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8D17E9" w:rsidRPr="00517CC1" w14:paraId="40B58EC6" w14:textId="77777777" w:rsidTr="00E83524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C37E6" w14:textId="77777777" w:rsidR="008D17E9" w:rsidRPr="00517CC1" w:rsidRDefault="008D17E9" w:rsidP="00E83524">
            <w:pPr>
              <w:pStyle w:val="EPName"/>
            </w:pPr>
            <w:r w:rsidRPr="00517CC1">
              <w:t>Parlamento Europeu</w:t>
            </w:r>
          </w:p>
          <w:p w14:paraId="18D936BE" w14:textId="334A1428" w:rsidR="008D17E9" w:rsidRPr="00517CC1" w:rsidRDefault="008D17E9" w:rsidP="00E83524">
            <w:pPr>
              <w:pStyle w:val="EPTerm"/>
            </w:pPr>
            <w:r w:rsidRPr="00517CC1">
              <w:t>2024</w:t>
            </w:r>
            <w:r w:rsidR="006C32B0">
              <w:noBreakHyphen/>
            </w:r>
            <w:r w:rsidRPr="00517CC1">
              <w:t>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015D5BD" w14:textId="77777777" w:rsidR="008D17E9" w:rsidRPr="00517CC1" w:rsidRDefault="008D17E9" w:rsidP="00E83524">
            <w:pPr>
              <w:pStyle w:val="EPLogo"/>
            </w:pPr>
            <w:r w:rsidRPr="00517CC1">
              <w:rPr>
                <w:noProof/>
              </w:rPr>
              <w:drawing>
                <wp:inline distT="0" distB="0" distL="0" distR="0" wp14:anchorId="3760A7AB" wp14:editId="120D287C">
                  <wp:extent cx="1162050" cy="638175"/>
                  <wp:effectExtent l="0" t="0" r="0" b="9525"/>
                  <wp:docPr id="164378531" name="Picture 1" descr="A circular maze with a blue flag and yellow sta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78531" name="Picture 1" descr="A circular maze with a blue flag and yellow star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3316FA" w14:textId="77777777" w:rsidR="008D17E9" w:rsidRPr="00517CC1" w:rsidRDefault="008D17E9" w:rsidP="008D17E9">
      <w:pPr>
        <w:pStyle w:val="LineTop"/>
      </w:pPr>
      <w:r w:rsidRPr="00517CC1">
        <w:t xml:space="preserve"> </w:t>
      </w:r>
    </w:p>
    <w:p w14:paraId="13052E85" w14:textId="77777777" w:rsidR="008D17E9" w:rsidRPr="00517CC1" w:rsidRDefault="008D17E9" w:rsidP="008D17E9">
      <w:pPr>
        <w:pStyle w:val="EPBody"/>
      </w:pPr>
      <w:r w:rsidRPr="00517CC1">
        <w:rPr>
          <w:rStyle w:val="HideTWBExt"/>
        </w:rPr>
        <w:t>&lt;Commission&gt;</w:t>
      </w:r>
      <w:r w:rsidRPr="00517CC1">
        <w:rPr>
          <w:rStyle w:val="HideTWBInt"/>
        </w:rPr>
        <w:t>{AFET}</w:t>
      </w:r>
      <w:r w:rsidRPr="00517CC1">
        <w:t>Comissão dos Assuntos Externos</w:t>
      </w:r>
      <w:r w:rsidRPr="00517CC1">
        <w:rPr>
          <w:rStyle w:val="HideTWBExt"/>
        </w:rPr>
        <w:t>&lt;/Commission&gt;</w:t>
      </w:r>
    </w:p>
    <w:p w14:paraId="48D6528C" w14:textId="77777777" w:rsidR="008D17E9" w:rsidRPr="00517CC1" w:rsidRDefault="008D17E9" w:rsidP="008D17E9">
      <w:pPr>
        <w:pStyle w:val="LineBottom"/>
      </w:pPr>
      <w:r w:rsidRPr="00517CC1">
        <w:t xml:space="preserve"> </w:t>
      </w:r>
    </w:p>
    <w:p w14:paraId="6129A178" w14:textId="77777777" w:rsidR="008D17E9" w:rsidRPr="00517CC1" w:rsidRDefault="008D17E9" w:rsidP="008D17E9">
      <w:pPr>
        <w:pStyle w:val="CoverReference"/>
      </w:pPr>
      <w:r w:rsidRPr="00517CC1">
        <w:rPr>
          <w:rStyle w:val="HideTWBExt"/>
        </w:rPr>
        <w:t>&lt;RefProc&gt;</w:t>
      </w:r>
      <w:r w:rsidRPr="00517CC1">
        <w:t>2025/2168</w:t>
      </w:r>
      <w:r w:rsidRPr="00517CC1">
        <w:rPr>
          <w:rStyle w:val="HideTWBExt"/>
        </w:rPr>
        <w:t>&lt;/RefProc&gt;&lt;RefTypeProc&gt;</w:t>
      </w:r>
      <w:r w:rsidRPr="00517CC1">
        <w:t>(INI)</w:t>
      </w:r>
      <w:r w:rsidRPr="00517CC1">
        <w:rPr>
          <w:rStyle w:val="HideTWBExt"/>
        </w:rPr>
        <w:t>&lt;/RefTypeProc&gt;</w:t>
      </w:r>
    </w:p>
    <w:p w14:paraId="152465EB" w14:textId="77777777" w:rsidR="008D17E9" w:rsidRPr="00517CC1" w:rsidRDefault="008D17E9" w:rsidP="008D17E9">
      <w:pPr>
        <w:pStyle w:val="CoverDate"/>
      </w:pPr>
      <w:r w:rsidRPr="00517CC1">
        <w:rPr>
          <w:rStyle w:val="HideTWBExt"/>
        </w:rPr>
        <w:t>&lt;Date&gt;</w:t>
      </w:r>
      <w:r w:rsidRPr="00517CC1">
        <w:rPr>
          <w:rStyle w:val="HideTWBInt"/>
        </w:rPr>
        <w:t>{12/11/2025}</w:t>
      </w:r>
      <w:r w:rsidRPr="00517CC1">
        <w:t>12.11.2025</w:t>
      </w:r>
      <w:r w:rsidRPr="00517CC1">
        <w:rPr>
          <w:rStyle w:val="HideTWBExt"/>
        </w:rPr>
        <w:t>&lt;/Date&gt;</w:t>
      </w:r>
    </w:p>
    <w:p w14:paraId="30669C5F" w14:textId="77777777" w:rsidR="008D17E9" w:rsidRPr="00517CC1" w:rsidRDefault="008D17E9" w:rsidP="008D17E9">
      <w:pPr>
        <w:pStyle w:val="CoverDocType"/>
      </w:pPr>
      <w:r w:rsidRPr="00517CC1">
        <w:rPr>
          <w:rStyle w:val="HideTWBExt"/>
        </w:rPr>
        <w:t>&lt;TypeAM&gt;</w:t>
      </w:r>
      <w:r w:rsidRPr="00517CC1">
        <w:t>ALTERAÇÕES</w:t>
      </w:r>
      <w:r w:rsidRPr="00517CC1">
        <w:rPr>
          <w:rStyle w:val="HideTWBExt"/>
        </w:rPr>
        <w:t>&lt;/TypeAM&gt;</w:t>
      </w:r>
    </w:p>
    <w:p w14:paraId="6B89C499" w14:textId="25B29300" w:rsidR="008D17E9" w:rsidRPr="00517CC1" w:rsidRDefault="008D17E9" w:rsidP="008D17E9">
      <w:pPr>
        <w:pStyle w:val="CoverDocType24a"/>
      </w:pPr>
      <w:r w:rsidRPr="00517CC1">
        <w:rPr>
          <w:rStyle w:val="HideTWBExt"/>
        </w:rPr>
        <w:t>&lt;RangeAM&gt;</w:t>
      </w:r>
      <w:r w:rsidRPr="00517CC1">
        <w:t xml:space="preserve">1 </w:t>
      </w:r>
      <w:r w:rsidR="00F0224D">
        <w:t>-</w:t>
      </w:r>
      <w:r w:rsidRPr="00517CC1">
        <w:t xml:space="preserve"> 204</w:t>
      </w:r>
      <w:r w:rsidRPr="00517CC1">
        <w:rPr>
          <w:rStyle w:val="HideTWBExt"/>
        </w:rPr>
        <w:t>&lt;/RangeAM&gt;</w:t>
      </w:r>
    </w:p>
    <w:p w14:paraId="1F48047D" w14:textId="77777777" w:rsidR="008D17E9" w:rsidRPr="00517CC1" w:rsidRDefault="008D17E9" w:rsidP="008D17E9">
      <w:pPr>
        <w:pStyle w:val="CoverBold"/>
      </w:pPr>
      <w:r w:rsidRPr="00517CC1">
        <w:rPr>
          <w:rStyle w:val="HideTWBExt"/>
        </w:rPr>
        <w:t>&lt;TitreType&gt;</w:t>
      </w:r>
      <w:r w:rsidRPr="00517CC1">
        <w:t>Projeto de relatório</w:t>
      </w:r>
      <w:r w:rsidRPr="00517CC1">
        <w:rPr>
          <w:rStyle w:val="HideTWBExt"/>
        </w:rPr>
        <w:t>&lt;/TitreType&gt;</w:t>
      </w:r>
    </w:p>
    <w:p w14:paraId="28E10042" w14:textId="77777777" w:rsidR="008D17E9" w:rsidRPr="00517CC1" w:rsidRDefault="008D17E9" w:rsidP="008D17E9">
      <w:pPr>
        <w:pStyle w:val="CoverBold"/>
      </w:pPr>
      <w:r w:rsidRPr="00517CC1">
        <w:rPr>
          <w:rStyle w:val="HideTWBExt"/>
        </w:rPr>
        <w:t>&lt;Rapporteur&gt;</w:t>
      </w:r>
      <w:r w:rsidRPr="00517CC1">
        <w:t>Tobias Cremer</w:t>
      </w:r>
      <w:r w:rsidRPr="00517CC1">
        <w:rPr>
          <w:rStyle w:val="HideTWBExt"/>
        </w:rPr>
        <w:t>&lt;/Rapporteur&gt;</w:t>
      </w:r>
    </w:p>
    <w:p w14:paraId="5AD3BD71" w14:textId="25D5A434" w:rsidR="008D17E9" w:rsidRPr="00517CC1" w:rsidRDefault="008D17E9" w:rsidP="008D17E9">
      <w:pPr>
        <w:pStyle w:val="CoverNormal24a"/>
      </w:pPr>
      <w:r w:rsidRPr="00517CC1">
        <w:rPr>
          <w:rStyle w:val="HideTWBExt"/>
        </w:rPr>
        <w:t>&lt;DocRefPE&gt;</w:t>
      </w:r>
      <w:r w:rsidRPr="00517CC1">
        <w:t>(PE778.092v01</w:t>
      </w:r>
      <w:r w:rsidR="006C32B0">
        <w:noBreakHyphen/>
      </w:r>
      <w:r w:rsidRPr="00517CC1">
        <w:t>00)</w:t>
      </w:r>
      <w:r w:rsidRPr="00517CC1">
        <w:rPr>
          <w:rStyle w:val="HideTWBExt"/>
        </w:rPr>
        <w:t>&lt;/DocRefPE&gt;</w:t>
      </w:r>
    </w:p>
    <w:p w14:paraId="08176D3F" w14:textId="4A90699A" w:rsidR="008D17E9" w:rsidRPr="00517CC1" w:rsidRDefault="008D17E9" w:rsidP="008D17E9">
      <w:pPr>
        <w:pStyle w:val="CoverNormal"/>
      </w:pPr>
      <w:r w:rsidRPr="00517CC1">
        <w:rPr>
          <w:rStyle w:val="HideTWBExt"/>
        </w:rPr>
        <w:t>&lt;Titre&gt;</w:t>
      </w:r>
      <w:r w:rsidRPr="00517CC1">
        <w:t>Recomendação ao Conselho, à Comissão e à vice</w:t>
      </w:r>
      <w:r w:rsidR="006C32B0">
        <w:noBreakHyphen/>
      </w:r>
      <w:r w:rsidRPr="00517CC1">
        <w:t>presidente da Comissão/alta representante da União para os Negócios Estrangeiros e a Política de Segurança referente a uma cooperação reforçada entre a UE e o Canadá à luz do atual contexto geopolítico, incluindo as ameaças à estabilidade económica e à soberania do Canadá</w:t>
      </w:r>
      <w:r w:rsidRPr="00517CC1">
        <w:rPr>
          <w:rStyle w:val="HideTWBExt"/>
        </w:rPr>
        <w:t>&lt;/Titre&gt;</w:t>
      </w:r>
    </w:p>
    <w:p w14:paraId="05C6D186" w14:textId="77777777" w:rsidR="008D17E9" w:rsidRPr="00517CC1" w:rsidRDefault="008D17E9" w:rsidP="008D17E9">
      <w:pPr>
        <w:pStyle w:val="CoverNormal24a"/>
      </w:pPr>
      <w:r w:rsidRPr="00517CC1">
        <w:rPr>
          <w:rStyle w:val="HideTWBExt"/>
        </w:rPr>
        <w:t>&lt;DocRef&gt;</w:t>
      </w:r>
      <w:r w:rsidRPr="00517CC1">
        <w:t>(2025/2168(INI))</w:t>
      </w:r>
      <w:r w:rsidRPr="00517CC1">
        <w:rPr>
          <w:rStyle w:val="HideTWBExt"/>
        </w:rPr>
        <w:t>&lt;/DocRef&gt;</w:t>
      </w:r>
    </w:p>
    <w:p w14:paraId="4E0AC728" w14:textId="77777777" w:rsidR="00D47924" w:rsidRPr="00517CC1" w:rsidRDefault="00551A39">
      <w:r w:rsidRPr="00517CC1">
        <w:br w:type="page"/>
      </w:r>
      <w:r w:rsidRPr="00517CC1">
        <w:lastRenderedPageBreak/>
        <w:t>AM_Com_NonLegReport</w:t>
      </w:r>
    </w:p>
    <w:p w14:paraId="6FF3C1E3" w14:textId="14590BE0" w:rsidR="00950E21" w:rsidRPr="00517CC1" w:rsidRDefault="00551A39" w:rsidP="00950E21">
      <w:pPr>
        <w:pStyle w:val="AmNumberTabs"/>
      </w:pPr>
      <w:r w:rsidRPr="00517CC1">
        <w:br w:type="page"/>
      </w:r>
      <w:r w:rsidR="00950E21" w:rsidRPr="00517CC1">
        <w:rPr>
          <w:rStyle w:val="HideTWBExt"/>
          <w:b w:val="0"/>
        </w:rPr>
        <w:lastRenderedPageBreak/>
        <w:t>&lt;RepeatBlock-Amend&gt;</w:t>
      </w:r>
      <w:r w:rsidR="00950E21" w:rsidRPr="00517CC1">
        <w:rPr>
          <w:rStyle w:val="HideTWBExt"/>
        </w:rPr>
        <w:t>&lt;Amend&gt;</w:t>
      </w:r>
      <w:r w:rsidR="00950E21" w:rsidRPr="00517CC1">
        <w:t>Alteração</w:t>
      </w:r>
      <w:r w:rsidR="00950E21" w:rsidRPr="00517CC1">
        <w:tab/>
      </w:r>
      <w:r w:rsidR="00950E21" w:rsidRPr="00517CC1">
        <w:tab/>
      </w:r>
      <w:r w:rsidR="00950E21" w:rsidRPr="00517CC1">
        <w:rPr>
          <w:rStyle w:val="HideTWBExt"/>
        </w:rPr>
        <w:t>&lt;NumAm&gt;</w:t>
      </w:r>
      <w:r w:rsidR="00950E21" w:rsidRPr="00517CC1">
        <w:t>1</w:t>
      </w:r>
      <w:r w:rsidR="00950E21" w:rsidRPr="00517CC1">
        <w:rPr>
          <w:rStyle w:val="HideTWBExt"/>
        </w:rPr>
        <w:t>&lt;/NumAm&gt;</w:t>
      </w:r>
    </w:p>
    <w:p w14:paraId="756223E9" w14:textId="2D5E45EF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5108AAF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49483C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0912BC8" w14:textId="6464C433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Citação 2</w:t>
      </w:r>
      <w:r w:rsidR="006C32B0">
        <w:noBreakHyphen/>
      </w:r>
      <w:r w:rsidRPr="00517CC1">
        <w:t>A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D11B31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498F78" w14:textId="77777777" w:rsidR="00950E21" w:rsidRPr="00517CC1" w:rsidRDefault="00950E21" w:rsidP="00E83524"/>
        </w:tc>
      </w:tr>
      <w:tr w:rsidR="00950E21" w:rsidRPr="00517CC1" w14:paraId="17A773D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FE0D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1FC4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B9BB66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4400D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E9DBA2" w14:textId="76891E9B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</w:t>
            </w:r>
            <w:r w:rsidRPr="00517CC1">
              <w:tab/>
            </w:r>
            <w:r w:rsidRPr="00517CC1">
              <w:rPr>
                <w:b/>
                <w:i/>
              </w:rPr>
              <w:t>Tendo em conta a Parceria Estratégica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sobre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Críticas, lançada em 20 de junho de 2021,</w:t>
            </w:r>
          </w:p>
        </w:tc>
      </w:tr>
    </w:tbl>
    <w:p w14:paraId="7FB29F5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297660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BAC003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</w:t>
      </w:r>
      <w:r w:rsidRPr="00517CC1">
        <w:rPr>
          <w:rStyle w:val="HideTWBExt"/>
        </w:rPr>
        <w:t>&lt;/NumAm&gt;</w:t>
      </w:r>
    </w:p>
    <w:p w14:paraId="609236C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644CF5A4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777883F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56CAB4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4F45E8D" w14:textId="0352DA58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Citação 6</w:t>
      </w:r>
      <w:r w:rsidR="006C32B0">
        <w:noBreakHyphen/>
      </w:r>
      <w:r w:rsidRPr="00517CC1">
        <w:t>A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A729F1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BF5D3" w14:textId="77777777" w:rsidR="00950E21" w:rsidRPr="00517CC1" w:rsidRDefault="00950E21" w:rsidP="00E83524"/>
        </w:tc>
      </w:tr>
      <w:tr w:rsidR="00950E21" w:rsidRPr="00517CC1" w14:paraId="1A1C9A9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4EA79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807BD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3E52D5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43DE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75142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</w:t>
            </w:r>
            <w:r w:rsidRPr="00517CC1">
              <w:tab/>
            </w:r>
            <w:r w:rsidRPr="00517CC1">
              <w:rPr>
                <w:b/>
                <w:i/>
              </w:rPr>
              <w:t>Tendo em conta a Declaração das Nações Unidas sobre os Direitos dos Povos Indígenas,</w:t>
            </w:r>
          </w:p>
        </w:tc>
      </w:tr>
    </w:tbl>
    <w:p w14:paraId="1A0A213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1A8884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B6E7C4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</w:t>
      </w:r>
      <w:r w:rsidRPr="00517CC1">
        <w:rPr>
          <w:rStyle w:val="HideTWBExt"/>
        </w:rPr>
        <w:t>&lt;/NumAm&gt;</w:t>
      </w:r>
    </w:p>
    <w:p w14:paraId="68A2167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2D44C44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22B751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838F41D" w14:textId="3667BCE9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Citação 6</w:t>
      </w:r>
      <w:r w:rsidR="006C32B0">
        <w:noBreakHyphen/>
      </w:r>
      <w:r w:rsidRPr="00517CC1">
        <w:t>A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90CA4C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F9CBCF" w14:textId="77777777" w:rsidR="00950E21" w:rsidRPr="00517CC1" w:rsidRDefault="00950E21" w:rsidP="00E83524"/>
        </w:tc>
      </w:tr>
      <w:tr w:rsidR="00950E21" w:rsidRPr="00517CC1" w14:paraId="11F6540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A6BA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A13EE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6F4252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3121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D921D8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</w:t>
            </w:r>
            <w:r w:rsidRPr="00517CC1">
              <w:tab/>
            </w:r>
            <w:r w:rsidRPr="00517CC1">
              <w:rPr>
                <w:b/>
                <w:i/>
              </w:rPr>
              <w:t>Tendo em conta a Declaração, de 25 de junho de 2025, da Cimeira da OTAN realizada na Haia,</w:t>
            </w:r>
          </w:p>
        </w:tc>
      </w:tr>
    </w:tbl>
    <w:p w14:paraId="4F41054E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C75628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86D9E9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</w:t>
      </w:r>
      <w:r w:rsidRPr="00517CC1">
        <w:rPr>
          <w:rStyle w:val="HideTWBExt"/>
        </w:rPr>
        <w:t>&lt;/NumAm&gt;</w:t>
      </w:r>
    </w:p>
    <w:p w14:paraId="406A1B4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41A5B93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DBED92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D9CADA3" w14:textId="2323BE7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Citação 6</w:t>
      </w:r>
      <w:r w:rsidR="006C32B0">
        <w:noBreakHyphen/>
      </w:r>
      <w:r w:rsidRPr="00517CC1">
        <w:t>A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3C012B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BE4093" w14:textId="77777777" w:rsidR="00950E21" w:rsidRPr="00517CC1" w:rsidRDefault="00950E21" w:rsidP="00E83524"/>
        </w:tc>
      </w:tr>
      <w:tr w:rsidR="00950E21" w:rsidRPr="00517CC1" w14:paraId="612B8A7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9A724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1F2DC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C15095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C2EB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498F8D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</w:t>
            </w:r>
            <w:r w:rsidRPr="00517CC1">
              <w:tab/>
            </w:r>
            <w:r w:rsidRPr="00517CC1">
              <w:rPr>
                <w:b/>
                <w:i/>
              </w:rPr>
              <w:t>Tendo em conta as Conclusões do Conselho Europeu de 26 de junho de 2025,</w:t>
            </w:r>
          </w:p>
        </w:tc>
      </w:tr>
    </w:tbl>
    <w:p w14:paraId="2E13FE7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016B78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097789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</w:t>
      </w:r>
      <w:r w:rsidRPr="00517CC1">
        <w:rPr>
          <w:rStyle w:val="HideTWBExt"/>
        </w:rPr>
        <w:t>&lt;/NumAm&gt;</w:t>
      </w:r>
    </w:p>
    <w:p w14:paraId="3DFACAC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5942AA95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6D96F1F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2CE6B4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3F639B7" w14:textId="5342A1D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Citação 6</w:t>
      </w:r>
      <w:r w:rsidR="006C32B0">
        <w:noBreakHyphen/>
      </w:r>
      <w:r w:rsidRPr="00517CC1">
        <w:t>B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F58210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1100CB" w14:textId="77777777" w:rsidR="00950E21" w:rsidRPr="00517CC1" w:rsidRDefault="00950E21" w:rsidP="00E83524"/>
        </w:tc>
      </w:tr>
      <w:tr w:rsidR="00950E21" w:rsidRPr="00517CC1" w14:paraId="526CE49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F79C4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3130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35B688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9EC17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32FE87" w14:textId="7211996A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</w:t>
            </w:r>
            <w:r w:rsidRPr="00517CC1">
              <w:tab/>
            </w:r>
            <w:r w:rsidRPr="00517CC1">
              <w:rPr>
                <w:b/>
                <w:i/>
              </w:rPr>
              <w:t>Tendo em conta o Quadro Mundial para a Biodiversidade de Kunming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Montreal no âmbito da Convenção sobre a Diversidade Biológica,</w:t>
            </w:r>
          </w:p>
        </w:tc>
      </w:tr>
    </w:tbl>
    <w:p w14:paraId="34C58A3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9550A6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E474E4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</w:t>
      </w:r>
      <w:r w:rsidRPr="00517CC1">
        <w:rPr>
          <w:rStyle w:val="HideTWBExt"/>
        </w:rPr>
        <w:t>&lt;/NumAm&gt;</w:t>
      </w:r>
    </w:p>
    <w:p w14:paraId="5093F80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Marion Maréchal</w:t>
      </w:r>
      <w:r w:rsidRPr="00517CC1">
        <w:rPr>
          <w:rStyle w:val="HideTWBExt"/>
          <w:b w:val="0"/>
        </w:rPr>
        <w:t>&lt;/Members&gt;</w:t>
      </w:r>
    </w:p>
    <w:p w14:paraId="579E06E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47B526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A1664F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A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980A6E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2BF5C6" w14:textId="77777777" w:rsidR="00950E21" w:rsidRPr="00517CC1" w:rsidRDefault="00950E21" w:rsidP="00E83524"/>
        </w:tc>
      </w:tr>
      <w:tr w:rsidR="00950E21" w:rsidRPr="00517CC1" w14:paraId="063B2C7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902DC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3841A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8FF43C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2481D5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de maior rivalidade pelo poder, volatilidade política e </w:t>
            </w:r>
            <w:r w:rsidRPr="00517CC1">
              <w:rPr>
                <w:b/>
                <w:i/>
              </w:rPr>
              <w:t>aceleração das alterações climáticas</w:t>
            </w:r>
            <w:r w:rsidRPr="00517CC1">
              <w:t xml:space="preserve">, a União Europeia e </w:t>
            </w:r>
            <w:r w:rsidRPr="00517CC1">
              <w:lastRenderedPageBreak/>
              <w:t xml:space="preserve">o Canadá têm um interesse comum e crescente em aprofundar a cooperação </w:t>
            </w:r>
            <w:r w:rsidRPr="00517CC1">
              <w:rPr>
                <w:b/>
                <w:i/>
              </w:rPr>
              <w:t>e defender a ordem internacional assente em regras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5843F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A.</w:t>
            </w:r>
            <w:r w:rsidRPr="00517CC1">
              <w:tab/>
              <w:t xml:space="preserve">Considerando que, num contexto geopolítico de maior rivalidade pelo poder, volatilidade política e </w:t>
            </w:r>
            <w:r w:rsidRPr="00517CC1">
              <w:rPr>
                <w:b/>
                <w:i/>
              </w:rPr>
              <w:t xml:space="preserve">desequilíbrios económicos crescentes resultantes de uma </w:t>
            </w:r>
            <w:r w:rsidRPr="00517CC1">
              <w:rPr>
                <w:b/>
                <w:i/>
              </w:rPr>
              <w:lastRenderedPageBreak/>
              <w:t>política climática europeia isolada</w:t>
            </w:r>
            <w:r w:rsidRPr="00517CC1">
              <w:t>, a União Europeia e o Canadá têm um interesse comum e crescente em aprofundar a cooperação;</w:t>
            </w:r>
          </w:p>
        </w:tc>
      </w:tr>
    </w:tbl>
    <w:p w14:paraId="43D6CE94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{FR}</w:t>
      </w:r>
      <w:r w:rsidRPr="00517CC1">
        <w:t>fr</w:t>
      </w:r>
      <w:r w:rsidRPr="00517CC1">
        <w:rPr>
          <w:rStyle w:val="HideTWBExt"/>
        </w:rPr>
        <w:t>&lt;/Original&gt;</w:t>
      </w:r>
    </w:p>
    <w:p w14:paraId="22BFD59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F9ADF1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</w:t>
      </w:r>
      <w:r w:rsidRPr="00517CC1">
        <w:rPr>
          <w:rStyle w:val="HideTWBExt"/>
        </w:rPr>
        <w:t>&lt;/NumAm&gt;</w:t>
      </w:r>
    </w:p>
    <w:p w14:paraId="436D6A0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5789148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0E5B9F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81D002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A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4B48EC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9C429F" w14:textId="77777777" w:rsidR="00950E21" w:rsidRPr="00517CC1" w:rsidRDefault="00950E21" w:rsidP="00E83524"/>
        </w:tc>
      </w:tr>
      <w:tr w:rsidR="00950E21" w:rsidRPr="00517CC1" w14:paraId="38E71E7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D71B6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43ECF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0D2132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89A24A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</w:t>
            </w:r>
            <w:r w:rsidRPr="00517CC1">
              <w:rPr>
                <w:b/>
                <w:i/>
              </w:rPr>
              <w:t>de maior rivalidade</w:t>
            </w:r>
            <w:r w:rsidRPr="00517CC1">
              <w:t xml:space="preserve"> pelo poder</w:t>
            </w:r>
            <w:r w:rsidRPr="00517CC1">
              <w:rPr>
                <w:b/>
                <w:i/>
              </w:rPr>
              <w:t>, volatilidade política e aceleração das alterações climáticas</w:t>
            </w:r>
            <w:r w:rsidRPr="00517CC1">
              <w:t>, a União Europeia e o Canadá têm um interesse comum e crescente em aprofundar a cooperação e defender a ordem internacional assente em regras;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23B48B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</w:t>
            </w:r>
            <w:r w:rsidRPr="00517CC1">
              <w:rPr>
                <w:b/>
                <w:i/>
              </w:rPr>
              <w:t>em que a ordem internacional assente em regras se depara com ameaças cada vez maiores, nomeadamente em resultado da guerra de agressão da Rússia e das ambições da China</w:t>
            </w:r>
            <w:r w:rsidRPr="00517CC1">
              <w:t xml:space="preserve"> pelo poder, a União Europeia e o Canadá têm um interesse comum e crescente em aprofundar a cooperação e defender a ordem internacional assente em regras;</w:t>
            </w:r>
          </w:p>
        </w:tc>
      </w:tr>
    </w:tbl>
    <w:p w14:paraId="7635DD7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0B7EFD3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3B6665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</w:t>
      </w:r>
      <w:r w:rsidRPr="00517CC1">
        <w:rPr>
          <w:rStyle w:val="HideTWBExt"/>
        </w:rPr>
        <w:t>&lt;/NumAm&gt;</w:t>
      </w:r>
    </w:p>
    <w:p w14:paraId="37814CD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Bartůšek, Jaroslav Bžoch</w:t>
      </w:r>
      <w:r w:rsidRPr="00517CC1">
        <w:rPr>
          <w:rStyle w:val="HideTWBExt"/>
          <w:b w:val="0"/>
        </w:rPr>
        <w:t>&lt;/Members&gt;</w:t>
      </w:r>
    </w:p>
    <w:p w14:paraId="766E566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1F4CBD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73DA43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A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90BCF8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D2B8E5" w14:textId="77777777" w:rsidR="00950E21" w:rsidRPr="00517CC1" w:rsidRDefault="00950E21" w:rsidP="00E83524"/>
        </w:tc>
      </w:tr>
      <w:tr w:rsidR="00950E21" w:rsidRPr="00517CC1" w14:paraId="4F06C7C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6546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1C24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9D0703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A0629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</w:t>
            </w:r>
            <w:r w:rsidRPr="00517CC1">
              <w:rPr>
                <w:b/>
                <w:i/>
              </w:rPr>
              <w:t>de maior rivalidade pelo poder, volatilidade política e aceleração das alterações climáticas</w:t>
            </w:r>
            <w:r w:rsidRPr="00517CC1">
              <w:t>, a União Europeia e o Canadá têm um interesse comum e crescente em aprofundar a cooperação e defender a ordem internacional assente em regras;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B44F0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</w:t>
            </w:r>
            <w:r w:rsidRPr="00517CC1">
              <w:rPr>
                <w:b/>
                <w:i/>
              </w:rPr>
              <w:t>complexo</w:t>
            </w:r>
            <w:r w:rsidRPr="00517CC1">
              <w:t xml:space="preserve">, </w:t>
            </w:r>
            <w:r w:rsidRPr="00517CC1">
              <w:rPr>
                <w:b/>
                <w:i/>
              </w:rPr>
              <w:t>em especial no que diz respeito à segurança e à defesa do Atlântico Norte,</w:t>
            </w:r>
            <w:r w:rsidRPr="00517CC1">
              <w:t xml:space="preserve"> a União Europeia e o Canadá têm um interesse comum e crescente em aprofundar a cooperação e defender a ordem internacional assente em regras;</w:t>
            </w:r>
          </w:p>
        </w:tc>
      </w:tr>
    </w:tbl>
    <w:p w14:paraId="5C6D132A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F852CC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092512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</w:t>
      </w:r>
      <w:r w:rsidRPr="00517CC1">
        <w:rPr>
          <w:rStyle w:val="HideTWBExt"/>
        </w:rPr>
        <w:t>&lt;/NumAm&gt;</w:t>
      </w:r>
    </w:p>
    <w:p w14:paraId="3840774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1C2C8921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7395828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9BCDF6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DD2C64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A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B7A925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0DB8E2" w14:textId="77777777" w:rsidR="00950E21" w:rsidRPr="00517CC1" w:rsidRDefault="00950E21" w:rsidP="00E83524"/>
        </w:tc>
      </w:tr>
      <w:tr w:rsidR="00950E21" w:rsidRPr="00517CC1" w14:paraId="293359D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CDE1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0BA9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9D83BE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B9522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de maior rivalidade pelo poder, volatilidade política e aceleração das alterações climáticas, a União Europeia e o Canadá têm um interesse comum e crescente em aprofundar a cooperação e defender a ordem internacional </w:t>
            </w:r>
            <w:r w:rsidRPr="00517CC1">
              <w:rPr>
                <w:b/>
                <w:i/>
              </w:rPr>
              <w:t>assente em regras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4FA05" w14:textId="77777777" w:rsidR="00950E21" w:rsidRPr="00517CC1" w:rsidRDefault="00950E21" w:rsidP="00E83524">
            <w:pPr>
              <w:pStyle w:val="Normal6a"/>
            </w:pPr>
            <w:r w:rsidRPr="00517CC1">
              <w:t>A.</w:t>
            </w:r>
            <w:r w:rsidRPr="00517CC1">
              <w:tab/>
              <w:t xml:space="preserve">Considerando que, num contexto geopolítico de maior rivalidade pelo poder, volatilidade política e aceleração das alterações climáticas, a União Europeia e o Canadá têm um interesse comum e crescente em aprofundar a cooperação e defender a ordem internacional </w:t>
            </w:r>
            <w:r w:rsidRPr="00517CC1">
              <w:rPr>
                <w:b/>
                <w:i/>
              </w:rPr>
              <w:t>no quadro da ONU</w:t>
            </w:r>
            <w:r w:rsidRPr="00517CC1">
              <w:t>;</w:t>
            </w:r>
          </w:p>
        </w:tc>
      </w:tr>
    </w:tbl>
    <w:p w14:paraId="177FD01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D5EAAE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9D6525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</w:t>
      </w:r>
      <w:r w:rsidRPr="00517CC1">
        <w:rPr>
          <w:rStyle w:val="HideTWBExt"/>
        </w:rPr>
        <w:t>&lt;/NumAm&gt;</w:t>
      </w:r>
    </w:p>
    <w:p w14:paraId="0E20A0C1" w14:textId="2A317E9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Michał Kobosko, Dan Barna, Petras Auštrevičius, Marjan Šarec,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Lucia Yar, Nathalie Loiseau</w:t>
      </w:r>
      <w:r w:rsidRPr="00517CC1">
        <w:rPr>
          <w:rStyle w:val="HideTWBExt"/>
          <w:b w:val="0"/>
        </w:rPr>
        <w:t>&lt;/Members&gt;</w:t>
      </w:r>
    </w:p>
    <w:p w14:paraId="14C3CFD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709997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65137B6" w14:textId="665C719A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A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AF0090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D2ED8C" w14:textId="77777777" w:rsidR="00950E21" w:rsidRPr="00517CC1" w:rsidRDefault="00950E21" w:rsidP="00E83524"/>
        </w:tc>
      </w:tr>
      <w:tr w:rsidR="00950E21" w:rsidRPr="00517CC1" w14:paraId="10E8121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97EE7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A54F8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B3E10F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B7498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84BC70" w14:textId="49FBA0BC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A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que, apesar dos acontecimentos políticos turbulentos na América do Norte, a UE tem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se mantido constantemente como um aliado fiável e leal do Canadá;</w:t>
            </w:r>
          </w:p>
        </w:tc>
      </w:tr>
    </w:tbl>
    <w:p w14:paraId="671EC74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2D0A57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AC0D63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</w:t>
      </w:r>
      <w:r w:rsidRPr="00517CC1">
        <w:rPr>
          <w:rStyle w:val="HideTWBExt"/>
        </w:rPr>
        <w:t>&lt;/NumAm&gt;</w:t>
      </w:r>
    </w:p>
    <w:p w14:paraId="32E795C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796A1FA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74C34A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18C204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Considerando B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685007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BE9C75" w14:textId="77777777" w:rsidR="00950E21" w:rsidRPr="00517CC1" w:rsidRDefault="00950E21" w:rsidP="00E83524"/>
        </w:tc>
      </w:tr>
      <w:tr w:rsidR="00950E21" w:rsidRPr="00517CC1" w14:paraId="1A5D4DC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704F9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A9423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C321244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EC948" w14:textId="77777777" w:rsidR="00950E21" w:rsidRPr="00517CC1" w:rsidRDefault="00950E21" w:rsidP="00E83524">
            <w:pPr>
              <w:pStyle w:val="Normal6a"/>
            </w:pPr>
            <w:r w:rsidRPr="00517CC1">
              <w:t>B.</w:t>
            </w:r>
            <w:r w:rsidRPr="00517CC1">
              <w:tab/>
              <w:t>Considerando que a UE e o Canadá são parceiros estratégicos unidos na sua convicção de que a democracia, o Estado de direito, os direitos humanos e a cooperação multilateral são benéficos para as sociedades canadianas e europeias, assim como para a comunidade internacional, e devem, por conseguinte, ser defendidos por alianças mundiais de parceiros que partilham as mesmas ideias;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C82C9" w14:textId="77777777" w:rsidR="00950E21" w:rsidRPr="00517CC1" w:rsidRDefault="00950E21" w:rsidP="00E83524">
            <w:pPr>
              <w:pStyle w:val="Normal6a"/>
            </w:pPr>
            <w:r w:rsidRPr="00517CC1">
              <w:t>B.</w:t>
            </w:r>
            <w:r w:rsidRPr="00517CC1">
              <w:tab/>
              <w:t>Considerando que a UE e o Canadá são parceiros estratégicos unidos na sua convicção de que a democracia, o Estado de direito, os direitos humanos e a cooperação multilateral</w:t>
            </w:r>
            <w:r w:rsidRPr="00517CC1">
              <w:rPr>
                <w:b/>
                <w:i/>
              </w:rPr>
              <w:t>, principalmente no domínio da segurança,</w:t>
            </w:r>
            <w:r w:rsidRPr="00517CC1">
              <w:t xml:space="preserve"> são benéficos para as sociedades canadianas e europeias, assim como para a comunidade internacional, e devem, por conseguinte, ser defendidos por alianças mundiais de parceiros que partilham as mesmas ideias;</w:t>
            </w:r>
          </w:p>
        </w:tc>
      </w:tr>
    </w:tbl>
    <w:p w14:paraId="17F38BD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7549102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8CD09D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</w:t>
      </w:r>
      <w:r w:rsidRPr="00517CC1">
        <w:rPr>
          <w:rStyle w:val="HideTWBExt"/>
        </w:rPr>
        <w:t>&lt;/NumAm&gt;</w:t>
      </w:r>
    </w:p>
    <w:p w14:paraId="0D00015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</w:t>
      </w:r>
      <w:r w:rsidRPr="00517CC1">
        <w:rPr>
          <w:rStyle w:val="HideTWBExt"/>
          <w:b w:val="0"/>
        </w:rPr>
        <w:t>&lt;/Members&gt;</w:t>
      </w:r>
    </w:p>
    <w:p w14:paraId="543FED7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387164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06D6B6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B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0737C4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BEBD5D" w14:textId="77777777" w:rsidR="00950E21" w:rsidRPr="00517CC1" w:rsidRDefault="00950E21" w:rsidP="00E83524"/>
        </w:tc>
      </w:tr>
      <w:tr w:rsidR="00950E21" w:rsidRPr="00517CC1" w14:paraId="7D4FE2E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4051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F5086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6D00DD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FC9EB" w14:textId="77777777" w:rsidR="00950E21" w:rsidRPr="00517CC1" w:rsidRDefault="00950E21" w:rsidP="00E83524">
            <w:pPr>
              <w:pStyle w:val="Normal6a"/>
            </w:pPr>
            <w:r w:rsidRPr="00517CC1">
              <w:t>B.</w:t>
            </w:r>
            <w:r w:rsidRPr="00517CC1">
              <w:tab/>
              <w:t xml:space="preserve">Considerando que a UE e o Canadá são parceiros estratégicos unidos na sua convicção de que a democracia, o Estado de direito, os direitos humanos e a cooperação </w:t>
            </w:r>
            <w:r w:rsidRPr="00517CC1">
              <w:rPr>
                <w:b/>
                <w:i/>
              </w:rPr>
              <w:t>multilateral</w:t>
            </w:r>
            <w:r w:rsidRPr="00517CC1">
              <w:t xml:space="preserve"> são benéficos para as sociedades canadianas e europeias, assim como para a comunidade internacional, e devem, por conseguinte, ser defendidos por alianças </w:t>
            </w:r>
            <w:r w:rsidRPr="00517CC1">
              <w:rPr>
                <w:b/>
                <w:i/>
              </w:rPr>
              <w:t>mundiais</w:t>
            </w:r>
            <w:r w:rsidRPr="00517CC1">
              <w:t xml:space="preserve"> de parceiros que partilham as mesmas ideias;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24A0F" w14:textId="77777777" w:rsidR="00950E21" w:rsidRPr="00517CC1" w:rsidRDefault="00950E21" w:rsidP="00E83524">
            <w:pPr>
              <w:pStyle w:val="Normal6a"/>
            </w:pPr>
            <w:r w:rsidRPr="00517CC1">
              <w:t>B.</w:t>
            </w:r>
            <w:r w:rsidRPr="00517CC1">
              <w:tab/>
              <w:t>Considerando que a UE e o Canadá são parceiros estratégicos unidos na sua convicção de que a democracia, o Estado de direito, os direitos humanos e a cooperação são benéficos para as sociedades canadianas e europeias, assim como para a comunidade internacional, e devem, por conseguinte, ser defendidos por alianças de parceiros que partilham as mesmas ideias;</w:t>
            </w:r>
          </w:p>
        </w:tc>
      </w:tr>
    </w:tbl>
    <w:p w14:paraId="16B0F77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E1310D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AF1A89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</w:t>
      </w:r>
      <w:r w:rsidRPr="00517CC1">
        <w:rPr>
          <w:rStyle w:val="HideTWBExt"/>
        </w:rPr>
        <w:t>&lt;/NumAm&gt;</w:t>
      </w:r>
    </w:p>
    <w:p w14:paraId="23DE70E5" w14:textId="266998C1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279DBD5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97646C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986A173" w14:textId="326EAECE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Considerando B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F87321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ECB276" w14:textId="77777777" w:rsidR="00950E21" w:rsidRPr="00517CC1" w:rsidRDefault="00950E21" w:rsidP="00E83524"/>
        </w:tc>
      </w:tr>
      <w:tr w:rsidR="00950E21" w:rsidRPr="00517CC1" w14:paraId="003B1F8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9A1C7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42AED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49D191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34CC8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96BB52" w14:textId="1146316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B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a parceria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se tornou fundamental para defender e preservar o multilateralismo, a cooperação transatlântica e a democracia em todo o mundo, numa altura em que estes princípios e realizações de longa data estão sob uma ameaça constante e crescente;</w:t>
            </w:r>
          </w:p>
        </w:tc>
      </w:tr>
    </w:tbl>
    <w:p w14:paraId="69D7B10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2AF9CE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1A63C7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</w:t>
      </w:r>
      <w:r w:rsidRPr="00517CC1">
        <w:rPr>
          <w:rStyle w:val="HideTWBExt"/>
        </w:rPr>
        <w:t>&lt;/NumAm&gt;</w:t>
      </w:r>
    </w:p>
    <w:p w14:paraId="61695A9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Jaroslav Bžoch</w:t>
      </w:r>
      <w:r w:rsidRPr="00517CC1">
        <w:rPr>
          <w:rStyle w:val="HideTWBExt"/>
          <w:b w:val="0"/>
        </w:rPr>
        <w:t>&lt;/Members&gt;</w:t>
      </w:r>
    </w:p>
    <w:p w14:paraId="21C5651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CC5046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D47528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C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E3ED5E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355D08" w14:textId="77777777" w:rsidR="00950E21" w:rsidRPr="00517CC1" w:rsidRDefault="00950E21" w:rsidP="00E83524"/>
        </w:tc>
      </w:tr>
      <w:tr w:rsidR="00950E21" w:rsidRPr="00517CC1" w14:paraId="2B6A40D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A091C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0636A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751E86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45373E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>Considerando que uma cooperação eficaz entre a UE e o Canadá, baseada na liderança e na responsabilidade conjuntas, é fundamental para enfrentar desafios mundiais</w:t>
            </w:r>
            <w:r w:rsidRPr="00517CC1">
              <w:rPr>
                <w:b/>
                <w:i/>
              </w:rPr>
              <w:t>, como a guerra da Rússia contra a Ucrânia, a guerra híbrida da Rússia contra as sociedades democráticas, a concorrência geopolítica no Ártico, a crescente assertividade da China, o aumento da volatilidade na política externa dos EUA, as alterações climáticas e a situação no Médio Oriente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50A88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>Considerando que uma cooperação eficaz entre a UE e o Canadá, baseada na liderança e na responsabilidade conjuntas, é fundamental para enfrentar desafios mundiais;</w:t>
            </w:r>
          </w:p>
        </w:tc>
      </w:tr>
    </w:tbl>
    <w:p w14:paraId="4C4DD84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16F680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175441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</w:t>
      </w:r>
      <w:r w:rsidRPr="00517CC1">
        <w:rPr>
          <w:rStyle w:val="HideTWBExt"/>
        </w:rPr>
        <w:t>&lt;/NumAm&gt;</w:t>
      </w:r>
    </w:p>
    <w:p w14:paraId="4AC2D5E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Geadis Geadi, Tobiasz Bocheński, Marion Maréchal, Galato Alexandraki, Emmanouil Fragkos</w:t>
      </w:r>
      <w:r w:rsidRPr="00517CC1">
        <w:rPr>
          <w:rStyle w:val="HideTWBExt"/>
          <w:b w:val="0"/>
        </w:rPr>
        <w:t>&lt;/Members&gt;</w:t>
      </w:r>
    </w:p>
    <w:p w14:paraId="2F945F0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A0D4E4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B81CED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C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2583C7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E9EDE4" w14:textId="77777777" w:rsidR="00950E21" w:rsidRPr="00517CC1" w:rsidRDefault="00950E21" w:rsidP="00E83524"/>
        </w:tc>
      </w:tr>
      <w:tr w:rsidR="00950E21" w:rsidRPr="00517CC1" w14:paraId="2C8C0B2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1465A4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8C184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D5134C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9482DB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a crescente assertividade da China, </w:t>
            </w:r>
            <w:r w:rsidRPr="00517CC1">
              <w:rPr>
                <w:b/>
                <w:i/>
              </w:rPr>
              <w:t>o aumento da volatilidade na política externa dos EUA</w:t>
            </w:r>
            <w:r w:rsidRPr="00517CC1">
              <w:t xml:space="preserve">, </w:t>
            </w:r>
            <w:r w:rsidRPr="00517CC1">
              <w:rPr>
                <w:b/>
                <w:i/>
              </w:rPr>
              <w:t>as alterações climáticas e</w:t>
            </w:r>
            <w:r w:rsidRPr="00517CC1">
              <w:t xml:space="preserve">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CBB10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a crescente assertividade da China, </w:t>
            </w:r>
            <w:r w:rsidRPr="00517CC1">
              <w:rPr>
                <w:b/>
                <w:i/>
              </w:rPr>
              <w:t>os massacres de cristãos na Nigéria</w:t>
            </w:r>
            <w:r w:rsidRPr="00517CC1">
              <w:t xml:space="preserve">, a situação </w:t>
            </w:r>
            <w:r w:rsidRPr="00517CC1">
              <w:rPr>
                <w:b/>
                <w:i/>
              </w:rPr>
              <w:t>frágil no Nepal, a instabilidade</w:t>
            </w:r>
            <w:r w:rsidRPr="00517CC1">
              <w:t xml:space="preserve"> no Médio Oriente</w:t>
            </w:r>
            <w:r w:rsidRPr="00517CC1">
              <w:rPr>
                <w:b/>
                <w:i/>
              </w:rPr>
              <w:t>, o revisionismo da Turquia no Egeu e no Mediterrâneo Oriental e o aumento dos fluxos de migrantes ilegais</w:t>
            </w:r>
            <w:r w:rsidRPr="00517CC1">
              <w:t>;</w:t>
            </w:r>
          </w:p>
        </w:tc>
      </w:tr>
    </w:tbl>
    <w:p w14:paraId="6F6343B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E2A640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CD8B1D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</w:t>
      </w:r>
      <w:r w:rsidRPr="00517CC1">
        <w:rPr>
          <w:rStyle w:val="HideTWBExt"/>
        </w:rPr>
        <w:t>&lt;/NumAm&gt;</w:t>
      </w:r>
    </w:p>
    <w:p w14:paraId="502B1FE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Arkadiusz Mularczyk</w:t>
      </w:r>
      <w:r w:rsidRPr="00517CC1">
        <w:rPr>
          <w:rStyle w:val="HideTWBExt"/>
          <w:b w:val="0"/>
        </w:rPr>
        <w:t>&lt;/Members&gt;</w:t>
      </w:r>
    </w:p>
    <w:p w14:paraId="2174C88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83CA49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9827F9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C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F08757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654B59" w14:textId="77777777" w:rsidR="00950E21" w:rsidRPr="00517CC1" w:rsidRDefault="00950E21" w:rsidP="00E83524"/>
        </w:tc>
      </w:tr>
      <w:tr w:rsidR="00950E21" w:rsidRPr="00517CC1" w14:paraId="4E80187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F31C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76113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2A4B084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38709E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a crescente assertividade da China, </w:t>
            </w:r>
            <w:r w:rsidRPr="00517CC1">
              <w:rPr>
                <w:b/>
                <w:i/>
              </w:rPr>
              <w:t>o aumento da volatilidade na política externa dos EUA</w:t>
            </w:r>
            <w:r w:rsidRPr="00517CC1">
              <w:t xml:space="preserve">, </w:t>
            </w:r>
            <w:r w:rsidRPr="00517CC1">
              <w:rPr>
                <w:b/>
                <w:i/>
              </w:rPr>
              <w:t>as alterações climáticas</w:t>
            </w:r>
            <w:r w:rsidRPr="00517CC1">
              <w:t xml:space="preserve">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4524E1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a crescente assertividade da China, </w:t>
            </w:r>
            <w:r w:rsidRPr="00517CC1">
              <w:rPr>
                <w:b/>
                <w:i/>
              </w:rPr>
              <w:t>os massacres de cristãos na Nigéria</w:t>
            </w:r>
            <w:r w:rsidRPr="00517CC1">
              <w:t xml:space="preserve">, a situação </w:t>
            </w:r>
            <w:r w:rsidRPr="00517CC1">
              <w:rPr>
                <w:b/>
                <w:i/>
              </w:rPr>
              <w:t>frágil no Nepal, a instabilidade</w:t>
            </w:r>
            <w:r w:rsidRPr="00517CC1">
              <w:t xml:space="preserve"> no Médio Oriente</w:t>
            </w:r>
            <w:r w:rsidRPr="00517CC1">
              <w:rPr>
                <w:b/>
                <w:i/>
              </w:rPr>
              <w:t>, o revisionismo da Turquia no Egeu e no Mediterrâneo Oriental e o aumento dos fluxos de migrantes ilegais</w:t>
            </w:r>
            <w:r w:rsidRPr="00517CC1">
              <w:t>;</w:t>
            </w:r>
          </w:p>
        </w:tc>
      </w:tr>
    </w:tbl>
    <w:p w14:paraId="43149D8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8ED361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52DD1E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</w:t>
      </w:r>
      <w:r w:rsidRPr="00517CC1">
        <w:rPr>
          <w:rStyle w:val="HideTWBExt"/>
        </w:rPr>
        <w:t>&lt;/NumAm&gt;</w:t>
      </w:r>
    </w:p>
    <w:p w14:paraId="39DB48D7" w14:textId="033DF430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lastRenderedPageBreak/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2C862E7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2B1FE6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1786C9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C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C5943E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EB7E4E" w14:textId="77777777" w:rsidR="00950E21" w:rsidRPr="00517CC1" w:rsidRDefault="00950E21" w:rsidP="00E83524"/>
        </w:tc>
      </w:tr>
      <w:tr w:rsidR="00950E21" w:rsidRPr="00517CC1" w14:paraId="4EC852F7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E353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CE34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908020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23B9B3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</w:t>
            </w:r>
            <w:r w:rsidRPr="00517CC1">
              <w:rPr>
                <w:b/>
                <w:i/>
              </w:rPr>
              <w:t>a crescente assertividade</w:t>
            </w:r>
            <w:r w:rsidRPr="00517CC1">
              <w:t xml:space="preserve"> da China, o aumento da volatilidade na política externa dos EUA, 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97FE6A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</w:t>
            </w:r>
            <w:r w:rsidRPr="00517CC1">
              <w:rPr>
                <w:b/>
                <w:i/>
              </w:rPr>
              <w:t>as ações cada vez mais assertivas</w:t>
            </w:r>
            <w:r w:rsidRPr="00517CC1">
              <w:t xml:space="preserve"> da China </w:t>
            </w:r>
            <w:r w:rsidRPr="00517CC1">
              <w:rPr>
                <w:b/>
                <w:bCs/>
                <w:i/>
                <w:iCs/>
              </w:rPr>
              <w:t>fora dos quadros estabelecidos a nível internacional</w:t>
            </w:r>
            <w:r w:rsidRPr="00517CC1">
              <w:t>, o aumento da volatilidade na política externa dos EUA, as alterações climáticas e a situação no Médio Oriente;</w:t>
            </w:r>
          </w:p>
        </w:tc>
      </w:tr>
    </w:tbl>
    <w:p w14:paraId="1343628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B27723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3C4063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</w:t>
      </w:r>
      <w:r w:rsidRPr="00517CC1">
        <w:rPr>
          <w:rStyle w:val="HideTWBExt"/>
        </w:rPr>
        <w:t>&lt;/NumAm&gt;</w:t>
      </w:r>
    </w:p>
    <w:p w14:paraId="522F086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Miriam Lexmann</w:t>
      </w:r>
      <w:r w:rsidRPr="00517CC1">
        <w:rPr>
          <w:rStyle w:val="HideTWBExt"/>
          <w:b w:val="0"/>
        </w:rPr>
        <w:t>&lt;/Members&gt;</w:t>
      </w:r>
    </w:p>
    <w:p w14:paraId="7161450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BA13A6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34AC28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C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7D9EB0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14D270" w14:textId="77777777" w:rsidR="00950E21" w:rsidRPr="00517CC1" w:rsidRDefault="00950E21" w:rsidP="00E83524"/>
        </w:tc>
      </w:tr>
      <w:tr w:rsidR="00950E21" w:rsidRPr="00517CC1" w14:paraId="738CCDF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1A4B4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7A83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9608D19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C79A2E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a crescente assertividade da China, o aumento da volatilidade na política externa dos EUA, 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2E24E" w14:textId="77777777" w:rsidR="00950E21" w:rsidRPr="00517CC1" w:rsidRDefault="00950E21" w:rsidP="00E83524">
            <w:pPr>
              <w:pStyle w:val="Normal6a"/>
            </w:pPr>
            <w:r w:rsidRPr="00517CC1">
              <w:t>C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a crescente assertividade </w:t>
            </w:r>
            <w:r w:rsidRPr="00517CC1">
              <w:rPr>
                <w:b/>
                <w:i/>
              </w:rPr>
              <w:t>e coerção económica</w:t>
            </w:r>
            <w:r w:rsidRPr="00517CC1">
              <w:t xml:space="preserve"> da China, o aumento da volatilidade na política externa dos EUA, as alterações climáticas e a situação no Médio Oriente;</w:t>
            </w:r>
          </w:p>
        </w:tc>
      </w:tr>
    </w:tbl>
    <w:p w14:paraId="6811CBD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DC646E3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07B9838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</w:t>
      </w:r>
      <w:r w:rsidRPr="00517CC1">
        <w:rPr>
          <w:rStyle w:val="HideTWBExt"/>
        </w:rPr>
        <w:t>&lt;/NumAm&gt;</w:t>
      </w:r>
    </w:p>
    <w:p w14:paraId="72F7F53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2D87F02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3154E5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36BBD6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C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6DA3AE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4D9859" w14:textId="77777777" w:rsidR="00950E21" w:rsidRPr="00517CC1" w:rsidRDefault="00950E21" w:rsidP="00E83524"/>
        </w:tc>
      </w:tr>
      <w:tr w:rsidR="00950E21" w:rsidRPr="00517CC1" w14:paraId="7E0A69F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2FFC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EAFD7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5B4773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0EBBE" w14:textId="77777777" w:rsidR="00950E21" w:rsidRPr="00517CC1" w:rsidRDefault="00950E21" w:rsidP="00E83524">
            <w:pPr>
              <w:pStyle w:val="Normal6a"/>
            </w:pPr>
            <w:r w:rsidRPr="00517CC1">
              <w:t>C.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</w:t>
            </w:r>
            <w:r w:rsidRPr="00517CC1">
              <w:rPr>
                <w:b/>
                <w:i/>
              </w:rPr>
              <w:t>a crescente assertividade</w:t>
            </w:r>
            <w:r w:rsidRPr="00517CC1">
              <w:t xml:space="preserve"> da China</w:t>
            </w:r>
            <w:r w:rsidRPr="00517CC1">
              <w:rPr>
                <w:b/>
                <w:i/>
              </w:rPr>
              <w:t>, o aumento da volatilidade na política externa dos EUA</w:t>
            </w:r>
            <w:r w:rsidRPr="00517CC1">
              <w:t>, 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0DA54" w14:textId="77777777" w:rsidR="00950E21" w:rsidRPr="00517CC1" w:rsidRDefault="00950E21" w:rsidP="00E83524">
            <w:pPr>
              <w:pStyle w:val="Normal6a"/>
            </w:pPr>
            <w:r w:rsidRPr="00517CC1">
              <w:t>C.</w:t>
            </w:r>
            <w:r w:rsidRPr="00517CC1">
              <w:tab/>
              <w:t xml:space="preserve">Considerando que uma cooperação eficaz entre a UE e o Canadá, baseada na liderança e na responsabilidade conjuntas, é fundamental para enfrentar desafios mundiais, como a guerra da Rússia contra a Ucrânia, a guerra híbrida da Rússia contra as sociedades democráticas, a concorrência geopolítica no Ártico, </w:t>
            </w:r>
            <w:r w:rsidRPr="00517CC1">
              <w:rPr>
                <w:b/>
                <w:i/>
              </w:rPr>
              <w:t>as cada vez maiores ambições</w:t>
            </w:r>
            <w:r w:rsidRPr="00517CC1">
              <w:t xml:space="preserve"> da China </w:t>
            </w:r>
            <w:r w:rsidRPr="00517CC1">
              <w:rPr>
                <w:b/>
                <w:i/>
              </w:rPr>
              <w:t>pelo poder</w:t>
            </w:r>
            <w:r w:rsidRPr="00517CC1">
              <w:t>, as alterações climáticas e a situação no Médio Oriente;</w:t>
            </w:r>
          </w:p>
        </w:tc>
      </w:tr>
    </w:tbl>
    <w:p w14:paraId="074D993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46FC0B4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07AD3A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20</w:t>
      </w:r>
      <w:r w:rsidRPr="00517CC1">
        <w:rPr>
          <w:rStyle w:val="HideTWBExt"/>
        </w:rPr>
        <w:t>&lt;/NumAm&gt;</w:t>
      </w:r>
    </w:p>
    <w:p w14:paraId="43174DB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700C61D4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2611FCC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B1A199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355309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9A7DCE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4FBAD" w14:textId="77777777" w:rsidR="00950E21" w:rsidRPr="00517CC1" w:rsidRDefault="00950E21" w:rsidP="00E83524"/>
        </w:tc>
      </w:tr>
      <w:tr w:rsidR="00950E21" w:rsidRPr="00517CC1" w14:paraId="2ACAD51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D1BD6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C7A4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C0D33B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CFBFD" w14:textId="77777777" w:rsidR="00950E21" w:rsidRPr="00517CC1" w:rsidRDefault="00950E21" w:rsidP="00E83524">
            <w:pPr>
              <w:pStyle w:val="Normal6a"/>
            </w:pPr>
            <w:r w:rsidRPr="00517CC1">
              <w:t>D.</w:t>
            </w:r>
            <w:r w:rsidRPr="00517CC1">
              <w:tab/>
              <w:t>Considerando que a cooperação entre a UE e o Canadá no âmbito dos quadros existentes é essencial para preservar e reforçar a prosperidade de ambas as partes; que entre os exemplos desta cooperação essencial figuram o comércio e a cooperação económica, bem como ambições conjuntas para dar resposta a desafios como a transição ecológica e digital;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3BFAB2" w14:textId="395252F6" w:rsidR="00950E21" w:rsidRPr="00517CC1" w:rsidRDefault="00950E21" w:rsidP="00E83524">
            <w:pPr>
              <w:pStyle w:val="Normal6a"/>
            </w:pPr>
            <w:r w:rsidRPr="00517CC1">
              <w:t>D.</w:t>
            </w:r>
            <w:r w:rsidRPr="00517CC1">
              <w:tab/>
              <w:t>Considerando que a cooperação entre a UE e o Canadá no âmbito dos quadros existentes é essencial para preservar e reforçar a prosperidade de ambas as partes; que entre os exemplos desta cooperação essencial figuram o comércio e a cooperação económica, bem como ambições conjuntas para dar resposta a desafios como a transição ecológica e digital;</w:t>
            </w:r>
            <w:r w:rsidRPr="00517CC1">
              <w:rPr>
                <w:b/>
                <w:i/>
              </w:rPr>
              <w:t xml:space="preserve"> que tanto o Canadá como a UE aprovaram a Declaração das Nações Unidas sobre os Direitos dos Povos Indígenas, que inclui o compromisso de </w:t>
            </w:r>
            <w:r w:rsidRPr="00517CC1">
              <w:rPr>
                <w:b/>
                <w:i/>
              </w:rPr>
              <w:lastRenderedPageBreak/>
              <w:t>consultar e cooperar de boa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fé com os povos indígenas para obter o seu consentimento livre, prévio e informado antes de aprovar qualquer projeto que afete as suas terras, territórios ou recursos, em especial no que diz respeito ao desenvolvimento, à utilização ou à exploração dos recursos naturais; </w:t>
            </w:r>
          </w:p>
        </w:tc>
      </w:tr>
    </w:tbl>
    <w:p w14:paraId="7185BE08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2D82ED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BD7232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21</w:t>
      </w:r>
      <w:r w:rsidRPr="00517CC1">
        <w:rPr>
          <w:rStyle w:val="HideTWBExt"/>
        </w:rPr>
        <w:t>&lt;/NumAm&gt;</w:t>
      </w:r>
    </w:p>
    <w:p w14:paraId="476BA8F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Bartůšek, Jaroslav Bžoch</w:t>
      </w:r>
      <w:r w:rsidRPr="00517CC1">
        <w:rPr>
          <w:rStyle w:val="HideTWBExt"/>
          <w:b w:val="0"/>
        </w:rPr>
        <w:t>&lt;/Members&gt;</w:t>
      </w:r>
    </w:p>
    <w:p w14:paraId="083DEED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B0153A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CF3E0F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362CAA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9A099" w14:textId="77777777" w:rsidR="00950E21" w:rsidRPr="00517CC1" w:rsidRDefault="00950E21" w:rsidP="00E83524"/>
        </w:tc>
      </w:tr>
      <w:tr w:rsidR="00950E21" w:rsidRPr="00517CC1" w14:paraId="2AE64B2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51D9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C3DA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9A7D6A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DDA0AF" w14:textId="77777777" w:rsidR="00950E21" w:rsidRPr="00517CC1" w:rsidRDefault="00950E21" w:rsidP="00E83524">
            <w:pPr>
              <w:pStyle w:val="Normal6a"/>
            </w:pPr>
            <w:r w:rsidRPr="00517CC1">
              <w:t>D.</w:t>
            </w:r>
            <w:r w:rsidRPr="00517CC1">
              <w:tab/>
              <w:t>Considerando que a cooperação entre a UE e o Canadá no âmbito dos quadros existentes é essencial para preservar e reforçar a prosperidade de ambas as partes; que entre os exemplos desta cooperação essencial figuram o comércio e a cooperação económica</w:t>
            </w:r>
            <w:r w:rsidRPr="00517CC1">
              <w:rPr>
                <w:b/>
                <w:i/>
              </w:rPr>
              <w:t>, bem como ambições conjuntas para dar resposta a desafios como a transição ecológica e digital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6A3609" w14:textId="77777777" w:rsidR="00950E21" w:rsidRPr="00517CC1" w:rsidRDefault="00950E21" w:rsidP="00E83524">
            <w:pPr>
              <w:pStyle w:val="Normal6a"/>
            </w:pPr>
            <w:r w:rsidRPr="00517CC1">
              <w:t>D.</w:t>
            </w:r>
            <w:r w:rsidRPr="00517CC1">
              <w:tab/>
              <w:t>Considerando que a cooperação entre a UE e o Canadá no âmbito dos quadros existentes é essencial para preservar e reforçar a prosperidade de ambas as partes; que entre os exemplos desta cooperação essencial figuram o comércio e a cooperação económica;</w:t>
            </w:r>
          </w:p>
        </w:tc>
      </w:tr>
    </w:tbl>
    <w:p w14:paraId="06E2A74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03803C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D7329D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22</w:t>
      </w:r>
      <w:r w:rsidRPr="00517CC1">
        <w:rPr>
          <w:rStyle w:val="HideTWBExt"/>
        </w:rPr>
        <w:t>&lt;/NumAm&gt;</w:t>
      </w:r>
    </w:p>
    <w:p w14:paraId="1617DD8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2C99D95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5337D8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36464B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5F0A67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796A51" w14:textId="77777777" w:rsidR="00950E21" w:rsidRPr="00517CC1" w:rsidRDefault="00950E21" w:rsidP="00E83524"/>
        </w:tc>
      </w:tr>
      <w:tr w:rsidR="00950E21" w:rsidRPr="00517CC1" w14:paraId="75CD85E7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E81E3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39C1D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0DA2CA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6EF58" w14:textId="77777777" w:rsidR="00950E21" w:rsidRPr="00517CC1" w:rsidRDefault="00950E21" w:rsidP="00E83524">
            <w:pPr>
              <w:pStyle w:val="Normal6a"/>
            </w:pPr>
            <w:r w:rsidRPr="00517CC1">
              <w:t>D.</w:t>
            </w:r>
            <w:r w:rsidRPr="00517CC1">
              <w:tab/>
              <w:t xml:space="preserve">Considerando que a cooperação entre a UE e o Canadá no âmbito dos quadros existentes é essencial para preservar e reforçar a prosperidade de </w:t>
            </w:r>
            <w:r w:rsidRPr="00517CC1">
              <w:lastRenderedPageBreak/>
              <w:t>ambas as partes; que entre os exemplos desta cooperação essencial figuram o comércio e a cooperação económica, bem como ambições conjuntas para dar resposta a desafios como a transição ecológica e digital;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8E9B3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D.</w:t>
            </w:r>
            <w:r w:rsidRPr="00517CC1">
              <w:tab/>
              <w:t xml:space="preserve">Considerando que a cooperação entre a UE e o Canadá no âmbito dos quadros existentes é essencial para preservar e reforçar a prosperidade </w:t>
            </w:r>
            <w:r w:rsidRPr="00517CC1">
              <w:rPr>
                <w:b/>
                <w:i/>
              </w:rPr>
              <w:t xml:space="preserve">e a </w:t>
            </w:r>
            <w:r w:rsidRPr="00517CC1">
              <w:rPr>
                <w:b/>
                <w:i/>
              </w:rPr>
              <w:lastRenderedPageBreak/>
              <w:t>segurança</w:t>
            </w:r>
            <w:r w:rsidRPr="00517CC1">
              <w:t xml:space="preserve"> de ambas as partes; que entre os exemplos desta cooperação essencial figuram o comércio e a cooperação económica, </w:t>
            </w:r>
            <w:r w:rsidRPr="00517CC1">
              <w:rPr>
                <w:b/>
                <w:i/>
              </w:rPr>
              <w:t>a cooperação para a segurança,</w:t>
            </w:r>
            <w:r w:rsidRPr="00517CC1">
              <w:t xml:space="preserve"> bem como ambições conjuntas para dar resposta a desafios como a transição ecológica e digital;</w:t>
            </w:r>
          </w:p>
        </w:tc>
      </w:tr>
    </w:tbl>
    <w:p w14:paraId="3CEEE39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339E320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207D4A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23</w:t>
      </w:r>
      <w:r w:rsidRPr="00517CC1">
        <w:rPr>
          <w:rStyle w:val="HideTWBExt"/>
        </w:rPr>
        <w:t>&lt;/NumAm&gt;</w:t>
      </w:r>
    </w:p>
    <w:p w14:paraId="3175E78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133F1BCE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771A5C7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959342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E3221DD" w14:textId="5067035C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B74ABE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4A24DA" w14:textId="77777777" w:rsidR="00950E21" w:rsidRPr="00517CC1" w:rsidRDefault="00950E21" w:rsidP="00E83524"/>
        </w:tc>
      </w:tr>
      <w:tr w:rsidR="00950E21" w:rsidRPr="00517CC1" w14:paraId="748D33D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F41F5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63966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CAA50E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BDF08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81AD6" w14:textId="557B521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D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os povos indígenas do Canadá possuem conhecimentos tradicionais insubstituíveis, atuam como principais guardiões dos ecossistemas e já são desproporcionadamente afetados pelas alterações climáticas, pela marginalização socioeconómica e pela degradação ambiental, enfrentando frequentemente dificuldades em participar nos processos de tomada de decisão; que existe uma ampla aceitação, entre os decisores políticos europeus, de que é necessário reforçar o apoio aos povos indígenas e dar maior prioridade aos seus interesses no processo de elaboração de políticas, garantindo simultaneamente que os seus conhecimentos de base comunitária são respeitados e tidos em consideração na formulação de futuras políticas;</w:t>
            </w:r>
          </w:p>
        </w:tc>
      </w:tr>
    </w:tbl>
    <w:p w14:paraId="0CEF24A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D5E205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C8EA9B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24</w:t>
      </w:r>
      <w:r w:rsidRPr="00517CC1">
        <w:rPr>
          <w:rStyle w:val="HideTWBExt"/>
        </w:rPr>
        <w:t>&lt;/NumAm&gt;</w:t>
      </w:r>
    </w:p>
    <w:p w14:paraId="5811E57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419CD61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8CE956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846C18C" w14:textId="2029E2B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93E975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7C00FB" w14:textId="77777777" w:rsidR="00950E21" w:rsidRPr="00517CC1" w:rsidRDefault="00950E21" w:rsidP="00E83524"/>
        </w:tc>
      </w:tr>
      <w:tr w:rsidR="00950E21" w:rsidRPr="00517CC1" w14:paraId="6D5C19E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3FDB4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CB753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A7B903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A1D0B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18E0F8" w14:textId="313C0CD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D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a cooperação entre a UE e o Canadá é cada vez mais relevante nos domínios da segurança, em particular na guerra antidrones, na luta contra o terrorismo e no combate à criminalidade organizada, mas também na inovação, no investimento, nas infraestruturas, na energia, na saúde e na segurança alimentar;</w:t>
            </w:r>
          </w:p>
        </w:tc>
      </w:tr>
    </w:tbl>
    <w:p w14:paraId="0158789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A1797F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71F46F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25</w:t>
      </w:r>
      <w:r w:rsidRPr="00517CC1">
        <w:rPr>
          <w:rStyle w:val="HideTWBExt"/>
        </w:rPr>
        <w:t>&lt;/NumAm&gt;</w:t>
      </w:r>
    </w:p>
    <w:p w14:paraId="65F1F19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0DCDAD0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673E5D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74481EE" w14:textId="038C204D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5A7408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395CBB" w14:textId="77777777" w:rsidR="00950E21" w:rsidRPr="00517CC1" w:rsidRDefault="00950E21" w:rsidP="00E83524"/>
        </w:tc>
      </w:tr>
      <w:tr w:rsidR="00950E21" w:rsidRPr="00517CC1" w14:paraId="231F680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63900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982DB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1E22FB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7A401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B6658" w14:textId="262F928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D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os setores da inteligência artificial e de outras tecnologias emergentes oferecem um enorme potencial para promover a cooperação económica, militar e energética entre a UE e o Canadá;</w:t>
            </w:r>
          </w:p>
        </w:tc>
      </w:tr>
    </w:tbl>
    <w:p w14:paraId="7D4D28C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421C44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6C5B5B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26</w:t>
      </w:r>
      <w:r w:rsidRPr="00517CC1">
        <w:rPr>
          <w:rStyle w:val="HideTWBExt"/>
        </w:rPr>
        <w:t>&lt;/NumAm&gt;</w:t>
      </w:r>
    </w:p>
    <w:p w14:paraId="49D8ACB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</w:t>
      </w:r>
      <w:r w:rsidRPr="00517CC1">
        <w:rPr>
          <w:rStyle w:val="HideTWBExt"/>
          <w:b w:val="0"/>
        </w:rPr>
        <w:t>&lt;/Members&gt;</w:t>
      </w:r>
    </w:p>
    <w:p w14:paraId="186762D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146C07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251AB0F" w14:textId="52076AD8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D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D71FA0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C2987" w14:textId="77777777" w:rsidR="00950E21" w:rsidRPr="00517CC1" w:rsidRDefault="00950E21" w:rsidP="00E83524"/>
        </w:tc>
      </w:tr>
      <w:tr w:rsidR="00950E21" w:rsidRPr="00517CC1" w14:paraId="687E4D6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91E48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86D1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78F8F9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CECF1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AC90A" w14:textId="2B17B5C6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D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 xml:space="preserve">Considerando que a UE é o segundo parceiro comercial mundial do Canadá em matéria de bens e serviços e </w:t>
            </w:r>
            <w:r w:rsidRPr="00517CC1">
              <w:rPr>
                <w:b/>
                <w:i/>
              </w:rPr>
              <w:lastRenderedPageBreak/>
              <w:t>que a UE é também o segundo maior parceiro do Canadá em matéria de investimento direto estrangeiro (IDE);</w:t>
            </w:r>
          </w:p>
        </w:tc>
      </w:tr>
    </w:tbl>
    <w:p w14:paraId="0985C4DF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BDE470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69982E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27</w:t>
      </w:r>
      <w:r w:rsidRPr="00517CC1">
        <w:rPr>
          <w:rStyle w:val="HideTWBExt"/>
        </w:rPr>
        <w:t>&lt;/NumAm&gt;</w:t>
      </w:r>
    </w:p>
    <w:p w14:paraId="4A3F02C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Jaroslav Bžoch</w:t>
      </w:r>
      <w:r w:rsidRPr="00517CC1">
        <w:rPr>
          <w:rStyle w:val="HideTWBExt"/>
          <w:b w:val="0"/>
        </w:rPr>
        <w:t>&lt;/Members&gt;</w:t>
      </w:r>
    </w:p>
    <w:p w14:paraId="6E5B3F1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D91817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221BB1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48A8ED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12D538" w14:textId="77777777" w:rsidR="00950E21" w:rsidRPr="00517CC1" w:rsidRDefault="00950E21" w:rsidP="00E83524"/>
        </w:tc>
      </w:tr>
      <w:tr w:rsidR="00950E21" w:rsidRPr="00517CC1" w14:paraId="01FFC35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96FBF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4C0F9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3299F7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4DDB5" w14:textId="536458D1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 xml:space="preserve">Canadá deve ser plenamente explorado </w:t>
            </w:r>
            <w:r w:rsidRPr="00517CC1">
              <w:rPr>
                <w:b/>
                <w:i/>
              </w:rPr>
              <w:t>e que a parceria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deve ser fortemente reforçada, a fim de enfrentar em conjunto a guerra da Rússia contra a Ucrânia, o revisionismo de intervenientes geopolíticos, a escalada das campanhas de guerra híbrida contra as sociedades democráticas, as alterações climáticas e os desafios que se colocam à ordem comercial mundial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EA3616" w14:textId="3F0B4B5E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explorado;</w:t>
            </w:r>
          </w:p>
        </w:tc>
      </w:tr>
    </w:tbl>
    <w:p w14:paraId="5ED872C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0B7F32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271257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28</w:t>
      </w:r>
      <w:r w:rsidRPr="00517CC1">
        <w:rPr>
          <w:rStyle w:val="HideTWBExt"/>
        </w:rPr>
        <w:t>&lt;/NumAm&gt;</w:t>
      </w:r>
    </w:p>
    <w:p w14:paraId="19B6A62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Željana Zovko</w:t>
      </w:r>
      <w:r w:rsidRPr="00517CC1">
        <w:rPr>
          <w:rStyle w:val="HideTWBExt"/>
          <w:b w:val="0"/>
        </w:rPr>
        <w:t>&lt;/Members&gt;</w:t>
      </w:r>
    </w:p>
    <w:p w14:paraId="0F1156A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73508E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8A3320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3C2A4E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C3F609" w14:textId="77777777" w:rsidR="00950E21" w:rsidRPr="00517CC1" w:rsidRDefault="00950E21" w:rsidP="00E83524"/>
        </w:tc>
      </w:tr>
      <w:tr w:rsidR="00950E21" w:rsidRPr="00517CC1" w14:paraId="1B1EA6A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C8EB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B5AF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0AC1CC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ED23FA" w14:textId="3A1FF2FC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 e que a parceria UE</w:t>
            </w:r>
            <w:r w:rsidR="006C32B0">
              <w:noBreakHyphen/>
            </w:r>
            <w:r w:rsidRPr="00517CC1">
              <w:t xml:space="preserve">Canadá deve ser fortemente reforçada, a fim de enfrentar em conjunto a guerra da Rússia contra a Ucrânia, o revisionismo de intervenientes geopolíticos, a escalada das campanhas de </w:t>
            </w:r>
            <w:r w:rsidRPr="00517CC1">
              <w:lastRenderedPageBreak/>
              <w:t>guerra híbrida contra as sociedades democráticas, as alterações climáticas e os desafios que se colocam à ordem comercial mundial;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89DB3B" w14:textId="709C7A69" w:rsidR="00950E21" w:rsidRPr="00517CC1" w:rsidRDefault="00950E21" w:rsidP="00E83524">
            <w:pPr>
              <w:pStyle w:val="Normal6a"/>
            </w:pPr>
            <w:r w:rsidRPr="00517CC1">
              <w:lastRenderedPageBreak/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 e que a parceria UE</w:t>
            </w:r>
            <w:r w:rsidR="006C32B0">
              <w:noBreakHyphen/>
            </w:r>
            <w:r w:rsidRPr="00517CC1">
              <w:t xml:space="preserve">Canadá deve ser fortemente reforçada, a fim de enfrentar em conjunto a guerra da Rússia contra a Ucrânia, o revisionismo de intervenientes geopolíticos, a escalada das campanhas de </w:t>
            </w:r>
            <w:r w:rsidRPr="00517CC1">
              <w:lastRenderedPageBreak/>
              <w:t>guerra híbrida contra as sociedades democráticas, as alterações climáticas e os desafios que se colocam à ordem comercial mundial;</w:t>
            </w:r>
            <w:r w:rsidRPr="00517CC1">
              <w:rPr>
                <w:b/>
                <w:i/>
              </w:rPr>
              <w:t> que, num contexto de incertezas geopolíticas e vulnerabilidades em matéria de segurança económica, a UE deve diversificar e aprofundar a cooperação com parceiros que partilham as mesmas ideias, como o Canadá;</w:t>
            </w:r>
          </w:p>
        </w:tc>
      </w:tr>
    </w:tbl>
    <w:p w14:paraId="05D82367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FD2E07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181242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29</w:t>
      </w:r>
      <w:r w:rsidRPr="00517CC1">
        <w:rPr>
          <w:rStyle w:val="HideTWBExt"/>
        </w:rPr>
        <w:t>&lt;/NumAm&gt;</w:t>
      </w:r>
    </w:p>
    <w:p w14:paraId="2254100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0DF6E689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53F6C60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D17AD1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059490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A22C74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53E91D" w14:textId="77777777" w:rsidR="00950E21" w:rsidRPr="00517CC1" w:rsidRDefault="00950E21" w:rsidP="00E83524"/>
        </w:tc>
      </w:tr>
      <w:tr w:rsidR="00950E21" w:rsidRPr="00517CC1" w14:paraId="0027150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434B5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E98C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389C81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EA38D" w14:textId="5FE2E6A1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 e que a parceria UE</w:t>
            </w:r>
            <w:r w:rsidR="006C32B0">
              <w:noBreakHyphen/>
            </w:r>
            <w:r w:rsidRPr="00517CC1">
              <w:t>Canadá deve ser fortemente reforçada, a fim de enfrentar em conjunto a guerra da Rússia contra a Ucrânia, o revisionismo de intervenientes geopolíticos, a escalada das campanhas de guerra híbrida contra as sociedades democráticas, as alterações climáticas e os desafios que se colocam à ordem comercial mundial;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B55BA6" w14:textId="511591B4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 e que a parceria UE</w:t>
            </w:r>
            <w:r w:rsidR="006C32B0">
              <w:noBreakHyphen/>
            </w:r>
            <w:r w:rsidRPr="00517CC1">
              <w:t>Canadá deve ser fortemente reforçada, a fim de enfrentar em conjunto a guerra da Rússia contra a Ucrânia, o revisionismo de intervenientes geopolíticos, a escalada das campanhas de guerra híbrida contra as sociedades democráticas, as alterações climáticas e os desafios que se colocam à ordem comercial mundial;</w:t>
            </w:r>
            <w:r w:rsidRPr="00517CC1">
              <w:rPr>
                <w:b/>
                <w:i/>
              </w:rPr>
              <w:t> que tanto o Canadá como todos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da UE são partes no Tratado de Não Proliferação das Armas Nucleares;</w:t>
            </w:r>
          </w:p>
        </w:tc>
      </w:tr>
    </w:tbl>
    <w:p w14:paraId="07CE23E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A45017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33D377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30</w:t>
      </w:r>
      <w:r w:rsidRPr="00517CC1">
        <w:rPr>
          <w:rStyle w:val="HideTWBExt"/>
        </w:rPr>
        <w:t>&lt;/NumAm&gt;</w:t>
      </w:r>
    </w:p>
    <w:p w14:paraId="3E85664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1EB24B3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8FCACD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07F737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83CA67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7E9C3D" w14:textId="77777777" w:rsidR="00950E21" w:rsidRPr="00517CC1" w:rsidRDefault="00950E21" w:rsidP="00E83524"/>
        </w:tc>
      </w:tr>
      <w:tr w:rsidR="00950E21" w:rsidRPr="00517CC1" w14:paraId="2729D41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CB79C0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0A960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B56C4E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B98E6F" w14:textId="71ADB132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 e que a parceria UE</w:t>
            </w:r>
            <w:r w:rsidR="006C32B0">
              <w:noBreakHyphen/>
            </w:r>
            <w:r w:rsidRPr="00517CC1">
              <w:t>Canadá deve ser fortemente reforçada, a fim de enfrentar em conjunto a guerra da Rússia contra a Ucrânia, o revisionismo de intervenientes geopolíticos, a escalada das campanhas de guerra híbrida contra as sociedades democráticas, as alterações climáticas e os desafios que se colocam à ordem comercial mundial;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9EE47" w14:textId="48342022" w:rsidR="00950E21" w:rsidRPr="00517CC1" w:rsidRDefault="00950E21" w:rsidP="00E83524">
            <w:pPr>
              <w:pStyle w:val="Normal6a"/>
            </w:pPr>
            <w:r w:rsidRPr="00517CC1">
              <w:t>F.</w:t>
            </w:r>
            <w:r w:rsidRPr="00517CC1">
              <w:tab/>
              <w:t>Considerando que o potencial dos atuais instrumentos de cooperação UE</w:t>
            </w:r>
            <w:r w:rsidR="006C32B0">
              <w:noBreakHyphen/>
            </w:r>
            <w:r w:rsidRPr="00517CC1">
              <w:t>Canadá deve ser plenamente explorado e que a parceria UE</w:t>
            </w:r>
            <w:r w:rsidR="006C32B0">
              <w:noBreakHyphen/>
            </w:r>
            <w:r w:rsidRPr="00517CC1">
              <w:t xml:space="preserve">Canadá deve ser fortemente reforçada, a fim de enfrentar em conjunto a guerra da Rússia contra a Ucrânia, o revisionismo de intervenientes geopolíticos </w:t>
            </w:r>
            <w:r w:rsidRPr="00517CC1">
              <w:rPr>
                <w:b/>
                <w:i/>
              </w:rPr>
              <w:t>como a Rússia e a China</w:t>
            </w:r>
            <w:r w:rsidRPr="00517CC1">
              <w:t>, a escalada das campanhas de guerra híbrida contra as sociedades democráticas, as alterações climáticas e os desafios que se colocam à ordem comercial mundial;</w:t>
            </w:r>
          </w:p>
        </w:tc>
      </w:tr>
    </w:tbl>
    <w:p w14:paraId="3ACBB03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3334554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4ED9A5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31</w:t>
      </w:r>
      <w:r w:rsidRPr="00517CC1">
        <w:rPr>
          <w:rStyle w:val="HideTWBExt"/>
        </w:rPr>
        <w:t>&lt;/NumAm&gt;</w:t>
      </w:r>
    </w:p>
    <w:p w14:paraId="3A476E86" w14:textId="2779AED2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6167DFD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9045C0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74A8514" w14:textId="2F49A5DC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343396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E02DA1" w14:textId="77777777" w:rsidR="00950E21" w:rsidRPr="00517CC1" w:rsidRDefault="00950E21" w:rsidP="00E83524"/>
        </w:tc>
      </w:tr>
      <w:tr w:rsidR="00950E21" w:rsidRPr="00517CC1" w14:paraId="48AF161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FDFBE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6DFA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E3F89F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EF0CC0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C91BE3" w14:textId="1915D600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F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dez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ainda não ratificaram o CETA, devido a preocupações persistentes quanto à soberania nacional, ao impacto em setores agrícolas sensíveis, à ausência de cláusulas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espelho que garantam o cumprimento das normas europeias e a dúvidas quanto à compatibilidade do mecanismo de resolução dos diferendos entre investidores e Estados com as constituições nacionais;</w:t>
            </w:r>
          </w:p>
        </w:tc>
      </w:tr>
    </w:tbl>
    <w:p w14:paraId="369B980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A24F8B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923DBD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32</w:t>
      </w:r>
      <w:r w:rsidRPr="00517CC1">
        <w:rPr>
          <w:rStyle w:val="HideTWBExt"/>
        </w:rPr>
        <w:t>&lt;/NumAm&gt;</w:t>
      </w:r>
    </w:p>
    <w:p w14:paraId="6FB5D73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Michał Kobosko, Petras Auštrevičius, Marjan Šarec</w:t>
      </w:r>
      <w:r w:rsidRPr="00517CC1">
        <w:rPr>
          <w:rStyle w:val="HideTWBExt"/>
          <w:b w:val="0"/>
        </w:rPr>
        <w:t>&lt;/Members&gt;</w:t>
      </w:r>
    </w:p>
    <w:p w14:paraId="2E0D580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0F6EDA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C088CE4" w14:textId="4F486646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C520CE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1E383" w14:textId="77777777" w:rsidR="00950E21" w:rsidRPr="00517CC1" w:rsidRDefault="00950E21" w:rsidP="00E83524"/>
        </w:tc>
      </w:tr>
      <w:tr w:rsidR="00950E21" w:rsidRPr="00517CC1" w14:paraId="5E117F5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4E9F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11EA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60107F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E8CC2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7AE71D" w14:textId="22360A7C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F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surgiu no Canadá um debate público sobre o aprofundamento da cooperação com a União Europeia, e mesmo sobre a possibilidade de o Canadá aderir à União, tal como refletido em inquéritos à opinião pública que indicam que até 44 % dos canadianos apoiariam essa adesão</w:t>
            </w:r>
            <w:r w:rsidRPr="00517CC1">
              <w:rPr>
                <w:b/>
                <w:i/>
                <w:vertAlign w:val="superscript"/>
              </w:rPr>
              <w:t>1</w:t>
            </w:r>
            <w:r w:rsidR="006C32B0">
              <w:rPr>
                <w:b/>
                <w:i/>
                <w:vertAlign w:val="superscript"/>
              </w:rPr>
              <w:noBreakHyphen/>
            </w:r>
            <w:r w:rsidRPr="00517CC1">
              <w:rPr>
                <w:b/>
                <w:i/>
                <w:vertAlign w:val="superscript"/>
              </w:rPr>
              <w:t>A</w:t>
            </w:r>
            <w:r w:rsidRPr="00517CC1">
              <w:rPr>
                <w:b/>
                <w:i/>
              </w:rPr>
              <w:t>;</w:t>
            </w:r>
          </w:p>
        </w:tc>
      </w:tr>
      <w:tr w:rsidR="00950E21" w:rsidRPr="00517CC1" w14:paraId="1A04347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AA289" w14:textId="77777777" w:rsidR="00950E21" w:rsidRPr="00517CC1" w:rsidRDefault="00950E21" w:rsidP="00E83524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A3085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_________________</w:t>
            </w:r>
          </w:p>
        </w:tc>
      </w:tr>
      <w:tr w:rsidR="00950E21" w:rsidRPr="00517CC1" w14:paraId="2B7E3A7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E4E8B" w14:textId="77777777" w:rsidR="00950E21" w:rsidRPr="00517CC1" w:rsidRDefault="00950E21" w:rsidP="00E83524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F7E7A3" w14:textId="012BFC1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  <w:vertAlign w:val="superscript"/>
              </w:rPr>
              <w:t>1</w:t>
            </w:r>
            <w:r w:rsidR="006C32B0">
              <w:rPr>
                <w:b/>
                <w:i/>
                <w:vertAlign w:val="superscript"/>
              </w:rPr>
              <w:noBreakHyphen/>
            </w:r>
            <w:r w:rsidRPr="00517CC1">
              <w:rPr>
                <w:b/>
                <w:i/>
                <w:vertAlign w:val="superscript"/>
              </w:rPr>
              <w:t>A</w:t>
            </w:r>
            <w:r w:rsidRPr="00517CC1">
              <w:t xml:space="preserve"> </w:t>
            </w:r>
            <w:r w:rsidRPr="00517CC1">
              <w:rPr>
                <w:b/>
                <w:i/>
              </w:rPr>
              <w:t>https://abacusdata.ca/what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canadians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think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about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canada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joining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the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european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union/</w:t>
            </w:r>
          </w:p>
        </w:tc>
      </w:tr>
    </w:tbl>
    <w:p w14:paraId="2495065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421637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D5BBC9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33</w:t>
      </w:r>
      <w:r w:rsidRPr="00517CC1">
        <w:rPr>
          <w:rStyle w:val="HideTWBExt"/>
        </w:rPr>
        <w:t>&lt;/NumAm&gt;</w:t>
      </w:r>
    </w:p>
    <w:p w14:paraId="335DA52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2A96600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5EFAF1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71D9D97" w14:textId="2CEC300D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="006C32B0">
        <w:noBreakHyphen/>
      </w:r>
      <w:r w:rsidRPr="00517CC1">
        <w:t>A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D7EC14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36A39" w14:textId="77777777" w:rsidR="00950E21" w:rsidRPr="00517CC1" w:rsidRDefault="00950E21" w:rsidP="00E83524"/>
        </w:tc>
      </w:tr>
      <w:tr w:rsidR="00950E21" w:rsidRPr="00517CC1" w14:paraId="1C04476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ABAC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6D593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10E130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53D7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5189C" w14:textId="153DB27A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F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A.</w:t>
            </w:r>
            <w:r w:rsidRPr="00517CC1">
              <w:tab/>
            </w:r>
            <w:r w:rsidRPr="00517CC1">
              <w:rPr>
                <w:b/>
                <w:i/>
              </w:rPr>
              <w:t>Considerando que a UE e o Canadá têm interesses e posições semelhantes em praticamente todas as regiões do mundo, desde a América Latina à África e à Ásia;</w:t>
            </w:r>
          </w:p>
        </w:tc>
      </w:tr>
    </w:tbl>
    <w:p w14:paraId="03FCE53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7F2112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9E8F5F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34</w:t>
      </w:r>
      <w:r w:rsidRPr="00517CC1">
        <w:rPr>
          <w:rStyle w:val="HideTWBExt"/>
        </w:rPr>
        <w:t>&lt;/NumAm&gt;</w:t>
      </w:r>
    </w:p>
    <w:p w14:paraId="39317CD2" w14:textId="179D485E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3A8E479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F5CB09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1EF50B2" w14:textId="5243ABCA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Considerando F</w:t>
      </w:r>
      <w:r w:rsidR="006C32B0">
        <w:noBreakHyphen/>
      </w:r>
      <w:r w:rsidRPr="00517CC1">
        <w:t>B (novo)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7F1349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F78D36" w14:textId="77777777" w:rsidR="00950E21" w:rsidRPr="00517CC1" w:rsidRDefault="00950E21" w:rsidP="00E83524"/>
        </w:tc>
      </w:tr>
      <w:tr w:rsidR="00950E21" w:rsidRPr="00517CC1" w14:paraId="0B48970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AAAD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9DAB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866186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73E6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83266E" w14:textId="37D91992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F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B.</w:t>
            </w:r>
            <w:r w:rsidRPr="00517CC1">
              <w:tab/>
            </w:r>
            <w:r w:rsidRPr="00517CC1">
              <w:rPr>
                <w:b/>
                <w:i/>
              </w:rPr>
              <w:t xml:space="preserve">Considerando que o relatório anual de 2025 ao Parlamento sobre a </w:t>
            </w:r>
            <w:r w:rsidRPr="00517CC1">
              <w:rPr>
                <w:b/>
                <w:i/>
              </w:rPr>
              <w:lastRenderedPageBreak/>
              <w:t>imigração</w:t>
            </w:r>
            <w:r w:rsidRPr="00517CC1">
              <w:rPr>
                <w:b/>
                <w:i/>
                <w:vertAlign w:val="superscript"/>
              </w:rPr>
              <w:t>1</w:t>
            </w:r>
            <w:r w:rsidR="006C32B0">
              <w:rPr>
                <w:b/>
                <w:i/>
                <w:vertAlign w:val="superscript"/>
              </w:rPr>
              <w:noBreakHyphen/>
            </w:r>
            <w:r w:rsidRPr="00517CC1">
              <w:rPr>
                <w:b/>
                <w:i/>
                <w:vertAlign w:val="superscript"/>
              </w:rPr>
              <w:t>A</w:t>
            </w:r>
            <w:r w:rsidRPr="00517CC1">
              <w:rPr>
                <w:b/>
                <w:i/>
              </w:rPr>
              <w:t xml:space="preserve"> indica que a população do Canadá atingiu 41,5 milhões em 1 de janeiro de 2025, após um aumento de 744 324 pessoas em 2024, das quais 97,3 % resultaram da migração internacional, enquanto o crescimento natural representou apenas 19 738 nascimentos líquidos; que, em 2024, o Canadá admitiu 483 640 novos residentes permanentes, incluindo mais de um quarto da Índia, e acolheu mais de 516 000 estudantes internacionais, muitos dos quais obtêm residência permanente, transformando as universidades em canais de migração a longo prazo;</w:t>
            </w:r>
          </w:p>
        </w:tc>
      </w:tr>
      <w:tr w:rsidR="00950E21" w:rsidRPr="00517CC1" w14:paraId="24D1379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C354CC" w14:textId="77777777" w:rsidR="00950E21" w:rsidRPr="00517CC1" w:rsidRDefault="00950E21" w:rsidP="00E83524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99229B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_________________</w:t>
            </w:r>
          </w:p>
        </w:tc>
      </w:tr>
      <w:tr w:rsidR="00950E21" w:rsidRPr="00517CC1" w14:paraId="5C9FFEB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ED7A1" w14:textId="77777777" w:rsidR="00950E21" w:rsidRPr="00517CC1" w:rsidRDefault="00950E21" w:rsidP="00E83524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2F64F" w14:textId="037734A8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  <w:vertAlign w:val="superscript"/>
              </w:rPr>
              <w:t>1</w:t>
            </w:r>
            <w:r w:rsidR="006C32B0">
              <w:rPr>
                <w:b/>
                <w:i/>
                <w:vertAlign w:val="superscript"/>
              </w:rPr>
              <w:noBreakHyphen/>
            </w:r>
            <w:r w:rsidRPr="00517CC1">
              <w:rPr>
                <w:b/>
                <w:i/>
                <w:vertAlign w:val="superscript"/>
              </w:rPr>
              <w:t>A</w:t>
            </w:r>
            <w:r w:rsidRPr="00517CC1">
              <w:t xml:space="preserve"> </w:t>
            </w:r>
            <w:r w:rsidRPr="00517CC1">
              <w:rPr>
                <w:b/>
                <w:i/>
              </w:rPr>
              <w:t>https://www.canada.ca/en/immigration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refugees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citizenship/corporate/publications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manuals/annual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report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parliament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immigration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2025.html</w:t>
            </w:r>
          </w:p>
        </w:tc>
      </w:tr>
    </w:tbl>
    <w:p w14:paraId="00FC111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128924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AEAF85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35</w:t>
      </w:r>
      <w:r w:rsidRPr="00517CC1">
        <w:rPr>
          <w:rStyle w:val="HideTWBExt"/>
        </w:rPr>
        <w:t>&lt;/NumAm&gt;</w:t>
      </w:r>
    </w:p>
    <w:p w14:paraId="03456EC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19B8A8D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C31BE9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B6A3F3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BF1E2A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08D576" w14:textId="77777777" w:rsidR="00950E21" w:rsidRPr="00517CC1" w:rsidRDefault="00950E21" w:rsidP="00E83524"/>
        </w:tc>
      </w:tr>
      <w:tr w:rsidR="00950E21" w:rsidRPr="00517CC1" w14:paraId="76A5C11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1629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FCB4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9C33C4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CD9C8" w14:textId="1CF362D7" w:rsidR="00950E21" w:rsidRPr="00517CC1" w:rsidRDefault="00950E21" w:rsidP="00E83524">
            <w:pPr>
              <w:pStyle w:val="Normal6a"/>
            </w:pPr>
            <w:r w:rsidRPr="00517CC1">
              <w:t>a)</w:t>
            </w:r>
            <w:r w:rsidRPr="00517CC1">
              <w:tab/>
              <w:t xml:space="preserve">Aproveitem este momento de desafios comuns como uma oportunidade para </w:t>
            </w:r>
            <w:r w:rsidRPr="00517CC1">
              <w:rPr>
                <w:b/>
                <w:i/>
              </w:rPr>
              <w:t>explorar plenamente o potencial da Parceria Estratégica</w:t>
            </w:r>
            <w:r w:rsidRPr="00517CC1">
              <w:t xml:space="preserve"> UE</w:t>
            </w:r>
            <w:r w:rsidR="006C32B0">
              <w:noBreakHyphen/>
            </w:r>
            <w:r w:rsidRPr="00517CC1">
              <w:t xml:space="preserve">Canadá </w:t>
            </w:r>
            <w:r w:rsidRPr="00517CC1">
              <w:rPr>
                <w:b/>
                <w:i/>
              </w:rPr>
              <w:t>e elevar a relação a um novo nível na prossecução de interesses e valores comuns num contexto mundial em rápida evolução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6BAC71" w14:textId="313AEF19" w:rsidR="00950E21" w:rsidRPr="00517CC1" w:rsidRDefault="00950E21" w:rsidP="00E83524">
            <w:pPr>
              <w:pStyle w:val="Normal6a"/>
            </w:pPr>
            <w:r w:rsidRPr="00517CC1">
              <w:t>a)</w:t>
            </w:r>
            <w:r w:rsidRPr="00517CC1">
              <w:tab/>
              <w:t xml:space="preserve">Aproveitem este momento de desafios comuns como uma oportunidade para </w:t>
            </w:r>
            <w:r w:rsidRPr="00517CC1">
              <w:rPr>
                <w:b/>
                <w:i/>
              </w:rPr>
              <w:t>reforçar a cooperação</w:t>
            </w:r>
            <w:r w:rsidRPr="00517CC1">
              <w:t xml:space="preserve"> UE</w:t>
            </w:r>
            <w:r w:rsidR="006C32B0">
              <w:noBreakHyphen/>
            </w:r>
            <w:r w:rsidRPr="00517CC1">
              <w:t>Canadá</w:t>
            </w:r>
            <w:r w:rsidRPr="00517CC1">
              <w:rPr>
                <w:b/>
                <w:i/>
              </w:rPr>
              <w:t>, apenas nos casos em que produz benefícios claros para os contribuintes da UE</w:t>
            </w:r>
            <w:r w:rsidRPr="00517CC1">
              <w:t>;</w:t>
            </w:r>
          </w:p>
        </w:tc>
      </w:tr>
    </w:tbl>
    <w:p w14:paraId="31EC1F6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A7C667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9093CA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36</w:t>
      </w:r>
      <w:r w:rsidRPr="00517CC1">
        <w:rPr>
          <w:rStyle w:val="HideTWBExt"/>
        </w:rPr>
        <w:t>&lt;/NumAm&gt;</w:t>
      </w:r>
    </w:p>
    <w:p w14:paraId="3269D17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20960F3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lastRenderedPageBreak/>
        <w:t>&lt;/RepeatBlock-By&gt;</w:t>
      </w:r>
    </w:p>
    <w:p w14:paraId="37D3497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FB522F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331058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0ADF9B" w14:textId="77777777" w:rsidR="00950E21" w:rsidRPr="00517CC1" w:rsidRDefault="00950E21" w:rsidP="00E83524"/>
        </w:tc>
      </w:tr>
      <w:tr w:rsidR="00950E21" w:rsidRPr="00517CC1" w14:paraId="457F9F9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AE5CD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2D937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7BF9E0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934E6" w14:textId="618E6DC2" w:rsidR="00950E21" w:rsidRPr="00517CC1" w:rsidRDefault="00950E21" w:rsidP="00E83524">
            <w:pPr>
              <w:pStyle w:val="Normal6a"/>
            </w:pPr>
            <w:r w:rsidRPr="00517CC1">
              <w:t>a)</w:t>
            </w:r>
            <w:r w:rsidRPr="00517CC1">
              <w:tab/>
              <w:t>Aproveitem este momento de desafios comuns como uma oportunidade para explorar plenamente o potencial da Parceria Estratégica UE</w:t>
            </w:r>
            <w:r w:rsidR="006C32B0">
              <w:noBreakHyphen/>
            </w:r>
            <w:r w:rsidRPr="00517CC1">
              <w:t>Canadá e elevar a relação a um novo nível na prossecução de interesses e valores comuns num contexto mundial em rápida evolução;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0F305F" w14:textId="47404839" w:rsidR="00950E21" w:rsidRPr="00517CC1" w:rsidRDefault="00950E21" w:rsidP="00E83524">
            <w:pPr>
              <w:pStyle w:val="Normal6a"/>
            </w:pPr>
            <w:r w:rsidRPr="00517CC1">
              <w:t>a)</w:t>
            </w:r>
            <w:r w:rsidRPr="00517CC1">
              <w:tab/>
              <w:t>Aproveitem este momento de desafios comuns como uma oportunidade para explorar plenamente o potencial da Parceria Estratégica UE</w:t>
            </w:r>
            <w:r w:rsidR="006C32B0">
              <w:noBreakHyphen/>
            </w:r>
            <w:r w:rsidRPr="00517CC1">
              <w:t>Canadá e elevar a relação a um novo nível</w:t>
            </w:r>
            <w:r w:rsidRPr="00517CC1">
              <w:rPr>
                <w:b/>
                <w:i/>
              </w:rPr>
              <w:t>, em todos os domínios nos quais a cooperação possa ser mutuamente benéfica para as partes,</w:t>
            </w:r>
            <w:r w:rsidRPr="00517CC1">
              <w:t xml:space="preserve"> na prossecução de interesses e valores comuns num contexto mundial em rápida evolução;</w:t>
            </w:r>
          </w:p>
        </w:tc>
      </w:tr>
    </w:tbl>
    <w:p w14:paraId="7D1E539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0F7910D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19CB32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37</w:t>
      </w:r>
      <w:r w:rsidRPr="00517CC1">
        <w:rPr>
          <w:rStyle w:val="HideTWBExt"/>
        </w:rPr>
        <w:t>&lt;/NumAm&gt;</w:t>
      </w:r>
    </w:p>
    <w:p w14:paraId="53930C2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Bartůšek, Jaroslav Bžoch</w:t>
      </w:r>
      <w:r w:rsidRPr="00517CC1">
        <w:rPr>
          <w:rStyle w:val="HideTWBExt"/>
          <w:b w:val="0"/>
        </w:rPr>
        <w:t>&lt;/Members&gt;</w:t>
      </w:r>
    </w:p>
    <w:p w14:paraId="4B454A1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C37669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4675E5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070966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9BCF67" w14:textId="77777777" w:rsidR="00950E21" w:rsidRPr="00517CC1" w:rsidRDefault="00950E21" w:rsidP="00E83524"/>
        </w:tc>
      </w:tr>
      <w:tr w:rsidR="00950E21" w:rsidRPr="00517CC1" w14:paraId="3AE29B3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46F483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1F328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940FFD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689672" w14:textId="3E5F7D06" w:rsidR="00950E21" w:rsidRPr="00517CC1" w:rsidRDefault="00950E21" w:rsidP="00E83524">
            <w:pPr>
              <w:pStyle w:val="Normal6a"/>
            </w:pPr>
            <w:r w:rsidRPr="00517CC1">
              <w:t>a)</w:t>
            </w:r>
            <w:r w:rsidRPr="00517CC1">
              <w:tab/>
              <w:t>Aproveitem este momento de desafios comuns como uma oportunidade para explorar plenamente o potencial da Parceria Estratégica UE</w:t>
            </w:r>
            <w:r w:rsidR="006C32B0">
              <w:noBreakHyphen/>
            </w:r>
            <w:r w:rsidRPr="00517CC1">
              <w:t xml:space="preserve">Canadá e elevar a relação a um novo nível na prossecução de interesses e valores comuns </w:t>
            </w:r>
            <w:r w:rsidRPr="00517CC1">
              <w:rPr>
                <w:b/>
                <w:i/>
              </w:rPr>
              <w:t>num contexto mundial em rápida evolução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05F9E" w14:textId="31843C62" w:rsidR="00950E21" w:rsidRPr="00517CC1" w:rsidRDefault="00950E21" w:rsidP="00E83524">
            <w:pPr>
              <w:pStyle w:val="Normal6a"/>
            </w:pPr>
            <w:r w:rsidRPr="00517CC1">
              <w:t>a)</w:t>
            </w:r>
            <w:r w:rsidRPr="00517CC1">
              <w:tab/>
              <w:t>Aproveitem este momento de desafios comuns como uma oportunidade para explorar plenamente o potencial da Parceria Estratégica UE</w:t>
            </w:r>
            <w:r w:rsidR="006C32B0">
              <w:noBreakHyphen/>
            </w:r>
            <w:r w:rsidRPr="00517CC1">
              <w:t>Canadá e elevar a relação a um novo nível na prossecução de interesses e valores comuns;</w:t>
            </w:r>
          </w:p>
        </w:tc>
      </w:tr>
    </w:tbl>
    <w:p w14:paraId="1DA309D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2BC20F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324C66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38</w:t>
      </w:r>
      <w:r w:rsidRPr="00517CC1">
        <w:rPr>
          <w:rStyle w:val="HideTWBExt"/>
        </w:rPr>
        <w:t>&lt;/NumAm&gt;</w:t>
      </w:r>
    </w:p>
    <w:p w14:paraId="44DC38D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4F7D0DE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B8C596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24E7426" w14:textId="4C800528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b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70F122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CAA455" w14:textId="77777777" w:rsidR="00950E21" w:rsidRPr="00517CC1" w:rsidRDefault="00950E21" w:rsidP="00E83524"/>
        </w:tc>
      </w:tr>
      <w:tr w:rsidR="00950E21" w:rsidRPr="00517CC1" w14:paraId="3EBA0EB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7D0EF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7433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E05818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D245E4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CFE809" w14:textId="0EA5574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b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Reconheçam o valor acrescentado do Canadá para os projetos «Mobilidade militar» e «NetLogHubs» da CEP, juntamente com os contributos de longa data do Canadá para as missões civis e militares no âmbito da PCSD, e incentivem uma maior cooperação e expansão da participação do Canadá em projetos CEP e iniciativas de defesa da UE adicionais;</w:t>
            </w:r>
          </w:p>
        </w:tc>
      </w:tr>
    </w:tbl>
    <w:p w14:paraId="1447FEB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903ECC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11357B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39</w:t>
      </w:r>
      <w:r w:rsidRPr="00517CC1">
        <w:rPr>
          <w:rStyle w:val="HideTWBExt"/>
        </w:rPr>
        <w:t>&lt;/NumAm&gt;</w:t>
      </w:r>
    </w:p>
    <w:p w14:paraId="0E18F50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6E7CD69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641893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B3AEB7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c)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27604D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7E2D5" w14:textId="77777777" w:rsidR="00950E21" w:rsidRPr="00517CC1" w:rsidRDefault="00950E21" w:rsidP="00E83524"/>
        </w:tc>
      </w:tr>
      <w:tr w:rsidR="00950E21" w:rsidRPr="00517CC1" w14:paraId="29F4E73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4382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BACE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0833C8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820BF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  <w:t>Intensifiquem os diálogos a vários níveis</w:t>
            </w:r>
            <w:r w:rsidRPr="00517CC1">
              <w:rPr>
                <w:b/>
                <w:i/>
              </w:rPr>
              <w:t>, incluindo</w:t>
            </w:r>
            <w:r w:rsidRPr="00517CC1">
              <w:t xml:space="preserve"> cimeiras e iniciativas conjuntas</w:t>
            </w:r>
            <w:r w:rsidRPr="00517CC1">
              <w:rPr>
                <w:b/>
                <w:i/>
              </w:rPr>
              <w:t>, bem como formatos de cooperação a longo prazo a nível operacional, por forma a aprofundar a cooperação e enfrentar conjuntamente os desafios globais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ED1674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  <w:t xml:space="preserve">Intensifiquem os diálogos a vários níveis </w:t>
            </w:r>
            <w:r w:rsidRPr="00517CC1">
              <w:rPr>
                <w:b/>
                <w:i/>
              </w:rPr>
              <w:t>nos casos em que produzam vantagens concretas para ambas as economias, evitando</w:t>
            </w:r>
            <w:r w:rsidRPr="00517CC1">
              <w:t xml:space="preserve"> cimeiras e iniciativas conjuntas </w:t>
            </w:r>
            <w:r w:rsidRPr="00517CC1">
              <w:rPr>
                <w:b/>
                <w:i/>
              </w:rPr>
              <w:t>de caráter simbólico e com poucos resultados tangíveis</w:t>
            </w:r>
            <w:r w:rsidRPr="00517CC1">
              <w:t>;</w:t>
            </w:r>
          </w:p>
        </w:tc>
      </w:tr>
    </w:tbl>
    <w:p w14:paraId="25B5DF7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D4A723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B8D030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40</w:t>
      </w:r>
      <w:r w:rsidRPr="00517CC1">
        <w:rPr>
          <w:rStyle w:val="HideTWBExt"/>
        </w:rPr>
        <w:t>&lt;/NumAm&gt;</w:t>
      </w:r>
    </w:p>
    <w:p w14:paraId="1BB92A8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29A1964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70EC05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BF68DD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c)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BC8E56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AB898E" w14:textId="77777777" w:rsidR="00950E21" w:rsidRPr="00517CC1" w:rsidRDefault="00950E21" w:rsidP="00E83524"/>
        </w:tc>
      </w:tr>
      <w:tr w:rsidR="00950E21" w:rsidRPr="00517CC1" w14:paraId="3EC980E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4771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926F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52896B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28185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  <w:t xml:space="preserve">Intensifiquem os diálogos a vários níveis, incluindo cimeiras e iniciativas conjuntas, bem como formatos de cooperação a longo prazo a nível </w:t>
            </w:r>
            <w:r w:rsidRPr="00517CC1">
              <w:lastRenderedPageBreak/>
              <w:t>operacional, por forma a aprofundar a cooperação e enfrentar conjuntamente os desafios globais;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FAB3B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c)</w:t>
            </w:r>
            <w:r w:rsidRPr="00517CC1">
              <w:tab/>
              <w:t xml:space="preserve">Intensifiquem os diálogos a vários níveis, incluindo cimeiras e iniciativas conjuntas, </w:t>
            </w:r>
            <w:r w:rsidRPr="00517CC1">
              <w:rPr>
                <w:b/>
                <w:i/>
              </w:rPr>
              <w:t xml:space="preserve">implantem instituições de crédito multilaterais e promovam novas </w:t>
            </w:r>
            <w:r w:rsidRPr="00517CC1">
              <w:rPr>
                <w:b/>
                <w:i/>
              </w:rPr>
              <w:lastRenderedPageBreak/>
              <w:t>sinergias entre os mercados de capitais para apoiar o reforço das capacidades,</w:t>
            </w:r>
            <w:r w:rsidRPr="00517CC1">
              <w:t xml:space="preserve"> bem como formatos de cooperação a longo prazo a nível operacional, por forma a aprofundar a cooperação e enfrentar conjuntamente os desafios globais;</w:t>
            </w:r>
          </w:p>
        </w:tc>
      </w:tr>
    </w:tbl>
    <w:p w14:paraId="412B426D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3A015C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25262E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41</w:t>
      </w:r>
      <w:r w:rsidRPr="00517CC1">
        <w:rPr>
          <w:rStyle w:val="HideTWBExt"/>
        </w:rPr>
        <w:t>&lt;/NumAm&gt;</w:t>
      </w:r>
    </w:p>
    <w:p w14:paraId="3DA92AE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Marjan Šarec</w:t>
      </w:r>
      <w:r w:rsidRPr="00517CC1">
        <w:rPr>
          <w:rStyle w:val="HideTWBExt"/>
          <w:b w:val="0"/>
        </w:rPr>
        <w:t>&lt;/Members&gt;</w:t>
      </w:r>
    </w:p>
    <w:p w14:paraId="1DE0E5B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7D8B37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F69688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c)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5FFAE2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DB880F" w14:textId="77777777" w:rsidR="00950E21" w:rsidRPr="00517CC1" w:rsidRDefault="00950E21" w:rsidP="00E83524"/>
        </w:tc>
      </w:tr>
      <w:tr w:rsidR="00950E21" w:rsidRPr="00517CC1" w14:paraId="5D49EF3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C9983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2364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68C127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6B7A4E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  <w:t>Intensifiquem os diálogos a vários níveis, incluindo cimeiras e iniciativas conjuntas, bem como formatos de cooperação a longo prazo a nível operacional, por forma a aprofundar a cooperação e enfrentar conjuntamente os desafios globais;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FF44D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  <w:t xml:space="preserve">Intensifiquem os diálogos a vários níveis, incluindo cimeiras e iniciativas conjuntas, bem como formatos de cooperação a longo prazo a nível operacional, </w:t>
            </w:r>
            <w:r w:rsidRPr="00517CC1">
              <w:rPr>
                <w:b/>
                <w:i/>
              </w:rPr>
              <w:t>como missões comerciais e de investimento e responsáveis de projeto específicos para diferentes áreas de trabalho,</w:t>
            </w:r>
            <w:r w:rsidRPr="00517CC1">
              <w:t xml:space="preserve"> por forma a aprofundar a cooperação e enfrentar conjuntamente os desafios globais;</w:t>
            </w:r>
          </w:p>
        </w:tc>
      </w:tr>
    </w:tbl>
    <w:p w14:paraId="46ACB5DF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AC9FBA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AFE00A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42</w:t>
      </w:r>
      <w:r w:rsidRPr="00517CC1">
        <w:rPr>
          <w:rStyle w:val="HideTWBExt"/>
        </w:rPr>
        <w:t>&lt;/NumAm&gt;</w:t>
      </w:r>
    </w:p>
    <w:p w14:paraId="1D6CB76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Ingeborg Ter Laak</w:t>
      </w:r>
      <w:r w:rsidRPr="00517CC1">
        <w:rPr>
          <w:rStyle w:val="HideTWBExt"/>
          <w:b w:val="0"/>
        </w:rPr>
        <w:t>&lt;/Members&gt;</w:t>
      </w:r>
    </w:p>
    <w:p w14:paraId="6EC4B9F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C201B5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6C6B3C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c)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5623EE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EA94FB" w14:textId="77777777" w:rsidR="00950E21" w:rsidRPr="00517CC1" w:rsidRDefault="00950E21" w:rsidP="00E83524"/>
        </w:tc>
      </w:tr>
      <w:tr w:rsidR="00950E21" w:rsidRPr="00517CC1" w14:paraId="78AD1D0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4A02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4FD50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1F9427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E7B91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  <w:t xml:space="preserve">Intensifiquem os diálogos a vários níveis, incluindo cimeiras e iniciativas conjuntas, bem como formatos de cooperação a longo prazo a nível operacional, por forma a aprofundar a cooperação e enfrentar conjuntamente os </w:t>
            </w:r>
            <w:r w:rsidRPr="00517CC1">
              <w:lastRenderedPageBreak/>
              <w:t>desafios globais;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17392E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c)</w:t>
            </w:r>
            <w:r w:rsidRPr="00517CC1">
              <w:tab/>
              <w:t xml:space="preserve">Intensifiquem os diálogos a vários níveis, incluindo cimeiras e iniciativas conjuntas, bem como formatos de cooperação a longo prazo a nível operacional, por forma a aprofundar a cooperação e enfrentar conjuntamente os </w:t>
            </w:r>
            <w:r w:rsidRPr="00517CC1">
              <w:lastRenderedPageBreak/>
              <w:t xml:space="preserve">desafios globais; </w:t>
            </w:r>
            <w:r w:rsidRPr="00517CC1">
              <w:rPr>
                <w:b/>
                <w:i/>
              </w:rPr>
              <w:t>assegurem que estes diálogos envolvam a sociedade civil e as partes interessadas especializadas, se for caso disso;</w:t>
            </w:r>
          </w:p>
        </w:tc>
      </w:tr>
    </w:tbl>
    <w:p w14:paraId="0277EE9B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E09714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C568ED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43</w:t>
      </w:r>
      <w:r w:rsidRPr="00517CC1">
        <w:rPr>
          <w:rStyle w:val="HideTWBExt"/>
        </w:rPr>
        <w:t>&lt;/NumAm&gt;</w:t>
      </w:r>
    </w:p>
    <w:p w14:paraId="6FB18E1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</w:t>
      </w:r>
      <w:r w:rsidRPr="00517CC1">
        <w:rPr>
          <w:rStyle w:val="HideTWBExt"/>
          <w:b w:val="0"/>
        </w:rPr>
        <w:t>&lt;/Members&gt;</w:t>
      </w:r>
    </w:p>
    <w:p w14:paraId="09A3E71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FE5FB3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4E2F88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c)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2D5B1C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64DF41" w14:textId="77777777" w:rsidR="00950E21" w:rsidRPr="00517CC1" w:rsidRDefault="00950E21" w:rsidP="00E83524"/>
        </w:tc>
      </w:tr>
      <w:tr w:rsidR="00950E21" w:rsidRPr="00517CC1" w14:paraId="00E222D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111DB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ED9B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C0BFF7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60174D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</w:r>
            <w:r w:rsidRPr="00517CC1">
              <w:rPr>
                <w:b/>
                <w:i/>
              </w:rPr>
              <w:t>Intensifiquem os</w:t>
            </w:r>
            <w:r w:rsidRPr="00517CC1">
              <w:t xml:space="preserve"> diálogos a vários níveis, incluindo cimeiras e iniciativas conjuntas, bem como formatos de cooperação a longo prazo a nível operacional, por forma a aprofundar a cooperação </w:t>
            </w:r>
            <w:r w:rsidRPr="00517CC1">
              <w:rPr>
                <w:b/>
                <w:i/>
              </w:rPr>
              <w:t>e enfrentar conjuntamente os desafios globais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6AECD2" w14:textId="77777777" w:rsidR="00950E21" w:rsidRPr="00517CC1" w:rsidRDefault="00950E21" w:rsidP="00E83524">
            <w:pPr>
              <w:pStyle w:val="Normal6a"/>
            </w:pPr>
            <w:r w:rsidRPr="00517CC1">
              <w:t>c)</w:t>
            </w:r>
            <w:r w:rsidRPr="00517CC1">
              <w:tab/>
            </w:r>
            <w:r w:rsidRPr="00517CC1">
              <w:rPr>
                <w:b/>
                <w:i/>
              </w:rPr>
              <w:t>Estabeleçam</w:t>
            </w:r>
            <w:r w:rsidRPr="00517CC1">
              <w:t xml:space="preserve"> diálogos a vários níveis, incluindo cimeiras e iniciativas conjuntas, bem como formatos de cooperação a longo prazo a nível operacional, por forma a aprofundar a cooperação;</w:t>
            </w:r>
          </w:p>
        </w:tc>
      </w:tr>
    </w:tbl>
    <w:p w14:paraId="2353730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36FEF5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316CAC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44</w:t>
      </w:r>
      <w:r w:rsidRPr="00517CC1">
        <w:rPr>
          <w:rStyle w:val="HideTWBExt"/>
        </w:rPr>
        <w:t>&lt;/NumAm&gt;</w:t>
      </w:r>
    </w:p>
    <w:p w14:paraId="6C6D69AA" w14:textId="201EF9BF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3C7B92E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BBF4A0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487215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d)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36CFD4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17E9B0" w14:textId="77777777" w:rsidR="00950E21" w:rsidRPr="00517CC1" w:rsidRDefault="00950E21" w:rsidP="00E83524"/>
        </w:tc>
      </w:tr>
      <w:tr w:rsidR="00950E21" w:rsidRPr="00517CC1" w14:paraId="023E63C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D357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97B5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6A3955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8747C0" w14:textId="77777777" w:rsidR="00950E21" w:rsidRPr="00517CC1" w:rsidRDefault="00950E21" w:rsidP="00E83524">
            <w:pPr>
              <w:pStyle w:val="Normal6a"/>
            </w:pPr>
            <w:r w:rsidRPr="00517CC1">
              <w:t>d)</w:t>
            </w:r>
            <w:r w:rsidRPr="00517CC1">
              <w:tab/>
              <w:t>Apoiem o reforço do papel do diálogo parlamentar na parceria estratégica;</w:t>
            </w:r>
            <w:r w:rsidRPr="00517CC1">
              <w:rPr>
                <w:b/>
                <w:i/>
              </w:rPr>
              <w:t xml:space="preserve"> </w:t>
            </w:r>
            <w:r w:rsidRPr="00517CC1">
              <w:t>tomem nota de que o Canadá goza do estatuto de observador legal junto do Conselho da Europa; defendam um reforço da cooperação a nível parlamentar e que o Conselho da Europa convide regularmente o Canadá para reuniões interparlamentares na qualidade de observador;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D864E6" w14:textId="77777777" w:rsidR="00950E21" w:rsidRPr="00517CC1" w:rsidRDefault="00950E21" w:rsidP="00E83524">
            <w:pPr>
              <w:pStyle w:val="Normal6a"/>
            </w:pPr>
            <w:r w:rsidRPr="00517CC1">
              <w:t>d)</w:t>
            </w:r>
            <w:r w:rsidRPr="00517CC1">
              <w:tab/>
              <w:t xml:space="preserve">Apoiem o reforço do papel do diálogo parlamentar na parceria estratégica </w:t>
            </w:r>
            <w:r w:rsidRPr="00517CC1">
              <w:rPr>
                <w:b/>
                <w:i/>
              </w:rPr>
              <w:t>e garantam intercâmbios parlamentares bilaterais regulares e cooperação em questões fundamentais</w:t>
            </w:r>
            <w:r w:rsidRPr="00517CC1">
              <w:t>;</w:t>
            </w:r>
            <w:r w:rsidRPr="00517CC1">
              <w:rPr>
                <w:b/>
                <w:i/>
              </w:rPr>
              <w:t xml:space="preserve"> </w:t>
            </w:r>
            <w:r w:rsidRPr="00517CC1">
              <w:t xml:space="preserve">tomem nota de que o Canadá goza do estatuto de observador legal junto do Conselho da Europa; defendam um reforço da cooperação a nível parlamentar e que o Conselho da Europa convide regularmente o Canadá para reuniões interparlamentares </w:t>
            </w:r>
            <w:r w:rsidRPr="00517CC1">
              <w:lastRenderedPageBreak/>
              <w:t>na qualidade de observador;</w:t>
            </w:r>
          </w:p>
        </w:tc>
      </w:tr>
    </w:tbl>
    <w:p w14:paraId="4CA5C10A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DEB759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88F8B2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45</w:t>
      </w:r>
      <w:r w:rsidRPr="00517CC1">
        <w:rPr>
          <w:rStyle w:val="HideTWBExt"/>
        </w:rPr>
        <w:t>&lt;/NumAm&gt;</w:t>
      </w:r>
    </w:p>
    <w:p w14:paraId="75DA95A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5DAB5DB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23704A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3BB60D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97A1B6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7E61C9" w14:textId="77777777" w:rsidR="00950E21" w:rsidRPr="00517CC1" w:rsidRDefault="00950E21" w:rsidP="00E83524"/>
        </w:tc>
      </w:tr>
      <w:tr w:rsidR="00950E21" w:rsidRPr="00517CC1" w14:paraId="37BD915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7A583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983F3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834144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CD20C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</w:t>
            </w:r>
            <w:r w:rsidRPr="00517CC1">
              <w:t xml:space="preserve"> com o Canadá </w:t>
            </w:r>
            <w:r w:rsidRPr="00517CC1">
              <w:rPr>
                <w:b/>
                <w:i/>
              </w:rPr>
              <w:t>na resposta às ameaças iminentes à segurança das nossas sociedades, como a guerra da Rússia contra a</w:t>
            </w:r>
            <w:r w:rsidRPr="00517CC1">
              <w:t xml:space="preserve"> Ucrânia, </w:t>
            </w:r>
            <w:r w:rsidRPr="00517CC1">
              <w:rPr>
                <w:b/>
                <w:i/>
              </w:rPr>
              <w:t>os ataques híbridos e a ingerência nas sociedades democráticas de ambos os lados do Atlântico, a assertividade da China, o aumento da volatilidade na política externa dos EUA, as consequências das alterações climáticas e a situação no Médio Oriente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931FB5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</w:r>
            <w:r w:rsidRPr="00517CC1">
              <w:rPr>
                <w:b/>
                <w:i/>
              </w:rPr>
              <w:t>Promovam a coordenação diplomática</w:t>
            </w:r>
            <w:r w:rsidRPr="00517CC1">
              <w:t xml:space="preserve"> com o Canadá </w:t>
            </w:r>
            <w:r w:rsidRPr="00517CC1">
              <w:rPr>
                <w:b/>
                <w:i/>
              </w:rPr>
              <w:t>para pôr rapidamente termo ao conflito na</w:t>
            </w:r>
            <w:r w:rsidRPr="00517CC1">
              <w:t xml:space="preserve"> Ucrânia, </w:t>
            </w:r>
            <w:r w:rsidRPr="00517CC1">
              <w:rPr>
                <w:b/>
                <w:i/>
              </w:rPr>
              <w:t>evitando novas medidas que, até agora, não conseguiram travar a guerra e sobrecarregaram os cidadãos da UE</w:t>
            </w:r>
            <w:r w:rsidRPr="00517CC1">
              <w:t>;</w:t>
            </w:r>
          </w:p>
        </w:tc>
      </w:tr>
    </w:tbl>
    <w:p w14:paraId="10FAEA7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501CF0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C9D317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46</w:t>
      </w:r>
      <w:r w:rsidRPr="00517CC1">
        <w:rPr>
          <w:rStyle w:val="HideTWBExt"/>
        </w:rPr>
        <w:t>&lt;/NumAm&gt;</w:t>
      </w:r>
    </w:p>
    <w:p w14:paraId="157F363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4C5088BE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489ABEE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39ABAF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203C37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FE615E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6F74F1" w14:textId="77777777" w:rsidR="00950E21" w:rsidRPr="00517CC1" w:rsidRDefault="00950E21" w:rsidP="00E83524"/>
        </w:tc>
      </w:tr>
      <w:tr w:rsidR="00950E21" w:rsidRPr="00517CC1" w14:paraId="3DBB05C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3C67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40B05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19629B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D87D67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4FAC69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Oriente; </w:t>
            </w:r>
            <w:r w:rsidRPr="00517CC1">
              <w:rPr>
                <w:b/>
                <w:i/>
              </w:rPr>
              <w:lastRenderedPageBreak/>
              <w:t>trabalhem em conjunto para assegurar a plena responsabilização pelos crimes de guerra e outros crimes graves cometidos no contexto da guerra de agressão da Rússia contra a Ucrânia, nomeadamente apoiando a criação de um Tribunal Especial para o Crime de Agressão contra a Ucrânia e a Plataforma Multiagências de Coordenação de Doadores para a Ucrânia;</w:t>
            </w:r>
          </w:p>
        </w:tc>
      </w:tr>
    </w:tbl>
    <w:p w14:paraId="78CBF938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424D71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814D22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47</w:t>
      </w:r>
      <w:r w:rsidRPr="00517CC1">
        <w:rPr>
          <w:rStyle w:val="HideTWBExt"/>
        </w:rPr>
        <w:t>&lt;/NumAm&gt;</w:t>
      </w:r>
    </w:p>
    <w:p w14:paraId="41CE7BB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Jaroslav Bžoch</w:t>
      </w:r>
      <w:r w:rsidRPr="00517CC1">
        <w:rPr>
          <w:rStyle w:val="HideTWBExt"/>
          <w:b w:val="0"/>
        </w:rPr>
        <w:t>&lt;/Members&gt;</w:t>
      </w:r>
    </w:p>
    <w:p w14:paraId="296D87C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9FFBFA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3675C8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A894B0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54929B" w14:textId="77777777" w:rsidR="00950E21" w:rsidRPr="00517CC1" w:rsidRDefault="00950E21" w:rsidP="00E83524"/>
        </w:tc>
      </w:tr>
      <w:tr w:rsidR="00950E21" w:rsidRPr="00517CC1" w14:paraId="3FD6FF9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03C2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E0CAF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A14662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7C43B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</w:t>
            </w:r>
            <w:r w:rsidRPr="00517CC1">
              <w:rPr>
                <w:b/>
                <w:i/>
              </w:rPr>
              <w:t>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FE1C0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sociedades;</w:t>
            </w:r>
          </w:p>
        </w:tc>
      </w:tr>
    </w:tbl>
    <w:p w14:paraId="2BA0CDF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30AAC7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68BA2D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48</w:t>
      </w:r>
      <w:r w:rsidRPr="00517CC1">
        <w:rPr>
          <w:rStyle w:val="HideTWBExt"/>
        </w:rPr>
        <w:t>&lt;/NumAm&gt;</w:t>
      </w:r>
    </w:p>
    <w:p w14:paraId="65F2465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Geadis Geadi, Tobiasz Bocheński, Marion Maréchal, Galato Alexandraki, Emmanouil Fragkos</w:t>
      </w:r>
      <w:r w:rsidRPr="00517CC1">
        <w:rPr>
          <w:rStyle w:val="HideTWBExt"/>
          <w:b w:val="0"/>
        </w:rPr>
        <w:t>&lt;/Members&gt;</w:t>
      </w:r>
    </w:p>
    <w:p w14:paraId="1A81D27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174356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230F11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8D567A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E5FFF" w14:textId="77777777" w:rsidR="00950E21" w:rsidRPr="00517CC1" w:rsidRDefault="00950E21" w:rsidP="00E83524"/>
        </w:tc>
      </w:tr>
      <w:tr w:rsidR="00950E21" w:rsidRPr="00517CC1" w14:paraId="49BE063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F5ECA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846FB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B194C2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020E55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</w:t>
            </w:r>
            <w:r w:rsidRPr="00517CC1">
              <w:lastRenderedPageBreak/>
              <w:t xml:space="preserve">Canadá na resposta às ameaças iminentes à segurança das nossas sociedades, como a guerra da Rússia contra a Ucrânia, os ataques híbridos e a ingerência nas sociedades democráticas de ambos os lados do Atlântico, a assertividade da China, </w:t>
            </w:r>
            <w:r w:rsidRPr="00517CC1">
              <w:rPr>
                <w:b/>
                <w:i/>
              </w:rPr>
              <w:t>o aumento da volatilidade na política externa dos EUA, as consequências das alterações climáticas e a situação</w:t>
            </w:r>
            <w:r w:rsidRPr="00517CC1">
              <w:t xml:space="preserve">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EC80E2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e)</w:t>
            </w:r>
            <w:r w:rsidRPr="00517CC1">
              <w:tab/>
              <w:t xml:space="preserve">Reforcem a cooperação com o </w:t>
            </w:r>
            <w:r w:rsidRPr="00517CC1">
              <w:lastRenderedPageBreak/>
              <w:t xml:space="preserve">Canadá na resposta às ameaças iminentes à segurança das nossas sociedades, como a guerra da Rússia contra a Ucrânia, os ataques híbridos e a ingerência nas sociedades democráticas de ambos os lados do Atlântico, </w:t>
            </w:r>
            <w:r w:rsidRPr="00517CC1">
              <w:rPr>
                <w:b/>
                <w:i/>
              </w:rPr>
              <w:t>o aumento dos fluxos de migrantes ilegais,</w:t>
            </w:r>
            <w:r w:rsidRPr="00517CC1">
              <w:t xml:space="preserve"> a assertividade da China, </w:t>
            </w:r>
            <w:r w:rsidRPr="00517CC1">
              <w:rPr>
                <w:b/>
                <w:i/>
              </w:rPr>
              <w:t>a crise</w:t>
            </w:r>
            <w:r w:rsidRPr="00517CC1">
              <w:t xml:space="preserve"> no Médio Oriente </w:t>
            </w:r>
            <w:r w:rsidRPr="00517CC1">
              <w:rPr>
                <w:b/>
                <w:i/>
              </w:rPr>
              <w:t>— centrada em Gaza, na Síria, no Irão e no Líbano —, a situação frágil no Nepal, os massacres de cristãos na Nigéria, as ameaças de guerra da Turquia contra a Grécia, as suas contínuas provocações no Egeu e no Mediterrâneo Oriental, bem como a ocupação ilegal turca em curso de Chipre</w:t>
            </w:r>
            <w:r w:rsidRPr="00517CC1">
              <w:t>;</w:t>
            </w:r>
          </w:p>
        </w:tc>
      </w:tr>
    </w:tbl>
    <w:p w14:paraId="348C074E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B01149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BF5A31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49</w:t>
      </w:r>
      <w:r w:rsidRPr="00517CC1">
        <w:rPr>
          <w:rStyle w:val="HideTWBExt"/>
        </w:rPr>
        <w:t>&lt;/NumAm&gt;</w:t>
      </w:r>
    </w:p>
    <w:p w14:paraId="697D90E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Arkadiusz Mularczyk</w:t>
      </w:r>
      <w:r w:rsidRPr="00517CC1">
        <w:rPr>
          <w:rStyle w:val="HideTWBExt"/>
          <w:b w:val="0"/>
        </w:rPr>
        <w:t>&lt;/Members&gt;</w:t>
      </w:r>
    </w:p>
    <w:p w14:paraId="112BC91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7CDC6B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C4DABD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1F6EAD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5D130" w14:textId="77777777" w:rsidR="00950E21" w:rsidRPr="00517CC1" w:rsidRDefault="00950E21" w:rsidP="00E83524"/>
        </w:tc>
      </w:tr>
      <w:tr w:rsidR="00950E21" w:rsidRPr="00517CC1" w14:paraId="6A2078B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D049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6DD3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652056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C2FAAF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</w:t>
            </w:r>
            <w:r w:rsidRPr="00517CC1">
              <w:rPr>
                <w:b/>
                <w:i/>
              </w:rPr>
              <w:t>o aumento da volatilidade na política externa dos EUA, as consequências das alterações climáticas e a situação</w:t>
            </w:r>
            <w:r w:rsidRPr="00517CC1">
              <w:t xml:space="preserve">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180A5B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</w:t>
            </w:r>
            <w:r w:rsidRPr="00517CC1">
              <w:rPr>
                <w:b/>
                <w:i/>
              </w:rPr>
              <w:t>o aumento dos fluxos de migrantes ilegais,</w:t>
            </w:r>
            <w:r w:rsidRPr="00517CC1">
              <w:t xml:space="preserve"> a assertividade da China, </w:t>
            </w:r>
            <w:r w:rsidRPr="00517CC1">
              <w:rPr>
                <w:b/>
                <w:i/>
              </w:rPr>
              <w:t>a crise</w:t>
            </w:r>
            <w:r w:rsidRPr="00517CC1">
              <w:t xml:space="preserve"> no Médio Oriente</w:t>
            </w:r>
            <w:r w:rsidRPr="00517CC1">
              <w:rPr>
                <w:b/>
                <w:i/>
              </w:rPr>
              <w:t>, centrada em Gaza, na Síria, no Irão e no Líbano, a situação frágil no Nepal, os massacres de cristãos na Nigéria, as ameaças de guerra da Turquia contra a Grécia, as suas contínuas provocações no Egeu e no Mediterrâneo Oriental, bem como a ocupação ilegal em curso de Chipre pela Turquia</w:t>
            </w:r>
            <w:r w:rsidRPr="00517CC1">
              <w:t>;</w:t>
            </w:r>
          </w:p>
        </w:tc>
      </w:tr>
    </w:tbl>
    <w:p w14:paraId="33A6DB3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333FAA3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76A152A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50</w:t>
      </w:r>
      <w:r w:rsidRPr="00517CC1">
        <w:rPr>
          <w:rStyle w:val="HideTWBExt"/>
        </w:rPr>
        <w:t>&lt;/NumAm&gt;</w:t>
      </w:r>
    </w:p>
    <w:p w14:paraId="25EC4F3F" w14:textId="6FD4F6D3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75A8EC7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C8577F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758F30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D22AA8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7171AD" w14:textId="77777777" w:rsidR="00950E21" w:rsidRPr="00517CC1" w:rsidRDefault="00950E21" w:rsidP="00E83524"/>
        </w:tc>
      </w:tr>
      <w:tr w:rsidR="00950E21" w:rsidRPr="00517CC1" w14:paraId="64A4DEB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5BF9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C49C1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56F098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0113E2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64932D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</w:t>
            </w:r>
            <w:r w:rsidRPr="00517CC1">
              <w:rPr>
                <w:b/>
                <w:i/>
              </w:rPr>
              <w:t>incluindo na vizinhança imediata da UE, em particular nos países candidatos,</w:t>
            </w:r>
            <w:r w:rsidRPr="00517CC1">
              <w:t xml:space="preserve"> a assertividade da China, o aumento da volatilidade na política externa dos EUA, as consequências das alterações climáticas e a situação no Médio Oriente;</w:t>
            </w:r>
          </w:p>
        </w:tc>
      </w:tr>
    </w:tbl>
    <w:p w14:paraId="2FCD544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3266E7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87ABAE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51</w:t>
      </w:r>
      <w:r w:rsidRPr="00517CC1">
        <w:rPr>
          <w:rStyle w:val="HideTWBExt"/>
        </w:rPr>
        <w:t>&lt;/NumAm&gt;</w:t>
      </w:r>
    </w:p>
    <w:p w14:paraId="37600FA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7B4518D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4D6B92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C8A37A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21A79C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84FE3F" w14:textId="77777777" w:rsidR="00950E21" w:rsidRPr="00517CC1" w:rsidRDefault="00950E21" w:rsidP="00E83524"/>
        </w:tc>
      </w:tr>
      <w:tr w:rsidR="00950E21" w:rsidRPr="00517CC1" w14:paraId="21D9813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BF68D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24EE5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FD69B2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3DDDA3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C8FD4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</w:t>
            </w:r>
            <w:r w:rsidRPr="00517CC1">
              <w:rPr>
                <w:b/>
                <w:i/>
              </w:rPr>
              <w:t>, bem como as ameaças colocadas pelo terrorismo e pelo extremismo violento</w:t>
            </w:r>
            <w:r w:rsidRPr="00517CC1">
              <w:t>;</w:t>
            </w:r>
          </w:p>
        </w:tc>
      </w:tr>
    </w:tbl>
    <w:p w14:paraId="170AC032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127C0B6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123F0A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52</w:t>
      </w:r>
      <w:r w:rsidRPr="00517CC1">
        <w:rPr>
          <w:rStyle w:val="HideTWBExt"/>
        </w:rPr>
        <w:t>&lt;/NumAm&gt;</w:t>
      </w:r>
    </w:p>
    <w:p w14:paraId="6AD44FD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6E070F9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FEF02A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F44B96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548476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A4364" w14:textId="77777777" w:rsidR="00950E21" w:rsidRPr="00517CC1" w:rsidRDefault="00950E21" w:rsidP="00E83524"/>
        </w:tc>
      </w:tr>
      <w:tr w:rsidR="00950E21" w:rsidRPr="00517CC1" w14:paraId="22ECC64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E7AF1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35683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EAE5A7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03F27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</w:t>
            </w:r>
            <w:r w:rsidRPr="00517CC1">
              <w:rPr>
                <w:b/>
                <w:i/>
              </w:rPr>
              <w:t>a assertividade</w:t>
            </w:r>
            <w:r w:rsidRPr="00517CC1">
              <w:t xml:space="preserve"> da China</w:t>
            </w:r>
            <w:r w:rsidRPr="00517CC1">
              <w:rPr>
                <w:b/>
                <w:i/>
              </w:rPr>
              <w:t>, o aumento da volatilidade na política externa dos EUA</w:t>
            </w:r>
            <w:r w:rsidRPr="00517CC1">
              <w:t>, as consequências das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03AA71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</w:t>
            </w:r>
            <w:r w:rsidRPr="00517CC1">
              <w:rPr>
                <w:b/>
                <w:i/>
              </w:rPr>
              <w:t>as ambições</w:t>
            </w:r>
            <w:r w:rsidRPr="00517CC1">
              <w:t xml:space="preserve"> da China </w:t>
            </w:r>
            <w:r w:rsidRPr="00517CC1">
              <w:rPr>
                <w:b/>
                <w:i/>
              </w:rPr>
              <w:t>pelo poder</w:t>
            </w:r>
            <w:r w:rsidRPr="00517CC1">
              <w:t>, as consequências das alterações climáticas e a situação no Médio Oriente;</w:t>
            </w:r>
          </w:p>
        </w:tc>
      </w:tr>
    </w:tbl>
    <w:p w14:paraId="41D2320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37D6CF8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DAC210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53</w:t>
      </w:r>
      <w:r w:rsidRPr="00517CC1">
        <w:rPr>
          <w:rStyle w:val="HideTWBExt"/>
        </w:rPr>
        <w:t>&lt;/NumAm&gt;</w:t>
      </w:r>
    </w:p>
    <w:p w14:paraId="7F7D032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Miriam Lexmann</w:t>
      </w:r>
      <w:r w:rsidRPr="00517CC1">
        <w:rPr>
          <w:rStyle w:val="HideTWBExt"/>
          <w:b w:val="0"/>
        </w:rPr>
        <w:t>&lt;/Members&gt;</w:t>
      </w:r>
    </w:p>
    <w:p w14:paraId="79EFE78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39234E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B05774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48A047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BE09C8" w14:textId="77777777" w:rsidR="00950E21" w:rsidRPr="00517CC1" w:rsidRDefault="00950E21" w:rsidP="00E83524"/>
        </w:tc>
      </w:tr>
      <w:tr w:rsidR="00950E21" w:rsidRPr="00517CC1" w14:paraId="5B30559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A15A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DB25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757B03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4FE6CE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>Reforcem a cooperação com o Canadá na resposta às ameaças iminentes à segurança das nossas sociedades, como a guerra da Rússia contra a Ucrânia, os ataques híbridos e a ingerência nas sociedades democráticas de ambos os lados do Atlântico, a assertividade da China, o aumento da volatilidade na política externa dos EUA, as consequências das alterações climáticas e a situação no Médio Oriente;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565715" w14:textId="77777777" w:rsidR="00950E21" w:rsidRPr="00517CC1" w:rsidRDefault="00950E21" w:rsidP="00E83524">
            <w:pPr>
              <w:pStyle w:val="Normal6a"/>
            </w:pPr>
            <w:r w:rsidRPr="00517CC1">
              <w:t>e)</w:t>
            </w:r>
            <w:r w:rsidRPr="00517CC1">
              <w:tab/>
              <w:t xml:space="preserve">Reforcem a cooperação com o Canadá na resposta às ameaças iminentes à segurança das nossas sociedades, como a guerra da Rússia contra a Ucrânia, os ataques híbridos e a ingerência nas sociedades democráticas de ambos os lados do Atlântico, a assertividade </w:t>
            </w:r>
            <w:r w:rsidRPr="00517CC1">
              <w:rPr>
                <w:b/>
                <w:i/>
              </w:rPr>
              <w:t>e coerção económica</w:t>
            </w:r>
            <w:r w:rsidRPr="00517CC1">
              <w:t xml:space="preserve"> da China, o aumento da volatilidade na política externa dos EUA, as consequências das alterações climáticas e a situação no Médio Oriente;</w:t>
            </w:r>
          </w:p>
        </w:tc>
      </w:tr>
    </w:tbl>
    <w:p w14:paraId="7A0F59C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9F36163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2C28358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54</w:t>
      </w:r>
      <w:r w:rsidRPr="00517CC1">
        <w:rPr>
          <w:rStyle w:val="HideTWBExt"/>
        </w:rPr>
        <w:t>&lt;/NumAm&gt;</w:t>
      </w:r>
    </w:p>
    <w:p w14:paraId="1D9B6C5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6E97303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920E70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E4BAA92" w14:textId="28B35173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895097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DB7143" w14:textId="77777777" w:rsidR="00950E21" w:rsidRPr="00517CC1" w:rsidRDefault="00950E21" w:rsidP="00E83524"/>
        </w:tc>
      </w:tr>
      <w:tr w:rsidR="00950E21" w:rsidRPr="00517CC1" w14:paraId="5947CD1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98998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7C47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9E36AB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939B0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AE89A5" w14:textId="3012F83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Reconheçam os contributos militares em curso do Canadá para a segurança europeia, em particular a sua liderança da presença avançada reforçada da OTAN na Letónia e a sua participação na coligação internacional contra o EIIL e na coligação em matéria de drones, incentivem uma maior cooperação em domínios fundamentais como os contratos públicos no campo de batalha e explorem o cofinanciamento e as formações conjuntas destinadas a impulsionar a produção relacionada com drones, em sinergia com as iniciativas industriais e tecnológicas da UE;</w:t>
            </w:r>
          </w:p>
        </w:tc>
      </w:tr>
    </w:tbl>
    <w:p w14:paraId="6480C36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AD5C5C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F3744B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55</w:t>
      </w:r>
      <w:r w:rsidRPr="00517CC1">
        <w:rPr>
          <w:rStyle w:val="HideTWBExt"/>
        </w:rPr>
        <w:t>&lt;/NumAm&gt;</w:t>
      </w:r>
    </w:p>
    <w:p w14:paraId="6652FBB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Nathalie Loiseau</w:t>
      </w:r>
      <w:r w:rsidRPr="00517CC1">
        <w:rPr>
          <w:rStyle w:val="HideTWBExt"/>
          <w:b w:val="0"/>
        </w:rPr>
        <w:t>&lt;/Members&gt;</w:t>
      </w:r>
    </w:p>
    <w:p w14:paraId="188F64E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01F18C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4069E33" w14:textId="7D05CED2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D4ED6D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EFF9CC" w14:textId="77777777" w:rsidR="00950E21" w:rsidRPr="00517CC1" w:rsidRDefault="00950E21" w:rsidP="00E83524"/>
        </w:tc>
      </w:tr>
      <w:tr w:rsidR="00950E21" w:rsidRPr="00517CC1" w14:paraId="37802CF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48D6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01BB6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99A1B2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A274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D16199" w14:textId="3E988C12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Reconheçam que o Canadá está atualmente a atravessar um momento crucial, uma vez que considera que a relação de vizinhança com os Estados Unidos, que é fundamental para as suas políticas externa e interna, é posta em causa e menosprezada pela atual administração dos EUA; manifestem o seu pleno apoio à integridade territorial do Canadá e condenem as observações feitas por destacados dirigentes </w:t>
            </w:r>
            <w:r w:rsidRPr="00517CC1">
              <w:rPr>
                <w:b/>
                <w:i/>
              </w:rPr>
              <w:lastRenderedPageBreak/>
              <w:t>norte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americanos que procuraram influenciar as eleições legislativas de abril de 2025;</w:t>
            </w:r>
          </w:p>
        </w:tc>
      </w:tr>
    </w:tbl>
    <w:p w14:paraId="080F6DE0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2F6D64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95E964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56</w:t>
      </w:r>
      <w:r w:rsidRPr="00517CC1">
        <w:rPr>
          <w:rStyle w:val="HideTWBExt"/>
        </w:rPr>
        <w:t>&lt;/NumAm&gt;</w:t>
      </w:r>
    </w:p>
    <w:p w14:paraId="2CB81E07" w14:textId="3942F4C2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Hilde Vautmans, Marjan Šarec</w:t>
      </w:r>
      <w:r w:rsidRPr="00517CC1">
        <w:rPr>
          <w:rStyle w:val="HideTWBExt"/>
          <w:b w:val="0"/>
        </w:rPr>
        <w:t>&lt;/Members&gt;</w:t>
      </w:r>
    </w:p>
    <w:p w14:paraId="2E64AC2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72D94E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AB582D5" w14:textId="22EE9B2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9F0D80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691254" w14:textId="77777777" w:rsidR="00950E21" w:rsidRPr="00517CC1" w:rsidRDefault="00950E21" w:rsidP="00E83524"/>
        </w:tc>
      </w:tr>
      <w:tr w:rsidR="00950E21" w:rsidRPr="00517CC1" w14:paraId="141AA1A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CC1F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9E9C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A8E2B3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96BF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10308" w14:textId="5F2A74CB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Salientem a necessidade de esforços conjuntos e de um compromisso mútuo no sentido de promover a paz, a segurança, a estabilidade e a resiliência noutras regiões de interesse comum, incluindo os Balcãs Ocidentais, o Médio Oriente e o Sul do Cáucaso, entre outras;</w:t>
            </w:r>
          </w:p>
        </w:tc>
      </w:tr>
    </w:tbl>
    <w:p w14:paraId="5B1D9B2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9D4FDE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A06A90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57</w:t>
      </w:r>
      <w:r w:rsidRPr="00517CC1">
        <w:rPr>
          <w:rStyle w:val="HideTWBExt"/>
        </w:rPr>
        <w:t>&lt;/NumAm&gt;</w:t>
      </w:r>
    </w:p>
    <w:p w14:paraId="1C8F233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Merja Kyllönen</w:t>
      </w:r>
      <w:r w:rsidRPr="00517CC1">
        <w:rPr>
          <w:rStyle w:val="HideTWBExt"/>
          <w:b w:val="0"/>
        </w:rPr>
        <w:t>&lt;/Members&gt;</w:t>
      </w:r>
    </w:p>
    <w:p w14:paraId="3A47059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1AE616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9DC57D5" w14:textId="05512BC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Artigo 1 – alínea e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1E0A0E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259EE" w14:textId="77777777" w:rsidR="00950E21" w:rsidRPr="00517CC1" w:rsidRDefault="00950E21" w:rsidP="00E83524"/>
        </w:tc>
      </w:tr>
      <w:tr w:rsidR="00950E21" w:rsidRPr="00517CC1" w14:paraId="5C54B96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8B20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228BA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44E9C7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5A34B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A4E0BD" w14:textId="799CB508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Intensifiquem a cooperação entre a UE e o Canadá, salientando a soberania dos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nação e condenando inequivocamente quaisquer ações ou declarações que comprometam esse princípio;</w:t>
            </w:r>
          </w:p>
        </w:tc>
      </w:tr>
    </w:tbl>
    <w:p w14:paraId="66D520A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1951781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7F1C24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58</w:t>
      </w:r>
      <w:r w:rsidRPr="00517CC1">
        <w:rPr>
          <w:rStyle w:val="HideTWBExt"/>
        </w:rPr>
        <w:t>&lt;/NumAm&gt;</w:t>
      </w:r>
    </w:p>
    <w:p w14:paraId="10B74A8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lastRenderedPageBreak/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62B21B7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5D5887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BE01E75" w14:textId="44A19A78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e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36582C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FD4C50" w14:textId="77777777" w:rsidR="00950E21" w:rsidRPr="00517CC1" w:rsidRDefault="00950E21" w:rsidP="00E83524"/>
        </w:tc>
      </w:tr>
      <w:tr w:rsidR="00950E21" w:rsidRPr="00517CC1" w14:paraId="3ACAC6F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573E3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FBDFE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9AF547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40B8B9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B3866" w14:textId="1898D7D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Reconheçam o papel do Canadá no apoio à integração gradual das capacidades dos drones em unidades multinacionais — como a recente incorporação de um elemento de combate aos drones na brigada de presença avançada reforçada da OTAN liderada pelo Canadá na Letónia – que serve de modelo para o desenvolvimento futuro das forças e apela a uma maior utilização das atuais bases de ensaio certificadas para a formação e a integração entre o Canadá e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Membros; salientem que os operadores necessitam de acesso a centros seguros, ambientes de simulação e exercícios de fogo real para treinarem táticas de enxame, anti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UAS e definição autónoma de alvos; apelem à criação de centros europeus conjuntos de formação em matéria de combate aos drones, em cooperação com o Canadá, com base na experiência operacional do batalhão canadiano da presença avançada reforçada com drones no flanco oriental, a fim de reforçar as soluções de formação transnacional, a interoperabilidade, a convergência doutrinária e a eficiência em toda a União;</w:t>
            </w:r>
          </w:p>
        </w:tc>
      </w:tr>
    </w:tbl>
    <w:p w14:paraId="6647D73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D17E9C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73C1F1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59</w:t>
      </w:r>
      <w:r w:rsidRPr="00517CC1">
        <w:rPr>
          <w:rStyle w:val="HideTWBExt"/>
        </w:rPr>
        <w:t>&lt;/NumAm&gt;</w:t>
      </w:r>
    </w:p>
    <w:p w14:paraId="2880626F" w14:textId="58571D96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604D09F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683900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03889A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5052BD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06695F" w14:textId="77777777" w:rsidR="00950E21" w:rsidRPr="00517CC1" w:rsidRDefault="00950E21" w:rsidP="00E83524"/>
        </w:tc>
      </w:tr>
      <w:tr w:rsidR="00950E21" w:rsidRPr="00517CC1" w14:paraId="275D62E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6FC68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1F286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DCA673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A78125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</w:r>
            <w:r w:rsidRPr="00517CC1">
              <w:rPr>
                <w:b/>
                <w:i/>
              </w:rPr>
              <w:t xml:space="preserve">Estabeleçam um roteiro para </w:t>
            </w:r>
            <w:r w:rsidRPr="00517CC1">
              <w:rPr>
                <w:b/>
                <w:i/>
              </w:rPr>
              <w:lastRenderedPageBreak/>
              <w:t>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</w:t>
            </w:r>
            <w:r w:rsidRPr="00517CC1">
              <w:t xml:space="preserve"> Instrumento de Ação para a Segurança da Europa (SAFE) </w:t>
            </w:r>
            <w:r w:rsidRPr="00517CC1">
              <w:rPr>
                <w:b/>
                <w:i/>
              </w:rPr>
              <w:t>e o</w:t>
            </w:r>
            <w:r w:rsidRPr="00517CC1">
              <w:t xml:space="preserve">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24ABF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f)</w:t>
            </w:r>
            <w:r w:rsidRPr="00517CC1">
              <w:tab/>
            </w:r>
            <w:r w:rsidRPr="00517CC1">
              <w:rPr>
                <w:b/>
                <w:i/>
              </w:rPr>
              <w:t xml:space="preserve">Rejeitem qualquer associação do </w:t>
            </w:r>
            <w:r w:rsidRPr="00517CC1">
              <w:rPr>
                <w:b/>
                <w:i/>
              </w:rPr>
              <w:lastRenderedPageBreak/>
              <w:t>Canadá ao</w:t>
            </w:r>
            <w:r w:rsidRPr="00517CC1">
              <w:t xml:space="preserve"> Instrumento de Ação para a Segurança da Europa (SAFE)</w:t>
            </w:r>
            <w:r w:rsidRPr="00517CC1">
              <w:rPr>
                <w:b/>
                <w:i/>
              </w:rPr>
              <w:t>, ao</w:t>
            </w:r>
            <w:r w:rsidRPr="00517CC1">
              <w:t xml:space="preserve"> Plano ReArm Europe/Prontidão 2030 </w:t>
            </w:r>
            <w:r w:rsidRPr="00517CC1">
              <w:rPr>
                <w:b/>
                <w:i/>
              </w:rPr>
              <w:t>ou a quaisquer outras iniciativas relacionadas com a base industrial e tecnológica de defesa europeia, considerando que estes instrumentos devem permanecer estritamente europeus, a fim de reforçar a soberania estratégica e a autonomia industrial da União, sem aumentar a dependência da OTAN ou de intervenientes externos à União</w:t>
            </w:r>
            <w:r w:rsidRPr="00517CC1">
              <w:t>;</w:t>
            </w:r>
          </w:p>
        </w:tc>
      </w:tr>
    </w:tbl>
    <w:p w14:paraId="58E67D0D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D582E1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5158A7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60</w:t>
      </w:r>
      <w:r w:rsidRPr="00517CC1">
        <w:rPr>
          <w:rStyle w:val="HideTWBExt"/>
        </w:rPr>
        <w:t>&lt;/NumAm&gt;</w:t>
      </w:r>
    </w:p>
    <w:p w14:paraId="366EA95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4E623BFA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29A3BE7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9CE8A2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3962F5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8B350C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A1FEA8" w14:textId="77777777" w:rsidR="00950E21" w:rsidRPr="00517CC1" w:rsidRDefault="00950E21" w:rsidP="00E83524"/>
        </w:tc>
      </w:tr>
      <w:tr w:rsidR="00950E21" w:rsidRPr="00517CC1" w14:paraId="01093E8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E51F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B0D4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7DCCD8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F88F1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>Estabeleçam um roteiro para 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257A98" w14:textId="0885D16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>Estabeleçam um roteiro para 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2030;</w:t>
            </w:r>
            <w:r w:rsidRPr="00517CC1">
              <w:rPr>
                <w:b/>
                <w:i/>
              </w:rPr>
              <w:t> apelem a uma cooperação reforçada em domínios mutuamente vantajosos em que tanto os objetivos de segurança e defesa do Canadá como os da UE possam ser alinhados com os respetivos esforços de política industrial no domínio da defesa, como os navios quebra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gelos e a construção e exploração de portos;</w:t>
            </w:r>
          </w:p>
        </w:tc>
      </w:tr>
    </w:tbl>
    <w:p w14:paraId="3CC538E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5253B6D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1784105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61</w:t>
      </w:r>
      <w:r w:rsidRPr="00517CC1">
        <w:rPr>
          <w:rStyle w:val="HideTWBExt"/>
        </w:rPr>
        <w:t>&lt;/NumAm&gt;</w:t>
      </w:r>
    </w:p>
    <w:p w14:paraId="4072AF1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0AB30F7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266395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6B21C3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59E99A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F13583" w14:textId="77777777" w:rsidR="00950E21" w:rsidRPr="00517CC1" w:rsidRDefault="00950E21" w:rsidP="00E83524"/>
        </w:tc>
      </w:tr>
      <w:tr w:rsidR="00950E21" w:rsidRPr="00517CC1" w14:paraId="11D57BA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9D5A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5C7F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8F6875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F60B4A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>Estabeleçam um roteiro para 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1BEA41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>Estabeleçam um roteiro para 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</w:t>
            </w:r>
            <w:r w:rsidRPr="00517CC1">
              <w:rPr>
                <w:b/>
                <w:i/>
              </w:rPr>
              <w:t>, que contribuiriam para integrar o Canadá e a UE nas respetivas cadeias de abastecimento militar e industrial e harmonizar a nossa estratégia e investigação em matéria de defesa</w:t>
            </w:r>
            <w:r w:rsidRPr="00517CC1">
              <w:t>;</w:t>
            </w:r>
          </w:p>
        </w:tc>
      </w:tr>
    </w:tbl>
    <w:p w14:paraId="34B2281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1B9936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41F14D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62</w:t>
      </w:r>
      <w:r w:rsidRPr="00517CC1">
        <w:rPr>
          <w:rStyle w:val="HideTWBExt"/>
        </w:rPr>
        <w:t>&lt;/NumAm&gt;</w:t>
      </w:r>
    </w:p>
    <w:p w14:paraId="276E4C5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4D72E10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B305B7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9325A8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EF3BEB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C77C2E" w14:textId="77777777" w:rsidR="00950E21" w:rsidRPr="00517CC1" w:rsidRDefault="00950E21" w:rsidP="00E83524"/>
        </w:tc>
      </w:tr>
      <w:tr w:rsidR="00950E21" w:rsidRPr="00517CC1" w14:paraId="7C4BD85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E8295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653D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6A9A77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67A84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 xml:space="preserve">Estabeleçam um roteiro para assegurar a execução plena e atempada dos compromissos assumidos no âmbito da parceria de segurança e defesa, que proporciona um quadro político coerente para </w:t>
            </w:r>
            <w:r w:rsidRPr="00517CC1">
              <w:rPr>
                <w:b/>
                <w:i/>
              </w:rPr>
              <w:t>os esforços conjuntos neste domínio no âmbito de</w:t>
            </w:r>
            <w:r w:rsidRPr="00517CC1">
              <w:t xml:space="preserve"> iniciativas que complementam a cooperação das partes no seio da OTAN, como o Instrumento de Ação para a Segurança da Europa (SAFE) </w:t>
            </w:r>
            <w:r w:rsidRPr="00517CC1">
              <w:lastRenderedPageBreak/>
              <w:t>e o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6BA65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f)</w:t>
            </w:r>
            <w:r w:rsidRPr="00517CC1">
              <w:tab/>
              <w:t xml:space="preserve">Estabeleçam um roteiro para assegurar a execução plena e atempada dos compromissos assumidos no âmbito da parceria de segurança e defesa, que proporciona um quadro político coerente </w:t>
            </w:r>
            <w:r w:rsidRPr="00517CC1">
              <w:rPr>
                <w:b/>
                <w:i/>
              </w:rPr>
              <w:t>e abrangente</w:t>
            </w:r>
            <w:r w:rsidRPr="00517CC1">
              <w:t xml:space="preserve"> para </w:t>
            </w:r>
            <w:r w:rsidRPr="00517CC1">
              <w:rPr>
                <w:b/>
                <w:i/>
              </w:rPr>
              <w:t>o diálogo e a cooperação num vasto leque de domínios relacionados com a paz, a segurança e a defesa, incluindo</w:t>
            </w:r>
            <w:r w:rsidRPr="00517CC1">
              <w:t xml:space="preserve"> iniciativas </w:t>
            </w:r>
            <w:r w:rsidRPr="00517CC1">
              <w:rPr>
                <w:b/>
                <w:i/>
              </w:rPr>
              <w:t>selecionadas da UE em matéria de segurança e defesa</w:t>
            </w:r>
            <w:r w:rsidRPr="00517CC1">
              <w:t xml:space="preserve"> que </w:t>
            </w:r>
            <w:r w:rsidRPr="00517CC1">
              <w:lastRenderedPageBreak/>
              <w:t>complementam a cooperação das partes no seio da OTAN, como o Instrumento de Ação para a Segurança da Europa (SAFE) e o Plano ReArm Europe/Prontidão 2030;</w:t>
            </w:r>
          </w:p>
        </w:tc>
      </w:tr>
    </w:tbl>
    <w:p w14:paraId="258AFE04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03F9B3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19C7E2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63</w:t>
      </w:r>
      <w:r w:rsidRPr="00517CC1">
        <w:rPr>
          <w:rStyle w:val="HideTWBExt"/>
        </w:rPr>
        <w:t>&lt;/NumAm&gt;</w:t>
      </w:r>
    </w:p>
    <w:p w14:paraId="7B9F807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310F61B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62399D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ED1C57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g)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B31A46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904EF4" w14:textId="77777777" w:rsidR="00950E21" w:rsidRPr="00517CC1" w:rsidRDefault="00950E21" w:rsidP="00E83524"/>
        </w:tc>
      </w:tr>
      <w:tr w:rsidR="00950E21" w:rsidRPr="00517CC1" w14:paraId="111D99F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C10D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F5F7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8944A5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A874BE" w14:textId="0E896214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</w:r>
            <w:r w:rsidRPr="00517CC1">
              <w:rPr>
                <w:b/>
                <w:i/>
              </w:rPr>
              <w:t>Continuem a basear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se no apoio da</w:t>
            </w:r>
            <w:r w:rsidRPr="00517CC1">
              <w:t xml:space="preserve"> UE e </w:t>
            </w:r>
            <w:r w:rsidRPr="00517CC1">
              <w:rPr>
                <w:b/>
                <w:i/>
              </w:rPr>
              <w:t>do</w:t>
            </w:r>
            <w:r w:rsidRPr="00517CC1">
              <w:t xml:space="preserve"> Canadá à soberania, independência e integridade territorial da Ucrânia, </w:t>
            </w:r>
            <w:r w:rsidRPr="00517CC1">
              <w:rPr>
                <w:b/>
                <w:i/>
              </w:rPr>
              <w:t>bem como no compromisso comum de prestar assistência política, militar, financeira e humanitária a longo prazo, nomeadamente trabalhando em conjunto no sentido de forjar uma forte aliança internacional a favor da utilização dos</w:t>
            </w:r>
            <w:r w:rsidRPr="00517CC1">
              <w:t xml:space="preserve"> ativos soberanos russos imobilizados;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378F6" w14:textId="3CAE6219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</w:r>
            <w:r w:rsidRPr="00517CC1">
              <w:rPr>
                <w:b/>
                <w:i/>
              </w:rPr>
              <w:t>Adotem uma abordagem diplomática coordenada entre a</w:t>
            </w:r>
            <w:r w:rsidRPr="00517CC1">
              <w:t xml:space="preserve"> UE e </w:t>
            </w:r>
            <w:r w:rsidRPr="00517CC1">
              <w:rPr>
                <w:b/>
                <w:i/>
              </w:rPr>
              <w:t>o</w:t>
            </w:r>
            <w:r w:rsidRPr="00517CC1">
              <w:t xml:space="preserve"> Canadá </w:t>
            </w:r>
            <w:r w:rsidRPr="00517CC1">
              <w:rPr>
                <w:b/>
                <w:i/>
              </w:rPr>
              <w:t>no apoio</w:t>
            </w:r>
            <w:r w:rsidRPr="00517CC1">
              <w:t xml:space="preserve"> à soberania, independência e integridade territorial da Ucrânia, </w:t>
            </w:r>
            <w:r w:rsidRPr="00517CC1">
              <w:rPr>
                <w:b/>
                <w:i/>
              </w:rPr>
              <w:t>abstendo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se, porém, de utilizar os</w:t>
            </w:r>
            <w:r w:rsidRPr="00517CC1">
              <w:t xml:space="preserve"> ativos soberanos russos imobilizados</w:t>
            </w:r>
            <w:r w:rsidRPr="00517CC1">
              <w:rPr>
                <w:b/>
                <w:bCs/>
                <w:i/>
                <w:iCs/>
              </w:rPr>
              <w:t>, uma vez que tal ação criaria um precedente problemático ao abrigo do direito internacional</w:t>
            </w:r>
            <w:r w:rsidRPr="00517CC1">
              <w:t>;</w:t>
            </w:r>
          </w:p>
        </w:tc>
      </w:tr>
    </w:tbl>
    <w:p w14:paraId="2BF49E5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26AFB9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557F6E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64</w:t>
      </w:r>
      <w:r w:rsidRPr="00517CC1">
        <w:rPr>
          <w:rStyle w:val="HideTWBExt"/>
        </w:rPr>
        <w:t>&lt;/NumAm&gt;</w:t>
      </w:r>
    </w:p>
    <w:p w14:paraId="0AA7546F" w14:textId="2B627F6D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505EE45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36BACE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4D53A6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61C391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ED131" w14:textId="77777777" w:rsidR="00950E21" w:rsidRPr="00517CC1" w:rsidRDefault="00950E21" w:rsidP="00E83524"/>
        </w:tc>
      </w:tr>
      <w:tr w:rsidR="00950E21" w:rsidRPr="00517CC1" w14:paraId="4A108C6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6FD9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BB30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0483CD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E647D7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 xml:space="preserve">Estabeleçam um roteiro para assegurar a execução plena e atempada dos compromissos assumidos no âmbito da parceria de segurança e defesa, que proporciona um quadro político coerente para os esforços conjuntos neste domínio no âmbito de iniciativas que </w:t>
            </w:r>
            <w:r w:rsidRPr="00517CC1">
              <w:lastRenderedPageBreak/>
              <w:t>complementam a cooperação das partes no seio da OTAN, como o Instrumento de Ação para a Segurança da Europa (SAFE) e o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5F04CE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f)</w:t>
            </w:r>
            <w:r w:rsidRPr="00517CC1">
              <w:tab/>
              <w:t xml:space="preserve">Estabeleçam um roteiro para assegurar a execução plena e atempada dos compromissos assumidos no âmbito da parceria de segurança e defesa, que proporciona um quadro político coerente para os esforços conjuntos neste domínio no âmbito de iniciativas que </w:t>
            </w:r>
            <w:r w:rsidRPr="00517CC1">
              <w:lastRenderedPageBreak/>
              <w:t>complementam a cooperação das partes no seio da OTAN, como o Instrumento de Ação para a Segurança da Europa (SAFE) e o Plano ReArm Europe/Prontidão 2030</w:t>
            </w:r>
            <w:r w:rsidRPr="00517CC1">
              <w:rPr>
                <w:b/>
                <w:i/>
              </w:rPr>
              <w:t>, com o objetivo de aumentar a complementaridade e a rentabilidade para ambas as partes</w:t>
            </w:r>
            <w:r w:rsidRPr="00517CC1">
              <w:t>;</w:t>
            </w:r>
          </w:p>
        </w:tc>
      </w:tr>
    </w:tbl>
    <w:p w14:paraId="7E539E95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8F7B21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34F1D4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65</w:t>
      </w:r>
      <w:r w:rsidRPr="00517CC1">
        <w:rPr>
          <w:rStyle w:val="HideTWBExt"/>
        </w:rPr>
        <w:t>&lt;/NumAm&gt;</w:t>
      </w:r>
    </w:p>
    <w:p w14:paraId="5D21E57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786D999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FAA240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D33EE7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2CE54C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4F21BF" w14:textId="77777777" w:rsidR="00950E21" w:rsidRPr="00517CC1" w:rsidRDefault="00950E21" w:rsidP="00E83524"/>
        </w:tc>
      </w:tr>
      <w:tr w:rsidR="00950E21" w:rsidRPr="00517CC1" w14:paraId="4B6D206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85A6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1B72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B533F39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7FD359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>Estabeleçam um roteiro para 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DBDA52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>Estabeleçam um roteiro para assegurar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</w:t>
            </w:r>
            <w:r w:rsidRPr="00517CC1">
              <w:rPr>
                <w:b/>
                <w:i/>
              </w:rPr>
              <w:t>, e, além disso, integrem o mais possível o Canadá na BTIDE</w:t>
            </w:r>
            <w:r w:rsidRPr="00517CC1">
              <w:t>;</w:t>
            </w:r>
          </w:p>
        </w:tc>
      </w:tr>
    </w:tbl>
    <w:p w14:paraId="23AD59D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4C5BF7F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D02ACA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66</w:t>
      </w:r>
      <w:r w:rsidRPr="00517CC1">
        <w:rPr>
          <w:rStyle w:val="HideTWBExt"/>
        </w:rPr>
        <w:t>&lt;/NumAm&gt;</w:t>
      </w:r>
    </w:p>
    <w:p w14:paraId="2AA6BE2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</w:t>
      </w:r>
      <w:r w:rsidRPr="00517CC1">
        <w:rPr>
          <w:rStyle w:val="HideTWBExt"/>
          <w:b w:val="0"/>
        </w:rPr>
        <w:t>&lt;/Members&gt;</w:t>
      </w:r>
    </w:p>
    <w:p w14:paraId="59D9306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C22207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444D25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82C7C5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4654B6" w14:textId="77777777" w:rsidR="00950E21" w:rsidRPr="00517CC1" w:rsidRDefault="00950E21" w:rsidP="00E83524"/>
        </w:tc>
      </w:tr>
      <w:tr w:rsidR="00950E21" w:rsidRPr="00517CC1" w14:paraId="0D611C2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AA241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37591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1CE097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0B284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  <w:t xml:space="preserve">Estabeleçam um roteiro para assegurar a execução plena e atempada dos compromissos assumidos no âmbito da </w:t>
            </w:r>
            <w:r w:rsidRPr="00517CC1">
              <w:lastRenderedPageBreak/>
              <w:t>parceria de segurança e defesa, que proporciona um quadro político coerente para os esforços conjuntos neste domínio no âmbito de iniciativas que complementam a cooperação das partes no seio da OTAN</w:t>
            </w:r>
            <w:r w:rsidRPr="00517CC1">
              <w:rPr>
                <w:b/>
                <w:i/>
              </w:rPr>
              <w:t>, como o Instrumento de Ação para a Segurança da Europa (SAFE) e o Plano ReArm Europe/Prontidão 2030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4D6951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f)</w:t>
            </w:r>
            <w:r w:rsidRPr="00517CC1">
              <w:tab/>
              <w:t xml:space="preserve">Estabeleçam um roteiro para assegurar a execução plena e atempada dos compromissos assumidos no âmbito da </w:t>
            </w:r>
            <w:r w:rsidRPr="00517CC1">
              <w:lastRenderedPageBreak/>
              <w:t>parceria de segurança e defesa, que proporciona um quadro político coerente para os esforços conjuntos neste domínio no âmbito de iniciativas que complementam a cooperação das partes no seio da OTAN;</w:t>
            </w:r>
          </w:p>
        </w:tc>
      </w:tr>
    </w:tbl>
    <w:p w14:paraId="484DE72F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FAABE7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1655BB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67</w:t>
      </w:r>
      <w:r w:rsidRPr="00517CC1">
        <w:rPr>
          <w:rStyle w:val="HideTWBExt"/>
        </w:rPr>
        <w:t>&lt;/NumAm&gt;</w:t>
      </w:r>
    </w:p>
    <w:p w14:paraId="687D623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Nathalie Loiseau</w:t>
      </w:r>
      <w:r w:rsidRPr="00517CC1">
        <w:rPr>
          <w:rStyle w:val="HideTWBExt"/>
          <w:b w:val="0"/>
        </w:rPr>
        <w:t>&lt;/Members&gt;</w:t>
      </w:r>
    </w:p>
    <w:p w14:paraId="2D2E8C5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DC99DD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AB95DE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886090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55540B" w14:textId="77777777" w:rsidR="00950E21" w:rsidRPr="00517CC1" w:rsidRDefault="00950E21" w:rsidP="00E83524"/>
        </w:tc>
      </w:tr>
      <w:tr w:rsidR="00950E21" w:rsidRPr="00517CC1" w14:paraId="38BE1CC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4517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7185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5137CB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6296F1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</w:r>
            <w:r w:rsidRPr="00517CC1">
              <w:rPr>
                <w:b/>
                <w:i/>
              </w:rPr>
              <w:t>Estabeleçam um roteiro para assegurar</w:t>
            </w:r>
            <w:r w:rsidRPr="00517CC1">
              <w:t xml:space="preserve">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45928A" w14:textId="77777777" w:rsidR="00950E21" w:rsidRPr="00517CC1" w:rsidRDefault="00950E21" w:rsidP="00E83524">
            <w:pPr>
              <w:pStyle w:val="Normal6a"/>
            </w:pPr>
            <w:r w:rsidRPr="00517CC1">
              <w:t>f)</w:t>
            </w:r>
            <w:r w:rsidRPr="00517CC1">
              <w:tab/>
            </w:r>
            <w:r w:rsidRPr="00517CC1">
              <w:rPr>
                <w:b/>
                <w:i/>
              </w:rPr>
              <w:t>Assegurem</w:t>
            </w:r>
            <w:r w:rsidRPr="00517CC1">
              <w:t xml:space="preserve"> a execução plena e atempada dos compromissos assumidos no âmbito da parceria de segurança e defesa, que proporciona um quadro político coerente para os esforços conjuntos neste domínio no âmbito de iniciativas que complementam a cooperação das partes no seio da OTAN, como o Instrumento de Ação para a Segurança da Europa (SAFE) e o Plano ReArm Europe/Prontidão 2030;</w:t>
            </w:r>
          </w:p>
        </w:tc>
      </w:tr>
    </w:tbl>
    <w:p w14:paraId="47A373D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4A0856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41C4B3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68</w:t>
      </w:r>
      <w:r w:rsidRPr="00517CC1">
        <w:rPr>
          <w:rStyle w:val="HideTWBExt"/>
        </w:rPr>
        <w:t>&lt;/NumAm&gt;</w:t>
      </w:r>
    </w:p>
    <w:p w14:paraId="1C7E12C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2BA37D64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3A0E2D0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CE2859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92BCB19" w14:textId="52CD443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f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034968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1B3E60" w14:textId="77777777" w:rsidR="00950E21" w:rsidRPr="00517CC1" w:rsidRDefault="00950E21" w:rsidP="00E83524"/>
        </w:tc>
      </w:tr>
      <w:tr w:rsidR="00950E21" w:rsidRPr="00517CC1" w14:paraId="0648380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7EC47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437E1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EF7581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99526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C3E85" w14:textId="1ED819E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f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Trabalhem em estreita colaboração com o Canadá para regressar </w:t>
            </w:r>
            <w:r w:rsidRPr="00517CC1">
              <w:rPr>
                <w:b/>
                <w:i/>
              </w:rPr>
              <w:lastRenderedPageBreak/>
              <w:t>à lógica de segurança comum e coletiva consagrada na Carta das Nações Unidas e nos Acordos de Helsínquia, a fim de moldar uma futura arquitetura de segurança para a Europa e para a região euro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atlântica em geral;</w:t>
            </w:r>
          </w:p>
        </w:tc>
      </w:tr>
    </w:tbl>
    <w:p w14:paraId="51FC7501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D2175B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797FDC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69</w:t>
      </w:r>
      <w:r w:rsidRPr="00517CC1">
        <w:rPr>
          <w:rStyle w:val="HideTWBExt"/>
        </w:rPr>
        <w:t>&lt;/NumAm&gt;</w:t>
      </w:r>
    </w:p>
    <w:p w14:paraId="7CEFCE8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</w:t>
      </w:r>
      <w:r w:rsidRPr="00517CC1">
        <w:rPr>
          <w:rStyle w:val="HideTWBExt"/>
          <w:b w:val="0"/>
        </w:rPr>
        <w:t>&lt;/Members&gt;</w:t>
      </w:r>
    </w:p>
    <w:p w14:paraId="16D2E7F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41996D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4BBB09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g)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9C62FD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722A1B" w14:textId="77777777" w:rsidR="00950E21" w:rsidRPr="00517CC1" w:rsidRDefault="00950E21" w:rsidP="00E83524"/>
        </w:tc>
      </w:tr>
      <w:tr w:rsidR="00950E21" w:rsidRPr="00517CC1" w14:paraId="0355D7F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252EE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4524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977984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4A2A72" w14:textId="49D1BA2F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>se no apoio da UE e do Canadá à soberania, independência e integridade territorial da Ucrânia</w:t>
            </w:r>
            <w:r w:rsidRPr="00517CC1">
              <w:rPr>
                <w:b/>
                <w:i/>
              </w:rPr>
              <w:t>, bem como no compromisso comum de prestar assistência política, militar, financeira e humanitária a longo prazo, nomeadamente trabalhando em conjunto no sentido de forjar uma forte aliança internacional a favor da utilização dos ativos soberanos russos imobilizados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B0E7D" w14:textId="7824B655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>se no apoio da UE e do Canadá à soberania, independência e integridade territorial da Ucrânia;</w:t>
            </w:r>
          </w:p>
        </w:tc>
      </w:tr>
    </w:tbl>
    <w:p w14:paraId="7C1A48A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7619BD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0BA452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70</w:t>
      </w:r>
      <w:r w:rsidRPr="00517CC1">
        <w:rPr>
          <w:rStyle w:val="HideTWBExt"/>
        </w:rPr>
        <w:t>&lt;/NumAm&gt;</w:t>
      </w:r>
    </w:p>
    <w:p w14:paraId="54FAA0A9" w14:textId="58C5360B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2DF24A8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3224D2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5F598E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g)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71A376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F8567A" w14:textId="77777777" w:rsidR="00950E21" w:rsidRPr="00517CC1" w:rsidRDefault="00950E21" w:rsidP="00E83524"/>
        </w:tc>
      </w:tr>
      <w:tr w:rsidR="00950E21" w:rsidRPr="00517CC1" w14:paraId="1071B61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C1CE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7E4D8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0BC685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63A66F" w14:textId="2C9305D2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 xml:space="preserve">se no apoio da UE e do Canadá à soberania, independência e integridade territorial da Ucrânia, bem como no compromisso </w:t>
            </w:r>
            <w:r w:rsidRPr="00517CC1">
              <w:lastRenderedPageBreak/>
              <w:t>comum de prestar assistência política, militar, financeira e humanitária a longo prazo, nomeadamente trabalhando em conjunto no sentido de forjar uma forte aliança internacional a favor da utilização dos ativos soberanos russos imobilizados;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F4E9DD" w14:textId="2A9F105A" w:rsidR="00950E21" w:rsidRPr="00517CC1" w:rsidRDefault="00950E21" w:rsidP="00E83524">
            <w:pPr>
              <w:pStyle w:val="Normal6a"/>
            </w:pPr>
            <w:r w:rsidRPr="00517CC1">
              <w:lastRenderedPageBreak/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 xml:space="preserve">se no apoio da UE e do Canadá à soberania, independência e integridade territorial da Ucrânia, bem como no compromisso </w:t>
            </w:r>
            <w:r w:rsidRPr="00517CC1">
              <w:lastRenderedPageBreak/>
              <w:t>comum de prestar assistência política, militar, financeira e humanitária a longo prazo, nomeadamente trabalhando em conjunto no sentido de forjar uma forte aliança internacional a favor da utilização dos ativos soberanos russos imobilizados</w:t>
            </w:r>
            <w:r w:rsidRPr="00517CC1">
              <w:rPr>
                <w:b/>
                <w:i/>
              </w:rPr>
              <w:t>, cooperando igualmente na definição de garantias de segurança pós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guerra para a Ucrânia e contribuindo para a paz e a segurança na Europa e no mundo</w:t>
            </w:r>
            <w:r w:rsidRPr="00517CC1">
              <w:t>;</w:t>
            </w:r>
          </w:p>
        </w:tc>
      </w:tr>
    </w:tbl>
    <w:p w14:paraId="06FD015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329581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6DB51F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71</w:t>
      </w:r>
      <w:r w:rsidRPr="00517CC1">
        <w:rPr>
          <w:rStyle w:val="HideTWBExt"/>
        </w:rPr>
        <w:t>&lt;/NumAm&gt;</w:t>
      </w:r>
    </w:p>
    <w:p w14:paraId="56E3E13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Nathalie Loiseau</w:t>
      </w:r>
      <w:r w:rsidRPr="00517CC1">
        <w:rPr>
          <w:rStyle w:val="HideTWBExt"/>
          <w:b w:val="0"/>
        </w:rPr>
        <w:t>&lt;/Members&gt;</w:t>
      </w:r>
    </w:p>
    <w:p w14:paraId="7F440A9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058311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260AD4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g)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BB476F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E3655D" w14:textId="77777777" w:rsidR="00950E21" w:rsidRPr="00517CC1" w:rsidRDefault="00950E21" w:rsidP="00E83524"/>
        </w:tc>
      </w:tr>
      <w:tr w:rsidR="00950E21" w:rsidRPr="00517CC1" w14:paraId="0F36434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445B2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9282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02AC6C9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C0A05D" w14:textId="304A1D0A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>se no apoio da UE e do Canadá à soberania, independência e integridade territorial da Ucrânia, bem como no compromisso comum de prestar assistência política, militar, financeira e humanitária a longo prazo, nomeadamente trabalhando em conjunto no sentido de forjar uma forte aliança internacional a favor da utilização dos ativos soberanos russos imobilizados;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D4DCE4" w14:textId="54BAB26A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 xml:space="preserve">se no apoio </w:t>
            </w:r>
            <w:r w:rsidRPr="00517CC1">
              <w:rPr>
                <w:b/>
                <w:i/>
              </w:rPr>
              <w:t>firme</w:t>
            </w:r>
            <w:r w:rsidRPr="00517CC1">
              <w:t xml:space="preserve"> da UE e do Canadá à soberania, independência e integridade territorial da Ucrânia, bem como no compromisso comum </w:t>
            </w:r>
            <w:r w:rsidRPr="00517CC1">
              <w:rPr>
                <w:b/>
                <w:i/>
              </w:rPr>
              <w:t>e na cooperação, nomeadamente através dos formatos do G7 e da Coligação de Voluntários, no sentido</w:t>
            </w:r>
            <w:r w:rsidRPr="00517CC1">
              <w:t xml:space="preserve"> de prestar assistência política, militar, financeira e humanitária a longo prazo, nomeadamente trabalhando em conjunto no sentido de forjar uma forte aliança internacional a favor da utilização dos ativos soberanos russos imobilizados </w:t>
            </w:r>
            <w:r w:rsidRPr="00517CC1">
              <w:rPr>
                <w:b/>
                <w:i/>
              </w:rPr>
              <w:t>através de um empréstimo associado a reparações</w:t>
            </w:r>
            <w:r w:rsidRPr="00517CC1">
              <w:t>;</w:t>
            </w:r>
          </w:p>
        </w:tc>
      </w:tr>
    </w:tbl>
    <w:p w14:paraId="0418CA1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60D894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D9770C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72</w:t>
      </w:r>
      <w:r w:rsidRPr="00517CC1">
        <w:rPr>
          <w:rStyle w:val="HideTWBExt"/>
        </w:rPr>
        <w:t>&lt;/NumAm&gt;</w:t>
      </w:r>
    </w:p>
    <w:p w14:paraId="25CEE30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0CE76D3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55688C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3C9853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g)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932A81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984A5" w14:textId="77777777" w:rsidR="00950E21" w:rsidRPr="00517CC1" w:rsidRDefault="00950E21" w:rsidP="00E83524"/>
        </w:tc>
      </w:tr>
      <w:tr w:rsidR="00950E21" w:rsidRPr="00517CC1" w14:paraId="459129E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6BD96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417C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132B76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13917" w14:textId="623B9876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</w:r>
            <w:r w:rsidRPr="00517CC1">
              <w:rPr>
                <w:b/>
                <w:i/>
              </w:rPr>
              <w:t>Continuem a basear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se no</w:t>
            </w:r>
            <w:r w:rsidRPr="00517CC1">
              <w:t xml:space="preserve"> apoio da UE e do Canadá à soberania, independência e integridade territorial da Ucrânia, bem como </w:t>
            </w:r>
            <w:r w:rsidRPr="00517CC1">
              <w:rPr>
                <w:b/>
                <w:i/>
              </w:rPr>
              <w:t>no</w:t>
            </w:r>
            <w:r w:rsidRPr="00517CC1">
              <w:t xml:space="preserve"> compromisso comum de prestar assistência política, militar, financeira e humanitária a longo prazo, nomeadamente trabalhando em conjunto no sentido de forjar uma forte aliança internacional a favor da utilização dos ativos soberanos russos imobilizados;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F80DB5" w14:textId="77777777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</w:r>
            <w:r w:rsidRPr="00517CC1">
              <w:rPr>
                <w:b/>
                <w:i/>
              </w:rPr>
              <w:t>Reforcem urgentemente o</w:t>
            </w:r>
            <w:r w:rsidRPr="00517CC1">
              <w:t xml:space="preserve"> apoio da UE e do Canadá à soberania, independência e integridade territorial da Ucrânia, bem como </w:t>
            </w:r>
            <w:r w:rsidRPr="00517CC1">
              <w:rPr>
                <w:b/>
                <w:i/>
              </w:rPr>
              <w:t>o</w:t>
            </w:r>
            <w:r w:rsidRPr="00517CC1">
              <w:t xml:space="preserve"> compromisso comum de prestar assistência política, militar, financeira e humanitária a longo prazo, nomeadamente trabalhando em conjunto no sentido de forjar uma forte aliança internacional a favor da utilização dos ativos soberanos russos imobilizados </w:t>
            </w:r>
            <w:r w:rsidRPr="00517CC1">
              <w:rPr>
                <w:b/>
                <w:i/>
              </w:rPr>
              <w:t>e de um aumento da assistência sob a forma de material militar</w:t>
            </w:r>
            <w:r w:rsidRPr="00517CC1">
              <w:t>;</w:t>
            </w:r>
          </w:p>
        </w:tc>
      </w:tr>
    </w:tbl>
    <w:p w14:paraId="71B23A9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5D7F773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2E6768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73</w:t>
      </w:r>
      <w:r w:rsidRPr="00517CC1">
        <w:rPr>
          <w:rStyle w:val="HideTWBExt"/>
        </w:rPr>
        <w:t>&lt;/NumAm&gt;</w:t>
      </w:r>
    </w:p>
    <w:p w14:paraId="2E5F165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Ingeborg Ter Laak</w:t>
      </w:r>
      <w:r w:rsidRPr="00517CC1">
        <w:rPr>
          <w:rStyle w:val="HideTWBExt"/>
          <w:b w:val="0"/>
        </w:rPr>
        <w:t>&lt;/Members&gt;</w:t>
      </w:r>
    </w:p>
    <w:p w14:paraId="10E962B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47C24F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9A43EC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g)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234724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092098" w14:textId="77777777" w:rsidR="00950E21" w:rsidRPr="00517CC1" w:rsidRDefault="00950E21" w:rsidP="00E83524"/>
        </w:tc>
      </w:tr>
      <w:tr w:rsidR="00950E21" w:rsidRPr="00517CC1" w14:paraId="5E3D0E1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1392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CA76D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8D5B83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532E5F" w14:textId="059CCF7D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>se no apoio da UE e do Canadá à soberania, independência e integridade territorial da Ucrânia, bem como no compromisso comum de prestar assistência política, militar, financeira e humanitária a longo prazo, nomeadamente trabalhando em conjunto no sentido de forjar uma forte aliança internacional a favor da utilização dos ativos soberanos russos imobilizados;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6E96B" w14:textId="400A1A2D" w:rsidR="00950E21" w:rsidRPr="00517CC1" w:rsidRDefault="00950E21" w:rsidP="00E83524">
            <w:pPr>
              <w:pStyle w:val="Normal6a"/>
            </w:pPr>
            <w:r w:rsidRPr="00517CC1">
              <w:t>g)</w:t>
            </w:r>
            <w:r w:rsidRPr="00517CC1">
              <w:tab/>
              <w:t>Continuem a basear</w:t>
            </w:r>
            <w:r w:rsidR="006C32B0">
              <w:noBreakHyphen/>
            </w:r>
            <w:r w:rsidRPr="00517CC1">
              <w:t>se no apoio da UE e do Canadá à soberania, independência e integridade territorial da Ucrânia, bem como no compromisso comum de prestar assistência política, militar, financeira e humanitária a longo prazo, nomeadamente trabalhando em conjunto no sentido de forjar uma forte aliança internacional a favor da utilização dos ativos soberanos russos imobilizados</w:t>
            </w:r>
            <w:r w:rsidRPr="00517CC1">
              <w:rPr>
                <w:b/>
                <w:i/>
              </w:rPr>
              <w:t>, após o devido procedimento jurídico</w:t>
            </w:r>
            <w:r w:rsidRPr="00517CC1">
              <w:t>;</w:t>
            </w:r>
          </w:p>
        </w:tc>
      </w:tr>
    </w:tbl>
    <w:p w14:paraId="1A07EF4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D72D7C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CD2EE6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74</w:t>
      </w:r>
      <w:r w:rsidRPr="00517CC1">
        <w:rPr>
          <w:rStyle w:val="HideTWBExt"/>
        </w:rPr>
        <w:t>&lt;/NumAm&gt;</w:t>
      </w:r>
    </w:p>
    <w:p w14:paraId="5311229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5369B8A0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19DCB8E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3AF3E0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4EB7BE5" w14:textId="7E5E1409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Pr="00517CC1">
        <w:t xml:space="preserve"> 1 – alínea g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3BE9F3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FCC281" w14:textId="77777777" w:rsidR="00950E21" w:rsidRPr="00517CC1" w:rsidRDefault="00950E21" w:rsidP="00E83524"/>
        </w:tc>
      </w:tr>
      <w:tr w:rsidR="00950E21" w:rsidRPr="00517CC1" w14:paraId="56335D5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DC37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715E1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8BC6E3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19DCB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5F2286" w14:textId="2813496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g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Desenvolvam o apoio da UE e do Canadá à soberania, independência e integridade territorial da Palestina, bem como um compromisso comum de prestar assistência política a longo prazo, nomeadamente trabalhando em conjunto no sentido de forjar uma forte aliança internacional a favor da autodeterminação do povo palestiniano e do fim da ocupação ilegal israelita;</w:t>
            </w:r>
          </w:p>
        </w:tc>
      </w:tr>
    </w:tbl>
    <w:p w14:paraId="0FDCC71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3CE7D0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DF6FA1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75</w:t>
      </w:r>
      <w:r w:rsidRPr="00517CC1">
        <w:rPr>
          <w:rStyle w:val="HideTWBExt"/>
        </w:rPr>
        <w:t>&lt;/NumAm&gt;</w:t>
      </w:r>
    </w:p>
    <w:p w14:paraId="56E5FEE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5070D1F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334AA3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67372A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F9B6DB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031722" w14:textId="77777777" w:rsidR="00950E21" w:rsidRPr="00517CC1" w:rsidRDefault="00950E21" w:rsidP="00E83524"/>
        </w:tc>
      </w:tr>
      <w:tr w:rsidR="00950E21" w:rsidRPr="00517CC1" w14:paraId="4990475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CCAA6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B2B9D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F5F3F5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CE2F1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</w:r>
            <w:r w:rsidRPr="00517CC1">
              <w:rPr>
                <w:b/>
                <w:i/>
              </w:rPr>
              <w:t>Coordenem as</w:t>
            </w:r>
            <w:r w:rsidRPr="00517CC1">
              <w:t xml:space="preserve"> sanções </w:t>
            </w:r>
            <w:r w:rsidRPr="00517CC1">
              <w:rPr>
                <w:b/>
                <w:i/>
              </w:rPr>
              <w:t>e o isolamento diplomático da</w:t>
            </w:r>
            <w:r w:rsidRPr="00517CC1">
              <w:t xml:space="preserve"> Rússia </w:t>
            </w:r>
            <w:r w:rsidRPr="00517CC1">
              <w:rPr>
                <w:b/>
                <w:i/>
              </w:rPr>
              <w:t>com o Canadá e outros parceiros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AFC55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</w:r>
            <w:r w:rsidRPr="00517CC1">
              <w:rPr>
                <w:b/>
                <w:i/>
              </w:rPr>
              <w:t>Reavaliem a eficácia das</w:t>
            </w:r>
            <w:r w:rsidRPr="00517CC1">
              <w:t xml:space="preserve"> sanções </w:t>
            </w:r>
            <w:r w:rsidRPr="00517CC1">
              <w:rPr>
                <w:b/>
                <w:bCs/>
                <w:i/>
                <w:iCs/>
              </w:rPr>
              <w:t>contra a</w:t>
            </w:r>
            <w:r w:rsidRPr="00517CC1">
              <w:t xml:space="preserve"> Rússia</w:t>
            </w:r>
            <w:r w:rsidRPr="00517CC1">
              <w:rPr>
                <w:b/>
                <w:i/>
              </w:rPr>
              <w:t>, garantindo que quaisquer medidas futuras sirvam os interesses dos cidadãos da UE e contribuam verdadeiramente para a paz</w:t>
            </w:r>
            <w:r w:rsidRPr="00517CC1">
              <w:t>;</w:t>
            </w:r>
          </w:p>
        </w:tc>
      </w:tr>
    </w:tbl>
    <w:p w14:paraId="640DCD3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085897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145A2A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76</w:t>
      </w:r>
      <w:r w:rsidRPr="00517CC1">
        <w:rPr>
          <w:rStyle w:val="HideTWBExt"/>
        </w:rPr>
        <w:t>&lt;/NumAm&gt;</w:t>
      </w:r>
    </w:p>
    <w:p w14:paraId="077E9DF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Nathalie Loiseau</w:t>
      </w:r>
      <w:r w:rsidRPr="00517CC1">
        <w:rPr>
          <w:rStyle w:val="HideTWBExt"/>
          <w:b w:val="0"/>
        </w:rPr>
        <w:t>&lt;/Members&gt;</w:t>
      </w:r>
    </w:p>
    <w:p w14:paraId="1F7FD64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64BC30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38497B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4D68F5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E051A" w14:textId="77777777" w:rsidR="00950E21" w:rsidRPr="00517CC1" w:rsidRDefault="00950E21" w:rsidP="00E83524"/>
        </w:tc>
      </w:tr>
      <w:tr w:rsidR="00950E21" w:rsidRPr="00517CC1" w14:paraId="3C62026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44B3E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55A9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BE1AD5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028980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>Coordenem as sanções e o isolamento diplomático da Rússia com o Canadá e outros parceiros;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1BECD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 xml:space="preserve">Coordenem as sanções e o isolamento diplomático da Rússia com o Canadá e outros parceiros; </w:t>
            </w:r>
            <w:r w:rsidRPr="00517CC1">
              <w:rPr>
                <w:b/>
                <w:i/>
              </w:rPr>
              <w:t xml:space="preserve">apreciem o alinhamento entre a UE e o Canadá sobre a criação de um tribunal especial para </w:t>
            </w:r>
            <w:r w:rsidRPr="00517CC1">
              <w:rPr>
                <w:b/>
                <w:i/>
              </w:rPr>
              <w:lastRenderedPageBreak/>
              <w:t>investigar os crimes de guerra cometidos pela Rússia na Ucrânia e cooperem no apoio à procura de responsabilização;</w:t>
            </w:r>
          </w:p>
        </w:tc>
      </w:tr>
    </w:tbl>
    <w:p w14:paraId="7BC4C264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6626EF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29E5CD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77</w:t>
      </w:r>
      <w:r w:rsidRPr="00517CC1">
        <w:rPr>
          <w:rStyle w:val="HideTWBExt"/>
        </w:rPr>
        <w:t>&lt;/NumAm&gt;</w:t>
      </w:r>
    </w:p>
    <w:p w14:paraId="505B74D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5F9E882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FD9A8B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C2A53F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6AD9B0F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307C3" w14:textId="77777777" w:rsidR="00950E21" w:rsidRPr="00517CC1" w:rsidRDefault="00950E21" w:rsidP="00E83524"/>
        </w:tc>
      </w:tr>
      <w:tr w:rsidR="00950E21" w:rsidRPr="00517CC1" w14:paraId="65BC490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22526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0565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90D293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4B5995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>Coordenem as sanções e o isolamento diplomático da Rússia com o Canadá e outros parceiros;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86525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>Coordenem as sanções e o isolamento diplomático da Rússia com o Canadá e outros parceiros</w:t>
            </w:r>
            <w:r w:rsidRPr="00517CC1">
              <w:rPr>
                <w:b/>
                <w:i/>
              </w:rPr>
              <w:t>, estudando, em conjunto, outras formas de exercer pressão sobre a Rússia</w:t>
            </w:r>
            <w:r w:rsidRPr="00517CC1">
              <w:t>;</w:t>
            </w:r>
          </w:p>
        </w:tc>
      </w:tr>
    </w:tbl>
    <w:p w14:paraId="18F3F03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615231E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AA1784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78</w:t>
      </w:r>
      <w:r w:rsidRPr="00517CC1">
        <w:rPr>
          <w:rStyle w:val="HideTWBExt"/>
        </w:rPr>
        <w:t>&lt;/NumAm&gt;</w:t>
      </w:r>
    </w:p>
    <w:p w14:paraId="0F902D9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Ingeborg Ter Laak</w:t>
      </w:r>
      <w:r w:rsidRPr="00517CC1">
        <w:rPr>
          <w:rStyle w:val="HideTWBExt"/>
          <w:b w:val="0"/>
        </w:rPr>
        <w:t>&lt;/Members&gt;</w:t>
      </w:r>
    </w:p>
    <w:p w14:paraId="2932902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3D0801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0CE78A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B92960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F75C09" w14:textId="77777777" w:rsidR="00950E21" w:rsidRPr="00517CC1" w:rsidRDefault="00950E21" w:rsidP="00E83524"/>
        </w:tc>
      </w:tr>
      <w:tr w:rsidR="00950E21" w:rsidRPr="00517CC1" w14:paraId="615D2E8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92F67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07192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515A6D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CFF6AB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>Coordenem as sanções e o isolamento diplomático da Rússia com o Canadá e outros parceiros;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36EC58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 xml:space="preserve">Coordenem as sanções e o isolamento diplomático da Rússia com o Canadá e outros parceiros </w:t>
            </w:r>
            <w:r w:rsidRPr="00517CC1">
              <w:rPr>
                <w:b/>
                <w:i/>
              </w:rPr>
              <w:t>e incentivem a coerência entre os respetivos regimes de sanções</w:t>
            </w:r>
            <w:r w:rsidRPr="00517CC1">
              <w:t>;</w:t>
            </w:r>
          </w:p>
        </w:tc>
      </w:tr>
    </w:tbl>
    <w:p w14:paraId="4AAF3D48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FCEDA8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91803A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79</w:t>
      </w:r>
      <w:r w:rsidRPr="00517CC1">
        <w:rPr>
          <w:rStyle w:val="HideTWBExt"/>
        </w:rPr>
        <w:t>&lt;/NumAm&gt;</w:t>
      </w:r>
    </w:p>
    <w:p w14:paraId="3951169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76DCF23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545849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6FBA54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D37068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0CFF7" w14:textId="77777777" w:rsidR="00950E21" w:rsidRPr="00517CC1" w:rsidRDefault="00950E21" w:rsidP="00E83524"/>
        </w:tc>
      </w:tr>
      <w:tr w:rsidR="00950E21" w:rsidRPr="00517CC1" w14:paraId="1396A34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2540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5EEC2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AA7B1C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02D873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 xml:space="preserve">Coordenem as sanções e </w:t>
            </w:r>
            <w:r w:rsidRPr="00517CC1">
              <w:rPr>
                <w:b/>
                <w:i/>
              </w:rPr>
              <w:t>o</w:t>
            </w:r>
            <w:r w:rsidRPr="00517CC1">
              <w:t xml:space="preserve"> isolamento diplomático da Rússia com o Canadá e outros parceiros;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367EB5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 xml:space="preserve">Coordenem as sanções e </w:t>
            </w:r>
            <w:r w:rsidRPr="00517CC1">
              <w:rPr>
                <w:b/>
                <w:i/>
              </w:rPr>
              <w:t>zelem por uma maior eficácia do</w:t>
            </w:r>
            <w:r w:rsidRPr="00517CC1">
              <w:t xml:space="preserve"> isolamento diplomático</w:t>
            </w:r>
            <w:r w:rsidRPr="00517CC1">
              <w:rPr>
                <w:b/>
                <w:i/>
              </w:rPr>
              <w:t>, político e económico</w:t>
            </w:r>
            <w:r w:rsidRPr="00517CC1">
              <w:t xml:space="preserve"> da Rússia com o Canadá e outros parceiros;</w:t>
            </w:r>
          </w:p>
        </w:tc>
      </w:tr>
    </w:tbl>
    <w:p w14:paraId="7E5D13AF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53C9175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BEFF90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80</w:t>
      </w:r>
      <w:r w:rsidRPr="00517CC1">
        <w:rPr>
          <w:rStyle w:val="HideTWBExt"/>
        </w:rPr>
        <w:t>&lt;/NumAm&gt;</w:t>
      </w:r>
    </w:p>
    <w:p w14:paraId="103222E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6E7257E0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33A229A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F24E07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4C4AF5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1AF2FF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8782BC" w14:textId="77777777" w:rsidR="00950E21" w:rsidRPr="00517CC1" w:rsidRDefault="00950E21" w:rsidP="00E83524"/>
        </w:tc>
      </w:tr>
      <w:tr w:rsidR="00950E21" w:rsidRPr="00517CC1" w14:paraId="412A289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CF6C5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7B66F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A05EA8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2E871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 xml:space="preserve">Coordenem as sanções e o isolamento diplomático </w:t>
            </w:r>
            <w:r w:rsidRPr="00517CC1">
              <w:rPr>
                <w:b/>
                <w:bCs/>
                <w:i/>
                <w:iCs/>
              </w:rPr>
              <w:t>da</w:t>
            </w:r>
            <w:r w:rsidRPr="00517CC1">
              <w:t xml:space="preserve"> Rússia com o Canadá e outros parceiros;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7BFF82" w14:textId="77777777" w:rsidR="00950E21" w:rsidRPr="00517CC1" w:rsidRDefault="00950E21" w:rsidP="00E83524">
            <w:pPr>
              <w:pStyle w:val="Normal6a"/>
            </w:pPr>
            <w:r w:rsidRPr="00517CC1">
              <w:t>h)</w:t>
            </w:r>
            <w:r w:rsidRPr="00517CC1">
              <w:tab/>
              <w:t xml:space="preserve">Coordenem as sanções e o isolamento diplomático </w:t>
            </w:r>
            <w:r w:rsidRPr="00517CC1">
              <w:rPr>
                <w:b/>
                <w:i/>
              </w:rPr>
              <w:t>do regime de Vladimir Putin na</w:t>
            </w:r>
            <w:r w:rsidRPr="00517CC1">
              <w:t xml:space="preserve"> Rússia com o Canadá e outros parceiros;</w:t>
            </w:r>
          </w:p>
        </w:tc>
      </w:tr>
    </w:tbl>
    <w:p w14:paraId="30022D4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E8F010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CE2502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81</w:t>
      </w:r>
      <w:r w:rsidRPr="00517CC1">
        <w:rPr>
          <w:rStyle w:val="HideTWBExt"/>
        </w:rPr>
        <w:t>&lt;/NumAm&gt;</w:t>
      </w:r>
    </w:p>
    <w:p w14:paraId="012AB0B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5DCABC5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5A9321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6F3C71F" w14:textId="2E036CD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B9BFE0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2AA22A" w14:textId="77777777" w:rsidR="00950E21" w:rsidRPr="00517CC1" w:rsidRDefault="00950E21" w:rsidP="00E83524"/>
        </w:tc>
      </w:tr>
      <w:tr w:rsidR="00950E21" w:rsidRPr="00517CC1" w14:paraId="0EF35C4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DF59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2820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62DBF8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26D9F2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83D275" w14:textId="7ACF24C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h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Continuem a promover a coordenação e a cooperação em domínios fundamentais como a gestão de crises, a manutenção da paz, a mobilidade militar, a cibersegurança, a luta contra o terrorismo, a segurança espacial, a IA e as tecnologias emergentes, bem como a segurança energética, e identifiquem domínios para reforçar a cooperação económica e militar entre a UE e o Canadá;</w:t>
            </w:r>
          </w:p>
        </w:tc>
      </w:tr>
    </w:tbl>
    <w:p w14:paraId="44195C8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BFFB9F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2173D6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82</w:t>
      </w:r>
      <w:r w:rsidRPr="00517CC1">
        <w:rPr>
          <w:rStyle w:val="HideTWBExt"/>
        </w:rPr>
        <w:t>&lt;/NumAm&gt;</w:t>
      </w:r>
    </w:p>
    <w:p w14:paraId="609BD1B7" w14:textId="6656A6B9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Hilde Vautmans, Marjan Šarec</w:t>
      </w:r>
      <w:r w:rsidRPr="00517CC1">
        <w:rPr>
          <w:rStyle w:val="HideTWBExt"/>
          <w:b w:val="0"/>
        </w:rPr>
        <w:t>&lt;/Members&gt;</w:t>
      </w:r>
    </w:p>
    <w:p w14:paraId="54C93AE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6E4F56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8A72936" w14:textId="2E5C16B1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CF22AE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E4F0AF" w14:textId="77777777" w:rsidR="00950E21" w:rsidRPr="00517CC1" w:rsidRDefault="00950E21" w:rsidP="00E83524"/>
        </w:tc>
      </w:tr>
      <w:tr w:rsidR="00950E21" w:rsidRPr="00517CC1" w14:paraId="4D76EA5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5157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57AD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B18B4F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09E4A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59F9B" w14:textId="1C0909D0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h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de longa data em matéria de segurança e defesa, nomeadamente nas missões e operações da PCSD e nos projetos de cooperação estruturada permanente (CEP), e alarguem ainda mais o seu âmbito de aplicação;</w:t>
            </w:r>
          </w:p>
        </w:tc>
      </w:tr>
    </w:tbl>
    <w:p w14:paraId="1DE3D97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919E99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D02E5D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83</w:t>
      </w:r>
      <w:r w:rsidRPr="00517CC1">
        <w:rPr>
          <w:rStyle w:val="HideTWBExt"/>
        </w:rPr>
        <w:t>&lt;/NumAm&gt;</w:t>
      </w:r>
    </w:p>
    <w:p w14:paraId="1338BF4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030DD90A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454BFF7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F955AB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FC61C6F" w14:textId="67A68DD2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h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05A6E8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3DB521" w14:textId="77777777" w:rsidR="00950E21" w:rsidRPr="00517CC1" w:rsidRDefault="00950E21" w:rsidP="00E83524"/>
        </w:tc>
      </w:tr>
      <w:tr w:rsidR="00950E21" w:rsidRPr="00517CC1" w14:paraId="244509D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026E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2877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47BCA8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6B2B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26F12" w14:textId="7423A8FE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h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Trabalhem com o Canadá e todos os países envolvidos para reduzir as tensões e evitar a militarização na região do Ártico, centrando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se, em vez disso, na preservação da sua importância ecológica;</w:t>
            </w:r>
          </w:p>
        </w:tc>
      </w:tr>
    </w:tbl>
    <w:p w14:paraId="7C1641D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CE98F6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489774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84</w:t>
      </w:r>
      <w:r w:rsidRPr="00517CC1">
        <w:rPr>
          <w:rStyle w:val="HideTWBExt"/>
        </w:rPr>
        <w:t>&lt;/NumAm&gt;</w:t>
      </w:r>
    </w:p>
    <w:p w14:paraId="68B1AEB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</w:t>
      </w:r>
      <w:r w:rsidRPr="00517CC1">
        <w:rPr>
          <w:rStyle w:val="HideTWBExt"/>
          <w:b w:val="0"/>
        </w:rPr>
        <w:t>&lt;/Members&gt;</w:t>
      </w:r>
    </w:p>
    <w:p w14:paraId="0389819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D3D848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C110C0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N.º 1 – alínea i)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8DC5B5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062C40" w14:textId="77777777" w:rsidR="00950E21" w:rsidRPr="00517CC1" w:rsidRDefault="00950E21" w:rsidP="00E83524"/>
        </w:tc>
      </w:tr>
      <w:tr w:rsidR="00950E21" w:rsidRPr="00517CC1" w14:paraId="780414F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A89BA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926D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0BF3AA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63D06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i)</w:t>
            </w:r>
            <w:r w:rsidRPr="00517CC1">
              <w:tab/>
            </w:r>
            <w:r w:rsidRPr="00517CC1">
              <w:rPr>
                <w:b/>
                <w:i/>
              </w:rPr>
              <w:t>Examinem e fortaleçam a cooperação com o Canadá para combater as ciberameaças e as ameaças de guerra híbrida, bem como para lutar contra as atividades desestabilizadoras e a desinformação;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FE69F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Suprimido</w:t>
            </w:r>
          </w:p>
        </w:tc>
      </w:tr>
    </w:tbl>
    <w:p w14:paraId="0338F64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B4DAA3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2C1A43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85</w:t>
      </w:r>
      <w:r w:rsidRPr="00517CC1">
        <w:rPr>
          <w:rStyle w:val="HideTWBExt"/>
        </w:rPr>
        <w:t>&lt;/NumAm&gt;</w:t>
      </w:r>
    </w:p>
    <w:p w14:paraId="29C4DFD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00CD08F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4DE945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9EEDEC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i)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0AAA37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E52433" w14:textId="77777777" w:rsidR="00950E21" w:rsidRPr="00517CC1" w:rsidRDefault="00950E21" w:rsidP="00E83524"/>
        </w:tc>
      </w:tr>
      <w:tr w:rsidR="00950E21" w:rsidRPr="00517CC1" w14:paraId="174D012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4D545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A92DC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EFAEDC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2ABB9" w14:textId="77777777" w:rsidR="00950E21" w:rsidRPr="00517CC1" w:rsidRDefault="00950E21" w:rsidP="00E83524">
            <w:pPr>
              <w:pStyle w:val="Normal6a"/>
            </w:pPr>
            <w:r w:rsidRPr="00517CC1">
              <w:t>i)</w:t>
            </w:r>
            <w:r w:rsidRPr="00517CC1">
              <w:tab/>
              <w:t>Examinem e fortaleçam a cooperação com o Canadá para combater as ciberameaças e as ameaças de guerra híbrida, bem como para lutar contra as atividades desestabilizadoras e a desinformação;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F292EA" w14:textId="77777777" w:rsidR="00950E21" w:rsidRPr="00517CC1" w:rsidRDefault="00950E21" w:rsidP="00E83524">
            <w:pPr>
              <w:pStyle w:val="Normal6a"/>
            </w:pPr>
            <w:r w:rsidRPr="00517CC1">
              <w:t>i)</w:t>
            </w:r>
            <w:r w:rsidRPr="00517CC1">
              <w:tab/>
              <w:t xml:space="preserve">Examinem e fortaleçam a cooperação com o Canadá para combater as ciberameaças e as ameaças de guerra híbrida, bem como para lutar contra as atividades desestabilizadoras e a desinformação; </w:t>
            </w:r>
            <w:r w:rsidRPr="00517CC1">
              <w:rPr>
                <w:b/>
                <w:i/>
              </w:rPr>
              <w:t>se concentrem, nesta perspetiva, no papel do espaço, da inteligência artificial e das tecnologias emergentes, nomeadamente para combater a guerra híbrida e a guerra da informação;</w:t>
            </w:r>
          </w:p>
        </w:tc>
      </w:tr>
    </w:tbl>
    <w:p w14:paraId="1B80651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7B3D0C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319011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86</w:t>
      </w:r>
      <w:r w:rsidRPr="00517CC1">
        <w:rPr>
          <w:rStyle w:val="HideTWBExt"/>
        </w:rPr>
        <w:t>&lt;/NumAm&gt;</w:t>
      </w:r>
    </w:p>
    <w:p w14:paraId="514B1C07" w14:textId="4F283275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497F287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E41052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F6E5B9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i)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20FEC9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BB9355" w14:textId="77777777" w:rsidR="00950E21" w:rsidRPr="00517CC1" w:rsidRDefault="00950E21" w:rsidP="00E83524"/>
        </w:tc>
      </w:tr>
      <w:tr w:rsidR="00950E21" w:rsidRPr="00517CC1" w14:paraId="7A1931C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30B23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EE16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4962B9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6D26B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i)</w:t>
            </w:r>
            <w:r w:rsidRPr="00517CC1">
              <w:tab/>
              <w:t>Examinem e fortaleçam a cooperação com o Canadá para combater as ciberameaças e as ameaças de guerra híbrida, bem como para lutar contra as atividades desestabilizadoras e a desinformação;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31EED" w14:textId="77777777" w:rsidR="00950E21" w:rsidRPr="00517CC1" w:rsidRDefault="00950E21" w:rsidP="00E83524">
            <w:pPr>
              <w:pStyle w:val="Normal6a"/>
            </w:pPr>
            <w:r w:rsidRPr="00517CC1">
              <w:t>i)</w:t>
            </w:r>
            <w:r w:rsidRPr="00517CC1">
              <w:tab/>
              <w:t>Examinem e fortaleçam a cooperação com o Canadá para combater as ciberameaças e as ameaças de guerra híbrida, bem como para lutar contra as atividades desestabilizadoras e a desinformação</w:t>
            </w:r>
            <w:r w:rsidRPr="00517CC1">
              <w:rPr>
                <w:b/>
                <w:i/>
              </w:rPr>
              <w:t>, em particular a interferência eleitoral, nomeadamente nos países candidatos à adesão à UE</w:t>
            </w:r>
            <w:r w:rsidRPr="00517CC1">
              <w:t>;</w:t>
            </w:r>
          </w:p>
        </w:tc>
      </w:tr>
    </w:tbl>
    <w:p w14:paraId="5012E9E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0A3A5D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119257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87</w:t>
      </w:r>
      <w:r w:rsidRPr="00517CC1">
        <w:rPr>
          <w:rStyle w:val="HideTWBExt"/>
        </w:rPr>
        <w:t>&lt;/NumAm&gt;</w:t>
      </w:r>
    </w:p>
    <w:p w14:paraId="0CBFD5D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367BAA7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1477FC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EFCF7D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i)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D2BE8C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BDB093" w14:textId="77777777" w:rsidR="00950E21" w:rsidRPr="00517CC1" w:rsidRDefault="00950E21" w:rsidP="00E83524"/>
        </w:tc>
      </w:tr>
      <w:tr w:rsidR="00950E21" w:rsidRPr="00517CC1" w14:paraId="5B7E6B3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DA0A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95E2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2CDA21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4F847" w14:textId="77777777" w:rsidR="00950E21" w:rsidRPr="00517CC1" w:rsidRDefault="00950E21" w:rsidP="00E83524">
            <w:pPr>
              <w:pStyle w:val="Normal6a"/>
            </w:pPr>
            <w:r w:rsidRPr="00517CC1">
              <w:t>i)</w:t>
            </w:r>
            <w:r w:rsidRPr="00517CC1">
              <w:tab/>
              <w:t>Examinem e fortaleçam a cooperação com o Canadá para combater as ciberameaças e as ameaças de guerra híbrida, bem como para lutar contra as atividades desestabilizadoras e a desinformação;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156B99" w14:textId="77777777" w:rsidR="00950E21" w:rsidRPr="00517CC1" w:rsidRDefault="00950E21" w:rsidP="00E83524">
            <w:pPr>
              <w:pStyle w:val="Normal6a"/>
            </w:pPr>
            <w:r w:rsidRPr="00517CC1">
              <w:t>i)</w:t>
            </w:r>
            <w:r w:rsidRPr="00517CC1">
              <w:tab/>
              <w:t>Examinem e fortaleçam a cooperação com o Canadá para combater as ciberameaças e as ameaças de guerra híbrida, bem como para lutar contra as atividades desestabilizadoras e</w:t>
            </w:r>
            <w:r w:rsidRPr="00517CC1">
              <w:rPr>
                <w:b/>
                <w:i/>
              </w:rPr>
              <w:t>, em especial,</w:t>
            </w:r>
            <w:r w:rsidRPr="00517CC1">
              <w:t xml:space="preserve"> a desinformação </w:t>
            </w:r>
            <w:r w:rsidRPr="00517CC1">
              <w:rPr>
                <w:b/>
                <w:i/>
              </w:rPr>
              <w:t>propagada por Estados hostis</w:t>
            </w:r>
            <w:r w:rsidRPr="00517CC1">
              <w:t>;</w:t>
            </w:r>
          </w:p>
        </w:tc>
      </w:tr>
    </w:tbl>
    <w:p w14:paraId="05CF966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07C9F60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2D06DF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88</w:t>
      </w:r>
      <w:r w:rsidRPr="00517CC1">
        <w:rPr>
          <w:rStyle w:val="HideTWBExt"/>
        </w:rPr>
        <w:t>&lt;/NumAm&gt;</w:t>
      </w:r>
    </w:p>
    <w:p w14:paraId="51165EB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623C53B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F6581E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434771F" w14:textId="189C03F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i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869CA9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CAA6B1" w14:textId="77777777" w:rsidR="00950E21" w:rsidRPr="00517CC1" w:rsidRDefault="00950E21" w:rsidP="00E83524"/>
        </w:tc>
      </w:tr>
      <w:tr w:rsidR="00950E21" w:rsidRPr="00517CC1" w14:paraId="2D3CCF5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EBB9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0099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723847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BA64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7ECC8" w14:textId="7A7FB40E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i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Reconheçam o potencial do Canadá para contribuir para o desenvolvimento das capacidades de drones e antidrones em matéria de formação conjunta, I&amp;D,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e «software» crítico para missões, e promovam a cooperação civil e militar com o Canadá neste domínio;</w:t>
            </w:r>
          </w:p>
        </w:tc>
      </w:tr>
    </w:tbl>
    <w:p w14:paraId="689D4123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3D8C43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B2845C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89</w:t>
      </w:r>
      <w:r w:rsidRPr="00517CC1">
        <w:rPr>
          <w:rStyle w:val="HideTWBExt"/>
        </w:rPr>
        <w:t>&lt;/NumAm&gt;</w:t>
      </w:r>
    </w:p>
    <w:p w14:paraId="5309570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285BA34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E945D9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CD778E4" w14:textId="6E3EBF6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i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AEACC0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5B983" w14:textId="77777777" w:rsidR="00950E21" w:rsidRPr="00517CC1" w:rsidRDefault="00950E21" w:rsidP="00E83524"/>
        </w:tc>
      </w:tr>
      <w:tr w:rsidR="00950E21" w:rsidRPr="00517CC1" w14:paraId="753C524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A10E1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A760E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3781EB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C827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717C8" w14:textId="7C00F87F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i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Sublinhem a importância de alcançar capacidades de computação quântica e reconheçam o potencial para uma cooperação reforçada entre a UE e o Canadá no setor das tecnologias emergentes, a fim de assegurar que as capacidades essenciais possam ser desenvolvidas em conjunto;</w:t>
            </w:r>
          </w:p>
        </w:tc>
      </w:tr>
    </w:tbl>
    <w:p w14:paraId="323FEC4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9588C2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D4C46E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90</w:t>
      </w:r>
      <w:r w:rsidRPr="00517CC1">
        <w:rPr>
          <w:rStyle w:val="HideTWBExt"/>
        </w:rPr>
        <w:t>&lt;/NumAm&gt;</w:t>
      </w:r>
    </w:p>
    <w:p w14:paraId="6247D62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78EF09F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55DBE8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863995C" w14:textId="51BF0740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i</w:t>
      </w:r>
      <w:r w:rsidR="006C32B0">
        <w:noBreakHyphen/>
      </w:r>
      <w:r w:rsidRPr="00517CC1">
        <w:t>C)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F65B9E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FF4779" w14:textId="77777777" w:rsidR="00950E21" w:rsidRPr="00517CC1" w:rsidRDefault="00950E21" w:rsidP="00E83524"/>
        </w:tc>
      </w:tr>
      <w:tr w:rsidR="00950E21" w:rsidRPr="00517CC1" w14:paraId="29579AB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99E80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719D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454179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6FBC8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85DBF4" w14:textId="01BE958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i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C)</w:t>
            </w:r>
            <w:r w:rsidRPr="00517CC1">
              <w:tab/>
            </w:r>
            <w:r w:rsidRPr="00517CC1">
              <w:rPr>
                <w:b/>
                <w:i/>
              </w:rPr>
              <w:t>Reconheçam a ameaça emergente da Hiperguerra, e os requisitos únicos que esta colocará nas arquiteturas de defesa, bem como a necessidade de uma base industrial de alta tecnologia para a qual a relação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se encontra bem posicionada;</w:t>
            </w:r>
          </w:p>
        </w:tc>
      </w:tr>
    </w:tbl>
    <w:p w14:paraId="791A417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F4D655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D7752C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91</w:t>
      </w:r>
      <w:r w:rsidRPr="00517CC1">
        <w:rPr>
          <w:rStyle w:val="HideTWBExt"/>
        </w:rPr>
        <w:t>&lt;/NumAm&gt;</w:t>
      </w:r>
    </w:p>
    <w:p w14:paraId="25AF9ED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5D6CA1C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B88023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BC9385E" w14:textId="17F248C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N.º 1 – alínea i</w:t>
      </w:r>
      <w:r w:rsidR="006C32B0">
        <w:noBreakHyphen/>
      </w:r>
      <w:r w:rsidRPr="00517CC1">
        <w:t>D)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99134A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843FD3" w14:textId="77777777" w:rsidR="00950E21" w:rsidRPr="00517CC1" w:rsidRDefault="00950E21" w:rsidP="00E83524"/>
        </w:tc>
      </w:tr>
      <w:tr w:rsidR="00950E21" w:rsidRPr="00517CC1" w14:paraId="09EE2C1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EC56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9257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D20D7B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EC94D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D3901" w14:textId="0488862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i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D)</w:t>
            </w:r>
            <w:r w:rsidRPr="00517CC1">
              <w:tab/>
            </w:r>
            <w:r w:rsidRPr="00517CC1">
              <w:rPr>
                <w:b/>
                <w:i/>
              </w:rPr>
              <w:t>Instem a cooperação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na regulamentação da implementação da tecnologia 5G no sentido de garantir que cumpra as rigorosas normas de segurança nacionais que protegem as redes de informação nacionais e internacionais capazes de encriptar as comunicações;</w:t>
            </w:r>
          </w:p>
        </w:tc>
      </w:tr>
    </w:tbl>
    <w:p w14:paraId="600181F1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4E2E64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564B28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92</w:t>
      </w:r>
      <w:r w:rsidRPr="00517CC1">
        <w:rPr>
          <w:rStyle w:val="HideTWBExt"/>
        </w:rPr>
        <w:t>&lt;/NumAm&gt;</w:t>
      </w:r>
    </w:p>
    <w:p w14:paraId="4321DAFB" w14:textId="60B71D6C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04DAA54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303635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406020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j)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92FA62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898E94" w14:textId="77777777" w:rsidR="00950E21" w:rsidRPr="00517CC1" w:rsidRDefault="00950E21" w:rsidP="00E83524"/>
        </w:tc>
      </w:tr>
      <w:tr w:rsidR="00950E21" w:rsidRPr="00517CC1" w14:paraId="09F91EB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5C63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2E21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64BEDF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D3F4F" w14:textId="77777777" w:rsidR="00950E21" w:rsidRPr="00517CC1" w:rsidRDefault="00950E21" w:rsidP="00E83524">
            <w:pPr>
              <w:pStyle w:val="Normal6a"/>
            </w:pPr>
            <w:r w:rsidRPr="00517CC1">
              <w:t>j)</w:t>
            </w:r>
            <w:r w:rsidRPr="00517CC1">
              <w:tab/>
              <w:t>Reforcem a coordenação entre a UE e o Canadá para enfrentar os desafios multifacetados colocados pelo crescimento e pela assertividade da China;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127CD6" w14:textId="77777777" w:rsidR="00950E21" w:rsidRPr="00517CC1" w:rsidRDefault="00950E21" w:rsidP="00E83524">
            <w:pPr>
              <w:pStyle w:val="Normal6a"/>
            </w:pPr>
            <w:r w:rsidRPr="00517CC1">
              <w:t>j)</w:t>
            </w:r>
            <w:r w:rsidRPr="00517CC1">
              <w:tab/>
              <w:t>Reforcem a coordenação entre a UE e o Canadá para enfrentar os desafios multifacetados colocados pelo crescimento e pela assertividade da China</w:t>
            </w:r>
            <w:r w:rsidRPr="00517CC1">
              <w:rPr>
                <w:b/>
                <w:i/>
              </w:rPr>
              <w:t>, nomeadamente nos Balcãs Ocidentais</w:t>
            </w:r>
            <w:r w:rsidRPr="00517CC1">
              <w:t>;</w:t>
            </w:r>
          </w:p>
        </w:tc>
      </w:tr>
    </w:tbl>
    <w:p w14:paraId="09F5F15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B38FFD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A2D309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93</w:t>
      </w:r>
      <w:r w:rsidRPr="00517CC1">
        <w:rPr>
          <w:rStyle w:val="HideTWBExt"/>
        </w:rPr>
        <w:t>&lt;/NumAm&gt;</w:t>
      </w:r>
    </w:p>
    <w:p w14:paraId="62AF1AD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72A5136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1E62ED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69F881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j)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51BC90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354EC6" w14:textId="77777777" w:rsidR="00950E21" w:rsidRPr="00517CC1" w:rsidRDefault="00950E21" w:rsidP="00E83524"/>
        </w:tc>
      </w:tr>
      <w:tr w:rsidR="00950E21" w:rsidRPr="00517CC1" w14:paraId="2A431BC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C469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2C22E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530E7D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CAB47" w14:textId="77777777" w:rsidR="00950E21" w:rsidRPr="00517CC1" w:rsidRDefault="00950E21" w:rsidP="00E83524">
            <w:pPr>
              <w:pStyle w:val="Normal6a"/>
            </w:pPr>
            <w:r w:rsidRPr="00517CC1">
              <w:t>j)</w:t>
            </w:r>
            <w:r w:rsidRPr="00517CC1">
              <w:tab/>
              <w:t xml:space="preserve">Reforcem a coordenação entre a UE e o Canadá para enfrentar os desafios multifacetados colocados pelo crescimento e </w:t>
            </w:r>
            <w:r w:rsidRPr="00517CC1">
              <w:rPr>
                <w:b/>
                <w:i/>
              </w:rPr>
              <w:t>pela assertividade</w:t>
            </w:r>
            <w:r w:rsidRPr="00517CC1">
              <w:t xml:space="preserve"> da China;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93BFC7" w14:textId="77777777" w:rsidR="00950E21" w:rsidRPr="00517CC1" w:rsidRDefault="00950E21" w:rsidP="00E83524">
            <w:pPr>
              <w:pStyle w:val="Normal6a"/>
            </w:pPr>
            <w:r w:rsidRPr="00517CC1">
              <w:t>j)</w:t>
            </w:r>
            <w:r w:rsidRPr="00517CC1">
              <w:tab/>
              <w:t xml:space="preserve">Reforcem a coordenação entre a UE e o Canadá para enfrentar os desafios multifacetados colocados pelo crescimento e </w:t>
            </w:r>
            <w:r w:rsidRPr="00517CC1">
              <w:rPr>
                <w:b/>
                <w:i/>
              </w:rPr>
              <w:t>pelas ambições</w:t>
            </w:r>
            <w:r w:rsidRPr="00517CC1">
              <w:t xml:space="preserve"> da China </w:t>
            </w:r>
            <w:r w:rsidRPr="00517CC1">
              <w:rPr>
                <w:b/>
                <w:i/>
              </w:rPr>
              <w:t>pelo poder</w:t>
            </w:r>
            <w:r w:rsidRPr="00517CC1">
              <w:t>;</w:t>
            </w:r>
          </w:p>
        </w:tc>
      </w:tr>
    </w:tbl>
    <w:p w14:paraId="503C20CA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2DC2C9D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4252E6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94</w:t>
      </w:r>
      <w:r w:rsidRPr="00517CC1">
        <w:rPr>
          <w:rStyle w:val="HideTWBExt"/>
        </w:rPr>
        <w:t>&lt;/NumAm&gt;</w:t>
      </w:r>
    </w:p>
    <w:p w14:paraId="31729B4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Nikola Bartůšek, Jaroslav Bžoch</w:t>
      </w:r>
      <w:r w:rsidRPr="00517CC1">
        <w:rPr>
          <w:rStyle w:val="HideTWBExt"/>
          <w:b w:val="0"/>
        </w:rPr>
        <w:t>&lt;/Members&gt;</w:t>
      </w:r>
    </w:p>
    <w:p w14:paraId="14BB0B6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6B0E20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ADD0E0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j)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BE1E05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70CFD4" w14:textId="77777777" w:rsidR="00950E21" w:rsidRPr="00517CC1" w:rsidRDefault="00950E21" w:rsidP="00E83524"/>
        </w:tc>
      </w:tr>
      <w:tr w:rsidR="00950E21" w:rsidRPr="00517CC1" w14:paraId="1595C3E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7574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BD5C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B6F2BD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888799" w14:textId="77777777" w:rsidR="00950E21" w:rsidRPr="00517CC1" w:rsidRDefault="00950E21" w:rsidP="00E83524">
            <w:pPr>
              <w:pStyle w:val="Normal6a"/>
            </w:pPr>
            <w:r w:rsidRPr="00517CC1">
              <w:t>j)</w:t>
            </w:r>
            <w:r w:rsidRPr="00517CC1">
              <w:tab/>
              <w:t xml:space="preserve">Reforcem a </w:t>
            </w:r>
            <w:r w:rsidRPr="00517CC1">
              <w:rPr>
                <w:b/>
                <w:i/>
              </w:rPr>
              <w:t>coordenação</w:t>
            </w:r>
            <w:r w:rsidRPr="00517CC1">
              <w:t xml:space="preserve"> entre a UE e o Canadá para enfrentar os desafios multifacetados colocados pelo crescimento e pela assertividade da China;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6D1E5" w14:textId="77777777" w:rsidR="00950E21" w:rsidRPr="00517CC1" w:rsidRDefault="00950E21" w:rsidP="00E83524">
            <w:pPr>
              <w:pStyle w:val="Normal6a"/>
            </w:pPr>
            <w:r w:rsidRPr="00517CC1">
              <w:t>j)</w:t>
            </w:r>
            <w:r w:rsidRPr="00517CC1">
              <w:tab/>
              <w:t xml:space="preserve">Reforcem a </w:t>
            </w:r>
            <w:r w:rsidRPr="00517CC1">
              <w:rPr>
                <w:b/>
                <w:i/>
              </w:rPr>
              <w:t>cooperação</w:t>
            </w:r>
            <w:r w:rsidRPr="00517CC1">
              <w:t xml:space="preserve"> entre a UE e o Canadá para enfrentar os desafios multifacetados colocados pelo crescimento e pela assertividade da China;</w:t>
            </w:r>
          </w:p>
        </w:tc>
      </w:tr>
    </w:tbl>
    <w:p w14:paraId="42F09A7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361864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97C08A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95</w:t>
      </w:r>
      <w:r w:rsidRPr="00517CC1">
        <w:rPr>
          <w:rStyle w:val="HideTWBExt"/>
        </w:rPr>
        <w:t>&lt;/NumAm&gt;</w:t>
      </w:r>
    </w:p>
    <w:p w14:paraId="4664D10C" w14:textId="1C3973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Michał Kobosko, Dan Barna, Petras Auštrevičius, Marjan Šarec,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Lucia Yar</w:t>
      </w:r>
      <w:r w:rsidRPr="00517CC1">
        <w:rPr>
          <w:rStyle w:val="HideTWBExt"/>
          <w:b w:val="0"/>
        </w:rPr>
        <w:t>&lt;/Members&gt;</w:t>
      </w:r>
    </w:p>
    <w:p w14:paraId="24B4A62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1571C7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5EC6D41" w14:textId="6245ACD0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j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3CED8B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2836E6" w14:textId="77777777" w:rsidR="00950E21" w:rsidRPr="00517CC1" w:rsidRDefault="00950E21" w:rsidP="00E83524"/>
        </w:tc>
      </w:tr>
      <w:tr w:rsidR="00950E21" w:rsidRPr="00517CC1" w14:paraId="092AE32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BCE8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FBF4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3895394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885D0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125D12" w14:textId="0EDC0D6B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j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Incentivem as autoridades canadianas a prosseguir e reforçar a sua participação, juntamente com a União Europeia, em iniciativas humanitárias e pró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democracia, em especial no caso da Bielorrússia, nomeadamente através de um maior apoio a instrumentos que permitam uma assistência orientada, flexível e eficaz em todo o mundo;</w:t>
            </w:r>
          </w:p>
        </w:tc>
      </w:tr>
    </w:tbl>
    <w:p w14:paraId="56583F0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27645A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8B7351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96</w:t>
      </w:r>
      <w:r w:rsidRPr="00517CC1">
        <w:rPr>
          <w:rStyle w:val="HideTWBExt"/>
        </w:rPr>
        <w:t>&lt;/NumAm&gt;</w:t>
      </w:r>
    </w:p>
    <w:p w14:paraId="777B499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4FC2976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736D56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DA6D1B4" w14:textId="0DE57115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N.º 1 – alínea j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B66AB5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C799DE" w14:textId="77777777" w:rsidR="00950E21" w:rsidRPr="00517CC1" w:rsidRDefault="00950E21" w:rsidP="00E83524"/>
        </w:tc>
      </w:tr>
      <w:tr w:rsidR="00950E21" w:rsidRPr="00517CC1" w14:paraId="4FF13EF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C7422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2ACF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ECB4EB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86F8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AB6EEC" w14:textId="259B3BA2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j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Incentivem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a promover um ambiente regulamentar e processos de contratação pública que coordenem e integrem o ecossistema europeu existente com parceiros estratégicos como o Canadá, sempre que estes proporcionem as capacidades críticas e as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necessárias;</w:t>
            </w:r>
          </w:p>
        </w:tc>
      </w:tr>
    </w:tbl>
    <w:p w14:paraId="6896B8E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940AFF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D09CEE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97</w:t>
      </w:r>
      <w:r w:rsidRPr="00517CC1">
        <w:rPr>
          <w:rStyle w:val="HideTWBExt"/>
        </w:rPr>
        <w:t>&lt;/NumAm&gt;</w:t>
      </w:r>
    </w:p>
    <w:p w14:paraId="1C5397D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4DF5BD3F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6769EA0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54528E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93FE005" w14:textId="1D8A27DF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j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C1798F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81E414" w14:textId="77777777" w:rsidR="00950E21" w:rsidRPr="00517CC1" w:rsidRDefault="00950E21" w:rsidP="00E83524"/>
        </w:tc>
      </w:tr>
      <w:tr w:rsidR="00950E21" w:rsidRPr="00517CC1" w14:paraId="5BF16E9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3794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0217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501F65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C307B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CBD2B" w14:textId="1DE58315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j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coordenação entre a UE e o Canadá para enfrentar os desafios multifacetados colocados pela política externa agressiva dos EUA e pela falta de respeito pelo direito internacional;</w:t>
            </w:r>
          </w:p>
        </w:tc>
      </w:tr>
    </w:tbl>
    <w:p w14:paraId="7754014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CC2F2C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F08D77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98</w:t>
      </w:r>
      <w:r w:rsidRPr="00517CC1">
        <w:rPr>
          <w:rStyle w:val="HideTWBExt"/>
        </w:rPr>
        <w:t>&lt;/NumAm&gt;</w:t>
      </w:r>
    </w:p>
    <w:p w14:paraId="413FC14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</w:t>
      </w:r>
      <w:r w:rsidRPr="00517CC1">
        <w:rPr>
          <w:rStyle w:val="HideTWBExt"/>
          <w:b w:val="0"/>
        </w:rPr>
        <w:t>&lt;/Members&gt;</w:t>
      </w:r>
    </w:p>
    <w:p w14:paraId="45E5DBB7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1E2AD40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C159EA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4748C1E" w14:textId="74FBAA8F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j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FB2276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3022C1" w14:textId="77777777" w:rsidR="00950E21" w:rsidRPr="00517CC1" w:rsidRDefault="00950E21" w:rsidP="00E83524"/>
        </w:tc>
      </w:tr>
      <w:tr w:rsidR="00950E21" w:rsidRPr="00517CC1" w14:paraId="5A3D7F7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D388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DBAA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0F8B65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EDA6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E99A2" w14:textId="0EEC1AF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j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 xml:space="preserve">Reforcem as relações diplomáticas e comerciais da UE e do Canadá com os países BRIC e os países parceiros, nomeadamente a China e a Índia, a fim </w:t>
            </w:r>
            <w:r w:rsidRPr="00517CC1">
              <w:rPr>
                <w:b/>
                <w:i/>
              </w:rPr>
              <w:lastRenderedPageBreak/>
              <w:t>de reduzir a dependência comum dos EUA através da diversificação das relações comerciais;</w:t>
            </w:r>
          </w:p>
        </w:tc>
      </w:tr>
    </w:tbl>
    <w:p w14:paraId="3078F7CF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BC79AD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0A6268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99</w:t>
      </w:r>
      <w:r w:rsidRPr="00517CC1">
        <w:rPr>
          <w:rStyle w:val="HideTWBExt"/>
        </w:rPr>
        <w:t>&lt;/NumAm&gt;</w:t>
      </w:r>
    </w:p>
    <w:p w14:paraId="612071D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34BB2CE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BB75D5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483780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k)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43F966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A0F765" w14:textId="77777777" w:rsidR="00950E21" w:rsidRPr="00517CC1" w:rsidRDefault="00950E21" w:rsidP="00E83524"/>
        </w:tc>
      </w:tr>
      <w:tr w:rsidR="00950E21" w:rsidRPr="00517CC1" w14:paraId="662397A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7A273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403AF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2FEB04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D03A1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</w:r>
            <w:r w:rsidRPr="00517CC1">
              <w:rPr>
                <w:b/>
                <w:i/>
              </w:rPr>
              <w:t>Trabalhem com</w:t>
            </w:r>
            <w:r w:rsidRPr="00517CC1">
              <w:t xml:space="preserve"> o Canadá </w:t>
            </w:r>
            <w:r w:rsidRPr="00517CC1">
              <w:rPr>
                <w:b/>
                <w:i/>
              </w:rPr>
              <w:t>em prol de uma paz justa e duradoura</w:t>
            </w:r>
            <w:r w:rsidRPr="00517CC1">
              <w:t xml:space="preserve"> no Médio Oriente</w:t>
            </w:r>
            <w:r w:rsidRPr="00517CC1">
              <w:rPr>
                <w:b/>
                <w:i/>
              </w:rPr>
              <w:t>, graças uma solução negociada assente na coexistência de dois Estados; intensifiquem a cooperação para garantir a prestação de ajuda humanitária aos civis em Gaza e apoiar todos os esforços diplomáticos e operacionais destinados a reforçar a estabilidade regional global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013944" w14:textId="38CF6C80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</w:r>
            <w:r w:rsidRPr="00517CC1">
              <w:rPr>
                <w:b/>
                <w:i/>
              </w:rPr>
              <w:t>Reconheçam que nem a UE nem</w:t>
            </w:r>
            <w:r w:rsidRPr="00517CC1">
              <w:t xml:space="preserve"> o Canadá </w:t>
            </w:r>
            <w:r w:rsidRPr="00517CC1">
              <w:rPr>
                <w:b/>
                <w:i/>
              </w:rPr>
              <w:t>desempenharam um papel decisivo no processo de paz</w:t>
            </w:r>
            <w:r w:rsidRPr="00517CC1">
              <w:t xml:space="preserve"> no Médio Oriente </w:t>
            </w:r>
            <w:r w:rsidRPr="00517CC1">
              <w:rPr>
                <w:b/>
                <w:i/>
              </w:rPr>
              <w:t>e que a Comissão Europeia demonstrou, mais uma vez, a sua incoerência e falta de peso político internacional; salientem que os compromissos da UE em matéria de reconstrução pós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conflito não se enquadram nas suas competências essenciais</w:t>
            </w:r>
            <w:r w:rsidRPr="00517CC1">
              <w:t>;</w:t>
            </w:r>
          </w:p>
        </w:tc>
      </w:tr>
    </w:tbl>
    <w:p w14:paraId="0FBCA38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2DB2E5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9C740E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100</w:t>
      </w:r>
      <w:r w:rsidRPr="00517CC1">
        <w:rPr>
          <w:rStyle w:val="HideTWBExt"/>
        </w:rPr>
        <w:t>&lt;/NumAm&gt;</w:t>
      </w:r>
    </w:p>
    <w:p w14:paraId="4C12CE3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087CFE9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E3F1FE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6B793D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k)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0F4BBF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09945" w14:textId="77777777" w:rsidR="00950E21" w:rsidRPr="00517CC1" w:rsidRDefault="00950E21" w:rsidP="00E83524"/>
        </w:tc>
      </w:tr>
      <w:tr w:rsidR="00950E21" w:rsidRPr="00517CC1" w14:paraId="3D24AE2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AD82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A3349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447075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3A5507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 xml:space="preserve">Trabalhem com o Canadá em prol de uma paz justa e duradoura no Médio Oriente, </w:t>
            </w:r>
            <w:r w:rsidRPr="00517CC1">
              <w:rPr>
                <w:b/>
                <w:i/>
              </w:rPr>
              <w:t>graças uma solução negociada assente na coexistência de dois Estados</w:t>
            </w:r>
            <w:r w:rsidRPr="00517CC1">
              <w:t>; intensifiquem a cooperação para garantir a prestação de ajuda humanitária aos civis em Gaza e apoiar todos os esforços diplomáticos e operacionais destinados a reforçar a estabilidade regional global;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DCCA3B" w14:textId="74F4C54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 xml:space="preserve">Trabalhem com o Canadá em prol de uma paz justa e duradoura no Médio Oriente, </w:t>
            </w:r>
            <w:r w:rsidRPr="00517CC1">
              <w:rPr>
                <w:b/>
                <w:i/>
              </w:rPr>
              <w:t>através da incorporação do plano de paz de 21 pontos acordado em outubro de 2025</w:t>
            </w:r>
            <w:r w:rsidRPr="00517CC1">
              <w:t xml:space="preserve">; intensifiquem a cooperação </w:t>
            </w:r>
            <w:r w:rsidRPr="00517CC1">
              <w:rPr>
                <w:b/>
                <w:i/>
              </w:rPr>
              <w:t>com organizações de ajuda eficientes,</w:t>
            </w:r>
            <w:r w:rsidRPr="00517CC1">
              <w:t xml:space="preserve"> para garantir a prestação de ajuda humanitária aos civis em Gaza</w:t>
            </w:r>
            <w:r w:rsidRPr="00517CC1">
              <w:rPr>
                <w:b/>
                <w:i/>
              </w:rPr>
              <w:t>, abstendo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 xml:space="preserve">se de beneficiar o Hamas de forma alguma, </w:t>
            </w:r>
            <w:r w:rsidRPr="00517CC1">
              <w:rPr>
                <w:b/>
                <w:i/>
              </w:rPr>
              <w:lastRenderedPageBreak/>
              <w:t>conforme ocorreu no passado através da UNRWA, por exemplo,</w:t>
            </w:r>
            <w:r w:rsidRPr="00517CC1">
              <w:t xml:space="preserve"> e apoiar todos os esforços diplomáticos e operacionais destinados a reforçar a estabilidade regional global</w:t>
            </w:r>
            <w:r w:rsidRPr="00517CC1">
              <w:rPr>
                <w:b/>
                <w:i/>
              </w:rPr>
              <w:t>, garantindo simultaneamente que, no futuro, não seja atribuído qualquer papel ao Hamas em Gaza, e combatendo Estados mal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intencionados (como o Irão) que ameaçam a segurança e a paz na região</w:t>
            </w:r>
            <w:r w:rsidRPr="00517CC1">
              <w:t>;</w:t>
            </w:r>
          </w:p>
        </w:tc>
      </w:tr>
    </w:tbl>
    <w:p w14:paraId="73F22AA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2C5B983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F582FD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101</w:t>
      </w:r>
      <w:r w:rsidRPr="00517CC1">
        <w:rPr>
          <w:rStyle w:val="HideTWBExt"/>
        </w:rPr>
        <w:t>&lt;/NumAm&gt;</w:t>
      </w:r>
    </w:p>
    <w:p w14:paraId="252FDD1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Željana Zovko</w:t>
      </w:r>
      <w:r w:rsidRPr="00517CC1">
        <w:rPr>
          <w:rStyle w:val="HideTWBExt"/>
          <w:b w:val="0"/>
        </w:rPr>
        <w:t>&lt;/Members&gt;</w:t>
      </w:r>
    </w:p>
    <w:p w14:paraId="3841859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4AF8BB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D9091E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k)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D773DC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390B67" w14:textId="77777777" w:rsidR="00950E21" w:rsidRPr="00517CC1" w:rsidRDefault="00950E21" w:rsidP="00E83524"/>
        </w:tc>
      </w:tr>
      <w:tr w:rsidR="00950E21" w:rsidRPr="00517CC1" w14:paraId="52A5183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896FC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11A2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7614FC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9FE6B4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>Trabalhem com o Canadá em prol de uma paz justa e duradoura no Médio Oriente, graças uma solução negociada assente na coexistência de dois Estados; intensifiquem a cooperação para garantir a prestação de ajuda humanitária aos civis em Gaza e apoiar todos os esforços diplomáticos e operacionais destinados a reforçar a estabilidade regional global;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25B9C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 xml:space="preserve">Trabalhem com o Canadá em prol de uma paz justa e duradoura no Médio Oriente, graças uma solução negociada assente na coexistência de dois Estados; intensifiquem a cooperação para garantir a prestação de ajuda humanitária aos civis em Gaza e apoiar todos os esforços diplomáticos e operacionais destinados a reforçar a estabilidade regional global; </w:t>
            </w:r>
            <w:r w:rsidRPr="00517CC1">
              <w:rPr>
                <w:b/>
                <w:i/>
              </w:rPr>
              <w:t>unam esforços para apoiar uma transição política pacífica e a proteção de todas as minorias na Síria; trabalhem com o Canadá para ajudar a Jordânia e o Líbano, que são gravemente afetados pela instabilidade na região;</w:t>
            </w:r>
          </w:p>
        </w:tc>
      </w:tr>
    </w:tbl>
    <w:p w14:paraId="2B3F6D7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B579A6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BE1AA2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102</w:t>
      </w:r>
      <w:r w:rsidRPr="00517CC1">
        <w:rPr>
          <w:rStyle w:val="HideTWBExt"/>
        </w:rPr>
        <w:t>&lt;/NumAm&gt;</w:t>
      </w:r>
    </w:p>
    <w:p w14:paraId="3B48CE3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Jaroslav Bžoch</w:t>
      </w:r>
      <w:r w:rsidRPr="00517CC1">
        <w:rPr>
          <w:rStyle w:val="HideTWBExt"/>
          <w:b w:val="0"/>
        </w:rPr>
        <w:t>&lt;/Members&gt;</w:t>
      </w:r>
    </w:p>
    <w:p w14:paraId="731B009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DF2BC6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432BEE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k)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0EC52C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D30ED1" w14:textId="77777777" w:rsidR="00950E21" w:rsidRPr="00517CC1" w:rsidRDefault="00950E21" w:rsidP="00E83524"/>
        </w:tc>
      </w:tr>
      <w:tr w:rsidR="00950E21" w:rsidRPr="00517CC1" w14:paraId="0BEF966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3050AA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388A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DF43DA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934A0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 xml:space="preserve">Trabalhem com o Canadá em prol de uma paz justa e duradoura no Médio Oriente, graças uma solução negociada assente na coexistência de dois Estados; </w:t>
            </w:r>
            <w:r w:rsidRPr="00517CC1">
              <w:rPr>
                <w:b/>
                <w:i/>
              </w:rPr>
              <w:t>intensifiquem a cooperação para garantir a prestação de ajuda humanitária aos civis em Gaza e apoiar</w:t>
            </w:r>
            <w:r w:rsidRPr="00517CC1">
              <w:t xml:space="preserve"> todos os esforços diplomáticos e operacionais destinados a reforçar a estabilidade regional global;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49DBD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 xml:space="preserve">Trabalhem com o Canadá em prol de uma paz justa e duradoura no Médio Oriente, graças uma solução negociada assente na coexistência de dois Estados; </w:t>
            </w:r>
            <w:r w:rsidRPr="00517CC1">
              <w:rPr>
                <w:b/>
                <w:bCs/>
                <w:i/>
                <w:iCs/>
              </w:rPr>
              <w:t>apoiem</w:t>
            </w:r>
            <w:r w:rsidRPr="00517CC1">
              <w:t xml:space="preserve"> todos os esforços diplomáticos e operacionais destinados a reforçar a estabilidade regional global;</w:t>
            </w:r>
          </w:p>
        </w:tc>
      </w:tr>
    </w:tbl>
    <w:p w14:paraId="1DEE9E8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644F0A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AE39ED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103</w:t>
      </w:r>
      <w:r w:rsidRPr="00517CC1">
        <w:rPr>
          <w:rStyle w:val="HideTWBExt"/>
        </w:rPr>
        <w:t>&lt;/NumAm&gt;</w:t>
      </w:r>
    </w:p>
    <w:p w14:paraId="4950664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2C71A8E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F68CB2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2477ED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k)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78741B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D939B2" w14:textId="77777777" w:rsidR="00950E21" w:rsidRPr="00517CC1" w:rsidRDefault="00950E21" w:rsidP="00E83524"/>
        </w:tc>
      </w:tr>
      <w:tr w:rsidR="00950E21" w:rsidRPr="00517CC1" w14:paraId="3B5F2DF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12AC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03D71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4665E8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729DB7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>Trabalhem com o Canadá em prol de uma paz justa e duradoura no Médio Oriente, graças uma solução negociada assente na coexistência de dois Estados; intensifiquem a cooperação para garantir a prestação de ajuda humanitária aos civis em Gaza e apoiar todos os esforços diplomáticos e operacionais destinados a reforçar a estabilidade regional global;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195889" w14:textId="77777777" w:rsidR="00950E21" w:rsidRPr="00517CC1" w:rsidRDefault="00950E21" w:rsidP="00E83524">
            <w:pPr>
              <w:pStyle w:val="Normal6a"/>
            </w:pPr>
            <w:r w:rsidRPr="00517CC1">
              <w:t>k)</w:t>
            </w:r>
            <w:r w:rsidRPr="00517CC1">
              <w:tab/>
              <w:t xml:space="preserve">Trabalhem com o Canadá </w:t>
            </w:r>
            <w:r w:rsidRPr="00517CC1">
              <w:rPr>
                <w:b/>
                <w:i/>
              </w:rPr>
              <w:t>para erradicar o terrorismo e</w:t>
            </w:r>
            <w:r w:rsidRPr="00517CC1">
              <w:t xml:space="preserve"> em prol de uma paz justa e duradoura no Médio Oriente, graças uma solução negociada assente na coexistência de dois Estados; intensifiquem a cooperação para garantir a prestação de ajuda humanitária aos civis em Gaza e apoiar todos os esforços diplomáticos e operacionais destinados a reforçar a estabilidade regional global;</w:t>
            </w:r>
          </w:p>
        </w:tc>
      </w:tr>
    </w:tbl>
    <w:p w14:paraId="66463EC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2FE4612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F2C2EC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104</w:t>
      </w:r>
      <w:r w:rsidRPr="00517CC1">
        <w:rPr>
          <w:rStyle w:val="HideTWBExt"/>
        </w:rPr>
        <w:t>&lt;/NumAm&gt;</w:t>
      </w:r>
    </w:p>
    <w:p w14:paraId="4D0B3E51" w14:textId="3EF322C4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Šarec, Dan Barna, Petras Auštrevičius, Lucia Yar</w:t>
      </w:r>
      <w:r w:rsidRPr="00517CC1">
        <w:rPr>
          <w:rStyle w:val="HideTWBExt"/>
          <w:b w:val="0"/>
        </w:rPr>
        <w:t>&lt;/Members&gt;</w:t>
      </w:r>
    </w:p>
    <w:p w14:paraId="436281D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51BFBD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D98F558" w14:textId="0AFA263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 xml:space="preserve">N.º </w:t>
      </w:r>
      <w:r w:rsidRPr="00517CC1">
        <w:t>1 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321D93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08F813" w14:textId="77777777" w:rsidR="00950E21" w:rsidRPr="00517CC1" w:rsidRDefault="00950E21" w:rsidP="00E83524"/>
        </w:tc>
      </w:tr>
      <w:tr w:rsidR="00950E21" w:rsidRPr="00517CC1" w14:paraId="3B5D187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9673B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E2D6F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63512B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FA407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C49FD9" w14:textId="4925E92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Salientem a determinação </w:t>
            </w:r>
            <w:r w:rsidRPr="00517CC1">
              <w:rPr>
                <w:b/>
                <w:i/>
              </w:rPr>
              <w:lastRenderedPageBreak/>
              <w:t>conjunta da UE e do Canadá em fazer avançar a execução da Agenda para as Mulheres, a Paz e a Segurança através do reforço da cooperação bilateral e da promoção destes objetivos nas instâncias multilaterais, e em incentivar ambas as partes a desenvolver iniciativas conjuntas concretas, esforços de reforço das capacidades e ações diplomáticas destinadas a integrar as perspetivas de género nas políticas de paz e segurança, em consonância com a abordagem estratégica da UE para as mulheres, a paz e a segurança e o plano de ação nacional do Canadá para as mulheres, a paz e a segurança;</w:t>
            </w:r>
          </w:p>
        </w:tc>
      </w:tr>
    </w:tbl>
    <w:p w14:paraId="5D1AAF05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3B93EC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6F6A60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105</w:t>
      </w:r>
      <w:r w:rsidRPr="00517CC1">
        <w:rPr>
          <w:rStyle w:val="HideTWBExt"/>
        </w:rPr>
        <w:t>&lt;/NumAm&gt;</w:t>
      </w:r>
    </w:p>
    <w:p w14:paraId="5F4C2625" w14:textId="5CAC4CC6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Hilde Vautmans, Marjan Šarec</w:t>
      </w:r>
      <w:r w:rsidRPr="00517CC1">
        <w:rPr>
          <w:rStyle w:val="HideTWBExt"/>
          <w:b w:val="0"/>
        </w:rPr>
        <w:t>&lt;/Members&gt;</w:t>
      </w:r>
    </w:p>
    <w:p w14:paraId="07603DD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231709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DB94AFE" w14:textId="76989EE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Pr="00517CC1">
        <w:t xml:space="preserve"> 1 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E16C38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7EA899" w14:textId="77777777" w:rsidR="00950E21" w:rsidRPr="00517CC1" w:rsidRDefault="00950E21" w:rsidP="00E83524"/>
        </w:tc>
      </w:tr>
      <w:tr w:rsidR="00950E21" w:rsidRPr="00517CC1" w14:paraId="2849D87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57287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8600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5CDB13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2563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B1BDDD" w14:textId="3BE5D7BA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Continuem a basear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se no apoio coordenado da UE e do Canadá à soberania, integridade territorial e resiliência da República da Moldávia face às atividades híbridas específicas da Federação da Rússia, bem como à repercussão da guerra de agressão da Rússia contra a Ucrânia;</w:t>
            </w:r>
          </w:p>
        </w:tc>
      </w:tr>
    </w:tbl>
    <w:p w14:paraId="2F151E7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83F9D7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4F932A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106</w:t>
      </w:r>
      <w:r w:rsidRPr="00517CC1">
        <w:rPr>
          <w:rStyle w:val="HideTWBExt"/>
        </w:rPr>
        <w:t>&lt;/NumAm&gt;</w:t>
      </w:r>
    </w:p>
    <w:p w14:paraId="4719CB8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43A1A1C1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2AC74D4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AED0A7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2B7575D" w14:textId="260CE09E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Pr="00517CC1">
        <w:t xml:space="preserve"> 1 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4263CD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9F6659" w14:textId="77777777" w:rsidR="00950E21" w:rsidRPr="00517CC1" w:rsidRDefault="00950E21" w:rsidP="00E83524"/>
        </w:tc>
      </w:tr>
      <w:tr w:rsidR="00950E21" w:rsidRPr="00517CC1" w14:paraId="5E652EC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F831F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A2676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B7957C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19FF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31F6D" w14:textId="4A7E1AB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Continuem a apoiar a Aliança Verde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enquanto compromisso conjunto em prol de uma ação ambiciosa em matéria de ambiente e clima a nível mundial, incluindo o apoio à plena execução dos objetivos e metas do Quadro Mundial para a Biodiversidade de Kunming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Montreal e do Acordo de Paris;</w:t>
            </w:r>
          </w:p>
        </w:tc>
      </w:tr>
    </w:tbl>
    <w:p w14:paraId="5928B26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950D5B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94EA72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107</w:t>
      </w:r>
      <w:r w:rsidRPr="00517CC1">
        <w:rPr>
          <w:rStyle w:val="HideTWBExt"/>
        </w:rPr>
        <w:t>&lt;/NumAm&gt;</w:t>
      </w:r>
    </w:p>
    <w:p w14:paraId="596E8B8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00EAD11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B63670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F740F99" w14:textId="56F54C19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Pr="00517CC1">
        <w:t xml:space="preserve"> 1 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6946D0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872B49" w14:textId="77777777" w:rsidR="00950E21" w:rsidRPr="00517CC1" w:rsidRDefault="00950E21" w:rsidP="00E83524"/>
        </w:tc>
      </w:tr>
      <w:tr w:rsidR="00950E21" w:rsidRPr="00517CC1" w14:paraId="61D5643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799C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4276D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851B12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71F9C7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882DCB" w14:textId="3DA2AE05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Reconheçam o papel desempenhado pelo Canadá nas iniciativas de reforço das capacidades da OTAN para a estabilização do Médio Oriente através de missões de formação das forças de segurança locais e o apoio que a UE e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podem prestar ao assumir responsabilidades civis em algumas dessas iniciativas;</w:t>
            </w:r>
          </w:p>
        </w:tc>
      </w:tr>
    </w:tbl>
    <w:p w14:paraId="7106922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422437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92D52A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108</w:t>
      </w:r>
      <w:r w:rsidRPr="00517CC1">
        <w:rPr>
          <w:rStyle w:val="HideTWBExt"/>
        </w:rPr>
        <w:t>&lt;/NumAm&gt;</w:t>
      </w:r>
    </w:p>
    <w:p w14:paraId="4AC80B4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Željana Zovko</w:t>
      </w:r>
      <w:r w:rsidRPr="00517CC1">
        <w:rPr>
          <w:rStyle w:val="HideTWBExt"/>
          <w:b w:val="0"/>
        </w:rPr>
        <w:t>&lt;/Members&gt;</w:t>
      </w:r>
    </w:p>
    <w:p w14:paraId="7765C1B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5C56D4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1FE6143" w14:textId="419638E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="00687B3D" w:rsidRPr="00517CC1">
        <w:t xml:space="preserve"> 1 </w:t>
      </w:r>
      <w:r w:rsidRPr="00517CC1">
        <w:t>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3DBE72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E615B7" w14:textId="77777777" w:rsidR="00950E21" w:rsidRPr="00517CC1" w:rsidRDefault="00950E21" w:rsidP="00E83524"/>
        </w:tc>
      </w:tr>
      <w:tr w:rsidR="00950E21" w:rsidRPr="00517CC1" w14:paraId="102E2FC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4046B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5E27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43C92B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EC780E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68DD9" w14:textId="653462E2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Colaborem mais estreitamente com o Canadá na defesa da estabilidade no Indo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 xml:space="preserve">Pacífico, tirando partido da </w:t>
            </w:r>
            <w:r w:rsidRPr="00517CC1">
              <w:rPr>
                <w:b/>
                <w:i/>
              </w:rPr>
              <w:lastRenderedPageBreak/>
              <w:t>presença de longa data do Canadá na região;</w:t>
            </w:r>
          </w:p>
        </w:tc>
      </w:tr>
    </w:tbl>
    <w:p w14:paraId="22D5BBB2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C8E522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4E3B6E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109</w:t>
      </w:r>
      <w:r w:rsidRPr="00517CC1">
        <w:rPr>
          <w:rStyle w:val="HideTWBExt"/>
        </w:rPr>
        <w:t>&lt;/NumAm&gt;</w:t>
      </w:r>
    </w:p>
    <w:p w14:paraId="1EED842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18F4A9A3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7D1C8C4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B3E9D9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C309860" w14:textId="2D0D425C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="00687B3D" w:rsidRPr="00517CC1">
        <w:t xml:space="preserve"> 1 </w:t>
      </w:r>
      <w:r w:rsidRPr="00517CC1">
        <w:t>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8DE877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5271A5" w14:textId="77777777" w:rsidR="00950E21" w:rsidRPr="00517CC1" w:rsidRDefault="00950E21" w:rsidP="00E83524"/>
        </w:tc>
      </w:tr>
      <w:tr w:rsidR="00950E21" w:rsidRPr="00517CC1" w14:paraId="7A38BAF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F560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4A2D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F453B4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69AF68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B179B" w14:textId="4C3EC5DC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Coordenem com o Canadá o isolamento diplomático de Israel e as sanções que lhe sejam impostas; incentivem o Canadá a aderir ao Grupo de Haia;</w:t>
            </w:r>
          </w:p>
        </w:tc>
      </w:tr>
    </w:tbl>
    <w:p w14:paraId="0E00AFF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B6BA35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593737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110</w:t>
      </w:r>
      <w:r w:rsidRPr="00517CC1">
        <w:rPr>
          <w:rStyle w:val="HideTWBExt"/>
        </w:rPr>
        <w:t>&lt;/NumAm&gt;</w:t>
      </w:r>
    </w:p>
    <w:p w14:paraId="74C0E08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Nathalie Loiseau</w:t>
      </w:r>
      <w:r w:rsidRPr="00517CC1">
        <w:rPr>
          <w:rStyle w:val="HideTWBExt"/>
          <w:b w:val="0"/>
        </w:rPr>
        <w:t>&lt;/Members&gt;</w:t>
      </w:r>
    </w:p>
    <w:p w14:paraId="2671E45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A51ED6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40D04F9" w14:textId="7921126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="00687B3D">
        <w:t>N.º</w:t>
      </w:r>
      <w:r w:rsidR="00687B3D" w:rsidRPr="00517CC1">
        <w:t xml:space="preserve"> 1 </w:t>
      </w:r>
      <w:r w:rsidRPr="00517CC1">
        <w:t>– alínea k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2B4328F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490CE" w14:textId="77777777" w:rsidR="00950E21" w:rsidRPr="00517CC1" w:rsidRDefault="00950E21" w:rsidP="00E83524"/>
        </w:tc>
      </w:tr>
      <w:tr w:rsidR="00950E21" w:rsidRPr="00517CC1" w14:paraId="3D3F841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47E6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10E5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7718D4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BBE69C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AD09A" w14:textId="13C0985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k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Louvem o Canadá pela sua participação na coligação mundial para derrotar o Daexe, juntamente com muitos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da UE;</w:t>
            </w:r>
          </w:p>
        </w:tc>
      </w:tr>
    </w:tbl>
    <w:p w14:paraId="6A465F1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8BA13C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41F37A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111</w:t>
      </w:r>
      <w:r w:rsidRPr="00517CC1">
        <w:rPr>
          <w:rStyle w:val="HideTWBExt"/>
        </w:rPr>
        <w:t>&lt;/NumAm&gt;</w:t>
      </w:r>
    </w:p>
    <w:p w14:paraId="6CA6357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3F5DFA8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362222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6C61D92" w14:textId="4ED2DD01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l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61EA34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69423A" w14:textId="77777777" w:rsidR="00950E21" w:rsidRPr="00517CC1" w:rsidRDefault="00950E21" w:rsidP="00E83524"/>
        </w:tc>
      </w:tr>
      <w:tr w:rsidR="00950E21" w:rsidRPr="00517CC1" w14:paraId="7C61BE4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69DBF0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7728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1AC518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D485D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5DF5D1" w14:textId="6E0CC0BF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l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Reconheçam o valioso contributo do Canadá para os projetos «Mobilidade militar» e «NetLogHubs» da CEP e exortem a UE a continuar a promover a mutualização e a partilha com o Canadá de uma forma que incorpore a iniciativa de defesa inteligente, as forças interligadas e o compromisso de investimento na defesa da OTAN, que podem ser reforçados por um plano de ação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em matéria de capacidades, destinado a reforçar as sinergias, a interoperabilidade e a eficiência na relação entre fornecedores e utilizadores finais;</w:t>
            </w:r>
          </w:p>
        </w:tc>
      </w:tr>
    </w:tbl>
    <w:p w14:paraId="4AC18D8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E5F3ED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AD94F2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112</w:t>
      </w:r>
      <w:r w:rsidRPr="00517CC1">
        <w:rPr>
          <w:rStyle w:val="HideTWBExt"/>
        </w:rPr>
        <w:t>&lt;/NumAm&gt;</w:t>
      </w:r>
    </w:p>
    <w:p w14:paraId="1DBE2FF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2442AAF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CA57AD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366F514" w14:textId="38235B1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l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757E61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D4F214" w14:textId="77777777" w:rsidR="00950E21" w:rsidRPr="00517CC1" w:rsidRDefault="00950E21" w:rsidP="00E83524"/>
        </w:tc>
      </w:tr>
      <w:tr w:rsidR="00950E21" w:rsidRPr="00517CC1" w14:paraId="1F5545C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23183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6596C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131B43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1B63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7F8D4" w14:textId="6BFA78B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l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Prestem homenagem ao compromisso do Canadá para com a segurança europeia, tal como consagrado na atual Operação «Reassurance» do Canadá na Letónia, que está a proporcionar uma segurança vital para a UE no seu conjunto;</w:t>
            </w:r>
          </w:p>
        </w:tc>
      </w:tr>
    </w:tbl>
    <w:p w14:paraId="7ADC25C1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AA153A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20C0EC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113</w:t>
      </w:r>
      <w:r w:rsidRPr="00517CC1">
        <w:rPr>
          <w:rStyle w:val="HideTWBExt"/>
        </w:rPr>
        <w:t>&lt;/NumAm&gt;</w:t>
      </w:r>
    </w:p>
    <w:p w14:paraId="23A0D2D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6BC68D4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B26CC9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A8370A1" w14:textId="19176B1A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l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27B282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4BE08" w14:textId="77777777" w:rsidR="00950E21" w:rsidRPr="00517CC1" w:rsidRDefault="00950E21" w:rsidP="00E83524"/>
        </w:tc>
      </w:tr>
      <w:tr w:rsidR="00950E21" w:rsidRPr="00517CC1" w14:paraId="2E2ED537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11625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B747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3E2FBF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B6615E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22A70" w14:textId="3A2955E6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l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Recomendem o estabelecimento de um acordo bilateral com o Canadá para a coprodução segura e a transferência de tecnologia da capacidade de sistemas de aeronaves não tripuladas, utilizando modelos de codesenvolvimento e cofinanciamento que permitam o acesso a sistemas comprovados;</w:t>
            </w:r>
          </w:p>
        </w:tc>
      </w:tr>
    </w:tbl>
    <w:p w14:paraId="75E9983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D821DA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0BB11B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114</w:t>
      </w:r>
      <w:r w:rsidRPr="00517CC1">
        <w:rPr>
          <w:rStyle w:val="HideTWBExt"/>
        </w:rPr>
        <w:t>&lt;/NumAm&gt;</w:t>
      </w:r>
    </w:p>
    <w:p w14:paraId="63A2EAE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</w:t>
      </w:r>
      <w:r w:rsidRPr="00517CC1">
        <w:rPr>
          <w:rStyle w:val="HideTWBExt"/>
          <w:b w:val="0"/>
        </w:rPr>
        <w:t>&lt;/Members&gt;</w:t>
      </w:r>
    </w:p>
    <w:p w14:paraId="7C196DF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69C675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9360AF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m)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8B2E32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4F77C7" w14:textId="77777777" w:rsidR="00950E21" w:rsidRPr="00517CC1" w:rsidRDefault="00950E21" w:rsidP="00E83524"/>
        </w:tc>
      </w:tr>
      <w:tr w:rsidR="00950E21" w:rsidRPr="00517CC1" w14:paraId="4077B48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17BE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A345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275726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5518E6" w14:textId="77777777" w:rsidR="00950E21" w:rsidRPr="00517CC1" w:rsidRDefault="00950E21" w:rsidP="00E83524">
            <w:pPr>
              <w:pStyle w:val="Normal6a"/>
            </w:pPr>
            <w:r w:rsidRPr="00517CC1">
              <w:t>m)</w:t>
            </w:r>
            <w:r w:rsidRPr="00517CC1">
              <w:tab/>
              <w:t xml:space="preserve">Continuem a reforçar a cooperação com o Canadá na defesa </w:t>
            </w:r>
            <w:r w:rsidRPr="00517CC1">
              <w:rPr>
                <w:b/>
                <w:i/>
              </w:rPr>
              <w:t>do multilateralismo</w:t>
            </w:r>
            <w:r w:rsidRPr="00517CC1">
              <w:t xml:space="preserve">, por forma a abordar conjuntamente as realidades geopolíticas emergentes </w:t>
            </w:r>
            <w:r w:rsidRPr="00517CC1">
              <w:rPr>
                <w:b/>
                <w:i/>
              </w:rPr>
              <w:t>e perigosas</w:t>
            </w:r>
            <w:r w:rsidRPr="00517CC1">
              <w:t xml:space="preserve"> que afetam os nossos valores, interesses e segurança comuns;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A90D71" w14:textId="77777777" w:rsidR="00950E21" w:rsidRPr="00517CC1" w:rsidRDefault="00950E21" w:rsidP="00E83524">
            <w:pPr>
              <w:pStyle w:val="Normal6a"/>
            </w:pPr>
            <w:r w:rsidRPr="00517CC1">
              <w:t>m)</w:t>
            </w:r>
            <w:r w:rsidRPr="00517CC1">
              <w:tab/>
              <w:t xml:space="preserve">Continuem a reforçar a cooperação com o Canadá na defesa </w:t>
            </w:r>
            <w:r w:rsidRPr="00517CC1">
              <w:rPr>
                <w:b/>
                <w:i/>
              </w:rPr>
              <w:t>da cooperação</w:t>
            </w:r>
            <w:r w:rsidRPr="00517CC1">
              <w:t>, por forma a abordar conjuntamente as realidades geopolíticas emergentes que afetam os nossos valores, interesses e segurança comuns;</w:t>
            </w:r>
          </w:p>
        </w:tc>
      </w:tr>
    </w:tbl>
    <w:p w14:paraId="4EB1D44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7293D8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9CF3B0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115</w:t>
      </w:r>
      <w:r w:rsidRPr="00517CC1">
        <w:rPr>
          <w:rStyle w:val="HideTWBExt"/>
        </w:rPr>
        <w:t>&lt;/NumAm&gt;</w:t>
      </w:r>
    </w:p>
    <w:p w14:paraId="2E17857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5767A92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ED11A3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6E813D6" w14:textId="1BA0D1B1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m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6B3B75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DE0BE" w14:textId="77777777" w:rsidR="00950E21" w:rsidRPr="00517CC1" w:rsidRDefault="00950E21" w:rsidP="00E83524"/>
        </w:tc>
      </w:tr>
      <w:tr w:rsidR="00950E21" w:rsidRPr="00517CC1" w14:paraId="69762E1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E1233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CF6D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661193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D2BA4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4085FD" w14:textId="4B26AD28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m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Incentivem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 xml:space="preserve">Membros e o FED a colaborar ativamente com o Canadá, a fim de facilitar o desenvolvimento tecnológico e industrial transatlântico de modo a eliminar os obstáculos e o protecionismo e a </w:t>
            </w:r>
            <w:r w:rsidRPr="00517CC1">
              <w:rPr>
                <w:b/>
                <w:i/>
              </w:rPr>
              <w:lastRenderedPageBreak/>
              <w:t>assegurar a sinergia dos processos de concessão de licenças de exportação e das políticas em matéria de transferência de tecnologia entre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Membros;</w:t>
            </w:r>
          </w:p>
        </w:tc>
      </w:tr>
    </w:tbl>
    <w:p w14:paraId="461253AA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820691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0BCB75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116</w:t>
      </w:r>
      <w:r w:rsidRPr="00517CC1">
        <w:rPr>
          <w:rStyle w:val="HideTWBExt"/>
        </w:rPr>
        <w:t>&lt;/NumAm&gt;</w:t>
      </w:r>
    </w:p>
    <w:p w14:paraId="22D20E2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6F7497B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6ED739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E784A8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n)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D035AB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D04C14" w14:textId="77777777" w:rsidR="00950E21" w:rsidRPr="00517CC1" w:rsidRDefault="00950E21" w:rsidP="00E83524"/>
        </w:tc>
      </w:tr>
      <w:tr w:rsidR="00950E21" w:rsidRPr="00517CC1" w14:paraId="3B14157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C8C0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3D4B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C0FE04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978A4" w14:textId="77777777" w:rsidR="00950E21" w:rsidRPr="00517CC1" w:rsidRDefault="00950E21" w:rsidP="00E83524">
            <w:pPr>
              <w:pStyle w:val="Normal6a"/>
            </w:pPr>
            <w:r w:rsidRPr="00517CC1">
              <w:t>n)</w:t>
            </w:r>
            <w:r w:rsidRPr="00517CC1">
              <w:tab/>
              <w:t>Fortaleçam a cooperação entre a UE e o Canadá em fóruns multilaterais, coordenando posições, alinhando iniciativas e trabalhando em conjunto para defender valores comuns;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5D458" w14:textId="77777777" w:rsidR="00950E21" w:rsidRPr="00517CC1" w:rsidRDefault="00950E21" w:rsidP="00E83524">
            <w:pPr>
              <w:pStyle w:val="Normal6a"/>
            </w:pPr>
            <w:r w:rsidRPr="00517CC1">
              <w:t>n)</w:t>
            </w:r>
            <w:r w:rsidRPr="00517CC1">
              <w:tab/>
              <w:t>Fortaleçam a cooperação entre a UE e o Canadá em fóruns multilaterais, coordenando posições, alinhando iniciativas</w:t>
            </w:r>
            <w:r w:rsidRPr="00517CC1">
              <w:rPr>
                <w:b/>
                <w:i/>
              </w:rPr>
              <w:t>, caso tal seja do interesse de ambas as partes,</w:t>
            </w:r>
            <w:r w:rsidRPr="00517CC1">
              <w:t xml:space="preserve"> e trabalhando em conjunto para defender valores comuns;</w:t>
            </w:r>
          </w:p>
        </w:tc>
      </w:tr>
    </w:tbl>
    <w:p w14:paraId="681ADE8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69D6B9E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8171E8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117</w:t>
      </w:r>
      <w:r w:rsidRPr="00517CC1">
        <w:rPr>
          <w:rStyle w:val="HideTWBExt"/>
        </w:rPr>
        <w:t>&lt;/NumAm&gt;</w:t>
      </w:r>
    </w:p>
    <w:p w14:paraId="39FB28E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735C725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C9C5B3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5630E96" w14:textId="5D6B2E9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n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61B12A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337BA4" w14:textId="77777777" w:rsidR="00950E21" w:rsidRPr="00517CC1" w:rsidRDefault="00950E21" w:rsidP="00E83524"/>
        </w:tc>
      </w:tr>
      <w:tr w:rsidR="00950E21" w:rsidRPr="00517CC1" w14:paraId="7658A75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A8575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2C161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2A00A7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18311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FDE4D" w14:textId="7C59EC0A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n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Apoiem os esforços no sentido de criar instituições multilaterais de concessão de empréstimos em cooperação com o Canadá, a fim de complementar o financiamento da defesa da UE e o desenvolvimento de capacidades, utilizando plenamente o acesso a financiamento de baixo custo e a longo prazo, incentivando simultaneamente a inovação e o crescimento da nossa base industrial;</w:t>
            </w:r>
          </w:p>
        </w:tc>
      </w:tr>
    </w:tbl>
    <w:p w14:paraId="70BF2111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F648A33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740C566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118</w:t>
      </w:r>
      <w:r w:rsidRPr="00517CC1">
        <w:rPr>
          <w:rStyle w:val="HideTWBExt"/>
        </w:rPr>
        <w:t>&lt;/NumAm&gt;</w:t>
      </w:r>
    </w:p>
    <w:p w14:paraId="185C6BF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2CA5B60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C44C3D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51B04A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C1202C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8D3409" w14:textId="77777777" w:rsidR="00950E21" w:rsidRPr="00517CC1" w:rsidRDefault="00950E21" w:rsidP="00E83524"/>
        </w:tc>
      </w:tr>
      <w:tr w:rsidR="00950E21" w:rsidRPr="00517CC1" w14:paraId="42E3881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0261E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72459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993777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7DD74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>Colaborem para salvaguardar o papel e o funcionamento vitais das instituições multilaterais</w:t>
            </w:r>
            <w:r w:rsidRPr="00517CC1">
              <w:rPr>
                <w:b/>
                <w:i/>
              </w:rPr>
              <w:t>,</w:t>
            </w:r>
            <w:r w:rsidRPr="00517CC1">
              <w:t xml:space="preserve"> como a ONU, o G7, o G20 e a OTAN;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27667C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>Colaborem para salvaguardar o papel e o funcionamento vitais das instituições multilaterais como a ONU, o G7, o G20 e a OTAN</w:t>
            </w:r>
            <w:r w:rsidRPr="00517CC1">
              <w:rPr>
                <w:b/>
                <w:i/>
              </w:rPr>
              <w:t>, e trabalhem em conjunto com vista a reformar e a aumentar a eficácia de fóruns como a ONU, que já não estão a cumprir plenamente o seu propósito</w:t>
            </w:r>
            <w:r w:rsidRPr="00517CC1">
              <w:t>;</w:t>
            </w:r>
          </w:p>
        </w:tc>
      </w:tr>
    </w:tbl>
    <w:p w14:paraId="795BEB7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566469F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3B7789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119</w:t>
      </w:r>
      <w:r w:rsidRPr="00517CC1">
        <w:rPr>
          <w:rStyle w:val="HideTWBExt"/>
        </w:rPr>
        <w:t>&lt;/NumAm&gt;</w:t>
      </w:r>
    </w:p>
    <w:p w14:paraId="40990B6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Željana Zovko</w:t>
      </w:r>
      <w:r w:rsidRPr="00517CC1">
        <w:rPr>
          <w:rStyle w:val="HideTWBExt"/>
          <w:b w:val="0"/>
        </w:rPr>
        <w:t>&lt;/Members&gt;</w:t>
      </w:r>
    </w:p>
    <w:p w14:paraId="4A570EC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8DF20D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2FBC08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D0396A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6E95E" w14:textId="77777777" w:rsidR="00950E21" w:rsidRPr="00517CC1" w:rsidRDefault="00950E21" w:rsidP="00E83524"/>
        </w:tc>
      </w:tr>
      <w:tr w:rsidR="00950E21" w:rsidRPr="00517CC1" w14:paraId="34BAB10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6BCB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36A1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173A85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53E5D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>Colaborem para salvaguardar o papel e o funcionamento vitais das instituições multilaterais, como a ONU, o G7, o G20 e a OTAN;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D66F2C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 xml:space="preserve">Colaborem para salvaguardar o papel e o funcionamento vitais das instituições multilaterais, como a ONU, o G7, o G20 e a OTAN; </w:t>
            </w:r>
            <w:r w:rsidRPr="00517CC1">
              <w:rPr>
                <w:b/>
                <w:i/>
              </w:rPr>
              <w:t>coordenem esforços no sentido de concretizar a reforma há muito necessária das organizações multilaterais, como a ONU e, em particular, a OMC;</w:t>
            </w:r>
          </w:p>
        </w:tc>
      </w:tr>
    </w:tbl>
    <w:p w14:paraId="5D0E557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9F1AF1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F725E2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120</w:t>
      </w:r>
      <w:r w:rsidRPr="00517CC1">
        <w:rPr>
          <w:rStyle w:val="HideTWBExt"/>
        </w:rPr>
        <w:t>&lt;/NumAm&gt;</w:t>
      </w:r>
    </w:p>
    <w:p w14:paraId="7192A32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218B1193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6F2E039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34D048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CB4C51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N.º 1 – alínea 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6316AE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F97605" w14:textId="77777777" w:rsidR="00950E21" w:rsidRPr="00517CC1" w:rsidRDefault="00950E21" w:rsidP="00E83524"/>
        </w:tc>
      </w:tr>
      <w:tr w:rsidR="00950E21" w:rsidRPr="00517CC1" w14:paraId="196A8F6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DF8FB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98365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2ED712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C9247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 xml:space="preserve">Colaborem para salvaguardar o papel e o funcionamento vitais das instituições multilaterais, como a ONU, </w:t>
            </w:r>
            <w:r w:rsidRPr="00517CC1">
              <w:rPr>
                <w:b/>
                <w:i/>
              </w:rPr>
              <w:t>o G7, o G20</w:t>
            </w:r>
            <w:r w:rsidRPr="00517CC1">
              <w:t xml:space="preserve"> e a OTAN;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46D30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 xml:space="preserve">Colaborem para salvaguardar o papel e o funcionamento vitais das instituições multilaterais, como a ONU, </w:t>
            </w:r>
            <w:r w:rsidRPr="00517CC1">
              <w:rPr>
                <w:b/>
                <w:i/>
              </w:rPr>
              <w:t>organizações internacionais como o Tribunal Penal Internacional, a OMC</w:t>
            </w:r>
            <w:r w:rsidRPr="00517CC1">
              <w:t xml:space="preserve"> e a OTAN</w:t>
            </w:r>
            <w:r w:rsidRPr="00517CC1">
              <w:rPr>
                <w:b/>
                <w:i/>
              </w:rPr>
              <w:t>, bem como fóruns internacionais como o G7 e o G20</w:t>
            </w:r>
            <w:r w:rsidRPr="00517CC1">
              <w:t>;</w:t>
            </w:r>
          </w:p>
        </w:tc>
      </w:tr>
    </w:tbl>
    <w:p w14:paraId="3A1BA1A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115DA3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C06CFA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121</w:t>
      </w:r>
      <w:r w:rsidRPr="00517CC1">
        <w:rPr>
          <w:rStyle w:val="HideTWBExt"/>
        </w:rPr>
        <w:t>&lt;/NumAm&gt;</w:t>
      </w:r>
    </w:p>
    <w:p w14:paraId="5C592111" w14:textId="4DBBC30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62567C7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AF2B62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C42E1D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ACFCA6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DECF9E" w14:textId="77777777" w:rsidR="00950E21" w:rsidRPr="00517CC1" w:rsidRDefault="00950E21" w:rsidP="00E83524"/>
        </w:tc>
      </w:tr>
      <w:tr w:rsidR="00950E21" w:rsidRPr="00517CC1" w14:paraId="58AC9C7B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956BF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5C080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1072C8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BED67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>Colaborem para salvaguardar o papel e o funcionamento vitais das instituições multilaterais, como a ONU, o G7, o G20 e a OTAN;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CF76A4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</w:r>
            <w:r w:rsidRPr="00517CC1">
              <w:rPr>
                <w:b/>
                <w:i/>
              </w:rPr>
              <w:t>Assumam a responsabilidade conjunta e</w:t>
            </w:r>
            <w:r w:rsidRPr="00517CC1">
              <w:t xml:space="preserve"> colaborem </w:t>
            </w:r>
            <w:r w:rsidRPr="00517CC1">
              <w:rPr>
                <w:b/>
                <w:i/>
              </w:rPr>
              <w:t>de forma rigorosa e coerente</w:t>
            </w:r>
            <w:r w:rsidRPr="00517CC1">
              <w:t xml:space="preserve"> para salvaguardar o papel e o funcionamento vitais das instituições multilaterais, como a ONU, o G7, o G20 e a OTAN;</w:t>
            </w:r>
          </w:p>
        </w:tc>
      </w:tr>
    </w:tbl>
    <w:p w14:paraId="7B44CED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9BF57E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CB1E96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122</w:t>
      </w:r>
      <w:r w:rsidRPr="00517CC1">
        <w:rPr>
          <w:rStyle w:val="HideTWBExt"/>
        </w:rPr>
        <w:t>&lt;/NumAm&gt;</w:t>
      </w:r>
    </w:p>
    <w:p w14:paraId="6055319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3F5B9D9C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38BA2EE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9A64DD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C0485C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CA7C72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8DBD66" w14:textId="77777777" w:rsidR="00950E21" w:rsidRPr="00517CC1" w:rsidRDefault="00950E21" w:rsidP="00E83524"/>
        </w:tc>
      </w:tr>
      <w:tr w:rsidR="00950E21" w:rsidRPr="00517CC1" w14:paraId="16B6624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0CA0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A2A59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DBDB7F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E5E768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>Colaborem para salvaguardar o papel e o funcionamento vitais das instituições multilaterais, como a ONU, o G7</w:t>
            </w:r>
            <w:r w:rsidRPr="00517CC1">
              <w:rPr>
                <w:b/>
                <w:bCs/>
                <w:i/>
                <w:iCs/>
              </w:rPr>
              <w:t>,</w:t>
            </w:r>
            <w:r w:rsidRPr="00517CC1">
              <w:t xml:space="preserve"> o G20 </w:t>
            </w:r>
            <w:r w:rsidRPr="00517CC1">
              <w:rPr>
                <w:b/>
                <w:i/>
              </w:rPr>
              <w:t>e a OTAN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B6CE8" w14:textId="77777777" w:rsidR="00950E21" w:rsidRPr="00517CC1" w:rsidRDefault="00950E21" w:rsidP="00E83524">
            <w:pPr>
              <w:pStyle w:val="Normal6a"/>
            </w:pPr>
            <w:r w:rsidRPr="00517CC1">
              <w:t>o)</w:t>
            </w:r>
            <w:r w:rsidRPr="00517CC1">
              <w:tab/>
              <w:t xml:space="preserve">Colaborem para salvaguardar o papel e o funcionamento vitais das instituições multilaterais, como a ONU, o G7 </w:t>
            </w:r>
            <w:r w:rsidRPr="00517CC1">
              <w:rPr>
                <w:b/>
                <w:bCs/>
                <w:i/>
                <w:iCs/>
              </w:rPr>
              <w:t>e</w:t>
            </w:r>
            <w:r w:rsidRPr="00517CC1">
              <w:t xml:space="preserve"> o G20;</w:t>
            </w:r>
          </w:p>
        </w:tc>
      </w:tr>
    </w:tbl>
    <w:p w14:paraId="4246E3E8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4A2141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61E655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123</w:t>
      </w:r>
      <w:r w:rsidRPr="00517CC1">
        <w:rPr>
          <w:rStyle w:val="HideTWBExt"/>
        </w:rPr>
        <w:t>&lt;/NumAm&gt;</w:t>
      </w:r>
    </w:p>
    <w:p w14:paraId="2722A42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Davor Ivo Stier</w:t>
      </w:r>
      <w:r w:rsidRPr="00517CC1">
        <w:rPr>
          <w:rStyle w:val="HideTWBExt"/>
          <w:b w:val="0"/>
        </w:rPr>
        <w:t>&lt;/Members&gt;</w:t>
      </w:r>
    </w:p>
    <w:p w14:paraId="77014FE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864216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462FC7D" w14:textId="26D6E5EF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70866C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7CE920" w14:textId="77777777" w:rsidR="00950E21" w:rsidRPr="00517CC1" w:rsidRDefault="00950E21" w:rsidP="00E83524"/>
        </w:tc>
      </w:tr>
      <w:tr w:rsidR="00950E21" w:rsidRPr="00517CC1" w14:paraId="6647149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5C180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239F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899B84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CFC54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9913CE" w14:textId="3DFEC3D6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Incentivem uma coordenação mais estreita do envolvimento da UE e do Canadá na região do Indo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Pacífico, alinhando as respetivas estratégias para promover um Indo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Pacífico livre, aberto, inclusivo e baseado em regras, nomeadamente trabalhando em conjunto com parceiros regionais (como a ASEAN, o Japão e outros) em matéria de segurança marítima, conectividade e defesa do direito internacional nos mares da China Oriental e Meridional e no estreito de Taiwan;</w:t>
            </w:r>
          </w:p>
        </w:tc>
      </w:tr>
    </w:tbl>
    <w:p w14:paraId="3C3E571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EA050F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129FF7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124</w:t>
      </w:r>
      <w:r w:rsidRPr="00517CC1">
        <w:rPr>
          <w:rStyle w:val="HideTWBExt"/>
        </w:rPr>
        <w:t>&lt;/NumAm&gt;</w:t>
      </w:r>
    </w:p>
    <w:p w14:paraId="633B56BE" w14:textId="44D2BA8A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767BAC4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18D50A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55AD761" w14:textId="515E8C1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E9272A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056222" w14:textId="77777777" w:rsidR="00950E21" w:rsidRPr="00517CC1" w:rsidRDefault="00950E21" w:rsidP="00E83524"/>
        </w:tc>
      </w:tr>
      <w:tr w:rsidR="00950E21" w:rsidRPr="00517CC1" w14:paraId="11F1239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6418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4BF48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31588D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ECF9C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9F949F" w14:textId="70DF849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Apoiem os esforços conjuntos no sentido de realizar uma reforma estratégica da OMC, tão necessária e urgente, com vista a assegurar a estabilidade do sistema comercial mundial e a prosperidade a longo prazo de todas as partes;</w:t>
            </w:r>
          </w:p>
        </w:tc>
      </w:tr>
    </w:tbl>
    <w:p w14:paraId="3C2F0A8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3B3AAE4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1F53BB0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125</w:t>
      </w:r>
      <w:r w:rsidRPr="00517CC1">
        <w:rPr>
          <w:rStyle w:val="HideTWBExt"/>
        </w:rPr>
        <w:t>&lt;/NumAm&gt;</w:t>
      </w:r>
    </w:p>
    <w:p w14:paraId="6A3AABA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67D7CA4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C790BB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AC37593" w14:textId="007D85C3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EA3E5D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82592D" w14:textId="77777777" w:rsidR="00950E21" w:rsidRPr="00517CC1" w:rsidRDefault="00950E21" w:rsidP="00E83524"/>
        </w:tc>
      </w:tr>
      <w:tr w:rsidR="00950E21" w:rsidRPr="00517CC1" w14:paraId="6C07A9A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B568C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1AE4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EA5ABE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4DC2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7FF9F9" w14:textId="77F8222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em matéria de legislação relativa às redes sociais e às grandes empresas tecnológicas, reforçando simultaneamente o Regulamento dos Serviços Digitais (RSD) e o Regulamento dos Mercados Digitais (RMD) da UE;</w:t>
            </w:r>
          </w:p>
        </w:tc>
      </w:tr>
    </w:tbl>
    <w:p w14:paraId="44BFE28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063392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BB2CF0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126</w:t>
      </w:r>
      <w:r w:rsidRPr="00517CC1">
        <w:rPr>
          <w:rStyle w:val="HideTWBExt"/>
        </w:rPr>
        <w:t>&lt;/NumAm&gt;</w:t>
      </w:r>
    </w:p>
    <w:p w14:paraId="15BC965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7EE0189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61D21C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6A62BCE" w14:textId="21EA19E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o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5D6B3C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EB6D8E" w14:textId="77777777" w:rsidR="00950E21" w:rsidRPr="00517CC1" w:rsidRDefault="00950E21" w:rsidP="00E83524"/>
        </w:tc>
      </w:tr>
      <w:tr w:rsidR="00950E21" w:rsidRPr="00517CC1" w14:paraId="135325B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BAE4C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E7953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1ADFF3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D97CD8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7553D" w14:textId="1D86A30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Cooperem com o Canadá para promover conjuntamente a nossa relação comum com os Estados Unidos, que é crucial tanto para a segurança como para a economia do Canadá e da UE;</w:t>
            </w:r>
          </w:p>
        </w:tc>
      </w:tr>
    </w:tbl>
    <w:p w14:paraId="6B24DD2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04460B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091DFB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127</w:t>
      </w:r>
      <w:r w:rsidRPr="00517CC1">
        <w:rPr>
          <w:rStyle w:val="HideTWBExt"/>
        </w:rPr>
        <w:t>&lt;/NumAm&gt;</w:t>
      </w:r>
    </w:p>
    <w:p w14:paraId="37416A7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639E4D6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B0BE05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1A9B8A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EF69DE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1EAD9A" w14:textId="77777777" w:rsidR="00950E21" w:rsidRPr="00517CC1" w:rsidRDefault="00950E21" w:rsidP="00E83524"/>
        </w:tc>
      </w:tr>
      <w:tr w:rsidR="00950E21" w:rsidRPr="00517CC1" w14:paraId="173416D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13654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222D6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55429A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C2053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 xml:space="preserve">Manifestem preocupação com a militarização do Ártico e trabalhem com o </w:t>
            </w:r>
            <w:r w:rsidRPr="00517CC1">
              <w:lastRenderedPageBreak/>
              <w:t>Canadá para preservar o Ártico enquanto região de paz, estabilidade e cooperação ao abrigo do direito internacional;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50F1AD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p)</w:t>
            </w:r>
            <w:r w:rsidRPr="00517CC1">
              <w:tab/>
              <w:t xml:space="preserve">Manifestem preocupação com a militarização do Ártico e trabalhem com o </w:t>
            </w:r>
            <w:r w:rsidRPr="00517CC1">
              <w:lastRenderedPageBreak/>
              <w:t>Canadá para preservar o Ártico enquanto região de paz, estabilidade e cooperação ao abrigo do direito internacional</w:t>
            </w:r>
            <w:r w:rsidRPr="00517CC1">
              <w:rPr>
                <w:b/>
                <w:i/>
              </w:rPr>
              <w:t>, em especial a Convenção das Nações Unidas sobre o Direito do Mar (CNUDM), e defender a ordem internacional assente em regras, reforçando assim instituições multilaterais como o Conselho do Ártico</w:t>
            </w:r>
            <w:r w:rsidRPr="00517CC1">
              <w:t>;</w:t>
            </w:r>
          </w:p>
        </w:tc>
      </w:tr>
    </w:tbl>
    <w:p w14:paraId="48CEC12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ED5256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7653B8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128</w:t>
      </w:r>
      <w:r w:rsidRPr="00517CC1">
        <w:rPr>
          <w:rStyle w:val="HideTWBExt"/>
        </w:rPr>
        <w:t>&lt;/NumAm&gt;</w:t>
      </w:r>
    </w:p>
    <w:p w14:paraId="71AAA374" w14:textId="56C39DFA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Urmas Paet, Dan Barna, Marjan Šarec, Nathalie Loiseau,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</w:t>
      </w:r>
      <w:r w:rsidRPr="00517CC1">
        <w:rPr>
          <w:rStyle w:val="HideTWBExt"/>
          <w:b w:val="0"/>
        </w:rPr>
        <w:t>&lt;/Members&gt;</w:t>
      </w:r>
    </w:p>
    <w:p w14:paraId="3A4D966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D907BA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AE5C93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6E0182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65C26A" w14:textId="77777777" w:rsidR="00950E21" w:rsidRPr="00517CC1" w:rsidRDefault="00950E21" w:rsidP="00E83524"/>
        </w:tc>
      </w:tr>
      <w:tr w:rsidR="00950E21" w:rsidRPr="00517CC1" w14:paraId="693C919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B5A1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D3BD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8B9929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AB72BA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>Manifestem preocupação com a militarização do Ártico e trabalhem com o Canadá para preservar o Ártico enquanto região de paz, estabilidade e cooperação ao abrigo do direito internacional;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5D2DF9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>Manifestem preocupação com a militarização do Ártico</w:t>
            </w:r>
            <w:r w:rsidRPr="00517CC1">
              <w:rPr>
                <w:b/>
                <w:i/>
              </w:rPr>
              <w:t>, incluindo a expansão das infraestruturas militares da Rússia e a crescente presença estratégica da China,</w:t>
            </w:r>
            <w:r w:rsidRPr="00517CC1">
              <w:t xml:space="preserve"> e trabalhem com o Canadá para preservar o Ártico enquanto região de paz, estabilidade e cooperação ao abrigo do direito internacional;</w:t>
            </w:r>
          </w:p>
        </w:tc>
      </w:tr>
    </w:tbl>
    <w:p w14:paraId="623931F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73F011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753BCE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129</w:t>
      </w:r>
      <w:r w:rsidRPr="00517CC1">
        <w:rPr>
          <w:rStyle w:val="HideTWBExt"/>
        </w:rPr>
        <w:t>&lt;/NumAm&gt;</w:t>
      </w:r>
    </w:p>
    <w:p w14:paraId="4283BC8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52E40DC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1F1BF3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240BF9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63D58F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023F26" w14:textId="77777777" w:rsidR="00950E21" w:rsidRPr="00517CC1" w:rsidRDefault="00950E21" w:rsidP="00E83524"/>
        </w:tc>
      </w:tr>
      <w:tr w:rsidR="00950E21" w:rsidRPr="00517CC1" w14:paraId="4950DD7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BDDF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FCF5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E1E1CD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4D2148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 xml:space="preserve">Manifestem preocupação com </w:t>
            </w:r>
            <w:r w:rsidRPr="00517CC1">
              <w:rPr>
                <w:b/>
                <w:i/>
              </w:rPr>
              <w:t>a militarização do</w:t>
            </w:r>
            <w:r w:rsidRPr="00517CC1">
              <w:t xml:space="preserve"> Ártico e trabalhem com o Canadá para preservar o Ártico enquanto região de paz, estabilidade e cooperação ao abrigo do direito internacional;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029515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 xml:space="preserve">Manifestem preocupação com </w:t>
            </w:r>
            <w:r w:rsidRPr="00517CC1">
              <w:rPr>
                <w:b/>
                <w:i/>
              </w:rPr>
              <w:t>o reforço do dispositivo militar russo no</w:t>
            </w:r>
            <w:r w:rsidRPr="00517CC1">
              <w:t xml:space="preserve"> Ártico </w:t>
            </w:r>
            <w:r w:rsidRPr="00517CC1">
              <w:rPr>
                <w:b/>
                <w:i/>
              </w:rPr>
              <w:t>e com o crescente interesse da China na região,</w:t>
            </w:r>
            <w:r w:rsidRPr="00517CC1">
              <w:t xml:space="preserve"> e trabalhem com o Canadá para preservar o Ártico enquanto região de paz, estabilidade e cooperação ao </w:t>
            </w:r>
            <w:r w:rsidRPr="00517CC1">
              <w:lastRenderedPageBreak/>
              <w:t>abrigo do direito internacional;</w:t>
            </w:r>
          </w:p>
        </w:tc>
      </w:tr>
    </w:tbl>
    <w:p w14:paraId="1446737A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6DC8C87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F0A017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130</w:t>
      </w:r>
      <w:r w:rsidRPr="00517CC1">
        <w:rPr>
          <w:rStyle w:val="HideTWBExt"/>
        </w:rPr>
        <w:t>&lt;/NumAm&gt;</w:t>
      </w:r>
    </w:p>
    <w:p w14:paraId="7DE6B4E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Alice Teodorescu Måwe</w:t>
      </w:r>
      <w:r w:rsidRPr="00517CC1">
        <w:rPr>
          <w:rStyle w:val="HideTWBExt"/>
          <w:b w:val="0"/>
        </w:rPr>
        <w:t>&lt;/Members&gt;</w:t>
      </w:r>
    </w:p>
    <w:p w14:paraId="16B7D69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5B1423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C470C0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A15B5A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46724" w14:textId="77777777" w:rsidR="00950E21" w:rsidRPr="00517CC1" w:rsidRDefault="00950E21" w:rsidP="00E83524"/>
        </w:tc>
      </w:tr>
      <w:tr w:rsidR="00950E21" w:rsidRPr="00517CC1" w14:paraId="3BDA34E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7B9B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CD664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F713FD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2C1360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 xml:space="preserve">Manifestem preocupação com a militarização do Ártico </w:t>
            </w:r>
            <w:r w:rsidRPr="00517CC1">
              <w:rPr>
                <w:b/>
                <w:i/>
              </w:rPr>
              <w:t>e</w:t>
            </w:r>
            <w:r w:rsidRPr="00517CC1">
              <w:t xml:space="preserve"> trabalhem com o Canadá para preservar o Ártico enquanto região de paz</w:t>
            </w:r>
            <w:r w:rsidRPr="00517CC1">
              <w:rPr>
                <w:b/>
                <w:i/>
              </w:rPr>
              <w:t>,</w:t>
            </w:r>
            <w:r w:rsidRPr="00517CC1">
              <w:t xml:space="preserve"> estabilidade </w:t>
            </w:r>
            <w:r w:rsidRPr="00517CC1">
              <w:rPr>
                <w:b/>
                <w:i/>
              </w:rPr>
              <w:t>e cooperação ao abrigo do direito internacional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F03013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>Manifestem preocupação com a militarização do Ártico</w:t>
            </w:r>
            <w:r w:rsidRPr="00517CC1">
              <w:rPr>
                <w:b/>
                <w:i/>
              </w:rPr>
              <w:t>, principalmente pela Rússia, bem como com o interesse crescente da China na região, e, nesse sentido,</w:t>
            </w:r>
            <w:r w:rsidRPr="00517CC1">
              <w:t xml:space="preserve"> trabalhem com o Canadá para preservar o Ártico enquanto região de paz </w:t>
            </w:r>
            <w:r w:rsidRPr="00517CC1">
              <w:rPr>
                <w:b/>
                <w:i/>
              </w:rPr>
              <w:t>e</w:t>
            </w:r>
            <w:r w:rsidRPr="00517CC1">
              <w:t xml:space="preserve"> estabilidade</w:t>
            </w:r>
            <w:r w:rsidRPr="00517CC1">
              <w:rPr>
                <w:b/>
                <w:i/>
              </w:rPr>
              <w:t>, recorrendo a todos os instrumentos técnicos e jurídicos adequados</w:t>
            </w:r>
            <w:r w:rsidRPr="00517CC1">
              <w:t>;</w:t>
            </w:r>
          </w:p>
        </w:tc>
      </w:tr>
    </w:tbl>
    <w:p w14:paraId="76A9F28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{SV}</w:t>
      </w:r>
      <w:r w:rsidRPr="00517CC1">
        <w:t>sv</w:t>
      </w:r>
      <w:r w:rsidRPr="00517CC1">
        <w:rPr>
          <w:rStyle w:val="HideTWBExt"/>
        </w:rPr>
        <w:t>&lt;/Original&gt;</w:t>
      </w:r>
    </w:p>
    <w:p w14:paraId="70C997A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F2851E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131</w:t>
      </w:r>
      <w:r w:rsidRPr="00517CC1">
        <w:rPr>
          <w:rStyle w:val="HideTWBExt"/>
        </w:rPr>
        <w:t>&lt;/NumAm&gt;</w:t>
      </w:r>
    </w:p>
    <w:p w14:paraId="08DA304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Ingeborg Ter Laak</w:t>
      </w:r>
      <w:r w:rsidRPr="00517CC1">
        <w:rPr>
          <w:rStyle w:val="HideTWBExt"/>
          <w:b w:val="0"/>
        </w:rPr>
        <w:t>&lt;/Members&gt;</w:t>
      </w:r>
    </w:p>
    <w:p w14:paraId="357A0FB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6B8F09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FF28AE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3909AF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C8772C" w14:textId="77777777" w:rsidR="00950E21" w:rsidRPr="00517CC1" w:rsidRDefault="00950E21" w:rsidP="00E83524"/>
        </w:tc>
      </w:tr>
      <w:tr w:rsidR="00950E21" w:rsidRPr="00517CC1" w14:paraId="73FBE37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6CB1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FA939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1B693F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521224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>Manifestem preocupação com a militarização do Ártico e trabalhem com o Canadá para preservar o Ártico enquanto região de paz, estabilidade e cooperação ao abrigo do direito internacional;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8EB4AF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>Manifestem preocupação com a militarização do Ártico e trabalhem com o Canadá para preservar o Ártico enquanto região de paz, estabilidade e cooperação ao abrigo do direito internacional</w:t>
            </w:r>
            <w:r w:rsidRPr="00517CC1">
              <w:rPr>
                <w:b/>
                <w:i/>
              </w:rPr>
              <w:t>, bem como promover a proteção do ambiente do Ártico</w:t>
            </w:r>
            <w:r w:rsidRPr="00517CC1">
              <w:t>;</w:t>
            </w:r>
          </w:p>
        </w:tc>
      </w:tr>
    </w:tbl>
    <w:p w14:paraId="64571DE8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D23297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B3EC68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132</w:t>
      </w:r>
      <w:r w:rsidRPr="00517CC1">
        <w:rPr>
          <w:rStyle w:val="HideTWBExt"/>
        </w:rPr>
        <w:t>&lt;/NumAm&gt;</w:t>
      </w:r>
    </w:p>
    <w:p w14:paraId="02520B9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lastRenderedPageBreak/>
        <w:t>&lt;RepeatBlock-By&gt;&lt;Members&gt;</w:t>
      </w:r>
      <w:r w:rsidRPr="00517CC1">
        <w:t>Arkadiusz Mularczyk</w:t>
      </w:r>
      <w:r w:rsidRPr="00517CC1">
        <w:rPr>
          <w:rStyle w:val="HideTWBExt"/>
          <w:b w:val="0"/>
        </w:rPr>
        <w:t>&lt;/Members&gt;</w:t>
      </w:r>
    </w:p>
    <w:p w14:paraId="2094948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F13AB2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09913E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A2CFD4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9CD1E3" w14:textId="77777777" w:rsidR="00950E21" w:rsidRPr="00517CC1" w:rsidRDefault="00950E21" w:rsidP="00E83524"/>
        </w:tc>
      </w:tr>
      <w:tr w:rsidR="00950E21" w:rsidRPr="00517CC1" w14:paraId="758DEF2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D8AE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667EE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6C56FB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1C6EE7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>Manifestem preocupação com a militarização do Ártico e trabalhem com o Canadá para preservar o Ártico enquanto região de paz, estabilidade e cooperação ao abrigo do direito internacional;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D7758D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  <w:t xml:space="preserve">Manifestem preocupação com a militarização do Ártico e trabalhem com o Canadá </w:t>
            </w:r>
            <w:r w:rsidRPr="00517CC1">
              <w:rPr>
                <w:b/>
                <w:i/>
              </w:rPr>
              <w:t>e os Estados Unidos</w:t>
            </w:r>
            <w:r w:rsidRPr="00517CC1">
              <w:t xml:space="preserve"> para preservar o Ártico enquanto região de paz, estabilidade e cooperação ao abrigo do direito internacional;</w:t>
            </w:r>
          </w:p>
        </w:tc>
      </w:tr>
    </w:tbl>
    <w:p w14:paraId="6F5AF8D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008857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7FB4E2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133</w:t>
      </w:r>
      <w:r w:rsidRPr="00517CC1">
        <w:rPr>
          <w:rStyle w:val="HideTWBExt"/>
        </w:rPr>
        <w:t>&lt;/NumAm&gt;</w:t>
      </w:r>
    </w:p>
    <w:p w14:paraId="6EF12C0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Jaroslav Bžoch, Nikola Bartůšek</w:t>
      </w:r>
      <w:r w:rsidRPr="00517CC1">
        <w:rPr>
          <w:rStyle w:val="HideTWBExt"/>
          <w:b w:val="0"/>
        </w:rPr>
        <w:t>&lt;/Members&gt;</w:t>
      </w:r>
    </w:p>
    <w:p w14:paraId="3532821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DB5E19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59CE00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679E1C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4C76E5" w14:textId="77777777" w:rsidR="00950E21" w:rsidRPr="00517CC1" w:rsidRDefault="00950E21" w:rsidP="00E83524"/>
        </w:tc>
      </w:tr>
      <w:tr w:rsidR="00950E21" w:rsidRPr="00517CC1" w14:paraId="0F073E4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70D5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7CD9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504C7D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BE4A9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</w:r>
            <w:r w:rsidRPr="00517CC1">
              <w:rPr>
                <w:b/>
                <w:i/>
              </w:rPr>
              <w:t>Manifestem preocupação com a militarização</w:t>
            </w:r>
            <w:r w:rsidRPr="00517CC1">
              <w:t xml:space="preserve"> do Ártico e trabalhem com o Canadá para preservar o Ártico enquanto região de paz, estabilidade e cooperação ao abrigo do direito internacional;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FDED8" w14:textId="77777777" w:rsidR="00950E21" w:rsidRPr="00517CC1" w:rsidRDefault="00950E21" w:rsidP="00E83524">
            <w:pPr>
              <w:pStyle w:val="Normal6a"/>
            </w:pPr>
            <w:r w:rsidRPr="00517CC1">
              <w:t>p)</w:t>
            </w:r>
            <w:r w:rsidRPr="00517CC1">
              <w:tab/>
            </w:r>
            <w:r w:rsidRPr="00517CC1">
              <w:rPr>
                <w:b/>
                <w:i/>
              </w:rPr>
              <w:t>Tomem nota do reforço do papel de segurança</w:t>
            </w:r>
            <w:r w:rsidRPr="00517CC1">
              <w:t xml:space="preserve"> do Ártico e trabalhem com o Canadá para preservar o Ártico enquanto região de paz, estabilidade e cooperação ao abrigo do direito internacional;</w:t>
            </w:r>
          </w:p>
        </w:tc>
      </w:tr>
    </w:tbl>
    <w:p w14:paraId="7372F52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C3454B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4D0FBC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134</w:t>
      </w:r>
      <w:r w:rsidRPr="00517CC1">
        <w:rPr>
          <w:rStyle w:val="HideTWBExt"/>
        </w:rPr>
        <w:t>&lt;/NumAm&gt;</w:t>
      </w:r>
    </w:p>
    <w:p w14:paraId="2057B1C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Cristian Terheş</w:t>
      </w:r>
      <w:r w:rsidRPr="00517CC1">
        <w:rPr>
          <w:rStyle w:val="HideTWBExt"/>
          <w:b w:val="0"/>
        </w:rPr>
        <w:t>&lt;/Members&gt;</w:t>
      </w:r>
    </w:p>
    <w:p w14:paraId="5F4BC06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82160E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3902357" w14:textId="21735E1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A3A872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A87FC5" w14:textId="77777777" w:rsidR="00950E21" w:rsidRPr="00517CC1" w:rsidRDefault="00950E21" w:rsidP="00E83524"/>
        </w:tc>
      </w:tr>
      <w:tr w:rsidR="00950E21" w:rsidRPr="00517CC1" w14:paraId="2AB2C46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EB94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7C7A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FA18E2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259DD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58664" w14:textId="58184D9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Sublinhem a importância estratégica da região do Ártico, tanto para a União Europeia como para o Canadá, dada a sua crescente importância </w:t>
            </w:r>
            <w:r w:rsidRPr="00517CC1">
              <w:rPr>
                <w:b/>
                <w:i/>
              </w:rPr>
              <w:lastRenderedPageBreak/>
              <w:t>geopolítica, ambiental e económica; apelem a uma cooperação mais aprofundada entre a UE e o Canadá no Ártico, nomeadamente em matéria de desenvolvimento sustentável, segurança marítima, monitorização ambiental e investigação em matéria de resiliência às alterações climáticas, bem como a uma coordenação reforçada no âmbito de fóruns multilaterais como o Conselho do Ártico; incentivem o estabelecimento de diálogos estruturados entre as instituições da UE e do Canadá para promover o conhecimento conjunto da situação, a proteção das infraestruturas e a resiliência das comunidades setentrionais, respeitando simultaneamente os direitos dos povos indígenas e os princípios do direito internacional que regem o Ártico;</w:t>
            </w:r>
          </w:p>
        </w:tc>
      </w:tr>
    </w:tbl>
    <w:p w14:paraId="53D68617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7E3151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A4C0AD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135</w:t>
      </w:r>
      <w:r w:rsidRPr="00517CC1">
        <w:rPr>
          <w:rStyle w:val="HideTWBExt"/>
        </w:rPr>
        <w:t>&lt;/NumAm&gt;</w:t>
      </w:r>
    </w:p>
    <w:p w14:paraId="2248BF0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5BD5897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A06B7B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EC22D56" w14:textId="6F52F85C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A6AF23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5217E1" w14:textId="77777777" w:rsidR="00950E21" w:rsidRPr="00517CC1" w:rsidRDefault="00950E21" w:rsidP="00E83524"/>
        </w:tc>
      </w:tr>
      <w:tr w:rsidR="00950E21" w:rsidRPr="00517CC1" w14:paraId="486EF9B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DA51B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E96E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874AE49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E183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A34400" w14:textId="6DC8853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Considerem que uma maior coordenação com o Canadá para garantir a cooperação pacífica e a liberdade de navegação no Ártico e tirar o máximo partido das sinergias possíveis constitui a melhor resposta à crescente cooperação sino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russa no Ártico; tomem nota do quadro da política para o Ártico e o Norte do Canadá e incentivem a UE a estabelecer parcerias com o Canadá, a fim de assegurar uma coordenação adequada na região; apelem, neste contexto, a um diálogo sólido entre a UE, o Ártico e o Canadá para apoiar a aplicação da política da UE para o Ártico;</w:t>
            </w:r>
          </w:p>
        </w:tc>
      </w:tr>
    </w:tbl>
    <w:p w14:paraId="7F4EEAC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191C058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06AEABC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136</w:t>
      </w:r>
      <w:r w:rsidRPr="00517CC1">
        <w:rPr>
          <w:rStyle w:val="HideTWBExt"/>
        </w:rPr>
        <w:t>&lt;/NumAm&gt;</w:t>
      </w:r>
    </w:p>
    <w:p w14:paraId="7600845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Merja Kyllönen</w:t>
      </w:r>
      <w:r w:rsidRPr="00517CC1">
        <w:rPr>
          <w:rStyle w:val="HideTWBExt"/>
          <w:b w:val="0"/>
        </w:rPr>
        <w:t>&lt;/Members&gt;</w:t>
      </w:r>
    </w:p>
    <w:p w14:paraId="0CE1433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8DD41F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B389386" w14:textId="2E53D9AE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630511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039A5" w14:textId="77777777" w:rsidR="00950E21" w:rsidRPr="00517CC1" w:rsidRDefault="00950E21" w:rsidP="00E83524"/>
        </w:tc>
      </w:tr>
      <w:tr w:rsidR="00950E21" w:rsidRPr="00517CC1" w14:paraId="18E9AE0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403F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3943C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DDA5ED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C5940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C18A5" w14:textId="02D94F0E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Assinalem que, em resultado das crescentes tensões geopolíticas, o Canadá e a UE não podem ser meros espectadores dos desenvolvimentos em matéria de segurança, devendo, ao invés, estabelecer uma estratégia concreta para proteger o Canadá e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da UE do Ártico;</w:t>
            </w:r>
          </w:p>
        </w:tc>
      </w:tr>
    </w:tbl>
    <w:p w14:paraId="5D74287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4C41C52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F2E692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137</w:t>
      </w:r>
      <w:r w:rsidRPr="00517CC1">
        <w:rPr>
          <w:rStyle w:val="HideTWBExt"/>
        </w:rPr>
        <w:t>&lt;/NumAm&gt;</w:t>
      </w:r>
    </w:p>
    <w:p w14:paraId="5284583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3A39943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DF7F87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D02E78F" w14:textId="40A812DF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1B6442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7A30FE" w14:textId="77777777" w:rsidR="00950E21" w:rsidRPr="00517CC1" w:rsidRDefault="00950E21" w:rsidP="00E83524"/>
        </w:tc>
      </w:tr>
      <w:tr w:rsidR="00950E21" w:rsidRPr="00517CC1" w14:paraId="60B5BAB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61A21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484C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8179F6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C8560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98D45C" w14:textId="1564AC92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para preservar o património e os meios de subsistência dos povos indígenas;</w:t>
            </w:r>
          </w:p>
        </w:tc>
      </w:tr>
    </w:tbl>
    <w:p w14:paraId="0D4AB498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5FEE8F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8ACA94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138</w:t>
      </w:r>
      <w:r w:rsidRPr="00517CC1">
        <w:rPr>
          <w:rStyle w:val="HideTWBExt"/>
        </w:rPr>
        <w:t>&lt;/NumAm&gt;</w:t>
      </w:r>
    </w:p>
    <w:p w14:paraId="72E8190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4D163AB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8D7C92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94D10B2" w14:textId="0DB4D25A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9E7D69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865E98" w14:textId="77777777" w:rsidR="00950E21" w:rsidRPr="00517CC1" w:rsidRDefault="00950E21" w:rsidP="00E83524"/>
        </w:tc>
      </w:tr>
      <w:tr w:rsidR="00950E21" w:rsidRPr="00517CC1" w14:paraId="2B49B0D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1F615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E68A0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9C408A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3005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05B87" w14:textId="44BA12A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 xml:space="preserve">Apoiem os esforços tendentes a reforçar a resiliência face a potenciais </w:t>
            </w:r>
            <w:r w:rsidRPr="00517CC1">
              <w:rPr>
                <w:b/>
                <w:i/>
              </w:rPr>
              <w:lastRenderedPageBreak/>
              <w:t>pressões exercidas pela China ou outros intervenientes que não privilegiem a extração de minerais de forma respeitadora do ambiente e sustentável ou no respeito das normas internacionais e das convenções das Nações Unidas; apelem a uma maior cooperação com o Canadá a este respeito e instem o grupo de trabalho de comunicação estratégica a acompanhar as campanhas destinadas a influenciar os processos de tomada de decisão sobre a extração de minerais realizadas na região;</w:t>
            </w:r>
          </w:p>
        </w:tc>
      </w:tr>
    </w:tbl>
    <w:p w14:paraId="708DF5B7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1186D1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CC9117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139</w:t>
      </w:r>
      <w:r w:rsidRPr="00517CC1">
        <w:rPr>
          <w:rStyle w:val="HideTWBExt"/>
        </w:rPr>
        <w:t>&lt;/NumAm&gt;</w:t>
      </w:r>
    </w:p>
    <w:p w14:paraId="68B1072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6A6D6BF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2D2DC8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E634165" w14:textId="7DA43A5D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C)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EA7533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D0A06C" w14:textId="77777777" w:rsidR="00950E21" w:rsidRPr="00517CC1" w:rsidRDefault="00950E21" w:rsidP="00E83524"/>
        </w:tc>
      </w:tr>
      <w:tr w:rsidR="00950E21" w:rsidRPr="00517CC1" w14:paraId="21FF5CD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2F06F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2B2A3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25894D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9899C9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50A862" w14:textId="1E10DA78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C)</w:t>
            </w:r>
            <w:r w:rsidRPr="00517CC1">
              <w:tab/>
            </w:r>
            <w:r w:rsidRPr="00517CC1">
              <w:rPr>
                <w:b/>
                <w:i/>
              </w:rPr>
              <w:t>Apelem a que se proceda a trocas de pontos de vista mais regulares sobre as questões relativas ao Ártico a nível do Comité Político e de Segurança e durante as reuniões do Conselho, bem como a um importante domínio das consultas entre a UE e a OTAN;</w:t>
            </w:r>
          </w:p>
        </w:tc>
      </w:tr>
    </w:tbl>
    <w:p w14:paraId="7B51C7E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B6EC8A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AB7D36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140</w:t>
      </w:r>
      <w:r w:rsidRPr="00517CC1">
        <w:rPr>
          <w:rStyle w:val="HideTWBExt"/>
        </w:rPr>
        <w:t>&lt;/NumAm&gt;</w:t>
      </w:r>
    </w:p>
    <w:p w14:paraId="3934CE6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39E059E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EE4F99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148AC96" w14:textId="393BF498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D)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67CEFFF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11EB4E" w14:textId="77777777" w:rsidR="00950E21" w:rsidRPr="00517CC1" w:rsidRDefault="00950E21" w:rsidP="00E83524"/>
        </w:tc>
      </w:tr>
      <w:tr w:rsidR="00950E21" w:rsidRPr="00517CC1" w14:paraId="550073E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0FC94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87E4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C3BABB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6C560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CA827" w14:textId="09243C5B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D)</w:t>
            </w:r>
            <w:r w:rsidRPr="00517CC1">
              <w:tab/>
            </w:r>
            <w:r w:rsidRPr="00517CC1">
              <w:rPr>
                <w:b/>
                <w:i/>
              </w:rPr>
              <w:t>Recomendem aos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 xml:space="preserve">Membros que ponderem a criação de novos projetos de cooperação </w:t>
            </w:r>
            <w:r w:rsidRPr="00517CC1">
              <w:rPr>
                <w:b/>
                <w:i/>
              </w:rPr>
              <w:lastRenderedPageBreak/>
              <w:t>estruturada permanente com o Canadá, centrados, por exemplo, nas operações de busca e salvamento ou na resposta ambiental, que visem reforçar as capacidades da política comum de segurança e defesa (PCSD) no Ártico; incentivem a UE e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a realizarem exercícios de simulação com o Canadá sobre a forma como o Mecanismo de Proteção Civil pode ser amplamente aplicado no Ártico;</w:t>
            </w:r>
          </w:p>
        </w:tc>
      </w:tr>
    </w:tbl>
    <w:p w14:paraId="3836A91A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402115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3B2BF6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141</w:t>
      </w:r>
      <w:r w:rsidRPr="00517CC1">
        <w:rPr>
          <w:rStyle w:val="HideTWBExt"/>
        </w:rPr>
        <w:t>&lt;/NumAm&gt;</w:t>
      </w:r>
    </w:p>
    <w:p w14:paraId="0B66DF7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04979F6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7CB6E6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257A83B" w14:textId="10607A7C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E)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1A0728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DC376" w14:textId="77777777" w:rsidR="00950E21" w:rsidRPr="00517CC1" w:rsidRDefault="00950E21" w:rsidP="00E83524"/>
        </w:tc>
      </w:tr>
      <w:tr w:rsidR="00950E21" w:rsidRPr="00517CC1" w14:paraId="731904E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5F3F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D259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B448EE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DDD7F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B3655D" w14:textId="37786769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E)</w:t>
            </w:r>
            <w:r w:rsidRPr="00517CC1">
              <w:tab/>
            </w:r>
            <w:r w:rsidRPr="00517CC1">
              <w:rPr>
                <w:b/>
                <w:i/>
              </w:rPr>
              <w:t>Entendam que a estratégia marítima da UE deve ser atualizada a fim de refletir as novas oportunidades e os novos desafios, juntamente com parceiros estratégicos como o Canadá. considerem que devem ser realizadas avaliações e revisões semelhantes noutras políticas da UE, incluindo a política espacial da UE, para avaliar a expansão dos atuais programas de satélites a fim de cobrir as necessidades específicas da região do Ártico, em cooperação com o Canadá, nomeadamente para permitir o acesso à utilização do Copernicus para acompanhar a evolução no Ártico;</w:t>
            </w:r>
          </w:p>
        </w:tc>
      </w:tr>
    </w:tbl>
    <w:p w14:paraId="502C1AC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70B0CD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A17B19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142</w:t>
      </w:r>
      <w:r w:rsidRPr="00517CC1">
        <w:rPr>
          <w:rStyle w:val="HideTWBExt"/>
        </w:rPr>
        <w:t>&lt;/NumAm&gt;</w:t>
      </w:r>
    </w:p>
    <w:p w14:paraId="0A04DB7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7764A73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B6EF4C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AB0E7AF" w14:textId="7CCAFAC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p</w:t>
      </w:r>
      <w:r w:rsidR="006C32B0">
        <w:noBreakHyphen/>
      </w:r>
      <w:r w:rsidRPr="00517CC1">
        <w:t>F)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B29D5D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4EE62" w14:textId="77777777" w:rsidR="00950E21" w:rsidRPr="00517CC1" w:rsidRDefault="00950E21" w:rsidP="00E83524"/>
        </w:tc>
      </w:tr>
      <w:tr w:rsidR="00950E21" w:rsidRPr="00517CC1" w14:paraId="2D40A06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FE0B7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BF84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3103ED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5726F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7F1332" w14:textId="2E88A7F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p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F)</w:t>
            </w:r>
            <w:r w:rsidRPr="00517CC1">
              <w:tab/>
            </w:r>
            <w:r w:rsidRPr="00517CC1">
              <w:rPr>
                <w:b/>
                <w:i/>
              </w:rPr>
              <w:t>Destaquem o papel que o Ártico desempenha em termos de vantagem competitiva climatológica e geográfica na conectividade digital entre a América do Norte, a Europa e a Ásia, bem como os centros de localização para o armazenamento de dados; incentivem uma estreita cooperação com o Canadá na construção de novas autoestradas digitais através de sistemas e infraestruturas de cabos de fibra ótica alargados, que deverão igualmente permitir uma melhor conectividade digital para as comunidades do Ártico, bem como o apoio em matéria de cuidados de saúde e serviços sociais (por exemplo, serviços de telessaúde), a educação em linha e um acesso globalmente mais fácil à economia mundial;</w:t>
            </w:r>
          </w:p>
        </w:tc>
      </w:tr>
    </w:tbl>
    <w:p w14:paraId="01481B4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64BEDE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3F6A0B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143</w:t>
      </w:r>
      <w:r w:rsidRPr="00517CC1">
        <w:rPr>
          <w:rStyle w:val="HideTWBExt"/>
        </w:rPr>
        <w:t>&lt;/NumAm&gt;</w:t>
      </w:r>
    </w:p>
    <w:p w14:paraId="277F8576" w14:textId="5711851B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622FCD9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EEE1B6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F9D1AB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15494D7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162349" w14:textId="77777777" w:rsidR="00950E21" w:rsidRPr="00517CC1" w:rsidRDefault="00950E21" w:rsidP="00E83524"/>
        </w:tc>
      </w:tr>
      <w:tr w:rsidR="00950E21" w:rsidRPr="00517CC1" w14:paraId="787F810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DED68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D9758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2BD1F0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84FB06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>Trabalhem em estreita colaboração com o Canadá para preservar a autonomia e a capacidade de ação do povo gronelandês, no contexto do crescente interesse geopolítico no Ártico;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9EF22A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 xml:space="preserve">Trabalhem em estreita colaboração com o Canadá para preservar a autonomia e a capacidade de ação do povo gronelandês, no contexto do crescente interesse geopolítico no Ártico; </w:t>
            </w:r>
            <w:r w:rsidRPr="00517CC1">
              <w:rPr>
                <w:b/>
                <w:i/>
              </w:rPr>
              <w:t xml:space="preserve">reconheçam o papel fundamental do Canadá na governação do Ártico e incentivem uma coordenação aprofundada em matéria de proteção do ambiente, segurança marítima e desenvolvimento sustentável dos recursos na região; sublinhem a necessidade de cooperar com o Canadá enquanto parceiro que partilha as mesmas ideias no </w:t>
            </w:r>
            <w:r w:rsidRPr="00517CC1">
              <w:rPr>
                <w:b/>
                <w:i/>
              </w:rPr>
              <w:lastRenderedPageBreak/>
              <w:t>Ártico, assegurando simultaneamente a plena salvaguarda da autonomia estratégica e dos interesses europeus;</w:t>
            </w:r>
          </w:p>
        </w:tc>
      </w:tr>
    </w:tbl>
    <w:p w14:paraId="7C5D4834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1A7F73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713616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144</w:t>
      </w:r>
      <w:r w:rsidRPr="00517CC1">
        <w:rPr>
          <w:rStyle w:val="HideTWBExt"/>
        </w:rPr>
        <w:t>&lt;/NumAm&gt;</w:t>
      </w:r>
    </w:p>
    <w:p w14:paraId="0D8B572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359C0EC6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3EEF88F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66626B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7E778F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D0B93E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198B8E" w14:textId="77777777" w:rsidR="00950E21" w:rsidRPr="00517CC1" w:rsidRDefault="00950E21" w:rsidP="00E83524"/>
        </w:tc>
      </w:tr>
      <w:tr w:rsidR="00950E21" w:rsidRPr="00517CC1" w14:paraId="4BCB33D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63CD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9E7B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335541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1B273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>Trabalhem em estreita colaboração com o Canadá para preservar a autonomia e a capacidade de ação do povo gronelandês, no contexto do crescente interesse geopolítico no Ártico;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7C7B5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 xml:space="preserve">Trabalhem em estreita colaboração com o Canadá para preservar a autonomia e a capacidade de ação do povo gronelandês, no contexto do crescente interesse geopolítico no Ártico </w:t>
            </w:r>
            <w:r w:rsidRPr="00517CC1">
              <w:rPr>
                <w:b/>
                <w:i/>
              </w:rPr>
              <w:t>e do aumento anunciado do investimento em infraestruturas nos territórios do norte do Canadá</w:t>
            </w:r>
            <w:r w:rsidRPr="00517CC1">
              <w:t>;</w:t>
            </w:r>
            <w:r w:rsidRPr="00517CC1">
              <w:rPr>
                <w:b/>
                <w:i/>
              </w:rPr>
              <w:t> cooperem com o Canadá para garantir que sejam aplicadas elevadas normas ambientais, sociais e de governação na execução de projetos de infraestruturas e de exploração mineira no Ártico;</w:t>
            </w:r>
          </w:p>
        </w:tc>
      </w:tr>
    </w:tbl>
    <w:p w14:paraId="1FE8521F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EA33F9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A49E6F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145</w:t>
      </w:r>
      <w:r w:rsidRPr="00517CC1">
        <w:rPr>
          <w:rStyle w:val="HideTWBExt"/>
        </w:rPr>
        <w:t>&lt;/NumAm&gt;</w:t>
      </w:r>
    </w:p>
    <w:p w14:paraId="302F23A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1B7833F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D6E19D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3E327A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C0BC82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74E898" w14:textId="77777777" w:rsidR="00950E21" w:rsidRPr="00517CC1" w:rsidRDefault="00950E21" w:rsidP="00E83524"/>
        </w:tc>
      </w:tr>
      <w:tr w:rsidR="00950E21" w:rsidRPr="00517CC1" w14:paraId="53FBF7E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0ACEE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B006A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E8E76E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6149F5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>Trabalhem em estreita colaboração com o Canadá para preservar a autonomia e a capacidade de ação do povo gronelandês, no contexto do crescente interesse geopolítico no Ártico;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5EFFF7" w14:textId="79D1A91E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>Trabalhem em estreita colaboração com o Canadá para preservar a autonomia e a capacidade de ação do povo gronelandês, no contexto do crescente interesse geopolítico no Ártico</w:t>
            </w:r>
            <w:r w:rsidRPr="00517CC1">
              <w:rPr>
                <w:b/>
                <w:i/>
              </w:rPr>
              <w:t xml:space="preserve">, conforme ficou patente na declaração da China </w:t>
            </w:r>
            <w:r w:rsidRPr="00517CC1">
              <w:rPr>
                <w:b/>
                <w:i/>
              </w:rPr>
              <w:lastRenderedPageBreak/>
              <w:t>segundo a qual é um «Estado quase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ártico»</w:t>
            </w:r>
            <w:r w:rsidRPr="00517CC1">
              <w:t>;</w:t>
            </w:r>
          </w:p>
        </w:tc>
      </w:tr>
    </w:tbl>
    <w:p w14:paraId="0A746366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2E15ED9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9257B40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146</w:t>
      </w:r>
      <w:r w:rsidRPr="00517CC1">
        <w:rPr>
          <w:rStyle w:val="HideTWBExt"/>
        </w:rPr>
        <w:t>&lt;/NumAm&gt;</w:t>
      </w:r>
    </w:p>
    <w:p w14:paraId="2DF6355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Marc Botenga, Pernando Barrena Arza</w:t>
      </w:r>
      <w:r w:rsidRPr="00517CC1">
        <w:rPr>
          <w:rStyle w:val="HideTWBExt"/>
          <w:b w:val="0"/>
        </w:rPr>
        <w:t>&lt;/Members&gt;</w:t>
      </w:r>
    </w:p>
    <w:p w14:paraId="596A3F5F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{The Left}</w:t>
      </w:r>
      <w:r w:rsidRPr="00517CC1">
        <w:t>em nome do Grupo The Left</w:t>
      </w:r>
      <w:r w:rsidRPr="00517CC1">
        <w:rPr>
          <w:rStyle w:val="HideTWBExt"/>
        </w:rPr>
        <w:t>&lt;/AuNomDe&gt;</w:t>
      </w:r>
    </w:p>
    <w:p w14:paraId="5C0E12C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2F2378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148FF7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64D494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7D9F19" w14:textId="77777777" w:rsidR="00950E21" w:rsidRPr="00517CC1" w:rsidRDefault="00950E21" w:rsidP="00E83524"/>
        </w:tc>
      </w:tr>
      <w:tr w:rsidR="00950E21" w:rsidRPr="00517CC1" w14:paraId="33CD449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007E9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5F67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51EB334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CD3D61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>Trabalhem em estreita colaboração com o Canadá para preservar a autonomia e a capacidade de ação do povo gronelandês, no contexto do crescente interesse geopolítico no Ártico;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89AFD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 xml:space="preserve">Trabalhem em estreita colaboração com o Canadá para preservar a autonomia e a capacidade de ação do povo gronelandês, no contexto do crescente interesse geopolítico no Ártico </w:t>
            </w:r>
            <w:r w:rsidRPr="00517CC1">
              <w:rPr>
                <w:b/>
                <w:i/>
              </w:rPr>
              <w:t>e da ingerência agressiva dos EUA</w:t>
            </w:r>
            <w:r w:rsidRPr="00517CC1">
              <w:t>;</w:t>
            </w:r>
          </w:p>
        </w:tc>
      </w:tr>
    </w:tbl>
    <w:p w14:paraId="75CD9CD1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C05F05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9951511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147</w:t>
      </w:r>
      <w:r w:rsidRPr="00517CC1">
        <w:rPr>
          <w:rStyle w:val="HideTWBExt"/>
        </w:rPr>
        <w:t>&lt;/NumAm&gt;</w:t>
      </w:r>
    </w:p>
    <w:p w14:paraId="0755E00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Arkadiusz Mularczyk</w:t>
      </w:r>
      <w:r w:rsidRPr="00517CC1">
        <w:rPr>
          <w:rStyle w:val="HideTWBExt"/>
          <w:b w:val="0"/>
        </w:rPr>
        <w:t>&lt;/Members&gt;</w:t>
      </w:r>
    </w:p>
    <w:p w14:paraId="0481396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C82EBD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59F953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E277C7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D2D17" w14:textId="77777777" w:rsidR="00950E21" w:rsidRPr="00517CC1" w:rsidRDefault="00950E21" w:rsidP="00E83524"/>
        </w:tc>
      </w:tr>
      <w:tr w:rsidR="00950E21" w:rsidRPr="00517CC1" w14:paraId="140E174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D8731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98269D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2CC764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9FA1C8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>Trabalhem em estreita colaboração com o Canadá para preservar a autonomia e a capacidade de ação do povo gronelandês, no contexto do crescente interesse geopolítico no Ártico;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E6F31" w14:textId="77777777" w:rsidR="00950E21" w:rsidRPr="00517CC1" w:rsidRDefault="00950E21" w:rsidP="00E83524">
            <w:pPr>
              <w:pStyle w:val="Normal6a"/>
            </w:pPr>
            <w:r w:rsidRPr="00517CC1">
              <w:t>q)</w:t>
            </w:r>
            <w:r w:rsidRPr="00517CC1">
              <w:tab/>
              <w:t xml:space="preserve">Trabalhem em estreita colaboração com o Canadá </w:t>
            </w:r>
            <w:r w:rsidRPr="00517CC1">
              <w:rPr>
                <w:b/>
                <w:i/>
              </w:rPr>
              <w:t>e os Estados Unidos</w:t>
            </w:r>
            <w:r w:rsidRPr="00517CC1">
              <w:t xml:space="preserve"> para preservar a autonomia e a capacidade de ação do povo gronelandês, no contexto do crescente interesse geopolítico no Ártico;</w:t>
            </w:r>
          </w:p>
        </w:tc>
      </w:tr>
    </w:tbl>
    <w:p w14:paraId="58E1721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BE25AA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3FAE83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148</w:t>
      </w:r>
      <w:r w:rsidRPr="00517CC1">
        <w:rPr>
          <w:rStyle w:val="HideTWBExt"/>
        </w:rPr>
        <w:t>&lt;/NumAm&gt;</w:t>
      </w:r>
    </w:p>
    <w:p w14:paraId="0BAC3E2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69D86D40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2EE4145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EEDB44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02B1EF5" w14:textId="115A97BE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B08CDC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4F51FB" w14:textId="77777777" w:rsidR="00950E21" w:rsidRPr="00517CC1" w:rsidRDefault="00950E21" w:rsidP="00E83524"/>
        </w:tc>
      </w:tr>
      <w:tr w:rsidR="00950E21" w:rsidRPr="00517CC1" w14:paraId="1E25DC0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CAE0A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8594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AFB4E4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5B25C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847E8" w14:textId="40FC026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q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Promovam ambientes políticos propícios para que os povos indígenas do Ártico possam exercer o seu consentimento livre, prévio e informado antes de aprovarem qualquer projeto que afete as suas terras, territórios ou recursos, em especial no que diz respeito ao desenvolvimento, à utilização ou à exploração dos recursos naturais;</w:t>
            </w:r>
          </w:p>
        </w:tc>
      </w:tr>
    </w:tbl>
    <w:p w14:paraId="25F61A4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D5BAF5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1E3FBD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149</w:t>
      </w:r>
      <w:r w:rsidRPr="00517CC1">
        <w:rPr>
          <w:rStyle w:val="HideTWBExt"/>
        </w:rPr>
        <w:t>&lt;/NumAm&gt;</w:t>
      </w:r>
    </w:p>
    <w:p w14:paraId="3240E63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7ECC5232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7F7A4B4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1A72AE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526A63B" w14:textId="143AAEE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q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8670F2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400FF" w14:textId="77777777" w:rsidR="00950E21" w:rsidRPr="00517CC1" w:rsidRDefault="00950E21" w:rsidP="00E83524"/>
        </w:tc>
      </w:tr>
      <w:tr w:rsidR="00950E21" w:rsidRPr="00517CC1" w14:paraId="76403A5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C2C5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D1CA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B36214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AB3A9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9B19B5" w14:textId="78DAAC24" w:rsidR="00950E21" w:rsidRPr="00517CC1" w:rsidRDefault="00687B3D" w:rsidP="00E83524">
            <w:pPr>
              <w:pStyle w:val="Normal6a"/>
            </w:pPr>
            <w:r>
              <w:rPr>
                <w:b/>
                <w:i/>
              </w:rPr>
              <w:t>q</w:t>
            </w:r>
            <w:r w:rsidR="006C32B0">
              <w:rPr>
                <w:b/>
                <w:i/>
              </w:rPr>
              <w:noBreakHyphen/>
            </w:r>
            <w:r w:rsidR="00950E21" w:rsidRPr="00517CC1">
              <w:rPr>
                <w:b/>
                <w:i/>
              </w:rPr>
              <w:t>B)</w:t>
            </w:r>
            <w:r w:rsidR="00950E21" w:rsidRPr="00517CC1">
              <w:tab/>
            </w:r>
            <w:r w:rsidR="00950E21" w:rsidRPr="00517CC1">
              <w:rPr>
                <w:b/>
                <w:i/>
              </w:rPr>
              <w:t>Estabeleçam um diálogo estruturado com o Canadá sobre a proteção dos ecossistemas e da biodiversidade, a aplicação das normas ambientais internacionais, as infraestruturas resilientes, a segurança das rotas marítimas e a integração dos conhecimentos indígenas no processo de tomada de decisão; incentivem uma cooperação mais estreita nos domínios científico e cultural, a fim de capacitar as populações indígenas e reforçar a sua resiliência;</w:t>
            </w:r>
          </w:p>
        </w:tc>
      </w:tr>
    </w:tbl>
    <w:p w14:paraId="26A66EB1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9F138F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384748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150</w:t>
      </w:r>
      <w:r w:rsidRPr="00517CC1">
        <w:rPr>
          <w:rStyle w:val="HideTWBExt"/>
        </w:rPr>
        <w:t>&lt;/NumAm&gt;</w:t>
      </w:r>
    </w:p>
    <w:p w14:paraId="0B77188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Ville Niinistö</w:t>
      </w:r>
      <w:r w:rsidRPr="00517CC1">
        <w:rPr>
          <w:rStyle w:val="HideTWBExt"/>
          <w:b w:val="0"/>
        </w:rPr>
        <w:t>&lt;/Members&gt;</w:t>
      </w:r>
    </w:p>
    <w:p w14:paraId="72F5AF93" w14:textId="77777777" w:rsidR="00950E21" w:rsidRPr="00517CC1" w:rsidRDefault="00950E21" w:rsidP="00950E21">
      <w:r w:rsidRPr="00517CC1">
        <w:rPr>
          <w:rStyle w:val="HideTWBExt"/>
        </w:rPr>
        <w:t>&lt;AuNomDe&gt;</w:t>
      </w:r>
      <w:r w:rsidRPr="00517CC1">
        <w:rPr>
          <w:rStyle w:val="HideTWBInt"/>
        </w:rPr>
        <w:t>{Verts/ALE}</w:t>
      </w:r>
      <w:r w:rsidRPr="00517CC1">
        <w:t>em nome do Grupo Verts/ALE</w:t>
      </w:r>
      <w:r w:rsidRPr="00517CC1">
        <w:rPr>
          <w:rStyle w:val="HideTWBExt"/>
        </w:rPr>
        <w:t>&lt;/AuNomDe&gt;</w:t>
      </w:r>
    </w:p>
    <w:p w14:paraId="565D947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lastRenderedPageBreak/>
        <w:t>&lt;/RepeatBlock-By&gt;</w:t>
      </w:r>
    </w:p>
    <w:p w14:paraId="5F16B88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5B3196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A457BC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E3050C" w14:textId="77777777" w:rsidR="00950E21" w:rsidRPr="00517CC1" w:rsidRDefault="00950E21" w:rsidP="00E83524"/>
        </w:tc>
      </w:tr>
      <w:tr w:rsidR="00950E21" w:rsidRPr="00517CC1" w14:paraId="0AE0841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AA094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4063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7C4EFF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935A8" w14:textId="77777777" w:rsidR="00950E21" w:rsidRPr="00517CC1" w:rsidRDefault="00950E21" w:rsidP="00E83524">
            <w:pPr>
              <w:pStyle w:val="Normal6a"/>
            </w:pPr>
            <w:r w:rsidRPr="00517CC1">
              <w:t>r)</w:t>
            </w:r>
            <w:r w:rsidRPr="00517CC1">
              <w:tab/>
              <w:t>Reforcem a cooperação entre a UE, o Canadá, a Dinamarca e a Gronelândia, com base no acordo histórico concluído para resolver pacificamente os litígios fronteiriços de longa data;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C682A" w14:textId="77777777" w:rsidR="00950E21" w:rsidRPr="00517CC1" w:rsidRDefault="00950E21" w:rsidP="00E83524">
            <w:pPr>
              <w:pStyle w:val="Normal6a"/>
            </w:pPr>
            <w:r w:rsidRPr="00517CC1">
              <w:t>r)</w:t>
            </w:r>
            <w:r w:rsidRPr="00517CC1">
              <w:tab/>
              <w:t>Reforcem a cooperação entre a UE, o Canadá, a Dinamarca e a Gronelândia, com base no acordo histórico concluído para resolver pacificamente os litígios fronteiriços de longa data;</w:t>
            </w:r>
            <w:r w:rsidRPr="00517CC1">
              <w:rPr>
                <w:b/>
                <w:i/>
              </w:rPr>
              <w:t> saúdem a assinatura do novo Memorando de Entendimento específico para as pescas entre a Gronelândia e o território do Nunavute no Canadá; </w:t>
            </w:r>
          </w:p>
        </w:tc>
      </w:tr>
    </w:tbl>
    <w:p w14:paraId="2935E4D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398E25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0AF22B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151</w:t>
      </w:r>
      <w:r w:rsidRPr="00517CC1">
        <w:rPr>
          <w:rStyle w:val="HideTWBExt"/>
        </w:rPr>
        <w:t>&lt;/NumAm&gt;</w:t>
      </w:r>
    </w:p>
    <w:p w14:paraId="09D3119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Davor Ivo Stier</w:t>
      </w:r>
      <w:r w:rsidRPr="00517CC1">
        <w:rPr>
          <w:rStyle w:val="HideTWBExt"/>
          <w:b w:val="0"/>
        </w:rPr>
        <w:t>&lt;/Members&gt;</w:t>
      </w:r>
    </w:p>
    <w:p w14:paraId="015651F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793BD4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9D16EB7" w14:textId="519739C0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7C1331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913593" w14:textId="77777777" w:rsidR="00950E21" w:rsidRPr="00517CC1" w:rsidRDefault="00950E21" w:rsidP="00E83524"/>
        </w:tc>
      </w:tr>
      <w:tr w:rsidR="00950E21" w:rsidRPr="00517CC1" w14:paraId="16E2B44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D2391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5470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F957A6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2BE93C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9F4E8E" w14:textId="18462A00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Apelem à criação de um quadro específico de cooperação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para o Ártico, a fim de assegurar que o Extremo Norte continue a ser uma região de paz, segurança e desenvolvimento sustentável; sublinhem que uma coordenação mais estreita, nomeadamente através do Conselho do Ártico e de outras instâncias pertinentes, é essencial para defender o direito internacional (nomeadamente a CNUDM – Convenção das Nações Unidas sobre o Direito do Mar), enfrentar os desafios climáticos e ambientais e proteger os interesses e os direitos das comunidades e dos povos indígenas do Ártico;</w:t>
            </w:r>
          </w:p>
        </w:tc>
      </w:tr>
    </w:tbl>
    <w:p w14:paraId="14865D1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1AE561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6C99DE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lastRenderedPageBreak/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152</w:t>
      </w:r>
      <w:r w:rsidRPr="00517CC1">
        <w:rPr>
          <w:rStyle w:val="HideTWBExt"/>
        </w:rPr>
        <w:t>&lt;/NumAm&gt;</w:t>
      </w:r>
    </w:p>
    <w:p w14:paraId="7FBAAD0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378C11A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38CF02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0E6F260" w14:textId="044D10A6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D7E0B0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ED024C" w14:textId="77777777" w:rsidR="00950E21" w:rsidRPr="00517CC1" w:rsidRDefault="00950E21" w:rsidP="00E83524"/>
        </w:tc>
      </w:tr>
      <w:tr w:rsidR="00950E21" w:rsidRPr="00517CC1" w14:paraId="478BADC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906B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02B2A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5148AC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962BE4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EB50E" w14:textId="4AD4004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Instem a UE a implementar um plano de investimento ambicioso, orientado para o futuro e ambientalmente sustentável para o Ártico, aumentando o financiamento em domínios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chave como a investigação científica e atribuindo mais fundos do Horizonte 2020 à investigação, ao desenvolvimento e à inovação (IDI) no Ártico, às infraestruturas espaciais, digitais e de transporte, às tecnologias espaciais, ao transporte marítimo sustentável, à extração e transformação sustentável de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primas, às energias renováveis e outras atividades hipocarbónicas e ao turismo;</w:t>
            </w:r>
          </w:p>
        </w:tc>
      </w:tr>
    </w:tbl>
    <w:p w14:paraId="101D43C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DBDB4F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CC4C83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153</w:t>
      </w:r>
      <w:r w:rsidRPr="00517CC1">
        <w:rPr>
          <w:rStyle w:val="HideTWBExt"/>
        </w:rPr>
        <w:t>&lt;/NumAm&gt;</w:t>
      </w:r>
    </w:p>
    <w:p w14:paraId="24418FA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Merja Kyllönen</w:t>
      </w:r>
      <w:r w:rsidRPr="00517CC1">
        <w:rPr>
          <w:rStyle w:val="HideTWBExt"/>
          <w:b w:val="0"/>
        </w:rPr>
        <w:t>&lt;/Members&gt;</w:t>
      </w:r>
    </w:p>
    <w:p w14:paraId="0230601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4E43B1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2BA9854" w14:textId="1CF58748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46D2DE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728BE2" w14:textId="77777777" w:rsidR="00950E21" w:rsidRPr="00517CC1" w:rsidRDefault="00950E21" w:rsidP="00E83524"/>
        </w:tc>
      </w:tr>
      <w:tr w:rsidR="00950E21" w:rsidRPr="00517CC1" w14:paraId="14CCADC7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85BCD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AB905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187631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354C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92E70" w14:textId="2C09255E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Em conjunto com o Canadá, garantam as bases sociais, económicas e jurídicas para que os povos indígenas que vivem no Ártico mantenham a sua cultura e os seus meios de subsistência;</w:t>
            </w:r>
            <w:r w:rsidRPr="00517CC1">
              <w:t xml:space="preserve"> </w:t>
            </w:r>
            <w:r w:rsidRPr="00517CC1">
              <w:rPr>
                <w:b/>
                <w:i/>
              </w:rPr>
              <w:t>por outro lado, tenham em conta e envidem esforços para abrandar as alterações climáticas, que estão claramente a progredir mais rapidamente na região do Ártico do que nas zonas continentais, bem como para atenuar o seu impacto nos povos indígenas e noutros habitantes da região do Ártico;</w:t>
            </w:r>
          </w:p>
        </w:tc>
      </w:tr>
    </w:tbl>
    <w:p w14:paraId="51F1527B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31F60C7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383DE2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154</w:t>
      </w:r>
      <w:r w:rsidRPr="00517CC1">
        <w:rPr>
          <w:rStyle w:val="HideTWBExt"/>
        </w:rPr>
        <w:t>&lt;/NumAm&gt;</w:t>
      </w:r>
    </w:p>
    <w:p w14:paraId="54EF4AA0" w14:textId="110D0D14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Urmas Paet, Dan Barna, Marjan Šarec, Nathalie Loiseau,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</w:t>
      </w:r>
      <w:r w:rsidRPr="00517CC1">
        <w:rPr>
          <w:rStyle w:val="HideTWBExt"/>
          <w:b w:val="0"/>
        </w:rPr>
        <w:t>&lt;/Members&gt;</w:t>
      </w:r>
    </w:p>
    <w:p w14:paraId="7B0EB3A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E0E7A6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C7AF446" w14:textId="7E68DAF3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5BC73A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F9EB15" w14:textId="77777777" w:rsidR="00950E21" w:rsidRPr="00517CC1" w:rsidRDefault="00950E21" w:rsidP="00E83524"/>
        </w:tc>
      </w:tr>
      <w:tr w:rsidR="00950E21" w:rsidRPr="00517CC1" w14:paraId="3EED7D5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AE6EA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D8602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C422DA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EDCC18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BB809F" w14:textId="1F987D8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entre a UE e o Canadá em matéria de segurança no Ártico, incluindo a monitorização conjunta de corredores marítimos estratégicos, como o denominado «GIUK Gap» entre a Groenlândia, Islândia e Reino Unido, sistemas de alerta precoce, avaliações de ameaças e respostas coordenadas a ameaças híbridas e convencionais, em conformidade com os quadros de segurança da OTAN e da UE;</w:t>
            </w:r>
          </w:p>
        </w:tc>
      </w:tr>
    </w:tbl>
    <w:p w14:paraId="61DF1E7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7A176A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8A9F39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155</w:t>
      </w:r>
      <w:r w:rsidRPr="00517CC1">
        <w:rPr>
          <w:rStyle w:val="HideTWBExt"/>
        </w:rPr>
        <w:t>&lt;/NumAm&gt;</w:t>
      </w:r>
    </w:p>
    <w:p w14:paraId="2AF3B89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62FD115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18FB91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1BD33FA" w14:textId="5EF27120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8CCD64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7FB843" w14:textId="77777777" w:rsidR="00950E21" w:rsidRPr="00517CC1" w:rsidRDefault="00950E21" w:rsidP="00E83524"/>
        </w:tc>
      </w:tr>
      <w:tr w:rsidR="00950E21" w:rsidRPr="00517CC1" w14:paraId="411E48F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44557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F14D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538416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E186DE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FFBE68" w14:textId="6C2B7E98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Aprofundem a cooperação com o Canadá na luta contra o impacto das alterações climáticas no Ártico, reforcem as estratégias de adaptação, apoiem iniciativas de monitorização e aumentem os investimentos em investigação, infraestruturas de transporte e energia, bem como em resiliência;</w:t>
            </w:r>
          </w:p>
        </w:tc>
      </w:tr>
    </w:tbl>
    <w:p w14:paraId="5A31A09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CE9FBE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B2B645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lastRenderedPageBreak/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156</w:t>
      </w:r>
      <w:r w:rsidRPr="00517CC1">
        <w:rPr>
          <w:rStyle w:val="HideTWBExt"/>
        </w:rPr>
        <w:t>&lt;/NumAm&gt;</w:t>
      </w:r>
    </w:p>
    <w:p w14:paraId="1AB5452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372AF5E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6292D8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4C4341C" w14:textId="4E3A8EF3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0BBC3B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100C7C" w14:textId="77777777" w:rsidR="00950E21" w:rsidRPr="00517CC1" w:rsidRDefault="00950E21" w:rsidP="00E83524"/>
        </w:tc>
      </w:tr>
      <w:tr w:rsidR="00950E21" w:rsidRPr="00517CC1" w14:paraId="40D4769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4F448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05BA9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729399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5839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266623" w14:textId="66850F8F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Apoiem o Canadá na resposta às atividades chinesas cada vez mais presentes no Ártico canadiano através do reforço da cooperação científica, do desenvolvimento económico e da cooperação militar;</w:t>
            </w:r>
          </w:p>
        </w:tc>
      </w:tr>
    </w:tbl>
    <w:p w14:paraId="13930669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A69B89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36489A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157</w:t>
      </w:r>
      <w:r w:rsidRPr="00517CC1">
        <w:rPr>
          <w:rStyle w:val="HideTWBExt"/>
        </w:rPr>
        <w:t>&lt;/NumAm&gt;</w:t>
      </w:r>
    </w:p>
    <w:p w14:paraId="73014A2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Željana Zovko</w:t>
      </w:r>
      <w:r w:rsidRPr="00517CC1">
        <w:rPr>
          <w:rStyle w:val="HideTWBExt"/>
          <w:b w:val="0"/>
        </w:rPr>
        <w:t>&lt;/Members&gt;</w:t>
      </w:r>
    </w:p>
    <w:p w14:paraId="13873B8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604414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C49FFD7" w14:textId="79D6FBFD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0255F9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E89EEB" w14:textId="77777777" w:rsidR="00950E21" w:rsidRPr="00517CC1" w:rsidRDefault="00950E21" w:rsidP="00E83524"/>
        </w:tc>
      </w:tr>
      <w:tr w:rsidR="00950E21" w:rsidRPr="00517CC1" w14:paraId="66A60FC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D1AD0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7B8B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4DD1BD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85A8E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6A678" w14:textId="3232562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Trabalhem em conjunto para proteger os direitos dos povos indígenas, bem como as suas línguas e cultura;</w:t>
            </w:r>
          </w:p>
        </w:tc>
      </w:tr>
    </w:tbl>
    <w:p w14:paraId="6182D80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3A78B2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D59100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158</w:t>
      </w:r>
      <w:r w:rsidRPr="00517CC1">
        <w:rPr>
          <w:rStyle w:val="HideTWBExt"/>
        </w:rPr>
        <w:t>&lt;/NumAm&gt;</w:t>
      </w:r>
    </w:p>
    <w:p w14:paraId="3CC9BE5B" w14:textId="06AEBDF4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Urmas Paet, Dan Barna, Marjan Šarec, Nathalie Loiseau,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</w:t>
      </w:r>
      <w:r w:rsidRPr="00517CC1">
        <w:rPr>
          <w:rStyle w:val="HideTWBExt"/>
          <w:b w:val="0"/>
        </w:rPr>
        <w:t>&lt;/Members&gt;</w:t>
      </w:r>
    </w:p>
    <w:p w14:paraId="229877A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E3356A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28F15DD" w14:textId="0D5D8582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r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903851F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467BAD" w14:textId="77777777" w:rsidR="00950E21" w:rsidRPr="00517CC1" w:rsidRDefault="00950E21" w:rsidP="00E83524"/>
        </w:tc>
      </w:tr>
      <w:tr w:rsidR="00950E21" w:rsidRPr="00517CC1" w14:paraId="0EA891D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6D7F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68198A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BEB263F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E816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E6FFAC" w14:textId="6452AE65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r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 xml:space="preserve">Coordenem esforços com o Canadá para salvaguardar as infraestruturas críticas do Ártico, incluindo cabos submarinos, condutas e sistemas de comunicação, combatendo as </w:t>
            </w:r>
            <w:r w:rsidRPr="00517CC1">
              <w:rPr>
                <w:b/>
                <w:i/>
              </w:rPr>
              <w:lastRenderedPageBreak/>
              <w:t>ameaças híbridas, como os ciberataques, as interferências GPS e as operações da frota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fantasma; apoiem as avaliações de risco conjuntas, a comunicação de incidentes e as normas de resiliência para proteger os interesses estratégicos da UE e do Canadá;</w:t>
            </w:r>
          </w:p>
        </w:tc>
      </w:tr>
    </w:tbl>
    <w:p w14:paraId="07274B02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975329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954ED2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159</w:t>
      </w:r>
      <w:r w:rsidRPr="00517CC1">
        <w:rPr>
          <w:rStyle w:val="HideTWBExt"/>
        </w:rPr>
        <w:t>&lt;/NumAm&gt;</w:t>
      </w:r>
    </w:p>
    <w:p w14:paraId="7A1AB5A6" w14:textId="03A9EDBC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Hilde Vautmans, Marjan Šarec</w:t>
      </w:r>
      <w:r w:rsidRPr="00517CC1">
        <w:rPr>
          <w:rStyle w:val="HideTWBExt"/>
          <w:b w:val="0"/>
        </w:rPr>
        <w:t>&lt;/Members&gt;</w:t>
      </w:r>
    </w:p>
    <w:p w14:paraId="6DB7A24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8D888A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60058C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subtítulo 5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A559B9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5B5EEE" w14:textId="77777777" w:rsidR="00950E21" w:rsidRPr="00517CC1" w:rsidRDefault="00950E21" w:rsidP="00E83524"/>
        </w:tc>
      </w:tr>
      <w:tr w:rsidR="00950E21" w:rsidRPr="00517CC1" w14:paraId="49EF4F7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3FB6F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5C09C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5F96BC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74E1B" w14:textId="77777777" w:rsidR="00950E21" w:rsidRPr="00517CC1" w:rsidRDefault="00950E21" w:rsidP="00E83524">
            <w:pPr>
              <w:pStyle w:val="Normal6a"/>
            </w:pPr>
            <w:r w:rsidRPr="00517CC1">
              <w:t>Comércio de bens e serviços, comércio digital e investimento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0C5A86" w14:textId="77777777" w:rsidR="00950E21" w:rsidRPr="00517CC1" w:rsidRDefault="00950E21" w:rsidP="00E83524">
            <w:pPr>
              <w:pStyle w:val="Normal6a"/>
            </w:pPr>
            <w:r w:rsidRPr="00517CC1">
              <w:t>Comércio de bens e serviços, comércio digital e investimento</w:t>
            </w:r>
            <w:r w:rsidRPr="00517CC1">
              <w:rPr>
                <w:b/>
                <w:i/>
              </w:rPr>
              <w:t>, e segurança económica</w:t>
            </w:r>
          </w:p>
        </w:tc>
      </w:tr>
    </w:tbl>
    <w:p w14:paraId="0CA83B0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CED934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DDE2E7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160</w:t>
      </w:r>
      <w:r w:rsidRPr="00517CC1">
        <w:rPr>
          <w:rStyle w:val="HideTWBExt"/>
        </w:rPr>
        <w:t>&lt;/NumAm&gt;</w:t>
      </w:r>
    </w:p>
    <w:p w14:paraId="5FA97733" w14:textId="32678B42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034ED5E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2714B8D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F6C160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s)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BC1485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95BEB1" w14:textId="77777777" w:rsidR="00950E21" w:rsidRPr="00517CC1" w:rsidRDefault="00950E21" w:rsidP="00E83524"/>
        </w:tc>
      </w:tr>
      <w:tr w:rsidR="00950E21" w:rsidRPr="00517CC1" w14:paraId="6980E5C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00383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9BE2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D72727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AD769" w14:textId="08ECD7B1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</w:r>
            <w:r w:rsidRPr="00517CC1">
              <w:rPr>
                <w:b/>
                <w:i/>
              </w:rPr>
              <w:t>Promovam os benefícios do</w:t>
            </w:r>
            <w:r w:rsidRPr="00517CC1">
              <w:t xml:space="preserve"> CETA nos Estados</w:t>
            </w:r>
            <w:r w:rsidR="006C32B0">
              <w:noBreakHyphen/>
            </w:r>
            <w:r w:rsidRPr="00517CC1">
              <w:t xml:space="preserve">Membros e na UE, que </w:t>
            </w:r>
            <w:r w:rsidRPr="00517CC1">
              <w:rPr>
                <w:b/>
                <w:i/>
              </w:rPr>
              <w:t>incluem, entre outros, um maior acesso ao mercado, uma simplificação do</w:t>
            </w:r>
            <w:r w:rsidRPr="00517CC1">
              <w:t xml:space="preserve"> comércio </w:t>
            </w:r>
            <w:r w:rsidRPr="00517CC1">
              <w:rPr>
                <w:b/>
                <w:i/>
              </w:rPr>
              <w:t>e a redução dos obstáculos para as PME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2696C3" w14:textId="5214C4FF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</w:r>
            <w:r w:rsidRPr="00517CC1">
              <w:rPr>
                <w:b/>
                <w:i/>
              </w:rPr>
              <w:t>Rejeitem firmemente as tentativas de promover o</w:t>
            </w:r>
            <w:r w:rsidRPr="00517CC1">
              <w:t xml:space="preserve"> CETA nos Estados</w:t>
            </w:r>
            <w:r w:rsidR="006C32B0">
              <w:noBreakHyphen/>
            </w:r>
            <w:r w:rsidRPr="00517CC1">
              <w:t xml:space="preserve">Membros e na UE, </w:t>
            </w:r>
            <w:r w:rsidRPr="00517CC1">
              <w:rPr>
                <w:b/>
                <w:i/>
              </w:rPr>
              <w:t>sublinhando que tais esforços ignoram questões não resolvidas relacionadas com a soberania nacional, a segurança alimentar e a equivalência das normas ambientais e de produção; recordem que o Canadá não está sujeito a cláusula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espelho que garantam a equivalência com as normas ambientais, sanitárias e de produção da UE, o</w:t>
            </w:r>
            <w:r w:rsidRPr="00517CC1">
              <w:t xml:space="preserve"> que </w:t>
            </w:r>
            <w:r w:rsidRPr="00517CC1">
              <w:rPr>
                <w:b/>
                <w:i/>
              </w:rPr>
              <w:t xml:space="preserve">coloca as PME, os agricultores </w:t>
            </w:r>
            <w:r w:rsidRPr="00517CC1">
              <w:rPr>
                <w:b/>
                <w:i/>
              </w:rPr>
              <w:lastRenderedPageBreak/>
              <w:t>e os produtores europeus em desvantagem competitiva e põe em causa o compromisso da União em prol do</w:t>
            </w:r>
            <w:r w:rsidRPr="00517CC1">
              <w:t xml:space="preserve"> comércio </w:t>
            </w:r>
            <w:r w:rsidRPr="00517CC1">
              <w:rPr>
                <w:b/>
                <w:bCs/>
                <w:i/>
                <w:iCs/>
              </w:rPr>
              <w:t>justo e sustentável</w:t>
            </w:r>
            <w:r w:rsidRPr="00517CC1">
              <w:t>;</w:t>
            </w:r>
          </w:p>
        </w:tc>
      </w:tr>
    </w:tbl>
    <w:p w14:paraId="4A9EC901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892008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7C280D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161</w:t>
      </w:r>
      <w:r w:rsidRPr="00517CC1">
        <w:rPr>
          <w:rStyle w:val="HideTWBExt"/>
        </w:rPr>
        <w:t>&lt;/NumAm&gt;</w:t>
      </w:r>
    </w:p>
    <w:p w14:paraId="0BD599B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1C77B52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76CD28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4D4BA6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s)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748F85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0051A5" w14:textId="77777777" w:rsidR="00950E21" w:rsidRPr="00517CC1" w:rsidRDefault="00950E21" w:rsidP="00E83524"/>
        </w:tc>
      </w:tr>
      <w:tr w:rsidR="00950E21" w:rsidRPr="00517CC1" w14:paraId="035F189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6AF8F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DD1442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49C345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F595B" w14:textId="168351AC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</w:r>
            <w:r w:rsidRPr="00517CC1">
              <w:rPr>
                <w:b/>
                <w:i/>
              </w:rPr>
              <w:t>Promovam os benefícios do CETA nos</w:t>
            </w:r>
            <w:r w:rsidRPr="00517CC1">
              <w:t xml:space="preserve"> Estados</w:t>
            </w:r>
            <w:r w:rsidR="006C32B0">
              <w:noBreakHyphen/>
            </w:r>
            <w:r w:rsidRPr="00517CC1">
              <w:t xml:space="preserve">Membros </w:t>
            </w:r>
            <w:r w:rsidRPr="00517CC1">
              <w:rPr>
                <w:b/>
                <w:i/>
              </w:rPr>
              <w:t>e na UE, que incluem, entre outros, um maior acesso ao mercado, uma simplificação do comércio e a redução dos obstáculos para as</w:t>
            </w:r>
            <w:r w:rsidRPr="00517CC1">
              <w:t xml:space="preserve"> PME;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53E59C" w14:textId="3FB29564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</w:r>
            <w:r w:rsidRPr="00517CC1">
              <w:rPr>
                <w:b/>
                <w:i/>
              </w:rPr>
              <w:t>Tomem nota do facto de mais de um terço dos</w:t>
            </w:r>
            <w:r w:rsidRPr="00517CC1">
              <w:t xml:space="preserve"> Estados</w:t>
            </w:r>
            <w:r w:rsidR="006C32B0">
              <w:noBreakHyphen/>
            </w:r>
            <w:r w:rsidRPr="00517CC1">
              <w:t xml:space="preserve">Membros </w:t>
            </w:r>
            <w:r w:rsidRPr="00517CC1">
              <w:rPr>
                <w:b/>
                <w:i/>
              </w:rPr>
              <w:t>ainda não ter ratificado o CETA; apela a uma reavaliação aprofundada sobre se o acordo serve verdadeiramente os interesses económicos nacionais dos cidadãos e das</w:t>
            </w:r>
            <w:r w:rsidRPr="00517CC1">
              <w:t xml:space="preserve"> PME </w:t>
            </w:r>
            <w:r w:rsidRPr="00517CC1">
              <w:rPr>
                <w:b/>
                <w:bCs/>
                <w:i/>
                <w:iCs/>
              </w:rPr>
              <w:t>da UE</w:t>
            </w:r>
            <w:r w:rsidRPr="00517CC1">
              <w:t>;</w:t>
            </w:r>
          </w:p>
        </w:tc>
      </w:tr>
    </w:tbl>
    <w:p w14:paraId="3791B17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B51553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159925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162</w:t>
      </w:r>
      <w:r w:rsidRPr="00517CC1">
        <w:rPr>
          <w:rStyle w:val="HideTWBExt"/>
        </w:rPr>
        <w:t>&lt;/NumAm&gt;</w:t>
      </w:r>
    </w:p>
    <w:p w14:paraId="1450A24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746D280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AA53F8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083E84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s)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BA7F89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71CBE5" w14:textId="77777777" w:rsidR="00950E21" w:rsidRPr="00517CC1" w:rsidRDefault="00950E21" w:rsidP="00E83524"/>
        </w:tc>
      </w:tr>
      <w:tr w:rsidR="00950E21" w:rsidRPr="00517CC1" w14:paraId="22011EE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7AD9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CA53E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B946B7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C66C8" w14:textId="1DDB2AE5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  <w:t>Promovam os benefícios do CETA nos Estados</w:t>
            </w:r>
            <w:r w:rsidR="006C32B0">
              <w:noBreakHyphen/>
            </w:r>
            <w:r w:rsidRPr="00517CC1">
              <w:t>Membros e na UE, que incluem, entre outros, um maior acesso ao mercado, uma simplificação do comércio e a redução dos obstáculos para as PME;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CFC3BA" w14:textId="0A144F86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  <w:t>Promovam os benefícios do CETA nos Estados</w:t>
            </w:r>
            <w:r w:rsidR="006C32B0">
              <w:noBreakHyphen/>
            </w:r>
            <w:r w:rsidRPr="00517CC1">
              <w:t>Membros e na UE, que incluem, entre outros, um maior acesso ao mercado, uma simplificação do comércio e a redução dos obstáculos para as PME</w:t>
            </w:r>
            <w:r w:rsidRPr="00517CC1">
              <w:rPr>
                <w:b/>
                <w:i/>
              </w:rPr>
              <w:t>, que podem ajudar 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a alcançar o crescimento económico necessário num contexto de intensificação da concorrência mundial</w:t>
            </w:r>
            <w:r w:rsidRPr="00517CC1">
              <w:t>;</w:t>
            </w:r>
          </w:p>
        </w:tc>
      </w:tr>
    </w:tbl>
    <w:p w14:paraId="47EBBD9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39D48838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6E1E6CB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163</w:t>
      </w:r>
      <w:r w:rsidRPr="00517CC1">
        <w:rPr>
          <w:rStyle w:val="HideTWBExt"/>
        </w:rPr>
        <w:t>&lt;/NumAm&gt;</w:t>
      </w:r>
    </w:p>
    <w:p w14:paraId="203EBAD9" w14:textId="083CE1CD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2192DA3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9C96EF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FB268B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s)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F239C6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685221" w14:textId="77777777" w:rsidR="00950E21" w:rsidRPr="00517CC1" w:rsidRDefault="00950E21" w:rsidP="00E83524"/>
        </w:tc>
      </w:tr>
      <w:tr w:rsidR="00950E21" w:rsidRPr="00517CC1" w14:paraId="5EEA1A5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34AC4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31AD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390A64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0C907" w14:textId="33F98D01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  <w:t>Promovam os benefícios do CETA nos Estados</w:t>
            </w:r>
            <w:r w:rsidR="006C32B0">
              <w:noBreakHyphen/>
            </w:r>
            <w:r w:rsidRPr="00517CC1">
              <w:t>Membros e na UE, que incluem, entre outros, um maior acesso ao mercado, uma simplificação do comércio e a redução dos obstáculos para as PME;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CFA71" w14:textId="1901F228" w:rsidR="00950E21" w:rsidRPr="00517CC1" w:rsidRDefault="00950E21" w:rsidP="00E83524">
            <w:pPr>
              <w:pStyle w:val="Normal6a"/>
            </w:pPr>
            <w:r w:rsidRPr="00517CC1">
              <w:t>s)</w:t>
            </w:r>
            <w:r w:rsidRPr="00517CC1">
              <w:tab/>
              <w:t>Promovam os benefícios do CETA nos Estados</w:t>
            </w:r>
            <w:r w:rsidR="006C32B0">
              <w:noBreakHyphen/>
            </w:r>
            <w:r w:rsidRPr="00517CC1">
              <w:t>Membros e na UE, que incluem, entre outros, um maior acesso ao mercado, uma simplificação do comércio</w:t>
            </w:r>
            <w:r w:rsidRPr="00517CC1">
              <w:rPr>
                <w:b/>
                <w:i/>
              </w:rPr>
              <w:t>, o investimento no setor da defesa</w:t>
            </w:r>
            <w:r w:rsidRPr="00517CC1">
              <w:t xml:space="preserve"> e a redução dos obstáculos para as PME;</w:t>
            </w:r>
          </w:p>
        </w:tc>
      </w:tr>
    </w:tbl>
    <w:p w14:paraId="2F47DAE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2A63D2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B9473E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164</w:t>
      </w:r>
      <w:r w:rsidRPr="00517CC1">
        <w:rPr>
          <w:rStyle w:val="HideTWBExt"/>
        </w:rPr>
        <w:t>&lt;/NumAm&gt;</w:t>
      </w:r>
    </w:p>
    <w:p w14:paraId="392F4FD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Željana Zovko</w:t>
      </w:r>
      <w:r w:rsidRPr="00517CC1">
        <w:rPr>
          <w:rStyle w:val="HideTWBExt"/>
          <w:b w:val="0"/>
        </w:rPr>
        <w:t>&lt;/Members&gt;</w:t>
      </w:r>
    </w:p>
    <w:p w14:paraId="6716CCB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0B93C2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D44DD84" w14:textId="57CB068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s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BC2D48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F2B97E" w14:textId="77777777" w:rsidR="00950E21" w:rsidRPr="00517CC1" w:rsidRDefault="00950E21" w:rsidP="00E83524"/>
        </w:tc>
      </w:tr>
      <w:tr w:rsidR="00950E21" w:rsidRPr="00517CC1" w14:paraId="1596FA8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F993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5443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E28750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14D864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BE50A4" w14:textId="1E283DB9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no domínio da resiliência das cadeias de abastecimento, diversificando o aprovisionamento de minerais essenciais para as nossas respetivas indústrias;</w:t>
            </w:r>
          </w:p>
        </w:tc>
      </w:tr>
    </w:tbl>
    <w:p w14:paraId="211E5208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33DB149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D1742A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165</w:t>
      </w:r>
      <w:r w:rsidRPr="00517CC1">
        <w:rPr>
          <w:rStyle w:val="HideTWBExt"/>
        </w:rPr>
        <w:t>&lt;/NumAm&gt;</w:t>
      </w:r>
    </w:p>
    <w:p w14:paraId="7064713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Jaroslav Bžoch, Nikola Bartůšek</w:t>
      </w:r>
      <w:r w:rsidRPr="00517CC1">
        <w:rPr>
          <w:rStyle w:val="HideTWBExt"/>
          <w:b w:val="0"/>
        </w:rPr>
        <w:t>&lt;/Members&gt;</w:t>
      </w:r>
    </w:p>
    <w:p w14:paraId="5858D49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2E0EEA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A2FC31F" w14:textId="638CB20C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s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B9CD40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5D6948" w14:textId="77777777" w:rsidR="00950E21" w:rsidRPr="00517CC1" w:rsidRDefault="00950E21" w:rsidP="00E83524"/>
        </w:tc>
      </w:tr>
      <w:tr w:rsidR="00950E21" w:rsidRPr="00517CC1" w14:paraId="30436E6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E3D4C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026E0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ED72FD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EEAB20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27B853" w14:textId="76A6DB4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as relações comerciais e de investimento entre a UE e o Canadá, a fim de aumentar a competitividade das empresas europeias;</w:t>
            </w:r>
          </w:p>
        </w:tc>
      </w:tr>
    </w:tbl>
    <w:p w14:paraId="4053A70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43B4913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31FDA3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166</w:t>
      </w:r>
      <w:r w:rsidRPr="00517CC1">
        <w:rPr>
          <w:rStyle w:val="HideTWBExt"/>
        </w:rPr>
        <w:t>&lt;/NumAm&gt;</w:t>
      </w:r>
    </w:p>
    <w:p w14:paraId="18039281" w14:textId="17CAA7FE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5C18118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264C6B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F27A16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4D307A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71D11" w14:textId="77777777" w:rsidR="00950E21" w:rsidRPr="00517CC1" w:rsidRDefault="00950E21" w:rsidP="00E83524"/>
        </w:tc>
      </w:tr>
      <w:tr w:rsidR="00950E21" w:rsidRPr="00517CC1" w14:paraId="36661964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9F39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2410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15E927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E8D55E" w14:textId="71DAE8B4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</w:r>
            <w:r w:rsidRPr="00517CC1">
              <w:rPr>
                <w:b/>
                <w:i/>
              </w:rPr>
              <w:t>Exortem os dez</w:t>
            </w:r>
            <w:r w:rsidRPr="00517CC1">
              <w:t xml:space="preserve"> Estados</w:t>
            </w:r>
            <w:r w:rsidR="006C32B0">
              <w:noBreakHyphen/>
            </w:r>
            <w:r w:rsidRPr="00517CC1">
              <w:t xml:space="preserve">Membros </w:t>
            </w:r>
            <w:r w:rsidRPr="00517CC1">
              <w:rPr>
                <w:b/>
                <w:i/>
              </w:rPr>
              <w:t>que ainda não ratificaram o CETA a fazê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lo rapidamente, como sinal político importante antes do 10.º aniversário, em 2027,</w:t>
            </w:r>
            <w:r w:rsidRPr="00517CC1">
              <w:t xml:space="preserve"> da </w:t>
            </w:r>
            <w:r w:rsidRPr="00517CC1">
              <w:rPr>
                <w:b/>
                <w:i/>
              </w:rPr>
              <w:t>sua aplicação provisória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E27ED" w14:textId="00DE6085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</w:r>
            <w:r w:rsidRPr="00517CC1">
              <w:rPr>
                <w:b/>
                <w:i/>
              </w:rPr>
              <w:t>Reafirmem que a ratificação integral do CETA é da exclusiva competência dos</w:t>
            </w:r>
            <w:r w:rsidRPr="00517CC1">
              <w:t xml:space="preserve"> Estados</w:t>
            </w:r>
            <w:r w:rsidR="006C32B0">
              <w:noBreakHyphen/>
            </w:r>
            <w:r w:rsidRPr="00517CC1">
              <w:t>Membros</w:t>
            </w:r>
            <w:r w:rsidRPr="00517CC1">
              <w:rPr>
                <w:b/>
                <w:i/>
              </w:rPr>
              <w:t>, nos termos dos respetivos procedimentos constitucionais, e recordem que persistem sérias preocupações no que diz respeito à soberania alimentar, à proteção dos agricultores europeus e ao cumprimento das normas sanitárias da União Europeia; considerem que não pode ser feito qualquer convite à ratificação, nem qualquer incentivo dado pelas instituições europeias, até que sejam prestadas garantias vinculativas em matéria de rastreabilidade, métodos de criação, utilização de farinhas animais, equivalência das normas de produção e proteção dos setores agrícolas sensíveis, a fim de assegurar um nível de proteção equivalente ao</w:t>
            </w:r>
            <w:r w:rsidRPr="00517CC1">
              <w:t xml:space="preserve"> da </w:t>
            </w:r>
            <w:r w:rsidRPr="00517CC1">
              <w:rPr>
                <w:b/>
                <w:i/>
              </w:rPr>
              <w:t>União</w:t>
            </w:r>
            <w:r w:rsidRPr="00517CC1">
              <w:t>;</w:t>
            </w:r>
          </w:p>
        </w:tc>
      </w:tr>
    </w:tbl>
    <w:p w14:paraId="0425407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425C96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ADCA88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167</w:t>
      </w:r>
      <w:r w:rsidRPr="00517CC1">
        <w:rPr>
          <w:rStyle w:val="HideTWBExt"/>
        </w:rPr>
        <w:t>&lt;/NumAm&gt;</w:t>
      </w:r>
    </w:p>
    <w:p w14:paraId="2E3AEC0F" w14:textId="46C7CE53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257ED63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DEBC80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9649CA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27B4E8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DAF87B" w14:textId="77777777" w:rsidR="00950E21" w:rsidRPr="00517CC1" w:rsidRDefault="00950E21" w:rsidP="00E83524"/>
        </w:tc>
      </w:tr>
      <w:tr w:rsidR="00950E21" w:rsidRPr="00517CC1" w14:paraId="14E59D8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80E563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CFE5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2763044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DA1D8A" w14:textId="5E20A192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  <w:t>Exortem os dez Estados</w:t>
            </w:r>
            <w:r w:rsidR="006C32B0">
              <w:noBreakHyphen/>
            </w:r>
            <w:r w:rsidRPr="00517CC1">
              <w:t>Membros que ainda não ratificaram o CETA a fazê</w:t>
            </w:r>
            <w:r w:rsidR="006C32B0">
              <w:noBreakHyphen/>
            </w:r>
            <w:r w:rsidRPr="00517CC1">
              <w:t>lo rapidamente, como sinal político importante antes do 10.º aniversário, em 2027, da sua aplicação provisória;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ABFF84" w14:textId="4A3BB428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  <w:t>Exortem os dez Estados</w:t>
            </w:r>
            <w:r w:rsidR="006C32B0">
              <w:noBreakHyphen/>
            </w:r>
            <w:r w:rsidRPr="00517CC1">
              <w:t>Membros que ainda não ratificaram o CETA a fazê</w:t>
            </w:r>
            <w:r w:rsidR="006C32B0">
              <w:noBreakHyphen/>
            </w:r>
            <w:r w:rsidRPr="00517CC1">
              <w:t xml:space="preserve">lo </w:t>
            </w:r>
            <w:r w:rsidRPr="00517CC1">
              <w:rPr>
                <w:b/>
                <w:i/>
              </w:rPr>
              <w:t>o mais</w:t>
            </w:r>
            <w:r w:rsidRPr="00517CC1">
              <w:t xml:space="preserve"> rapidamente </w:t>
            </w:r>
            <w:r w:rsidRPr="00517CC1">
              <w:rPr>
                <w:b/>
                <w:i/>
              </w:rPr>
              <w:t>possível</w:t>
            </w:r>
            <w:r w:rsidRPr="00517CC1">
              <w:t>, como sinal político importante antes do 10.º aniversário, em 2027, da sua aplicação provisória</w:t>
            </w:r>
            <w:r w:rsidRPr="00517CC1">
              <w:rPr>
                <w:b/>
                <w:i/>
              </w:rPr>
              <w:t>, a fim de aproveitar todo o potencial do acesso recíproco ao mercado</w:t>
            </w:r>
            <w:r w:rsidRPr="00517CC1">
              <w:t>;</w:t>
            </w:r>
          </w:p>
        </w:tc>
      </w:tr>
    </w:tbl>
    <w:p w14:paraId="0B2654D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892193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586AC6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168</w:t>
      </w:r>
      <w:r w:rsidRPr="00517CC1">
        <w:rPr>
          <w:rStyle w:val="HideTWBExt"/>
        </w:rPr>
        <w:t>&lt;/NumAm&gt;</w:t>
      </w:r>
    </w:p>
    <w:p w14:paraId="5A913C3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Marion Maréchal</w:t>
      </w:r>
      <w:r w:rsidRPr="00517CC1">
        <w:rPr>
          <w:rStyle w:val="HideTWBExt"/>
          <w:b w:val="0"/>
        </w:rPr>
        <w:t>&lt;/Members&gt;</w:t>
      </w:r>
    </w:p>
    <w:p w14:paraId="10C0F94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628021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7E427E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 1 – alínea t)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572128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DADD8B" w14:textId="77777777" w:rsidR="00950E21" w:rsidRPr="00517CC1" w:rsidRDefault="00950E21" w:rsidP="00E83524"/>
        </w:tc>
      </w:tr>
      <w:tr w:rsidR="00950E21" w:rsidRPr="00517CC1" w14:paraId="3BBCD9C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3DE0F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C63C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1A55F1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FAA2BE" w14:textId="7DC3311F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</w:r>
            <w:r w:rsidRPr="00517CC1">
              <w:rPr>
                <w:b/>
                <w:i/>
              </w:rPr>
              <w:t>Exortem os dez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que ainda não ratificaram o</w:t>
            </w:r>
            <w:r w:rsidRPr="00517CC1">
              <w:t xml:space="preserve"> CETA </w:t>
            </w:r>
            <w:r w:rsidRPr="00517CC1">
              <w:rPr>
                <w:b/>
                <w:i/>
              </w:rPr>
              <w:t>a fazê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lo rapidamente, como sinal político importante antes do 10.º aniversário, em 2027, da sua aplicação provisória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4246DC" w14:textId="77777777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</w:r>
            <w:r w:rsidRPr="00517CC1">
              <w:rPr>
                <w:b/>
                <w:i/>
              </w:rPr>
              <w:t>Realizem uma nova avaliação aprofundada do impacto económico, social e ambiental do</w:t>
            </w:r>
            <w:r w:rsidRPr="00517CC1">
              <w:t xml:space="preserve"> CETA </w:t>
            </w:r>
            <w:r w:rsidRPr="00517CC1">
              <w:rPr>
                <w:b/>
                <w:i/>
              </w:rPr>
              <w:t>antes de qualquer ratificação adicional, nomeadamente no que diz respeito à proteção dos agricultores europeus, à segurança alimentar e à reciprocidade das normas sanitárias e ambientais</w:t>
            </w:r>
            <w:r w:rsidRPr="00517CC1">
              <w:t>;</w:t>
            </w:r>
          </w:p>
        </w:tc>
      </w:tr>
    </w:tbl>
    <w:p w14:paraId="503D777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{FR}</w:t>
      </w:r>
      <w:r w:rsidRPr="00517CC1">
        <w:t>fr</w:t>
      </w:r>
      <w:r w:rsidRPr="00517CC1">
        <w:rPr>
          <w:rStyle w:val="HideTWBExt"/>
        </w:rPr>
        <w:t>&lt;/Original&gt;</w:t>
      </w:r>
    </w:p>
    <w:p w14:paraId="611C7A46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0D10C0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169</w:t>
      </w:r>
      <w:r w:rsidRPr="00517CC1">
        <w:rPr>
          <w:rStyle w:val="HideTWBExt"/>
        </w:rPr>
        <w:t>&lt;/NumAm&gt;</w:t>
      </w:r>
    </w:p>
    <w:p w14:paraId="2EC74D0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2EE2A8E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876C24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F08944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9E97E7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2E651A" w14:textId="77777777" w:rsidR="00950E21" w:rsidRPr="00517CC1" w:rsidRDefault="00950E21" w:rsidP="00E83524"/>
        </w:tc>
      </w:tr>
      <w:tr w:rsidR="00950E21" w:rsidRPr="00517CC1" w14:paraId="6EF7AB7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A4B9B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6C88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5B78CB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B19C7" w14:textId="58CA7239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</w:r>
            <w:r w:rsidRPr="00517CC1">
              <w:rPr>
                <w:b/>
                <w:i/>
              </w:rPr>
              <w:t>Exortem os</w:t>
            </w:r>
            <w:r w:rsidRPr="00517CC1">
              <w:t xml:space="preserve"> dez Estados</w:t>
            </w:r>
            <w:r w:rsidR="006C32B0">
              <w:noBreakHyphen/>
            </w:r>
            <w:r w:rsidRPr="00517CC1">
              <w:t xml:space="preserve">Membros que </w:t>
            </w:r>
            <w:r w:rsidRPr="00517CC1">
              <w:rPr>
                <w:b/>
                <w:i/>
              </w:rPr>
              <w:t>ainda</w:t>
            </w:r>
            <w:r w:rsidRPr="00517CC1">
              <w:t xml:space="preserve"> não ratificaram o CETA </w:t>
            </w:r>
            <w:r w:rsidRPr="00517CC1">
              <w:rPr>
                <w:b/>
                <w:i/>
              </w:rPr>
              <w:t>a fazê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lo rapidamente, como sinal político importante antes do 10.º aniversário, em 2027, da sua aplicação provisória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98BDD6" w14:textId="59D9C2A9" w:rsidR="00950E21" w:rsidRPr="00517CC1" w:rsidRDefault="00950E21" w:rsidP="00E83524">
            <w:pPr>
              <w:pStyle w:val="Normal6a"/>
            </w:pPr>
            <w:r w:rsidRPr="00517CC1">
              <w:t>t)</w:t>
            </w:r>
            <w:r w:rsidRPr="00517CC1">
              <w:tab/>
            </w:r>
            <w:r w:rsidRPr="00517CC1">
              <w:rPr>
                <w:b/>
                <w:i/>
              </w:rPr>
              <w:t>Respeitem as decisões soberanas dos</w:t>
            </w:r>
            <w:r w:rsidRPr="00517CC1">
              <w:t xml:space="preserve"> Estados</w:t>
            </w:r>
            <w:r w:rsidR="006C32B0">
              <w:noBreakHyphen/>
            </w:r>
            <w:r w:rsidRPr="00517CC1">
              <w:t xml:space="preserve">Membros que não ratificaram o CETA </w:t>
            </w:r>
            <w:r w:rsidRPr="00517CC1">
              <w:rPr>
                <w:b/>
                <w:i/>
              </w:rPr>
              <w:t>e garantam que qualquer acordo comercial beneficie verdadeiramente os contribuintes europeus</w:t>
            </w:r>
            <w:r w:rsidRPr="00517CC1">
              <w:t>;</w:t>
            </w:r>
          </w:p>
        </w:tc>
      </w:tr>
    </w:tbl>
    <w:p w14:paraId="7D9E1760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4F3C85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EE77A2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170</w:t>
      </w:r>
      <w:r w:rsidRPr="00517CC1">
        <w:rPr>
          <w:rStyle w:val="HideTWBExt"/>
        </w:rPr>
        <w:t>&lt;/NumAm&gt;</w:t>
      </w:r>
    </w:p>
    <w:p w14:paraId="7145BC3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Davor Ivo Stier</w:t>
      </w:r>
      <w:r w:rsidRPr="00517CC1">
        <w:rPr>
          <w:rStyle w:val="HideTWBExt"/>
          <w:b w:val="0"/>
        </w:rPr>
        <w:t>&lt;/Members&gt;</w:t>
      </w:r>
    </w:p>
    <w:p w14:paraId="1B52CE4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2C0E93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DBEBD63" w14:textId="31625422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2CCC27C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746ED6" w14:textId="77777777" w:rsidR="00950E21" w:rsidRPr="00517CC1" w:rsidRDefault="00950E21" w:rsidP="00E83524"/>
        </w:tc>
      </w:tr>
      <w:tr w:rsidR="00950E21" w:rsidRPr="00517CC1" w14:paraId="3585E73C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4DF87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2035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784771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4B419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7E11F9" w14:textId="6FBAC044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Lancem uma iniciativa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específica para reforçar a resiliência estratégica e a inovação conjuntas, com destaque para o desenvolvimento de cadeias de abastecimento seguras e diversificadas de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críticas, baterias, semicondutores e outras tecnologias essenciais para as transições ecológica e digital; apelem a uma cooperação reforçada no âmbito da Parceria Estratégica sobre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e ao alinhamento com normas elevadas em matéria de energia limpa, inteligência artificial e inovação industrial; sublinhem que estes esforços devem reduzir as dependências estratégicas de regimes autoritários, impulsionar a competitividade e defender os valores democráticos comuns e os compromissos em matéria de sustentabilidade;</w:t>
            </w:r>
          </w:p>
        </w:tc>
      </w:tr>
    </w:tbl>
    <w:p w14:paraId="3FD89973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383952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AF8C0E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171</w:t>
      </w:r>
      <w:r w:rsidRPr="00517CC1">
        <w:rPr>
          <w:rStyle w:val="HideTWBExt"/>
        </w:rPr>
        <w:t>&lt;/NumAm&gt;</w:t>
      </w:r>
    </w:p>
    <w:p w14:paraId="340CC9B0" w14:textId="6F0E457A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Michał Kobosko, Dan Barna, Petras Auštrevičius, Marjan Šarec,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Lucia Yar</w:t>
      </w:r>
      <w:r w:rsidRPr="00517CC1">
        <w:rPr>
          <w:rStyle w:val="HideTWBExt"/>
          <w:b w:val="0"/>
        </w:rPr>
        <w:t>&lt;/Members&gt;</w:t>
      </w:r>
    </w:p>
    <w:p w14:paraId="69A23D4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015AC8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A897C4F" w14:textId="4E7610E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4DACCC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72A96E" w14:textId="77777777" w:rsidR="00950E21" w:rsidRPr="00517CC1" w:rsidRDefault="00950E21" w:rsidP="00E83524"/>
        </w:tc>
      </w:tr>
      <w:tr w:rsidR="00950E21" w:rsidRPr="00517CC1" w14:paraId="692BA42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EEFD2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3B67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1513E3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583D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DF01B4" w14:textId="3018137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No âmbito das negociações recentemente iniciadas do Acordo sobre </w:t>
            </w:r>
            <w:r w:rsidRPr="00517CC1">
              <w:rPr>
                <w:b/>
                <w:i/>
              </w:rPr>
              <w:lastRenderedPageBreak/>
              <w:t>Comércio Digital:</w:t>
            </w:r>
          </w:p>
        </w:tc>
      </w:tr>
      <w:tr w:rsidR="00950E21" w:rsidRPr="00517CC1" w14:paraId="67D3BA8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DA0EC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A353D3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 reforcem a cooperação com o Canadá no domínio das políticas digitais, nomeadamente no que diz respeito ao alinhamento dos nossos quadros e normas regulamentares, em especial para tornar as plataformas em linha mais seguras e inclusivas, a fim de desenvolver sistemas de IA de confiança,</w:t>
            </w:r>
          </w:p>
        </w:tc>
      </w:tr>
      <w:tr w:rsidR="00950E21" w:rsidRPr="00517CC1" w14:paraId="3560E24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827C2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0A1F56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– intensifiquem a cooperação na criação de infraestruturas digitais públicas interoperáveis, que garantam a soberania tecnológica e um ambiente de mercado favorável à concorrência e se baseiem em modelos económicos justos e competitivos e numa governação descentralizada;</w:t>
            </w:r>
          </w:p>
        </w:tc>
      </w:tr>
    </w:tbl>
    <w:p w14:paraId="60D4EAC5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33F7DE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79A5BE44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172</w:t>
      </w:r>
      <w:r w:rsidRPr="00517CC1">
        <w:rPr>
          <w:rStyle w:val="HideTWBExt"/>
        </w:rPr>
        <w:t>&lt;/NumAm&gt;</w:t>
      </w:r>
    </w:p>
    <w:p w14:paraId="66812F5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0501E12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427E9D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A41BD6E" w14:textId="216EB2F6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DE772F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0D223E" w14:textId="77777777" w:rsidR="00950E21" w:rsidRPr="00517CC1" w:rsidRDefault="00950E21" w:rsidP="00E83524"/>
        </w:tc>
      </w:tr>
      <w:tr w:rsidR="00950E21" w:rsidRPr="00517CC1" w14:paraId="13C2BC9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329B1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58D8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C18D7D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A038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F68353" w14:textId="3FE5E9FC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Apelem à aceleração da cooperação existente em matéria de tecnologias nucleares, incluindo combustíveis e serviços ligados ao ciclo do combustível, através da negociação de um Acordo de Cooperação Nuclear Canadá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Euratom modernizado e abrangente;</w:t>
            </w:r>
          </w:p>
        </w:tc>
      </w:tr>
    </w:tbl>
    <w:p w14:paraId="001D91B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96C43A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6FFB310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173</w:t>
      </w:r>
      <w:r w:rsidRPr="00517CC1">
        <w:rPr>
          <w:rStyle w:val="HideTWBExt"/>
        </w:rPr>
        <w:t>&lt;/NumAm&gt;</w:t>
      </w:r>
    </w:p>
    <w:p w14:paraId="12950B3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Jaroslav Bžoch, Nikola Bartůšek</w:t>
      </w:r>
      <w:r w:rsidRPr="00517CC1">
        <w:rPr>
          <w:rStyle w:val="HideTWBExt"/>
          <w:b w:val="0"/>
        </w:rPr>
        <w:t>&lt;/Members&gt;</w:t>
      </w:r>
    </w:p>
    <w:p w14:paraId="7ADB70C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F82668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8A4E432" w14:textId="4083740F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AB5F83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D33C1D" w14:textId="77777777" w:rsidR="00950E21" w:rsidRPr="00517CC1" w:rsidRDefault="00950E21" w:rsidP="00E83524"/>
        </w:tc>
      </w:tr>
      <w:tr w:rsidR="00950E21" w:rsidRPr="00517CC1" w14:paraId="352482D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00C52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83B3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18152F5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C9ED0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25858D" w14:textId="2C17E96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Promovam a Parceria Estratégica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sobre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(lançada em 2021), a fim de aumentar ainda mais a segurança do aprovisionamento e a resiliência da UE no domínio das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críticas;</w:t>
            </w:r>
          </w:p>
        </w:tc>
      </w:tr>
    </w:tbl>
    <w:p w14:paraId="49584796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ABF236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6C6DF2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174</w:t>
      </w:r>
      <w:r w:rsidRPr="00517CC1">
        <w:rPr>
          <w:rStyle w:val="HideTWBExt"/>
        </w:rPr>
        <w:t>&lt;/NumAm&gt;</w:t>
      </w:r>
    </w:p>
    <w:p w14:paraId="166B413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Miriam Lexmann</w:t>
      </w:r>
      <w:r w:rsidRPr="00517CC1">
        <w:rPr>
          <w:rStyle w:val="HideTWBExt"/>
          <w:b w:val="0"/>
        </w:rPr>
        <w:t>&lt;/Members&gt;</w:t>
      </w:r>
    </w:p>
    <w:p w14:paraId="2BB2C73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4911460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CC74B5D" w14:textId="1CC58F63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032356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31A3C" w14:textId="77777777" w:rsidR="00950E21" w:rsidRPr="00517CC1" w:rsidRDefault="00950E21" w:rsidP="00E83524"/>
        </w:tc>
      </w:tr>
      <w:tr w:rsidR="00950E21" w:rsidRPr="00517CC1" w14:paraId="0B8C6D0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7A6C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7066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25CFF7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3FDC2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D442C" w14:textId="368B17E9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no domínio das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críticas, a fim de aumentar a resiliência e a segurança das cadeias de abastecimento contra pressões económicas externas, incluindo práticas coercivas;</w:t>
            </w:r>
          </w:p>
        </w:tc>
      </w:tr>
    </w:tbl>
    <w:p w14:paraId="34C1238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07D3E8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BF28B4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175</w:t>
      </w:r>
      <w:r w:rsidRPr="00517CC1">
        <w:rPr>
          <w:rStyle w:val="HideTWBExt"/>
        </w:rPr>
        <w:t>&lt;/NumAm&gt;</w:t>
      </w:r>
    </w:p>
    <w:p w14:paraId="02D67E90" w14:textId="5CFC327F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79C2044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32AC07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A27115D" w14:textId="32878294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E33FB2F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D1FF18" w14:textId="77777777" w:rsidR="00950E21" w:rsidRPr="00517CC1" w:rsidRDefault="00950E21" w:rsidP="00E83524"/>
        </w:tc>
      </w:tr>
      <w:tr w:rsidR="00950E21" w:rsidRPr="00517CC1" w14:paraId="0DF8180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380E25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373A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B301CD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BE4F90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EEF52" w14:textId="5EBCAF30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Saúdem o desenvolvimento de um ecossistema digital conjunto com normas e compatibilidade comuns em domínios fundamentais, como a regulamentação da IA, as cadeias de abastecimento de tecnologias críticas e as </w:t>
            </w:r>
            <w:r w:rsidRPr="00517CC1">
              <w:rPr>
                <w:b/>
                <w:i/>
              </w:rPr>
              <w:lastRenderedPageBreak/>
              <w:t>infraestruturas 5G;</w:t>
            </w:r>
          </w:p>
        </w:tc>
      </w:tr>
    </w:tbl>
    <w:p w14:paraId="5FCF6535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26A7AD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2861BC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176</w:t>
      </w:r>
      <w:r w:rsidRPr="00517CC1">
        <w:rPr>
          <w:rStyle w:val="HideTWBExt"/>
        </w:rPr>
        <w:t>&lt;/NumAm&gt;</w:t>
      </w:r>
    </w:p>
    <w:p w14:paraId="5DE5A7B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4E61122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D02D5E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0D520C3" w14:textId="2C2E91E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A0B783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6BFDE" w14:textId="77777777" w:rsidR="00950E21" w:rsidRPr="00517CC1" w:rsidRDefault="00950E21" w:rsidP="00E83524"/>
        </w:tc>
      </w:tr>
      <w:tr w:rsidR="00950E21" w:rsidRPr="00517CC1" w14:paraId="02A091F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EFA1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E369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758918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0CDEDD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CEA339" w14:textId="3FA0F7D0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cooperação e as relações comerciais entre a UE e o Canadá, a fim de reduzir as dependências prejudiciais em termos de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primas;</w:t>
            </w:r>
          </w:p>
        </w:tc>
      </w:tr>
    </w:tbl>
    <w:p w14:paraId="2BD2ECD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55D59C7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6E23BC2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177</w:t>
      </w:r>
      <w:r w:rsidRPr="00517CC1">
        <w:rPr>
          <w:rStyle w:val="HideTWBExt"/>
        </w:rPr>
        <w:t>&lt;/NumAm&gt;</w:t>
      </w:r>
    </w:p>
    <w:p w14:paraId="501B4AC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420FC0A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15FA2A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CEF0F5E" w14:textId="166A0E8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F88189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D865A" w14:textId="77777777" w:rsidR="00950E21" w:rsidRPr="00517CC1" w:rsidRDefault="00950E21" w:rsidP="00E83524"/>
        </w:tc>
      </w:tr>
      <w:tr w:rsidR="00950E21" w:rsidRPr="00517CC1" w14:paraId="6275BA82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252ADB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9FC0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D1735E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80E8A3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69A622" w14:textId="48F0E086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Promovam a cooperação com o Canadá enquanto parceiro fundamental para a segurança energética e a produção ou exploração de minerais críticos;</w:t>
            </w:r>
          </w:p>
        </w:tc>
      </w:tr>
    </w:tbl>
    <w:p w14:paraId="4E7C9B31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D5A755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0427AE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178</w:t>
      </w:r>
      <w:r w:rsidRPr="00517CC1">
        <w:rPr>
          <w:rStyle w:val="HideTWBExt"/>
        </w:rPr>
        <w:t>&lt;/NumAm&gt;</w:t>
      </w:r>
    </w:p>
    <w:p w14:paraId="3172C5F8" w14:textId="11FC7EDB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Marjan Šarec</w:t>
      </w:r>
      <w:r w:rsidRPr="00517CC1">
        <w:rPr>
          <w:rStyle w:val="HideTWBExt"/>
          <w:b w:val="0"/>
        </w:rPr>
        <w:t>&lt;/Members&gt;</w:t>
      </w:r>
    </w:p>
    <w:p w14:paraId="1B2175D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DB27C2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35246E6" w14:textId="47AE5D8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853AC8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76D845" w14:textId="77777777" w:rsidR="00950E21" w:rsidRPr="00517CC1" w:rsidRDefault="00950E21" w:rsidP="00E83524"/>
        </w:tc>
      </w:tr>
      <w:tr w:rsidR="00950E21" w:rsidRPr="00517CC1" w14:paraId="114BD1D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0D97C0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34DC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9A70E5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BEEDD1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63F4B" w14:textId="6435F4C3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Salientem a importância renovada da Parceria Estratégica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sobre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Críticas, concluída em 2021, e apelem a um maior desenvolvimento da mesma, nomeadamente através do reforço da cooperação técnica e científica, do aumento dos investimentos em infraestruturas e da facilitação de mecanismos de aprovação para a expansão de projetos de investimento estratégico; instem a UE a reforçar a sua posição de principal investidor estrangeiro na exploração mineira canadiana, no pleno respeito dos princípios ambientais da UE, a fim de contrabalançar o aumento exponencial da presença da China e dos EUA;</w:t>
            </w:r>
          </w:p>
        </w:tc>
      </w:tr>
    </w:tbl>
    <w:p w14:paraId="08DD0CC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33ED4A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836474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179</w:t>
      </w:r>
      <w:r w:rsidRPr="00517CC1">
        <w:rPr>
          <w:rStyle w:val="HideTWBExt"/>
        </w:rPr>
        <w:t>&lt;/NumAm&gt;</w:t>
      </w:r>
    </w:p>
    <w:p w14:paraId="4558992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Davor Ivo Stier</w:t>
      </w:r>
      <w:r w:rsidRPr="00517CC1">
        <w:rPr>
          <w:rStyle w:val="HideTWBExt"/>
          <w:b w:val="0"/>
        </w:rPr>
        <w:t>&lt;/Members&gt;</w:t>
      </w:r>
    </w:p>
    <w:p w14:paraId="72F82F6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63F722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B0A7BF6" w14:textId="480EFDB6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9357DF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425EA4" w14:textId="77777777" w:rsidR="00950E21" w:rsidRPr="00517CC1" w:rsidRDefault="00950E21" w:rsidP="00E83524"/>
        </w:tc>
      </w:tr>
      <w:tr w:rsidR="00950E21" w:rsidRPr="00517CC1" w14:paraId="25541AB3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2F268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5FE28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33DB18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11A8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B343D3" w14:textId="5326451C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Intensifiquem a cooperação com o Canadá em matéria de segurança energética, a fim de apoiar os objetivos climáticos e de diversificação da UE; apelem ao alargamento do Diálogo de Alto Nível sobre a Energia entre a UE e o Canadá, a fim de desenvolver ações conjuntas em matéria de hidrogénio, proteção das infraestruturas energéticas críticas e comércio de energia sustentável (como o gás natural liquefeito a curto prazo e o hidrogénio verde a longo prazo), reduzindo assim a dependência de fornecedores pouco fiáveis e acelerando a transição ecológica em ambas as economias;</w:t>
            </w:r>
          </w:p>
        </w:tc>
      </w:tr>
    </w:tbl>
    <w:p w14:paraId="10D01A2E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A89088A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B65353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180</w:t>
      </w:r>
      <w:r w:rsidRPr="00517CC1">
        <w:rPr>
          <w:rStyle w:val="HideTWBExt"/>
        </w:rPr>
        <w:t>&lt;/NumAm&gt;</w:t>
      </w:r>
    </w:p>
    <w:p w14:paraId="14B7687C" w14:textId="1DDCBCFC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Michał Kobosko, Dan Barna, Petras Auštrevičius, Marjan Šarec,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Lucia Yar</w:t>
      </w:r>
      <w:r w:rsidRPr="00517CC1">
        <w:rPr>
          <w:rStyle w:val="HideTWBExt"/>
          <w:b w:val="0"/>
        </w:rPr>
        <w:t>&lt;/Members&gt;</w:t>
      </w:r>
    </w:p>
    <w:p w14:paraId="5B3006EE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C86C6E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39898215" w14:textId="2A47AAE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C8C06DD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02443" w14:textId="77777777" w:rsidR="00950E21" w:rsidRPr="00517CC1" w:rsidRDefault="00950E21" w:rsidP="00E83524"/>
        </w:tc>
      </w:tr>
      <w:tr w:rsidR="00950E21" w:rsidRPr="00517CC1" w14:paraId="496DB60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F0351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2518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E80B11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C0CD2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B4A091" w14:textId="14EB91A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Incentivem uma cooperação mais estreita entre a União Europeia e o Canadá no domínio das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 e apelem ao desenvolvimento de uma estratégia de cooperação abrangente neste domínio, tendo em conta a crescente importância destes recursos à escala mundial, em especial o níquel;</w:t>
            </w:r>
          </w:p>
        </w:tc>
      </w:tr>
    </w:tbl>
    <w:p w14:paraId="7A15C39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FFCB58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0833619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181</w:t>
      </w:r>
      <w:r w:rsidRPr="00517CC1">
        <w:rPr>
          <w:rStyle w:val="HideTWBExt"/>
        </w:rPr>
        <w:t>&lt;/NumAm&gt;</w:t>
      </w:r>
    </w:p>
    <w:p w14:paraId="04BF445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38AD564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CD2F29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3B1C280" w14:textId="748D3969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B)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EA2C5B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7FB080" w14:textId="77777777" w:rsidR="00950E21" w:rsidRPr="00517CC1" w:rsidRDefault="00950E21" w:rsidP="00E83524"/>
        </w:tc>
      </w:tr>
      <w:tr w:rsidR="00950E21" w:rsidRPr="00517CC1" w14:paraId="7F91443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86CAB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1B2617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9EE703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3594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B514DE" w14:textId="017E024B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Apelem a uma estreita cooperação com o Canadá no desenvolvimento e implantação de pequenos reatores modulares como fonte de energia segura, diversificada, limpa e fiável, com vista a reforçar a segurança energética da UE;</w:t>
            </w:r>
          </w:p>
        </w:tc>
      </w:tr>
    </w:tbl>
    <w:p w14:paraId="2B53466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4C1544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FA02B4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182</w:t>
      </w:r>
      <w:r w:rsidRPr="00517CC1">
        <w:rPr>
          <w:rStyle w:val="HideTWBExt"/>
        </w:rPr>
        <w:t>&lt;/NumAm&gt;</w:t>
      </w:r>
    </w:p>
    <w:p w14:paraId="5EAA213B" w14:textId="47708501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Hilde Vautmans, Marjan Šarec</w:t>
      </w:r>
      <w:r w:rsidRPr="00517CC1">
        <w:rPr>
          <w:rStyle w:val="HideTWBExt"/>
          <w:b w:val="0"/>
        </w:rPr>
        <w:t>&lt;/Members&gt;</w:t>
      </w:r>
    </w:p>
    <w:p w14:paraId="3FC9C2B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3A4041C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E28FBFC" w14:textId="3F3AA1E0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C)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65F6B9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57DA53" w14:textId="77777777" w:rsidR="00950E21" w:rsidRPr="00517CC1" w:rsidRDefault="00950E21" w:rsidP="00E83524"/>
        </w:tc>
      </w:tr>
      <w:tr w:rsidR="00950E21" w:rsidRPr="00517CC1" w14:paraId="36FA7B4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AF0D4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CD73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EB2C2A1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93CF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5DE6C" w14:textId="6CC78B7E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C)</w:t>
            </w:r>
            <w:r w:rsidRPr="00517CC1">
              <w:tab/>
            </w:r>
            <w:r w:rsidRPr="00517CC1">
              <w:rPr>
                <w:b/>
                <w:i/>
              </w:rPr>
              <w:t>Cooperem estreitamente na satisfação das futuras necessidades energéticas e no reforço da segurança energética, explorando em conjunto cadeias de abastecimento de energia mais resilientes, diversificadas e fiáveis, incluindo cadeias de valor de tecnologias limpas, GNL, energias renováveis, hidrogénio hipocarbónico seguro e sustentável e outras tecnologias hipocarbónicas seguras e sustentáveis;</w:t>
            </w:r>
          </w:p>
        </w:tc>
      </w:tr>
    </w:tbl>
    <w:p w14:paraId="3AE17BD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757FF4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0C5161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183</w:t>
      </w:r>
      <w:r w:rsidRPr="00517CC1">
        <w:rPr>
          <w:rStyle w:val="HideTWBExt"/>
        </w:rPr>
        <w:t>&lt;/NumAm&gt;</w:t>
      </w:r>
    </w:p>
    <w:p w14:paraId="73ED989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Reinis Pozņaks</w:t>
      </w:r>
      <w:r w:rsidRPr="00517CC1">
        <w:rPr>
          <w:rStyle w:val="HideTWBExt"/>
          <w:b w:val="0"/>
        </w:rPr>
        <w:t>&lt;/Members&gt;</w:t>
      </w:r>
    </w:p>
    <w:p w14:paraId="7D02EA8F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3ED61C3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74CC72BE" w14:textId="1FD72FD0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C)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2A10744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5ADB6E" w14:textId="77777777" w:rsidR="00950E21" w:rsidRPr="00517CC1" w:rsidRDefault="00950E21" w:rsidP="00E83524"/>
        </w:tc>
      </w:tr>
      <w:tr w:rsidR="00950E21" w:rsidRPr="00517CC1" w14:paraId="4428F8E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A0A2A9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8CD08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B3A377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E092CC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6C8BC1" w14:textId="052B49E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C)</w:t>
            </w:r>
            <w:r w:rsidRPr="00517CC1">
              <w:tab/>
            </w:r>
            <w:r w:rsidRPr="00517CC1">
              <w:rPr>
                <w:b/>
                <w:i/>
              </w:rPr>
              <w:t>Apelem à promoção da cooperação entre a UE e o Canadá no aprovisionamento de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 críticas, nomeadamente explorando novas oportunidades para facilitar o fluxo bidirecional de investimento, materiais e conhecimentos especializados através da Parceria Estratégica UE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Canadá sobre Matérias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Primas;</w:t>
            </w:r>
          </w:p>
        </w:tc>
      </w:tr>
    </w:tbl>
    <w:p w14:paraId="636EAD9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806602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CEB8C7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184</w:t>
      </w:r>
      <w:r w:rsidRPr="00517CC1">
        <w:rPr>
          <w:rStyle w:val="HideTWBExt"/>
        </w:rPr>
        <w:t>&lt;/NumAm&gt;</w:t>
      </w:r>
    </w:p>
    <w:p w14:paraId="037899C2" w14:textId="07AAD780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Hilde Vautmans, Marjan Šarec</w:t>
      </w:r>
      <w:r w:rsidRPr="00517CC1">
        <w:rPr>
          <w:rStyle w:val="HideTWBExt"/>
          <w:b w:val="0"/>
        </w:rPr>
        <w:t>&lt;/Members&gt;</w:t>
      </w:r>
    </w:p>
    <w:p w14:paraId="44AF69D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87D1A9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2716AB2" w14:textId="3DFCCC29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t</w:t>
      </w:r>
      <w:r w:rsidR="006C32B0">
        <w:noBreakHyphen/>
      </w:r>
      <w:r w:rsidRPr="00517CC1">
        <w:t>D)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09D265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16FAB8" w14:textId="77777777" w:rsidR="00950E21" w:rsidRPr="00517CC1" w:rsidRDefault="00950E21" w:rsidP="00E83524"/>
        </w:tc>
      </w:tr>
      <w:tr w:rsidR="00950E21" w:rsidRPr="00517CC1" w14:paraId="00935B2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D45B4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BE88D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1AF70A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B79A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16906D" w14:textId="7604EC9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t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D)</w:t>
            </w:r>
            <w:r w:rsidRPr="00517CC1">
              <w:tab/>
            </w:r>
            <w:r w:rsidRPr="00517CC1">
              <w:rPr>
                <w:b/>
                <w:i/>
              </w:rPr>
              <w:t>Prossigam a cooperação existente em matéria de tecnologias nucleares, incluindo combustíveis e serviços ligados ao ciclo do combustível, através da negociação de um Acordo de Cooperação Nuclear Canadá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Euratom modernizado e abrangente;</w:t>
            </w:r>
          </w:p>
        </w:tc>
      </w:tr>
    </w:tbl>
    <w:p w14:paraId="228106E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AF29A7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79F8C3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185</w:t>
      </w:r>
      <w:r w:rsidRPr="00517CC1">
        <w:rPr>
          <w:rStyle w:val="HideTWBExt"/>
        </w:rPr>
        <w:t>&lt;/NumAm&gt;</w:t>
      </w:r>
    </w:p>
    <w:p w14:paraId="0ED28E2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António Tânger Corrêa, Tomáš Kubín, Hermann Tertsch, Jaroslav Bžoch, Nikola Bartůšek</w:t>
      </w:r>
      <w:r w:rsidRPr="00517CC1">
        <w:rPr>
          <w:rStyle w:val="HideTWBExt"/>
          <w:b w:val="0"/>
        </w:rPr>
        <w:t>&lt;/Members&gt;</w:t>
      </w:r>
    </w:p>
    <w:p w14:paraId="3EA3E07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FE6B92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158EB8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u)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6613E6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513B6B" w14:textId="77777777" w:rsidR="00950E21" w:rsidRPr="00517CC1" w:rsidRDefault="00950E21" w:rsidP="00E83524"/>
        </w:tc>
      </w:tr>
      <w:tr w:rsidR="00950E21" w:rsidRPr="00517CC1" w14:paraId="4C032FD7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A2E62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45AF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E5C3B2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4F3116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u)</w:t>
            </w:r>
            <w:r w:rsidRPr="00517CC1">
              <w:tab/>
            </w:r>
            <w:r w:rsidRPr="00517CC1">
              <w:rPr>
                <w:b/>
                <w:i/>
              </w:rPr>
              <w:t>Assegurem uma estreita coordenação com o Canadá para ajudar a colmatar lacunas críticas, reforçar os quadros multilaterais de desenvolvimento, promover o desenvolvimento sustentável e parcerias internacionais inclusivas, e manter o apoio à sociedade civil e à resiliência democrática;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1AD4A3" w14:textId="77777777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Suprimido</w:t>
            </w:r>
          </w:p>
        </w:tc>
      </w:tr>
    </w:tbl>
    <w:p w14:paraId="0356C52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2D7200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CBE359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186</w:t>
      </w:r>
      <w:r w:rsidRPr="00517CC1">
        <w:rPr>
          <w:rStyle w:val="HideTWBExt"/>
        </w:rPr>
        <w:t>&lt;/NumAm&gt;</w:t>
      </w:r>
    </w:p>
    <w:p w14:paraId="781ACD7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3748AEB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A625DC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AB5160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u)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EEC7190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19F584" w14:textId="77777777" w:rsidR="00950E21" w:rsidRPr="00517CC1" w:rsidRDefault="00950E21" w:rsidP="00E83524"/>
        </w:tc>
      </w:tr>
      <w:tr w:rsidR="00950E21" w:rsidRPr="00517CC1" w14:paraId="6C8034A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CD8C63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8F88C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9668CF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1DBFE" w14:textId="77777777" w:rsidR="00950E21" w:rsidRPr="00517CC1" w:rsidRDefault="00950E21" w:rsidP="00E83524">
            <w:pPr>
              <w:pStyle w:val="Normal6a"/>
            </w:pPr>
            <w:r w:rsidRPr="00517CC1">
              <w:t>u)</w:t>
            </w:r>
            <w:r w:rsidRPr="00517CC1">
              <w:tab/>
              <w:t xml:space="preserve">Assegurem uma estreita coordenação com o Canadá para ajudar a colmatar lacunas críticas, reforçar os quadros multilaterais de desenvolvimento, </w:t>
            </w:r>
            <w:r w:rsidRPr="00517CC1">
              <w:lastRenderedPageBreak/>
              <w:t>promover o desenvolvimento sustentável e parcerias internacionais inclusivas, e manter o apoio à sociedade civil e à resiliência democrática;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15E96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u)</w:t>
            </w:r>
            <w:r w:rsidRPr="00517CC1">
              <w:tab/>
              <w:t>Assegurem uma estreita coordenação com o Canadá para ajudar a colmatar lacunas críticas, reforçar os quadros multilaterais de desenvolvimento</w:t>
            </w:r>
            <w:r w:rsidRPr="00517CC1">
              <w:rPr>
                <w:b/>
                <w:i/>
              </w:rPr>
              <w:t xml:space="preserve">, </w:t>
            </w:r>
            <w:r w:rsidRPr="00517CC1">
              <w:rPr>
                <w:b/>
                <w:i/>
              </w:rPr>
              <w:lastRenderedPageBreak/>
              <w:t>servir de contrapeso mais robusto aos regimes autoritários e combater a crescente influência destes a nível mundial</w:t>
            </w:r>
            <w:r w:rsidRPr="00517CC1">
              <w:t>, promover o desenvolvimento sustentável e parcerias internacionais inclusivas, e manter o apoio à sociedade civil e à resiliência democrática;</w:t>
            </w:r>
          </w:p>
        </w:tc>
      </w:tr>
    </w:tbl>
    <w:p w14:paraId="3E3BA05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1083596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169CAF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187</w:t>
      </w:r>
      <w:r w:rsidRPr="00517CC1">
        <w:rPr>
          <w:rStyle w:val="HideTWBExt"/>
        </w:rPr>
        <w:t>&lt;/NumAm&gt;</w:t>
      </w:r>
    </w:p>
    <w:p w14:paraId="429D10B2" w14:textId="67AEF3AD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1E964CC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070BB55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738EF5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u)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0D1770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43F9C3" w14:textId="77777777" w:rsidR="00950E21" w:rsidRPr="00517CC1" w:rsidRDefault="00950E21" w:rsidP="00E83524"/>
        </w:tc>
      </w:tr>
      <w:tr w:rsidR="00950E21" w:rsidRPr="00517CC1" w14:paraId="0C8144F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0CC9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45B6C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7EE05F3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4051D6" w14:textId="77777777" w:rsidR="00950E21" w:rsidRPr="00517CC1" w:rsidRDefault="00950E21" w:rsidP="00E83524">
            <w:pPr>
              <w:pStyle w:val="Normal6a"/>
            </w:pPr>
            <w:r w:rsidRPr="00517CC1">
              <w:t>u)</w:t>
            </w:r>
            <w:r w:rsidRPr="00517CC1">
              <w:tab/>
              <w:t>Assegurem uma estreita coordenação com o Canadá para ajudar a colmatar lacunas críticas, reforçar os quadros multilaterais de desenvolvimento, promover o desenvolvimento sustentável e parcerias internacionais inclusivas, e manter o apoio à sociedade civil e à resiliência democrática;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053DB" w14:textId="77777777" w:rsidR="00950E21" w:rsidRPr="00517CC1" w:rsidRDefault="00950E21" w:rsidP="00E83524">
            <w:pPr>
              <w:pStyle w:val="Normal6a"/>
            </w:pPr>
            <w:r w:rsidRPr="00517CC1">
              <w:t>u)</w:t>
            </w:r>
            <w:r w:rsidRPr="00517CC1">
              <w:tab/>
              <w:t>Assegurem uma estreita coordenação com o Canadá para ajudar a colmatar lacunas críticas, reforçar os quadros multilaterais de desenvolvimento, promover o desenvolvimento sustentável e parcerias internacionais inclusivas, e manter o apoio à sociedade civil e à resiliência democrática</w:t>
            </w:r>
            <w:r w:rsidRPr="00517CC1">
              <w:rPr>
                <w:b/>
                <w:i/>
              </w:rPr>
              <w:t>, nomeadamente na vizinhança da UE e, em particular, nos países candidatos à adesão à UE</w:t>
            </w:r>
            <w:r w:rsidRPr="00517CC1">
              <w:t>;</w:t>
            </w:r>
          </w:p>
        </w:tc>
      </w:tr>
    </w:tbl>
    <w:p w14:paraId="11670BD4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93D819C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077E1B1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188</w:t>
      </w:r>
      <w:r w:rsidRPr="00517CC1">
        <w:rPr>
          <w:rStyle w:val="HideTWBExt"/>
        </w:rPr>
        <w:t>&lt;/NumAm&gt;</w:t>
      </w:r>
    </w:p>
    <w:p w14:paraId="0BE1EC7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75386F8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11BB55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F09551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u)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CA72E92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138A22" w14:textId="77777777" w:rsidR="00950E21" w:rsidRPr="00517CC1" w:rsidRDefault="00950E21" w:rsidP="00E83524"/>
        </w:tc>
      </w:tr>
      <w:tr w:rsidR="00950E21" w:rsidRPr="00517CC1" w14:paraId="16882FEF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23FF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4C2DDC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E89076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A3A398" w14:textId="77777777" w:rsidR="00950E21" w:rsidRPr="00517CC1" w:rsidRDefault="00950E21" w:rsidP="00E83524">
            <w:pPr>
              <w:pStyle w:val="Normal6a"/>
            </w:pPr>
            <w:r w:rsidRPr="00517CC1">
              <w:t>u)</w:t>
            </w:r>
            <w:r w:rsidRPr="00517CC1">
              <w:tab/>
              <w:t xml:space="preserve">Assegurem uma estreita coordenação com o Canadá para ajudar a colmatar lacunas críticas, reforçar os quadros multilaterais de desenvolvimento, </w:t>
            </w:r>
            <w:r w:rsidRPr="00517CC1">
              <w:lastRenderedPageBreak/>
              <w:t>promover o desenvolvimento sustentável e parcerias internacionais inclusivas, e manter o apoio à sociedade civil e à resiliência democrática;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C7A16E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u)</w:t>
            </w:r>
            <w:r w:rsidRPr="00517CC1">
              <w:tab/>
              <w:t xml:space="preserve">Assegurem uma estreita coordenação com o Canadá para ajudar a colmatar lacunas críticas, reforçar os quadros multilaterais de desenvolvimento, </w:t>
            </w:r>
            <w:r w:rsidRPr="00517CC1">
              <w:lastRenderedPageBreak/>
              <w:t xml:space="preserve">promover o desenvolvimento sustentável e </w:t>
            </w:r>
            <w:r w:rsidRPr="00517CC1">
              <w:rPr>
                <w:b/>
                <w:i/>
              </w:rPr>
              <w:t>a concretização da Agenda 2030 com os seus Objetivos de Desenvolvimento Sustentável, bem como</w:t>
            </w:r>
            <w:r w:rsidRPr="00517CC1">
              <w:t xml:space="preserve"> parcerias internacionais inclusivas, e manter o apoio à sociedade civil e à resiliência democrática;</w:t>
            </w:r>
          </w:p>
        </w:tc>
      </w:tr>
    </w:tbl>
    <w:p w14:paraId="19EDC4F9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1AA541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AA53C2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189</w:t>
      </w:r>
      <w:r w:rsidRPr="00517CC1">
        <w:rPr>
          <w:rStyle w:val="HideTWBExt"/>
        </w:rPr>
        <w:t>&lt;/NumAm&gt;</w:t>
      </w:r>
    </w:p>
    <w:p w14:paraId="200176F7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733DB08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0AB14B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E46CEA7" w14:textId="1A75D2D1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u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75CED8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72C784" w14:textId="77777777" w:rsidR="00950E21" w:rsidRPr="00517CC1" w:rsidRDefault="00950E21" w:rsidP="00E83524"/>
        </w:tc>
      </w:tr>
      <w:tr w:rsidR="00950E21" w:rsidRPr="00517CC1" w14:paraId="34489598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11B81F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17A2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C91999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FB71E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40DE02" w14:textId="74ABA558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u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Abordem conjuntamente os desafios emergentes que ameaçam o desenvolvimento mundial, incluindo o desmantelamento da Agência dos Estados Unidos para o Desenvolvimento Internacional (USAID) e a suspensão da assistência externa dos EUA;</w:t>
            </w:r>
          </w:p>
        </w:tc>
      </w:tr>
    </w:tbl>
    <w:p w14:paraId="48BF004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27AF21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9C14F4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190</w:t>
      </w:r>
      <w:r w:rsidRPr="00517CC1">
        <w:rPr>
          <w:rStyle w:val="HideTWBExt"/>
        </w:rPr>
        <w:t>&lt;/NumAm&gt;</w:t>
      </w:r>
    </w:p>
    <w:p w14:paraId="780BE6D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Arkadiusz Mularczyk</w:t>
      </w:r>
      <w:r w:rsidRPr="00517CC1">
        <w:rPr>
          <w:rStyle w:val="HideTWBExt"/>
          <w:b w:val="0"/>
        </w:rPr>
        <w:t>&lt;/Members&gt;</w:t>
      </w:r>
    </w:p>
    <w:p w14:paraId="7BA44E0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9514C4F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EE96BB5" w14:textId="43D0F7CD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u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7E599E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5E602" w14:textId="77777777" w:rsidR="00950E21" w:rsidRPr="00517CC1" w:rsidRDefault="00950E21" w:rsidP="00E83524"/>
        </w:tc>
      </w:tr>
      <w:tr w:rsidR="00950E21" w:rsidRPr="00517CC1" w14:paraId="1C1E824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D9E6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C21EA5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671436B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7790B7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7908C" w14:textId="420B3075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u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Manifestem profunda preocupação com os relatos de ataques incendiários contra igrejas no Canadá e instem o Governo canadiano a investigar exaustivamente todos esses casos sem demora;</w:t>
            </w:r>
          </w:p>
        </w:tc>
      </w:tr>
    </w:tbl>
    <w:p w14:paraId="223443A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A151B97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0521A33E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191</w:t>
      </w:r>
      <w:r w:rsidRPr="00517CC1">
        <w:rPr>
          <w:rStyle w:val="HideTWBExt"/>
        </w:rPr>
        <w:t>&lt;/NumAm&gt;</w:t>
      </w:r>
    </w:p>
    <w:p w14:paraId="768046C1" w14:textId="69845339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Urmas Paet, Dan Barna, Marjan Šarec, Nathalie Loiseau,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</w:t>
      </w:r>
      <w:r w:rsidRPr="00517CC1">
        <w:rPr>
          <w:rStyle w:val="HideTWBExt"/>
          <w:b w:val="0"/>
        </w:rPr>
        <w:t>&lt;/Members&gt;</w:t>
      </w:r>
    </w:p>
    <w:p w14:paraId="3227540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9CF320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0CBF6488" w14:textId="1B82CB21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v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8F14709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80600B" w14:textId="77777777" w:rsidR="00950E21" w:rsidRPr="00517CC1" w:rsidRDefault="00950E21" w:rsidP="00E83524"/>
        </w:tc>
      </w:tr>
      <w:tr w:rsidR="00950E21" w:rsidRPr="00517CC1" w14:paraId="177997D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EF138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B8E01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E35716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1EF04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FB27DF" w14:textId="306A5A50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v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Promovam iniciativas conjuntas de investigação sobre o Ártico com o Canadá, assegurando que a colaboração científica também tenha em conta os riscos de segurança da dupla utilização; incentivem a partilha de dados abertos, o acompanhamento da evolução climática, ambiental e estratégica e a integração da investigação no planeamento das políticas e da segurança;</w:t>
            </w:r>
          </w:p>
        </w:tc>
      </w:tr>
    </w:tbl>
    <w:p w14:paraId="034D2D28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42CA00BE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DE4EA8F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192</w:t>
      </w:r>
      <w:r w:rsidRPr="00517CC1">
        <w:rPr>
          <w:rStyle w:val="HideTWBExt"/>
        </w:rPr>
        <w:t>&lt;/NumAm&gt;</w:t>
      </w:r>
    </w:p>
    <w:p w14:paraId="4207415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2B61CAA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1A8E0D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6C615A2" w14:textId="50731D0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v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474149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8C1EB" w14:textId="77777777" w:rsidR="00950E21" w:rsidRPr="00517CC1" w:rsidRDefault="00950E21" w:rsidP="00E83524"/>
        </w:tc>
      </w:tr>
      <w:tr w:rsidR="00950E21" w:rsidRPr="00517CC1" w14:paraId="771B2D4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68B86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33CA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D0F9690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60A96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10312" w14:textId="40773799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v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Promovam programas de intercâmbio para jovens empresários, investigadores e investidores, a fim de reforçar a inovação transatlântica;</w:t>
            </w:r>
          </w:p>
        </w:tc>
      </w:tr>
    </w:tbl>
    <w:p w14:paraId="0A100807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410B5CF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1D14E78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193</w:t>
      </w:r>
      <w:r w:rsidRPr="00517CC1">
        <w:rPr>
          <w:rStyle w:val="HideTWBExt"/>
        </w:rPr>
        <w:t>&lt;/NumAm&gt;</w:t>
      </w:r>
    </w:p>
    <w:p w14:paraId="25BC09B8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Sebastian Tynkkynen</w:t>
      </w:r>
      <w:r w:rsidRPr="00517CC1">
        <w:rPr>
          <w:rStyle w:val="HideTWBExt"/>
          <w:b w:val="0"/>
        </w:rPr>
        <w:t>&lt;/Members&gt;</w:t>
      </w:r>
    </w:p>
    <w:p w14:paraId="39CD8D3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1DAE773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920D186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w)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D2612D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12D946" w14:textId="77777777" w:rsidR="00950E21" w:rsidRPr="00517CC1" w:rsidRDefault="00950E21" w:rsidP="00E83524"/>
        </w:tc>
      </w:tr>
      <w:tr w:rsidR="00950E21" w:rsidRPr="00517CC1" w14:paraId="2555AC1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EB094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B90731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E84CDF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76DD4" w14:textId="77777777" w:rsidR="00950E21" w:rsidRPr="00517CC1" w:rsidRDefault="00950E21" w:rsidP="00E83524">
            <w:pPr>
              <w:pStyle w:val="Normal6a"/>
            </w:pPr>
            <w:r w:rsidRPr="00517CC1">
              <w:t>w)</w:t>
            </w:r>
            <w:r w:rsidRPr="00517CC1">
              <w:tab/>
              <w:t>Aumentem a resiliência da sociedade, tirando partido da associação do Canadá ao Horizonte Europa, reforçando a cooperação no domínio da educação e da investigação, facilitando a mobilidade transatlântica dos jovens para efeitos de trabalho, estudos e voluntariado, e explorando mais aprofundadamente as oportunidades de contactos interpessoais e de intercâmbio de estudos, com base nos programas Erasmus e Erasmus+;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FD53CE" w14:textId="6DF01C87" w:rsidR="00950E21" w:rsidRPr="00517CC1" w:rsidRDefault="00950E21" w:rsidP="00E83524">
            <w:pPr>
              <w:pStyle w:val="Normal6a"/>
            </w:pPr>
            <w:r w:rsidRPr="00517CC1">
              <w:t>w)</w:t>
            </w:r>
            <w:r w:rsidRPr="00517CC1">
              <w:tab/>
              <w:t>Aumentem a resiliência da sociedade, tirando partido da associação do Canadá ao Horizonte Europa, reforçando a cooperação no domínio da educação e da investigação, facilitando a mobilidade transatlântica dos jovens para efeitos de trabalho, estudos e voluntariado, e explorando mais aprofundadamente as oportunidades de contactos interpessoais e de intercâmbio de estudos, com base nos programas Erasmus e Erasmus+</w:t>
            </w:r>
            <w:r w:rsidRPr="00517CC1">
              <w:rPr>
                <w:b/>
                <w:i/>
              </w:rPr>
              <w:t>, sem esquecer que os recursos financeiros são limitados, pelo que estes programas devem abranger, antes de mais, os cidadãos dos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da UE</w:t>
            </w:r>
            <w:r w:rsidRPr="00517CC1">
              <w:t>;</w:t>
            </w:r>
          </w:p>
        </w:tc>
      </w:tr>
    </w:tbl>
    <w:p w14:paraId="27DF600B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{FI}</w:t>
      </w:r>
      <w:r w:rsidRPr="00517CC1">
        <w:t>fi</w:t>
      </w:r>
      <w:r w:rsidRPr="00517CC1">
        <w:rPr>
          <w:rStyle w:val="HideTWBExt"/>
        </w:rPr>
        <w:t>&lt;/Original&gt;</w:t>
      </w:r>
    </w:p>
    <w:p w14:paraId="3F74468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90F5C8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194</w:t>
      </w:r>
      <w:r w:rsidRPr="00517CC1">
        <w:rPr>
          <w:rStyle w:val="HideTWBExt"/>
        </w:rPr>
        <w:t>&lt;/NumAm&gt;</w:t>
      </w:r>
    </w:p>
    <w:p w14:paraId="4D5CD1D9" w14:textId="5D15B934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Dan Barna, Petras Auštrevičius, Michał Kobosko, Urmas Paet, Lucia Yar, Hilde Vautmans, Bernard Guetta,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Zimmermann, Nathalie Loiseau, Marjan Šarec</w:t>
      </w:r>
      <w:r w:rsidRPr="00517CC1">
        <w:rPr>
          <w:rStyle w:val="HideTWBExt"/>
          <w:b w:val="0"/>
        </w:rPr>
        <w:t>&lt;/Members&gt;</w:t>
      </w:r>
    </w:p>
    <w:p w14:paraId="7CEB5DE0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C7D57BA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F9B766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w)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6C55028B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1B172E" w14:textId="77777777" w:rsidR="00950E21" w:rsidRPr="00517CC1" w:rsidRDefault="00950E21" w:rsidP="00E83524"/>
        </w:tc>
      </w:tr>
      <w:tr w:rsidR="00950E21" w:rsidRPr="00517CC1" w14:paraId="268294F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4F8F9A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4B939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73E47EF7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9A096B" w14:textId="77777777" w:rsidR="00950E21" w:rsidRPr="00517CC1" w:rsidRDefault="00950E21" w:rsidP="00E83524">
            <w:pPr>
              <w:pStyle w:val="Normal6a"/>
            </w:pPr>
            <w:r w:rsidRPr="00517CC1">
              <w:t>w)</w:t>
            </w:r>
            <w:r w:rsidRPr="00517CC1">
              <w:tab/>
              <w:t xml:space="preserve">Aumentem a resiliência da sociedade, tirando partido da associação do Canadá ao Horizonte Europa, reforçando a cooperação no domínio da educação </w:t>
            </w:r>
            <w:r w:rsidRPr="00517CC1">
              <w:rPr>
                <w:b/>
                <w:i/>
              </w:rPr>
              <w:t>e</w:t>
            </w:r>
            <w:r w:rsidRPr="00517CC1">
              <w:t xml:space="preserve"> da investigação, facilitando a mobilidade transatlântica dos jovens para efeitos de trabalho, estudos e voluntariado, e explorando mais aprofundadamente as oportunidades de contactos interpessoais e de intercâmbio de estudos, com base nos programas Erasmus e Erasmus+;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683C78" w14:textId="77777777" w:rsidR="00950E21" w:rsidRPr="00517CC1" w:rsidRDefault="00950E21" w:rsidP="00E83524">
            <w:pPr>
              <w:pStyle w:val="Normal6a"/>
            </w:pPr>
            <w:r w:rsidRPr="00517CC1">
              <w:t>w)</w:t>
            </w:r>
            <w:r w:rsidRPr="00517CC1">
              <w:tab/>
              <w:t>Aumentem a resiliência da sociedade, tirando partido da associação do Canadá ao Horizonte Europa, reforçando a cooperação no domínio da educação</w:t>
            </w:r>
            <w:r w:rsidRPr="00517CC1">
              <w:rPr>
                <w:b/>
                <w:i/>
              </w:rPr>
              <w:t>,</w:t>
            </w:r>
            <w:r w:rsidRPr="00517CC1">
              <w:t xml:space="preserve"> da investigação </w:t>
            </w:r>
            <w:r w:rsidRPr="00517CC1">
              <w:rPr>
                <w:b/>
                <w:i/>
              </w:rPr>
              <w:t>e da colaboração científica nos domínios estratégicos</w:t>
            </w:r>
            <w:r w:rsidRPr="00517CC1">
              <w:t xml:space="preserve">, facilitando </w:t>
            </w:r>
            <w:r w:rsidRPr="00517CC1">
              <w:rPr>
                <w:b/>
                <w:i/>
              </w:rPr>
              <w:t>e incentivando</w:t>
            </w:r>
            <w:r w:rsidRPr="00517CC1">
              <w:t xml:space="preserve"> a mobilidade transatlântica dos jovens para efeitos de trabalho, estudos e voluntariado</w:t>
            </w:r>
            <w:r w:rsidRPr="00517CC1">
              <w:rPr>
                <w:b/>
                <w:i/>
              </w:rPr>
              <w:t>, simplificando o reconhecimento mútuo de competências</w:t>
            </w:r>
            <w:r w:rsidRPr="00517CC1">
              <w:t>, e explorando mais aprofundadamente as oportunidades de contactos interpessoais e de intercâmbio de estudos, com base nos programas Erasmus e Erasmus+;</w:t>
            </w:r>
          </w:p>
        </w:tc>
      </w:tr>
    </w:tbl>
    <w:p w14:paraId="1FE7AC7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5D11167" w14:textId="77777777" w:rsidR="00950E21" w:rsidRPr="00517CC1" w:rsidRDefault="00950E21" w:rsidP="00950E21">
      <w:r w:rsidRPr="00517CC1">
        <w:rPr>
          <w:rStyle w:val="HideTWBExt"/>
        </w:rPr>
        <w:lastRenderedPageBreak/>
        <w:t>&lt;/Amend&gt;</w:t>
      </w:r>
    </w:p>
    <w:p w14:paraId="5DD4AC5B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195</w:t>
      </w:r>
      <w:r w:rsidRPr="00517CC1">
        <w:rPr>
          <w:rStyle w:val="HideTWBExt"/>
        </w:rPr>
        <w:t>&lt;/NumAm&gt;</w:t>
      </w:r>
    </w:p>
    <w:p w14:paraId="42E503B0" w14:textId="2B80ABA1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Matthieu Valet, Jordan Bardella, Pierre</w:t>
      </w:r>
      <w:r w:rsidR="006C32B0">
        <w:noBreakHyphen/>
      </w:r>
      <w:r w:rsidRPr="00517CC1">
        <w:t>Romain Thionnet</w:t>
      </w:r>
      <w:r w:rsidRPr="00517CC1">
        <w:rPr>
          <w:rStyle w:val="HideTWBExt"/>
          <w:b w:val="0"/>
        </w:rPr>
        <w:t>&lt;/Members&gt;</w:t>
      </w:r>
    </w:p>
    <w:p w14:paraId="66CB4E9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209357B8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4F98E54A" w14:textId="2D9677F6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w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DF8EC76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A1319C" w14:textId="77777777" w:rsidR="00950E21" w:rsidRPr="00517CC1" w:rsidRDefault="00950E21" w:rsidP="00E83524"/>
        </w:tc>
      </w:tr>
      <w:tr w:rsidR="00950E21" w:rsidRPr="00517CC1" w14:paraId="48449FF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44CF4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8D73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4BC3087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97172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41CF85" w14:textId="74C70611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w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Salientem com preocupação que o crescimento demográfico do Canadá depende quase exclusivamente da migração internacional, o que ilustra uma tendência também observada na Europa, onde o crescimento demográfico depende cada vez mais de fatores externos e não da vitalidade interna; lamentem que nem no Canadá nem na maioria dos Estados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Membros tenham sido aplicadas políticas de natalidade ou de apoio à família fortes e coerentes para salvaguardar a continuidade demográfica e a coesão social; sublinhem que a verdadeira soberania não pode existir sem a capacidade de um povo se renovar através de políticas nacionais de apoio à família, à natalidade e à transmissão cultural; salientem ainda que a transformação do sistema de ensino superior do Canadá num percurso de imigração e não num espaço de intercâmbio académico reflete uma perda estrutural de controlo sobre a política de migração; sublinhem que, no contexto europeu, programas como o Erasmus+ devem preservar o seu caráter educativo e temporário, a fim de evitar que se tornem instrumentos indiretos de migração em massa;</w:t>
            </w:r>
          </w:p>
        </w:tc>
      </w:tr>
    </w:tbl>
    <w:p w14:paraId="1429A83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D25E7D2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8308C55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196</w:t>
      </w:r>
      <w:r w:rsidRPr="00517CC1">
        <w:rPr>
          <w:rStyle w:val="HideTWBExt"/>
        </w:rPr>
        <w:t>&lt;/NumAm&gt;</w:t>
      </w:r>
    </w:p>
    <w:p w14:paraId="69846AC6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18011C3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7DA49EEE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F7203B4" w14:textId="5767A674" w:rsidR="00950E21" w:rsidRPr="00517CC1" w:rsidRDefault="00950E21" w:rsidP="00950E21">
      <w:pPr>
        <w:pStyle w:val="NormalBold"/>
      </w:pPr>
      <w:r w:rsidRPr="00517CC1">
        <w:rPr>
          <w:rStyle w:val="HideTWBExt"/>
        </w:rPr>
        <w:lastRenderedPageBreak/>
        <w:t>&lt;Article&gt;</w:t>
      </w:r>
      <w:r w:rsidRPr="00517CC1">
        <w:t>N.º 1 – alínea w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07F7550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04D1F4" w14:textId="77777777" w:rsidR="00950E21" w:rsidRPr="00517CC1" w:rsidRDefault="00950E21" w:rsidP="00E83524"/>
        </w:tc>
      </w:tr>
      <w:tr w:rsidR="00950E21" w:rsidRPr="00517CC1" w14:paraId="2BE4B250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4FFA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4F650F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348BE3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973EF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01A5F7" w14:textId="71B9D589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w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Incentivem a cooperação e o intercâmbio de boas práticas para promover conjuntamente a igualdade e a inclusão dos grupos marginalizados na UE, no Canadá e a nível mundial, com base em iniciativas como a União da Igualdade da UE e a Estratégia para a Justiça Indígena do Canadá;</w:t>
            </w:r>
          </w:p>
        </w:tc>
      </w:tr>
    </w:tbl>
    <w:p w14:paraId="18B6E4E8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3B785B58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664EC1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197</w:t>
      </w:r>
      <w:r w:rsidRPr="00517CC1">
        <w:rPr>
          <w:rStyle w:val="HideTWBExt"/>
        </w:rPr>
        <w:t>&lt;/NumAm&gt;</w:t>
      </w:r>
    </w:p>
    <w:p w14:paraId="28C286AD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Tobias Cremer</w:t>
      </w:r>
      <w:r w:rsidRPr="00517CC1">
        <w:rPr>
          <w:rStyle w:val="HideTWBExt"/>
          <w:b w:val="0"/>
        </w:rPr>
        <w:t>&lt;/Members&gt;</w:t>
      </w:r>
    </w:p>
    <w:p w14:paraId="49B55D8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DD21D9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10C54ADA" w14:textId="5509F2DE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w</w:t>
      </w:r>
      <w:r w:rsidR="006C32B0">
        <w:noBreakHyphen/>
      </w:r>
      <w:r w:rsidRPr="00517CC1">
        <w:t>B)</w:t>
      </w:r>
      <w:r w:rsidR="00687B3D">
        <w:t xml:space="preserve">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D476D5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53461" w14:textId="77777777" w:rsidR="00950E21" w:rsidRPr="00517CC1" w:rsidRDefault="00950E21" w:rsidP="00E83524"/>
        </w:tc>
      </w:tr>
      <w:tr w:rsidR="00950E21" w:rsidRPr="00517CC1" w14:paraId="2F762A89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B7A00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C43D7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34BDEE58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AA7BA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11823B" w14:textId="7CCDAC0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w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B)</w:t>
            </w:r>
            <w:r w:rsidRPr="00517CC1">
              <w:tab/>
            </w:r>
            <w:r w:rsidRPr="00517CC1">
              <w:rPr>
                <w:b/>
                <w:i/>
              </w:rPr>
              <w:t>Reconheçam o papel da cultura no reforço dos laços interpessoais; tomem medidas concretas para apoiar a cooperação, a mobilidade e o intercâmbio no setor cultural, com destaque para os artistas jovens, emergentes e independentes e outros profissionais da cultura;</w:t>
            </w:r>
          </w:p>
        </w:tc>
      </w:tr>
    </w:tbl>
    <w:p w14:paraId="756D88CC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625EA5B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45754BF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198</w:t>
      </w:r>
      <w:r w:rsidRPr="00517CC1">
        <w:rPr>
          <w:rStyle w:val="HideTWBExt"/>
        </w:rPr>
        <w:t>&lt;/NumAm&gt;</w:t>
      </w:r>
    </w:p>
    <w:p w14:paraId="3FEFF5D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73B6C19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52CEC0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767E19F" w14:textId="52FC3515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w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2A58818A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76E20" w14:textId="77777777" w:rsidR="00950E21" w:rsidRPr="00517CC1" w:rsidRDefault="00950E21" w:rsidP="00E83524"/>
        </w:tc>
      </w:tr>
      <w:tr w:rsidR="00950E21" w:rsidRPr="00517CC1" w14:paraId="254DD6C5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6E62A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B5A23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0B92316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35062E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3AD88C" w14:textId="3775FBAE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w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 xml:space="preserve">Cooperem com o Canadá na promoção da resiliência democrática a nível mundial, apoiando meios de </w:t>
            </w:r>
            <w:r w:rsidRPr="00517CC1">
              <w:rPr>
                <w:b/>
                <w:i/>
              </w:rPr>
              <w:lastRenderedPageBreak/>
              <w:t>comunicação social livres, a integridade eleitoral e a sociedade civil em democracias vulneráveis;</w:t>
            </w:r>
          </w:p>
        </w:tc>
      </w:tr>
    </w:tbl>
    <w:p w14:paraId="027EEFC7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AC15C37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8ED52CD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199</w:t>
      </w:r>
      <w:r w:rsidRPr="00517CC1">
        <w:rPr>
          <w:rStyle w:val="HideTWBExt"/>
        </w:rPr>
        <w:t>&lt;/NumAm&gt;</w:t>
      </w:r>
    </w:p>
    <w:p w14:paraId="038E55E9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068275C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5EC4A19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64E38AE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x)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0DA66E3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53C5DD" w14:textId="77777777" w:rsidR="00950E21" w:rsidRPr="00517CC1" w:rsidRDefault="00950E21" w:rsidP="00E83524"/>
        </w:tc>
      </w:tr>
      <w:tr w:rsidR="00950E21" w:rsidRPr="00517CC1" w14:paraId="07B7BC9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A9BD67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D3CEF6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46FCFAC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9AA45" w14:textId="77777777" w:rsidR="00950E21" w:rsidRPr="00517CC1" w:rsidRDefault="00950E21" w:rsidP="00E83524">
            <w:pPr>
              <w:pStyle w:val="Normal6a"/>
            </w:pPr>
            <w:r w:rsidRPr="00517CC1">
              <w:t>x)</w:t>
            </w:r>
            <w:r w:rsidRPr="00517CC1">
              <w:tab/>
              <w:t xml:space="preserve">Continuem a construir uma </w:t>
            </w:r>
            <w:r w:rsidRPr="00517CC1">
              <w:rPr>
                <w:b/>
                <w:i/>
              </w:rPr>
              <w:t>verdadeira</w:t>
            </w:r>
            <w:r w:rsidRPr="00517CC1">
              <w:t xml:space="preserve"> parceria </w:t>
            </w:r>
            <w:r w:rsidRPr="00517CC1">
              <w:rPr>
                <w:b/>
                <w:i/>
              </w:rPr>
              <w:t>entre iguais</w:t>
            </w:r>
            <w:r w:rsidRPr="00517CC1">
              <w:t xml:space="preserve"> com o Canadá, baseada na </w:t>
            </w:r>
            <w:r w:rsidRPr="00517CC1">
              <w:rPr>
                <w:b/>
                <w:i/>
              </w:rPr>
              <w:t>confiança, em valores partilhados e em interesses comuns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95D743" w14:textId="77777777" w:rsidR="00950E21" w:rsidRPr="00517CC1" w:rsidRDefault="00950E21" w:rsidP="00E83524">
            <w:pPr>
              <w:pStyle w:val="Normal6a"/>
            </w:pPr>
            <w:r w:rsidRPr="00517CC1">
              <w:t>x)</w:t>
            </w:r>
            <w:r w:rsidRPr="00517CC1">
              <w:tab/>
              <w:t xml:space="preserve">Continuem a construir uma parceria </w:t>
            </w:r>
            <w:r w:rsidRPr="00517CC1">
              <w:rPr>
                <w:b/>
                <w:i/>
              </w:rPr>
              <w:t>pragmática</w:t>
            </w:r>
            <w:r w:rsidRPr="00517CC1">
              <w:t xml:space="preserve"> com o Canadá, baseada na </w:t>
            </w:r>
            <w:r w:rsidRPr="00517CC1">
              <w:rPr>
                <w:b/>
                <w:i/>
              </w:rPr>
              <w:t>procura da prosperidade dos cidadãos da UE, em vez do ativismo global</w:t>
            </w:r>
            <w:r w:rsidRPr="00517CC1">
              <w:t>;</w:t>
            </w:r>
          </w:p>
        </w:tc>
      </w:tr>
    </w:tbl>
    <w:p w14:paraId="607EEB60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00189F51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1AC75F73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200</w:t>
      </w:r>
      <w:r w:rsidRPr="00517CC1">
        <w:rPr>
          <w:rStyle w:val="HideTWBExt"/>
        </w:rPr>
        <w:t>&lt;/NumAm&gt;</w:t>
      </w:r>
    </w:p>
    <w:p w14:paraId="6DA5764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Geadis Geadi, Tobiasz Bocheński, Galato Alexandraki, Emmanouil Fragkos</w:t>
      </w:r>
      <w:r w:rsidRPr="00517CC1">
        <w:rPr>
          <w:rStyle w:val="HideTWBExt"/>
          <w:b w:val="0"/>
        </w:rPr>
        <w:t>&lt;/Members&gt;</w:t>
      </w:r>
    </w:p>
    <w:p w14:paraId="7FB8324C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86E9501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55729E5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x)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3C74FE0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EF0A90" w14:textId="77777777" w:rsidR="00950E21" w:rsidRPr="00517CC1" w:rsidRDefault="00950E21" w:rsidP="00E83524"/>
        </w:tc>
      </w:tr>
      <w:tr w:rsidR="00950E21" w:rsidRPr="00517CC1" w14:paraId="7F16335D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41D92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33ECF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5258B69E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BD781D" w14:textId="77777777" w:rsidR="00950E21" w:rsidRPr="00517CC1" w:rsidRDefault="00950E21" w:rsidP="00E83524">
            <w:pPr>
              <w:pStyle w:val="Normal6a"/>
            </w:pPr>
            <w:r w:rsidRPr="00517CC1">
              <w:t>x)</w:t>
            </w:r>
            <w:r w:rsidRPr="00517CC1">
              <w:tab/>
              <w:t>Continuem a construir uma verdadeira parceria entre iguais com o Canadá, baseada na confiança</w:t>
            </w:r>
            <w:r w:rsidRPr="00517CC1">
              <w:rPr>
                <w:b/>
                <w:i/>
              </w:rPr>
              <w:t>,</w:t>
            </w:r>
            <w:r w:rsidRPr="00517CC1">
              <w:t xml:space="preserve"> em valores partilhados </w:t>
            </w:r>
            <w:r w:rsidRPr="00517CC1">
              <w:rPr>
                <w:b/>
                <w:i/>
              </w:rPr>
              <w:t>e em interesses comuns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B5B7CB" w14:textId="77777777" w:rsidR="00950E21" w:rsidRPr="00517CC1" w:rsidRDefault="00950E21" w:rsidP="00E83524">
            <w:pPr>
              <w:pStyle w:val="Normal6a"/>
            </w:pPr>
            <w:r w:rsidRPr="00517CC1">
              <w:t>x)</w:t>
            </w:r>
            <w:r w:rsidRPr="00517CC1">
              <w:tab/>
              <w:t xml:space="preserve">Continuem a construir uma verdadeira parceria entre iguais com o Canadá, baseada na confiança </w:t>
            </w:r>
            <w:r w:rsidRPr="00517CC1">
              <w:rPr>
                <w:b/>
                <w:i/>
              </w:rPr>
              <w:t>e</w:t>
            </w:r>
            <w:r w:rsidRPr="00517CC1">
              <w:t xml:space="preserve"> em </w:t>
            </w:r>
            <w:r w:rsidRPr="00517CC1">
              <w:rPr>
                <w:b/>
                <w:i/>
              </w:rPr>
              <w:t>princípios e</w:t>
            </w:r>
            <w:r w:rsidRPr="00517CC1">
              <w:t xml:space="preserve"> valores partilhados </w:t>
            </w:r>
            <w:r w:rsidRPr="00517CC1">
              <w:rPr>
                <w:b/>
                <w:i/>
              </w:rPr>
              <w:t>enraizados no direito internacional e na democracia</w:t>
            </w:r>
            <w:r w:rsidRPr="00517CC1">
              <w:t>;</w:t>
            </w:r>
          </w:p>
        </w:tc>
      </w:tr>
    </w:tbl>
    <w:p w14:paraId="3062BD5E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57077D30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29F176DA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201</w:t>
      </w:r>
      <w:r w:rsidRPr="00517CC1">
        <w:rPr>
          <w:rStyle w:val="HideTWBExt"/>
        </w:rPr>
        <w:t>&lt;/NumAm&gt;</w:t>
      </w:r>
    </w:p>
    <w:p w14:paraId="2F6955B3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Arkadiusz Mularczyk</w:t>
      </w:r>
      <w:r w:rsidRPr="00517CC1">
        <w:rPr>
          <w:rStyle w:val="HideTWBExt"/>
          <w:b w:val="0"/>
        </w:rPr>
        <w:t>&lt;/Members&gt;</w:t>
      </w:r>
    </w:p>
    <w:p w14:paraId="770978F5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41725367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9F66EC2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x)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56F124E1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03E83C" w14:textId="77777777" w:rsidR="00950E21" w:rsidRPr="00517CC1" w:rsidRDefault="00950E21" w:rsidP="00E83524"/>
        </w:tc>
      </w:tr>
      <w:tr w:rsidR="00950E21" w:rsidRPr="00517CC1" w14:paraId="07D1200E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0B8D5" w14:textId="77777777" w:rsidR="00950E21" w:rsidRPr="00517CC1" w:rsidRDefault="00950E21" w:rsidP="00E83524">
            <w:pPr>
              <w:pStyle w:val="AmColumnHeading"/>
            </w:pPr>
            <w:r w:rsidRPr="00517CC1">
              <w:lastRenderedPageBreak/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5FAF34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11BB6A42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77B78" w14:textId="77777777" w:rsidR="00950E21" w:rsidRPr="00517CC1" w:rsidRDefault="00950E21" w:rsidP="00E83524">
            <w:pPr>
              <w:pStyle w:val="Normal6a"/>
            </w:pPr>
            <w:r w:rsidRPr="00517CC1">
              <w:t>x)</w:t>
            </w:r>
            <w:r w:rsidRPr="00517CC1">
              <w:tab/>
              <w:t>Continuem a construir uma verdadeira parceria entre iguais com o Canadá, baseada na confiança</w:t>
            </w:r>
            <w:r w:rsidRPr="00517CC1">
              <w:rPr>
                <w:b/>
                <w:i/>
              </w:rPr>
              <w:t>,</w:t>
            </w:r>
            <w:r w:rsidRPr="00517CC1">
              <w:t xml:space="preserve"> em valores partilhados </w:t>
            </w:r>
            <w:r w:rsidRPr="00517CC1">
              <w:rPr>
                <w:b/>
                <w:i/>
              </w:rPr>
              <w:t>e em interesses comuns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D8A841" w14:textId="77777777" w:rsidR="00950E21" w:rsidRPr="00517CC1" w:rsidRDefault="00950E21" w:rsidP="00E83524">
            <w:pPr>
              <w:pStyle w:val="Normal6a"/>
            </w:pPr>
            <w:r w:rsidRPr="00517CC1">
              <w:t>x)</w:t>
            </w:r>
            <w:r w:rsidRPr="00517CC1">
              <w:tab/>
              <w:t xml:space="preserve">Continuem a construir uma verdadeira parceria entre iguais com o Canadá, baseada na confiança </w:t>
            </w:r>
            <w:r w:rsidRPr="00517CC1">
              <w:rPr>
                <w:b/>
                <w:i/>
              </w:rPr>
              <w:t>e</w:t>
            </w:r>
            <w:r w:rsidRPr="00517CC1">
              <w:t xml:space="preserve"> em </w:t>
            </w:r>
            <w:r w:rsidRPr="00517CC1">
              <w:rPr>
                <w:b/>
                <w:i/>
              </w:rPr>
              <w:t>princípios e</w:t>
            </w:r>
            <w:r w:rsidRPr="00517CC1">
              <w:t xml:space="preserve"> valores partilhados </w:t>
            </w:r>
            <w:r w:rsidRPr="00517CC1">
              <w:rPr>
                <w:b/>
                <w:i/>
              </w:rPr>
              <w:t>enraizados no direito internacional e na democracia</w:t>
            </w:r>
            <w:r w:rsidRPr="00517CC1">
              <w:t>;</w:t>
            </w:r>
          </w:p>
        </w:tc>
      </w:tr>
    </w:tbl>
    <w:p w14:paraId="5DE812A2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2B1FB495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BE80416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202</w:t>
      </w:r>
      <w:r w:rsidRPr="00517CC1">
        <w:rPr>
          <w:rStyle w:val="HideTWBExt"/>
        </w:rPr>
        <w:t>&lt;/NumAm&gt;</w:t>
      </w:r>
    </w:p>
    <w:p w14:paraId="4EF19C3A" w14:textId="4B5C4F60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Urmas Paet, Dan Barna, Marjan Šarec, Nathalie Loiseau, Lucia Yar, Marie</w:t>
      </w:r>
      <w:r w:rsidR="006C32B0">
        <w:noBreakHyphen/>
      </w:r>
      <w:r w:rsidRPr="00517CC1">
        <w:t>Agnes Strack</w:t>
      </w:r>
      <w:r w:rsidR="006C32B0">
        <w:noBreakHyphen/>
      </w:r>
      <w:r w:rsidRPr="00517CC1">
        <w:t>Zimmermann</w:t>
      </w:r>
      <w:r w:rsidRPr="00517CC1">
        <w:rPr>
          <w:rStyle w:val="HideTWBExt"/>
          <w:b w:val="0"/>
        </w:rPr>
        <w:t>&lt;/Members&gt;</w:t>
      </w:r>
    </w:p>
    <w:p w14:paraId="26034DEA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7D0D29C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12CAB40" w14:textId="40BF5CCB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x</w:t>
      </w:r>
      <w:r w:rsidR="006C32B0">
        <w:noBreakHyphen/>
      </w:r>
      <w:r w:rsidRPr="00517CC1">
        <w:t>A) (nova)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108E2835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8467" w14:textId="77777777" w:rsidR="00950E21" w:rsidRPr="00517CC1" w:rsidRDefault="00950E21" w:rsidP="00E83524"/>
        </w:tc>
      </w:tr>
      <w:tr w:rsidR="00950E21" w:rsidRPr="00517CC1" w14:paraId="3F71F4EA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A922FD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0246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CFFB84A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CD78E5" w14:textId="77777777" w:rsidR="00950E21" w:rsidRPr="00517CC1" w:rsidRDefault="00950E21" w:rsidP="00E83524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A3B266" w14:textId="254AAFED" w:rsidR="00950E21" w:rsidRPr="00517CC1" w:rsidRDefault="00950E21" w:rsidP="00E83524">
            <w:pPr>
              <w:pStyle w:val="Normal6a"/>
            </w:pPr>
            <w:r w:rsidRPr="00517CC1">
              <w:rPr>
                <w:b/>
                <w:i/>
              </w:rPr>
              <w:t>x</w:t>
            </w:r>
            <w:r w:rsidR="006C32B0">
              <w:rPr>
                <w:b/>
                <w:i/>
              </w:rPr>
              <w:noBreakHyphen/>
            </w:r>
            <w:r w:rsidRPr="00517CC1">
              <w:rPr>
                <w:b/>
                <w:i/>
              </w:rPr>
              <w:t>A)</w:t>
            </w:r>
            <w:r w:rsidRPr="00517CC1">
              <w:tab/>
            </w:r>
            <w:r w:rsidRPr="00517CC1">
              <w:rPr>
                <w:b/>
                <w:i/>
              </w:rPr>
              <w:t>Reforcem a governação multilateral do Ártico com o Canadá, incluindo a cooperação através do Conselho do Ártico, dos Estados observadores e da OTAN, a fim de defender o direito internacional, a liberdade marítima e a prevenção de conflitos; promovam iniciativas lideradas pela UE e pelo Canadá para o diálogo, a resposta a situações de crise e exercícios conjuntos;</w:t>
            </w:r>
          </w:p>
        </w:tc>
      </w:tr>
    </w:tbl>
    <w:p w14:paraId="694DC26D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6728BDBD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5AB5C21C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203</w:t>
      </w:r>
      <w:r w:rsidRPr="00517CC1">
        <w:rPr>
          <w:rStyle w:val="HideTWBExt"/>
        </w:rPr>
        <w:t>&lt;/NumAm&gt;</w:t>
      </w:r>
    </w:p>
    <w:p w14:paraId="09E48FC1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Vangelis Meimarakis</w:t>
      </w:r>
      <w:r w:rsidRPr="00517CC1">
        <w:rPr>
          <w:rStyle w:val="HideTWBExt"/>
          <w:b w:val="0"/>
        </w:rPr>
        <w:t>&lt;/Members&gt;</w:t>
      </w:r>
    </w:p>
    <w:p w14:paraId="206BA1F4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5C30C20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558FEC0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y)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754E339E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E4A1F" w14:textId="77777777" w:rsidR="00950E21" w:rsidRPr="00517CC1" w:rsidRDefault="00950E21" w:rsidP="00E83524"/>
        </w:tc>
      </w:tr>
      <w:tr w:rsidR="00950E21" w:rsidRPr="00517CC1" w14:paraId="4B1025E6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F229E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7FE8BB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2A4EDD66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8ACBD6" w14:textId="77777777" w:rsidR="00950E21" w:rsidRPr="00517CC1" w:rsidRDefault="00950E21" w:rsidP="00E83524">
            <w:pPr>
              <w:pStyle w:val="Normal6a"/>
            </w:pPr>
            <w:r w:rsidRPr="00517CC1">
              <w:t>y)</w:t>
            </w:r>
            <w:r w:rsidRPr="00517CC1">
              <w:tab/>
              <w:t xml:space="preserve">Promovam a participação em iniciativas de cooperação não só com o Governo central do Canadá, mas também com as suas autoridades provinciais e </w:t>
            </w:r>
            <w:r w:rsidRPr="00517CC1">
              <w:lastRenderedPageBreak/>
              <w:t>outros órgãos pertinentes;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A9E11" w14:textId="77777777" w:rsidR="00950E21" w:rsidRPr="00517CC1" w:rsidRDefault="00950E21" w:rsidP="00E83524">
            <w:pPr>
              <w:pStyle w:val="Normal6a"/>
            </w:pPr>
            <w:r w:rsidRPr="00517CC1">
              <w:lastRenderedPageBreak/>
              <w:t>y)</w:t>
            </w:r>
            <w:r w:rsidRPr="00517CC1">
              <w:tab/>
              <w:t xml:space="preserve">Promovam a participação em iniciativas de cooperação não só com o Governo central do Canadá, mas também com as suas autoridades provinciais </w:t>
            </w:r>
            <w:r w:rsidRPr="00517CC1">
              <w:rPr>
                <w:b/>
                <w:i/>
              </w:rPr>
              <w:t xml:space="preserve">e </w:t>
            </w:r>
            <w:r w:rsidRPr="00517CC1">
              <w:rPr>
                <w:b/>
                <w:i/>
              </w:rPr>
              <w:lastRenderedPageBreak/>
              <w:t>municipais</w:t>
            </w:r>
            <w:r w:rsidRPr="00517CC1">
              <w:t xml:space="preserve"> e outros órgãos pertinentes;</w:t>
            </w:r>
          </w:p>
        </w:tc>
      </w:tr>
    </w:tbl>
    <w:p w14:paraId="2E906933" w14:textId="77777777" w:rsidR="00950E21" w:rsidRPr="00517CC1" w:rsidRDefault="00950E21" w:rsidP="00950E21">
      <w:pPr>
        <w:pStyle w:val="AmOrLang"/>
      </w:pPr>
      <w:r w:rsidRPr="00517CC1">
        <w:lastRenderedPageBreak/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75208684" w14:textId="77777777" w:rsidR="00950E21" w:rsidRPr="00517CC1" w:rsidRDefault="00950E21" w:rsidP="00950E21">
      <w:r w:rsidRPr="00517CC1">
        <w:rPr>
          <w:rStyle w:val="HideTWBExt"/>
        </w:rPr>
        <w:t>&lt;/Amend&gt;</w:t>
      </w:r>
    </w:p>
    <w:p w14:paraId="3E194317" w14:textId="77777777" w:rsidR="00950E21" w:rsidRPr="00517CC1" w:rsidRDefault="00950E21" w:rsidP="00950E21">
      <w:pPr>
        <w:pStyle w:val="AmNumberTabs"/>
      </w:pPr>
      <w:r w:rsidRPr="00517CC1">
        <w:rPr>
          <w:rStyle w:val="HideTWBExt"/>
        </w:rPr>
        <w:t>&lt;Amend&gt;</w:t>
      </w:r>
      <w:r w:rsidRPr="00517CC1">
        <w:t>Alteração</w:t>
      </w:r>
      <w:r w:rsidRPr="00517CC1">
        <w:tab/>
      </w:r>
      <w:r w:rsidRPr="00517CC1">
        <w:tab/>
      </w:r>
      <w:r w:rsidRPr="00517CC1">
        <w:rPr>
          <w:rStyle w:val="HideTWBExt"/>
        </w:rPr>
        <w:t>&lt;NumAm&gt;</w:t>
      </w:r>
      <w:r w:rsidRPr="00517CC1">
        <w:t>204</w:t>
      </w:r>
      <w:r w:rsidRPr="00517CC1">
        <w:rPr>
          <w:rStyle w:val="HideTWBExt"/>
        </w:rPr>
        <w:t>&lt;/NumAm&gt;</w:t>
      </w:r>
    </w:p>
    <w:p w14:paraId="6A2F92A2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&lt;RepeatBlock-By&gt;&lt;Members&gt;</w:t>
      </w:r>
      <w:r w:rsidRPr="00517CC1">
        <w:t>Alexander Sell</w:t>
      </w:r>
      <w:r w:rsidRPr="00517CC1">
        <w:rPr>
          <w:rStyle w:val="HideTWBExt"/>
          <w:b w:val="0"/>
        </w:rPr>
        <w:t>&lt;/Members&gt;</w:t>
      </w:r>
    </w:p>
    <w:p w14:paraId="3E19436B" w14:textId="77777777" w:rsidR="00950E21" w:rsidRPr="00517CC1" w:rsidRDefault="00950E21" w:rsidP="00950E21">
      <w:pPr>
        <w:pStyle w:val="NormalBold"/>
      </w:pPr>
      <w:r w:rsidRPr="00517CC1">
        <w:rPr>
          <w:rStyle w:val="HideTWBExt"/>
          <w:b w:val="0"/>
        </w:rPr>
        <w:t>&lt;/RepeatBlock-By&gt;</w:t>
      </w:r>
    </w:p>
    <w:p w14:paraId="6A3C2F4B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&lt;DocAmend&gt;</w:t>
      </w:r>
      <w:r w:rsidRPr="00517CC1">
        <w:t>Proposta de resolução</w:t>
      </w:r>
      <w:r w:rsidRPr="00517CC1">
        <w:rPr>
          <w:rStyle w:val="HideTWBExt"/>
        </w:rPr>
        <w:t>&lt;/DocAmend&gt;</w:t>
      </w:r>
    </w:p>
    <w:p w14:paraId="21EF3EC4" w14:textId="77777777" w:rsidR="00950E21" w:rsidRPr="00517CC1" w:rsidRDefault="00950E21" w:rsidP="00950E21">
      <w:pPr>
        <w:pStyle w:val="NormalBold"/>
      </w:pPr>
      <w:r w:rsidRPr="00517CC1">
        <w:rPr>
          <w:rStyle w:val="HideTWBExt"/>
        </w:rPr>
        <w:t>&lt;Article&gt;</w:t>
      </w:r>
      <w:r w:rsidRPr="00517CC1">
        <w:t>N.º 1 – alínea y)</w:t>
      </w:r>
      <w:r w:rsidRPr="00517CC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50E21" w:rsidRPr="00517CC1" w14:paraId="4502FFF8" w14:textId="77777777" w:rsidTr="00E83524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47BBF8" w14:textId="77777777" w:rsidR="00950E21" w:rsidRPr="00517CC1" w:rsidRDefault="00950E21" w:rsidP="00E83524"/>
        </w:tc>
      </w:tr>
      <w:tr w:rsidR="00950E21" w:rsidRPr="00517CC1" w14:paraId="18289F71" w14:textId="77777777" w:rsidTr="00E83524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22B612" w14:textId="77777777" w:rsidR="00950E21" w:rsidRPr="00517CC1" w:rsidRDefault="00950E21" w:rsidP="00E83524">
            <w:pPr>
              <w:pStyle w:val="AmColumnHeading"/>
            </w:pPr>
            <w:r w:rsidRPr="00517CC1">
              <w:t>Proposta de resolução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AF9660" w14:textId="77777777" w:rsidR="00950E21" w:rsidRPr="00517CC1" w:rsidRDefault="00950E21" w:rsidP="00E83524">
            <w:pPr>
              <w:pStyle w:val="AmColumnHeading"/>
            </w:pPr>
            <w:r w:rsidRPr="00517CC1">
              <w:t>Alteração</w:t>
            </w:r>
          </w:p>
        </w:tc>
      </w:tr>
      <w:tr w:rsidR="00950E21" w:rsidRPr="00517CC1" w14:paraId="692ACF5D" w14:textId="77777777" w:rsidTr="00E83524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97F3A" w14:textId="77777777" w:rsidR="00950E21" w:rsidRPr="00517CC1" w:rsidRDefault="00950E21" w:rsidP="00E83524">
            <w:pPr>
              <w:pStyle w:val="Normal6a"/>
            </w:pPr>
            <w:r w:rsidRPr="00517CC1">
              <w:t>y)</w:t>
            </w:r>
            <w:r w:rsidRPr="00517CC1">
              <w:tab/>
              <w:t xml:space="preserve">Promovam a participação em iniciativas de cooperação </w:t>
            </w:r>
            <w:r w:rsidRPr="00517CC1">
              <w:rPr>
                <w:b/>
                <w:i/>
              </w:rPr>
              <w:t>não só</w:t>
            </w:r>
            <w:r w:rsidRPr="00517CC1">
              <w:t xml:space="preserve"> com o Governo central do Canadá</w:t>
            </w:r>
            <w:r w:rsidRPr="00517CC1">
              <w:rPr>
                <w:b/>
                <w:i/>
              </w:rPr>
              <w:t>, mas também com as suas autoridades provinciais e outros órgãos pertinentes</w:t>
            </w:r>
            <w:r w:rsidRPr="00517CC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12B15A" w14:textId="77777777" w:rsidR="00950E21" w:rsidRPr="00517CC1" w:rsidRDefault="00950E21" w:rsidP="00E83524">
            <w:pPr>
              <w:pStyle w:val="Normal6a"/>
            </w:pPr>
            <w:r w:rsidRPr="00517CC1">
              <w:t>y)</w:t>
            </w:r>
            <w:r w:rsidRPr="00517CC1">
              <w:tab/>
              <w:t xml:space="preserve">Promovam a participação em iniciativas de cooperação com o Governo central do Canadá, </w:t>
            </w:r>
            <w:r w:rsidRPr="00517CC1">
              <w:rPr>
                <w:b/>
                <w:i/>
              </w:rPr>
              <w:t>exclusivamente em setores onde essa cooperação seja mutuamente benéfica e financeiramente eficiente</w:t>
            </w:r>
            <w:r w:rsidRPr="00517CC1">
              <w:t>;</w:t>
            </w:r>
          </w:p>
        </w:tc>
      </w:tr>
    </w:tbl>
    <w:p w14:paraId="2A6224CA" w14:textId="77777777" w:rsidR="00950E21" w:rsidRPr="00517CC1" w:rsidRDefault="00950E21" w:rsidP="00950E21">
      <w:pPr>
        <w:pStyle w:val="AmOrLang"/>
      </w:pPr>
      <w:r w:rsidRPr="00517CC1">
        <w:t xml:space="preserve">Or. </w:t>
      </w:r>
      <w:r w:rsidRPr="00517CC1">
        <w:rPr>
          <w:rStyle w:val="HideTWBExt"/>
        </w:rPr>
        <w:t>&lt;Original&gt;</w:t>
      </w:r>
      <w:r w:rsidRPr="00517CC1">
        <w:rPr>
          <w:rStyle w:val="HideTWBInt"/>
        </w:rPr>
        <w:t>{EN}</w:t>
      </w:r>
      <w:r w:rsidRPr="00517CC1">
        <w:t>en</w:t>
      </w:r>
      <w:r w:rsidRPr="00517CC1">
        <w:rPr>
          <w:rStyle w:val="HideTWBExt"/>
        </w:rPr>
        <w:t>&lt;/Original&gt;</w:t>
      </w:r>
    </w:p>
    <w:p w14:paraId="122A127B" w14:textId="372957B5" w:rsidR="00950E21" w:rsidRPr="00517CC1" w:rsidRDefault="00950E21" w:rsidP="00950E21">
      <w:r w:rsidRPr="00517CC1">
        <w:rPr>
          <w:rStyle w:val="HideTWBExt"/>
        </w:rPr>
        <w:t>&lt;/Amend&gt;&lt;/RepeatBlock-Amend&gt;</w:t>
      </w:r>
    </w:p>
    <w:p w14:paraId="6151DC7E" w14:textId="17B8CAFC" w:rsidR="00D47924" w:rsidRPr="00517CC1" w:rsidRDefault="00D47924" w:rsidP="00950E21"/>
    <w:sectPr w:rsidR="00D47924" w:rsidRPr="00517CC1" w:rsidSect="006620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1125" w14:textId="77777777" w:rsidR="00551A39" w:rsidRPr="00517CC1" w:rsidRDefault="00551A39">
      <w:r w:rsidRPr="00517CC1">
        <w:separator/>
      </w:r>
    </w:p>
  </w:endnote>
  <w:endnote w:type="continuationSeparator" w:id="0">
    <w:p w14:paraId="40B0D148" w14:textId="77777777" w:rsidR="00551A39" w:rsidRPr="00517CC1" w:rsidRDefault="00551A39">
      <w:r w:rsidRPr="00517CC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FAC48" w14:textId="24CBBFD8" w:rsidR="006620CE" w:rsidRPr="00517CC1" w:rsidRDefault="006620CE" w:rsidP="006620CE">
    <w:pPr>
      <w:pStyle w:val="EPFooter"/>
    </w:pPr>
    <w:r w:rsidRPr="00517CC1">
      <w:t>PE</w:t>
    </w:r>
    <w:r w:rsidRPr="00517CC1">
      <w:rPr>
        <w:rStyle w:val="HideTWBExt"/>
      </w:rPr>
      <w:t>&lt;NoPE&gt;</w:t>
    </w:r>
    <w:r w:rsidRPr="00517CC1">
      <w:t>779.608</w:t>
    </w:r>
    <w:r w:rsidRPr="00517CC1">
      <w:rPr>
        <w:rStyle w:val="HideTWBExt"/>
      </w:rPr>
      <w:t>&lt;/NoPE&gt;&lt;Version&gt;</w:t>
    </w:r>
    <w:r w:rsidRPr="00517CC1">
      <w:t>v01</w:t>
    </w:r>
    <w:r w:rsidR="006C32B0">
      <w:noBreakHyphen/>
    </w:r>
    <w:r w:rsidRPr="00517CC1">
      <w:t>00</w:t>
    </w:r>
    <w:r w:rsidRPr="00517CC1">
      <w:rPr>
        <w:rStyle w:val="HideTWBExt"/>
      </w:rPr>
      <w:t>&lt;/Version&gt;</w:t>
    </w:r>
    <w:r w:rsidRPr="00517CC1">
      <w:tab/>
    </w:r>
    <w:r w:rsidRPr="00517CC1">
      <w:fldChar w:fldCharType="begin"/>
    </w:r>
    <w:r w:rsidRPr="00517CC1">
      <w:instrText xml:space="preserve"> PAGE  \* MERGEFORMAT </w:instrText>
    </w:r>
    <w:r w:rsidRPr="00517CC1">
      <w:fldChar w:fldCharType="separate"/>
    </w:r>
    <w:r w:rsidRPr="00517CC1">
      <w:rPr>
        <w:noProof/>
      </w:rPr>
      <w:t>2</w:t>
    </w:r>
    <w:r w:rsidRPr="00517CC1">
      <w:fldChar w:fldCharType="end"/>
    </w:r>
    <w:r w:rsidRPr="00517CC1">
      <w:t>/</w:t>
    </w:r>
    <w:fldSimple w:instr=" NUMPAGES  \* MERGEFORMAT ">
      <w:r w:rsidRPr="00517CC1">
        <w:rPr>
          <w:noProof/>
        </w:rPr>
        <w:t>99</w:t>
      </w:r>
    </w:fldSimple>
    <w:r w:rsidRPr="00517CC1">
      <w:tab/>
    </w:r>
    <w:r w:rsidRPr="00517CC1">
      <w:rPr>
        <w:rStyle w:val="HideTWBExt"/>
      </w:rPr>
      <w:t>&lt;PathFdR&gt;</w:t>
    </w:r>
    <w:r w:rsidR="00517CC1" w:rsidRPr="00517CC1">
      <w:t>AM\1331859PT.docx</w:t>
    </w:r>
    <w:r w:rsidRPr="00517CC1">
      <w:rPr>
        <w:rStyle w:val="HideTWBExt"/>
      </w:rPr>
      <w:t>&lt;/PathFdR&gt;</w:t>
    </w:r>
  </w:p>
  <w:p w14:paraId="038EDB48" w14:textId="7C9A96C2" w:rsidR="00D47924" w:rsidRPr="00517CC1" w:rsidRDefault="006620CE" w:rsidP="006620CE">
    <w:pPr>
      <w:pStyle w:val="EPFooter2"/>
    </w:pPr>
    <w:r w:rsidRPr="00517CC1"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72752" w14:textId="009B8558" w:rsidR="006620CE" w:rsidRPr="00517CC1" w:rsidRDefault="006620CE" w:rsidP="006620CE">
    <w:pPr>
      <w:pStyle w:val="EPFooter"/>
    </w:pPr>
    <w:r w:rsidRPr="00517CC1">
      <w:rPr>
        <w:rStyle w:val="HideTWBExt"/>
      </w:rPr>
      <w:t>&lt;PathFdR&gt;</w:t>
    </w:r>
    <w:r w:rsidR="00517CC1" w:rsidRPr="00517CC1">
      <w:t>AM\1331859PT.docx</w:t>
    </w:r>
    <w:r w:rsidRPr="00517CC1">
      <w:rPr>
        <w:rStyle w:val="HideTWBExt"/>
      </w:rPr>
      <w:t>&lt;/PathFdR&gt;</w:t>
    </w:r>
    <w:r w:rsidRPr="00517CC1">
      <w:tab/>
    </w:r>
    <w:r w:rsidRPr="00517CC1">
      <w:fldChar w:fldCharType="begin"/>
    </w:r>
    <w:r w:rsidRPr="00517CC1">
      <w:instrText xml:space="preserve"> PAGE  \* MERGEFORMAT </w:instrText>
    </w:r>
    <w:r w:rsidRPr="00517CC1">
      <w:fldChar w:fldCharType="separate"/>
    </w:r>
    <w:r w:rsidRPr="00517CC1">
      <w:rPr>
        <w:noProof/>
      </w:rPr>
      <w:t>99</w:t>
    </w:r>
    <w:r w:rsidRPr="00517CC1">
      <w:fldChar w:fldCharType="end"/>
    </w:r>
    <w:r w:rsidRPr="00517CC1">
      <w:t>/</w:t>
    </w:r>
    <w:fldSimple w:instr=" NUMPAGES  \* MERGEFORMAT ">
      <w:r w:rsidRPr="00517CC1">
        <w:rPr>
          <w:noProof/>
        </w:rPr>
        <w:t>99</w:t>
      </w:r>
    </w:fldSimple>
    <w:r w:rsidRPr="00517CC1">
      <w:tab/>
      <w:t>PE</w:t>
    </w:r>
    <w:r w:rsidRPr="00517CC1">
      <w:rPr>
        <w:rStyle w:val="HideTWBExt"/>
      </w:rPr>
      <w:t>&lt;NoPE&gt;</w:t>
    </w:r>
    <w:r w:rsidRPr="00517CC1">
      <w:t>779.608</w:t>
    </w:r>
    <w:r w:rsidRPr="00517CC1">
      <w:rPr>
        <w:rStyle w:val="HideTWBExt"/>
      </w:rPr>
      <w:t>&lt;/NoPE&gt;&lt;Version&gt;</w:t>
    </w:r>
    <w:r w:rsidRPr="00517CC1">
      <w:t>v01</w:t>
    </w:r>
    <w:r w:rsidR="006C32B0">
      <w:noBreakHyphen/>
    </w:r>
    <w:r w:rsidRPr="00517CC1">
      <w:t>00</w:t>
    </w:r>
    <w:r w:rsidRPr="00517CC1">
      <w:rPr>
        <w:rStyle w:val="HideTWBExt"/>
      </w:rPr>
      <w:t>&lt;/Version&gt;</w:t>
    </w:r>
  </w:p>
  <w:p w14:paraId="06A7F4F7" w14:textId="6BF9FC91" w:rsidR="00D47924" w:rsidRPr="00517CC1" w:rsidRDefault="006620CE" w:rsidP="006620CE">
    <w:pPr>
      <w:pStyle w:val="EPFooter2"/>
    </w:pPr>
    <w:r w:rsidRPr="00517CC1">
      <w:tab/>
    </w:r>
    <w:r w:rsidRPr="00517CC1"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0875B" w14:textId="4F28263F" w:rsidR="006620CE" w:rsidRPr="00517CC1" w:rsidRDefault="006620CE" w:rsidP="006620CE">
    <w:pPr>
      <w:pStyle w:val="EPFooter"/>
    </w:pPr>
    <w:r w:rsidRPr="00517CC1">
      <w:rPr>
        <w:rStyle w:val="HideTWBExt"/>
      </w:rPr>
      <w:t>&lt;PathFdR&gt;</w:t>
    </w:r>
    <w:r w:rsidR="00517CC1" w:rsidRPr="00517CC1">
      <w:t>AM\1331859PT.docx</w:t>
    </w:r>
    <w:r w:rsidRPr="00517CC1">
      <w:rPr>
        <w:rStyle w:val="HideTWBExt"/>
      </w:rPr>
      <w:t>&lt;/PathFdR&gt;</w:t>
    </w:r>
    <w:r w:rsidRPr="00517CC1">
      <w:tab/>
    </w:r>
    <w:r w:rsidRPr="00517CC1">
      <w:tab/>
      <w:t>PE</w:t>
    </w:r>
    <w:r w:rsidRPr="00517CC1">
      <w:rPr>
        <w:rStyle w:val="HideTWBExt"/>
      </w:rPr>
      <w:t>&lt;NoPE&gt;</w:t>
    </w:r>
    <w:r w:rsidRPr="00517CC1">
      <w:t>779.608</w:t>
    </w:r>
    <w:r w:rsidRPr="00517CC1">
      <w:rPr>
        <w:rStyle w:val="HideTWBExt"/>
      </w:rPr>
      <w:t>&lt;/NoPE&gt;&lt;Version&gt;</w:t>
    </w:r>
    <w:r w:rsidRPr="00517CC1">
      <w:t>v01</w:t>
    </w:r>
    <w:r w:rsidR="006C32B0">
      <w:noBreakHyphen/>
    </w:r>
    <w:r w:rsidRPr="00517CC1">
      <w:t>00</w:t>
    </w:r>
    <w:r w:rsidRPr="00517CC1">
      <w:rPr>
        <w:rStyle w:val="HideTWBExt"/>
      </w:rPr>
      <w:t>&lt;/Version&gt;</w:t>
    </w:r>
  </w:p>
  <w:p w14:paraId="4C549BE6" w14:textId="41DC7DF8" w:rsidR="00D47924" w:rsidRPr="00517CC1" w:rsidRDefault="006620CE" w:rsidP="006620CE">
    <w:pPr>
      <w:pStyle w:val="EPFooter2"/>
    </w:pPr>
    <w:r w:rsidRPr="00517CC1">
      <w:t>PT</w:t>
    </w:r>
    <w:r w:rsidRPr="00517CC1">
      <w:tab/>
    </w:r>
    <w:r w:rsidRPr="00517CC1">
      <w:rPr>
        <w:b w:val="0"/>
        <w:i/>
        <w:color w:val="C0C0C0"/>
        <w:sz w:val="22"/>
      </w:rPr>
      <w:t>Unida na diversidade</w:t>
    </w:r>
    <w:r w:rsidRPr="00517CC1">
      <w:tab/>
      <w:t>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33E98" w14:textId="77777777" w:rsidR="00551A39" w:rsidRPr="00517CC1" w:rsidRDefault="00551A39">
      <w:r w:rsidRPr="00517CC1">
        <w:separator/>
      </w:r>
    </w:p>
  </w:footnote>
  <w:footnote w:type="continuationSeparator" w:id="0">
    <w:p w14:paraId="18F10118" w14:textId="77777777" w:rsidR="00551A39" w:rsidRPr="00517CC1" w:rsidRDefault="00551A39">
      <w:r w:rsidRPr="00517CC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840A" w14:textId="77777777" w:rsidR="006C32B0" w:rsidRDefault="006C32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9393F" w14:textId="77777777" w:rsidR="006C32B0" w:rsidRDefault="006C32B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3103" w14:textId="77777777" w:rsidR="006C32B0" w:rsidRDefault="006C32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31"/>
    <w:docVar w:name="TXTLANGUE" w:val="PT"/>
    <w:docVar w:name="TXTLANGUEMIN" w:val="pt"/>
    <w:docVar w:name="TXTNRPE" w:val="779.608"/>
    <w:docVar w:name="TXTPEorAP" w:val="PE"/>
    <w:docVar w:name="TXTROUTE" w:val="AM\1331859PT.docx"/>
    <w:docVar w:name="TXTVERSION" w:val="01-00"/>
  </w:docVars>
  <w:rsids>
    <w:rsidRoot w:val="00A77B3E"/>
    <w:rsid w:val="00517CC1"/>
    <w:rsid w:val="00551A39"/>
    <w:rsid w:val="006620CE"/>
    <w:rsid w:val="00687B3D"/>
    <w:rsid w:val="006C32B0"/>
    <w:rsid w:val="007F17AB"/>
    <w:rsid w:val="008D17E9"/>
    <w:rsid w:val="00950E21"/>
    <w:rsid w:val="00A77B3E"/>
    <w:rsid w:val="00C13A74"/>
    <w:rsid w:val="00CA2A55"/>
    <w:rsid w:val="00D473C2"/>
    <w:rsid w:val="00D47924"/>
    <w:rsid w:val="00F0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C9AAE"/>
  <w15:docId w15:val="{936E77B4-9202-4ADC-9FC5-E459E7C7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Logo">
    <w:name w:val="EPLogo"/>
    <w:basedOn w:val="Normal"/>
    <w:pPr>
      <w:widowControl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950E2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50E21"/>
    <w:rPr>
      <w:sz w:val="24"/>
      <w:szCs w:val="24"/>
    </w:rPr>
  </w:style>
  <w:style w:type="paragraph" w:styleId="Footer">
    <w:name w:val="footer"/>
    <w:basedOn w:val="Normal"/>
    <w:link w:val="FooterChar"/>
    <w:rsid w:val="006C32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C32B0"/>
    <w:rPr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99</Pages>
  <Words>19755</Words>
  <Characters>142441</Characters>
  <Application>Microsoft Office Word</Application>
  <DocSecurity>0</DocSecurity>
  <Lines>6782</Lines>
  <Paragraphs>2616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159580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2025-11-25T18:11:00Z</dcterms:created>
  <dcterms:modified xsi:type="dcterms:W3CDTF">2025-11-25T18:11:00Z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1331859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284474</vt:lpwstr>
  </property>
  <property fmtid="{D5CDD505-2E9C-101B-9397-08002B2CF9AE}" pid="7" name="dmxml.render.traceId">
    <vt:lpwstr>69145817e131c679f17dc95ce575873b</vt:lpwstr>
  </property>
  <property fmtid="{D5CDD505-2E9C-101B-9397-08002B2CF9AE}" pid="8" name="FooterPath">
    <vt:lpwstr>AM\1331859PT.docx</vt:lpwstr>
  </property>
  <property fmtid="{D5CDD505-2E9C-101B-9397-08002B2CF9AE}" pid="9" name="PE Number">
    <vt:lpwstr>779.608</vt:lpwstr>
  </property>
  <property fmtid="{D5CDD505-2E9C-101B-9397-08002B2CF9AE}" pid="10" name="UID">
    <vt:lpwstr>eu.europa.europarl-DIN1-2025-0000217634_01.00-xm-01.00_text-xml</vt:lpwstr>
  </property>
  <property fmtid="{D5CDD505-2E9C-101B-9397-08002B2CF9AE}" pid="11" name="LastEdited with">
    <vt:lpwstr>10.2.0 Build [20251001]</vt:lpwstr>
  </property>
  <property fmtid="{D5CDD505-2E9C-101B-9397-08002B2CF9AE}" pid="12" name="Bookout">
    <vt:lpwstr>OK - 2025/11/25 19:10</vt:lpwstr>
  </property>
</Properties>
</file>