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{24/11/2025}</w:t>
      </w:r>
      <w:r>
        <w:t>24. 11. 2025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189</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Hilde Vautmans</w:t>
      </w:r>
      <w:r>
        <w:rPr>
          <w:rStyle w:val="HideTWBExt"/>
        </w:rPr>
        <w:t>&lt;/Rapporteur&gt;</w:t>
      </w:r>
    </w:p>
    <w:p>
      <w:pPr>
        <w:pStyle w:val="CoverNormal24a"/>
      </w:pPr>
      <w:r>
        <w:rPr>
          <w:rStyle w:val="HideTWBExt"/>
        </w:rPr>
        <w:t>&lt;DocRefPE&gt;</w:t>
      </w:r>
      <w:r>
        <w:t>(PE775.469v01-00)</w:t>
      </w:r>
      <w:r>
        <w:rPr>
          <w:rStyle w:val="HideTWBExt"/>
        </w:rPr>
        <w:t>&lt;/DocRefPE&gt;</w:t>
      </w:r>
    </w:p>
    <w:p>
      <w:pPr>
        <w:pStyle w:val="CoverNormal"/>
      </w:pPr>
      <w:r>
        <w:rPr>
          <w:rStyle w:val="HideTWBExt"/>
        </w:rPr>
        <w:t>&lt;Titre&gt;</w:t>
      </w:r>
      <w:r>
        <w:t>Doporučení Radě, Komisi a místopředsedkyni Komise, vysoké představitelce Unie pro zahraniční věci a bezpečnostní politiku k politickým vztahům mezi EU a Čínou</w:t>
      </w:r>
      <w:r>
        <w:rPr>
          <w:rStyle w:val="HideTWBExt"/>
        </w:rPr>
        <w:t>&lt;/Titre&gt;</w:t>
      </w:r>
    </w:p>
    <w:p>
      <w:pPr>
        <w:pStyle w:val="CoverNormal24a"/>
      </w:pPr>
      <w:r>
        <w:rPr>
          <w:rStyle w:val="HideTWBExt"/>
        </w:rPr>
        <w:t>&lt;DocRef&gt;</w:t>
      </w:r>
      <w:r>
        <w:t>(2025/2117(INI))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17. října 2023 o dopadech čínských rybolovných činností na rybolov EU a dalším postupu,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Valného shromáždění OSN č. 2758, která uznává Čínskou lidovou republiku (ČLR) jako jediného právního zástupce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„Svoboda ve světě 2025“, kterou zveřejnila organizace Freedom House,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dvoustrannou dohodu o spolupráci v oblasti správy oceánů, známou jako „partnerství mezi EU a Čínou pro oceány“, kterou podepsaly EU a Čínská lidová republika dne 16. července 2018,</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světový index svobody tisku 2025, který zveřejnila organizace Reportéři bez hranic,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předcházející usnesení o situaci v oblasti lidských práv v Číně,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pět čínských zásad mírového soužití, iniciativu pro globální rozvoj (GDI), iniciativu pro globální bezpečnost (GSI), iniciativu pro globální civilizaci (GCI) a iniciativu pro globální správu (GGI),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24. října 2024 o nesprávné interpretaci rezoluce OSN 2758 ze strany Čínské lidové republiky a pokračujících vojenských provokacích Číny v okolí Tchaj-wanu (T10-0030/2024),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23. října 2024 o nesprávné interpretaci rezoluce OSN 2758 ze strany Čínské lidové republiky a pokračujících vojenských provokacích Číny v okolí Tchaj-wanu,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usnesení o porušování lidských práv, demokracie a právního státu přijatá v souladu s článkem 150 jednacího řádu,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doporučení týkající se diplomatické strategie EU a geopolitické spolupráce v Arktidě,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usnesení Evropského parlamentu ze dne 28. listopadu 2024 o Hongkongu, zejména o případech Jimmyho Laie a 45 aktivistů, kteří byli nedávno odsouzeni na základě zákona o národní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svou zprávu ze dne 13. listopadu 2025 o řešení nadnárodních represí vůči obráncům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2023/2675 ze dne 22. listopadu 2023, kterým se zavádí ochrana Unie a jejích členských států před hospodářským nátlakem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2024/1252 ze dne 11. dubna 2024, kterým se stanoví rámec pro zajištění bezpečných a udržitelných dodávek kritických surovin a mění nařízení (EU) č. 168/2013, (EU) 2018/858, (EU) 2018/1724 a (EU) 2019/1020(1), označované také jako akt o kritických surovinách,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10. července 2025 o řešení omezení vývozu kritických surovin z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Všeobecnou deklaraci lidských práv a další mezinárodní smlouvy a nástroje v oblasti lidských práv, zejména na Úmluvu OSN o zabránění a trestání zločinu genocidia z roku 1948,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společné čínsko-britské prohlášení z roku 1984 a na společné čínsko-portugalské prohlášení z roku 1987,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vzhledem k tomu, že obyvatelstvo EU a Číny společně představuje 22,7 % světové populace a že hospodářství EU a Číny jsou významnými součástmi světové ekonomiky, které společně generují téměř 30 % světového obchodu a více než třetinu světového HDP;</w:t>
            </w:r>
            <w:r>
              <w:t xml:space="preserve"> </w:t>
            </w:r>
            <w:r>
              <w:rPr>
                <w:b/>
                <w:i/>
              </w:rPr>
              <w:t>vzhledem k tomu, že Čína je druhým největším obchodním partnerem EU, pokud jde o zboží, a EU je největším obchodním partnerem Číny, pokud jde o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EU a Čína navázaly diplomatické vztahy před více než 50 lety a v roce 1985 podepsaly dohodu o obchodu a spolupráci, která zůstává hlavním právním rámcem pro jejich hospodářské a obchodní vztahy;</w:t>
            </w:r>
            <w:r>
              <w:t xml:space="preserve"> </w:t>
            </w:r>
            <w:r>
              <w:rPr>
                <w:b/>
                <w:i/>
              </w:rPr>
              <w:t>vzhledem k tomu, že Evropský parlament a Všečínské shromáždění lidových zástupců zahájily své dvoustranné vztahy v roce 1979 a od té doby uspořádaly 42 dvoustranných setkání;</w:t>
            </w:r>
            <w:r>
              <w:t xml:space="preserve"> </w:t>
            </w:r>
            <w:r>
              <w:rPr>
                <w:b/>
                <w:i/>
              </w:rPr>
              <w:t>vzhledem k tomu, že vztahy mezi Evropským parlamentem a Všečínským shromážděním lidových zástupců byly v letech 2019 až 2025 přerušeny kvůli pandemii COVID-19 a sankcím Číny vůči Evropskému parlamentu a dalším občanům a subjektům EU;</w:t>
            </w:r>
            <w:r>
              <w:t xml:space="preserve"> </w:t>
            </w:r>
            <w:r>
              <w:rPr>
                <w:b/>
                <w:i/>
              </w:rPr>
              <w:t>vzhledem k tomu, že v roce 2025 Čína zrušila sankce vůči Evropskému parlamentu a Evropský parlament se rozhodl své vztahy s Čínou obnovit;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Čína během přibližně 40 let, v období od roku 1978, dokázala vyvést z chudoby téměř 800 milionů lidí;</w:t>
            </w:r>
            <w:r>
              <w:t xml:space="preserve"> </w:t>
            </w:r>
            <w:r>
              <w:rPr>
                <w:b/>
                <w:i/>
              </w:rPr>
              <w:t>vzhledem k tomu, že k tomuto významnému snížení chudoby došlo souběžně s hospodářskými reformami země, díky otevřeností a integraci do světového obchodu a spolupráci s EU a jejími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Čína je klíčovým partnerem pro dosažení cílů EU a globálních cílů v oblasti klimatu, a to díky svému postavení největšího znečišťovatele, výrobce energie a spotřebitele na světě, jakož i své technologické síle v oblasti obnovitelných zdrojů energie;</w:t>
            </w:r>
            <w:r>
              <w:t xml:space="preserve"> </w:t>
            </w:r>
            <w:r>
              <w:rPr>
                <w:b/>
                <w:i/>
              </w:rPr>
              <w:t>vzhledem k tomu, že EU se právně zavázala snížit do roku 2030 čisté emise skleníkových plynů alespoň o 55 % a Čína se zavázala snížit do roku 2035 emise skleníkových plynů o 7 až 10 %;</w:t>
            </w:r>
            <w:r>
              <w:t xml:space="preserve"> </w:t>
            </w:r>
            <w:r>
              <w:rPr>
                <w:b/>
                <w:i/>
              </w:rPr>
              <w:t>vzhledem k tomu, že bez široké mezinárodní spolupráce by toto úsilí stále nemuselo stačit k dosažení cíle Pařížské dohody omezit globální oteplování na 1,5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EU je největším světovým dárcem pomoci a Čína je největším světovým poskytovatelem úvěrů v oblasti mezinárodního rozvoje, přičemž její půjčky překonávají kombinované oficiální půjčky institucí, jako je Světová banka a MMF, a je největším věřitelem v rámci dvoustranných úvěrových smluv v 53 zemích;</w:t>
            </w:r>
            <w:r>
              <w:t xml:space="preserve"> </w:t>
            </w:r>
            <w:r>
              <w:rPr>
                <w:b/>
                <w:i/>
              </w:rPr>
              <w:t>vzhledem k tomu, že z čínských úvěrů jsou financovány v Africe velké projekty v oblasti infrastruktury a ovlivňují dluhovou zátěž rozvojových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vzhledem k tomu, že vyhlídky na rozvoj budoucích vztahů mezi EU a Čínou se zmenšují, protože Čína v současné době nabízí evropským společnostem jen omezené, pokud vůbec nějaké výhody a spíše snižuje, než posiluje evropskou bezpečnost;</w:t>
            </w:r>
            <w:r>
              <w:t xml:space="preserve"> </w:t>
            </w:r>
            <w:r>
              <w:rPr>
                <w:b/>
                <w:i/>
              </w:rPr>
              <w:t>vzhledem k tomu, že 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w:t>
            </w:r>
            <w:r>
              <w:rPr>
                <w:b/>
                <w:i/>
              </w:rPr>
              <w:t>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w:t>
            </w:r>
            <w:r>
              <w:rPr>
                <w:b/>
                <w:i/>
              </w:rPr>
              <w:t>tento nevyvážený hospodářský vztah vedl ke značnému obchodnímu deficitu EU, který v roce 2024 činil 305,8 miliardy EUR;</w:t>
            </w:r>
            <w:r>
              <w:t xml:space="preserve"> </w:t>
            </w:r>
            <w:r>
              <w:rPr>
                <w:b/>
                <w:i/>
              </w:rPr>
              <w:t>vzhledem k tomu, že čínská politika zpřísňování kontrol vývozu prvků vzácných zemin a dalších kritických surovin má rozsáhlé důsledky pro obchodní vztahy mezi EU a Čínou;</w:t>
            </w:r>
            <w:r>
              <w:t xml:space="preserve"> </w:t>
            </w:r>
            <w:r>
              <w:rPr>
                <w:b/>
                <w:i/>
              </w:rPr>
              <w:t>vzhledem k tomu, že toto účelové zaměření čínské obchodní politiky odhaluje rostoucí trend, v jehož rámci Peking využívá svého dominantního postavení nad strategickými dodavatelskými řetězci k uplatňování geopolitického vlivu;</w:t>
            </w:r>
            <w:r>
              <w:t xml:space="preserve"> </w:t>
            </w:r>
            <w:r>
              <w:rPr>
                <w:b/>
                <w:i/>
              </w:rPr>
              <w:t>vzhledem k tomu, že</w:t>
            </w:r>
            <w:r>
              <w:t xml:space="preserve"> kvůli těmto nepřátelským a nekalým praktikám se Čína změnila z potenciálního partnera ve strategického rivala, který ve vztazích s EU ponechává velmi malý prostor pro skutečnou spolupráci nebo spravedlivou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vyhlídky na rozvoj budoucích vztahů</w:t>
            </w:r>
            <w:r>
              <w:t xml:space="preserve"> mezi EU a Čínou se </w:t>
            </w:r>
            <w:r>
              <w:rPr>
                <w:b/>
                <w:i/>
              </w:rPr>
              <w:t>zmenšují, protože Čína v současné době nabízí evropským společnostem jen omezené, pokud vůbec nějaké výhody a spíše snižuje, než posiluje evropskou bezpečnost;</w:t>
            </w:r>
            <w:r>
              <w:t xml:space="preserve"> </w:t>
            </w:r>
            <w:r>
              <w:rPr>
                <w:b/>
                <w:i/>
              </w:rPr>
              <w:t>vzhledem k tomu, že 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vzhledem k tomu, že kvůli těmto nepřátelským </w:t>
            </w:r>
            <w:r>
              <w:rPr>
                <w:b/>
                <w:i/>
              </w:rPr>
              <w:t>a nekalým praktikám se</w:t>
            </w:r>
            <w:r>
              <w:t xml:space="preserve"> Čína </w:t>
            </w:r>
            <w:r>
              <w:rPr>
                <w:b/>
                <w:i/>
              </w:rPr>
              <w:t>změnila z potenciálního partnera ve strategického rivala,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 xml:space="preserve">vzhledem k tomu, že </w:t>
            </w:r>
            <w:r>
              <w:rPr>
                <w:b/>
                <w:i/>
              </w:rPr>
              <w:t>vztahy</w:t>
            </w:r>
            <w:r>
              <w:t xml:space="preserve"> mezi EU a Čínou se </w:t>
            </w:r>
            <w:r>
              <w:rPr>
                <w:b/>
                <w:i/>
              </w:rPr>
              <w:t>výrazně zhoršily</w:t>
            </w:r>
            <w:r>
              <w:t xml:space="preserve">; vzhledem k tomu, že kvůli těmto </w:t>
            </w:r>
            <w:r>
              <w:rPr>
                <w:b/>
                <w:i/>
              </w:rPr>
              <w:t>soustavným</w:t>
            </w:r>
            <w:r>
              <w:t xml:space="preserve"> nepřátelským </w:t>
            </w:r>
            <w:r>
              <w:rPr>
                <w:b/>
                <w:i/>
              </w:rPr>
              <w:t>krokům může dojít k tomu, že se EU a</w:t>
            </w:r>
            <w:r>
              <w:t xml:space="preserve"> Čína </w:t>
            </w:r>
            <w:r>
              <w:rPr>
                <w:b/>
                <w:i/>
              </w:rPr>
              <w:t>z potenciálních partnerů změní ve strategické rivaly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vyhlídky na rozvoj budoucích vztahů mezi EU a Čínou se zmenšují, protože Čína v současné době nabízí evropským společnostem jen omezené, pokud vůbec nějaké výhody a spíše snižuje, než posiluje evropskou bezpečnost</w:t>
            </w:r>
            <w:r>
              <w:t xml:space="preserve">; vzhledem k tomu, že </w:t>
            </w:r>
            <w:r>
              <w:rPr>
                <w:b/>
                <w:i/>
              </w:rPr>
              <w:t>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w:t>
            </w:r>
            <w:r>
              <w:rPr>
                <w:b/>
                <w:i/>
              </w:rPr>
              <w:t>vzhledem k tomu, že kvůli těmto nepřátelským a nekalým praktikám se Čína změnila z potenciálního partnera ve strategického rivala,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 xml:space="preserve">vzhledem k tomu, že </w:t>
            </w:r>
            <w:r>
              <w:rPr>
                <w:b/>
                <w:i/>
              </w:rPr>
              <w:t>domácí a mezinárodní politika Čínské lidové republiky vedla k jasnému posunu směrem k hospodářské soutěži a systémové rivalitě s EU a dalšími demokraciemi</w:t>
            </w:r>
            <w:r>
              <w:t xml:space="preserve">; vzhledem k tomu, že </w:t>
            </w:r>
            <w:r>
              <w:rPr>
                <w:b/>
                <w:i/>
              </w:rPr>
              <w:t>politika EU vůči Číně se stále více řídí potřebou snižovat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vyhlídky na rozvoj budoucích vztahů mezi EU a Čínou se zmenšují, protože Čína v současné době nabízí evropským společnostem jen omezené, pokud vůbec nějaké výhody a spíše snižuje, než posiluje</w:t>
            </w:r>
            <w:r>
              <w:t xml:space="preserve"> evropskou </w:t>
            </w:r>
            <w:r>
              <w:rPr>
                <w:b/>
                <w:i/>
              </w:rPr>
              <w:t>bezpečnost;</w:t>
            </w:r>
            <w:r>
              <w:t xml:space="preserve"> </w:t>
            </w:r>
            <w:r>
              <w:rPr>
                <w:b/>
                <w:i/>
              </w:rPr>
              <w:t>vzhledem k tomu, že 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w:t>
            </w:r>
            <w:r>
              <w:rPr>
                <w:b/>
                <w:i/>
              </w:rPr>
              <w:t>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w:t>
            </w:r>
            <w:r>
              <w:rPr>
                <w:b/>
                <w:i/>
              </w:rPr>
              <w:t>v posledních letech jsou vztahy mezi</w:t>
            </w:r>
            <w:r>
              <w:t xml:space="preserve"> Evropskou </w:t>
            </w:r>
            <w:r>
              <w:rPr>
                <w:b/>
                <w:i/>
              </w:rPr>
              <w:t>unií a Čínou stále složitější a náročnější, což vede ke zvýšenému hospodářskému a politickému napětí a konfrontaci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 </w:t>
            </w:r>
            <w:r>
              <w:rPr>
                <w:b/>
                <w:i/>
              </w:rPr>
              <w:t>vzhledem k tomu, že EU a mnoho členských států se do značné míry spoléhalo na obchod s Čínou a na čínské investice, přičemž nevěnovaly pozornost tomu, že v důsledku těchto hospodářských vazeb vzniká vztah závislosti a Čína získává příležitost k vytváření nátlaku;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 </w:t>
            </w:r>
            <w:r>
              <w:rPr>
                <w:b/>
                <w:i/>
              </w:rPr>
              <w:t>vzhledem k tomu, že Unie musí hájit své vlastní zájmy v duchu strategické autonomie a vyhnout se naivitě vůči Pekingu i systematickému sbližování s jinými mocnostmi;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vyhlídky na rozvoj budoucích vztahů mezi EU a</w:t>
            </w:r>
            <w:r>
              <w:t xml:space="preserve"> Čínou </w:t>
            </w:r>
            <w:r>
              <w:rPr>
                <w:b/>
                <w:i/>
              </w:rPr>
              <w:t>se zmenšují, protože Čína v současné době nabízí evropským společnostem jen omezené, pokud vůbec nějaké výhody a spíše snižuje, než posiluje</w:t>
            </w:r>
            <w:r>
              <w:t xml:space="preserve"> evropskou </w:t>
            </w:r>
            <w:r>
              <w:rPr>
                <w:b/>
                <w:i/>
              </w:rPr>
              <w:t>bezpečnost</w:t>
            </w:r>
            <w:r>
              <w:t xml:space="preserve">; vzhledem k tomu, že </w:t>
            </w:r>
            <w:r>
              <w:rPr>
                <w:b/>
                <w:i/>
              </w:rPr>
              <w:t>Čína narušuje světové trhy státními dotacemi, cenovým dumpingem a politizací obchodu</w:t>
            </w:r>
            <w:r>
              <w:t xml:space="preserve">; vzhledem k tomu, že </w:t>
            </w:r>
            <w:r>
              <w:rPr>
                <w:b/>
                <w:i/>
              </w:rPr>
              <w:t>tato opatření brání evropskému</w:t>
            </w:r>
            <w:r>
              <w:t xml:space="preserve"> přístupu na trh a </w:t>
            </w:r>
            <w:r>
              <w:rPr>
                <w:b/>
                <w:i/>
              </w:rPr>
              <w:t>evropským podnikům nezajišťují</w:t>
            </w:r>
            <w:r>
              <w:t xml:space="preserve"> právní </w:t>
            </w:r>
            <w:r>
              <w:rPr>
                <w:b/>
                <w:i/>
              </w:rPr>
              <w:t>jistotu;</w:t>
            </w:r>
            <w:r>
              <w:t xml:space="preserve"> </w:t>
            </w:r>
            <w:r>
              <w:rPr>
                <w:b/>
                <w:i/>
              </w:rPr>
              <w:t>vzhledem k tomu, že kvůli těmto nepřátelským a nekalým praktikám se Čína změnila z potenciálního partnera ve strategického rivala,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 xml:space="preserve">vzhledem k tomu, že </w:t>
            </w:r>
            <w:r>
              <w:rPr>
                <w:b/>
                <w:i/>
              </w:rPr>
              <w:t>diplomatické vztahy mezi</w:t>
            </w:r>
            <w:r>
              <w:t xml:space="preserve"> Čínou </w:t>
            </w:r>
            <w:r>
              <w:rPr>
                <w:b/>
                <w:i/>
              </w:rPr>
              <w:t>a</w:t>
            </w:r>
            <w:r>
              <w:t xml:space="preserve"> Evropskou </w:t>
            </w:r>
            <w:r>
              <w:rPr>
                <w:b/>
                <w:i/>
              </w:rPr>
              <w:t>unií byly navázány před padesáti lety</w:t>
            </w:r>
            <w:r>
              <w:t xml:space="preserve">; vzhledem k tomu, že </w:t>
            </w:r>
            <w:r>
              <w:rPr>
                <w:b/>
                <w:i/>
              </w:rPr>
              <w:t>s ohledem na současný geopolitický kontext Evropská rada a Evropská komise důkladněji prozkoumaly vyhlídky na budoucí vztahy a spolupráci mezi EU a Čínou prostřednictvím 25. zasedání vedoucích představitelů Číny a EU a summitu EU-Čína, který se konal v červenci 2025</w:t>
            </w:r>
            <w:r>
              <w:t xml:space="preserve">; vzhledem k tomu, že </w:t>
            </w:r>
            <w:r>
              <w:rPr>
                <w:b/>
                <w:i/>
              </w:rPr>
              <w:t>přetrvávají obavy ohledně některých praktik, které ovlivňují světové trhy – např. v souvislosti se státními dotacemi a cenovou manipulací – , které pro evropské podniky stále znamenají překážky v</w:t>
            </w:r>
            <w:r>
              <w:t xml:space="preserve"> přístupu na trh a právní </w:t>
            </w:r>
            <w:r>
              <w:rPr>
                <w:b/>
                <w:i/>
              </w:rPr>
              <w:t>nejistotu a které snižují jejich výhody a představují výzvy pro hospodářskou bezpečnost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vyhlídky na rozvoj budoucích vztahů mezi EU a Čínou se zmenšují, protože Čína v současné době nabízí evropským společnostem jen omezené, pokud vůbec nějaké výhody a spíše snižuje, než posiluje evropskou bezpečnost</w:t>
            </w:r>
            <w:r>
              <w:t xml:space="preserve">; vzhledem k tomu, že Čína </w:t>
            </w:r>
            <w:r>
              <w:rPr>
                <w:b/>
                <w:i/>
              </w:rPr>
              <w:t>narušuje světové trhy státními dotacemi, cenovým dumpingem a politizací obchodu</w:t>
            </w:r>
            <w:r>
              <w:t xml:space="preserve">; vzhledem k tomu, že </w:t>
            </w:r>
            <w:r>
              <w:rPr>
                <w:b/>
                <w:i/>
              </w:rPr>
              <w:t>tato opatření brání evropskému přístupu na trh a evropským podnikům nezajišťují právní jistotu;</w:t>
            </w:r>
            <w:r>
              <w:t xml:space="preserve"> </w:t>
            </w:r>
            <w:r>
              <w:rPr>
                <w:b/>
                <w:i/>
              </w:rPr>
              <w:t>vzhledem k tomu, že kvůli těmto nepřátelským a nekalým praktikám se Čína změnila z potenciálního partnera ve strategického rivala,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 xml:space="preserve">vzhledem k tomu, že </w:t>
            </w:r>
            <w:r>
              <w:rPr>
                <w:b/>
                <w:i/>
              </w:rPr>
              <w:t>domácí a mezinárodní politika Čínské lidové republiky vede k tomu, že se hospodářská soutěž a rivalita stává stále častěji hlavním tématem, čímž partnerství trpí</w:t>
            </w:r>
            <w:r>
              <w:t xml:space="preserve">; vzhledem k tomu, že Čína </w:t>
            </w:r>
            <w:r>
              <w:rPr>
                <w:b/>
                <w:i/>
              </w:rPr>
              <w:t>z vlastní vůle jednoznačně přesouvá naše vztahy do sféry systémového soupeření</w:t>
            </w:r>
            <w:r>
              <w:t xml:space="preserve">; vzhledem k tomu, že </w:t>
            </w:r>
            <w:r>
              <w:rPr>
                <w:b/>
                <w:i/>
              </w:rPr>
              <w:t>politika EU vůči Číně se stále více řídí potřebou snižování rizik, přičemž spolupráce probíhá tam, kde je to možné, na základě spravedlivé hospodářské soutěže, zatímco konfrontace nastává tam, kde je to nutné k ochraně našich zájmů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 </w:t>
            </w:r>
            <w:r>
              <w:rPr>
                <w:b/>
                <w:i/>
              </w:rPr>
              <w:t>vzhledem k tomu, že spolupráce s Čínou je v každém případě nezbytná pro řešení globálních výzev;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c>
          <w:tcPr>
            <w:tcW w:w="4876" w:type="dxa"/>
            <w:tcBorders>
              <w:top w:val="nil"/>
              <w:left w:val="nil"/>
              <w:bottom w:val="nil"/>
              <w:right w:val="nil"/>
            </w:tcBorders>
          </w:tcPr>
          <w:p>
            <w:pPr>
              <w:pStyle w:val="Normal6a"/>
            </w:pPr>
            <w:r>
              <w:t>A.</w:t>
            </w:r>
            <w:r>
              <w:tab/>
            </w:r>
            <w:r>
              <w:t>vzhledem k tomu, že vyhlídky na rozvoj budoucích vztahů mezi EU a Čínou se zmenšují, protože Čína v současné době nabízí evropským společnostem jen omezené, pokud vůbec nějaké výhody a spíše snižuje, než posiluje evropskou bezpečnost</w:t>
            </w:r>
            <w:r>
              <w:rPr>
                <w:b/>
                <w:i/>
              </w:rPr>
              <w:t>;</w:t>
            </w:r>
            <w:r>
              <w:t xml:space="preserve"> </w:t>
            </w:r>
            <w:r>
              <w:rPr>
                <w:b/>
                <w:i/>
              </w:rPr>
              <w:t>vzhledem k tomu, že obchodní deficit EU s Čínou v roce 2024 činil 305,8 miliardy EUR</w:t>
            </w:r>
            <w:r>
              <w:t>; vzhledem k tomu, že Čína narušuje světové trhy státními dotacemi, cenovým dumpingem a politizací obchodu; vzhledem k tomu, že tato opatření brání evropskému přístupu na trh a evropským podnikům nezajišťují právní jistotu; vzhledem k tomu, že kvůli těmto nepřátelským a nekalým praktikám se Čína změnila z potenciálního partnera ve strategického rivala, který ve vztazích s EU ponechává velmi malý prostor pro skutečnou spolupráci nebo spravedlivou soutěž;</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vyhlídky na rozvoj budoucích vztahů mezi EU a Čínou </w:t>
            </w:r>
            <w:r>
              <w:rPr>
                <w:b/>
                <w:i/>
              </w:rPr>
              <w:t>se zmenšují</w:t>
            </w:r>
            <w:r>
              <w:t>, protože Čína v současné době nabízí evropským společnostem jen omezené</w:t>
            </w:r>
            <w:r>
              <w:rPr>
                <w:b/>
                <w:i/>
              </w:rPr>
              <w:t>, pokud vůbec nějaké</w:t>
            </w:r>
            <w:r>
              <w:t xml:space="preserve">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w:t>
            </w:r>
            <w:r>
              <w:rPr>
                <w:b/>
                <w:i/>
              </w:rPr>
              <w:t>kvůli těmto nepřátelským a nekalým praktikám se Čína změnila z</w:t>
            </w:r>
            <w:r>
              <w:t xml:space="preserve"> potenciálního partnera </w:t>
            </w:r>
            <w:r>
              <w:rPr>
                <w:b/>
                <w:i/>
              </w:rPr>
              <w:t>ve strategického</w:t>
            </w:r>
            <w:r>
              <w:t xml:space="preserve"> rivala</w:t>
            </w:r>
            <w:r>
              <w:rPr>
                <w:b/>
                <w:i/>
              </w:rPr>
              <w:t>,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 xml:space="preserve">vzhledem k tomu, že vyhlídky na rozvoj budoucích vztahů mezi EU a Čínou </w:t>
            </w:r>
            <w:r>
              <w:rPr>
                <w:b/>
                <w:i/>
              </w:rPr>
              <w:t>je třeba důkladně přehodnotit</w:t>
            </w:r>
            <w:r>
              <w:t xml:space="preserve">, protože Čína v současné době nabízí evropským společnostem jen omezené výhody a spíše snižuje, než posiluje evropskou bezpečnost; vzhledem k tomu, že Čína narušuje světové trhy státními dotacemi, cenovým dumpingem a politizací obchodu; vzhledem k tomu, že tato opatření brání evropskému přístupu na trh a evropským podnikům nezajišťují právní jistotu; vzhledem k tomu, že </w:t>
            </w:r>
            <w:r>
              <w:rPr>
                <w:b/>
                <w:i/>
              </w:rPr>
              <w:t>tyto praktiky proměnily Čínu,</w:t>
            </w:r>
            <w:r>
              <w:t> potenciálního partnera</w:t>
            </w:r>
            <w:r>
              <w:rPr>
                <w:b/>
                <w:i/>
              </w:rPr>
              <w:t>, v obchodního a hospodářského konkurenta a systémového</w:t>
            </w:r>
            <w:r>
              <w:t xml:space="preserve"> rivala;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vyhlídky na </w:t>
            </w:r>
            <w:r>
              <w:rPr>
                <w:b/>
                <w:i/>
              </w:rPr>
              <w:t>rozvoj budoucích vztahů</w:t>
            </w:r>
            <w:r>
              <w:t xml:space="preserve"> mezi EU a Čínou </w:t>
            </w:r>
            <w:r>
              <w:rPr>
                <w:b/>
                <w:i/>
              </w:rPr>
              <w:t>se zmenšují, protože Čína v současné době nabízí evropským společnostem jen omezené, pokud vůbec nějaké výhody a spíše snižuje, než posiluje evropskou bezpečnost</w:t>
            </w:r>
            <w:r>
              <w:t xml:space="preserve">; vzhledem k tomu, že Čína </w:t>
            </w:r>
            <w:r>
              <w:rPr>
                <w:b/>
                <w:i/>
              </w:rPr>
              <w:t>narušuje světové trhy státními dotacemi, cenovým dumpingem a politizací obchodu</w:t>
            </w:r>
            <w:r>
              <w:t xml:space="preserve">; vzhledem k tomu, že </w:t>
            </w:r>
            <w:r>
              <w:rPr>
                <w:b/>
                <w:i/>
              </w:rPr>
              <w:t>tato opatření brání evropskému přístupu na</w:t>
            </w:r>
            <w:r>
              <w:t xml:space="preserve"> trh a </w:t>
            </w:r>
            <w:r>
              <w:rPr>
                <w:b/>
                <w:i/>
              </w:rPr>
              <w:t>evropským podnikům nezajišťují</w:t>
            </w:r>
            <w:r>
              <w:t xml:space="preserve"> právní jistotu; vzhledem k tomu, že </w:t>
            </w:r>
            <w:r>
              <w:rPr>
                <w:b/>
                <w:i/>
              </w:rPr>
              <w:t>kvůli těmto nepřátelským a nekalým praktikám se Čína změnila z potenciálního partnera ve strategického rivala, který ve</w:t>
            </w:r>
            <w:r>
              <w:t xml:space="preserve"> vztazích </w:t>
            </w:r>
            <w:r>
              <w:rPr>
                <w:b/>
                <w:i/>
              </w:rPr>
              <w:t>s EU ponechává velmi</w:t>
            </w:r>
            <w:r>
              <w:t xml:space="preserve"> malý prostor pro skutečnou spolupráci nebo spravedlivou soutěž;</w:t>
            </w:r>
          </w:p>
        </w:tc>
        <w:tc>
          <w:tcPr>
            <w:tcW w:w="4876" w:type="dxa"/>
            <w:tcBorders>
              <w:top w:val="nil"/>
              <w:left w:val="nil"/>
              <w:bottom w:val="nil"/>
              <w:right w:val="nil"/>
            </w:tcBorders>
          </w:tcPr>
          <w:p>
            <w:pPr>
              <w:pStyle w:val="Normal6a"/>
            </w:pPr>
            <w:r>
              <w:t>A.</w:t>
            </w:r>
            <w:r>
              <w:tab/>
            </w:r>
            <w:r>
              <w:t xml:space="preserve">vzhledem k tomu, že vyhlídky na </w:t>
            </w:r>
            <w:r>
              <w:rPr>
                <w:b/>
                <w:i/>
              </w:rPr>
              <w:t>budoucí vztahy</w:t>
            </w:r>
            <w:r>
              <w:t xml:space="preserve"> mezi EU a Čínou </w:t>
            </w:r>
            <w:r>
              <w:rPr>
                <w:b/>
                <w:i/>
              </w:rPr>
              <w:t>jsou klíčové pro budoucnost obou těchto oblastí, zejména pro společné výzvy, jako je změna klimatu, mír a udržitelný rozvoj</w:t>
            </w:r>
            <w:r>
              <w:t xml:space="preserve">; vzhledem k tomu, že Čína </w:t>
            </w:r>
            <w:r>
              <w:rPr>
                <w:b/>
                <w:i/>
              </w:rPr>
              <w:t>by mohla evropským společnostem nabídnout výhody</w:t>
            </w:r>
            <w:r>
              <w:t xml:space="preserve">; vzhledem k tomu, že </w:t>
            </w:r>
            <w:r>
              <w:rPr>
                <w:b/>
                <w:i/>
              </w:rPr>
              <w:t>Čína roste na světových trzích prostřednictvím programů a plánování státní podpory;</w:t>
            </w:r>
            <w:r>
              <w:t xml:space="preserve"> </w:t>
            </w:r>
            <w:r>
              <w:rPr>
                <w:b/>
                <w:i/>
              </w:rPr>
              <w:t>vzhledem k tomu, že napětí v otázce cel ve vztazích s USA a zmrazení komplexní dohody o investicích ovlivňuje přístup na evropský</w:t>
            </w:r>
            <w:r>
              <w:t xml:space="preserve"> trh a </w:t>
            </w:r>
            <w:r>
              <w:rPr>
                <w:b/>
                <w:i/>
              </w:rPr>
              <w:t>evropské podniky přicházejí o</w:t>
            </w:r>
            <w:r>
              <w:t xml:space="preserve"> právní jistotu; vzhledem k tomu, že </w:t>
            </w:r>
            <w:r>
              <w:rPr>
                <w:b/>
                <w:i/>
              </w:rPr>
              <w:t>Čína je potenciálním partnerem, ale mohla by být také strategickým rivalem, pokud EU ponechá ve dvoustranných</w:t>
            </w:r>
            <w:r>
              <w:t xml:space="preserve"> vztazích </w:t>
            </w:r>
            <w:r>
              <w:rPr>
                <w:b/>
                <w:i/>
              </w:rPr>
              <w:t>jen</w:t>
            </w:r>
            <w:r>
              <w:t xml:space="preserve"> malý prostor pro skutečnou spolupráci nebo spravedlivou </w:t>
            </w:r>
            <w:r>
              <w:rPr>
                <w:b/>
                <w:i/>
              </w:rPr>
              <w:t>hospodářskou</w:t>
            </w:r>
            <w:r>
              <w:t xml:space="preserve">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vyhlídky na rozvoj budoucích vztahů mezi EU a Čínou </w:t>
            </w:r>
            <w:r>
              <w:rPr>
                <w:b/>
                <w:i/>
              </w:rPr>
              <w:t>se zmenšují, protože Čína v současné době nabízí evropským společnostem jen omezené, pokud vůbec nějaké výhody a spíše snižuje, než posiluje evropskou bezpečnost;</w:t>
            </w:r>
            <w:r>
              <w:t xml:space="preserve"> </w:t>
            </w:r>
            <w:r>
              <w:rPr>
                <w:b/>
                <w:i/>
              </w:rPr>
              <w:t>vzhledem k tomu, že 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vzhledem k tomu, že kvůli </w:t>
            </w:r>
            <w:r>
              <w:rPr>
                <w:b/>
                <w:i/>
              </w:rPr>
              <w:t>těmto nepřátelským a nekalým praktikám se Čína změnila z potenciálního partnera ve strategického rivala, který ve vztazích s EU ponechává velmi malý prostor pro skutečnou spolupráci nebo spravedlivou soutěž</w:t>
            </w:r>
            <w:r>
              <w:t>;</w:t>
            </w:r>
          </w:p>
        </w:tc>
        <w:tc>
          <w:tcPr>
            <w:tcW w:w="4876" w:type="dxa"/>
            <w:tcBorders>
              <w:top w:val="nil"/>
              <w:left w:val="nil"/>
              <w:bottom w:val="nil"/>
              <w:right w:val="nil"/>
            </w:tcBorders>
          </w:tcPr>
          <w:p>
            <w:pPr>
              <w:pStyle w:val="Normal6a"/>
            </w:pPr>
            <w:r>
              <w:t>A.</w:t>
            </w:r>
            <w:r>
              <w:tab/>
            </w:r>
            <w:r>
              <w:t>vzhledem k tomu, že vyhlídky na rozvoj budoucích vztahů mezi EU a Čínou </w:t>
            </w:r>
            <w:r>
              <w:rPr>
                <w:b/>
                <w:i/>
              </w:rPr>
              <w:t>jsou ovlivněny stále autoritativnějšími kroky Číny, stále rozšířenějším porušováním lidských práv a státem řízenými hospodářskými praktikami, které narušují trhy a podkopávají spravedlivou hospodářskou soutěž na celém světě</w:t>
            </w:r>
            <w:r>
              <w:t xml:space="preserve">; vzhledem k tomu, že kvůli </w:t>
            </w:r>
            <w:r>
              <w:rPr>
                <w:b/>
                <w:i/>
              </w:rPr>
              <w:t>domácí a mezinárodní politice Číny se na úkor partnerství rozvíjí spíše soupeření a rivalita;</w:t>
            </w:r>
            <w:r>
              <w:t xml:space="preserve"> </w:t>
            </w:r>
            <w:r>
              <w:rPr>
                <w:b/>
                <w:i/>
              </w:rPr>
              <w:t>vzhledem k tomu, že tento vývoj naléhavě vyžaduje, aby EU uplatňovala vůči Číně zásadovou a soudržnou politiku zaměřenou na lidská práva a založenou na mezinárodním právu, demokratické odolnosti a snižování hospodářského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prostřednictvím vojensko-civilní fúze se Komunistická strana Číny snaží odstranit překážky mezi čínským civilním výzkumem a komerčními odvětvími a jejím vojenským a obranným průmyslem;</w:t>
            </w:r>
            <w:r>
              <w:t xml:space="preserve"> </w:t>
            </w:r>
            <w:r>
              <w:rPr>
                <w:b/>
                <w:i/>
              </w:rPr>
              <w:t>vzhledem k tomu, že cílem je umožnit Čínské lidové republice vytvořit technologicky nejvyspělejší armádu na světě;</w:t>
            </w:r>
            <w:r>
              <w:t xml:space="preserve"> </w:t>
            </w:r>
            <w:r>
              <w:rPr>
                <w:b/>
                <w:i/>
              </w:rPr>
              <w:t>vzhledem k tomu, že Komunistická strana Číny tuto strategii provádí nejen prostřednictvím vlastního úsilí v oblasti výzkumu a vývoje, ale také nákupem špičkových technologií na světě a jejich odklonem ve svůj prospěch, a to i prostřednictvím špionáže a krádeží, čímž se snaží dosáhnout dominantního vojenského postavení;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klimatická krize a krize v oblasti biologické rozmanitosti představují velké bezpečnostní výzvy jak pro EU, tak pro Čínu;</w:t>
            </w:r>
            <w:r>
              <w:t xml:space="preserve"> </w:t>
            </w:r>
            <w:r>
              <w:rPr>
                <w:b/>
                <w:i/>
              </w:rPr>
              <w:t>vzhledem k tomu, že Čína zůstává největším světovým producentem emisí, ale také významným aktérem v dodavatelských řetězcích čistých technologií;</w:t>
            </w:r>
            <w:r>
              <w:t xml:space="preserve"> </w:t>
            </w:r>
            <w:r>
              <w:rPr>
                <w:b/>
                <w:i/>
              </w:rPr>
              <w:t>vzhledem k tomu, že spolupráce na globálních opatřeních v oblasti klimatu má i nadále zásadní význam a zároveň zajišťuje, že nedojde k prohlubování strategické závislosti a nebude narušena integrita ekologické transformace EU;</w:t>
            </w:r>
            <w:r>
              <w:t xml:space="preserve"> </w:t>
            </w:r>
            <w:r>
              <w:rPr>
                <w:b/>
                <w:i/>
              </w:rPr>
              <w:t>vzhledem k tomu, že EU je zranitelná kvůli nadměrné závislosti na čínských technologiích a zdrojích v oblasti předcházení změně klimatu a ekologické transformace;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Čínská lidová republika vyvedla v posledních čtyřech desetiletích stovky milionů lidí z extrémní chudoby kombinací plánování, státem řízených investic a cílené průmyslové politiky, a vzhledem k tomu, že Evropská unie uznává, že tyto úspěchy přispívají k celosvětovému udržitelnému rozvoji a měly by sloužit jako zdroj společné reflexe o modelech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podle celních orgánů EU bylo v roce 2024 do Unie dovezeno přibližně 4,6 miliardy malých zásilek v jednotkové hodnotě méně než 150 EUR, z nichž 91 % pocházelo z Číny;</w:t>
            </w:r>
            <w:r>
              <w:t xml:space="preserve"> </w:t>
            </w:r>
            <w:r>
              <w:rPr>
                <w:b/>
                <w:i/>
              </w:rPr>
              <w:t>vzhledem k tomu, že dotčené zboží má často velmi nízkou kvalitu nebo je padělané a nesplňuje evropské normy bezpečnosti nebo kvality;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čínské kritické suroviny představují 98 % všech vzácných zemin dovážených do EU, a vzhledem k tomu, že například 93 % hořčíku a 97 % lithia se dováží z Číny;</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změna klimatu, úbytek biologické rozmanitosti a globální zdravotní rizika představují systémové hrozby, které EU ani Čína nemohou řešit samy, a vzhledem k tomu, že posílená spolupráce mezi EU a Čínou v těchto oblastech je nezbytná pro dosažení cílů Pařížské dohody a Agendy OSN pro udržitelný rozvoj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čínský model koordinovaných veřejných investic a dlouhodobého hospodářského plánování prokázal schopnost mobilizovat rozsáhlou infrastrukturu, inovace a přechod na nízkouhlíkové hospodářství, a vzhledem k tomu, že EU by měla vzít tyto přístupy na vědomí a zároveň sledovat své vlastní cíle Zelené dohody a průmyslovou strategii;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stávající rámec hospodářské politiky EU, který se příliš opírá o liberalizaci trhu a modely laissez-faire, může oslabit její schopnost zapojit se do skutečně strategických partnerství, a vzhledem k tomu, že k tomu, aby EU zůstala důvěryhodným partnerem Číny v oblasti globální správy, financování rozvoje a opatření v oblasti klimatu, je nezbytný vyvážený přístup s důrazem na veřejné plánování a investice;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Čína je největším světovým investorem do energie z obnovitelných zdrojů a dosáhla významného pokroku při elektrifikaci veřejné dopravy a využívání solární a větrné energie, čímž přispěla k celosvětovému snižování emisí skleníkových plynů a vytvořila příležitosti pro užší spolupráci mezi EU a Čínou v oblasti ekologických technologií a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vzhledem k tomu, že radikální snižování chudoby v Číně představuje jeden z nejdůležitějších příspěvků k provádění Agendy pro udržitelný rozvoj 2030, zejména cíle udržitelného rozvoje č. 1 týkajícího se vymýcení chudoby ve všech jejích formách na celém světě;</w:t>
            </w:r>
            <w:r>
              <w:t xml:space="preserve"> </w:t>
            </w:r>
            <w:r>
              <w:rPr>
                <w:b/>
                <w:i/>
              </w:rPr>
              <w:t>vzhledem k tomu, že z těchto zkušeností lze vyvodit ponaučení pro společné úsilí EU a Číny v partnerských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vzhledem k tomu, že dlouhodobé hospodářské plánování, koordinovaná průmyslová politika a významné veřejné investice hrají ústřední úlohu v rozvojové trajektorii Číny, včetně dekarbonizace, digitalizace a infrastruktury;</w:t>
            </w:r>
            <w:r>
              <w:t xml:space="preserve"> </w:t>
            </w:r>
            <w:r>
              <w:rPr>
                <w:b/>
                <w:i/>
              </w:rPr>
              <w:t>vzhledem k tomu, že v Unii, jejíž správa ekonomických záležitostí často upřednostňuje fiskální konsolidaci a liberalizaci trhu před strategickými veřejnými investicemi, je třeba vést diskusi o přínosech těchto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vzhledem k tomu, že Evropská unie i Čína oficiálně podporují multilateralismus a ústřední úlohu Organizace spojených národů;</w:t>
            </w:r>
            <w:r>
              <w:t xml:space="preserve"> </w:t>
            </w:r>
            <w:r>
              <w:rPr>
                <w:b/>
                <w:i/>
              </w:rPr>
              <w:t>vzhledem k tomu, že konstruktivní zapojení EU a Číny má zásadní význam pro předcházení konfliktům, budování míru, kontrolu zbraní a řešení globálních krizí, a to i v regionech, jako je Blízký východ, Afrika a Asie;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vzhledem k tomu, že mezilidské kontakty, akademická spolupráce a partnerství mezi městy mezi EU a Čínou přispívají k vzájemnému porozumění a mohou hrát důležitou úlohu při podpoře sociálně spravedlivých a environmentálně udržitelných modelů rozvoje měst, mobility a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Čína se rychle stává dominantní</w:t>
            </w:r>
            <w:r>
              <w:t xml:space="preserve"> regionální </w:t>
            </w:r>
            <w:r>
              <w:rPr>
                <w:b/>
                <w:i/>
              </w:rPr>
              <w:t>a světovou velmocí</w:t>
            </w:r>
            <w:r>
              <w:t xml:space="preserve">; vzhledem k tomu, že EU potřebuje </w:t>
            </w:r>
            <w:r>
              <w:rPr>
                <w:b/>
                <w:i/>
              </w:rPr>
              <w:t>společnou politiku</w:t>
            </w:r>
            <w:r>
              <w:t xml:space="preserve"> vůči Číně, která bude určovat budoucnost EU v globálních záležitostech;</w:t>
            </w:r>
          </w:p>
        </w:tc>
        <w:tc>
          <w:tcPr>
            <w:tcW w:w="4876" w:type="dxa"/>
            <w:tcBorders>
              <w:top w:val="nil"/>
              <w:left w:val="nil"/>
              <w:bottom w:val="nil"/>
              <w:right w:val="nil"/>
            </w:tcBorders>
          </w:tcPr>
          <w:p>
            <w:pPr>
              <w:pStyle w:val="Normal6a"/>
            </w:pPr>
            <w:r>
              <w:t>B.</w:t>
            </w:r>
            <w:r>
              <w:tab/>
            </w:r>
            <w:r>
              <w:t xml:space="preserve">vzhledem k tomu, že </w:t>
            </w:r>
            <w:r>
              <w:rPr>
                <w:b/>
                <w:i/>
              </w:rPr>
              <w:t>se Čína mění v</w:t>
            </w:r>
            <w:r>
              <w:t xml:space="preserve"> regionální </w:t>
            </w:r>
            <w:r>
              <w:rPr>
                <w:b/>
                <w:i/>
              </w:rPr>
              <w:t>hegemona a rychle se stává globální supervelmocí;</w:t>
            </w:r>
            <w:r>
              <w:t xml:space="preserve"> </w:t>
            </w:r>
            <w:r>
              <w:rPr>
                <w:b/>
                <w:i/>
              </w:rPr>
              <w:t>vzhledem k tomu, že stále intenzivnější strategické soupeření mezi Spojenými státy a Čínou má citelný dopad na globální bezpečnost a stabilitu světového hospodářství a vážné vedlejší důsledky pro EU</w:t>
            </w:r>
            <w:r>
              <w:t xml:space="preserve">; vzhledem k tomu, že EU potřebuje vůči Číně </w:t>
            </w:r>
            <w:r>
              <w:rPr>
                <w:b/>
                <w:i/>
              </w:rPr>
              <w:t>jednotnou a soudržnou politiku</w:t>
            </w:r>
            <w:r>
              <w:t xml:space="preserve">, která bude určovat budoucnost EU v globálních záležitostech; </w:t>
            </w:r>
            <w:r>
              <w:rPr>
                <w:b/>
                <w:i/>
              </w:rPr>
              <w:t>vzhledem k tomu, že Čína soustavně usiluje o oslabení mnohostranného řádu založeného na pravidlech, například vytvářením a využíváním alternativních formátů spolupráce, jako je Šanghajská organizace pro spolupráci a rozšířená platforma zemí BRIC, jakož i vytvářením paralelního mezinárodního řádu prostřednictvím svých čtyř globálních iniciativ v oblasti globálního rozvoje, globální bezpečnosti, globální civilizace a globální správy věcí veřejných, čímž narušuje mezinárodně uznávané koncepce a normy, jako je ochrana lidských práv a „svrchovaná rovnost států“, a zároveň poskytuje autokratickým režimům ideologickou a politickou podporu a chrání je před tím, aby byly mezinárodní komunitou odsuzovány za porušování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dominantní regionální a </w:t>
            </w:r>
            <w:r>
              <w:rPr>
                <w:b/>
                <w:i/>
              </w:rPr>
              <w:t>světovou</w:t>
            </w:r>
            <w:r>
              <w:t xml:space="preserve"> velmocí; vzhledem k tomu, že EU potřebuje </w:t>
            </w:r>
            <w:r>
              <w:rPr>
                <w:b/>
                <w:i/>
              </w:rPr>
              <w:t>společnou politiku</w:t>
            </w:r>
            <w:r>
              <w:t xml:space="preserve"> vůči Číně, která bude určovat budoucnost EU v globálních záležitostech;</w:t>
            </w:r>
          </w:p>
        </w:tc>
        <w:tc>
          <w:tcPr>
            <w:tcW w:w="4876" w:type="dxa"/>
            <w:tcBorders>
              <w:top w:val="nil"/>
              <w:left w:val="nil"/>
              <w:bottom w:val="nil"/>
              <w:right w:val="nil"/>
            </w:tcBorders>
          </w:tcPr>
          <w:p>
            <w:pPr>
              <w:pStyle w:val="Normal6a"/>
            </w:pPr>
            <w:r>
              <w:t>B.</w:t>
            </w:r>
            <w:r>
              <w:tab/>
            </w:r>
            <w:r>
              <w:rPr>
                <w:b/>
                <w:i/>
              </w:rPr>
              <w:t>vzhledem k tomu, že Čína je stálým členem Rady bezpečnosti OSN, a nese proto odpovědnost za prosazování mnohostranného mezinárodního řádu založeného na pravidlech a účinné globální a digitální správy založené na dodržování Charty OSN a mezinárodního práva;</w:t>
            </w:r>
            <w:r>
              <w:t xml:space="preserve"> vzhledem k tomu, že Čína se rychle stává dominantní regionální a </w:t>
            </w:r>
            <w:r>
              <w:rPr>
                <w:b/>
                <w:i/>
              </w:rPr>
              <w:t>celosvětovou</w:t>
            </w:r>
            <w:r>
              <w:t xml:space="preserve"> velmocí; vzhledem k tomu, že EU potřebuje vůči Číně </w:t>
            </w:r>
            <w:r>
              <w:rPr>
                <w:b/>
                <w:i/>
              </w:rPr>
              <w:t>dlouhodobou, komplexní, zásadovou a konstruktivní politiku</w:t>
            </w:r>
            <w:r>
              <w:t>, která bude určovat budoucnost EU v globálních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dominantní regionální a </w:t>
            </w:r>
            <w:r>
              <w:rPr>
                <w:b/>
                <w:i/>
              </w:rPr>
              <w:t>světovou</w:t>
            </w:r>
            <w:r>
              <w:t xml:space="preserve"> velmocí; vzhledem k tomu, že EU potřebuje </w:t>
            </w:r>
            <w:r>
              <w:rPr>
                <w:b/>
                <w:i/>
              </w:rPr>
              <w:t>společnou politiku</w:t>
            </w:r>
            <w:r>
              <w:t xml:space="preserve"> vůči Číně, která bude určovat budoucnost EU v globálních záležitostech;</w:t>
            </w:r>
          </w:p>
        </w:tc>
        <w:tc>
          <w:tcPr>
            <w:tcW w:w="4876" w:type="dxa"/>
            <w:tcBorders>
              <w:top w:val="nil"/>
              <w:left w:val="nil"/>
              <w:bottom w:val="nil"/>
              <w:right w:val="nil"/>
            </w:tcBorders>
          </w:tcPr>
          <w:p>
            <w:pPr>
              <w:pStyle w:val="Normal6a"/>
            </w:pPr>
            <w:r>
              <w:t>B.</w:t>
            </w:r>
            <w:r>
              <w:tab/>
            </w:r>
            <w:r>
              <w:rPr>
                <w:b/>
                <w:i/>
              </w:rPr>
              <w:t>vzhledem k tomu, že Čína je stálým členem Rady bezpečnosti OSN, a nese proto odpovědnost za prosazování mnohostranného mezinárodního řádu založeného na pravidlech a účinné globální a digitální správy založené na dodržování Charty OSN a mezinárodního práva;</w:t>
            </w:r>
            <w:r>
              <w:t xml:space="preserve"> vzhledem k tomu, že Čína se rychle stává dominantní regionální a </w:t>
            </w:r>
            <w:r>
              <w:rPr>
                <w:b/>
                <w:i/>
              </w:rPr>
              <w:t>celosvětovou</w:t>
            </w:r>
            <w:r>
              <w:t xml:space="preserve"> velmocí; vzhledem k tomu, že EU potřebuje vůči Číně </w:t>
            </w:r>
            <w:r>
              <w:rPr>
                <w:b/>
                <w:i/>
              </w:rPr>
              <w:t>komplexní, zásadovou, kriticky nastavenou a konstruktivní politiku</w:t>
            </w:r>
            <w:r>
              <w:t>, která bude určovat budoucnost EU v globálních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w:t>
            </w:r>
            <w:r>
              <w:rPr>
                <w:b/>
                <w:i/>
              </w:rPr>
              <w:t>vzhledem k tomu, že EU potřebuje společnou politiku vůči Číně, která bude určovat budoucnost EU v globálních záležitostech</w:t>
            </w:r>
            <w:r>
              <w:t>;</w:t>
            </w:r>
          </w:p>
        </w:tc>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w:t>
            </w:r>
            <w:r>
              <w:rPr>
                <w:b/>
                <w:i/>
              </w:rPr>
              <w:t>že je na členských státech, které jsou v oblasti zahraniční politiky svrchované, aby spolupracovaly, pokud to považují za nezbytné pro obranu svých zájmů v kontextu rostoucí čínské moci, a to v rámci evropské strategické autonomie založené na reciprocitě a ochraně našich hospodářských, průmyslových, vojenských a diplomatických zájmů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w:t>
            </w:r>
            <w:r>
              <w:rPr>
                <w:b/>
                <w:i/>
              </w:rPr>
              <w:t>se rychle stává</w:t>
            </w:r>
            <w:r>
              <w:t xml:space="preserve"> dominantní regionální a světovou velmocí; vzhledem k tomu, že EU </w:t>
            </w:r>
            <w:r>
              <w:rPr>
                <w:b/>
                <w:i/>
              </w:rPr>
              <w:t>potřebuje společnou politiku</w:t>
            </w:r>
            <w:r>
              <w:t xml:space="preserve"> vůči Číně</w:t>
            </w:r>
            <w:r>
              <w:rPr>
                <w:b/>
                <w:i/>
              </w:rPr>
              <w:t>, která bude určovat budoucnost</w:t>
            </w:r>
            <w:r>
              <w:t xml:space="preserve"> EU v globálních záležitostech;</w:t>
            </w:r>
          </w:p>
        </w:tc>
        <w:tc>
          <w:tcPr>
            <w:tcW w:w="4876" w:type="dxa"/>
            <w:tcBorders>
              <w:top w:val="nil"/>
              <w:left w:val="nil"/>
              <w:bottom w:val="nil"/>
              <w:right w:val="nil"/>
            </w:tcBorders>
          </w:tcPr>
          <w:p>
            <w:pPr>
              <w:pStyle w:val="Normal6a"/>
            </w:pPr>
            <w:r>
              <w:t>B.</w:t>
            </w:r>
            <w:r>
              <w:tab/>
            </w:r>
            <w:r>
              <w:t xml:space="preserve">vzhledem k tomu, že Čína </w:t>
            </w:r>
            <w:r>
              <w:rPr>
                <w:b/>
                <w:i/>
              </w:rPr>
              <w:t>je</w:t>
            </w:r>
            <w:r>
              <w:t xml:space="preserve"> dominantní regionální a světovou velmocí; vzhledem k tomu, že </w:t>
            </w:r>
            <w:r>
              <w:rPr>
                <w:b/>
                <w:i/>
              </w:rPr>
              <w:t>nejnovější strategie</w:t>
            </w:r>
            <w:r>
              <w:t xml:space="preserve"> EU vůči Číně </w:t>
            </w:r>
            <w:r>
              <w:rPr>
                <w:b/>
                <w:i/>
              </w:rPr>
              <w:t>pochází z roku 2019;</w:t>
            </w:r>
            <w:r>
              <w:t xml:space="preserve"> </w:t>
            </w:r>
            <w:r>
              <w:rPr>
                <w:b/>
                <w:i/>
              </w:rPr>
              <w:t>vzhledem k tomu, že k určení budoucnosti</w:t>
            </w:r>
            <w:r>
              <w:t xml:space="preserve"> EU v globálních záležitostech </w:t>
            </w:r>
            <w:r>
              <w:rPr>
                <w:b/>
                <w:i/>
              </w:rPr>
              <w:t>je zapotřebí nová společná politika a strategie EU vůči Číně, která bude vypracována na základě současné globální geopolitické situace, a tudíž s jasným zaměřením na bezpečnost a strategickou autonomii EU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w:t>
            </w:r>
            <w:r>
              <w:rPr>
                <w:b/>
                <w:i/>
              </w:rPr>
              <w:t>dominantní regionální</w:t>
            </w:r>
            <w:r>
              <w:t xml:space="preserve"> a světovou </w:t>
            </w:r>
            <w:r>
              <w:rPr>
                <w:b/>
                <w:i/>
              </w:rPr>
              <w:t>velmocí</w:t>
            </w:r>
            <w:r>
              <w:t xml:space="preserve">; vzhledem k tomu, že EU potřebuje </w:t>
            </w:r>
            <w:r>
              <w:rPr>
                <w:b/>
                <w:i/>
              </w:rPr>
              <w:t>společnou</w:t>
            </w:r>
            <w:r>
              <w:t xml:space="preserve"> politiku vůči Číně, která bude určovat budoucnost EU v globálních záležitostech;</w:t>
            </w:r>
          </w:p>
        </w:tc>
        <w:tc>
          <w:tcPr>
            <w:tcW w:w="4876" w:type="dxa"/>
            <w:tcBorders>
              <w:top w:val="nil"/>
              <w:left w:val="nil"/>
              <w:bottom w:val="nil"/>
              <w:right w:val="nil"/>
            </w:tcBorders>
          </w:tcPr>
          <w:p>
            <w:pPr>
              <w:pStyle w:val="Normal6a"/>
            </w:pPr>
            <w:r>
              <w:t>B.</w:t>
            </w:r>
            <w:r>
              <w:tab/>
            </w:r>
            <w:r>
              <w:t xml:space="preserve">vzhledem k tomu, že Čína se rychle stává </w:t>
            </w:r>
            <w:r>
              <w:rPr>
                <w:b/>
                <w:i/>
              </w:rPr>
              <w:t>regionálním hegemonem</w:t>
            </w:r>
            <w:r>
              <w:t xml:space="preserve"> a světovou </w:t>
            </w:r>
            <w:r>
              <w:rPr>
                <w:b/>
                <w:i/>
              </w:rPr>
              <w:t>supervelmocí;</w:t>
            </w:r>
            <w:r>
              <w:t xml:space="preserve"> </w:t>
            </w:r>
            <w:r>
              <w:rPr>
                <w:b/>
                <w:i/>
              </w:rPr>
              <w:t>vzhledem k tomu, že Čína soustavně usiluje o oslabení mnohostranného řádu založeného na pravidlech, mimo jiné vytvářením nových platforem spolupráce, jako je platforma zemí BRIC</w:t>
            </w:r>
            <w:r>
              <w:t xml:space="preserve">; vzhledem k tomu, že EU potřebuje </w:t>
            </w:r>
            <w:r>
              <w:rPr>
                <w:b/>
                <w:i/>
              </w:rPr>
              <w:t>jednotnou</w:t>
            </w:r>
            <w:r>
              <w:t xml:space="preserve"> politiku vůči Číně, která bude určovat budoucnost EU v globálních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w:t>
            </w:r>
            <w:r>
              <w:rPr>
                <w:b/>
                <w:i/>
              </w:rPr>
              <w:t>dominantní</w:t>
            </w:r>
            <w:r>
              <w:t xml:space="preserve"> regionální a </w:t>
            </w:r>
            <w:r>
              <w:rPr>
                <w:b/>
                <w:i/>
              </w:rPr>
              <w:t>světovou</w:t>
            </w:r>
            <w:r>
              <w:t xml:space="preserve"> velmocí; vzhledem k tomu, že </w:t>
            </w:r>
            <w:r>
              <w:rPr>
                <w:b/>
                <w:i/>
              </w:rPr>
              <w:t>EU potřebuje společnou politiku vůči Číně</w:t>
            </w:r>
            <w:r>
              <w:t xml:space="preserve">, která </w:t>
            </w:r>
            <w:r>
              <w:rPr>
                <w:b/>
                <w:i/>
              </w:rPr>
              <w:t>bude určovat budoucnost EU v globálních záležitostech</w:t>
            </w:r>
            <w:r>
              <w:t>;</w:t>
            </w:r>
          </w:p>
        </w:tc>
        <w:tc>
          <w:tcPr>
            <w:tcW w:w="4876" w:type="dxa"/>
            <w:tcBorders>
              <w:top w:val="nil"/>
              <w:left w:val="nil"/>
              <w:bottom w:val="nil"/>
              <w:right w:val="nil"/>
            </w:tcBorders>
          </w:tcPr>
          <w:p>
            <w:pPr>
              <w:pStyle w:val="Normal6a"/>
            </w:pPr>
            <w:r>
              <w:t>B.</w:t>
            </w:r>
            <w:r>
              <w:tab/>
            </w:r>
            <w:r>
              <w:t xml:space="preserve">vzhledem k tomu, že Čína se rychle stává </w:t>
            </w:r>
            <w:r>
              <w:rPr>
                <w:b/>
                <w:i/>
              </w:rPr>
              <w:t>ohrožující</w:t>
            </w:r>
            <w:r>
              <w:t xml:space="preserve"> regionální a </w:t>
            </w:r>
            <w:r>
              <w:rPr>
                <w:b/>
                <w:i/>
              </w:rPr>
              <w:t>celosvětovou</w:t>
            </w:r>
            <w:r>
              <w:t xml:space="preserve"> velmocí; vzhledem k tomu, že </w:t>
            </w:r>
            <w:r>
              <w:rPr>
                <w:b/>
                <w:i/>
              </w:rPr>
              <w:t>rostoucí vliv komunistické Číny, země</w:t>
            </w:r>
            <w:r>
              <w:t xml:space="preserve">, která </w:t>
            </w:r>
            <w:r>
              <w:rPr>
                <w:b/>
                <w:i/>
              </w:rPr>
              <w:t>pošlapává lidská práva, musí být považován za dlouhodobou hrozbu pro členské státy EU, proti níž je třeba rozhodně bojovat na mnoha různých úrovních;</w:t>
            </w:r>
            <w:r>
              <w:t xml:space="preserve"> </w:t>
            </w:r>
            <w:r>
              <w:rPr>
                <w:b/>
                <w:i/>
              </w:rPr>
              <w:t>vzhledem k tomu, že čínské plavidlo Yi Peng 3 je odpovědné za poškození kabelů v Baltském moři v listopadu 2024</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vzhledem k tomu, že EU potřebuje společnou politiku vůči Číně, která bude určovat budoucnost </w:t>
            </w:r>
            <w:r>
              <w:rPr>
                <w:b/>
                <w:i/>
              </w:rPr>
              <w:t>EU</w:t>
            </w:r>
            <w:r>
              <w:t xml:space="preserve"> v globálních záležitostech;</w:t>
            </w:r>
          </w:p>
        </w:tc>
        <w:tc>
          <w:tcPr>
            <w:tcW w:w="4876" w:type="dxa"/>
            <w:tcBorders>
              <w:top w:val="nil"/>
              <w:left w:val="nil"/>
              <w:bottom w:val="nil"/>
              <w:right w:val="nil"/>
            </w:tcBorders>
          </w:tcPr>
          <w:p>
            <w:pPr>
              <w:pStyle w:val="Normal6a"/>
            </w:pPr>
            <w:r>
              <w:t>B.</w:t>
            </w:r>
            <w:r>
              <w:tab/>
            </w:r>
            <w:r>
              <w:t>vzhledem k tomu, že Čína se rychle stává dominantní regionální a světovou velmocí; vzhledem k tomu, že EU potřebuje společnou</w:t>
            </w:r>
            <w:r>
              <w:rPr>
                <w:b/>
                <w:i/>
              </w:rPr>
              <w:t>, jednotnou a pragmatickou</w:t>
            </w:r>
            <w:r>
              <w:t xml:space="preserve"> politiku vůči Číně </w:t>
            </w:r>
            <w:r>
              <w:rPr>
                <w:b/>
                <w:i/>
              </w:rPr>
              <w:t>založenou na otevřené evropské strategické autonomii, reciprocitě a spolupráci</w:t>
            </w:r>
            <w:r>
              <w:t xml:space="preserve">, která bude určovat </w:t>
            </w:r>
            <w:r>
              <w:rPr>
                <w:b/>
                <w:i/>
              </w:rPr>
              <w:t>její</w:t>
            </w:r>
            <w:r>
              <w:t xml:space="preserve"> budoucnost v globálních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Čína se rychle stává dominantní regionální a světovou velmocí; vzhledem k tomu, že EU potřebuje společnou politiku vůči Číně, která bude určovat budoucnost EU v globálních záležitostech;</w:t>
            </w:r>
          </w:p>
        </w:tc>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w:t>
            </w:r>
            <w:r>
              <w:rPr>
                <w:b/>
                <w:i/>
              </w:rPr>
              <w:t>se stále asertivnějšími postoji</w:t>
            </w:r>
            <w:r>
              <w:t>; vzhledem k tomu, že EU potřebuje společnou politiku vůči Číně, která bude určovat budoucnost EU v globálních záležitostech;</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vzhledem k tomu, že EU </w:t>
            </w:r>
            <w:r>
              <w:rPr>
                <w:b/>
                <w:i/>
              </w:rPr>
              <w:t>potřebuje společnou politiku</w:t>
            </w:r>
            <w:r>
              <w:t xml:space="preserve"> vůči Číně</w:t>
            </w:r>
            <w:r>
              <w:rPr>
                <w:b/>
                <w:i/>
              </w:rPr>
              <w:t>, která bude určovat budoucnost</w:t>
            </w:r>
            <w:r>
              <w:t xml:space="preserve"> EU v globálních záležitostech;</w:t>
            </w:r>
          </w:p>
        </w:tc>
        <w:tc>
          <w:tcPr>
            <w:tcW w:w="4876" w:type="dxa"/>
            <w:tcBorders>
              <w:top w:val="nil"/>
              <w:left w:val="nil"/>
              <w:bottom w:val="nil"/>
              <w:right w:val="nil"/>
            </w:tcBorders>
          </w:tcPr>
          <w:p>
            <w:pPr>
              <w:pStyle w:val="Normal6a"/>
            </w:pPr>
            <w:r>
              <w:t>B.</w:t>
            </w:r>
            <w:r>
              <w:tab/>
            </w:r>
            <w:r>
              <w:t xml:space="preserve">vzhledem k tomu, že Čína se rychle stává dominantní regionální a světovou velmocí; vzhledem k tomu, že </w:t>
            </w:r>
            <w:r>
              <w:rPr>
                <w:b/>
                <w:i/>
              </w:rPr>
              <w:t>společná a soudržná politika</w:t>
            </w:r>
            <w:r>
              <w:t xml:space="preserve"> EU vůči Číně </w:t>
            </w:r>
            <w:r>
              <w:rPr>
                <w:b/>
                <w:i/>
              </w:rPr>
              <w:t>je nezbytná k určení budoucnosti</w:t>
            </w:r>
            <w:r>
              <w:t xml:space="preserve"> EU v globálních záležitostech</w:t>
            </w:r>
            <w:r>
              <w:rPr>
                <w:b/>
                <w:i/>
              </w:rPr>
              <w:t>, pokud si EU přeje být skutečným protagonistou na světové scéně</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rostoucí asymetrie ve vztazích mezi EU a Čínou v klíčových odvětvích, včetně přístupu na trhy, technologických kapacit, průmyslové politiky a kritických surovin, představuje pro Unii výzvu;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dne 4. února 2022 Čína navázala „neomezenou spolupráci“ s Ruskem a že tato spolupráce byla v posledních letech posílena;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Čína je stálým členem Rady bezpečnosti OSN;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NATO v reakci na diplomatickou a materiální podporu, kterou Čína poskytuje</w:t>
            </w:r>
            <w:r>
              <w:t xml:space="preserve"> Rusku </w:t>
            </w:r>
            <w:r>
              <w:rPr>
                <w:b/>
                <w:i/>
              </w:rPr>
              <w:t>v jeho nezákonné válce</w:t>
            </w:r>
            <w:r>
              <w:t xml:space="preserve"> proti Ukrajině</w:t>
            </w:r>
            <w:r>
              <w:rPr>
                <w:b/>
                <w:i/>
              </w:rPr>
              <w:t>, Čínu označilo za rozhodujícího napomahatele ruského válečného úsilí, což znamená, že představuje hrozbu pro evropskou bezpečnost</w:t>
            </w:r>
            <w:r>
              <w:t>;</w:t>
            </w:r>
          </w:p>
        </w:tc>
        <w:tc>
          <w:tcPr>
            <w:tcW w:w="4876" w:type="dxa"/>
            <w:tcBorders>
              <w:top w:val="nil"/>
              <w:left w:val="nil"/>
              <w:bottom w:val="nil"/>
              <w:right w:val="nil"/>
            </w:tcBorders>
          </w:tcPr>
          <w:p>
            <w:pPr>
              <w:pStyle w:val="Normal6a"/>
            </w:pPr>
            <w:r>
              <w:t>C.</w:t>
            </w:r>
            <w:r>
              <w:tab/>
            </w:r>
            <w:r>
              <w:t xml:space="preserve">vzhledem k tomu, že </w:t>
            </w:r>
            <w:r>
              <w:rPr>
                <w:b/>
                <w:i/>
              </w:rPr>
              <w:t>Čína zůstává klíčovým aktérem, který umožňuje</w:t>
            </w:r>
            <w:r>
              <w:t xml:space="preserve"> Rusku </w:t>
            </w:r>
            <w:r>
              <w:rPr>
                <w:b/>
                <w:i/>
              </w:rPr>
              <w:t>vést válku na Ukrajině, jelikož je největším poskytovatelem zboží dvojího užití;</w:t>
            </w:r>
            <w:r>
              <w:t xml:space="preserve"> </w:t>
            </w:r>
            <w:r>
              <w:rPr>
                <w:b/>
                <w:i/>
              </w:rPr>
              <w:t>vzhledem k tomu, že bez podpory Číny by Rusko nebylo schopno vést útočnou válku</w:t>
            </w:r>
            <w:r>
              <w:t xml:space="preserve"> proti Ukrajině </w:t>
            </w:r>
            <w:r>
              <w:rPr>
                <w:b/>
                <w:i/>
              </w:rPr>
              <w:t>ve stejném rozsahu nebo se stejnou silou;</w:t>
            </w:r>
            <w:r>
              <w:t xml:space="preserve"> </w:t>
            </w:r>
            <w:r>
              <w:rPr>
                <w:b/>
                <w:i/>
              </w:rPr>
              <w:t>vzhledem k tomu, že postoj Číny vůči Rusku a její válce na Ukrajině bude rozhodujícím faktorem pro budoucí vztahy mezi EU a Čínou</w:t>
            </w:r>
            <w:r>
              <w:t xml:space="preserve">; </w:t>
            </w:r>
            <w:r>
              <w:rPr>
                <w:b/>
                <w:i/>
              </w:rPr>
              <w:t>vzhledem k tomu, že Čína od vypuknutí ruské útočné války proti Ukrajině výrazně prohloubila své strategické partnerství s Ruskem;</w:t>
            </w:r>
            <w:r>
              <w:t xml:space="preserve"> </w:t>
            </w:r>
            <w:r>
              <w:rPr>
                <w:b/>
                <w:i/>
              </w:rPr>
              <w:t>vzhledem k tomu, že čínské a ruské sdělovací prostředky šíří podobné narativy o Ukrajině;</w:t>
            </w:r>
            <w:r>
              <w:t xml:space="preserve"> </w:t>
            </w:r>
            <w:r>
              <w:rPr>
                <w:b/>
                <w:i/>
              </w:rPr>
              <w:t>vzhledem k tomu, že se výrazně zvýšila čínsko-ruská spolupráce, pokud jde o obranu, Arktidu, vesmír a obchod s technologiemi dvojího užití;</w:t>
            </w:r>
            <w:r>
              <w:t xml:space="preserve"> </w:t>
            </w:r>
            <w:r>
              <w:rPr>
                <w:b/>
                <w:i/>
              </w:rPr>
              <w:t>vzhledem k tomu, že čínské vedení se opakovaně veřejně zavázalo k partnerství s Ruskem;</w:t>
            </w:r>
            <w:r>
              <w:t xml:space="preserve"> </w:t>
            </w:r>
            <w:r>
              <w:rPr>
                <w:b/>
                <w:i/>
              </w:rPr>
              <w:t>vzhledem k tomu, že čínský ministr zahraničních věcí Wang Yi údajně uvedl, že Čína nemůže přijmout, aby Rusko válku proti Ukrajině prohrálo, čímž se Čína staví do pozice oponenta hlavních zájmů Evropy při prosazování naší bezpečnostní architektury a evropského míru;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 xml:space="preserve">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 </w:t>
            </w:r>
            <w:r>
              <w:rPr>
                <w:b/>
                <w:i/>
              </w:rPr>
              <w:t>a připomíná, že jakákoli podpůrná a materiální podpora ruské útočné války porušuje Chartu OSN a podkopává evropskou a celosvětovou bezpečnost;</w:t>
            </w:r>
            <w:r>
              <w:t xml:space="preserve"> </w:t>
            </w:r>
            <w:r>
              <w:rPr>
                <w:b/>
                <w:i/>
              </w:rPr>
              <w:t>zdůrazňuje potřebu koordinované činnosti EU, včetně dalších vhodných restrikcí, které by odrazovaly od další podpory ruského vojska; zdůrazňuje, že pokud by se Rusku umožnilo dosáhnout jeho cílů v ukrajinském konfliktu, Čína by stála proti hlavním zájmům EU, pokud jde o bezpečnostní architekturu a mír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 xml:space="preserve">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 </w:t>
            </w:r>
            <w:r>
              <w:rPr>
                <w:b/>
                <w:i/>
              </w:rPr>
              <w:t>Čína zvýšila svou diplomatickou a hospodářskou podporu Rusku a vývoz zboží dvojího užití z Číny byl doložen několika mezinárodními zdroji;</w:t>
            </w:r>
            <w:r>
              <w:t xml:space="preserve"> </w:t>
            </w:r>
            <w:r>
              <w:rPr>
                <w:b/>
                <w:i/>
              </w:rPr>
              <w:t>že dvoustranný obchod dosáhl v roce 2024 rekordní výše přesahují 240 miliard USD, což představuje prudký nárůst oproti předválečnému období;</w:t>
            </w:r>
            <w:r>
              <w:t xml:space="preserve"> </w:t>
            </w:r>
            <w:r>
              <w:rPr>
                <w:b/>
                <w:i/>
              </w:rPr>
              <w:t>že samotná Čína představuje téměř polovinu ruského zahraničního obchodu;</w:t>
            </w:r>
            <w:r>
              <w:t xml:space="preserve"> </w:t>
            </w:r>
            <w:r>
              <w:rPr>
                <w:b/>
                <w:i/>
              </w:rPr>
              <w:t>že toto asymetrické sbližování pomáhá Ruska pokračovat v jeho válce a je zdrojem obav 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rPr>
                <w:b/>
                <w:i/>
              </w:rPr>
              <w:t>vzhledem k tomu, že Čína je jedním z nejdůležitějších obchodních partnerů Ruska v útočné válce Ruska proti Ukrajině;</w:t>
            </w:r>
            <w:r>
              <w:t xml:space="preserve"> </w:t>
            </w:r>
            <w:r>
              <w:rPr>
                <w:b/>
                <w:i/>
              </w:rPr>
              <w:t>vzhledem k tomu, že Čína dodává Rusku komponenty a technologie, které lze použít i pro vojenské účely, a vzhledem k tomu, že Čína pomáhá Rusku obcházet sankce, které na něj byly uvaleny;</w:t>
            </w:r>
            <w:r>
              <w:t xml:space="preserve"> </w:t>
            </w:r>
            <w:r>
              <w:rPr>
                <w:b/>
                <w:i/>
              </w:rPr>
              <w:t>vzhledem k tomu, že podle ukrajinské vlády mají některé čínské společnosti vazby na ruský zbrojní průmysl;</w:t>
            </w:r>
            <w:r>
              <w:t xml:space="preserve"> 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NATO v reakci na diplomatickou a materiální podporu, kterou Čína poskytuje Rusku v jeho</w:t>
            </w:r>
            <w:r>
              <w:t xml:space="preserve"> nezákonné válce proti Ukrajině, </w:t>
            </w:r>
            <w:r>
              <w:rPr>
                <w:b/>
                <w:i/>
              </w:rPr>
              <w:t>Čínu označilo za rozhodujícího napomahatele ruského válečného úsilí, což znamená, že</w:t>
            </w:r>
            <w:r>
              <w:t xml:space="preserve"> představuje hrozbu pro evropskou bezpečnost;</w:t>
            </w:r>
          </w:p>
        </w:tc>
        <w:tc>
          <w:tcPr>
            <w:tcW w:w="4876" w:type="dxa"/>
            <w:tcBorders>
              <w:top w:val="nil"/>
              <w:left w:val="nil"/>
              <w:bottom w:val="nil"/>
              <w:right w:val="nil"/>
            </w:tcBorders>
          </w:tcPr>
          <w:p>
            <w:pPr>
              <w:pStyle w:val="Normal6a"/>
            </w:pPr>
            <w:r>
              <w:t>C.</w:t>
            </w:r>
            <w:r>
              <w:tab/>
            </w:r>
            <w:r>
              <w:t xml:space="preserve">vzhledem k tomu, že </w:t>
            </w:r>
            <w:r>
              <w:rPr>
                <w:b/>
                <w:i/>
              </w:rPr>
              <w:t>ruská útočná válka a invaze na Ukrajinu je zjevným porušením článku 2 Charty OSN a rovněž pěti čínských zásad mírového soužití;</w:t>
            </w:r>
            <w:r>
              <w:t xml:space="preserve"> </w:t>
            </w:r>
            <w:r>
              <w:rPr>
                <w:b/>
                <w:i/>
              </w:rPr>
              <w:t>vzhledem k tomu, že Čína ruskou útočnou válku a invazi dosud oficiálně neodsoudila;</w:t>
            </w:r>
            <w:r>
              <w:t xml:space="preserve"> </w:t>
            </w:r>
            <w:r>
              <w:rPr>
                <w:b/>
                <w:i/>
              </w:rPr>
              <w:t>vzhledem k tomu, že nejenom že se po začátku konfliktu stala Čína největším dodavatelem obchodního zboží, ale stále více dodává i součásti dvojího užití, na něž se vztahují vývozní sankce EU;</w:t>
            </w:r>
            <w:r>
              <w:t xml:space="preserve"> </w:t>
            </w:r>
            <w:r>
              <w:rPr>
                <w:b/>
                <w:i/>
              </w:rPr>
              <w:t>vzhledem k tomu, že diplomatická a hospodářská podpora Číny hraje rozhodující úlohu v tom, že Rusko může pokračovat ve své</w:t>
            </w:r>
            <w:r>
              <w:t xml:space="preserve"> nezákonné válce proti Ukrajině, </w:t>
            </w:r>
            <w:r>
              <w:rPr>
                <w:b/>
                <w:i/>
              </w:rPr>
              <w:t>přičemž tato válka</w:t>
            </w:r>
            <w:r>
              <w:t xml:space="preserve"> představuje </w:t>
            </w:r>
            <w:r>
              <w:rPr>
                <w:b/>
                <w:i/>
              </w:rPr>
              <w:t>zásadní</w:t>
            </w:r>
            <w:r>
              <w:t xml:space="preserve"> hrozbu pro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NATO</w:t>
            </w:r>
            <w:r>
              <w:t xml:space="preserve"> v reakci na diplomatickou a materiální podporu, kterou Čína poskytuje </w:t>
            </w:r>
            <w:r>
              <w:rPr>
                <w:b/>
                <w:i/>
              </w:rPr>
              <w:t>Rusku v jeho</w:t>
            </w:r>
            <w:r>
              <w:t xml:space="preserve"> nezákonné válce proti Ukrajině, </w:t>
            </w:r>
            <w:r>
              <w:rPr>
                <w:b/>
                <w:i/>
              </w:rPr>
              <w:t>Čínu</w:t>
            </w:r>
            <w:r>
              <w:t xml:space="preserve"> označilo </w:t>
            </w:r>
            <w:r>
              <w:rPr>
                <w:b/>
                <w:i/>
              </w:rPr>
              <w:t>za</w:t>
            </w:r>
            <w:r>
              <w:t xml:space="preserve"> rozhodujícího napomahatele ruského válečného úsilí</w:t>
            </w:r>
            <w:r>
              <w:rPr>
                <w:b/>
                <w:i/>
              </w:rPr>
              <w:t>, což znamená, že představuje hrozbu</w:t>
            </w:r>
            <w:r>
              <w:t xml:space="preserve"> pro evropskou bezpečnost;</w:t>
            </w:r>
          </w:p>
        </w:tc>
        <w:tc>
          <w:tcPr>
            <w:tcW w:w="4876" w:type="dxa"/>
            <w:tcBorders>
              <w:top w:val="nil"/>
              <w:left w:val="nil"/>
              <w:bottom w:val="nil"/>
              <w:right w:val="nil"/>
            </w:tcBorders>
          </w:tcPr>
          <w:p>
            <w:pPr>
              <w:pStyle w:val="Normal6a"/>
            </w:pPr>
            <w:r>
              <w:t>C.</w:t>
            </w:r>
            <w:r>
              <w:tab/>
            </w:r>
            <w:r>
              <w:t xml:space="preserve">vzhledem k tomu, že v reakci na </w:t>
            </w:r>
            <w:r>
              <w:rPr>
                <w:b/>
                <w:i/>
              </w:rPr>
              <w:t>rostoucí</w:t>
            </w:r>
            <w:r>
              <w:t xml:space="preserve"> diplomatickou</w:t>
            </w:r>
            <w:r>
              <w:rPr>
                <w:b/>
                <w:i/>
              </w:rPr>
              <w:t>, hospodářskou</w:t>
            </w:r>
            <w:r>
              <w:t xml:space="preserve"> a materiální podporu, kterou Čína poskytuje nezákonné válce </w:t>
            </w:r>
            <w:r>
              <w:rPr>
                <w:b/>
                <w:i/>
              </w:rPr>
              <w:t>Ruska</w:t>
            </w:r>
            <w:r>
              <w:t xml:space="preserve"> proti Ukrajině, </w:t>
            </w:r>
            <w:r>
              <w:rPr>
                <w:b/>
                <w:i/>
              </w:rPr>
              <w:t>přičemž Čína už 27. října 2025 vyjádřila svou ochotu „posílit spolupráci s Ruskem a bránit společné bezpečnostní zájmy“,</w:t>
            </w:r>
            <w:r>
              <w:t xml:space="preserve"> označilo </w:t>
            </w:r>
            <w:r>
              <w:rPr>
                <w:b/>
                <w:i/>
              </w:rPr>
              <w:t>NATO Čínu za „</w:t>
            </w:r>
            <w:r>
              <w:t>rozhodujícího napomahatele</w:t>
            </w:r>
            <w:r>
              <w:rPr>
                <w:b/>
                <w:i/>
              </w:rPr>
              <w:t>“</w:t>
            </w:r>
            <w:r>
              <w:t xml:space="preserve"> ruského válečného úsilí</w:t>
            </w:r>
            <w:r>
              <w:rPr>
                <w:b/>
                <w:i/>
              </w:rPr>
              <w:t>;</w:t>
            </w:r>
            <w:r>
              <w:t xml:space="preserve"> </w:t>
            </w:r>
            <w:r>
              <w:rPr>
                <w:b/>
                <w:i/>
              </w:rPr>
              <w:t>vzhledem k tomu, že veřejně proklamované prohlášení Číny o neutralitě nebo mediaci v konfliktu je v rozporu s její materiální podporou; vzhledem k tomu, že vzájemné vazby mezi rozhodujícím příspěvkem Číny a kapacitami Ruska usilujícími o pokračování válečné politiky vůči Evropě, činí Čínu hrozbou</w:t>
            </w:r>
            <w:r>
              <w:t xml:space="preserve"> pro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w:t>
            </w:r>
            <w:r>
              <w:rPr>
                <w:b/>
                <w:i/>
              </w:rPr>
              <w:t>skutečnou</w:t>
            </w:r>
            <w:r>
              <w:t xml:space="preserve"> hrozbu pro </w:t>
            </w:r>
            <w:r>
              <w:rPr>
                <w:b/>
                <w:i/>
              </w:rPr>
              <w:t>ukrajinský lid,</w:t>
            </w:r>
            <w:r>
              <w:t xml:space="preserve"> evropskou bezpečnost </w:t>
            </w:r>
            <w:r>
              <w:rPr>
                <w:b/>
                <w:i/>
              </w:rPr>
              <w:t>a důvěryhodnost evropské reakce na závažná porušení mezinárodního práva</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NATO v reakci na diplomatickou</w:t>
            </w:r>
            <w:r>
              <w:t xml:space="preserve"> a materiální </w:t>
            </w:r>
            <w:r>
              <w:rPr>
                <w:b/>
                <w:i/>
              </w:rPr>
              <w:t>podporu, kterou Čína poskytuje Rusku v jeho nezákonné válce proti</w:t>
            </w:r>
            <w:r>
              <w:t xml:space="preserve"> Ukrajině</w:t>
            </w:r>
            <w:r>
              <w:rPr>
                <w:b/>
                <w:i/>
              </w:rPr>
              <w:t>, Čínu označilo za rozhodujícího napomahatele ruského válečného úsilí, což znamená, že</w:t>
            </w:r>
            <w:r>
              <w:t xml:space="preserve"> představuje hrozbu </w:t>
            </w:r>
            <w:r>
              <w:rPr>
                <w:b/>
                <w:i/>
              </w:rPr>
              <w:t>pro evropskou bezpečnost</w:t>
            </w:r>
            <w:r>
              <w:t>;</w:t>
            </w:r>
          </w:p>
        </w:tc>
        <w:tc>
          <w:tcPr>
            <w:tcW w:w="4876" w:type="dxa"/>
            <w:tcBorders>
              <w:top w:val="nil"/>
              <w:left w:val="nil"/>
              <w:bottom w:val="nil"/>
              <w:right w:val="nil"/>
            </w:tcBorders>
          </w:tcPr>
          <w:p>
            <w:pPr>
              <w:pStyle w:val="Normal6a"/>
            </w:pPr>
            <w:r>
              <w:t>C.</w:t>
            </w:r>
            <w:r>
              <w:tab/>
            </w:r>
            <w:r>
              <w:t xml:space="preserve">vzhledem k tomu, že </w:t>
            </w:r>
            <w:r>
              <w:rPr>
                <w:b/>
                <w:i/>
              </w:rPr>
              <w:t>Čína je díky své diplomatické, hospodářské</w:t>
            </w:r>
            <w:r>
              <w:t xml:space="preserve"> a materiální </w:t>
            </w:r>
            <w:r>
              <w:rPr>
                <w:b/>
                <w:i/>
              </w:rPr>
              <w:t>podpoře hlavním faktorem umožňujícím ruskou válku na</w:t>
            </w:r>
            <w:r>
              <w:t xml:space="preserve"> Ukrajině</w:t>
            </w:r>
            <w:r>
              <w:rPr>
                <w:b/>
                <w:i/>
              </w:rPr>
              <w:t>;</w:t>
            </w:r>
            <w:r>
              <w:t xml:space="preserve"> </w:t>
            </w:r>
            <w:r>
              <w:rPr>
                <w:b/>
                <w:i/>
              </w:rPr>
              <w:t>a</w:t>
            </w:r>
            <w:r>
              <w:t xml:space="preserve"> představuje </w:t>
            </w:r>
            <w:r>
              <w:rPr>
                <w:b/>
                <w:i/>
              </w:rPr>
              <w:t>tak</w:t>
            </w:r>
            <w:r>
              <w:t xml:space="preserve"> hrozbu </w:t>
            </w:r>
            <w:r>
              <w:rPr>
                <w:b/>
                <w:i/>
              </w:rPr>
              <w:t>evropské bezpečnosti;</w:t>
            </w:r>
            <w:r>
              <w:t xml:space="preserve"> </w:t>
            </w:r>
            <w:r>
              <w:rPr>
                <w:b/>
                <w:i/>
              </w:rPr>
              <w:t>vzhledem k tomu, že Čína výrazně prohloubila své strategické partnerství s Ruskem prostřednictvím posílené spolupráce v oblasti bezpečnosti a obrany, včetně obchodu s technologiemi dvojího užití nebo budování synergií v Arktidě</w:t>
            </w:r>
            <w:r>
              <w:t xml:space="preserve">; </w:t>
            </w:r>
            <w:r>
              <w:rPr>
                <w:b/>
                <w:i/>
              </w:rPr>
              <w:t>vzhledem k tomu, že čínské vedení se veřejně zavázalo k partnerství s Ruskem;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 xml:space="preserve">vzhledem k tomu, že NATO v reakci na diplomatickou a materiální podporu, kterou Čína poskytuje Rusku v jeho nezákonné válce proti Ukrajině, Čínu označilo za rozhodujícího napomahatele ruského válečného úsilí, což znamená, že představuje hrozbu pro evropskou bezpečnost; </w:t>
            </w:r>
            <w:r>
              <w:rPr>
                <w:b/>
                <w:i/>
              </w:rPr>
              <w:t>vzhledem k tomu, že politika EU vůči Číně nemůže ignorovat postoj Číny k ruské útočné válce proti Ukrajině;</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NATO v reakci na </w:t>
            </w:r>
            <w:r>
              <w:rPr>
                <w:b/>
                <w:i/>
              </w:rPr>
              <w:t>diplomatickou a materiální</w:t>
            </w:r>
            <w:r>
              <w:t xml:space="preserve"> podporu</w:t>
            </w:r>
            <w:r>
              <w:rPr>
                <w:b/>
                <w:i/>
              </w:rPr>
              <w:t>, kterou Čína poskytuje Rusku v jeho nezákonné válce proti Ukrajině, Čínu označilo za rozhodujícího napomahatele ruského válečného úsilí, což znamená, že</w:t>
            </w:r>
            <w:r>
              <w:t xml:space="preserve"> představuje hrozbu pro evropskou bezpečnost;</w:t>
            </w:r>
          </w:p>
        </w:tc>
        <w:tc>
          <w:tcPr>
            <w:tcW w:w="4876" w:type="dxa"/>
            <w:tcBorders>
              <w:top w:val="nil"/>
              <w:left w:val="nil"/>
              <w:bottom w:val="nil"/>
              <w:right w:val="nil"/>
            </w:tcBorders>
          </w:tcPr>
          <w:p>
            <w:pPr>
              <w:pStyle w:val="Normal6a"/>
            </w:pPr>
            <w:r>
              <w:t>C.</w:t>
            </w:r>
            <w:r>
              <w:tab/>
            </w:r>
            <w:r>
              <w:t xml:space="preserve">vzhledem k tomu, že NATO v reakci na podporu </w:t>
            </w:r>
            <w:r>
              <w:rPr>
                <w:b/>
                <w:i/>
              </w:rPr>
              <w:t>Ruska ze strany Číny rozhodlo, že Čína</w:t>
            </w:r>
            <w:r>
              <w:t xml:space="preserve"> představuje hrozbu pro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NATO v reakci na diplomatickou </w:t>
            </w:r>
            <w:r>
              <w:rPr>
                <w:b/>
                <w:i/>
              </w:rPr>
              <w:t>a</w:t>
            </w:r>
            <w:r>
              <w:t xml:space="preserve">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vzhledem k tomu, že NATO v reakci na diplomatickou</w:t>
            </w:r>
            <w:r>
              <w:rPr>
                <w:b/>
                <w:i/>
              </w:rPr>
              <w:t>,</w:t>
            </w:r>
            <w:r>
              <w:t xml:space="preserve"> materiální </w:t>
            </w:r>
            <w:r>
              <w:rPr>
                <w:b/>
                <w:i/>
              </w:rPr>
              <w:t>a vojenskou</w:t>
            </w:r>
            <w:r>
              <w:t xml:space="preserve"> podporu, kterou Čína poskytuje Rusku v jeho nezákonné válce proti Ukrajině, Čínu označilo za rozhodujícího napomahatele ruského válečného úsilí, což znamená, že představuje hrozbu pro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NATO v reakci na diplomatickou </w:t>
            </w:r>
            <w:r>
              <w:rPr>
                <w:b/>
                <w:i/>
              </w:rPr>
              <w:t>a</w:t>
            </w:r>
            <w:r>
              <w:t xml:space="preserve"> materiální podporu, kterou Čína poskytuje Rusku v jeho nezákonné válce proti Ukrajině, Čínu označilo za rozhodujícího napomahatele ruského válečného úsilí, což znamená, že představuje hrozbu pro evropskou bezpečnost;</w:t>
            </w:r>
          </w:p>
        </w:tc>
        <w:tc>
          <w:tcPr>
            <w:tcW w:w="4876" w:type="dxa"/>
            <w:tcBorders>
              <w:top w:val="nil"/>
              <w:left w:val="nil"/>
              <w:bottom w:val="nil"/>
              <w:right w:val="nil"/>
            </w:tcBorders>
          </w:tcPr>
          <w:p>
            <w:pPr>
              <w:pStyle w:val="Normal6a"/>
            </w:pPr>
            <w:r>
              <w:t>C.</w:t>
            </w:r>
            <w:r>
              <w:tab/>
            </w:r>
            <w:r>
              <w:t>vzhledem k tomu, že NATO v reakci na diplomatickou</w:t>
            </w:r>
            <w:r>
              <w:rPr>
                <w:b/>
                <w:i/>
              </w:rPr>
              <w:t>,</w:t>
            </w:r>
            <w:r>
              <w:t xml:space="preserve"> materiální </w:t>
            </w:r>
            <w:r>
              <w:rPr>
                <w:b/>
                <w:i/>
              </w:rPr>
              <w:t>a vojenskou</w:t>
            </w:r>
            <w:r>
              <w:t xml:space="preserve"> podporu, kterou Čína poskytuje Rusku v jeho nezákonné válce proti Ukrajině, Čínu označilo za rozhodujícího napomahatele ruského válečného úsilí, což znamená, že představuje hrozbu pro evropskou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NATO v reakci na diplomatickou</w:t>
            </w:r>
            <w:r>
              <w:t xml:space="preserve"> a materiální </w:t>
            </w:r>
            <w:r>
              <w:rPr>
                <w:b/>
                <w:i/>
              </w:rPr>
              <w:t>podporu, kterou Čína poskytuje Rusku v jeho</w:t>
            </w:r>
            <w:r>
              <w:t xml:space="preserve"> nezákonné </w:t>
            </w:r>
            <w:r>
              <w:rPr>
                <w:b/>
                <w:i/>
              </w:rPr>
              <w:t>válce</w:t>
            </w:r>
            <w:r>
              <w:t xml:space="preserve"> proti Ukrajině, </w:t>
            </w:r>
            <w:r>
              <w:rPr>
                <w:b/>
                <w:i/>
              </w:rPr>
              <w:t>Čínu označilo za rozhodujícího napomahatele ruského válečného úsilí, což znamená, že představuje hrozbu pro evropskou bezpečnost</w:t>
            </w:r>
            <w:r>
              <w:t>;</w:t>
            </w:r>
          </w:p>
        </w:tc>
        <w:tc>
          <w:tcPr>
            <w:tcW w:w="4876" w:type="dxa"/>
            <w:tcBorders>
              <w:top w:val="nil"/>
              <w:left w:val="nil"/>
              <w:bottom w:val="nil"/>
              <w:right w:val="nil"/>
            </w:tcBorders>
          </w:tcPr>
          <w:p>
            <w:pPr>
              <w:pStyle w:val="Normal6a"/>
            </w:pPr>
            <w:r>
              <w:t>C.</w:t>
            </w:r>
            <w:r>
              <w:tab/>
            </w:r>
            <w:r>
              <w:t xml:space="preserve">vzhledem k tomu, že </w:t>
            </w:r>
            <w:r>
              <w:rPr>
                <w:b/>
                <w:i/>
              </w:rPr>
              <w:t>čínská diplomatická</w:t>
            </w:r>
            <w:r>
              <w:t xml:space="preserve"> a materiální </w:t>
            </w:r>
            <w:r>
              <w:rPr>
                <w:b/>
                <w:i/>
              </w:rPr>
              <w:t>podpora má zásadní význam pro ukončení</w:t>
            </w:r>
            <w:r>
              <w:t xml:space="preserve"> nezákonné </w:t>
            </w:r>
            <w:r>
              <w:rPr>
                <w:b/>
                <w:i/>
              </w:rPr>
              <w:t>války Ruska</w:t>
            </w:r>
            <w:r>
              <w:t xml:space="preserve"> proti Ukrajině, </w:t>
            </w:r>
            <w:r>
              <w:rPr>
                <w:b/>
                <w:i/>
              </w:rPr>
              <w:t>a že EU a Čína by měly spolupracovat na diplomatickém řešení konfliktu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Čína dramaticky rozšířila svou průmyslovou kapacitu ve strategických ekologických a dopravních odvětvích a stala se předním světovým výrobcem solárních panelů, dominantním světovým aktérem ve výrobě větrných turbín a významným vývozcem vysokorychlostních železničních technologií;</w:t>
            </w:r>
            <w:r>
              <w:t xml:space="preserve"> </w:t>
            </w:r>
            <w:r>
              <w:rPr>
                <w:b/>
                <w:i/>
              </w:rPr>
              <w:t>vzhledem k tomu, že rychlý růst Číny v těchto odvětvích byl způsoben rozsáhlou státní podporou a strategickým průmyslovým plánováním, vzhledem k tomu, že tento silný a strategicky koordinovaný průmyslový růst vytváří rostoucí konkurenční tlak na evropský průmysl, což poukazuje na potřebu toho, aby EU posílila svou vlastní výrobní kapacitu, investovala do inovací a zajistila odolnou a udržitelnou průmyslovou základnu schopnou konkurovat v celosvětovém měřítku;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Čína v minulosti odsoudila jaderné zkoušky provedené Korejskou lidově demokratickou republikou (KLDR) a vyzvala ji, aby upustila od svého jaderného programu, nicméně zároveň blokovala úsilí OSN o uvalení dalších sankcí na Severní Koreu v reakci na tuto situaci;</w:t>
            </w:r>
            <w:r>
              <w:t xml:space="preserve"> </w:t>
            </w:r>
            <w:r>
              <w:rPr>
                <w:b/>
                <w:i/>
              </w:rPr>
              <w:t>vzhledem k tomu, že KLDR je jediným státem, který přímo nasadil vojenské jednotky na podporu útočné války Ruska proti Ukrajině;</w:t>
            </w:r>
            <w:r>
              <w:t xml:space="preserve"> </w:t>
            </w:r>
            <w:r>
              <w:rPr>
                <w:b/>
                <w:i/>
              </w:rPr>
              <w:t>vzhledem k tomu, že přetrvávají vážné obavy ohledně možných přesunů jaderných technologií nebo technologií souvisejících s balistickými raketami do KLDR výměnou za zbraně a vojenský personál poskytnuté Rusku;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dialog a diplomatická angažovanost jsou i přes značné rozdíly i nadále základními nástroji pro řízení vztahů mezi EU a Čínou;</w:t>
            </w:r>
            <w:r>
              <w:t xml:space="preserve"> </w:t>
            </w:r>
            <w:r>
              <w:rPr>
                <w:b/>
                <w:i/>
              </w:rPr>
              <w:t>vzhledem k tomu, že by měl být zachován politický dialog na vysoké úrovni, včetně summitu EU-Čína, který se konal v červenci 2025 v Pekingu, s cílem řešit společné globální výzvy;</w:t>
            </w:r>
            <w:r>
              <w:t xml:space="preserve"> </w:t>
            </w:r>
            <w:r>
              <w:rPr>
                <w:b/>
                <w:i/>
              </w:rPr>
              <w:t>vzhledem k tomu, že tato kritická angažovanost nesmí ohrozit postoje EU k základním hodnotám a zásadám, včetně dodržování mezinárodního práva, lidských práv a plného dodržování pravidel a zásad mnohostranného systému a mezinárodních organizací ze strany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svoboda náboženského vyznání a přesvědčení se v celé pevninské Číně nadále zhoršuje, přičemž Komunistická strana Číny vede intenzivní kampaň „počínštění“ náboženství, která vyžaduje, aby se všechna náboženství řídila ideologií, doktrínou a výukou této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diplomatická zastoupení ČLR často poskytují financování a poradenství čínským studentům a akademickým sdružením, včetně navádění členů k narušení přednášek nebo událostí, které zpochybňují ideologii nebo názory Komunistické strany Číny;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Čína nadále zvyšuje svůj rozpočet na obranu, buduje svůj jaderný arzenál a oznámila zvýšení svého rozpočtu na obranu o 7,2 % na 220 miliard EUR na rok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Čína těží z pokračující války na Ukrajině, pokud jde o získávání bojových znalostí a testování různých moderních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od roku 2024 čínské orgány údajně násilně repatriovaly nejméně 406 uprchlíků do Korejské lidově demokratické republiky (KLDR), kde čelí vážnému riziku pronásledování a špatného zacházení, včetně mučení, svévolného zadržování, sexuálního násilí, nucených prací a možné popravy, což je v jasném rozporu s mezinárodními lidskými právy a uprchlickým právem;</w:t>
            </w:r>
            <w:r>
              <w:t xml:space="preserve"> </w:t>
            </w:r>
            <w:r>
              <w:rPr>
                <w:b/>
                <w:i/>
              </w:rPr>
              <w:t>vzhledem k tomu, že čínští představitelé zapojení do těchto nezákonných deportací by mohli nést individuální trestní odpovědnost za přispívání k závažnému porušování lidských práv, k němuž dochází za totalitního režimu Kim Čong-una;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Konfuciovy instituty jsou spolufinancovány a personálně obsazeny čínskými instruktory vybranými Komunistickou stranou Číny, kteří vyučují výklad mandarínské a čínské kultury z pohledu Komunistické strany Číny a uplatňují omezené osnovy schválené Komunistickou stranou Číny způsobem, který je v rozporu s akademickou svobodou;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Komunistická strana Číny zapojuje akademické instituce, jako jsou Konfuciovy instituty, jakož i jednotlivé akademické pracovníky, do společného úsilí o přesměrování klíčových technologií a výzkumu do Číny a její armády, často na úkor evropských podnikatelů, univerzit a daňových poplatníků;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vzhledem k tomu, že v posledních letech byla řada Konfuciových institutů v Evropě, Americe, Austrálii a dalších podobně smýšlejících zemích uzavřena kvůli obavám, že je Peking využívá k šíření propagandy a špionáže, včetně zaměřování se na čínské mezinárodní studenty;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vzhledem k tomu, že Komunistická strana Číny využívá otevřenou a transparentní povahu globálního výzkumného prostředí k posílení svých vlastních vojenských schopností prostřednictvím přímé špionáže a subjektů, jako jsou Konfuciovy instituty nebo jiné instituce určené k prosazování názorů a ideologie Komunistické strany Číny, které vyžadují, aby příjemci akademických stipendií hlásili svůj zahraniční výzkum diplomatům ČLR, slouží k odklonu klíčových technologií a jsou využívány jako nástroje nadnárodní represe;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 </w:t>
            </w:r>
            <w:r>
              <w:rPr>
                <w:b/>
                <w:i/>
              </w:rPr>
              <w:t>vzhledem k tomu, že orgány běžně zadržují, stíhají a vězní jednotlivce na základě politicky motivovaných obvinění, včetně obránců lidských práv, novinářů, právníků a prodemokratických aktivistů;</w:t>
            </w:r>
            <w:r>
              <w:t xml:space="preserve"> </w:t>
            </w:r>
            <w:r>
              <w:rPr>
                <w:b/>
                <w:i/>
              </w:rPr>
              <w:t>vzhledem k tomu, že případ švédského občana Guie Minhaie, který je od roku 2015 svévolně zadržován a byl odsouzen v neveřejném soudním řízení, svědčí o tom, že i nadále není respektován řádný proces a přístup ke konzulárním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vládnoucí Komunistická strana Číny nesdílí s EU její demokratické hodnoty, posiluje autoritářské vedení</w:t>
            </w:r>
            <w:r>
              <w:t xml:space="preserve"> na domácí půdě </w:t>
            </w:r>
            <w:r>
              <w:rPr>
                <w:b/>
                <w:i/>
              </w:rPr>
              <w:t>a ve světě podporuje modely vládnutí, které odporují hodnotám EU</w:t>
            </w:r>
            <w:r>
              <w:t xml:space="preserve">; vzhledem k tomu, že ústředním bodem vztahů mezi EU a Čínou by měla být i nadále podpora a ochrana lidských práv, demokracie a právního státu; </w:t>
            </w:r>
            <w:r>
              <w:rPr>
                <w:b/>
                <w:i/>
              </w:rPr>
              <w:t>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w:t>
            </w:r>
            <w:r>
              <w:rPr>
                <w:b/>
                <w:i/>
              </w:rPr>
              <w:t>Čína se</w:t>
            </w:r>
            <w:r>
              <w:t xml:space="preserve"> na domácí půdě </w:t>
            </w:r>
            <w:r>
              <w:rPr>
                <w:b/>
                <w:i/>
              </w:rPr>
              <w:t>stává stále více autoritářský;</w:t>
            </w:r>
            <w:r>
              <w:t xml:space="preserve"> </w:t>
            </w:r>
            <w:r>
              <w:rPr>
                <w:b/>
                <w:i/>
              </w:rPr>
              <w:t>vzhledem k tomu, že Evropská unie a Čína se od roku 1995 formálně dohodly na pokračování pravidelného dialogu o lidských právech s cílem umožnit podrobnou výměnu informací o vývoji v oblasti lidských práv jak v EU, tak v Číně, čímž se Čína stala první zemí, která takový dialog s Evropskou unií navázala;</w:t>
            </w:r>
            <w:r>
              <w:t xml:space="preserve"> </w:t>
            </w:r>
            <w:r>
              <w:rPr>
                <w:b/>
                <w:i/>
              </w:rPr>
              <w:t>vzhledem k tomu, že navzdory pokračování tohoto dialogu zůstává pokrok v klíčových otázkách lidských práv v Číně omezený a přetrvávají obavy ohledně systematického porušování lidských práv spolu se závažným omezováním základních svobod a demokracie, zejména v Hongkongu, Macau, Tibetu a proti ujgurské menšině</w:t>
            </w:r>
            <w:r>
              <w:t>; vzhledem k tomu, že ústředním bodem vztahů mezi EU a Čínou by měla být i nadále podpora a ochrana lidských práv, demokracie a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 </w:t>
            </w:r>
            <w:r>
              <w:rPr>
                <w:b/>
                <w:i/>
              </w:rPr>
              <w:t>včetně zločinů proti lidskosti proti Ujgurům a dalším turkickým národům v Sin-ťiangu, tvrdých represí v Tibetu a kriminalizace pokojného disentu;</w:t>
            </w:r>
            <w:r>
              <w:t xml:space="preserve"> </w:t>
            </w:r>
            <w:r>
              <w:rPr>
                <w:b/>
                <w:i/>
              </w:rPr>
              <w:t>vyjadřuje politování nad rozpadem politických svobod a nezávislosti soudnictví v Hongkongu;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w:t>
            </w:r>
            <w:r>
              <w:rPr>
                <w:b/>
                <w:i/>
              </w:rPr>
              <w:t>v žádném ohledu</w:t>
            </w:r>
            <w:r>
              <w:t xml:space="preserve"> nesdílí s </w:t>
            </w:r>
            <w:r>
              <w:rPr>
                <w:b/>
                <w:i/>
              </w:rPr>
              <w:t>členskými státy</w:t>
            </w:r>
            <w:r>
              <w:t xml:space="preserve"> EU její demokratické hodnoty, posiluje autoritářské vedení na domácí půdě a ve světě podporuje </w:t>
            </w:r>
            <w:r>
              <w:rPr>
                <w:b/>
                <w:i/>
              </w:rPr>
              <w:t>neutěšené</w:t>
            </w:r>
            <w:r>
              <w:t xml:space="preserve"> modely vládnutí, které odporují </w:t>
            </w:r>
            <w:r>
              <w:rPr>
                <w:b/>
                <w:i/>
              </w:rPr>
              <w:t>evropským</w:t>
            </w:r>
            <w:r>
              <w:t xml:space="preserve"> hodnotám EU; vzhledem k tomu, že ústředním bodem vztahů mezi EU a Čínou by měla být i nadále podpora a ochrana </w:t>
            </w:r>
            <w:r>
              <w:rPr>
                <w:b/>
                <w:i/>
              </w:rPr>
              <w:t>bezpečí,</w:t>
            </w:r>
            <w:r>
              <w:t xml:space="preserve"> lidských práv, demokracie a právního státu; vzhledem k tomu, že Čína nepolevuje v systematickém porušování lidských práv</w:t>
            </w:r>
            <w:r>
              <w:rPr>
                <w:b/>
                <w:i/>
              </w:rPr>
              <w:t>, včetně útlaku Ujgurů v provincii Sin-ťiang a systematické politiky útlaku v Tibetu,</w:t>
            </w:r>
            <w:r>
              <w:t xml:space="preserve"> a současně výrazně omezuje základní svobody a demokracii v Hongkongu a Macau; </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vládnoucí Komunistická strana Číny nesdílí s EU její demokratické hodnoty, posiluje autoritářské vedení na domácí půdě a ve světě podporuje modely vládnutí, které odporují hodnotám EU</w:t>
            </w:r>
            <w:r>
              <w:t xml:space="preserve">; vzhledem k tomu, že </w:t>
            </w:r>
            <w:r>
              <w:rPr>
                <w:b/>
                <w:i/>
              </w:rPr>
              <w:t>ústředním bodem vztahů</w:t>
            </w:r>
            <w:r>
              <w:t xml:space="preserve"> mezi EU a Čínou by </w:t>
            </w:r>
            <w:r>
              <w:rPr>
                <w:b/>
                <w:i/>
              </w:rPr>
              <w:t>měla být i nadále podpora a ochrana lidských práv, demokracie a právního státu;</w:t>
            </w:r>
            <w:r>
              <w:t xml:space="preserve"> </w:t>
            </w:r>
            <w:r>
              <w:rPr>
                <w:b/>
                <w:i/>
              </w:rPr>
              <w:t>vzhledem k tomu, že Čína nepolevuje v systematickém porušování lidských práv a současně výrazně omezuje základní svobody a demokracii v Hongkongu a Macau</w:t>
            </w:r>
            <w:r>
              <w:t>;</w:t>
            </w:r>
          </w:p>
        </w:tc>
        <w:tc>
          <w:tcPr>
            <w:tcW w:w="4876" w:type="dxa"/>
            <w:tcBorders>
              <w:top w:val="nil"/>
              <w:left w:val="nil"/>
              <w:bottom w:val="nil"/>
              <w:right w:val="nil"/>
            </w:tcBorders>
          </w:tcPr>
          <w:p>
            <w:pPr>
              <w:pStyle w:val="Normal6a"/>
            </w:pPr>
            <w:r>
              <w:t>D.</w:t>
            </w:r>
            <w:r>
              <w:tab/>
            </w:r>
            <w:r>
              <w:t xml:space="preserve">vzhledem k tomu, že </w:t>
            </w:r>
            <w:r>
              <w:rPr>
                <w:b/>
                <w:i/>
              </w:rPr>
              <w:t>EU a Čína se liší ve svých politických systémech a budou tak činit i nadále;</w:t>
            </w:r>
            <w:r>
              <w:t xml:space="preserve"> </w:t>
            </w:r>
            <w:r>
              <w:rPr>
                <w:b/>
                <w:i/>
              </w:rPr>
              <w:t>vzhledem k tomu, že EU by měla tyto rozdíly uznat a usilovat o konstruktivní spolupráci a otevřený dialog</w:t>
            </w:r>
            <w:r>
              <w:t xml:space="preserve">; vzhledem k tomu, že </w:t>
            </w:r>
            <w:r>
              <w:rPr>
                <w:b/>
                <w:i/>
              </w:rPr>
              <w:t>spolupráce</w:t>
            </w:r>
            <w:r>
              <w:t xml:space="preserve"> mezi EU a Čínou by </w:t>
            </w:r>
            <w:r>
              <w:rPr>
                <w:b/>
                <w:i/>
              </w:rPr>
              <w:t>se měla zaměřit na vzájemný respekt, komunikaci a praktickou spolupráci navzdory rozdílným přístupům ke správě věcí veřejných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w:t>
            </w:r>
            <w:r>
              <w:rPr>
                <w:b/>
                <w:i/>
              </w:rPr>
              <w:t>s EU její demokratické hodnoty, posiluje autoritářské vedení na domácí půdě a</w:t>
            </w:r>
            <w:r>
              <w:t xml:space="preserve"> ve světě </w:t>
            </w:r>
            <w:r>
              <w:rPr>
                <w:b/>
                <w:i/>
              </w:rPr>
              <w:t>podporuje modely vládnutí, které odporují hodnotám EU</w:t>
            </w:r>
            <w:r>
              <w:t xml:space="preserve">; vzhledem k tomu, že ústředním bodem </w:t>
            </w:r>
            <w:r>
              <w:rPr>
                <w:b/>
                <w:i/>
              </w:rPr>
              <w:t>vztahů mezi EU a Čínou</w:t>
            </w:r>
            <w:r>
              <w:t xml:space="preserve"> by měla být i nadále podpora a ochrana lidských práv, demokracie a právního státu; vzhledem k tomu, že </w:t>
            </w:r>
            <w:r>
              <w:rPr>
                <w:b/>
                <w:i/>
              </w:rPr>
              <w:t>Čína nepolevuje v systematickém porušování</w:t>
            </w:r>
            <w:r>
              <w:t xml:space="preserve"> lidských práv </w:t>
            </w:r>
            <w:r>
              <w:rPr>
                <w:b/>
                <w:i/>
              </w:rPr>
              <w:t>a současně výrazně omezuje základní svobody a demokracii v Hongkongu a Macau</w:t>
            </w:r>
            <w:r>
              <w:t>;</w:t>
            </w:r>
          </w:p>
        </w:tc>
        <w:tc>
          <w:tcPr>
            <w:tcW w:w="4876" w:type="dxa"/>
            <w:tcBorders>
              <w:top w:val="nil"/>
              <w:left w:val="nil"/>
              <w:bottom w:val="nil"/>
              <w:right w:val="nil"/>
            </w:tcBorders>
          </w:tcPr>
          <w:p>
            <w:pPr>
              <w:pStyle w:val="Normal6a"/>
            </w:pPr>
            <w:r>
              <w:t>D.</w:t>
            </w:r>
            <w:r>
              <w:tab/>
            </w:r>
            <w:r>
              <w:t xml:space="preserve">vzhledem k tomu, že vládnoucí Komunistická strana Číny nesdílí </w:t>
            </w:r>
            <w:r>
              <w:rPr>
                <w:b/>
                <w:i/>
              </w:rPr>
              <w:t>demokratický politický systém a vizi EU</w:t>
            </w:r>
            <w:r>
              <w:t xml:space="preserve"> ve světě; vzhledem k tomu, že ústředním bodem </w:t>
            </w:r>
            <w:r>
              <w:rPr>
                <w:b/>
                <w:i/>
              </w:rPr>
              <w:t>modelu EU</w:t>
            </w:r>
            <w:r>
              <w:t xml:space="preserve"> by měla být i nadále podpora a ochrana lidských práv, demokracie a právního státu; vzhledem k tomu, že </w:t>
            </w:r>
            <w:r>
              <w:rPr>
                <w:b/>
                <w:i/>
              </w:rPr>
              <w:t>EU by měla vyjádřit znepokojení nad porušováním</w:t>
            </w:r>
            <w:r>
              <w:t xml:space="preserve"> lidských práv </w:t>
            </w:r>
            <w:r>
              <w:rPr>
                <w:b/>
                <w:i/>
              </w:rPr>
              <w:t>v Číně, jakož i ve svých členských státech a ve zbytku světa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w:t>
            </w:r>
            <w:r>
              <w:rPr>
                <w:b/>
                <w:i/>
              </w:rPr>
              <w:t>s EU její</w:t>
            </w:r>
            <w:r>
              <w:t xml:space="preserve"> demokratické hodnoty</w:t>
            </w:r>
            <w:r>
              <w:rPr>
                <w:b/>
                <w:i/>
              </w:rPr>
              <w:t>, posiluje autoritářské vedení</w:t>
            </w:r>
            <w:r>
              <w:t xml:space="preserve"> na domácí půdě </w:t>
            </w:r>
            <w:r>
              <w:rPr>
                <w:b/>
                <w:i/>
              </w:rPr>
              <w:t>a ve světě</w:t>
            </w:r>
            <w:r>
              <w:t xml:space="preserve"> podporuje modely </w:t>
            </w:r>
            <w:r>
              <w:rPr>
                <w:b/>
                <w:i/>
              </w:rPr>
              <w:t>vládnutí</w:t>
            </w:r>
            <w:r>
              <w:t xml:space="preserve">, které </w:t>
            </w:r>
            <w:r>
              <w:rPr>
                <w:b/>
                <w:i/>
              </w:rPr>
              <w:t>odporují hodnotám EU</w:t>
            </w:r>
            <w:r>
              <w:t xml:space="preserve">; vzhledem k tomu, že ústředním bodem </w:t>
            </w:r>
            <w:r>
              <w:rPr>
                <w:b/>
                <w:i/>
              </w:rPr>
              <w:t>vztahů mezi EU a Čínou</w:t>
            </w:r>
            <w:r>
              <w:t xml:space="preserve"> by měla být i nadále podpora a ochrana lidských práv, demokracie a právního státu; vzhledem k tomu, že Čína nepolevuje v systematickém porušování lidských práv a současně </w:t>
            </w:r>
            <w:r>
              <w:rPr>
                <w:b/>
                <w:i/>
              </w:rPr>
              <w:t>výrazně omezuje základní svobody a demokracii</w:t>
            </w:r>
            <w:r>
              <w:t xml:space="preserve">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demokratické hodnoty </w:t>
            </w:r>
            <w:r>
              <w:rPr>
                <w:b/>
                <w:i/>
              </w:rPr>
              <w:t>EU a je autoritářská</w:t>
            </w:r>
            <w:r>
              <w:t xml:space="preserve"> na domácí půdě</w:t>
            </w:r>
            <w:r>
              <w:rPr>
                <w:b/>
                <w:i/>
              </w:rPr>
              <w:t>, zatímco</w:t>
            </w:r>
            <w:r>
              <w:t xml:space="preserve"> podporuje </w:t>
            </w:r>
            <w:r>
              <w:rPr>
                <w:b/>
                <w:i/>
              </w:rPr>
              <w:t>autoritářské</w:t>
            </w:r>
            <w:r>
              <w:t xml:space="preserve"> modely </w:t>
            </w:r>
            <w:r>
              <w:rPr>
                <w:b/>
                <w:i/>
              </w:rPr>
              <w:t>správy v zahraničí</w:t>
            </w:r>
            <w:r>
              <w:t xml:space="preserve">, které </w:t>
            </w:r>
            <w:r>
              <w:rPr>
                <w:b/>
                <w:i/>
              </w:rPr>
              <w:t>jsou v rozporu se všeobecnými lidskými právy, jako je právo na život, svoboda projevu, náboženské vyznání, shromažďování, spravedlivý proces a hlasování</w:t>
            </w:r>
            <w:r>
              <w:t xml:space="preserve">; vzhledem k tomu, že ústředním bodem </w:t>
            </w:r>
            <w:r>
              <w:rPr>
                <w:b/>
                <w:i/>
              </w:rPr>
              <w:t>zahraniční politiky EU</w:t>
            </w:r>
            <w:r>
              <w:t xml:space="preserve"> by měla být i nadále podpora a ochrana lidských práv, demokracie a právního státu; vzhledem k tomu, že Čína nepolevuje v systematickém porušování lidských práv a </w:t>
            </w:r>
            <w:r>
              <w:rPr>
                <w:b/>
                <w:i/>
              </w:rPr>
              <w:t>a</w:t>
            </w:r>
            <w:r>
              <w:t xml:space="preserve"> současně </w:t>
            </w:r>
            <w:r>
              <w:rPr>
                <w:b/>
                <w:i/>
              </w:rPr>
              <w:t>dochází k výraznému zhoršování základních svobod</w:t>
            </w:r>
            <w:r>
              <w:t xml:space="preserve"> v Hongkongu a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w:t>
            </w:r>
            <w:r>
              <w:rPr>
                <w:b/>
                <w:i/>
              </w:rPr>
              <w:t>a</w:t>
            </w:r>
            <w:r>
              <w:t xml:space="preserve"> Macau;</w:t>
            </w:r>
          </w:p>
        </w:tc>
        <w:tc>
          <w:tcPr>
            <w:tcW w:w="4876" w:type="dxa"/>
            <w:tcBorders>
              <w:top w:val="nil"/>
              <w:left w:val="nil"/>
              <w:bottom w:val="nil"/>
              <w:right w:val="nil"/>
            </w:tcBorders>
          </w:tcPr>
          <w:p>
            <w:pPr>
              <w:pStyle w:val="Normal6a"/>
            </w:pPr>
            <w:r>
              <w:t>D.</w:t>
            </w:r>
            <w:r>
              <w:tab/>
            </w:r>
            <w:r>
              <w:t>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w:t>
            </w:r>
            <w:r>
              <w:rPr>
                <w:b/>
                <w:i/>
              </w:rPr>
              <w:t>,</w:t>
            </w:r>
            <w:r>
              <w:t xml:space="preserve"> Macau</w:t>
            </w:r>
            <w:r>
              <w:rPr>
                <w:b/>
                <w:i/>
              </w:rPr>
              <w:t>, Sin-ťiangu, Tibetu a Vnitřním Mongolsku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w:t>
            </w:r>
            <w:r>
              <w:rPr>
                <w:b/>
                <w:i/>
              </w:rPr>
              <w:t>EU</w:t>
            </w:r>
            <w:r>
              <w:t>;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w:t>
            </w:r>
            <w:r>
              <w:rPr>
                <w:b/>
                <w:i/>
              </w:rPr>
              <w:t>celkově</w:t>
            </w:r>
            <w:r>
              <w:t xml:space="preserve"> odporují </w:t>
            </w:r>
            <w:r>
              <w:rPr>
                <w:b/>
                <w:i/>
              </w:rPr>
              <w:t>západním</w:t>
            </w:r>
            <w:r>
              <w:t xml:space="preserve"> hodnotám;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vládnoucí Komunistická strana Číny nesdílí s EU její demokratické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w:t>
            </w:r>
            <w:r>
              <w:rPr>
                <w:b/>
                <w:i/>
              </w:rPr>
              <w:t>a humanistické</w:t>
            </w:r>
            <w:r>
              <w:t xml:space="preserve"> hodnoty, posiluje autoritářské vedení na domácí půdě a ve světě podporuje modely vládnutí, které odporují hodnotám EU; vzhledem k tomu, že ústředním bodem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w:t>
            </w:r>
            <w:r>
              <w:rPr>
                <w:b/>
                <w:i/>
              </w:rPr>
              <w:t>s EU její</w:t>
            </w:r>
            <w:r>
              <w:t xml:space="preserve"> demokratické hodnoty</w:t>
            </w:r>
            <w:r>
              <w:rPr>
                <w:b/>
                <w:i/>
              </w:rPr>
              <w:t>, posiluje autoritářské vedení na domácí půdě a ve světě</w:t>
            </w:r>
            <w:r>
              <w:t xml:space="preserve"> podporuje modely </w:t>
            </w:r>
            <w:r>
              <w:rPr>
                <w:b/>
                <w:i/>
              </w:rPr>
              <w:t>vládnutí</w:t>
            </w:r>
            <w:r>
              <w:t xml:space="preserve">, které </w:t>
            </w:r>
            <w:r>
              <w:rPr>
                <w:b/>
                <w:i/>
              </w:rPr>
              <w:t>odporují hodnotám EU</w:t>
            </w:r>
            <w:r>
              <w:t xml:space="preserve">; vzhledem k tomu, že ústředním </w:t>
            </w:r>
            <w:r>
              <w:rPr>
                <w:b/>
                <w:i/>
              </w:rPr>
              <w:t>bodem vztahů mezi EU a Čínou</w:t>
            </w:r>
            <w:r>
              <w:t xml:space="preserve"> by měla být i nadále podpora a ochrana lidských práv, demokracie a právního státu; vzhledem k tomu, že Čína nepolevuje v systematickém porušování lidských práv a současně </w:t>
            </w:r>
            <w:r>
              <w:rPr>
                <w:b/>
                <w:i/>
              </w:rPr>
              <w:t>výrazně omezuje základní svobody a demokracii</w:t>
            </w:r>
            <w:r>
              <w:t xml:space="preserve">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w:t>
            </w:r>
            <w:r>
              <w:rPr>
                <w:b/>
                <w:i/>
              </w:rPr>
              <w:t>je totalitní stranický stát, který</w:t>
            </w:r>
            <w:r>
              <w:t xml:space="preserve"> nesdílí demokratické hodnoty </w:t>
            </w:r>
            <w:r>
              <w:rPr>
                <w:b/>
                <w:i/>
              </w:rPr>
              <w:t>EU a zároveň</w:t>
            </w:r>
            <w:r>
              <w:t xml:space="preserve"> podporuje modely </w:t>
            </w:r>
            <w:r>
              <w:rPr>
                <w:b/>
                <w:i/>
              </w:rPr>
              <w:t>správy v zahraničí</w:t>
            </w:r>
            <w:r>
              <w:t xml:space="preserve">, které </w:t>
            </w:r>
            <w:r>
              <w:rPr>
                <w:b/>
                <w:i/>
              </w:rPr>
              <w:t>jsou v rozporu s hodnotami EU a podkopávají je</w:t>
            </w:r>
            <w:r>
              <w:t xml:space="preserve">; vzhledem k tomu, že ústředním </w:t>
            </w:r>
            <w:r>
              <w:rPr>
                <w:b/>
                <w:i/>
              </w:rPr>
              <w:t>pilířem zahraniční politiky EU</w:t>
            </w:r>
            <w:r>
              <w:t xml:space="preserve"> by měla být i nadále podpora a ochrana lidských práv, demokracie a právního státu; vzhledem k tomu, že Čína nepolevuje v systematickém porušování lidských práv a </w:t>
            </w:r>
            <w:r>
              <w:rPr>
                <w:b/>
                <w:i/>
              </w:rPr>
              <w:t>a</w:t>
            </w:r>
            <w:r>
              <w:t xml:space="preserve"> současně </w:t>
            </w:r>
            <w:r>
              <w:rPr>
                <w:b/>
                <w:i/>
              </w:rPr>
              <w:t>dochází k výraznému zhoršování základních svobod</w:t>
            </w:r>
            <w:r>
              <w:t xml:space="preserve"> v Hongkongu a Macau;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EU; vzhledem k tomu, že </w:t>
            </w:r>
            <w:r>
              <w:rPr>
                <w:b/>
                <w:i/>
              </w:rPr>
              <w:t>ústředním bodem</w:t>
            </w:r>
            <w:r>
              <w:t xml:space="preserve">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c>
          <w:tcPr>
            <w:tcW w:w="4876" w:type="dxa"/>
            <w:tcBorders>
              <w:top w:val="nil"/>
              <w:left w:val="nil"/>
              <w:bottom w:val="nil"/>
              <w:right w:val="nil"/>
            </w:tcBorders>
          </w:tcPr>
          <w:p>
            <w:pPr>
              <w:pStyle w:val="Normal6a"/>
            </w:pPr>
            <w:r>
              <w:t>D.</w:t>
            </w:r>
            <w:r>
              <w:tab/>
            </w:r>
            <w:r>
              <w:t xml:space="preserve">vzhledem k tomu, že vládnoucí Komunistická strana Číny nesdílí s EU její demokratické hodnoty, posiluje autoritářské vedení na domácí půdě a ve světě podporuje modely vládnutí, které odporují hodnotám EU; vzhledem k tomu, že </w:t>
            </w:r>
            <w:r>
              <w:rPr>
                <w:b/>
                <w:i/>
              </w:rPr>
              <w:t>důležitým rozměrem</w:t>
            </w:r>
            <w:r>
              <w:t xml:space="preserve"> vztahů mezi EU a Čínou by měla být i nadále podpora a ochrana lidských práv, demokracie a právního státu; vzhledem k tomu, že Čína nepolevuje v systematickém porušování lidských práv a současně výrazně omezuje základní svobody a demokracii v Hongkongu a Macau;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útlak Ujgurů byl popsán jako genocida zahrnující hromadné věznění, potlačování náboženské svobody a ničení kultury;</w:t>
            </w:r>
            <w:r>
              <w:t xml:space="preserve"> </w:t>
            </w:r>
            <w:r>
              <w:rPr>
                <w:b/>
                <w:i/>
              </w:rPr>
              <w:t>vzhledem k tomu, že podle různých odhadů je v „převýchovných“ táborech zadržováno 800 000 až 3 miliony osob patřících k ujgurské menšině;</w:t>
            </w:r>
            <w:r>
              <w:t xml:space="preserve"> </w:t>
            </w:r>
            <w:r>
              <w:rPr>
                <w:b/>
                <w:i/>
              </w:rPr>
              <w:t>vzhledem k tomu, že Čína rovněž uplatňuje podobnou politiku nucené asimilace v Tibetu, kde byl podle odhadů jeden milion dětí odloučen od svých rodičů a umístěn do státem provozovaných internátních škol;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čínská vláda provádí stále více represivní domácí politiky, potlačuje jakoukoli formu disentu, tvrdě zasahuje proti všem občanským a politickým svobodám a zaměřuje se zejména na tvrdě etnické menšiny, jako jsou Tibeťané a ujgurské obyvatelstvo, snaží se vymýtit jejich identitu nuceným vysídlováním, nucenými sňatky, mučením, nucenou sterilizací a provádí masivní kampaň a systémový režim nucené práce proti Ujgurům;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je známo, že Peking se zapojuje do nadnárodních represí vůči čínským občanům tím, že tajně provozuje policejní střediska po celém světě;</w:t>
            </w:r>
            <w:r>
              <w:t xml:space="preserve"> </w:t>
            </w:r>
            <w:r>
              <w:rPr>
                <w:b/>
                <w:i/>
              </w:rPr>
              <w:t>vzhledem k tomu, že je známo, že na evropské půdě nelegálně působí až 36 středisek;</w:t>
            </w:r>
            <w:r>
              <w:t xml:space="preserve"> </w:t>
            </w:r>
            <w:r>
              <w:rPr>
                <w:b/>
                <w:i/>
              </w:rPr>
              <w:t>vzhledem k tomu, že to představuje zjevné porušení svrchovanosti členských států EU a ohrožení jejich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navzdory nedávnému úsilí na vysoké úrovni v boji proti korupci zůstává korupce v Číně rozšířeným problémem, který postihuje téměř všechna odvětví;</w:t>
            </w:r>
            <w:r>
              <w:t xml:space="preserve"> </w:t>
            </w:r>
            <w:r>
              <w:rPr>
                <w:b/>
                <w:i/>
              </w:rPr>
              <w:t>vzhledem k tomu, že čínské zahraniční investice jsou touto praxí rovněž ovlivněny, čímž se korupce přenáší do rozvojových zemí, a to i prostřednictvím iniciativy „Jedno pásmo, jedna cesta“;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počet stávek pracovníků v Číně se od roku 2020 výrazně zvýšil;</w:t>
            </w:r>
            <w:r>
              <w:t xml:space="preserve"> </w:t>
            </w:r>
            <w:r>
              <w:rPr>
                <w:b/>
                <w:i/>
              </w:rPr>
              <w:t>vzhledem k tomu, že ačkoli stávky pracovníků nejsou v Číně výslovně nezákonné, čínské zákony neukládají sankce ani nechrání právo na stávku;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svoboda náboženského vyznání a přesvědčení se v celé pevninské Číně nadále zhoršuje, přičemž Komunistická strana Číny vede intenzivní kampaň „počínštění“ náboženství, která vyžaduje, aby se všechna náboženství řídila ideologií, doktrínou a výukou této strany; vzhledem k tomu, že vměšování čínských orgánů do výběru příštího dalajlámy je politicky vypočteným krokem k podkopání legitimity tibetské duchovní autority, a tím i tibetské kultury a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Čína v současné době neumožňuje vytváření nezávislých odborových svazů mimo strukturu Všečínské federace odborových svazů (ACFTU) a obránci práv pracovníků čelí obtěžování, sledování a trestnímu stíhání;</w:t>
            </w:r>
            <w:r>
              <w:t xml:space="preserve"> </w:t>
            </w:r>
            <w:r>
              <w:rPr>
                <w:b/>
                <w:i/>
              </w:rPr>
              <w:t>vzhledem k tomu, že zákaz nezávislých odborů může vést k diskriminaci základních úmluv MOP č. 87 a 98 o svobodě sdružování a právu na kolektivní vyjednávání;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Čína se ve světovém indexu svobody tisku za rok 2025, který zveřejnila organizace Reportéři bez hranic, dostala na třetí místo odspoda (178. místo);</w:t>
            </w:r>
            <w:r>
              <w:t xml:space="preserve"> </w:t>
            </w:r>
            <w:r>
              <w:rPr>
                <w:b/>
                <w:i/>
              </w:rPr>
              <w:t>vzhledem k tomu, že Čína byla označena za největší světovou věznici pro novináře, jejíž režim potlačuje žurnalistiku a právo na informace na celém světě;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Peking zintenzivnil svou kampaň proti Tchaj-wanu v právní, vojenské, informační a politické oblasti, včetně zvýšeného kognitivního 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od 30. června 2020, kdy ČLR přijala zákon o národní bezpečnosti, došlo v Hongkongu ke kolapsu dodržování základních svobod, zásad právního státu a nezávislosti soudnictví;</w:t>
            </w:r>
            <w:r>
              <w:t xml:space="preserve"> </w:t>
            </w:r>
            <w:r>
              <w:rPr>
                <w:b/>
                <w:i/>
              </w:rPr>
              <w:t>vzhledem k tomu, že ČLR jasně porušuje je zásadu „jedna země, dva systémy“, společné čínsko-britské prohlášení a společné čínsko-portugalské prohlášení a Mezinárodní pakt o občanských a politických právech;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podle důvěryhodných zpráv došlo od roku 2014 k hromadnému zadržování více než tří milionů Ujgurů a dalších muslimských menšin;</w:t>
            </w:r>
            <w:r>
              <w:t xml:space="preserve"> </w:t>
            </w:r>
            <w:r>
              <w:rPr>
                <w:b/>
                <w:i/>
              </w:rPr>
              <w:t>vzhledem k tomu, že existují rovněž zprávy o rozsáhlém dohledu, nucených pracích, nucené sterilizaci, sexuálním zneužívání, nadnárodní represi a odloučení rodin;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Peking zvýšil tlak na své sousedy, mimo jiné prostřednictvím agresivních námořních akcí proti Filipínám v Jihočínském moři a nepřátelské nebo provokativní aktivity vůči Japonsku, což odráží širší vzorec nátlakového chování v indicko-tichomořském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vzhledem k tomu, že iniciativa pro globální správu, kterou Si Ťin-pching oznámil na summitu Šanghajské organizace pro spolupráci v roce 2025, představuje posun od odvětvové spolupráce k širší soutěži o vedoucí postavení v globální správě;</w:t>
            </w:r>
            <w:r>
              <w:t xml:space="preserve"> </w:t>
            </w:r>
            <w:r>
              <w:rPr>
                <w:b/>
                <w:i/>
              </w:rPr>
              <w:t>vzhledem k tomu, že doplňuje Iniciativu pro globální bezpečnost (GSI), Iniciativu pro globální rozvoj (GDI) a Iniciativu pro globální civilizaci (GCI) a poskytuje zastřešující rámec, který zpochybňuje mezinárodní řád a odhaluje ambice Pekingu přetvořit struktury globální správy a řízení ve svůj prospěch;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asertivní</w:t>
            </w:r>
            <w:r>
              <w:t xml:space="preserve"> geopolitická a hospodářská politika Číny, včetně iniciativy Jedno pásmo, jedna cesta, ohrožují geopolitické zájmy Evropy;</w:t>
            </w:r>
          </w:p>
        </w:tc>
        <w:tc>
          <w:tcPr>
            <w:tcW w:w="4876" w:type="dxa"/>
            <w:tcBorders>
              <w:top w:val="nil"/>
              <w:left w:val="nil"/>
              <w:bottom w:val="nil"/>
              <w:right w:val="nil"/>
            </w:tcBorders>
          </w:tcPr>
          <w:p>
            <w:pPr>
              <w:pStyle w:val="Normal6a"/>
            </w:pPr>
            <w:r>
              <w:t>E.</w:t>
            </w:r>
            <w:r>
              <w:tab/>
            </w:r>
            <w:r>
              <w:t xml:space="preserve">vzhledem k tomu, že </w:t>
            </w:r>
            <w:r>
              <w:rPr>
                <w:b/>
                <w:i/>
              </w:rPr>
              <w:t>agresivní</w:t>
            </w:r>
            <w:r>
              <w:t xml:space="preserve"> geopolitická a hospodářská politika Číny, včetně iniciativy Jedno pásmo, jedna cesta, ohrožují geopolitické zájmy Evropy; </w:t>
            </w:r>
            <w:r>
              <w:rPr>
                <w:b/>
                <w:i/>
              </w:rPr>
              <w:t>vzhledem k tomu, že Čína, jak uvedl prezident Si Ťin-pching ve své zprávě z roku 2017 na 19. sjezdu Komunistické strany Číny, má pevně v úmyslu hrát do roku 2049 vedoucí úlohu na světové scéně;</w:t>
            </w:r>
            <w:r>
              <w:t xml:space="preserve"> </w:t>
            </w:r>
            <w:r>
              <w:rPr>
                <w:b/>
                <w:i/>
              </w:rPr>
              <w:t>vzhledem k tomu, že z tohoto cíle vychází hospodářské plánování Komunistické strany Číny, jako je 14. pětiletý plán hospodářského a sociálního rozvoje a dlouhodobé cíle v průběhu roku 2035;</w:t>
            </w:r>
            <w:r>
              <w:t xml:space="preserve"> </w:t>
            </w:r>
            <w:r>
              <w:rPr>
                <w:b/>
                <w:i/>
              </w:rPr>
              <w:t>vzhledem k tomu, že se má za to, že předchozí plánování jako je plán „Made in China 2025“ zahájený v roce 2015, dosáhlo značného úspěchu a pomohlo vytvořit z Číny přední velmoc v oblasti ekologických technologií, elektrických vozidel, robotiky a automatizace;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asertivní geopolitická a hospodářská politika Číny, včetně iniciativy Jedno pásmo, jedna cesta, ohrožují geopolitické zájmy Evropy;</w:t>
            </w:r>
          </w:p>
        </w:tc>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ohrožují geopolitické zájmy Evropy; </w:t>
            </w:r>
            <w:r>
              <w:rPr>
                <w:b/>
                <w:i/>
              </w:rPr>
              <w:t>vzhledem k tomu, že přítomnost Číny v Latinské Americe vytváří hospodářskou závislost, která ovlivňuje směřování zahraniční politiky zemí Latinské Ameriky;</w:t>
            </w:r>
            <w:r>
              <w:t xml:space="preserve"> </w:t>
            </w:r>
            <w:r>
              <w:rPr>
                <w:b/>
                <w:i/>
              </w:rPr>
              <w:t>vzhledem k tomu, že Čína je obzvláště aktivní při ovlivňování politického směřování zemí Latinské Ameriky, pokud jde o politiku jedné Číny;</w:t>
            </w:r>
            <w:r>
              <w:t xml:space="preserve"> </w:t>
            </w:r>
            <w:r>
              <w:rPr>
                <w:b/>
                <w:i/>
              </w:rPr>
              <w:t>vzhledem k tomu, že Čína zintenzivňuje svou iniciativu „Jedno pásmo, jedna cesta“ v Latinské Americe, přičemž Kolumbie podepsala tuto iniciativu na fóru Čína-CELAC dne 13. května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ohrožují</w:t>
            </w:r>
            <w:r>
              <w:t xml:space="preserve"> geopolitické zájmy </w:t>
            </w:r>
            <w:r>
              <w:rPr>
                <w:b/>
                <w:i/>
              </w:rPr>
              <w:t>Evropy</w:t>
            </w:r>
            <w:r>
              <w:t>;</w:t>
            </w:r>
          </w:p>
        </w:tc>
        <w:tc>
          <w:tcPr>
            <w:tcW w:w="4876" w:type="dxa"/>
            <w:tcBorders>
              <w:top w:val="nil"/>
              <w:left w:val="nil"/>
              <w:bottom w:val="nil"/>
              <w:right w:val="nil"/>
            </w:tcBorders>
          </w:tcPr>
          <w:p>
            <w:pPr>
              <w:pStyle w:val="Normal6a"/>
            </w:pPr>
            <w:r>
              <w:t>E.</w:t>
            </w:r>
            <w:r>
              <w:tab/>
            </w:r>
            <w:r>
              <w:t>vzhledem k tomu, že asertivní geopolitická</w:t>
            </w:r>
            <w:r>
              <w:rPr>
                <w:b/>
                <w:i/>
              </w:rPr>
              <w:t>, technologická</w:t>
            </w:r>
            <w:r>
              <w:t xml:space="preserve"> a hospodářská politika Číny, včetně iniciativy Jedno pásmo, jedna cesta, </w:t>
            </w:r>
            <w:r>
              <w:rPr>
                <w:b/>
                <w:i/>
              </w:rPr>
              <w:t>jakož i její rétorika, mají za cíl formovat narativ narušující klíčové zásady mezinárodního řádu založeného na pravidlech, který účinně oslabuje modely mezinárodní správy způsobem, který stále více ohrožuje mezinárodní stabilitu, základní hodnoty EU, globální partnerství a</w:t>
            </w:r>
            <w:r>
              <w:t xml:space="preserve"> geopolitické zájmy;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asertivní geopolitická a hospodářská politika Číny, včetně iniciativy Jedno pásmo, jedna cesta, ohrožují geopolitické zájmy Evropy;</w:t>
            </w:r>
          </w:p>
        </w:tc>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ohrožují geopolitické zájmy Evropy; </w:t>
            </w:r>
            <w:r>
              <w:rPr>
                <w:b/>
                <w:i/>
              </w:rPr>
              <w:t>vzhledem k tomu, že rostoucí přítomnost Číny v Africe a na dalších kontinentech je podporována neprůhlednými investicemi, které často podněcují korupci, dluhovou závislost a mají negativní dopady na řádnou správu věcí veřejných, lidská práva a životní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ohrožují</w:t>
            </w:r>
            <w:r>
              <w:t xml:space="preserve"> geopolitické zájmy </w:t>
            </w:r>
            <w:r>
              <w:rPr>
                <w:b/>
                <w:i/>
              </w:rPr>
              <w:t>Evropy</w:t>
            </w:r>
            <w:r>
              <w:t>;</w:t>
            </w:r>
          </w:p>
        </w:tc>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nadále rozšiřuje politický vliv Pekingu prostřednictvím investic do digitální infrastruktury, kritických surovin a zelených technologií, čímž zpochybňuje</w:t>
            </w:r>
            <w:r>
              <w:t xml:space="preserve"> geopolitické zájmy </w:t>
            </w:r>
            <w:r>
              <w:rPr>
                <w:b/>
                <w:i/>
              </w:rPr>
              <w:t>EU a ohrožuje nadměrnou závislost partnerských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asertivní</w:t>
            </w:r>
            <w:r>
              <w:t xml:space="preserve"> geopolitická a hospodářská politika Číny, včetně iniciativy Jedno pásmo, jedna cesta, </w:t>
            </w:r>
            <w:r>
              <w:rPr>
                <w:b/>
                <w:i/>
              </w:rPr>
              <w:t>ohrožují geopolitické zájmy Evropy</w:t>
            </w:r>
            <w:r>
              <w:t>;</w:t>
            </w:r>
          </w:p>
        </w:tc>
        <w:tc>
          <w:tcPr>
            <w:tcW w:w="4876" w:type="dxa"/>
            <w:tcBorders>
              <w:top w:val="nil"/>
              <w:left w:val="nil"/>
              <w:bottom w:val="nil"/>
              <w:right w:val="nil"/>
            </w:tcBorders>
          </w:tcPr>
          <w:p>
            <w:pPr>
              <w:pStyle w:val="Normal6a"/>
            </w:pPr>
            <w:r>
              <w:t>E.</w:t>
            </w:r>
            <w:r>
              <w:tab/>
            </w:r>
            <w:r>
              <w:t xml:space="preserve">vzhledem k tomu, že geopolitická a hospodářská politika Číny, včetně iniciativy Jedno pásmo, jedna cesta, </w:t>
            </w:r>
            <w:r>
              <w:rPr>
                <w:b/>
                <w:i/>
              </w:rPr>
              <w:t>by neměly konkurovat geopolitickým zájmům EU a EU i Čína by měly usilovat o doplňkový a kooperativní přístup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asertivní geopolitická a hospodářská politika Číny, včetně iniciativy Jedno pásmo, jedna cesta, ohrožují geopolitické zájmy Evropy;</w:t>
            </w:r>
          </w:p>
        </w:tc>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a rostoucí zájem Číny o arktickou oblast</w:t>
            </w:r>
            <w:r>
              <w:t xml:space="preserve"> ohrožují geopolitické zájmy Evropy; </w:t>
            </w:r>
            <w:r>
              <w:rPr>
                <w:b/>
                <w:i/>
              </w:rPr>
              <w:t>vzhledem k tomu, že spolupráce mezi Čínou a Ruskem v arktické oblasti se v posledních letech výrazně posílila;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asertivní</w:t>
            </w:r>
            <w:r>
              <w:t xml:space="preserve"> geopolitická a hospodářská politika Číny, včetně iniciativy Jedno pásmo, jedna cesta, </w:t>
            </w:r>
            <w:r>
              <w:rPr>
                <w:b/>
                <w:i/>
              </w:rPr>
              <w:t>ohrožují geopolitické zájmy Evropy</w:t>
            </w:r>
            <w:r>
              <w:t>;</w:t>
            </w:r>
          </w:p>
        </w:tc>
        <w:tc>
          <w:tcPr>
            <w:tcW w:w="4876" w:type="dxa"/>
            <w:tcBorders>
              <w:top w:val="nil"/>
              <w:left w:val="nil"/>
              <w:bottom w:val="nil"/>
              <w:right w:val="nil"/>
            </w:tcBorders>
          </w:tcPr>
          <w:p>
            <w:pPr>
              <w:pStyle w:val="Normal6a"/>
            </w:pPr>
            <w:r>
              <w:t>E.</w:t>
            </w:r>
            <w:r>
              <w:tab/>
            </w:r>
            <w:r>
              <w:t>vzhledem k tomu, že geopolitická a hospodářská politika Číny, včetně iniciativy Jedno pásmo, jedna cesta, </w:t>
            </w:r>
            <w:r>
              <w:rPr>
                <w:b/>
                <w:i/>
              </w:rPr>
              <w:t>jsou uznávány jako významné globální úsilí, avšak vyvolávají obavy ohledně jejich možných dopadů na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ohrožují geopolitické</w:t>
            </w:r>
            <w:r>
              <w:t xml:space="preserve"> zájmy Evropy;</w:t>
            </w:r>
          </w:p>
        </w:tc>
        <w:tc>
          <w:tcPr>
            <w:tcW w:w="4876" w:type="dxa"/>
            <w:tcBorders>
              <w:top w:val="nil"/>
              <w:left w:val="nil"/>
              <w:bottom w:val="nil"/>
              <w:right w:val="nil"/>
            </w:tcBorders>
          </w:tcPr>
          <w:p>
            <w:pPr>
              <w:pStyle w:val="Normal6a"/>
            </w:pPr>
            <w:r>
              <w:t>E.</w:t>
            </w:r>
            <w:r>
              <w:tab/>
            </w:r>
            <w:r>
              <w:t xml:space="preserve">vzhledem k tomu, že asertivní geopolitická a hospodářská politika Číny, včetně iniciativy Jedno pásmo, jedna cesta, </w:t>
            </w:r>
            <w:r>
              <w:rPr>
                <w:b/>
                <w:i/>
              </w:rPr>
              <w:t>často soupeří s geopolitickými</w:t>
            </w:r>
            <w:r>
              <w:t xml:space="preserve"> zájmy Evropy </w:t>
            </w:r>
            <w:r>
              <w:rPr>
                <w:b/>
                <w:i/>
              </w:rPr>
              <w:t>a představuje pro ně výzvu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asertivní</w:t>
            </w:r>
            <w:r>
              <w:t xml:space="preserve"> geopolitická a hospodářská politika Číny, včetně iniciativy Jedno pásmo, jedna cesta, </w:t>
            </w:r>
            <w:r>
              <w:rPr>
                <w:b/>
                <w:i/>
              </w:rPr>
              <w:t>ohrožují geopolitické zájmy Evropy</w:t>
            </w:r>
            <w:r>
              <w:t>;</w:t>
            </w:r>
          </w:p>
        </w:tc>
        <w:tc>
          <w:tcPr>
            <w:tcW w:w="4876" w:type="dxa"/>
            <w:tcBorders>
              <w:top w:val="nil"/>
              <w:left w:val="nil"/>
              <w:bottom w:val="nil"/>
              <w:right w:val="nil"/>
            </w:tcBorders>
          </w:tcPr>
          <w:p>
            <w:pPr>
              <w:pStyle w:val="Normal6a"/>
            </w:pPr>
            <w:r>
              <w:t>E.</w:t>
            </w:r>
            <w:r>
              <w:tab/>
            </w:r>
            <w:r>
              <w:t xml:space="preserve">vzhledem k tomu, že </w:t>
            </w:r>
            <w:r>
              <w:rPr>
                <w:b/>
                <w:i/>
              </w:rPr>
              <w:t>proaktivní</w:t>
            </w:r>
            <w:r>
              <w:t xml:space="preserve"> geopolitická a hospodářská politika Číny, včetně iniciativy Jedno pásmo, jedna cesta, </w:t>
            </w:r>
            <w:r>
              <w:rPr>
                <w:b/>
                <w:i/>
              </w:rPr>
              <w:t>vytváří pro EU významné hospodářské a strategické příležitosti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několik šetření v Evropě odhalilo bezpečnostní mezery v elektrických autobusech vyrobených v Číně, včetně případů, kdy čínští dodavatelé měli vzdálený přístup k řídicím systémům vozidel, což umožnilo dálkové vypnutí nebo deaktivaci softwaru;</w:t>
            </w:r>
            <w:r>
              <w:t xml:space="preserve"> </w:t>
            </w:r>
            <w:r>
              <w:rPr>
                <w:b/>
                <w:i/>
              </w:rPr>
              <w:t>vzhledem k tomu, že orgány uznaly, že tato zranitelná místa se neomezují pouze na autobusy, ale vztahují se na širokou škálu vozidel a zařízení obsahujících elektroniku vyrobenou v Číně s funkcí „kill switch“;</w:t>
            </w:r>
            <w:r>
              <w:t xml:space="preserve"> </w:t>
            </w:r>
            <w:r>
              <w:rPr>
                <w:b/>
                <w:i/>
              </w:rPr>
              <w:t>vzhledem k tomu, že to vyvolává širší obavy ohledně vysoce rizikových prodejců a integrity kritické infrastruktury v celé Unii, což přimělo několik členských států k zavedení přísnějších požadavků na kybernetickou bezpečnost při budoucím zadávání veřejných zakázek a k tomu, aby věnovaly značné úsilí posouzení rizik zdůrazňujících systémová rizika, která tyto technologie představují;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dne 27. ledna 2022 zahájila EU u Světové obchodní organizace řízení proti Číně kvůli jejím diskriminačním obchodním praktikám vůči Litvě, které měly dopad i na další vývoz z jednotného trhu EU;</w:t>
            </w:r>
            <w:r>
              <w:t xml:space="preserve"> </w:t>
            </w:r>
            <w:r>
              <w:rPr>
                <w:b/>
                <w:i/>
              </w:rPr>
              <w:t>vzhledem k tomu, že čínský hospodářský nátlak byl zahájen jako odveta za rozhodnutí Litvy posílit své vztahy s Tchaj-wanem, zejména pozváním k otevření tchajwanského zastupitelského úřadu v Litvě;</w:t>
            </w:r>
            <w:r>
              <w:t xml:space="preserve"> </w:t>
            </w:r>
            <w:r>
              <w:rPr>
                <w:b/>
                <w:i/>
              </w:rPr>
              <w:t>vzhledem k tomu, že v důsledku tlaku a diskriminačních obchodních praktik ze strany Číny přijala EU nařízení (EU) 2023/2675 o ochraně Unie a jejích členských států před hospodářským nátlakem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Čína podepsala Mezinárodní pakt o občanských a politických právech (ICCPR) v roce 1998, ale dosud jej neratifikovala;</w:t>
            </w:r>
            <w:r>
              <w:t xml:space="preserve"> </w:t>
            </w:r>
            <w:r>
              <w:rPr>
                <w:b/>
                <w:i/>
              </w:rPr>
              <w:t>vzhledem k tomu, že podle mezinárodního práva je stát, který podepsal mezinárodní smlouvu, povinen zdržet se jednání, které by mařilo předmět a účel této smlouvy, dokud nevstoupí v platnost ratifikací, v souladu s článkem 18 Vídeňské úmluvy o smluvním právu;</w:t>
            </w:r>
            <w:r>
              <w:t xml:space="preserve"> </w:t>
            </w:r>
            <w:r>
              <w:rPr>
                <w:b/>
                <w:i/>
              </w:rPr>
              <w:t>vzhledem k tomu, že podle vize Číny uvedené v její iniciativě pro globální správu jsou „lidé všech národů základními aktéry globální správy a jejich prosperita je jejím nejvyšším přínosem“;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Čína navzdory svým tvrzením o nezasahování do vnitřních záležitostí jiných států opakovaně porušovala jejich suverenitu, jak dokládá objev „zahraniční policejní stanice“ sloužící ke sledování, vyvíjení nátlaku a vyhrožování diaspoře, zejména v EU;</w:t>
            </w:r>
            <w:r>
              <w:t xml:space="preserve"> </w:t>
            </w:r>
            <w:r>
              <w:rPr>
                <w:b/>
                <w:i/>
              </w:rPr>
              <w:t>vzhledem k tomu, že se pokoušela podkopat evropský výzkum o Číně a čínské politice nebo mu bránit tím, že infiltrovala univerzity a výzkumná centra, aby potlačila kritické akademické hlasy;</w:t>
            </w:r>
            <w:r>
              <w:t xml:space="preserve"> </w:t>
            </w:r>
            <w:r>
              <w:rPr>
                <w:b/>
                <w:i/>
              </w:rPr>
              <w:t>vzhledem k tomu, že prostřednictvím své sítě Konfuciových institutů prováděla vlivové operace;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rostoucímu ekonomickému a bezpečnostnímu vlivu Číny na africkém kontinentu prostřednictvím masivních investic do infrastruktury a přírodních zdrojů, které jsou často doprovázeny diplomatickým napětím a místními protesty;</w:t>
            </w:r>
            <w:r>
              <w:t xml:space="preserve"> </w:t>
            </w:r>
            <w:r>
              <w:rPr>
                <w:b/>
                <w:i/>
              </w:rPr>
              <w:t>vzhledem k tomu, že tato dynamika je v některých případech doprovázena zpochybňováním dlouhodobých partnerství s členskými státy EU, což zdůrazňuje potřebu, aby Evropa bránila svou přítomnost v Africe na základě vyvážené spolupráce, která respektuje národní suverenitu;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Evropa a Čína patří mezi tři největší hospodářské a obchodní mocnosti světa;</w:t>
            </w:r>
            <w:r>
              <w:t xml:space="preserve"> </w:t>
            </w:r>
            <w:r>
              <w:rPr>
                <w:b/>
                <w:i/>
              </w:rPr>
              <w:t>vzhledem k tomu, že Evropská unie představuje významných 14,5 % celkového vývozu Číny, zatímco Čína představuje pouze 8 % vývozu EU;</w:t>
            </w:r>
            <w:r>
              <w:t xml:space="preserve"> </w:t>
            </w:r>
            <w:r>
              <w:rPr>
                <w:b/>
                <w:i/>
              </w:rPr>
              <w:t>vzhledem k tomu, že tyto údaje poukazují nejen na značný rozsah bilaterálních hospodářských vztahů, ale také na nerovnováhu v obchodě, která skýtá příležitost pro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Čína posílila svou přítomnost a vliv v Latinské Americe, kde je nyní hlavním obchodním partnerem většiny zemí tohoto regionu, a zároveň zvýšila své investice do projektů v oblasti infrastruktury a surovin;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Čína se prostřednictvím kombinace státem řízených investic, strategických akvizic v oblasti infrastruktury, transferu technologií a operací zaměřených na ovlivňování snaží rozšířit svůj vliv v EU, v sousedství EU, v zemích usilujících o členství v EU a po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investiční politika Číny vedla k dlouhodobému zadlužení, omezení regulačního dohledu a zvýšení strategické závislosti na čínských subjektech;</w:t>
            </w:r>
            <w:r>
              <w:t xml:space="preserve"> </w:t>
            </w:r>
            <w:r>
              <w:rPr>
                <w:b/>
                <w:i/>
              </w:rPr>
              <w:t>vzhledem k tomu, že tyto politiky často využívají zranitelnosti správy věcí veřejných, ekonomických tlaků a institucionálních slabostí v partnerských zemích, čímž narušují transparentnost, demokratické standardy a schopnost EU podporovat stabilitu, konvergenci a reformy v oblasti právního státu ve svém sousedství;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Engin Eroglu, Dan Barna,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stále intenzivnější strategické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stále intenzivnější </w:t>
            </w:r>
            <w:r>
              <w:rPr>
                <w:b/>
                <w:i/>
              </w:rPr>
              <w:t>strategické</w:t>
            </w:r>
            <w:r>
              <w:t xml:space="preserve">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t>F.</w:t>
            </w:r>
            <w:r>
              <w:tab/>
            </w:r>
            <w:r>
              <w:t xml:space="preserve">vzhledem k tomu, že </w:t>
            </w:r>
            <w:r>
              <w:rPr>
                <w:b/>
                <w:i/>
              </w:rPr>
              <w:t>eskalující používání obchodu jako zbraně a</w:t>
            </w:r>
            <w:r>
              <w:t xml:space="preserve"> stále intenzivnější </w:t>
            </w:r>
            <w:r>
              <w:rPr>
                <w:b/>
                <w:i/>
              </w:rPr>
              <w:t>ekonomické</w:t>
            </w:r>
            <w:r>
              <w:t xml:space="preserve"> soupeření mezi Spojenými státy a Čínou má citelný dopad na stabilitu světového hospodářství a vážné vedlejší důsledky pro EU </w:t>
            </w:r>
            <w:r>
              <w:rPr>
                <w:b/>
                <w:i/>
              </w:rPr>
              <w:t>a ostatní svět</w:t>
            </w:r>
            <w:r>
              <w:t xml:space="preserve">; </w:t>
            </w:r>
            <w:r>
              <w:rPr>
                <w:b/>
                <w:i/>
              </w:rPr>
              <w:t>vzhledem k tomu, že EU a svět zůstávají silně závislé na čínských minerálech vzácných zemin, které představují přibližně 70 % celosvětové těžby a 90 % rafinace;</w:t>
            </w:r>
            <w:r>
              <w:t xml:space="preserve"> </w:t>
            </w:r>
            <w:r>
              <w:rPr>
                <w:b/>
                <w:i/>
              </w:rPr>
              <w:t>vzhledem k tomu, že Čína narušuje světové trhy státními dotacemi, cenovým dumpingem a politizací obchodu;</w:t>
            </w:r>
            <w:r>
              <w:t xml:space="preserve"> </w:t>
            </w:r>
            <w:r>
              <w:rPr>
                <w:b/>
                <w:i/>
              </w:rPr>
              <w:t>vzhledem k tomu, že tato opatření brání evropskému přístupu na trh a evropským podnikům nezajišťují právní jistotu;</w:t>
            </w:r>
            <w:r>
              <w:t xml:space="preserve"> </w:t>
            </w:r>
            <w:r>
              <w:rPr>
                <w:b/>
                <w:i/>
              </w:rPr>
              <w:t>vzhledem k tomu, že EU disponuje značným souborem obchodních nástrojů, které by mohla využít k řešení nevyvážených obchodních vztahů mezi EU a Čínou;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stále intenzivnější strategické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t>F.</w:t>
            </w:r>
            <w:r>
              <w:tab/>
            </w:r>
            <w:r>
              <w:t xml:space="preserve">vzhledem k tomu, že stále intenzivnější strategické soupeření mezi Spojenými státy a Čínou má citelný dopad na stabilitu světového hospodářství a vážné vedlejší důsledky pro EU; </w:t>
            </w:r>
            <w:r>
              <w:rPr>
                <w:b/>
                <w:i/>
              </w:rPr>
              <w:t>vzhledem k tomu, že EU by se neměla nechat vtáhnout do bilaterální obchodní nebo technologické konfrontace mezi těmito dvěma mocnostmi, ale měla by místo toho prosazovat autonomní přístup založený na zájmech, který zajistí evropskou hospodářskou bezpečnost a strategickou suverenitu;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stále intenzivnější strategické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t>F.</w:t>
            </w:r>
            <w:r>
              <w:tab/>
            </w:r>
            <w:r>
              <w:t xml:space="preserve">vzhledem k tomu, že stále intenzivnější strategické soupeření mezi Spojenými státy a Čínou </w:t>
            </w:r>
            <w:r>
              <w:rPr>
                <w:b/>
                <w:i/>
              </w:rPr>
              <w:t>zapříčiněné rostoucí čínskou asertivitou a antagonismem</w:t>
            </w:r>
            <w:r>
              <w:t xml:space="preserve"> má citelný dopad na stabilitu světového hospodářství a vážné vedlejší důsledky pro EU; </w:t>
            </w:r>
            <w:r>
              <w:rPr>
                <w:b/>
                <w:i/>
              </w:rPr>
              <w:t>vzhledem k tomu, že to vyžaduje, aby EU úžeji spolupracovala s podobně smýšlejícími partnery, včetně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stále intenzivnější strategické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t>F.</w:t>
            </w:r>
            <w:r>
              <w:tab/>
            </w:r>
            <w:r>
              <w:t xml:space="preserve">vzhledem k tomu, že stále intenzivnější strategické soupeření mezi Spojenými státy a Čínou má citelný dopad na stabilitu světového hospodářství a vážné vedlejší důsledky pro EU; </w:t>
            </w:r>
            <w:r>
              <w:rPr>
                <w:b/>
                <w:i/>
              </w:rPr>
              <w:t>vzhledem k tomu, že inovativní kapacita Číny roste, v současné době zahrnuje 24 oficiálně určených inovačních klastrů, z nichž tři patří mezi 10 nejvýznamnější na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stále intenzivnější strategické soupeření mezi Spojenými státy a Čínou má citelný dopad na stabilitu světového hospodářství a vážné vedlejší důsledky pro EU;</w:t>
            </w:r>
          </w:p>
        </w:tc>
        <w:tc>
          <w:tcPr>
            <w:tcW w:w="4876" w:type="dxa"/>
            <w:tcBorders>
              <w:top w:val="nil"/>
              <w:left w:val="nil"/>
              <w:bottom w:val="nil"/>
              <w:right w:val="nil"/>
            </w:tcBorders>
          </w:tcPr>
          <w:p>
            <w:pPr>
              <w:pStyle w:val="Normal6a"/>
            </w:pPr>
            <w:r>
              <w:t>F.</w:t>
            </w:r>
            <w:r>
              <w:tab/>
            </w:r>
            <w:r>
              <w:rPr>
                <w:b/>
                <w:i/>
              </w:rPr>
              <w:t>vzhledem k tomu, že Spojené státy jednají stále rozhodněji, aby omezily hrozbu, kterou Čína představuje pro globální bezpečnost;</w:t>
            </w:r>
            <w:r>
              <w:t xml:space="preserve"> vzhledem k tomu, že stále intenzivnější strategické soupeření mezi Spojenými státy a Čínou má citelný dopad na stabilitu světového hospodářství a vážné vedlejší důsledky pro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Čína, využívající otevřenosti Západu a výhod, které jí přináší integrace do globálního volného obchodu, se nevyvinula v ekonomického partnera, ale v rušivého konkurenta, který se snaží formovat globální řád ve svůj prospěch;</w:t>
            </w:r>
            <w:r>
              <w:t xml:space="preserve"> </w:t>
            </w:r>
            <w:r>
              <w:rPr>
                <w:b/>
                <w:i/>
              </w:rPr>
              <w:t>vzhledem k tomu, že vztah mezi Čínou a Evropou, který byl kdysi charakterizován vzájemnou závislostí, se v důsledku záměrné politiky Číny a strategických chyb ze strany EU stále více posouvá směrem k jednostranné závislosti;</w:t>
            </w:r>
            <w:r>
              <w:t xml:space="preserve"> </w:t>
            </w:r>
            <w:r>
              <w:rPr>
                <w:b/>
                <w:i/>
              </w:rPr>
              <w:t>vzhledem k tomu, že masivní obchodní nerovnováha nebyla přirozeným výsledkem působení tržních sil, ale spíše výsledkem husté sítě netržních zásahů, včetně průmyslových dotací, diskriminačních předpisů, měnové politiky, krádeží duševního vlastnictví, nucených transferů technologií a kybernetických útoků, které způsobily podnikům a pracovníkům v Evropě značné náklady;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Zelená dohoda činí Evropu stále více závislou na Číně a představuje významnou strategickou zranitelnost, která ohrožuje celé odvětví evropského průmyslu;</w:t>
            </w:r>
            <w:r>
              <w:t xml:space="preserve"> </w:t>
            </w:r>
            <w:r>
              <w:rPr>
                <w:b/>
                <w:i/>
              </w:rPr>
              <w:t>vzhledem k tomu, že je nezbytné přemístit kritická odvětví do Evropy a zvýšit využívání evropských zdrojů a dovedností;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zatímco Čína využívá svou technologickou převahu jako geopolitický nástroj;</w:t>
            </w:r>
            <w:r>
              <w:t xml:space="preserve"> </w:t>
            </w:r>
            <w:r>
              <w:rPr>
                <w:b/>
                <w:i/>
              </w:rPr>
              <w:t>vzhledem k tomu, že rychle rostoucí investice Číny do výzkumu v kombinaci s jejím strategickým důrazem na technologie dvojího užití představují rostoucí výzvu pro technologickou konkurenceschopnost a bezpečnostní zájmy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Čína má téměř monopol na produkci vzácných zemin (téměř 60 % světové produkce), na jejich rafinaci (85 % a 90 % světové rafinérské kapacity) a na výrobu permanentních magnetů (94 % světové kapacity) a že v těchto oblastech disponuje plně vertikálně integrovaným dodavatelským řetězcem, od těžby přes chemické oddělování až po výrobu magnetů;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modernizace čínské armády zahrnuje vývoj balistických raket, hypersonických zbraní, ozbrojených dronů a technologií dvojího užití, z nichž mnohé podléhají vývozním kontrolám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 </w:t>
            </w:r>
            <w:r>
              <w:rPr>
                <w:b/>
                <w:i/>
              </w:rPr>
              <w:t>vzhledem k tomu, že expanzivní politika Číny a obtěžování v Jihočínském moři svědčí o zjevném ignorování Úmluvy OSN o mořském právu (UNCLOS) a svobody plavby;</w:t>
            </w:r>
            <w:r>
              <w:t xml:space="preserve"> </w:t>
            </w:r>
            <w:r>
              <w:rPr>
                <w:b/>
                <w:i/>
              </w:rPr>
              <w:t>vzhledem k tomu, že EU musí spolupracovat se svými partnery na posílení odrazujících kapacit proti jakýmkoli takovým pokusům ze strany ČLR;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 </w:t>
            </w:r>
            <w:r>
              <w:rPr>
                <w:b/>
                <w:i/>
              </w:rPr>
              <w:t>vzhledem k tomu, že čínské aktivity v šedé zóně a hybridní válčení, včetně vojenského zastrašování, sabotáže podmořských kabelů, vojenských cvičení, ekonomického nátlaku, kybernetických útoků a hrozby manipulace a zasahování do zahraničních informací (FIMI), mají za cíl podkopat demokracii na Tchaj-wanu;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w:t>
            </w:r>
            <w:r>
              <w:rPr>
                <w:b/>
                <w:i/>
              </w:rPr>
              <w:t>EU jako celek má přímý zájem na zachování statu quo a odmítá</w:t>
            </w:r>
            <w:r>
              <w:t xml:space="preserve"> jakékoli </w:t>
            </w:r>
            <w:r>
              <w:rPr>
                <w:b/>
                <w:i/>
              </w:rPr>
              <w:t>jednostranné akce, jež mají za cíl tento stav násilím nebo nátlakem změnit</w:t>
            </w:r>
            <w:r>
              <w:t>;</w:t>
            </w:r>
          </w:p>
        </w:tc>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w:t>
            </w:r>
            <w:r>
              <w:rPr>
                <w:b/>
                <w:i/>
              </w:rPr>
              <w:t>jakákoli změna současného stavu musí být dosažena mírovými prostředky a v souladu s mezinárodním právem, a vzhledem k tomu, že Unie musí přispívat, přísně v mezích svých pravomocí, k uklidnění situace a dialogu, přičemž se musí vyvarovat</w:t>
            </w:r>
            <w:r>
              <w:t xml:space="preserve"> jakékoli </w:t>
            </w:r>
            <w:r>
              <w:rPr>
                <w:b/>
                <w:i/>
              </w:rPr>
              <w:t>dynamiky strategické rivality, která by členské státy vtáhla do logiky konfrontace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c>
          <w:tcPr>
            <w:tcW w:w="4876" w:type="dxa"/>
            <w:tcBorders>
              <w:top w:val="nil"/>
              <w:left w:val="nil"/>
              <w:bottom w:val="nil"/>
              <w:right w:val="nil"/>
            </w:tcBorders>
          </w:tcPr>
          <w:p>
            <w:pPr>
              <w:pStyle w:val="Normal6a"/>
            </w:pPr>
            <w:r>
              <w:t>G.</w:t>
            </w:r>
            <w:r>
              <w:tab/>
            </w:r>
            <w:r>
              <w:rPr>
                <w:b/>
                <w:i/>
              </w:rPr>
              <w:t>vzhledem k tomu, že Čína zvýšila svůj vojenský tlak na Tchaj-wan prováděním rozsáhlých vojenských cvičení a provokací v regionu;</w:t>
            </w:r>
            <w:r>
              <w:t xml:space="preserve"> 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w:t>
            </w:r>
            <w:r>
              <w:rPr>
                <w:b/>
                <w:i/>
              </w:rPr>
              <w:t>;</w:t>
            </w:r>
            <w:r>
              <w:t xml:space="preserve"> </w:t>
            </w:r>
            <w:r>
              <w:rPr>
                <w:b/>
                <w:i/>
              </w:rPr>
              <w:t>vzhledem k tomu, že rostoucí destabilizační akce Číny v regionu narušují regionální stabilitu a ohrožují svobodu plavby</w:t>
            </w:r>
            <w:r>
              <w:t>;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c>
          <w:tcPr>
            <w:tcW w:w="4876" w:type="dxa"/>
            <w:tcBorders>
              <w:top w:val="nil"/>
              <w:left w:val="nil"/>
              <w:bottom w:val="nil"/>
              <w:right w:val="nil"/>
            </w:tcBorders>
          </w:tcPr>
          <w:p>
            <w:pPr>
              <w:pStyle w:val="Normal6a"/>
            </w:pPr>
            <w:r>
              <w:t>G.</w:t>
            </w:r>
            <w:r>
              <w:tab/>
            </w:r>
            <w:r>
              <w:rPr>
                <w:b/>
                <w:i/>
              </w:rPr>
              <w:t>vzhledem k tomu, že mluvčí čínské vlády v říjnu 2025 prohlásil, že Čína „rozhodně nevylučuje“ použití síly vůči Tchaj-wanu;</w:t>
            </w:r>
            <w:r>
              <w:t xml:space="preserve"> 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zachování statu quo a odmítá jakékoli jednostranné akce, jež mají za cíl tento stav násilím nebo nátlakem změnit;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w:t>
            </w:r>
            <w:r>
              <w:rPr>
                <w:b/>
                <w:i/>
              </w:rPr>
              <w:t>jsou přítomny námořní síly několika členských států EU;</w:t>
            </w:r>
            <w:r>
              <w:t xml:space="preserve"> </w:t>
            </w:r>
            <w:r>
              <w:rPr>
                <w:b/>
                <w:i/>
              </w:rPr>
              <w:t>vzhledem k tomu, že EU jako celek má přímý</w:t>
            </w:r>
            <w:r>
              <w:t xml:space="preserve"> zájem </w:t>
            </w:r>
            <w:r>
              <w:rPr>
                <w:b/>
                <w:i/>
              </w:rPr>
              <w:t>na zachování statu quo a odmítá jakékoli jednostranné akce, jež mají za cíl tento stav násilím nebo nátlakem změnit</w:t>
            </w:r>
            <w:r>
              <w:t>;</w:t>
            </w:r>
          </w:p>
        </w:tc>
        <w:tc>
          <w:tcPr>
            <w:tcW w:w="4876" w:type="dxa"/>
            <w:tcBorders>
              <w:top w:val="nil"/>
              <w:left w:val="nil"/>
              <w:bottom w:val="nil"/>
              <w:right w:val="nil"/>
            </w:tcBorders>
          </w:tcPr>
          <w:p>
            <w:pPr>
              <w:pStyle w:val="Normal6a"/>
            </w:pPr>
            <w:r>
              <w:t>G.</w:t>
            </w:r>
            <w:r>
              <w:tab/>
            </w:r>
            <w:r>
              <w:rPr>
                <w:b/>
                <w:i/>
              </w:rPr>
              <w:t>vzhledem k tomu, že Evropa a indicko-tichomořská oblast jsou úzce propojeny a oba čelí imperiálním ambicím a regionálním napětím, které ohrožují multilaterální řád založený na pravidlech;</w:t>
            </w:r>
            <w:r>
              <w:t xml:space="preserve"> vzhledem k tomu, že mír a stabilita v </w:t>
            </w:r>
            <w:r>
              <w:rPr>
                <w:b/>
                <w:i/>
              </w:rPr>
              <w:t>indicko-tichomořské oblasti , zejména v</w:t>
            </w:r>
            <w:r>
              <w:t xml:space="preserve"> Tchajwanském průlivu a v Jihočínském </w:t>
            </w:r>
            <w:r>
              <w:rPr>
                <w:b/>
                <w:i/>
              </w:rPr>
              <w:t>a Východočínském</w:t>
            </w:r>
            <w:r>
              <w:t xml:space="preserve"> moři mají strategický význam pro regionální a světovou bezpečnost a prosperitu; vzhledem k tomu, že </w:t>
            </w:r>
            <w:r>
              <w:rPr>
                <w:b/>
                <w:i/>
              </w:rPr>
              <w:t>některé členské státy EU mají zámořská území</w:t>
            </w:r>
            <w:r>
              <w:t xml:space="preserve"> v indicko-tichomořské oblasti</w:t>
            </w:r>
            <w:r>
              <w:rPr>
                <w:b/>
                <w:i/>
              </w:rPr>
              <w:t>, což zvyšuje jejich</w:t>
            </w:r>
            <w:r>
              <w:t xml:space="preserve"> zájem </w:t>
            </w:r>
            <w:r>
              <w:rPr>
                <w:b/>
                <w:i/>
              </w:rPr>
              <w:t>o bezpečnost v této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w:t>
            </w:r>
            <w:r>
              <w:rPr>
                <w:b/>
                <w:i/>
              </w:rPr>
              <w:t>zachování statu quo</w:t>
            </w:r>
            <w:r>
              <w:t xml:space="preserve"> a odmítá jakékoli jednostranné </w:t>
            </w:r>
            <w:r>
              <w:rPr>
                <w:b/>
                <w:i/>
              </w:rPr>
              <w:t>akce, jež mají za cíl tento stav násilím</w:t>
            </w:r>
            <w:r>
              <w:t xml:space="preserve"> nebo nátlakem </w:t>
            </w:r>
            <w:r>
              <w:rPr>
                <w:b/>
                <w:i/>
              </w:rPr>
              <w:t>změnit</w:t>
            </w:r>
            <w:r>
              <w:t>;</w:t>
            </w:r>
          </w:p>
        </w:tc>
        <w:tc>
          <w:tcPr>
            <w:tcW w:w="4876" w:type="dxa"/>
            <w:tcBorders>
              <w:top w:val="nil"/>
              <w:left w:val="nil"/>
              <w:bottom w:val="nil"/>
              <w:right w:val="nil"/>
            </w:tcBorders>
          </w:tcPr>
          <w:p>
            <w:pPr>
              <w:pStyle w:val="Normal6a"/>
            </w:pPr>
            <w:r>
              <w:t>G.</w:t>
            </w:r>
            <w:r>
              <w:tab/>
            </w:r>
            <w:r>
              <w:t xml:space="preserve">vzhledem k tomu, že mír a stabilita v Tchajwanském průlivu a v Jihočínském moři mají strategický význam pro regionální a světovou bezpečnost a prosperitu; vzhledem k tomu, že v indicko-tichomořské oblasti jsou přítomny námořní síly několika členských států EU; vzhledem k tomu, že EU jako celek má přímý zájem na </w:t>
            </w:r>
            <w:r>
              <w:rPr>
                <w:b/>
                <w:i/>
              </w:rPr>
              <w:t>plném dodržování zásady jedné Číny, jak je zakotvena v rezoluci Valného shromáždění OSN č. 2758,</w:t>
            </w:r>
            <w:r>
              <w:t xml:space="preserve"> a odmítá jakékoli jednostranné </w:t>
            </w:r>
            <w:r>
              <w:rPr>
                <w:b/>
                <w:i/>
              </w:rPr>
              <w:t>kroky, které se snaží změnit status quo silou</w:t>
            </w:r>
            <w:r>
              <w:t xml:space="preserve"> nebo nátlakem;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vzhledem k tomu, že mír a stabilita v Tchajwanském průlivu a v Jihočínském moři mají strategický význam pro regionální a světovou bezpečnost a prosperitu;</w:t>
            </w:r>
            <w:r>
              <w:t xml:space="preserve"> </w:t>
            </w:r>
            <w:r>
              <w:rPr>
                <w:b/>
                <w:i/>
              </w:rPr>
              <w:t>vzhledem k tomu, že v indicko-tichomořské oblasti jsou přítomny námořní síly několika členských států EU;</w:t>
            </w:r>
            <w:r>
              <w:t xml:space="preserve"> vzhledem k tomu, že EU </w:t>
            </w:r>
            <w:r>
              <w:rPr>
                <w:b/>
                <w:i/>
              </w:rPr>
              <w:t>jako celek</w:t>
            </w:r>
            <w:r>
              <w:t xml:space="preserve"> má přímý zájem na </w:t>
            </w:r>
            <w:r>
              <w:rPr>
                <w:b/>
                <w:i/>
              </w:rPr>
              <w:t>zachování statu quo a odmítá jakékoli jednostranné akce, jež mají za cíl tento stav násilím nebo nátlakem změnit</w:t>
            </w:r>
            <w:r>
              <w:t>;</w:t>
            </w:r>
          </w:p>
        </w:tc>
        <w:tc>
          <w:tcPr>
            <w:tcW w:w="4876" w:type="dxa"/>
            <w:tcBorders>
              <w:top w:val="nil"/>
              <w:left w:val="nil"/>
              <w:bottom w:val="nil"/>
              <w:right w:val="nil"/>
            </w:tcBorders>
          </w:tcPr>
          <w:p>
            <w:pPr>
              <w:pStyle w:val="Normal6a"/>
            </w:pPr>
            <w:r>
              <w:t>G.</w:t>
            </w:r>
            <w:r>
              <w:tab/>
            </w:r>
            <w:r>
              <w:t xml:space="preserve">vzhledem k tomu, že EU má přímý zájem na </w:t>
            </w:r>
            <w:r>
              <w:rPr>
                <w:b/>
                <w:i/>
              </w:rPr>
              <w:t>míru, bezpečnosti, stabilitě a svobodě plavby v Tchajwanské úžině a Jihočínském moři, které dohromady představují přibližně 40 % světového námořního obchodu a jsou z ekonomického hlediska nejdůležitějšími a strategicky nejcitlivějšími námořními trasami na světě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dne 8. listopadu 2025 čínský generální konzul v Ósace, Xue Jian, vyslovil vážnou výhrůžku smrtí vůči japonské premiérce Takaichi Sanae, která den předtím prohlásila, že čínský útok na Tchaj-wan by ohrozil i přežití Japonska;</w:t>
            </w:r>
            <w:r>
              <w:t xml:space="preserve"> </w:t>
            </w:r>
            <w:r>
              <w:rPr>
                <w:b/>
                <w:i/>
              </w:rPr>
              <w:t>vzhledem k tomu, že čínské ministerstvo zahraničních věcí Xueovo „osobní“ prohlášení neodmítlo, ale místo toho obvinilo Takaichi z „nesprávných a nebezpečných“ výroků;</w:t>
            </w:r>
            <w:r>
              <w:t xml:space="preserve"> </w:t>
            </w:r>
            <w:r>
              <w:rPr>
                <w:b/>
                <w:i/>
              </w:rPr>
              <w:t>vzhledem k tomu, že od doby, kdy k této události došlo, se agresivní rétorika Pekingu vůči Japonsku značně vyostřila;</w:t>
            </w:r>
            <w:r>
              <w:t xml:space="preserve"> </w:t>
            </w:r>
            <w:r>
              <w:rPr>
                <w:b/>
                <w:i/>
              </w:rPr>
              <w:t>vzhledem k tomu, že čínské úřady od té doby varují své občany, aby necestovali do Japonska;</w:t>
            </w:r>
            <w:r>
              <w:t xml:space="preserve"> </w:t>
            </w:r>
            <w:r>
              <w:rPr>
                <w:b/>
                <w:i/>
              </w:rPr>
              <w:t>vzhledem k tomu, že se jedná o typický příklad rostoucí agresivity Číny v této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udržení důvěry v obchodní vztahy vyžadují spolehlivé a bezpečné dodávky kritických surovin z Číny;</w:t>
            </w:r>
            <w:r>
              <w:t xml:space="preserve"> </w:t>
            </w:r>
            <w:r>
              <w:rPr>
                <w:b/>
                <w:i/>
              </w:rPr>
              <w:t>vzhledem k tomu, že role Číny jako spolehlivého dodavatele je v souladu s jejími dlouhodobými hospodářskými a strategickými zájmy;</w:t>
            </w:r>
            <w:r>
              <w:t xml:space="preserve"> </w:t>
            </w:r>
            <w:r>
              <w:rPr>
                <w:b/>
                <w:i/>
              </w:rPr>
              <w:t>vzhledem k tomu, že EU uznala úsilí Číny o zrychlení vydávání licencí na kritické suroviny;</w:t>
            </w:r>
            <w:r>
              <w:t xml:space="preserve"> </w:t>
            </w:r>
            <w:r>
              <w:rPr>
                <w:b/>
                <w:i/>
              </w:rPr>
              <w:t>vzhledem k tomu, že obě strany se dohodly na zavedení vylepšeného mechanismu dodavatelského řetězce, který bude schopen rychle identifikovat a řešit vznikající překážky</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https://www.eeas.europa.eu/delegations/china/statement-president-von-der-leyen-joint-press-conference-president-ant%C3%B3nio-costa-following-eu-china_en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nedávné diplomatické napětí mezi Japonskem a Čínou vyvolané prohlášením japonského předsedkyně vlády, že čínský útok na Tchaj-wan by mohl být považován za ohrožení národní existence, ilustruje rostoucí nestabilitu v indicko-tichomořské oblasti a závažná rizika pro dodavatelské řetězce, světový obchod, hospodářskou bezpečnost Unie a obecněji evropské zájmy;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čínské investice do propojení ve Střední Asii a na jižním Kavkaze vytvářejí fyzické spojení mezi Asií a Evropou a představují jak rizika, tak příležitosti pro spolupráci EU s regionálními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pozitivní účinky a strategický význam prohlubování vazeb mezi EU a Tchaj-wanem, který je nahlížen jako spolehlivý a cenný partner a má nepostradatelnou úlohu coby technologický a obchodní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 </w:t>
            </w:r>
            <w:r>
              <w:rPr>
                <w:b/>
                <w:i/>
              </w:rPr>
              <w:t>vzhledem k tomu, že Spojené státy z těchto důvodů zařadily čínské technologické společnosti, zejména Huawei a její dceřiné společnosti, na svůj seznam rizikových subjektů;</w:t>
            </w:r>
            <w:r>
              <w:t xml:space="preserve"> </w:t>
            </w:r>
            <w:r>
              <w:rPr>
                <w:b/>
                <w:i/>
              </w:rPr>
              <w:t>vzhledem k tomu, že některé členské státy, zejména Španělsko, i přes varování Komise nadále uzavíraly s Huawei smlouvy citlivé povahy;</w:t>
            </w:r>
            <w:r>
              <w:t xml:space="preserve"> </w:t>
            </w:r>
            <w:r>
              <w:rPr>
                <w:b/>
                <w:i/>
              </w:rPr>
              <w:t>vzhledem k tomu, že vysoce postavení úředníci španělské vlády a státních španělských společností mají známé vazby na společnost Huawei;</w:t>
            </w:r>
            <w:r>
              <w:t xml:space="preserve"> </w:t>
            </w:r>
            <w:r>
              <w:rPr>
                <w:b/>
                <w:i/>
              </w:rPr>
              <w:t>vzhledem k tomu, že se nezdá být náhodou, že tito vysoce postavení úředníci, zejména ministr telekomunikací, ministr zahraničních věcí a jeho partnerka, která je členkou představenstva veřejného provozovatele satelitních služeb Hispasat, přijímají strategická rozhodnutí v oblasti telekomunikací a zahraniční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w:t>
            </w:r>
            <w:r>
              <w:rPr>
                <w:b/>
                <w:i/>
              </w:rPr>
              <w:t>, což vyžaduje řešit rizika spojená s akvizicemi této kritické infrastruktury Čínou v členských státech, na Západním Balkáně a v sousedství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w:t>
            </w:r>
            <w:r>
              <w:rPr>
                <w:b/>
                <w:i/>
              </w:rPr>
              <w:t>politická infiltrace</w:t>
            </w:r>
            <w:r>
              <w:t xml:space="preserv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w:t>
            </w:r>
            <w:r>
              <w:rPr>
                <w:b/>
                <w:i/>
              </w:rPr>
              <w:t>špionáž, zahraniční vměšování a dezinformační aktivity během volebního procesu</w:t>
            </w:r>
            <w:r>
              <w:t xml:space="preserve"> a hybridní válečné taktiky, které jsou připisovány subjektům napojeným na čínský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w:t>
            </w:r>
            <w:r>
              <w:rPr>
                <w:b/>
                <w:i/>
              </w:rPr>
              <w:t>využívání akademického prostředí, výzkumu a patentů,</w:t>
            </w:r>
            <w:r>
              <w:t xml:space="preserve"> politická infiltrace a hybridní válečné taktiky, které jsou připisovány subjektům napojeným na čínský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w:t>
            </w:r>
            <w:r>
              <w:rPr>
                <w:b/>
                <w:i/>
              </w:rPr>
              <w:t>čínský stát</w:t>
            </w:r>
            <w:r>
              <w: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w:t>
            </w:r>
            <w:r>
              <w:rPr>
                <w:b/>
                <w:i/>
              </w:rPr>
              <w:t>třetí státy, včetně Číny, USA, Izraele a Ruska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w:t>
            </w:r>
            <w:r>
              <w:rPr>
                <w:b/>
                <w:i/>
              </w:rPr>
              <w:t>vlivové operace</w:t>
            </w:r>
            <w:r>
              <w:t>, politická infiltrace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w:t>
            </w:r>
            <w:r>
              <w:rPr>
                <w:b/>
                <w:i/>
              </w:rPr>
              <w:t>vměšování a dezinformace</w:t>
            </w:r>
            <w:r>
              <w:t>, politická infiltrace a hybridní válečné taktiky, které jsou připisovány subjektům napojeným na čínský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bezpečnost, odolnost demokracie, sociální soudržnost a kritickou infrastrukturu v Evropě stále více oslabují kybernetická bezpečnostní rizika, vlivové operace, politická infiltrace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w:t>
            </w:r>
            <w:r>
              <w:rPr>
                <w:b/>
                <w:i/>
              </w:rPr>
              <w:t>především</w:t>
            </w:r>
            <w:r>
              <w:t xml:space="preserve"> kritickou infrastrukturu v Evropě stále více oslabují kybernetická bezpečnostní rizika, vlivové operace, politická infiltrace a hybridní válečné taktiky, které jsou připisovány subjektům napojeným na čínský stát;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w:t>
            </w:r>
            <w:r>
              <w:rPr>
                <w:b/>
                <w:i/>
              </w:rPr>
              <w:t>politická infiltrace</w:t>
            </w:r>
            <w:r>
              <w:t xml:space="preserve"> a hybridní válečné taktiky, které jsou připisovány subjektům napojeným na čínský stát;</w:t>
            </w:r>
          </w:p>
        </w:tc>
        <w:tc>
          <w:tcPr>
            <w:tcW w:w="4876" w:type="dxa"/>
            <w:tcBorders>
              <w:top w:val="nil"/>
              <w:left w:val="nil"/>
              <w:bottom w:val="nil"/>
              <w:right w:val="nil"/>
            </w:tcBorders>
          </w:tcPr>
          <w:p>
            <w:pPr>
              <w:pStyle w:val="Normal6a"/>
            </w:pPr>
            <w:r>
              <w:t>H.</w:t>
            </w:r>
            <w:r>
              <w:tab/>
            </w:r>
            <w:r>
              <w:t xml:space="preserve">vzhledem k tomu, že bezpečnost, odolnost demokracie, sociální soudržnost a kritickou infrastrukturu v Evropě stále více oslabují kybernetická bezpečnostní rizika, vlivové operace, </w:t>
            </w:r>
            <w:r>
              <w:rPr>
                <w:b/>
                <w:i/>
              </w:rPr>
              <w:t>špionáž</w:t>
            </w:r>
            <w:r>
              <w:t xml:space="preserve"> a hybridní válečné taktiky, které jsou připisovány subjektům napojeným na čínský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EU prosazuje politiku „jedné Číny“, uznává vládu Čínské lidové republiky jako jedinou legitimní vládu Číny a odmítá jakékoli jednostranné kroky, které se snaží změnit status quo silou, nátlakem nebo proti vůli tchajwanského lidu;</w:t>
            </w:r>
            <w:r>
              <w:t xml:space="preserve"> </w:t>
            </w:r>
            <w:r>
              <w:rPr>
                <w:b/>
                <w:i/>
              </w:rPr>
              <w:t>vzhledem k tomu, že EU a Tchaj-wan sdílejí společné hodnoty, jako je demokracie, právní stát a lidská práva, a vybudovaly pevné hospodářské vztahy a úzkou spolupráci v celé řadě oblastí;</w:t>
            </w:r>
            <w:r>
              <w:t xml:space="preserve"> </w:t>
            </w:r>
            <w:r>
              <w:rPr>
                <w:b/>
                <w:i/>
              </w:rPr>
              <w:t>vzhledem k tomu, že spolupráce EU s Tchaj-wanem je zásadní pro globální prosperitu vzhledem k významné roli Tchaj-wanu v odvětví polovodičů a globálních dodavatelských řetězcích, jeho postavení významného obchodního partnera EU a jeho statusu centra inovací v odvětvích špičkových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několik probíhajících evropských soudních vyšetřování poukázalo na podezření ze zahraničního vměšování, neoprávněného přístupu k citlivým informacím a pokusů ovlivňovat evropské instituce, které jsou připisovány subjektům spojeným s Čínou nebo čínskými telekomunikačními společnostmi;</w:t>
            </w:r>
            <w:r>
              <w:t xml:space="preserve"> </w:t>
            </w:r>
            <w:r>
              <w:rPr>
                <w:b/>
                <w:i/>
              </w:rPr>
              <w:t>vzhledem k tomu, že tyto praktiky jsou součástí širší strategie získávání citlivých technologií, průmyslové špionáže a politického nátlaku;</w:t>
            </w:r>
            <w:r>
              <w:t xml:space="preserve"> </w:t>
            </w:r>
            <w:r>
              <w:rPr>
                <w:b/>
                <w:i/>
              </w:rPr>
              <w:t>vzhledem k tomu, že tyto případy, které se týkají volených zástupců z různých politických rodin patřících do koalice podporující von der Leyenovou, oprávněně podkopávají důvěru veřejnosti v evropské instituce, již otřesenou předchozími skandály, jako je například aféra „Katargate“;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odvětví s intenzivním využíváním duševního vlastnictví jsou klíčovými přispěvateli do hospodářství EU a že silný a spolehlivý rámec duševního vlastnictví, který přitahuje dlouhodobé investice, je nezbytný pro překonání inovační propasti;</w:t>
            </w:r>
            <w:r>
              <w:t xml:space="preserve"> </w:t>
            </w:r>
            <w:r>
              <w:rPr>
                <w:b/>
                <w:i/>
              </w:rPr>
              <w:t>vzhledem k tomu, že Čína zůstává zemí číslo 1, pokud jde o opatření k prosazování práv duševního vlastnictví vzhledem k rozsahu a přetrvávajícímu krádežím duševního vlastnictví a nuceným transferům technologií, které ohrožují evropská pracovní místa, investice a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Čína narušuje mír a bezpečnost v regionu ASEAN tím, že podporuje brutální vojenskou juntu v Myanmaru penězi a zbraněmi a obtěžuje lodě z Filipín v Jihočínském moři v mezinárodně uznávané výlučné ekonomické zóně (EEZ) Filipín, včetně najíždění na plavidlo filipínského Úřadu pro rybolov a vodní zdroje a jeho ostřelování vodními děly;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Čína zřídila polární „hedvábnou stezku“ jako rozšíření své iniciativy „Jeden pás, jedna cesta“ a posiluje svou přítomnost v Arktidě;</w:t>
            </w:r>
            <w:r>
              <w:t xml:space="preserve"> </w:t>
            </w:r>
            <w:r>
              <w:rPr>
                <w:b/>
                <w:i/>
              </w:rPr>
              <w:t>vzhledem k tomu, že Čína posiluje spolupráci s Ruskem v arktické oblasti, přičemž Čína nahrazuje ztracené investice západních společností po západních sankcích přijatých po ruské invazi na Ukrajinu;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zatímco Čína zřídila v mnoha členských státech EU takzvané „zahraniční policejní stanice“;</w:t>
            </w:r>
            <w:r>
              <w:t xml:space="preserve"> </w:t>
            </w:r>
            <w:r>
              <w:rPr>
                <w:b/>
                <w:i/>
              </w:rPr>
              <w:t>vzhledem k tomu, že tyto stanice slouží ke shromažďování informací o čínských disidentech a k jejich kontrole a vyvíjení tlaku na ně;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čínské diplomatické a konzulární sítě v rámci EU byly rovněž zapojeny do aktů nadnárodního represe, včetně sledování a zastrašování čínské diaspory, čímž ohrožovaly základní práva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EU a Čínská lidová republika podepsaly v roce 2018 dvoustrannou dohodu známou jako Modré partnerství, jejímž cílem je zlepšit spolupráci v oblasti globálního správy oceánů;</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Čína má největší průmyslovou rybářskou flotilu na světě a ze 152 zemí, které v roce 2023 posoudil IUU Fishing Index, byla Čína pobřežním státem s nejnižším celkovým skóre v oblasti nelegálních, nehlášených a neregulovaných (IUU) rybolovných praktik;</w:t>
            </w:r>
            <w:r>
              <w:t xml:space="preserve"> </w:t>
            </w:r>
            <w:r>
              <w:rPr>
                <w:b/>
                <w:i/>
              </w:rPr>
              <w:t>vzhledem k tomu, že nedávná zpráva koalice EU pro nezákonný, nehlášený a neregulovaný rybolov (EU IUU Fishing Coalition) s názvem „Beyond CATCH: why EU import controls still fail to keep illegal seafood out of the market“ (Za hranicemi úlovků: proč kontroly dovozu EU stále nedokážou zabránit vstupu nelegálních mořských produktů na trh) uvádí, že produkty rybolovu pocházející z nezákonného, nehlášeného a neregulovaného rybolovu v Číně nadále vstupují na trh EU bez účinných kontrol nebo dohledu;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hongkongská policie pro národní bezpečnost oznámila, že v červenci 2025 vydala zatykače na 19 aktivistů působících v zahraničí, a obvinila je z vytvoření nebo účasti v organizaci, která podle úřadů usilovala o podkopání státní moci v rozporu se zákonem o národní bezpečnosti, který Peking zavedl v roce 2020 po prodemokratických protestech v roce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zatímco Čína považuje západní Balkán za strategickou oblast pro svou iniciativu „Jeden pás, jedna cesta“;</w:t>
            </w:r>
            <w:r>
              <w:t xml:space="preserve"> </w:t>
            </w:r>
            <w:r>
              <w:rPr>
                <w:b/>
                <w:i/>
              </w:rPr>
              <w:t>vzhledem k tomu, že kromě investic do infrastrukturních projektů Čína investuje také do těžebního a surovinového sektoru na západním Balkáně;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vzhledem k tomu, že deset režimů po celém světě je zodpovědných za téměř 80 % všech případů nadnárodního útlaku;</w:t>
            </w:r>
            <w:r>
              <w:t xml:space="preserve"> </w:t>
            </w:r>
            <w:r>
              <w:rPr>
                <w:b/>
                <w:i/>
              </w:rPr>
              <w:t>vzhledem k tomu, že podle organizace Freedom House je Čína nejčastějším pachatelem nadnárodního útlaku;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r>
              <w:rPr>
                <w:b/>
                <w:i/>
              </w:rPr>
              <w:t>, což představuje důležitý okamžik pro zhodnocení dosavadních úspěchů a nastínění budoucí spolupráce</w:t>
            </w:r>
            <w:r>
              <w:t xml:space="preserve">; </w:t>
            </w:r>
            <w:r>
              <w:rPr>
                <w:b/>
                <w:i/>
              </w:rPr>
              <w:t>vzhledem k tomu, že v červenci se prezident Si Ťin-pching setkal s předsedou Evropské rady Antóniem Costou a předsedkyní Evropské komise Ursulou von der Leyenovou během jejich společné návštěvy Číny, na níž vedli podrobné rozhovory o vývoji vztahů mezi Čínou a EU a uvedli strategické pokyny pro budoucí směřování těchto vztahů;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t>I.</w:t>
            </w:r>
            <w:r>
              <w:tab/>
            </w:r>
            <w:r>
              <w:t xml:space="preserve">vzhledem k tomu, že v roce 2025 uplynulo 50 let od navázání diplomatických vztahů mezi EU a Čínskou lidovou republikou; </w:t>
            </w:r>
            <w:r>
              <w:rPr>
                <w:b/>
                <w:i/>
              </w:rPr>
              <w:t>zatímco čínský prezident Si Ťin-pching při této příležitosti odmítl reciproční pozvání do Bruselu a jen o několik dní později odcestoval do Moskvy, čímž symbolicky potvrdil sbližování Pekingu s Ruskem;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t>I.</w:t>
            </w:r>
            <w:r>
              <w:tab/>
            </w:r>
            <w:r>
              <w:t xml:space="preserve">vzhledem k tomu, že v roce 2025 uplynulo 50 let od navázání diplomatických vztahů mezi EU a Čínskou lidovou republikou; </w:t>
            </w:r>
            <w:r>
              <w:rPr>
                <w:b/>
                <w:i/>
              </w:rPr>
              <w:t>vzhledem k tomu, že čínský prezident Si Ťin-pching při této příležitosti odmítl reciproční pozvání do Bruselu a jen o několik dní později odcestoval do Moskvy, čímž symbolicky potvrdil sbližování Pekingu s Ruskem a jeho připravenost ignorovat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t>I.</w:t>
            </w:r>
            <w:r>
              <w:tab/>
            </w:r>
            <w:r>
              <w:t xml:space="preserve">vzhledem k tomu, že v roce 2025 uplynulo 50 let od navázání diplomatických vztahů mezi EU a Čínskou lidovou republikou </w:t>
            </w:r>
            <w:r>
              <w:rPr>
                <w:b/>
                <w:i/>
              </w:rPr>
              <w:t>a bude tak příležitost zhodnotit, v čem byla politika EU vůči Číně úspěšná a v čem neúspěšná, a aktualizovat její strategický přístup</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v roce 2025 uplynulo 50 let od navázání diplomatických vztahů mezi EU a Čínskou lidovou republikou;</w:t>
            </w:r>
          </w:p>
        </w:tc>
        <w:tc>
          <w:tcPr>
            <w:tcW w:w="4876" w:type="dxa"/>
            <w:tcBorders>
              <w:top w:val="nil"/>
              <w:left w:val="nil"/>
              <w:bottom w:val="nil"/>
              <w:right w:val="nil"/>
            </w:tcBorders>
          </w:tcPr>
          <w:p>
            <w:pPr>
              <w:pStyle w:val="Normal6a"/>
            </w:pPr>
            <w:r>
              <w:t>I.</w:t>
            </w:r>
            <w:r>
              <w:tab/>
            </w:r>
            <w:r>
              <w:t xml:space="preserve">vzhledem k tomu, že v roce 2025 uplynulo 50 let od navázání diplomatických vztahů mezi EU a Čínskou lidovou republikou; </w:t>
            </w:r>
            <w:r>
              <w:rPr>
                <w:b/>
                <w:i/>
              </w:rPr>
              <w:t>vzhledem k tomu, že poslední summit EU-Čína se konal v Pekingu dne 24. července a jediné přijaté společné tiskové prohlášení se zaměřilo na klima;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čínská průmyslová politika vytváří obrovské nadbytečné kapacity, čímž zvyšuje tlak na evropskou ekonomiku a zvyšuje riziko vyprázdnění průmyslového jádra EU, což může představovat existenční hrozbu pro budoucí rozvoj EU;</w:t>
            </w:r>
            <w:r>
              <w:t xml:space="preserve"> </w:t>
            </w:r>
            <w:r>
              <w:rPr>
                <w:b/>
                <w:i/>
              </w:rPr>
              <w:t>vzhledem k tomu, že Čína narušuje světové trhy státními dotacemi, cenovým dumpingem a politizací obchodu;</w:t>
            </w:r>
            <w:r>
              <w:t xml:space="preserve"> </w:t>
            </w:r>
            <w:r>
              <w:rPr>
                <w:b/>
                <w:i/>
              </w:rPr>
              <w:t>vzhledem k tomu, že Čína brání evropskému přístupu na trh a evropským podnikům nezajišťují právní jistotu;</w:t>
            </w:r>
            <w:r>
              <w:t xml:space="preserve"> </w:t>
            </w:r>
            <w:r>
              <w:rPr>
                <w:b/>
                <w:i/>
              </w:rPr>
              <w:t>vzhledem k tomu, že tyto nepřátelské a nekalé praktiky dále posunuly rovnováhu rizik a příležitostí v hospodářských a obchodních vztazích mezi EU a Čínou směrem k rizikům, čímž se zmenšil prostor pro skutečnou spolupráci nebo spravedlivou hospodářskou soutěž;</w:t>
            </w:r>
            <w:r>
              <w:t xml:space="preserve"> </w:t>
            </w:r>
            <w:r>
              <w:rPr>
                <w:b/>
                <w:i/>
              </w:rPr>
              <w:t>vzhledem k tomu, že ČLR nejenže odmítá snižování rizik, ale také se účinně snaží upevnit jednostrannou závislost Evropy jako základní charakteristiku vztahů mezi EU a Čínou;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Čína narušuje světové trhy státními dotacemi, cenovým dumpingem a politizací obchodu;</w:t>
            </w:r>
            <w:r>
              <w:t xml:space="preserve"> </w:t>
            </w:r>
            <w:r>
              <w:rPr>
                <w:b/>
                <w:i/>
              </w:rPr>
              <w:t>vzhledem k tomu, že čínská průmyslová politika založená na obrovských nadbytečných kapacitách vyvíjí enormní tlak na evropskou ekonomiku a zvyšuje riziko pro průmyslové jádro EU, což představuje existenční hrozbu pro budoucí rozvoj Unie;</w:t>
            </w:r>
            <w:r>
              <w:t xml:space="preserve"> </w:t>
            </w:r>
            <w:r>
              <w:rPr>
                <w:b/>
                <w:i/>
              </w:rPr>
              <w:t>vzhledem k tomu, že Čína brání přístupu na svůj trh a evropským podnikům nezajišťuje právní jistotu;</w:t>
            </w:r>
            <w:r>
              <w:t xml:space="preserve"> </w:t>
            </w:r>
            <w:r>
              <w:rPr>
                <w:b/>
                <w:i/>
              </w:rPr>
              <w:t>vzhledem k tomu, že tyto nepřátelské a nekalé praktiky dále posunuly rovnováhu rizik a příležitostí v hospodářských a obchodních vztazích mezi EU a Čínou, čímž se zmenšil prostor pro skutečnou spolupráci nebo spravedlivou hospodářskou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Jian Guo, parlamentní asistent Maximiliana Kraha, poslance Evropského parlamentu za stranu Alternativa pro Německo (AfD) v letech 2019 až 2024, byl v září 2025 odsouzen za to, že působil jako agent čínské zpravodajské služby;</w:t>
            </w:r>
            <w:r>
              <w:t xml:space="preserve"> </w:t>
            </w:r>
            <w:r>
              <w:rPr>
                <w:b/>
                <w:i/>
              </w:rPr>
              <w:t>vzhledem k tomu, že Jian Guo byl obviněn z předávání informací o jednáních a rozhodnutích v Evropském parlamentu, shromažďování osobních údajů o vedení AfD a špionáži čínských opozičních osobností a disidentů;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stále asertivnější postoj Číny na globální scéně byl ilustrován prohlášeními učiněnými během bezpečnostního summitu Šanghajské organizace spolupráce (SCO) v Tchien-ťinu v srpnu 2025;</w:t>
            </w:r>
            <w:r>
              <w:t xml:space="preserve"> </w:t>
            </w:r>
            <w:r>
              <w:rPr>
                <w:b/>
                <w:i/>
              </w:rPr>
              <w:t>vzhledem k tomu, že EU je znepokojena ambicemi Číny stát se lídrem při vytváření nového světového řádu, který by zpochybňoval mezinárodní řád založený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J. (nový) vzhledem k tomu, že Čína se stále častěji označuje za „stát v blízkosti Arktidy“ a usiluje o vliv v Arktidě prostřednictvím vědecké spolupráce, výzkumu dvojího užití, námořních koridorů, přístupu k surovinám a investic do kritické infrastruktury;</w:t>
            </w:r>
            <w:r>
              <w:t xml:space="preserve"> </w:t>
            </w:r>
            <w:r>
              <w:rPr>
                <w:b/>
                <w:i/>
              </w:rPr>
              <w:t>vzhledem k tomu, že severní oblasti a Arktida mají klíčový význam pro evropskou a transatlantickou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vzhledem k tomu, že Čína výrazně rozšířila své dominantní postavení v celosvětové těžbě, zpracování a rafinaci kritických surovin a meziproduktů, čímž vytvořila strategickou závislost v klíčových hodnotových řetězcích, kterou záměrně a opakovaně jako nástroj hospodářského nátlaku;</w:t>
            </w:r>
            <w:r>
              <w:t xml:space="preserve"> </w:t>
            </w:r>
            <w:r>
              <w:rPr>
                <w:b/>
                <w:i/>
              </w:rPr>
              <w:t>vzhledem k tomu, že restriktivní opatření v oblasti kontroly vývozu kritických surovin představují přímou hrozbu pro evropské hospodářství, zejména pro odvětví automobilového průmyslu, strojírenství a obrany;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100</w:t>
    </w:r>
    <w:r>
      <w:fldChar w:fldCharType="end"/>
    </w:r>
    <w:r>
      <w:t>/</w:t>
    </w:r>
    <w:r>
      <w:fldChar w:fldCharType="begin"/>
    </w:r>
    <w:r>
      <w:instrText xml:space="preserve"> NUMPAGES </w:instrText>
    </w:r>
    <w:r>
      <w:fldChar w:fldCharType="separate"/>
    </w:r>
    <w:r>
      <w:t>100</w:t>
    </w:r>
    <w:r>
      <w:fldChar w:fldCharType="end"/>
    </w:r>
    <w:r>
      <w:tab/>
    </w:r>
    <w:r>
      <w:rPr>
        <w:rStyle w:val="HideTWBExt"/>
      </w:rPr>
      <w:t>&lt;PathFdR&gt;</w:t>
    </w:r>
    <w:r>
      <w:t>AM\1332787CS.docx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AM\1332787CS.docx</w:t>
    </w:r>
    <w:r>
      <w:rPr>
        <w:rStyle w:val="HideTWBExt"/>
      </w:rPr>
      <w:t>&lt;/PathFdR&gt;</w:t>
    </w:r>
    <w:r>
      <w:tab/>
    </w:r>
    <w:r>
      <w:fldChar w:fldCharType="begin"/>
    </w:r>
    <w:r>
      <w:instrText xml:space="preserve"> PAGE </w:instrText>
    </w:r>
    <w:r>
      <w:fldChar w:fldCharType="separate"/>
    </w:r>
    <w:r>
      <w:t>99</w:t>
    </w:r>
    <w:r>
      <w:fldChar w:fldCharType="end"/>
    </w:r>
    <w:r>
      <w:t>/</w:t>
    </w:r>
    <w:r>
      <w:fldChar w:fldCharType="begin"/>
    </w:r>
    <w:r>
      <w:instrText xml:space="preserve"> NUMPAGES </w:instrText>
    </w:r>
    <w:r>
      <w:fldChar w:fldCharType="separate"/>
    </w:r>
    <w:r>
      <w:t>100</w:t>
    </w:r>
    <w:r>
      <w:fldChar w:fldCharType="end"/>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AM\1332787CS.docx</w:t>
    </w:r>
    <w:r>
      <w:rPr>
        <w:rStyle w:val="HideTWBExt"/>
      </w:rPr>
      <w:t>&lt;/PathFdR&gt;</w:t>
    </w:r>
    <w:r>
      <w:tab/>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100</Pages>
  <Words>20836</Words>
  <Characters>120749</Characters>
  <Application>Microsoft Office Word</Application>
  <DocSecurity>0</DocSecurity>
  <Lines>1</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323546</vt:lpwstr>
  </property>
  <property fmtid="{D5CDD505-2E9C-101B-9397-08002B2CF9AE}" pid="7" name="dmxml.render.traceId">
    <vt:lpwstr>6945073a58dcb29cf2d8366cd9bbf3ae</vt:lpwstr>
  </property>
  <property fmtid="{D5CDD505-2E9C-101B-9397-08002B2CF9AE}" pid="8" name="FooterPath">
    <vt:lpwstr>AM\1332787CS.docx</vt:lpwstr>
  </property>
  <property fmtid="{D5CDD505-2E9C-101B-9397-08002B2CF9AE}" pid="9" name="PE Number">
    <vt:lpwstr>779.786</vt:lpwstr>
  </property>
  <property fmtid="{D5CDD505-2E9C-101B-9397-08002B2CF9AE}" pid="10" name="UID">
    <vt:lpwstr>eu.europa.europarl-DIN1-2025-0000226951_01.00-cs-01.00_text-xml</vt:lpwstr>
  </property>
</Properties>
</file>