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E67C0" w:rsidRPr="00561589" w14:paraId="075B39E7" w14:textId="77777777">
        <w:trPr>
          <w:trHeight w:hRule="exact" w:val="1417"/>
          <w:jc w:val="center"/>
        </w:trPr>
        <w:tc>
          <w:tcPr>
            <w:tcW w:w="6804" w:type="dxa"/>
            <w:tcBorders>
              <w:top w:val="nil"/>
              <w:left w:val="nil"/>
              <w:bottom w:val="nil"/>
              <w:right w:val="nil"/>
            </w:tcBorders>
            <w:vAlign w:val="center"/>
          </w:tcPr>
          <w:p w14:paraId="64CC1288" w14:textId="210AF7D7" w:rsidR="00590409" w:rsidRPr="00561589" w:rsidRDefault="008E67C0">
            <w:pPr>
              <w:pStyle w:val="EPName"/>
            </w:pPr>
            <w:r w:rsidRPr="00561589">
              <w:t>Europa-Parlamentet</w:t>
            </w:r>
          </w:p>
          <w:p w14:paraId="03EFDCDA" w14:textId="77777777" w:rsidR="00590409" w:rsidRPr="00561589" w:rsidRDefault="008E67C0">
            <w:pPr>
              <w:pStyle w:val="EPTerm"/>
            </w:pPr>
            <w:r w:rsidRPr="00561589">
              <w:t>2024-2029</w:t>
            </w:r>
          </w:p>
        </w:tc>
        <w:tc>
          <w:tcPr>
            <w:tcW w:w="2268" w:type="dxa"/>
            <w:tcBorders>
              <w:top w:val="nil"/>
              <w:left w:val="nil"/>
              <w:bottom w:val="nil"/>
              <w:right w:val="nil"/>
            </w:tcBorders>
          </w:tcPr>
          <w:p w14:paraId="23F84AD3" w14:textId="77777777" w:rsidR="00590409" w:rsidRPr="00561589" w:rsidRDefault="00EE1242">
            <w:pPr>
              <w:pStyle w:val="EPLogo"/>
            </w:pPr>
            <w:r>
              <w:pict w14:anchorId="11A4C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51C8FDB4" w14:textId="77777777" w:rsidR="00590409" w:rsidRPr="00561589" w:rsidRDefault="008E67C0">
      <w:pPr>
        <w:pStyle w:val="LineTop"/>
      </w:pPr>
      <w:r w:rsidRPr="00561589">
        <w:t xml:space="preserve"> </w:t>
      </w:r>
    </w:p>
    <w:p w14:paraId="26B9B15E" w14:textId="77777777" w:rsidR="00590409" w:rsidRPr="00561589" w:rsidRDefault="008E67C0">
      <w:pPr>
        <w:pStyle w:val="EPBody"/>
      </w:pPr>
      <w:r w:rsidRPr="00561589">
        <w:rPr>
          <w:rStyle w:val="HideTWBExt"/>
          <w:color w:val="auto"/>
        </w:rPr>
        <w:t>&lt;Commission&gt;</w:t>
      </w:r>
      <w:r w:rsidRPr="00561589">
        <w:rPr>
          <w:rStyle w:val="HideTWBInt"/>
          <w:color w:val="auto"/>
        </w:rPr>
        <w:t>{AFET}</w:t>
      </w:r>
      <w:r w:rsidRPr="00561589">
        <w:t>Udenrigsudvalget</w:t>
      </w:r>
      <w:r w:rsidRPr="00561589">
        <w:rPr>
          <w:rStyle w:val="HideTWBExt"/>
          <w:color w:val="auto"/>
        </w:rPr>
        <w:t>&lt;/Commission&gt;</w:t>
      </w:r>
    </w:p>
    <w:p w14:paraId="3CD627DC" w14:textId="77777777" w:rsidR="00590409" w:rsidRPr="00561589" w:rsidRDefault="008E67C0">
      <w:pPr>
        <w:pStyle w:val="LineBottom"/>
      </w:pPr>
      <w:r w:rsidRPr="00561589">
        <w:t xml:space="preserve"> </w:t>
      </w:r>
    </w:p>
    <w:p w14:paraId="7EC3EC0C" w14:textId="77777777" w:rsidR="00590409" w:rsidRPr="00561589" w:rsidRDefault="008E67C0">
      <w:pPr>
        <w:pStyle w:val="CoverReference"/>
      </w:pPr>
      <w:r w:rsidRPr="00561589">
        <w:rPr>
          <w:rStyle w:val="HideTWBExt"/>
          <w:color w:val="auto"/>
        </w:rPr>
        <w:t>&lt;RefProc&gt;</w:t>
      </w:r>
      <w:r w:rsidRPr="00561589">
        <w:t>2025/2117</w:t>
      </w:r>
      <w:r w:rsidRPr="00561589">
        <w:rPr>
          <w:rStyle w:val="HideTWBExt"/>
          <w:color w:val="auto"/>
        </w:rPr>
        <w:t>&lt;/RefProc&gt;&lt;RefTypeProc&gt;</w:t>
      </w:r>
      <w:r w:rsidRPr="00561589">
        <w:t>(INI)</w:t>
      </w:r>
      <w:r w:rsidRPr="00561589">
        <w:rPr>
          <w:rStyle w:val="HideTWBExt"/>
          <w:color w:val="auto"/>
        </w:rPr>
        <w:t>&lt;/RefTypeProc&gt;</w:t>
      </w:r>
    </w:p>
    <w:p w14:paraId="3D43935A" w14:textId="77777777" w:rsidR="00590409" w:rsidRPr="00561589" w:rsidRDefault="008E67C0">
      <w:pPr>
        <w:pStyle w:val="CoverDate"/>
      </w:pPr>
      <w:r w:rsidRPr="00561589">
        <w:rPr>
          <w:rStyle w:val="HideTWBExt"/>
          <w:color w:val="auto"/>
        </w:rPr>
        <w:t>&lt;Date&gt;</w:t>
      </w:r>
      <w:r w:rsidRPr="00561589">
        <w:rPr>
          <w:rStyle w:val="HideTWBInt"/>
          <w:color w:val="auto"/>
        </w:rPr>
        <w:t>{24/11/2025}</w:t>
      </w:r>
      <w:r w:rsidRPr="00561589">
        <w:t>24.11.2025</w:t>
      </w:r>
      <w:r w:rsidRPr="00561589">
        <w:rPr>
          <w:rStyle w:val="HideTWBExt"/>
          <w:color w:val="auto"/>
        </w:rPr>
        <w:t>&lt;/Date&gt;</w:t>
      </w:r>
    </w:p>
    <w:p w14:paraId="6478BB6F" w14:textId="77777777" w:rsidR="00590409" w:rsidRPr="00561589" w:rsidRDefault="008E67C0">
      <w:pPr>
        <w:pStyle w:val="CoverDocType"/>
      </w:pPr>
      <w:r w:rsidRPr="00561589">
        <w:rPr>
          <w:rStyle w:val="HideTWBExt"/>
          <w:color w:val="auto"/>
        </w:rPr>
        <w:t>&lt;TypeAM&gt;</w:t>
      </w:r>
      <w:r w:rsidRPr="00561589">
        <w:t>ÆNDRINGSFORSLAG</w:t>
      </w:r>
      <w:r w:rsidRPr="00561589">
        <w:rPr>
          <w:rStyle w:val="HideTWBExt"/>
          <w:color w:val="auto"/>
        </w:rPr>
        <w:t>&lt;/TypeAM&gt;</w:t>
      </w:r>
    </w:p>
    <w:p w14:paraId="06BB8611" w14:textId="77777777" w:rsidR="00590409" w:rsidRPr="00561589" w:rsidRDefault="008E67C0">
      <w:pPr>
        <w:pStyle w:val="CoverDocType24a"/>
      </w:pPr>
      <w:r w:rsidRPr="00561589">
        <w:rPr>
          <w:rStyle w:val="HideTWBExt"/>
          <w:color w:val="auto"/>
        </w:rPr>
        <w:t>&lt;RangeAM&gt;</w:t>
      </w:r>
      <w:r w:rsidRPr="00561589">
        <w:t>1 - 189</w:t>
      </w:r>
      <w:r w:rsidRPr="00561589">
        <w:rPr>
          <w:rStyle w:val="HideTWBExt"/>
          <w:color w:val="auto"/>
        </w:rPr>
        <w:t>&lt;/RangeAM&gt;</w:t>
      </w:r>
    </w:p>
    <w:p w14:paraId="6312ED80" w14:textId="77777777" w:rsidR="00590409" w:rsidRPr="00561589" w:rsidRDefault="008E67C0">
      <w:pPr>
        <w:pStyle w:val="CoverBold"/>
      </w:pPr>
      <w:r w:rsidRPr="00561589">
        <w:rPr>
          <w:rStyle w:val="HideTWBExt"/>
          <w:color w:val="auto"/>
        </w:rPr>
        <w:t>&lt;TitreType&gt;</w:t>
      </w:r>
      <w:r w:rsidRPr="00561589">
        <w:t>Udkast til betænkning</w:t>
      </w:r>
      <w:r w:rsidRPr="00561589">
        <w:rPr>
          <w:rStyle w:val="HideTWBExt"/>
          <w:color w:val="auto"/>
        </w:rPr>
        <w:t>&lt;/TitreType&gt;</w:t>
      </w:r>
    </w:p>
    <w:p w14:paraId="682E3199" w14:textId="77777777" w:rsidR="00590409" w:rsidRPr="00561589" w:rsidRDefault="008E67C0">
      <w:pPr>
        <w:pStyle w:val="CoverBold"/>
      </w:pPr>
      <w:r w:rsidRPr="00561589">
        <w:rPr>
          <w:rStyle w:val="HideTWBExt"/>
          <w:color w:val="auto"/>
        </w:rPr>
        <w:t>&lt;Rapporteur&gt;</w:t>
      </w:r>
      <w:r w:rsidRPr="00561589">
        <w:t>Hilde Vautmans</w:t>
      </w:r>
      <w:r w:rsidRPr="00561589">
        <w:rPr>
          <w:rStyle w:val="HideTWBExt"/>
          <w:color w:val="auto"/>
        </w:rPr>
        <w:t>&lt;/Rapporteur&gt;</w:t>
      </w:r>
    </w:p>
    <w:p w14:paraId="4F319C37" w14:textId="77777777" w:rsidR="00590409" w:rsidRPr="00561589" w:rsidRDefault="008E67C0">
      <w:pPr>
        <w:pStyle w:val="CoverNormal24a"/>
      </w:pPr>
      <w:r w:rsidRPr="00561589">
        <w:rPr>
          <w:rStyle w:val="HideTWBExt"/>
          <w:color w:val="auto"/>
        </w:rPr>
        <w:t>&lt;DocRefPE&gt;</w:t>
      </w:r>
      <w:r w:rsidRPr="00561589">
        <w:t>(PE775.469v01-00)</w:t>
      </w:r>
      <w:r w:rsidRPr="00561589">
        <w:rPr>
          <w:rStyle w:val="HideTWBExt"/>
          <w:color w:val="auto"/>
        </w:rPr>
        <w:t>&lt;/DocRefPE&gt;</w:t>
      </w:r>
    </w:p>
    <w:p w14:paraId="3D42B775" w14:textId="77777777" w:rsidR="00590409" w:rsidRPr="00561589" w:rsidRDefault="008E67C0">
      <w:pPr>
        <w:pStyle w:val="CoverNormal"/>
      </w:pPr>
      <w:r w:rsidRPr="00561589">
        <w:rPr>
          <w:rStyle w:val="HideTWBExt"/>
          <w:color w:val="auto"/>
        </w:rPr>
        <w:t>&lt;Titre&gt;</w:t>
      </w:r>
      <w:r w:rsidRPr="00561589">
        <w:t>om Europa-Parlamentets henstilling til Rådet, Kommissionen og næstformanden for Kommissionen/Unionens højtstående repræsentant for udenrigsanliggender og sikkerhedspolitik om de politiske forbindelser mellem EU og Kina</w:t>
      </w:r>
      <w:r w:rsidRPr="00561589">
        <w:rPr>
          <w:rStyle w:val="HideTWBExt"/>
          <w:color w:val="auto"/>
        </w:rPr>
        <w:t>&lt;/Titre&gt;</w:t>
      </w:r>
    </w:p>
    <w:p w14:paraId="4384D64D" w14:textId="77777777" w:rsidR="00590409" w:rsidRPr="00561589" w:rsidRDefault="008E67C0">
      <w:pPr>
        <w:pStyle w:val="CoverNormal24a"/>
      </w:pPr>
      <w:r w:rsidRPr="00561589">
        <w:rPr>
          <w:rStyle w:val="HideTWBExt"/>
          <w:color w:val="auto"/>
        </w:rPr>
        <w:t>&lt;DocRef&gt;</w:t>
      </w:r>
      <w:r w:rsidRPr="00561589">
        <w:t>(2025/2117(INI))</w:t>
      </w:r>
      <w:r w:rsidRPr="00561589">
        <w:rPr>
          <w:rStyle w:val="HideTWBExt"/>
          <w:color w:val="auto"/>
        </w:rPr>
        <w:t>&lt;/DocRef&gt;</w:t>
      </w:r>
    </w:p>
    <w:p w14:paraId="5A1E16CC" w14:textId="77777777" w:rsidR="00590409" w:rsidRPr="00561589" w:rsidRDefault="008E67C0">
      <w:r w:rsidRPr="00561589">
        <w:br w:type="page"/>
      </w:r>
      <w:r w:rsidRPr="00561589">
        <w:lastRenderedPageBreak/>
        <w:t>AM_Com_NonLegReport</w:t>
      </w:r>
    </w:p>
    <w:p w14:paraId="16A8B175" w14:textId="3FAF826A" w:rsidR="00C14FD2" w:rsidRPr="00561589" w:rsidRDefault="008E67C0" w:rsidP="00C14FD2">
      <w:pPr>
        <w:pStyle w:val="AmNumberTabs"/>
      </w:pPr>
      <w:r w:rsidRPr="00561589">
        <w:br w:type="page"/>
      </w:r>
      <w:r w:rsidR="00C14FD2" w:rsidRPr="00561589">
        <w:rPr>
          <w:rStyle w:val="HideTWBExt"/>
          <w:b w:val="0"/>
          <w:color w:val="auto"/>
        </w:rPr>
        <w:t>&lt;RepeatBlock-Amend&gt;</w:t>
      </w:r>
      <w:r w:rsidR="00C14FD2" w:rsidRPr="00561589">
        <w:rPr>
          <w:rStyle w:val="HideTWBExt"/>
          <w:color w:val="auto"/>
        </w:rPr>
        <w:t>&lt;Amend&gt;</w:t>
      </w:r>
      <w:r w:rsidR="00C14FD2" w:rsidRPr="00561589">
        <w:t>Ændringsforslag</w:t>
      </w:r>
      <w:r w:rsidR="00C14FD2" w:rsidRPr="00561589">
        <w:tab/>
      </w:r>
      <w:r w:rsidR="00C14FD2" w:rsidRPr="00561589">
        <w:tab/>
      </w:r>
      <w:r w:rsidR="00C14FD2" w:rsidRPr="00561589">
        <w:rPr>
          <w:rStyle w:val="HideTWBExt"/>
          <w:color w:val="auto"/>
        </w:rPr>
        <w:t>&lt;NumAm&gt;</w:t>
      </w:r>
      <w:r w:rsidR="00C14FD2" w:rsidRPr="00561589">
        <w:t>1</w:t>
      </w:r>
      <w:r w:rsidR="00C14FD2" w:rsidRPr="00561589">
        <w:rPr>
          <w:rStyle w:val="HideTWBExt"/>
          <w:color w:val="auto"/>
        </w:rPr>
        <w:t>&lt;/NumAm&gt;</w:t>
      </w:r>
    </w:p>
    <w:p w14:paraId="60AC926B"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577A068F" w14:textId="77777777" w:rsidR="00C14FD2" w:rsidRPr="00561589" w:rsidRDefault="00C14FD2" w:rsidP="00C14FD2">
      <w:pPr>
        <w:pStyle w:val="NormalBold"/>
      </w:pPr>
      <w:r w:rsidRPr="00561589">
        <w:rPr>
          <w:rStyle w:val="HideTWBExt"/>
          <w:b w:val="0"/>
          <w:color w:val="auto"/>
        </w:rPr>
        <w:t>&lt;/RepeatBlock-By&gt;</w:t>
      </w:r>
    </w:p>
    <w:p w14:paraId="7F5A872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F007A0D" w14:textId="77777777" w:rsidR="00C14FD2" w:rsidRPr="00561589" w:rsidRDefault="00C14FD2" w:rsidP="00C14FD2">
      <w:pPr>
        <w:pStyle w:val="NormalBold"/>
      </w:pPr>
      <w:r w:rsidRPr="00561589">
        <w:rPr>
          <w:rStyle w:val="HideTWBExt"/>
          <w:color w:val="auto"/>
        </w:rPr>
        <w:t>&lt;Article&gt;</w:t>
      </w:r>
      <w:r w:rsidRPr="00561589">
        <w:t>Henvisning 1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9A3C755" w14:textId="77777777" w:rsidTr="008F35C3">
        <w:trPr>
          <w:trHeight w:hRule="exact" w:val="240"/>
          <w:jc w:val="center"/>
        </w:trPr>
        <w:tc>
          <w:tcPr>
            <w:tcW w:w="9752" w:type="dxa"/>
            <w:gridSpan w:val="2"/>
            <w:tcBorders>
              <w:top w:val="nil"/>
              <w:left w:val="nil"/>
              <w:bottom w:val="nil"/>
              <w:right w:val="nil"/>
            </w:tcBorders>
          </w:tcPr>
          <w:p w14:paraId="60572142" w14:textId="77777777" w:rsidR="00C14FD2" w:rsidRPr="00561589" w:rsidRDefault="00C14FD2" w:rsidP="008F35C3"/>
        </w:tc>
      </w:tr>
      <w:tr w:rsidR="008E67C0" w:rsidRPr="00561589" w14:paraId="5D5E7B8B" w14:textId="77777777" w:rsidTr="008F35C3">
        <w:trPr>
          <w:trHeight w:val="240"/>
          <w:jc w:val="center"/>
        </w:trPr>
        <w:tc>
          <w:tcPr>
            <w:tcW w:w="4876" w:type="dxa"/>
            <w:tcBorders>
              <w:top w:val="nil"/>
              <w:left w:val="nil"/>
              <w:bottom w:val="nil"/>
              <w:right w:val="nil"/>
            </w:tcBorders>
          </w:tcPr>
          <w:p w14:paraId="6B22BFF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F2C9BB7" w14:textId="77777777" w:rsidR="00C14FD2" w:rsidRPr="00561589" w:rsidRDefault="00C14FD2" w:rsidP="008F35C3">
            <w:pPr>
              <w:pStyle w:val="AmColumnHeading"/>
            </w:pPr>
            <w:r w:rsidRPr="00561589">
              <w:t>Ændringsforslag</w:t>
            </w:r>
          </w:p>
        </w:tc>
      </w:tr>
      <w:tr w:rsidR="008E67C0" w:rsidRPr="00561589" w14:paraId="09B87074" w14:textId="77777777" w:rsidTr="008F35C3">
        <w:trPr>
          <w:jc w:val="center"/>
        </w:trPr>
        <w:tc>
          <w:tcPr>
            <w:tcW w:w="4876" w:type="dxa"/>
            <w:tcBorders>
              <w:top w:val="nil"/>
              <w:left w:val="nil"/>
              <w:bottom w:val="nil"/>
              <w:right w:val="nil"/>
            </w:tcBorders>
          </w:tcPr>
          <w:p w14:paraId="0CB668F4" w14:textId="77777777" w:rsidR="00C14FD2" w:rsidRPr="00561589" w:rsidRDefault="00C14FD2" w:rsidP="008F35C3">
            <w:pPr>
              <w:pStyle w:val="Normal6a"/>
            </w:pPr>
          </w:p>
        </w:tc>
        <w:tc>
          <w:tcPr>
            <w:tcW w:w="4876" w:type="dxa"/>
            <w:tcBorders>
              <w:top w:val="nil"/>
              <w:left w:val="nil"/>
              <w:bottom w:val="nil"/>
              <w:right w:val="nil"/>
            </w:tcBorders>
          </w:tcPr>
          <w:p w14:paraId="4CE509DE" w14:textId="351AD768" w:rsidR="00C14FD2" w:rsidRPr="00561589" w:rsidRDefault="00C14FD2" w:rsidP="008F35C3">
            <w:pPr>
              <w:pStyle w:val="Normal6a"/>
            </w:pPr>
            <w:r w:rsidRPr="00561589">
              <w:rPr>
                <w:b/>
                <w:i/>
              </w:rPr>
              <w:t>–</w:t>
            </w:r>
            <w:r w:rsidRPr="00561589">
              <w:tab/>
            </w:r>
            <w:r w:rsidR="007D6665" w:rsidRPr="00561589">
              <w:rPr>
                <w:b/>
                <w:i/>
              </w:rPr>
              <w:t>der henviser til beslutningen af 17. oktober 2023 om konsekvenserne af det kinesiske fiskeri for EU's fiskeri og vejen frem;</w:t>
            </w:r>
          </w:p>
        </w:tc>
      </w:tr>
    </w:tbl>
    <w:p w14:paraId="03BECDB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{ES}</w:t>
      </w:r>
      <w:r w:rsidRPr="00561589">
        <w:t>es</w:t>
      </w:r>
      <w:r w:rsidRPr="00561589">
        <w:rPr>
          <w:rStyle w:val="HideTWBExt"/>
          <w:color w:val="auto"/>
        </w:rPr>
        <w:t>&lt;/Original&gt;</w:t>
      </w:r>
    </w:p>
    <w:p w14:paraId="49E6821A" w14:textId="77777777" w:rsidR="00C14FD2" w:rsidRPr="00561589" w:rsidRDefault="00C14FD2" w:rsidP="00C14FD2">
      <w:r w:rsidRPr="00561589">
        <w:rPr>
          <w:rStyle w:val="HideTWBExt"/>
          <w:color w:val="auto"/>
        </w:rPr>
        <w:t>&lt;/Amend&gt;</w:t>
      </w:r>
    </w:p>
    <w:p w14:paraId="6B33BDE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2</w:t>
      </w:r>
      <w:r w:rsidRPr="00561589">
        <w:rPr>
          <w:rStyle w:val="HideTWBExt"/>
          <w:color w:val="auto"/>
        </w:rPr>
        <w:t>&lt;/NumAm&gt;</w:t>
      </w:r>
    </w:p>
    <w:p w14:paraId="3B0A3492"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118F93A4" w14:textId="77777777" w:rsidR="00C14FD2" w:rsidRPr="00561589" w:rsidRDefault="00C14FD2" w:rsidP="00C14FD2">
      <w:pPr>
        <w:pStyle w:val="NormalBold"/>
      </w:pPr>
      <w:r w:rsidRPr="00561589">
        <w:rPr>
          <w:rStyle w:val="HideTWBExt"/>
          <w:b w:val="0"/>
          <w:color w:val="auto"/>
        </w:rPr>
        <w:t>&lt;/RepeatBlock-By&gt;</w:t>
      </w:r>
    </w:p>
    <w:p w14:paraId="4C1FC2CF"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9815CEE" w14:textId="77777777" w:rsidR="00C14FD2" w:rsidRPr="00561589" w:rsidRDefault="00C14FD2" w:rsidP="00C14FD2">
      <w:pPr>
        <w:pStyle w:val="NormalBold"/>
      </w:pPr>
      <w:r w:rsidRPr="00561589">
        <w:rPr>
          <w:rStyle w:val="HideTWBExt"/>
          <w:color w:val="auto"/>
        </w:rPr>
        <w:t>&lt;Article&gt;</w:t>
      </w:r>
      <w:r w:rsidRPr="00561589">
        <w:t>Henvisning 1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1E35A31" w14:textId="77777777" w:rsidTr="008F35C3">
        <w:trPr>
          <w:trHeight w:hRule="exact" w:val="240"/>
          <w:jc w:val="center"/>
        </w:trPr>
        <w:tc>
          <w:tcPr>
            <w:tcW w:w="9752" w:type="dxa"/>
            <w:gridSpan w:val="2"/>
            <w:tcBorders>
              <w:top w:val="nil"/>
              <w:left w:val="nil"/>
              <w:bottom w:val="nil"/>
              <w:right w:val="nil"/>
            </w:tcBorders>
          </w:tcPr>
          <w:p w14:paraId="72D71F94" w14:textId="77777777" w:rsidR="00C14FD2" w:rsidRPr="00561589" w:rsidRDefault="00C14FD2" w:rsidP="008F35C3"/>
        </w:tc>
      </w:tr>
      <w:tr w:rsidR="008E67C0" w:rsidRPr="00561589" w14:paraId="0FEF5CB2" w14:textId="77777777" w:rsidTr="008F35C3">
        <w:trPr>
          <w:trHeight w:val="240"/>
          <w:jc w:val="center"/>
        </w:trPr>
        <w:tc>
          <w:tcPr>
            <w:tcW w:w="4876" w:type="dxa"/>
            <w:tcBorders>
              <w:top w:val="nil"/>
              <w:left w:val="nil"/>
              <w:bottom w:val="nil"/>
              <w:right w:val="nil"/>
            </w:tcBorders>
          </w:tcPr>
          <w:p w14:paraId="4A07D32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93C78B4" w14:textId="77777777" w:rsidR="00C14FD2" w:rsidRPr="00561589" w:rsidRDefault="00C14FD2" w:rsidP="008F35C3">
            <w:pPr>
              <w:pStyle w:val="AmColumnHeading"/>
            </w:pPr>
            <w:r w:rsidRPr="00561589">
              <w:t>Ændringsforslag</w:t>
            </w:r>
          </w:p>
        </w:tc>
      </w:tr>
      <w:tr w:rsidR="008E67C0" w:rsidRPr="00561589" w14:paraId="576CA47D" w14:textId="77777777" w:rsidTr="008F35C3">
        <w:trPr>
          <w:jc w:val="center"/>
        </w:trPr>
        <w:tc>
          <w:tcPr>
            <w:tcW w:w="4876" w:type="dxa"/>
            <w:tcBorders>
              <w:top w:val="nil"/>
              <w:left w:val="nil"/>
              <w:bottom w:val="nil"/>
              <w:right w:val="nil"/>
            </w:tcBorders>
          </w:tcPr>
          <w:p w14:paraId="6CC3E131" w14:textId="77777777" w:rsidR="00C14FD2" w:rsidRPr="00561589" w:rsidRDefault="00C14FD2" w:rsidP="008F35C3">
            <w:pPr>
              <w:pStyle w:val="Normal6a"/>
            </w:pPr>
          </w:p>
        </w:tc>
        <w:tc>
          <w:tcPr>
            <w:tcW w:w="4876" w:type="dxa"/>
            <w:tcBorders>
              <w:top w:val="nil"/>
              <w:left w:val="nil"/>
              <w:bottom w:val="nil"/>
              <w:right w:val="nil"/>
            </w:tcBorders>
          </w:tcPr>
          <w:p w14:paraId="31A30E69" w14:textId="77777777" w:rsidR="00C14FD2" w:rsidRPr="00561589" w:rsidRDefault="00C14FD2" w:rsidP="008F35C3">
            <w:pPr>
              <w:pStyle w:val="Normal6a"/>
            </w:pPr>
            <w:r w:rsidRPr="00561589">
              <w:rPr>
                <w:b/>
                <w:i/>
              </w:rPr>
              <w:t>–</w:t>
            </w:r>
            <w:r w:rsidRPr="00561589">
              <w:tab/>
            </w:r>
            <w:r w:rsidRPr="00561589">
              <w:rPr>
                <w:b/>
                <w:i/>
              </w:rPr>
              <w:t>der henviser til FN's Generalforsamlings resolution 2758, der anerkender Folkerepublikken Kina som Kinas eneste juridiske repræsentant;</w:t>
            </w:r>
          </w:p>
        </w:tc>
      </w:tr>
    </w:tbl>
    <w:p w14:paraId="7DEF412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EA344AA" w14:textId="77777777" w:rsidR="00C14FD2" w:rsidRPr="00561589" w:rsidRDefault="00C14FD2" w:rsidP="00C14FD2">
      <w:r w:rsidRPr="00561589">
        <w:rPr>
          <w:rStyle w:val="HideTWBExt"/>
          <w:color w:val="auto"/>
        </w:rPr>
        <w:t>&lt;/Amend&gt;</w:t>
      </w:r>
    </w:p>
    <w:p w14:paraId="32DDA823"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3</w:t>
      </w:r>
      <w:r w:rsidRPr="00561589">
        <w:rPr>
          <w:rStyle w:val="HideTWBExt"/>
          <w:color w:val="auto"/>
        </w:rPr>
        <w:t>&lt;/NumAm&gt;</w:t>
      </w:r>
    </w:p>
    <w:p w14:paraId="7C88116A"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0B111363" w14:textId="77777777" w:rsidR="00C14FD2" w:rsidRPr="00561589" w:rsidRDefault="00C14FD2" w:rsidP="00C14FD2">
      <w:pPr>
        <w:pStyle w:val="NormalBold"/>
      </w:pPr>
      <w:r w:rsidRPr="00561589">
        <w:rPr>
          <w:rStyle w:val="HideTWBExt"/>
          <w:b w:val="0"/>
          <w:color w:val="auto"/>
        </w:rPr>
        <w:t>&lt;/RepeatBlock-By&gt;</w:t>
      </w:r>
    </w:p>
    <w:p w14:paraId="29216474" w14:textId="28A3E425" w:rsidR="00C14FD2" w:rsidRPr="00561589" w:rsidRDefault="00C14FD2" w:rsidP="00C14FD2">
      <w:pPr>
        <w:pStyle w:val="NormalBold"/>
      </w:pPr>
      <w:r w:rsidRPr="00561589">
        <w:rPr>
          <w:rStyle w:val="HideTWBExt"/>
          <w:color w:val="auto"/>
        </w:rPr>
        <w:t>&lt;</w:t>
      </w:r>
      <w:proofErr w:type="spellStart"/>
      <w:r w:rsidRPr="00561589">
        <w:rPr>
          <w:rStyle w:val="HideTWBExt"/>
          <w:color w:val="auto"/>
        </w:rPr>
        <w:t>DocAmend</w:t>
      </w:r>
      <w:proofErr w:type="spellEnd"/>
      <w:r w:rsidRPr="00561589">
        <w:rPr>
          <w:rStyle w:val="HideTWBExt"/>
          <w:color w:val="auto"/>
        </w:rPr>
        <w:t>&gt;</w:t>
      </w:r>
      <w:r w:rsidR="000A6E71" w:rsidRPr="00561589">
        <w:t>Forslag til beslutning</w:t>
      </w:r>
      <w:r w:rsidR="000A6E71" w:rsidRPr="00EE1242">
        <w:t xml:space="preserve"> </w:t>
      </w:r>
      <w:r w:rsidRPr="00561589">
        <w:rPr>
          <w:rStyle w:val="HideTWBExt"/>
          <w:color w:val="auto"/>
        </w:rPr>
        <w:t>&lt;/</w:t>
      </w:r>
      <w:proofErr w:type="spellStart"/>
      <w:r w:rsidRPr="00561589">
        <w:rPr>
          <w:rStyle w:val="HideTWBExt"/>
          <w:color w:val="auto"/>
        </w:rPr>
        <w:t>DocAmend</w:t>
      </w:r>
      <w:proofErr w:type="spellEnd"/>
      <w:r w:rsidRPr="00561589">
        <w:rPr>
          <w:rStyle w:val="HideTWBExt"/>
          <w:color w:val="auto"/>
        </w:rPr>
        <w:t>&gt;</w:t>
      </w:r>
    </w:p>
    <w:p w14:paraId="0117856B" w14:textId="77777777" w:rsidR="00C14FD2" w:rsidRPr="00561589" w:rsidRDefault="00C14FD2" w:rsidP="00C14FD2">
      <w:pPr>
        <w:pStyle w:val="NormalBold"/>
      </w:pPr>
      <w:r w:rsidRPr="00561589">
        <w:rPr>
          <w:rStyle w:val="HideTWBExt"/>
          <w:color w:val="auto"/>
        </w:rPr>
        <w:t>&lt;Article&gt;</w:t>
      </w:r>
      <w:r w:rsidRPr="00561589">
        <w:t>Henvisning 1 a (ny)</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D1D955E" w14:textId="77777777" w:rsidTr="008F35C3">
        <w:trPr>
          <w:trHeight w:hRule="exact" w:val="240"/>
          <w:jc w:val="center"/>
        </w:trPr>
        <w:tc>
          <w:tcPr>
            <w:tcW w:w="9752" w:type="dxa"/>
            <w:gridSpan w:val="2"/>
            <w:tcBorders>
              <w:top w:val="nil"/>
              <w:left w:val="nil"/>
              <w:bottom w:val="nil"/>
              <w:right w:val="nil"/>
            </w:tcBorders>
          </w:tcPr>
          <w:p w14:paraId="7E661416" w14:textId="77777777" w:rsidR="00C14FD2" w:rsidRPr="00561589" w:rsidRDefault="00C14FD2" w:rsidP="008F35C3"/>
        </w:tc>
      </w:tr>
      <w:tr w:rsidR="008E67C0" w:rsidRPr="00561589" w14:paraId="3B8B6DBB" w14:textId="77777777" w:rsidTr="008F35C3">
        <w:trPr>
          <w:trHeight w:val="240"/>
          <w:jc w:val="center"/>
        </w:trPr>
        <w:tc>
          <w:tcPr>
            <w:tcW w:w="4876" w:type="dxa"/>
            <w:tcBorders>
              <w:top w:val="nil"/>
              <w:left w:val="nil"/>
              <w:bottom w:val="nil"/>
              <w:right w:val="nil"/>
            </w:tcBorders>
          </w:tcPr>
          <w:p w14:paraId="62F80273"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F82E4AB" w14:textId="77777777" w:rsidR="00C14FD2" w:rsidRPr="00561589" w:rsidRDefault="00C14FD2" w:rsidP="008F35C3">
            <w:pPr>
              <w:pStyle w:val="AmColumnHeading"/>
            </w:pPr>
            <w:r w:rsidRPr="00561589">
              <w:t>Ændringsforslag</w:t>
            </w:r>
          </w:p>
        </w:tc>
      </w:tr>
      <w:tr w:rsidR="008E67C0" w:rsidRPr="00561589" w14:paraId="14F4C775" w14:textId="77777777" w:rsidTr="008F35C3">
        <w:trPr>
          <w:jc w:val="center"/>
        </w:trPr>
        <w:tc>
          <w:tcPr>
            <w:tcW w:w="4876" w:type="dxa"/>
            <w:tcBorders>
              <w:top w:val="nil"/>
              <w:left w:val="nil"/>
              <w:bottom w:val="nil"/>
              <w:right w:val="nil"/>
            </w:tcBorders>
          </w:tcPr>
          <w:p w14:paraId="6EFD7134" w14:textId="77777777" w:rsidR="00C14FD2" w:rsidRPr="00561589" w:rsidRDefault="00C14FD2" w:rsidP="008F35C3">
            <w:pPr>
              <w:pStyle w:val="Normal6a"/>
            </w:pPr>
          </w:p>
        </w:tc>
        <w:tc>
          <w:tcPr>
            <w:tcW w:w="4876" w:type="dxa"/>
            <w:tcBorders>
              <w:top w:val="nil"/>
              <w:left w:val="nil"/>
              <w:bottom w:val="nil"/>
              <w:right w:val="nil"/>
            </w:tcBorders>
          </w:tcPr>
          <w:p w14:paraId="0BECC2AB" w14:textId="77777777" w:rsidR="00C14FD2" w:rsidRPr="00561589" w:rsidRDefault="00C14FD2" w:rsidP="008F35C3">
            <w:pPr>
              <w:pStyle w:val="Normal6a"/>
            </w:pPr>
            <w:r w:rsidRPr="00561589">
              <w:rPr>
                <w:b/>
                <w:i/>
              </w:rPr>
              <w:t>–</w:t>
            </w:r>
            <w:r w:rsidRPr="00561589">
              <w:tab/>
            </w:r>
            <w:r w:rsidRPr="00561589">
              <w:rPr>
                <w:b/>
                <w:i/>
              </w:rPr>
              <w:t>der henviser til rapporten "Freedom in the World 2025", som er udgivet af Freedom House,</w:t>
            </w:r>
          </w:p>
        </w:tc>
      </w:tr>
    </w:tbl>
    <w:p w14:paraId="0D9482DD"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{FI}</w:t>
      </w:r>
      <w:r w:rsidRPr="00561589">
        <w:t>fi</w:t>
      </w:r>
      <w:r w:rsidRPr="00561589">
        <w:rPr>
          <w:rStyle w:val="HideTWBExt"/>
          <w:color w:val="auto"/>
        </w:rPr>
        <w:t>&lt;/Original&gt;</w:t>
      </w:r>
    </w:p>
    <w:p w14:paraId="156D03F9" w14:textId="77777777" w:rsidR="00C14FD2" w:rsidRPr="00561589" w:rsidRDefault="00C14FD2" w:rsidP="00C14FD2">
      <w:r w:rsidRPr="00561589">
        <w:rPr>
          <w:rStyle w:val="HideTWBExt"/>
          <w:color w:val="auto"/>
        </w:rPr>
        <w:t>&lt;/Amend&gt;</w:t>
      </w:r>
    </w:p>
    <w:p w14:paraId="61C403D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4</w:t>
      </w:r>
      <w:r w:rsidRPr="00561589">
        <w:rPr>
          <w:rStyle w:val="HideTWBExt"/>
          <w:color w:val="auto"/>
        </w:rPr>
        <w:t>&lt;/NumAm&gt;</w:t>
      </w:r>
    </w:p>
    <w:p w14:paraId="37D3FA6A"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5A3A8DE5" w14:textId="77777777" w:rsidR="00C14FD2" w:rsidRPr="00561589" w:rsidRDefault="00C14FD2" w:rsidP="00C14FD2">
      <w:pPr>
        <w:pStyle w:val="NormalBold"/>
      </w:pPr>
      <w:r w:rsidRPr="00561589">
        <w:rPr>
          <w:rStyle w:val="HideTWBExt"/>
          <w:b w:val="0"/>
          <w:color w:val="auto"/>
        </w:rPr>
        <w:t>&lt;/RepeatBlock-By&gt;</w:t>
      </w:r>
    </w:p>
    <w:p w14:paraId="13627EC8" w14:textId="319DEF0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4A68A69" w14:textId="77777777" w:rsidR="00C14FD2" w:rsidRPr="00561589" w:rsidRDefault="00C14FD2" w:rsidP="00C14FD2">
      <w:pPr>
        <w:pStyle w:val="NormalBold"/>
      </w:pPr>
      <w:r w:rsidRPr="00561589">
        <w:rPr>
          <w:rStyle w:val="HideTWBExt"/>
          <w:color w:val="auto"/>
        </w:rPr>
        <w:t>&lt;Article&gt;</w:t>
      </w:r>
      <w:r w:rsidRPr="00561589">
        <w:t>Henvisning 1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1434826" w14:textId="77777777" w:rsidTr="008F35C3">
        <w:trPr>
          <w:trHeight w:hRule="exact" w:val="240"/>
          <w:jc w:val="center"/>
        </w:trPr>
        <w:tc>
          <w:tcPr>
            <w:tcW w:w="9752" w:type="dxa"/>
            <w:gridSpan w:val="2"/>
            <w:tcBorders>
              <w:top w:val="nil"/>
              <w:left w:val="nil"/>
              <w:bottom w:val="nil"/>
              <w:right w:val="nil"/>
            </w:tcBorders>
          </w:tcPr>
          <w:p w14:paraId="4418AA1F" w14:textId="77777777" w:rsidR="00C14FD2" w:rsidRPr="00561589" w:rsidRDefault="00C14FD2" w:rsidP="008F35C3"/>
        </w:tc>
      </w:tr>
      <w:tr w:rsidR="008E67C0" w:rsidRPr="00561589" w14:paraId="7DCD4FAB" w14:textId="77777777" w:rsidTr="008F35C3">
        <w:trPr>
          <w:trHeight w:val="240"/>
          <w:jc w:val="center"/>
        </w:trPr>
        <w:tc>
          <w:tcPr>
            <w:tcW w:w="4876" w:type="dxa"/>
            <w:tcBorders>
              <w:top w:val="nil"/>
              <w:left w:val="nil"/>
              <w:bottom w:val="nil"/>
              <w:right w:val="nil"/>
            </w:tcBorders>
          </w:tcPr>
          <w:p w14:paraId="0D3387F7"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CF3BE04" w14:textId="77777777" w:rsidR="00C14FD2" w:rsidRPr="00561589" w:rsidRDefault="00C14FD2" w:rsidP="008F35C3">
            <w:pPr>
              <w:pStyle w:val="AmColumnHeading"/>
            </w:pPr>
            <w:r w:rsidRPr="00561589">
              <w:t>Ændringsforslag</w:t>
            </w:r>
          </w:p>
        </w:tc>
      </w:tr>
      <w:tr w:rsidR="008E67C0" w:rsidRPr="00561589" w14:paraId="66B0793B" w14:textId="77777777" w:rsidTr="008F35C3">
        <w:trPr>
          <w:jc w:val="center"/>
        </w:trPr>
        <w:tc>
          <w:tcPr>
            <w:tcW w:w="4876" w:type="dxa"/>
            <w:tcBorders>
              <w:top w:val="nil"/>
              <w:left w:val="nil"/>
              <w:bottom w:val="nil"/>
              <w:right w:val="nil"/>
            </w:tcBorders>
          </w:tcPr>
          <w:p w14:paraId="48763BC2" w14:textId="77777777" w:rsidR="00C14FD2" w:rsidRPr="00561589" w:rsidRDefault="00C14FD2" w:rsidP="008F35C3">
            <w:pPr>
              <w:pStyle w:val="Normal6a"/>
            </w:pPr>
          </w:p>
        </w:tc>
        <w:tc>
          <w:tcPr>
            <w:tcW w:w="4876" w:type="dxa"/>
            <w:tcBorders>
              <w:top w:val="nil"/>
              <w:left w:val="nil"/>
              <w:bottom w:val="nil"/>
              <w:right w:val="nil"/>
            </w:tcBorders>
          </w:tcPr>
          <w:p w14:paraId="7ADF619B" w14:textId="77777777" w:rsidR="00C14FD2" w:rsidRPr="00561589" w:rsidRDefault="00C14FD2" w:rsidP="008F35C3">
            <w:pPr>
              <w:pStyle w:val="Normal6a"/>
            </w:pPr>
            <w:r w:rsidRPr="00561589">
              <w:rPr>
                <w:b/>
                <w:i/>
              </w:rPr>
              <w:t>–</w:t>
            </w:r>
            <w:r w:rsidRPr="00561589">
              <w:tab/>
            </w:r>
            <w:r w:rsidRPr="00561589">
              <w:rPr>
                <w:b/>
                <w:i/>
              </w:rPr>
              <w:t>der henviser til den bilaterale aftale, der blev underskrevet mellem EU og Folkerepublikken Kina den 16. juli 2018, kendt som "det blå partnerskab mellem EU og Kina", som omhandler samarbejdet om global havforvaltning;</w:t>
            </w:r>
          </w:p>
        </w:tc>
      </w:tr>
    </w:tbl>
    <w:p w14:paraId="1B27CB71"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{ES}</w:t>
      </w:r>
      <w:r w:rsidRPr="00561589">
        <w:t>es</w:t>
      </w:r>
      <w:r w:rsidRPr="00561589">
        <w:rPr>
          <w:rStyle w:val="HideTWBExt"/>
          <w:color w:val="auto"/>
        </w:rPr>
        <w:t>&lt;/Original&gt;</w:t>
      </w:r>
    </w:p>
    <w:p w14:paraId="60B45CF4" w14:textId="77777777" w:rsidR="00C14FD2" w:rsidRPr="00561589" w:rsidRDefault="00C14FD2" w:rsidP="00C14FD2">
      <w:r w:rsidRPr="00561589">
        <w:rPr>
          <w:rStyle w:val="HideTWBExt"/>
          <w:color w:val="auto"/>
        </w:rPr>
        <w:t>&lt;/Amend&gt;</w:t>
      </w:r>
    </w:p>
    <w:p w14:paraId="2A45954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5</w:t>
      </w:r>
      <w:r w:rsidRPr="00561589">
        <w:rPr>
          <w:rStyle w:val="HideTWBExt"/>
          <w:color w:val="auto"/>
        </w:rPr>
        <w:t>&lt;/NumAm&gt;</w:t>
      </w:r>
    </w:p>
    <w:p w14:paraId="4A7C3A9A"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1AE10B2D" w14:textId="77777777" w:rsidR="00C14FD2" w:rsidRPr="00561589" w:rsidRDefault="00C14FD2" w:rsidP="00C14FD2">
      <w:pPr>
        <w:pStyle w:val="NormalBold"/>
      </w:pPr>
      <w:r w:rsidRPr="00561589">
        <w:rPr>
          <w:rStyle w:val="HideTWBExt"/>
          <w:b w:val="0"/>
          <w:color w:val="auto"/>
        </w:rPr>
        <w:t>&lt;/RepeatBlock-By&gt;</w:t>
      </w:r>
    </w:p>
    <w:p w14:paraId="46768009"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B1AA612" w14:textId="77777777" w:rsidR="00C14FD2" w:rsidRPr="00561589" w:rsidRDefault="00C14FD2" w:rsidP="00C14FD2">
      <w:pPr>
        <w:pStyle w:val="NormalBold"/>
      </w:pPr>
      <w:r w:rsidRPr="00561589">
        <w:rPr>
          <w:rStyle w:val="HideTWBExt"/>
          <w:color w:val="auto"/>
        </w:rPr>
        <w:t>&lt;Article&gt;</w:t>
      </w:r>
      <w:r w:rsidRPr="00561589">
        <w:t>Henvisning 1 b (ny)</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E0EE0E2" w14:textId="77777777" w:rsidTr="008F35C3">
        <w:trPr>
          <w:trHeight w:hRule="exact" w:val="240"/>
          <w:jc w:val="center"/>
        </w:trPr>
        <w:tc>
          <w:tcPr>
            <w:tcW w:w="9752" w:type="dxa"/>
            <w:gridSpan w:val="2"/>
            <w:tcBorders>
              <w:top w:val="nil"/>
              <w:left w:val="nil"/>
              <w:bottom w:val="nil"/>
              <w:right w:val="nil"/>
            </w:tcBorders>
          </w:tcPr>
          <w:p w14:paraId="5861E158" w14:textId="77777777" w:rsidR="00C14FD2" w:rsidRPr="00561589" w:rsidRDefault="00C14FD2" w:rsidP="008F35C3"/>
        </w:tc>
      </w:tr>
      <w:tr w:rsidR="008E67C0" w:rsidRPr="00561589" w14:paraId="2422DC35" w14:textId="77777777" w:rsidTr="008F35C3">
        <w:trPr>
          <w:trHeight w:val="240"/>
          <w:jc w:val="center"/>
        </w:trPr>
        <w:tc>
          <w:tcPr>
            <w:tcW w:w="4876" w:type="dxa"/>
            <w:tcBorders>
              <w:top w:val="nil"/>
              <w:left w:val="nil"/>
              <w:bottom w:val="nil"/>
              <w:right w:val="nil"/>
            </w:tcBorders>
          </w:tcPr>
          <w:p w14:paraId="5BD617DD"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F5E6A5A" w14:textId="77777777" w:rsidR="00C14FD2" w:rsidRPr="00561589" w:rsidRDefault="00C14FD2" w:rsidP="008F35C3">
            <w:pPr>
              <w:pStyle w:val="AmColumnHeading"/>
            </w:pPr>
            <w:r w:rsidRPr="00561589">
              <w:t>Ændringsforslag</w:t>
            </w:r>
          </w:p>
        </w:tc>
      </w:tr>
      <w:tr w:rsidR="008E67C0" w:rsidRPr="00561589" w14:paraId="4A8CD836" w14:textId="77777777" w:rsidTr="008F35C3">
        <w:trPr>
          <w:jc w:val="center"/>
        </w:trPr>
        <w:tc>
          <w:tcPr>
            <w:tcW w:w="4876" w:type="dxa"/>
            <w:tcBorders>
              <w:top w:val="nil"/>
              <w:left w:val="nil"/>
              <w:bottom w:val="nil"/>
              <w:right w:val="nil"/>
            </w:tcBorders>
          </w:tcPr>
          <w:p w14:paraId="6866AB1A" w14:textId="77777777" w:rsidR="00C14FD2" w:rsidRPr="00561589" w:rsidRDefault="00C14FD2" w:rsidP="008F35C3">
            <w:pPr>
              <w:pStyle w:val="Normal6a"/>
            </w:pPr>
          </w:p>
        </w:tc>
        <w:tc>
          <w:tcPr>
            <w:tcW w:w="4876" w:type="dxa"/>
            <w:tcBorders>
              <w:top w:val="nil"/>
              <w:left w:val="nil"/>
              <w:bottom w:val="nil"/>
              <w:right w:val="nil"/>
            </w:tcBorders>
          </w:tcPr>
          <w:p w14:paraId="45BEFA15" w14:textId="77777777" w:rsidR="00C14FD2" w:rsidRPr="00561589" w:rsidRDefault="00C14FD2" w:rsidP="008F35C3">
            <w:pPr>
              <w:pStyle w:val="Normal6a"/>
            </w:pPr>
            <w:r w:rsidRPr="00561589">
              <w:rPr>
                <w:b/>
                <w:i/>
              </w:rPr>
              <w:t>–</w:t>
            </w:r>
            <w:r w:rsidRPr="00561589">
              <w:tab/>
            </w:r>
            <w:r w:rsidRPr="00561589">
              <w:rPr>
                <w:b/>
                <w:i/>
              </w:rPr>
              <w:t>der henviser til det internationale pressefrihedsindeks 2025, som er udgivet af Journalister uden Grænser,</w:t>
            </w:r>
          </w:p>
        </w:tc>
      </w:tr>
    </w:tbl>
    <w:p w14:paraId="184F6EA1"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{FI}</w:t>
      </w:r>
      <w:r w:rsidRPr="00561589">
        <w:t>fi</w:t>
      </w:r>
      <w:r w:rsidRPr="00561589">
        <w:rPr>
          <w:rStyle w:val="HideTWBExt"/>
          <w:color w:val="auto"/>
        </w:rPr>
        <w:t>&lt;/Original&gt;</w:t>
      </w:r>
    </w:p>
    <w:p w14:paraId="3A53D641" w14:textId="77777777" w:rsidR="00C14FD2" w:rsidRPr="00561589" w:rsidRDefault="00C14FD2" w:rsidP="00C14FD2">
      <w:r w:rsidRPr="00561589">
        <w:rPr>
          <w:rStyle w:val="HideTWBExt"/>
          <w:color w:val="auto"/>
        </w:rPr>
        <w:t>&lt;/Amend&gt;</w:t>
      </w:r>
    </w:p>
    <w:p w14:paraId="073DCF22"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6</w:t>
      </w:r>
      <w:r w:rsidRPr="00561589">
        <w:rPr>
          <w:rStyle w:val="HideTWBExt"/>
          <w:color w:val="auto"/>
        </w:rPr>
        <w:t>&lt;/NumAm&gt;</w:t>
      </w:r>
    </w:p>
    <w:p w14:paraId="693FF3A9"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55738FF5" w14:textId="77777777" w:rsidR="00C14FD2" w:rsidRPr="00561589" w:rsidRDefault="00C14FD2" w:rsidP="00C14FD2">
      <w:pPr>
        <w:pStyle w:val="NormalBold"/>
      </w:pPr>
      <w:r w:rsidRPr="00561589">
        <w:rPr>
          <w:rStyle w:val="HideTWBExt"/>
          <w:b w:val="0"/>
          <w:color w:val="auto"/>
        </w:rPr>
        <w:t>&lt;/RepeatBlock-By&gt;</w:t>
      </w:r>
    </w:p>
    <w:p w14:paraId="4D66839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0D42787" w14:textId="77777777" w:rsidR="00C14FD2" w:rsidRPr="00561589" w:rsidRDefault="00C14FD2" w:rsidP="00C14FD2">
      <w:pPr>
        <w:pStyle w:val="NormalBold"/>
      </w:pPr>
      <w:r w:rsidRPr="00561589">
        <w:rPr>
          <w:rStyle w:val="HideTWBExt"/>
          <w:color w:val="auto"/>
        </w:rPr>
        <w:t>&lt;Article&gt;</w:t>
      </w:r>
      <w:r w:rsidRPr="00561589">
        <w:t>Henvisning 1 c (ny)</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1519E5D" w14:textId="77777777" w:rsidTr="008F35C3">
        <w:trPr>
          <w:trHeight w:hRule="exact" w:val="240"/>
          <w:jc w:val="center"/>
        </w:trPr>
        <w:tc>
          <w:tcPr>
            <w:tcW w:w="9752" w:type="dxa"/>
            <w:gridSpan w:val="2"/>
            <w:tcBorders>
              <w:top w:val="nil"/>
              <w:left w:val="nil"/>
              <w:bottom w:val="nil"/>
              <w:right w:val="nil"/>
            </w:tcBorders>
          </w:tcPr>
          <w:p w14:paraId="15FD4BCC" w14:textId="77777777" w:rsidR="00C14FD2" w:rsidRPr="00561589" w:rsidRDefault="00C14FD2" w:rsidP="008F35C3"/>
        </w:tc>
      </w:tr>
      <w:tr w:rsidR="008E67C0" w:rsidRPr="00561589" w14:paraId="3A87C848" w14:textId="77777777" w:rsidTr="008F35C3">
        <w:trPr>
          <w:trHeight w:val="240"/>
          <w:jc w:val="center"/>
        </w:trPr>
        <w:tc>
          <w:tcPr>
            <w:tcW w:w="4876" w:type="dxa"/>
            <w:tcBorders>
              <w:top w:val="nil"/>
              <w:left w:val="nil"/>
              <w:bottom w:val="nil"/>
              <w:right w:val="nil"/>
            </w:tcBorders>
          </w:tcPr>
          <w:p w14:paraId="233513A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640AF09" w14:textId="77777777" w:rsidR="00C14FD2" w:rsidRPr="00561589" w:rsidRDefault="00C14FD2" w:rsidP="008F35C3">
            <w:pPr>
              <w:pStyle w:val="AmColumnHeading"/>
            </w:pPr>
            <w:r w:rsidRPr="00561589">
              <w:t>Ændringsforslag</w:t>
            </w:r>
          </w:p>
        </w:tc>
      </w:tr>
      <w:tr w:rsidR="008E67C0" w:rsidRPr="00561589" w14:paraId="06531008" w14:textId="77777777" w:rsidTr="008F35C3">
        <w:trPr>
          <w:jc w:val="center"/>
        </w:trPr>
        <w:tc>
          <w:tcPr>
            <w:tcW w:w="4876" w:type="dxa"/>
            <w:tcBorders>
              <w:top w:val="nil"/>
              <w:left w:val="nil"/>
              <w:bottom w:val="nil"/>
              <w:right w:val="nil"/>
            </w:tcBorders>
          </w:tcPr>
          <w:p w14:paraId="061B4E19" w14:textId="77777777" w:rsidR="00C14FD2" w:rsidRPr="00561589" w:rsidRDefault="00C14FD2" w:rsidP="008F35C3">
            <w:pPr>
              <w:pStyle w:val="Normal6a"/>
            </w:pPr>
          </w:p>
        </w:tc>
        <w:tc>
          <w:tcPr>
            <w:tcW w:w="4876" w:type="dxa"/>
            <w:tcBorders>
              <w:top w:val="nil"/>
              <w:left w:val="nil"/>
              <w:bottom w:val="nil"/>
              <w:right w:val="nil"/>
            </w:tcBorders>
          </w:tcPr>
          <w:p w14:paraId="608FC3B0" w14:textId="77777777" w:rsidR="00C14FD2" w:rsidRPr="00561589" w:rsidRDefault="00C14FD2" w:rsidP="008F35C3">
            <w:pPr>
              <w:pStyle w:val="Normal6a"/>
            </w:pPr>
            <w:r w:rsidRPr="00561589">
              <w:rPr>
                <w:b/>
                <w:i/>
              </w:rPr>
              <w:t>–</w:t>
            </w:r>
            <w:r w:rsidRPr="00561589">
              <w:tab/>
            </w:r>
            <w:r w:rsidRPr="00561589">
              <w:rPr>
                <w:b/>
                <w:i/>
              </w:rPr>
              <w:t>der henviser til sine tidligere beslutninger om menneskerettighedssituationen i Kina,</w:t>
            </w:r>
          </w:p>
        </w:tc>
      </w:tr>
    </w:tbl>
    <w:p w14:paraId="3B9AB542"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{FI}</w:t>
      </w:r>
      <w:r w:rsidRPr="00561589">
        <w:t>fi</w:t>
      </w:r>
      <w:r w:rsidRPr="00561589">
        <w:rPr>
          <w:rStyle w:val="HideTWBExt"/>
          <w:color w:val="auto"/>
        </w:rPr>
        <w:t>&lt;/Original&gt;</w:t>
      </w:r>
    </w:p>
    <w:p w14:paraId="39288137" w14:textId="77777777" w:rsidR="00C14FD2" w:rsidRPr="00561589" w:rsidRDefault="00C14FD2" w:rsidP="00C14FD2">
      <w:r w:rsidRPr="00561589">
        <w:rPr>
          <w:rStyle w:val="HideTWBExt"/>
          <w:color w:val="auto"/>
        </w:rPr>
        <w:t>&lt;/Amend&gt;</w:t>
      </w:r>
    </w:p>
    <w:p w14:paraId="79190BE3"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7</w:t>
      </w:r>
      <w:r w:rsidRPr="00561589">
        <w:rPr>
          <w:rStyle w:val="HideTWBExt"/>
          <w:color w:val="auto"/>
        </w:rPr>
        <w:t>&lt;/NumAm&gt;</w:t>
      </w:r>
    </w:p>
    <w:p w14:paraId="50EA0B16"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3DB81C24"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5B1C600D"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w:t>
      </w:r>
      <w:r w:rsidRPr="00561589">
        <w:rPr>
          <w:rStyle w:val="HideTWBExt"/>
          <w:b w:val="0"/>
          <w:color w:val="auto"/>
        </w:rPr>
        <w:t>&lt;/Members&gt;</w:t>
      </w:r>
    </w:p>
    <w:p w14:paraId="6A9DBDCB" w14:textId="77777777" w:rsidR="00C14FD2" w:rsidRPr="00561589" w:rsidRDefault="00C14FD2" w:rsidP="00C14FD2">
      <w:pPr>
        <w:pStyle w:val="NormalBold"/>
      </w:pPr>
      <w:r w:rsidRPr="00561589">
        <w:rPr>
          <w:rStyle w:val="HideTWBExt"/>
          <w:b w:val="0"/>
          <w:color w:val="auto"/>
        </w:rPr>
        <w:t>&lt;/RepeatBlock-By&gt;</w:t>
      </w:r>
    </w:p>
    <w:p w14:paraId="4087043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6BA7CCB" w14:textId="77777777" w:rsidR="00C14FD2" w:rsidRPr="00561589" w:rsidRDefault="00C14FD2" w:rsidP="00C14FD2">
      <w:pPr>
        <w:pStyle w:val="NormalBold"/>
      </w:pPr>
      <w:r w:rsidRPr="00561589">
        <w:rPr>
          <w:rStyle w:val="HideTWBExt"/>
          <w:color w:val="auto"/>
        </w:rPr>
        <w:t>&lt;Article&gt;</w:t>
      </w:r>
      <w:r w:rsidRPr="00561589">
        <w:t>Henvisning 2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9FD9F21" w14:textId="77777777" w:rsidTr="008F35C3">
        <w:trPr>
          <w:trHeight w:hRule="exact" w:val="240"/>
          <w:jc w:val="center"/>
        </w:trPr>
        <w:tc>
          <w:tcPr>
            <w:tcW w:w="9752" w:type="dxa"/>
            <w:gridSpan w:val="2"/>
            <w:tcBorders>
              <w:top w:val="nil"/>
              <w:left w:val="nil"/>
              <w:bottom w:val="nil"/>
              <w:right w:val="nil"/>
            </w:tcBorders>
          </w:tcPr>
          <w:p w14:paraId="0B52290D" w14:textId="77777777" w:rsidR="00C14FD2" w:rsidRPr="00561589" w:rsidRDefault="00C14FD2" w:rsidP="008F35C3"/>
        </w:tc>
      </w:tr>
      <w:tr w:rsidR="008E67C0" w:rsidRPr="00561589" w14:paraId="09352189" w14:textId="77777777" w:rsidTr="008F35C3">
        <w:trPr>
          <w:trHeight w:val="240"/>
          <w:jc w:val="center"/>
        </w:trPr>
        <w:tc>
          <w:tcPr>
            <w:tcW w:w="4876" w:type="dxa"/>
            <w:tcBorders>
              <w:top w:val="nil"/>
              <w:left w:val="nil"/>
              <w:bottom w:val="nil"/>
              <w:right w:val="nil"/>
            </w:tcBorders>
          </w:tcPr>
          <w:p w14:paraId="41CE92CC"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CE285D6" w14:textId="77777777" w:rsidR="00C14FD2" w:rsidRPr="00561589" w:rsidRDefault="00C14FD2" w:rsidP="008F35C3">
            <w:pPr>
              <w:pStyle w:val="AmColumnHeading"/>
            </w:pPr>
            <w:r w:rsidRPr="00561589">
              <w:t>Ændringsforslag</w:t>
            </w:r>
          </w:p>
        </w:tc>
      </w:tr>
      <w:tr w:rsidR="008E67C0" w:rsidRPr="00561589" w14:paraId="5FBDB94F" w14:textId="77777777" w:rsidTr="008F35C3">
        <w:trPr>
          <w:jc w:val="center"/>
        </w:trPr>
        <w:tc>
          <w:tcPr>
            <w:tcW w:w="4876" w:type="dxa"/>
            <w:tcBorders>
              <w:top w:val="nil"/>
              <w:left w:val="nil"/>
              <w:bottom w:val="nil"/>
              <w:right w:val="nil"/>
            </w:tcBorders>
          </w:tcPr>
          <w:p w14:paraId="5654407D" w14:textId="77777777" w:rsidR="00C14FD2" w:rsidRPr="00561589" w:rsidRDefault="00C14FD2" w:rsidP="008F35C3">
            <w:pPr>
              <w:pStyle w:val="Normal6a"/>
            </w:pPr>
          </w:p>
        </w:tc>
        <w:tc>
          <w:tcPr>
            <w:tcW w:w="4876" w:type="dxa"/>
            <w:tcBorders>
              <w:top w:val="nil"/>
              <w:left w:val="nil"/>
              <w:bottom w:val="nil"/>
              <w:right w:val="nil"/>
            </w:tcBorders>
          </w:tcPr>
          <w:p w14:paraId="793ACC54" w14:textId="77777777" w:rsidR="00C14FD2" w:rsidRPr="00561589" w:rsidRDefault="00C14FD2" w:rsidP="008F35C3">
            <w:pPr>
              <w:pStyle w:val="Normal6a"/>
            </w:pPr>
            <w:r w:rsidRPr="00561589">
              <w:rPr>
                <w:b/>
                <w:i/>
              </w:rPr>
              <w:t>–</w:t>
            </w:r>
            <w:r w:rsidRPr="00561589">
              <w:tab/>
            </w:r>
            <w:r w:rsidRPr="00561589">
              <w:rPr>
                <w:b/>
                <w:i/>
              </w:rPr>
              <w:t>der henviser til Kinas fem principper for fredelig sameksistens, det globale udviklingsinitiativ (GDI), det globale sikkerhedsinitiativ (GSI), det globale civilisationsinitiativ (GCI) og det globale styringsinitiativ (GGI);</w:t>
            </w:r>
          </w:p>
        </w:tc>
      </w:tr>
    </w:tbl>
    <w:p w14:paraId="0C7B033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636FD97" w14:textId="77777777" w:rsidR="00C14FD2" w:rsidRPr="00561589" w:rsidRDefault="00C14FD2" w:rsidP="00C14FD2">
      <w:r w:rsidRPr="00561589">
        <w:rPr>
          <w:rStyle w:val="HideTWBExt"/>
          <w:color w:val="auto"/>
        </w:rPr>
        <w:t>&lt;/Amend&gt;</w:t>
      </w:r>
    </w:p>
    <w:p w14:paraId="2EF8421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8</w:t>
      </w:r>
      <w:r w:rsidRPr="00561589">
        <w:rPr>
          <w:rStyle w:val="HideTWBExt"/>
          <w:color w:val="auto"/>
        </w:rPr>
        <w:t>&lt;/NumAm&gt;</w:t>
      </w:r>
    </w:p>
    <w:p w14:paraId="050D4B8C" w14:textId="77777777" w:rsidR="00C14FD2" w:rsidRPr="00561589" w:rsidRDefault="00C14FD2" w:rsidP="00C14FD2">
      <w:pPr>
        <w:pStyle w:val="NormalBold"/>
      </w:pPr>
      <w:r w:rsidRPr="00561589">
        <w:rPr>
          <w:rStyle w:val="HideTWBExt"/>
          <w:b w:val="0"/>
          <w:color w:val="auto"/>
        </w:rPr>
        <w:t>&lt;RepeatBlock-By&gt;&lt;Members&gt;</w:t>
      </w:r>
      <w:r w:rsidRPr="00561589">
        <w:t>Rasa Juknevičienė, Miriam Lexmann</w:t>
      </w:r>
      <w:r w:rsidRPr="00561589">
        <w:rPr>
          <w:rStyle w:val="HideTWBExt"/>
          <w:b w:val="0"/>
          <w:color w:val="auto"/>
        </w:rPr>
        <w:t>&lt;/Members&gt;</w:t>
      </w:r>
    </w:p>
    <w:p w14:paraId="6A17FABF" w14:textId="77777777" w:rsidR="00C14FD2" w:rsidRPr="00561589" w:rsidRDefault="00C14FD2" w:rsidP="00C14FD2">
      <w:pPr>
        <w:pStyle w:val="NormalBold"/>
      </w:pPr>
      <w:r w:rsidRPr="00561589">
        <w:rPr>
          <w:rStyle w:val="HideTWBExt"/>
          <w:b w:val="0"/>
          <w:color w:val="auto"/>
        </w:rPr>
        <w:t>&lt;/RepeatBlock-By&gt;</w:t>
      </w:r>
    </w:p>
    <w:p w14:paraId="34FB56C4"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93C6DD4" w14:textId="77777777" w:rsidR="00C14FD2" w:rsidRPr="00561589" w:rsidRDefault="00C14FD2" w:rsidP="00C14FD2">
      <w:pPr>
        <w:pStyle w:val="NormalBold"/>
      </w:pPr>
      <w:r w:rsidRPr="00561589">
        <w:rPr>
          <w:rStyle w:val="HideTWBExt"/>
          <w:color w:val="auto"/>
        </w:rPr>
        <w:t>&lt;Article&gt;</w:t>
      </w:r>
      <w:r w:rsidRPr="00561589">
        <w:t>Henvisning 2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69142F5" w14:textId="77777777" w:rsidTr="008F35C3">
        <w:trPr>
          <w:trHeight w:hRule="exact" w:val="240"/>
          <w:jc w:val="center"/>
        </w:trPr>
        <w:tc>
          <w:tcPr>
            <w:tcW w:w="9752" w:type="dxa"/>
            <w:gridSpan w:val="2"/>
            <w:tcBorders>
              <w:top w:val="nil"/>
              <w:left w:val="nil"/>
              <w:bottom w:val="nil"/>
              <w:right w:val="nil"/>
            </w:tcBorders>
          </w:tcPr>
          <w:p w14:paraId="0E4E2294" w14:textId="77777777" w:rsidR="00C14FD2" w:rsidRPr="00561589" w:rsidRDefault="00C14FD2" w:rsidP="008F35C3"/>
        </w:tc>
      </w:tr>
      <w:tr w:rsidR="008E67C0" w:rsidRPr="00561589" w14:paraId="5D1A18B2" w14:textId="77777777" w:rsidTr="008F35C3">
        <w:trPr>
          <w:trHeight w:val="240"/>
          <w:jc w:val="center"/>
        </w:trPr>
        <w:tc>
          <w:tcPr>
            <w:tcW w:w="4876" w:type="dxa"/>
            <w:tcBorders>
              <w:top w:val="nil"/>
              <w:left w:val="nil"/>
              <w:bottom w:val="nil"/>
              <w:right w:val="nil"/>
            </w:tcBorders>
          </w:tcPr>
          <w:p w14:paraId="6DC29DD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E2F714A" w14:textId="77777777" w:rsidR="00C14FD2" w:rsidRPr="00561589" w:rsidRDefault="00C14FD2" w:rsidP="008F35C3">
            <w:pPr>
              <w:pStyle w:val="AmColumnHeading"/>
            </w:pPr>
            <w:r w:rsidRPr="00561589">
              <w:t>Ændringsforslag</w:t>
            </w:r>
          </w:p>
        </w:tc>
      </w:tr>
      <w:tr w:rsidR="008E67C0" w:rsidRPr="00561589" w14:paraId="64B38135" w14:textId="77777777" w:rsidTr="008F35C3">
        <w:trPr>
          <w:jc w:val="center"/>
        </w:trPr>
        <w:tc>
          <w:tcPr>
            <w:tcW w:w="4876" w:type="dxa"/>
            <w:tcBorders>
              <w:top w:val="nil"/>
              <w:left w:val="nil"/>
              <w:bottom w:val="nil"/>
              <w:right w:val="nil"/>
            </w:tcBorders>
          </w:tcPr>
          <w:p w14:paraId="4D324552" w14:textId="77777777" w:rsidR="00C14FD2" w:rsidRPr="00561589" w:rsidRDefault="00C14FD2" w:rsidP="008F35C3">
            <w:pPr>
              <w:pStyle w:val="Normal6a"/>
            </w:pPr>
          </w:p>
        </w:tc>
        <w:tc>
          <w:tcPr>
            <w:tcW w:w="4876" w:type="dxa"/>
            <w:tcBorders>
              <w:top w:val="nil"/>
              <w:left w:val="nil"/>
              <w:bottom w:val="nil"/>
              <w:right w:val="nil"/>
            </w:tcBorders>
          </w:tcPr>
          <w:p w14:paraId="1C9A40C5" w14:textId="7E6085C7" w:rsidR="00C14FD2" w:rsidRPr="00561589" w:rsidRDefault="00C14FD2" w:rsidP="008F35C3">
            <w:pPr>
              <w:pStyle w:val="Normal6a"/>
            </w:pPr>
            <w:r w:rsidRPr="00561589">
              <w:rPr>
                <w:b/>
                <w:i/>
              </w:rPr>
              <w:t>–</w:t>
            </w:r>
            <w:r w:rsidRPr="00561589">
              <w:tab/>
            </w:r>
            <w:r w:rsidR="00293B30" w:rsidRPr="00561589">
              <w:rPr>
                <w:b/>
                <w:i/>
              </w:rPr>
              <w:t>der henviser til sin beslutning af 24. oktober 2024 om Folkerepublikken Kinas fejlagtige fortolkning af FN-resolution 2758 og landets fortsatte militære provokationer omkring Taiwan (T10-0030/2024);</w:t>
            </w:r>
          </w:p>
        </w:tc>
      </w:tr>
    </w:tbl>
    <w:p w14:paraId="5570BE92"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14BCB97" w14:textId="77777777" w:rsidR="00C14FD2" w:rsidRPr="00561589" w:rsidRDefault="00C14FD2" w:rsidP="00C14FD2">
      <w:r w:rsidRPr="00561589">
        <w:rPr>
          <w:rStyle w:val="HideTWBExt"/>
          <w:color w:val="auto"/>
        </w:rPr>
        <w:t>&lt;/Amend&gt;</w:t>
      </w:r>
    </w:p>
    <w:p w14:paraId="5DD41BE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9</w:t>
      </w:r>
      <w:r w:rsidRPr="00561589">
        <w:rPr>
          <w:rStyle w:val="HideTWBExt"/>
          <w:color w:val="auto"/>
        </w:rPr>
        <w:t>&lt;/NumAm&gt;</w:t>
      </w:r>
    </w:p>
    <w:p w14:paraId="2D3F1B13"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68FE7D8B" w14:textId="77777777" w:rsidR="00C14FD2" w:rsidRPr="00561589" w:rsidRDefault="00C14FD2" w:rsidP="00C14FD2">
      <w:pPr>
        <w:pStyle w:val="NormalBold"/>
      </w:pPr>
      <w:r w:rsidRPr="00561589">
        <w:rPr>
          <w:rStyle w:val="HideTWBExt"/>
          <w:b w:val="0"/>
          <w:color w:val="auto"/>
        </w:rPr>
        <w:t>&lt;/RepeatBlock-By&gt;</w:t>
      </w:r>
    </w:p>
    <w:p w14:paraId="06232EF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ECC872E" w14:textId="77777777" w:rsidR="00C14FD2" w:rsidRPr="00561589" w:rsidRDefault="00C14FD2" w:rsidP="00C14FD2">
      <w:pPr>
        <w:pStyle w:val="NormalBold"/>
      </w:pPr>
      <w:r w:rsidRPr="00561589">
        <w:rPr>
          <w:rStyle w:val="HideTWBExt"/>
          <w:color w:val="auto"/>
        </w:rPr>
        <w:t>&lt;Article&gt;</w:t>
      </w:r>
      <w:r w:rsidRPr="00561589">
        <w:t>Henvisning 2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1E09027" w14:textId="77777777" w:rsidTr="008F35C3">
        <w:trPr>
          <w:trHeight w:hRule="exact" w:val="240"/>
          <w:jc w:val="center"/>
        </w:trPr>
        <w:tc>
          <w:tcPr>
            <w:tcW w:w="9752" w:type="dxa"/>
            <w:gridSpan w:val="2"/>
            <w:tcBorders>
              <w:top w:val="nil"/>
              <w:left w:val="nil"/>
              <w:bottom w:val="nil"/>
              <w:right w:val="nil"/>
            </w:tcBorders>
          </w:tcPr>
          <w:p w14:paraId="576AA8F4" w14:textId="77777777" w:rsidR="00C14FD2" w:rsidRPr="00561589" w:rsidRDefault="00C14FD2" w:rsidP="008F35C3"/>
        </w:tc>
      </w:tr>
      <w:tr w:rsidR="008E67C0" w:rsidRPr="00561589" w14:paraId="626CA04C" w14:textId="77777777" w:rsidTr="008F35C3">
        <w:trPr>
          <w:trHeight w:val="240"/>
          <w:jc w:val="center"/>
        </w:trPr>
        <w:tc>
          <w:tcPr>
            <w:tcW w:w="4876" w:type="dxa"/>
            <w:tcBorders>
              <w:top w:val="nil"/>
              <w:left w:val="nil"/>
              <w:bottom w:val="nil"/>
              <w:right w:val="nil"/>
            </w:tcBorders>
          </w:tcPr>
          <w:p w14:paraId="0F06F72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9440B27" w14:textId="77777777" w:rsidR="00C14FD2" w:rsidRPr="00561589" w:rsidRDefault="00C14FD2" w:rsidP="008F35C3">
            <w:pPr>
              <w:pStyle w:val="AmColumnHeading"/>
            </w:pPr>
            <w:r w:rsidRPr="00561589">
              <w:t>Ændringsforslag</w:t>
            </w:r>
          </w:p>
        </w:tc>
      </w:tr>
      <w:tr w:rsidR="008E67C0" w:rsidRPr="00561589" w14:paraId="49C26392" w14:textId="77777777" w:rsidTr="008F35C3">
        <w:trPr>
          <w:jc w:val="center"/>
        </w:trPr>
        <w:tc>
          <w:tcPr>
            <w:tcW w:w="4876" w:type="dxa"/>
            <w:tcBorders>
              <w:top w:val="nil"/>
              <w:left w:val="nil"/>
              <w:bottom w:val="nil"/>
              <w:right w:val="nil"/>
            </w:tcBorders>
          </w:tcPr>
          <w:p w14:paraId="7C4E683C" w14:textId="77777777" w:rsidR="00C14FD2" w:rsidRPr="00561589" w:rsidRDefault="00C14FD2" w:rsidP="008F35C3">
            <w:pPr>
              <w:pStyle w:val="Normal6a"/>
            </w:pPr>
          </w:p>
        </w:tc>
        <w:tc>
          <w:tcPr>
            <w:tcW w:w="4876" w:type="dxa"/>
            <w:tcBorders>
              <w:top w:val="nil"/>
              <w:left w:val="nil"/>
              <w:bottom w:val="nil"/>
              <w:right w:val="nil"/>
            </w:tcBorders>
          </w:tcPr>
          <w:p w14:paraId="6701C3D3" w14:textId="55663B8F" w:rsidR="00C14FD2" w:rsidRPr="00561589" w:rsidRDefault="00C14FD2" w:rsidP="008F35C3">
            <w:pPr>
              <w:pStyle w:val="Normal6a"/>
            </w:pPr>
            <w:r w:rsidRPr="00561589">
              <w:rPr>
                <w:b/>
                <w:i/>
              </w:rPr>
              <w:t>–</w:t>
            </w:r>
            <w:r w:rsidRPr="00561589">
              <w:tab/>
            </w:r>
            <w:r w:rsidR="005D08AF" w:rsidRPr="00561589">
              <w:rPr>
                <w:b/>
                <w:i/>
              </w:rPr>
              <w:t>der henviser til sin beslutning af 2</w:t>
            </w:r>
            <w:r w:rsidR="004C4FB8" w:rsidRPr="00561589">
              <w:rPr>
                <w:b/>
                <w:i/>
              </w:rPr>
              <w:t>3</w:t>
            </w:r>
            <w:r w:rsidR="005D08AF" w:rsidRPr="00561589">
              <w:rPr>
                <w:b/>
                <w:i/>
              </w:rPr>
              <w:t>. oktober 2024 om Folkerepublikken Kinas fejlagtige fortolkning af FN-resolution 2758 og landets fortsatte militære provokationer omkring Taiwan;</w:t>
            </w:r>
          </w:p>
        </w:tc>
      </w:tr>
    </w:tbl>
    <w:p w14:paraId="4172C3C9"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ACDD780" w14:textId="77777777" w:rsidR="00C14FD2" w:rsidRPr="00561589" w:rsidRDefault="00C14FD2" w:rsidP="00C14FD2">
      <w:r w:rsidRPr="00561589">
        <w:rPr>
          <w:rStyle w:val="HideTWBExt"/>
          <w:color w:val="auto"/>
        </w:rPr>
        <w:t>&lt;/Amend&gt;</w:t>
      </w:r>
    </w:p>
    <w:p w14:paraId="41625796"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10</w:t>
      </w:r>
      <w:r w:rsidRPr="00561589">
        <w:rPr>
          <w:rStyle w:val="HideTWBExt"/>
          <w:color w:val="auto"/>
        </w:rPr>
        <w:t>&lt;/NumAm&gt;</w:t>
      </w:r>
    </w:p>
    <w:p w14:paraId="74C6E690"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Mika Aaltola, Rasa Juknevičienė, Tomáš Zdechovský</w:t>
      </w:r>
      <w:r w:rsidRPr="00561589">
        <w:rPr>
          <w:rStyle w:val="HideTWBExt"/>
          <w:b w:val="0"/>
          <w:color w:val="auto"/>
        </w:rPr>
        <w:t>&lt;/Members&gt;</w:t>
      </w:r>
    </w:p>
    <w:p w14:paraId="0D8810AF" w14:textId="77777777" w:rsidR="00C14FD2" w:rsidRPr="00561589" w:rsidRDefault="00C14FD2" w:rsidP="00C14FD2">
      <w:pPr>
        <w:pStyle w:val="NormalBold"/>
      </w:pPr>
      <w:r w:rsidRPr="00561589">
        <w:rPr>
          <w:rStyle w:val="HideTWBExt"/>
          <w:b w:val="0"/>
          <w:color w:val="auto"/>
        </w:rPr>
        <w:t>&lt;/RepeatBlock-By&gt;</w:t>
      </w:r>
    </w:p>
    <w:p w14:paraId="37F4D27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63B8868" w14:textId="77777777" w:rsidR="00C14FD2" w:rsidRPr="00561589" w:rsidRDefault="00C14FD2" w:rsidP="00C14FD2">
      <w:pPr>
        <w:pStyle w:val="NormalBold"/>
      </w:pPr>
      <w:r w:rsidRPr="00561589">
        <w:rPr>
          <w:rStyle w:val="HideTWBExt"/>
          <w:color w:val="auto"/>
        </w:rPr>
        <w:t>&lt;Article&gt;</w:t>
      </w:r>
      <w:r w:rsidRPr="00561589">
        <w:t>Henvisning 2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E9FAED8" w14:textId="77777777" w:rsidTr="008F35C3">
        <w:trPr>
          <w:trHeight w:hRule="exact" w:val="240"/>
          <w:jc w:val="center"/>
        </w:trPr>
        <w:tc>
          <w:tcPr>
            <w:tcW w:w="9752" w:type="dxa"/>
            <w:gridSpan w:val="2"/>
            <w:tcBorders>
              <w:top w:val="nil"/>
              <w:left w:val="nil"/>
              <w:bottom w:val="nil"/>
              <w:right w:val="nil"/>
            </w:tcBorders>
          </w:tcPr>
          <w:p w14:paraId="74ECE1CF" w14:textId="77777777" w:rsidR="00C14FD2" w:rsidRPr="00561589" w:rsidRDefault="00C14FD2" w:rsidP="008F35C3"/>
        </w:tc>
      </w:tr>
      <w:tr w:rsidR="008E67C0" w:rsidRPr="00561589" w14:paraId="6DD08E78" w14:textId="77777777" w:rsidTr="008F35C3">
        <w:trPr>
          <w:trHeight w:val="240"/>
          <w:jc w:val="center"/>
        </w:trPr>
        <w:tc>
          <w:tcPr>
            <w:tcW w:w="4876" w:type="dxa"/>
            <w:tcBorders>
              <w:top w:val="nil"/>
              <w:left w:val="nil"/>
              <w:bottom w:val="nil"/>
              <w:right w:val="nil"/>
            </w:tcBorders>
          </w:tcPr>
          <w:p w14:paraId="0F037CF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3DF0507" w14:textId="77777777" w:rsidR="00C14FD2" w:rsidRPr="00561589" w:rsidRDefault="00C14FD2" w:rsidP="008F35C3">
            <w:pPr>
              <w:pStyle w:val="AmColumnHeading"/>
            </w:pPr>
            <w:r w:rsidRPr="00561589">
              <w:t>Ændringsforslag</w:t>
            </w:r>
          </w:p>
        </w:tc>
      </w:tr>
      <w:tr w:rsidR="008E67C0" w:rsidRPr="00561589" w14:paraId="3F8851E1" w14:textId="77777777" w:rsidTr="008F35C3">
        <w:trPr>
          <w:jc w:val="center"/>
        </w:trPr>
        <w:tc>
          <w:tcPr>
            <w:tcW w:w="4876" w:type="dxa"/>
            <w:tcBorders>
              <w:top w:val="nil"/>
              <w:left w:val="nil"/>
              <w:bottom w:val="nil"/>
              <w:right w:val="nil"/>
            </w:tcBorders>
          </w:tcPr>
          <w:p w14:paraId="74F682E2" w14:textId="77777777" w:rsidR="00C14FD2" w:rsidRPr="00561589" w:rsidRDefault="00C14FD2" w:rsidP="008F35C3">
            <w:pPr>
              <w:pStyle w:val="Normal6a"/>
            </w:pPr>
          </w:p>
        </w:tc>
        <w:tc>
          <w:tcPr>
            <w:tcW w:w="4876" w:type="dxa"/>
            <w:tcBorders>
              <w:top w:val="nil"/>
              <w:left w:val="nil"/>
              <w:bottom w:val="nil"/>
              <w:right w:val="nil"/>
            </w:tcBorders>
          </w:tcPr>
          <w:p w14:paraId="30080A85" w14:textId="77777777" w:rsidR="00C14FD2" w:rsidRPr="00561589" w:rsidRDefault="00C14FD2" w:rsidP="008F35C3">
            <w:pPr>
              <w:pStyle w:val="Normal6a"/>
            </w:pPr>
            <w:r w:rsidRPr="00561589">
              <w:rPr>
                <w:b/>
                <w:i/>
              </w:rPr>
              <w:t>–</w:t>
            </w:r>
            <w:r w:rsidRPr="00561589">
              <w:tab/>
            </w:r>
            <w:r w:rsidRPr="00561589">
              <w:rPr>
                <w:b/>
                <w:i/>
              </w:rPr>
              <w:t>der henviser til sine beslutninger om tilfælde af krænkelser af menneskerettighederne, demokratiet og retsstatsprincippet vedtaget i henhold til forretningsordenens artikel 150;</w:t>
            </w:r>
          </w:p>
        </w:tc>
      </w:tr>
    </w:tbl>
    <w:p w14:paraId="6BB9FC1A"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90969B4" w14:textId="77777777" w:rsidR="00C14FD2" w:rsidRPr="00561589" w:rsidRDefault="00C14FD2" w:rsidP="00C14FD2">
      <w:r w:rsidRPr="00561589">
        <w:rPr>
          <w:rStyle w:val="HideTWBExt"/>
          <w:color w:val="auto"/>
        </w:rPr>
        <w:t>&lt;/Amend&gt;</w:t>
      </w:r>
    </w:p>
    <w:p w14:paraId="114722C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11</w:t>
      </w:r>
      <w:r w:rsidRPr="00561589">
        <w:rPr>
          <w:rStyle w:val="HideTWBExt"/>
          <w:color w:val="auto"/>
        </w:rPr>
        <w:t>&lt;/NumAm&gt;</w:t>
      </w:r>
    </w:p>
    <w:p w14:paraId="710D0A85" w14:textId="77777777" w:rsidR="00C14FD2" w:rsidRPr="00561589" w:rsidRDefault="00C14FD2" w:rsidP="00C14FD2">
      <w:pPr>
        <w:pStyle w:val="NormalBold"/>
      </w:pPr>
      <w:r w:rsidRPr="00561589">
        <w:rPr>
          <w:rStyle w:val="HideTWBExt"/>
          <w:b w:val="0"/>
          <w:color w:val="auto"/>
        </w:rPr>
        <w:t>&lt;RepeatBlock-By&gt;&lt;Members&gt;</w:t>
      </w:r>
      <w:r w:rsidRPr="00561589">
        <w:t>Mika Aaltola</w:t>
      </w:r>
      <w:r w:rsidRPr="00561589">
        <w:rPr>
          <w:rStyle w:val="HideTWBExt"/>
          <w:b w:val="0"/>
          <w:color w:val="auto"/>
        </w:rPr>
        <w:t>&lt;/Members&gt;</w:t>
      </w:r>
    </w:p>
    <w:p w14:paraId="1C598A4D" w14:textId="77777777" w:rsidR="00C14FD2" w:rsidRPr="00561589" w:rsidRDefault="00C14FD2" w:rsidP="00C14FD2">
      <w:pPr>
        <w:pStyle w:val="NormalBold"/>
      </w:pPr>
      <w:r w:rsidRPr="00561589">
        <w:rPr>
          <w:rStyle w:val="HideTWBExt"/>
          <w:b w:val="0"/>
          <w:color w:val="auto"/>
        </w:rPr>
        <w:t>&lt;/RepeatBlock-By&gt;</w:t>
      </w:r>
    </w:p>
    <w:p w14:paraId="321B7AB9"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33FE15F" w14:textId="77777777" w:rsidR="00C14FD2" w:rsidRPr="00561589" w:rsidRDefault="00C14FD2" w:rsidP="00C14FD2">
      <w:pPr>
        <w:pStyle w:val="NormalBold"/>
      </w:pPr>
      <w:r w:rsidRPr="00561589">
        <w:rPr>
          <w:rStyle w:val="HideTWBExt"/>
          <w:color w:val="auto"/>
        </w:rPr>
        <w:t>&lt;Article&gt;</w:t>
      </w:r>
      <w:r w:rsidRPr="00561589">
        <w:t>Henvisning 2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392FAA6" w14:textId="77777777" w:rsidTr="008F35C3">
        <w:trPr>
          <w:trHeight w:hRule="exact" w:val="240"/>
          <w:jc w:val="center"/>
        </w:trPr>
        <w:tc>
          <w:tcPr>
            <w:tcW w:w="9752" w:type="dxa"/>
            <w:gridSpan w:val="2"/>
            <w:tcBorders>
              <w:top w:val="nil"/>
              <w:left w:val="nil"/>
              <w:bottom w:val="nil"/>
              <w:right w:val="nil"/>
            </w:tcBorders>
          </w:tcPr>
          <w:p w14:paraId="24B5F55F" w14:textId="77777777" w:rsidR="00C14FD2" w:rsidRPr="00561589" w:rsidRDefault="00C14FD2" w:rsidP="008F35C3"/>
        </w:tc>
      </w:tr>
      <w:tr w:rsidR="008E67C0" w:rsidRPr="00561589" w14:paraId="0A4FE293" w14:textId="77777777" w:rsidTr="008F35C3">
        <w:trPr>
          <w:trHeight w:val="240"/>
          <w:jc w:val="center"/>
        </w:trPr>
        <w:tc>
          <w:tcPr>
            <w:tcW w:w="4876" w:type="dxa"/>
            <w:tcBorders>
              <w:top w:val="nil"/>
              <w:left w:val="nil"/>
              <w:bottom w:val="nil"/>
              <w:right w:val="nil"/>
            </w:tcBorders>
          </w:tcPr>
          <w:p w14:paraId="68A6BAE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F5CE87D" w14:textId="77777777" w:rsidR="00C14FD2" w:rsidRPr="00561589" w:rsidRDefault="00C14FD2" w:rsidP="008F35C3">
            <w:pPr>
              <w:pStyle w:val="AmColumnHeading"/>
            </w:pPr>
            <w:r w:rsidRPr="00561589">
              <w:t>Ændringsforslag</w:t>
            </w:r>
          </w:p>
        </w:tc>
      </w:tr>
      <w:tr w:rsidR="008E67C0" w:rsidRPr="00561589" w14:paraId="3480CC3F" w14:textId="77777777" w:rsidTr="008F35C3">
        <w:trPr>
          <w:jc w:val="center"/>
        </w:trPr>
        <w:tc>
          <w:tcPr>
            <w:tcW w:w="4876" w:type="dxa"/>
            <w:tcBorders>
              <w:top w:val="nil"/>
              <w:left w:val="nil"/>
              <w:bottom w:val="nil"/>
              <w:right w:val="nil"/>
            </w:tcBorders>
          </w:tcPr>
          <w:p w14:paraId="35B3C8BE" w14:textId="77777777" w:rsidR="00C14FD2" w:rsidRPr="00561589" w:rsidRDefault="00C14FD2" w:rsidP="008F35C3">
            <w:pPr>
              <w:pStyle w:val="Normal6a"/>
            </w:pPr>
          </w:p>
        </w:tc>
        <w:tc>
          <w:tcPr>
            <w:tcW w:w="4876" w:type="dxa"/>
            <w:tcBorders>
              <w:top w:val="nil"/>
              <w:left w:val="nil"/>
              <w:bottom w:val="nil"/>
              <w:right w:val="nil"/>
            </w:tcBorders>
          </w:tcPr>
          <w:p w14:paraId="4D28E25C" w14:textId="77777777" w:rsidR="00C14FD2" w:rsidRPr="00561589" w:rsidRDefault="00C14FD2" w:rsidP="008F35C3">
            <w:pPr>
              <w:pStyle w:val="Normal6a"/>
            </w:pPr>
            <w:r w:rsidRPr="00561589">
              <w:rPr>
                <w:b/>
                <w:i/>
              </w:rPr>
              <w:t>–</w:t>
            </w:r>
            <w:r w:rsidRPr="00561589">
              <w:tab/>
            </w:r>
            <w:r w:rsidRPr="00561589">
              <w:rPr>
                <w:b/>
                <w:i/>
              </w:rPr>
              <w:t>der henviser til sin henstilling om EU's diplomatiske strategi og geopolitiske samarbejde i Arktis;</w:t>
            </w:r>
          </w:p>
        </w:tc>
      </w:tr>
    </w:tbl>
    <w:p w14:paraId="4C286B2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5A3579D" w14:textId="77777777" w:rsidR="00C14FD2" w:rsidRPr="00561589" w:rsidRDefault="00C14FD2" w:rsidP="00C14FD2">
      <w:r w:rsidRPr="00561589">
        <w:rPr>
          <w:rStyle w:val="HideTWBExt"/>
          <w:color w:val="auto"/>
        </w:rPr>
        <w:t>&lt;/Amend&gt;</w:t>
      </w:r>
    </w:p>
    <w:p w14:paraId="18C5DE18"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12</w:t>
      </w:r>
      <w:r w:rsidRPr="00561589">
        <w:rPr>
          <w:rStyle w:val="HideTWBExt"/>
          <w:color w:val="auto"/>
        </w:rPr>
        <w:t>&lt;/NumAm&gt;</w:t>
      </w:r>
    </w:p>
    <w:p w14:paraId="79E5EF1F"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Mika Aaltola, Rasa Juknevičienė, Tomáš Zdechovský</w:t>
      </w:r>
      <w:r w:rsidRPr="00561589">
        <w:rPr>
          <w:rStyle w:val="HideTWBExt"/>
          <w:b w:val="0"/>
          <w:color w:val="auto"/>
        </w:rPr>
        <w:t>&lt;/Members&gt;</w:t>
      </w:r>
    </w:p>
    <w:p w14:paraId="05135F24" w14:textId="77777777" w:rsidR="00C14FD2" w:rsidRPr="00561589" w:rsidRDefault="00C14FD2" w:rsidP="00C14FD2">
      <w:pPr>
        <w:pStyle w:val="NormalBold"/>
      </w:pPr>
      <w:r w:rsidRPr="00561589">
        <w:rPr>
          <w:rStyle w:val="HideTWBExt"/>
          <w:b w:val="0"/>
          <w:color w:val="auto"/>
        </w:rPr>
        <w:t>&lt;/RepeatBlock-By&gt;</w:t>
      </w:r>
    </w:p>
    <w:p w14:paraId="5335AAB0"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CE20E22" w14:textId="77777777" w:rsidR="00C14FD2" w:rsidRPr="00561589" w:rsidRDefault="00C14FD2" w:rsidP="00C14FD2">
      <w:pPr>
        <w:pStyle w:val="NormalBold"/>
      </w:pPr>
      <w:r w:rsidRPr="00561589">
        <w:rPr>
          <w:rStyle w:val="HideTWBExt"/>
          <w:color w:val="auto"/>
        </w:rPr>
        <w:t>&lt;Article&gt;</w:t>
      </w:r>
      <w:r w:rsidRPr="00561589">
        <w:t>Henvisning 2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0017E55" w14:textId="77777777" w:rsidTr="008F35C3">
        <w:trPr>
          <w:trHeight w:hRule="exact" w:val="240"/>
          <w:jc w:val="center"/>
        </w:trPr>
        <w:tc>
          <w:tcPr>
            <w:tcW w:w="9752" w:type="dxa"/>
            <w:gridSpan w:val="2"/>
            <w:tcBorders>
              <w:top w:val="nil"/>
              <w:left w:val="nil"/>
              <w:bottom w:val="nil"/>
              <w:right w:val="nil"/>
            </w:tcBorders>
          </w:tcPr>
          <w:p w14:paraId="17451348" w14:textId="77777777" w:rsidR="00C14FD2" w:rsidRPr="00561589" w:rsidRDefault="00C14FD2" w:rsidP="008F35C3"/>
        </w:tc>
      </w:tr>
      <w:tr w:rsidR="008E67C0" w:rsidRPr="00561589" w14:paraId="7198384F" w14:textId="77777777" w:rsidTr="008F35C3">
        <w:trPr>
          <w:trHeight w:val="240"/>
          <w:jc w:val="center"/>
        </w:trPr>
        <w:tc>
          <w:tcPr>
            <w:tcW w:w="4876" w:type="dxa"/>
            <w:tcBorders>
              <w:top w:val="nil"/>
              <w:left w:val="nil"/>
              <w:bottom w:val="nil"/>
              <w:right w:val="nil"/>
            </w:tcBorders>
          </w:tcPr>
          <w:p w14:paraId="6458602A"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D6E0A91" w14:textId="77777777" w:rsidR="00C14FD2" w:rsidRPr="00561589" w:rsidRDefault="00C14FD2" w:rsidP="008F35C3">
            <w:pPr>
              <w:pStyle w:val="AmColumnHeading"/>
            </w:pPr>
            <w:r w:rsidRPr="00561589">
              <w:t>Ændringsforslag</w:t>
            </w:r>
          </w:p>
        </w:tc>
      </w:tr>
      <w:tr w:rsidR="008E67C0" w:rsidRPr="00561589" w14:paraId="66B6B0DC" w14:textId="77777777" w:rsidTr="008F35C3">
        <w:trPr>
          <w:jc w:val="center"/>
        </w:trPr>
        <w:tc>
          <w:tcPr>
            <w:tcW w:w="4876" w:type="dxa"/>
            <w:tcBorders>
              <w:top w:val="nil"/>
              <w:left w:val="nil"/>
              <w:bottom w:val="nil"/>
              <w:right w:val="nil"/>
            </w:tcBorders>
          </w:tcPr>
          <w:p w14:paraId="77B53485" w14:textId="77777777" w:rsidR="00C14FD2" w:rsidRPr="00561589" w:rsidRDefault="00C14FD2" w:rsidP="008F35C3">
            <w:pPr>
              <w:pStyle w:val="Normal6a"/>
            </w:pPr>
          </w:p>
        </w:tc>
        <w:tc>
          <w:tcPr>
            <w:tcW w:w="4876" w:type="dxa"/>
            <w:tcBorders>
              <w:top w:val="nil"/>
              <w:left w:val="nil"/>
              <w:bottom w:val="nil"/>
              <w:right w:val="nil"/>
            </w:tcBorders>
          </w:tcPr>
          <w:p w14:paraId="7DACBC09" w14:textId="77777777" w:rsidR="00C14FD2" w:rsidRPr="00561589" w:rsidRDefault="00C14FD2" w:rsidP="008F35C3">
            <w:pPr>
              <w:pStyle w:val="Normal6a"/>
            </w:pPr>
            <w:r w:rsidRPr="00561589">
              <w:rPr>
                <w:b/>
                <w:i/>
              </w:rPr>
              <w:t>–</w:t>
            </w:r>
            <w:r w:rsidRPr="00561589">
              <w:tab/>
            </w:r>
            <w:r w:rsidRPr="00561589">
              <w:rPr>
                <w:b/>
                <w:i/>
              </w:rPr>
              <w:t>der henviser til sin beslutning af 28. november 2024 om Hongkong, navnlig sagerne om Jimmy Lai og de 45 aktivister, der for nylig blev dømt i henhold til loven om national sikkerhed;</w:t>
            </w:r>
          </w:p>
        </w:tc>
      </w:tr>
    </w:tbl>
    <w:p w14:paraId="09ABD10D"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F7F8D22" w14:textId="77777777" w:rsidR="00C14FD2" w:rsidRPr="00561589" w:rsidRDefault="00C14FD2" w:rsidP="00C14FD2">
      <w:r w:rsidRPr="00561589">
        <w:rPr>
          <w:rStyle w:val="HideTWBExt"/>
          <w:color w:val="auto"/>
        </w:rPr>
        <w:t>&lt;/Amend&gt;</w:t>
      </w:r>
    </w:p>
    <w:p w14:paraId="166AA450"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13</w:t>
      </w:r>
      <w:r w:rsidRPr="00561589">
        <w:rPr>
          <w:rStyle w:val="HideTWBExt"/>
          <w:color w:val="auto"/>
        </w:rPr>
        <w:t>&lt;/NumAm&gt;</w:t>
      </w:r>
    </w:p>
    <w:p w14:paraId="142E48BD"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4EA92C90" w14:textId="77777777" w:rsidR="00C14FD2" w:rsidRPr="00561589" w:rsidRDefault="00C14FD2" w:rsidP="00C14FD2">
      <w:pPr>
        <w:pStyle w:val="NormalBold"/>
      </w:pPr>
      <w:r w:rsidRPr="00561589">
        <w:rPr>
          <w:rStyle w:val="HideTWBExt"/>
          <w:b w:val="0"/>
          <w:color w:val="auto"/>
        </w:rPr>
        <w:t>&lt;/RepeatBlock-By&gt;</w:t>
      </w:r>
    </w:p>
    <w:p w14:paraId="4B1F691A"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F0FEDA7" w14:textId="77777777" w:rsidR="00C14FD2" w:rsidRPr="00561589" w:rsidRDefault="00C14FD2" w:rsidP="00C14FD2">
      <w:pPr>
        <w:pStyle w:val="NormalBold"/>
      </w:pPr>
      <w:r w:rsidRPr="00561589">
        <w:rPr>
          <w:rStyle w:val="HideTWBExt"/>
          <w:color w:val="auto"/>
        </w:rPr>
        <w:t>&lt;Article&gt;</w:t>
      </w:r>
      <w:r w:rsidRPr="00561589">
        <w:t>Henvisning 2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CB16385" w14:textId="77777777" w:rsidTr="008F35C3">
        <w:trPr>
          <w:trHeight w:hRule="exact" w:val="240"/>
          <w:jc w:val="center"/>
        </w:trPr>
        <w:tc>
          <w:tcPr>
            <w:tcW w:w="9752" w:type="dxa"/>
            <w:gridSpan w:val="2"/>
            <w:tcBorders>
              <w:top w:val="nil"/>
              <w:left w:val="nil"/>
              <w:bottom w:val="nil"/>
              <w:right w:val="nil"/>
            </w:tcBorders>
          </w:tcPr>
          <w:p w14:paraId="711CE606" w14:textId="77777777" w:rsidR="00C14FD2" w:rsidRPr="00561589" w:rsidRDefault="00C14FD2" w:rsidP="008F35C3"/>
        </w:tc>
      </w:tr>
      <w:tr w:rsidR="008E67C0" w:rsidRPr="00561589" w14:paraId="63D4478B" w14:textId="77777777" w:rsidTr="008F35C3">
        <w:trPr>
          <w:trHeight w:val="240"/>
          <w:jc w:val="center"/>
        </w:trPr>
        <w:tc>
          <w:tcPr>
            <w:tcW w:w="4876" w:type="dxa"/>
            <w:tcBorders>
              <w:top w:val="nil"/>
              <w:left w:val="nil"/>
              <w:bottom w:val="nil"/>
              <w:right w:val="nil"/>
            </w:tcBorders>
          </w:tcPr>
          <w:p w14:paraId="3C43E28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355F63D" w14:textId="77777777" w:rsidR="00C14FD2" w:rsidRPr="00561589" w:rsidRDefault="00C14FD2" w:rsidP="008F35C3">
            <w:pPr>
              <w:pStyle w:val="AmColumnHeading"/>
            </w:pPr>
            <w:r w:rsidRPr="00561589">
              <w:t>Ændringsforslag</w:t>
            </w:r>
          </w:p>
        </w:tc>
      </w:tr>
      <w:tr w:rsidR="008E67C0" w:rsidRPr="00561589" w14:paraId="00D18040" w14:textId="77777777" w:rsidTr="008F35C3">
        <w:trPr>
          <w:jc w:val="center"/>
        </w:trPr>
        <w:tc>
          <w:tcPr>
            <w:tcW w:w="4876" w:type="dxa"/>
            <w:tcBorders>
              <w:top w:val="nil"/>
              <w:left w:val="nil"/>
              <w:bottom w:val="nil"/>
              <w:right w:val="nil"/>
            </w:tcBorders>
          </w:tcPr>
          <w:p w14:paraId="61C980FA" w14:textId="77777777" w:rsidR="00C14FD2" w:rsidRPr="00561589" w:rsidRDefault="00C14FD2" w:rsidP="008F35C3">
            <w:pPr>
              <w:pStyle w:val="Normal6a"/>
            </w:pPr>
          </w:p>
        </w:tc>
        <w:tc>
          <w:tcPr>
            <w:tcW w:w="4876" w:type="dxa"/>
            <w:tcBorders>
              <w:top w:val="nil"/>
              <w:left w:val="nil"/>
              <w:bottom w:val="nil"/>
              <w:right w:val="nil"/>
            </w:tcBorders>
          </w:tcPr>
          <w:p w14:paraId="0A65DCBA" w14:textId="2D3E349D" w:rsidR="00C14FD2" w:rsidRPr="00561589" w:rsidRDefault="00C14FD2" w:rsidP="006A7D63">
            <w:pPr>
              <w:pStyle w:val="Normal6a"/>
            </w:pPr>
            <w:r w:rsidRPr="00561589">
              <w:rPr>
                <w:b/>
                <w:i/>
              </w:rPr>
              <w:t>–</w:t>
            </w:r>
            <w:r w:rsidRPr="00561589">
              <w:tab/>
            </w:r>
            <w:r w:rsidRPr="00561589">
              <w:rPr>
                <w:b/>
                <w:i/>
              </w:rPr>
              <w:t xml:space="preserve">der henviser til sin rapport af 13. november 2025 </w:t>
            </w:r>
            <w:r w:rsidR="006A7D63" w:rsidRPr="00561589">
              <w:rPr>
                <w:b/>
                <w:bCs/>
                <w:i/>
              </w:rPr>
              <w:t>om bekæmpelse af tværnational undertrykkelse af menneskerettighedsforkæmpere</w:t>
            </w:r>
            <w:r w:rsidRPr="00561589">
              <w:rPr>
                <w:b/>
                <w:i/>
              </w:rPr>
              <w:t>;</w:t>
            </w:r>
          </w:p>
        </w:tc>
      </w:tr>
    </w:tbl>
    <w:p w14:paraId="0031BEF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F77C78D" w14:textId="77777777" w:rsidR="00C14FD2" w:rsidRPr="00561589" w:rsidRDefault="00C14FD2" w:rsidP="00C14FD2">
      <w:r w:rsidRPr="00561589">
        <w:rPr>
          <w:rStyle w:val="HideTWBExt"/>
          <w:color w:val="auto"/>
        </w:rPr>
        <w:t>&lt;/Amend&gt;</w:t>
      </w:r>
    </w:p>
    <w:p w14:paraId="019CCCD0"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14</w:t>
      </w:r>
      <w:r w:rsidRPr="00561589">
        <w:rPr>
          <w:rStyle w:val="HideTWBExt"/>
          <w:color w:val="auto"/>
        </w:rPr>
        <w:t>&lt;/NumAm&gt;</w:t>
      </w:r>
    </w:p>
    <w:p w14:paraId="7769F0C5"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Mika Aaltola, Rasa Juknevičienė, Tomáš Zdechovský</w:t>
      </w:r>
      <w:r w:rsidRPr="00561589">
        <w:rPr>
          <w:rStyle w:val="HideTWBExt"/>
          <w:b w:val="0"/>
          <w:color w:val="auto"/>
        </w:rPr>
        <w:t>&lt;/Members&gt;</w:t>
      </w:r>
    </w:p>
    <w:p w14:paraId="3646B206" w14:textId="77777777" w:rsidR="00C14FD2" w:rsidRPr="00561589" w:rsidRDefault="00C14FD2" w:rsidP="00C14FD2">
      <w:pPr>
        <w:pStyle w:val="NormalBold"/>
      </w:pPr>
      <w:r w:rsidRPr="00561589">
        <w:rPr>
          <w:rStyle w:val="HideTWBExt"/>
          <w:b w:val="0"/>
          <w:color w:val="auto"/>
        </w:rPr>
        <w:t>&lt;/RepeatBlock-By&gt;</w:t>
      </w:r>
    </w:p>
    <w:p w14:paraId="51286A5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68392F9" w14:textId="77777777" w:rsidR="00C14FD2" w:rsidRPr="00561589" w:rsidRDefault="00C14FD2" w:rsidP="00C14FD2">
      <w:pPr>
        <w:pStyle w:val="NormalBold"/>
      </w:pPr>
      <w:r w:rsidRPr="00561589">
        <w:rPr>
          <w:rStyle w:val="HideTWBExt"/>
          <w:color w:val="auto"/>
        </w:rPr>
        <w:t>&lt;Article&gt;</w:t>
      </w:r>
      <w:r w:rsidRPr="00561589">
        <w:t>Henvisning 2 c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A1B7683" w14:textId="77777777" w:rsidTr="008F35C3">
        <w:trPr>
          <w:trHeight w:hRule="exact" w:val="240"/>
          <w:jc w:val="center"/>
        </w:trPr>
        <w:tc>
          <w:tcPr>
            <w:tcW w:w="9752" w:type="dxa"/>
            <w:gridSpan w:val="2"/>
            <w:tcBorders>
              <w:top w:val="nil"/>
              <w:left w:val="nil"/>
              <w:bottom w:val="nil"/>
              <w:right w:val="nil"/>
            </w:tcBorders>
          </w:tcPr>
          <w:p w14:paraId="50AA235D" w14:textId="77777777" w:rsidR="00C14FD2" w:rsidRPr="00561589" w:rsidRDefault="00C14FD2" w:rsidP="008F35C3"/>
        </w:tc>
      </w:tr>
      <w:tr w:rsidR="008E67C0" w:rsidRPr="00561589" w14:paraId="6BD57380" w14:textId="77777777" w:rsidTr="008F35C3">
        <w:trPr>
          <w:trHeight w:val="240"/>
          <w:jc w:val="center"/>
        </w:trPr>
        <w:tc>
          <w:tcPr>
            <w:tcW w:w="4876" w:type="dxa"/>
            <w:tcBorders>
              <w:top w:val="nil"/>
              <w:left w:val="nil"/>
              <w:bottom w:val="nil"/>
              <w:right w:val="nil"/>
            </w:tcBorders>
          </w:tcPr>
          <w:p w14:paraId="7A9E3D41"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3A0D343" w14:textId="77777777" w:rsidR="00C14FD2" w:rsidRPr="00561589" w:rsidRDefault="00C14FD2" w:rsidP="008F35C3">
            <w:pPr>
              <w:pStyle w:val="AmColumnHeading"/>
            </w:pPr>
            <w:r w:rsidRPr="00561589">
              <w:t>Ændringsforslag</w:t>
            </w:r>
          </w:p>
        </w:tc>
      </w:tr>
      <w:tr w:rsidR="008E67C0" w:rsidRPr="00561589" w14:paraId="12D1A33E" w14:textId="77777777" w:rsidTr="008F35C3">
        <w:trPr>
          <w:jc w:val="center"/>
        </w:trPr>
        <w:tc>
          <w:tcPr>
            <w:tcW w:w="4876" w:type="dxa"/>
            <w:tcBorders>
              <w:top w:val="nil"/>
              <w:left w:val="nil"/>
              <w:bottom w:val="nil"/>
              <w:right w:val="nil"/>
            </w:tcBorders>
          </w:tcPr>
          <w:p w14:paraId="76BCDE3F" w14:textId="77777777" w:rsidR="00C14FD2" w:rsidRPr="00561589" w:rsidRDefault="00C14FD2" w:rsidP="008F35C3">
            <w:pPr>
              <w:pStyle w:val="Normal6a"/>
            </w:pPr>
          </w:p>
        </w:tc>
        <w:tc>
          <w:tcPr>
            <w:tcW w:w="4876" w:type="dxa"/>
            <w:tcBorders>
              <w:top w:val="nil"/>
              <w:left w:val="nil"/>
              <w:bottom w:val="nil"/>
              <w:right w:val="nil"/>
            </w:tcBorders>
          </w:tcPr>
          <w:p w14:paraId="46A714B1" w14:textId="16DA574B" w:rsidR="00C14FD2" w:rsidRPr="00561589" w:rsidRDefault="00C14FD2" w:rsidP="008F35C3">
            <w:pPr>
              <w:pStyle w:val="Normal6a"/>
            </w:pPr>
            <w:r w:rsidRPr="00561589">
              <w:rPr>
                <w:b/>
                <w:i/>
              </w:rPr>
              <w:t>–</w:t>
            </w:r>
            <w:r w:rsidRPr="00561589">
              <w:tab/>
            </w:r>
            <w:r w:rsidR="005C68D8" w:rsidRPr="00561589">
              <w:rPr>
                <w:b/>
                <w:i/>
              </w:rPr>
              <w:t>der henviser til Europa-Parlamentets og Rådets forordning (EU) 2023/2675 af 22. november 2023 om beskyttelse af Unionen og dens medlemsstater mod tredjelandes økonomiske tvang;</w:t>
            </w:r>
          </w:p>
        </w:tc>
      </w:tr>
    </w:tbl>
    <w:p w14:paraId="0F704C4E"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22C0A73" w14:textId="77777777" w:rsidR="00C14FD2" w:rsidRPr="00561589" w:rsidRDefault="00C14FD2" w:rsidP="00C14FD2">
      <w:r w:rsidRPr="00561589">
        <w:rPr>
          <w:rStyle w:val="HideTWBExt"/>
          <w:color w:val="auto"/>
        </w:rPr>
        <w:t>&lt;/Amend&gt;</w:t>
      </w:r>
    </w:p>
    <w:p w14:paraId="57EE384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15</w:t>
      </w:r>
      <w:r w:rsidRPr="00561589">
        <w:rPr>
          <w:rStyle w:val="HideTWBExt"/>
          <w:color w:val="auto"/>
        </w:rPr>
        <w:t>&lt;/NumAm&gt;</w:t>
      </w:r>
    </w:p>
    <w:p w14:paraId="68F2F880"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Mika Aaltola, Rasa Juknevičienė, Tomáš Zdechovský</w:t>
      </w:r>
      <w:r w:rsidRPr="00561589">
        <w:rPr>
          <w:rStyle w:val="HideTWBExt"/>
          <w:b w:val="0"/>
          <w:color w:val="auto"/>
        </w:rPr>
        <w:t>&lt;/Members&gt;</w:t>
      </w:r>
    </w:p>
    <w:p w14:paraId="4C34437B" w14:textId="77777777" w:rsidR="00C14FD2" w:rsidRPr="00561589" w:rsidRDefault="00C14FD2" w:rsidP="00C14FD2">
      <w:pPr>
        <w:pStyle w:val="NormalBold"/>
      </w:pPr>
      <w:r w:rsidRPr="00561589">
        <w:rPr>
          <w:rStyle w:val="HideTWBExt"/>
          <w:b w:val="0"/>
          <w:color w:val="auto"/>
        </w:rPr>
        <w:t>&lt;/RepeatBlock-By&gt;</w:t>
      </w:r>
    </w:p>
    <w:p w14:paraId="0C0D9EA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18B2AE8" w14:textId="77777777" w:rsidR="00C14FD2" w:rsidRPr="00561589" w:rsidRDefault="00C14FD2" w:rsidP="00C14FD2">
      <w:pPr>
        <w:pStyle w:val="NormalBold"/>
      </w:pPr>
      <w:r w:rsidRPr="00561589">
        <w:rPr>
          <w:rStyle w:val="HideTWBExt"/>
          <w:color w:val="auto"/>
        </w:rPr>
        <w:t>&lt;Article&gt;</w:t>
      </w:r>
      <w:r w:rsidRPr="00561589">
        <w:t>Henvisning 2 d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2F046C9" w14:textId="77777777" w:rsidTr="008F35C3">
        <w:trPr>
          <w:trHeight w:hRule="exact" w:val="240"/>
          <w:jc w:val="center"/>
        </w:trPr>
        <w:tc>
          <w:tcPr>
            <w:tcW w:w="9752" w:type="dxa"/>
            <w:gridSpan w:val="2"/>
            <w:tcBorders>
              <w:top w:val="nil"/>
              <w:left w:val="nil"/>
              <w:bottom w:val="nil"/>
              <w:right w:val="nil"/>
            </w:tcBorders>
          </w:tcPr>
          <w:p w14:paraId="52F9C465" w14:textId="77777777" w:rsidR="00C14FD2" w:rsidRPr="00561589" w:rsidRDefault="00C14FD2" w:rsidP="008F35C3"/>
        </w:tc>
      </w:tr>
      <w:tr w:rsidR="008E67C0" w:rsidRPr="00561589" w14:paraId="367EC3C0" w14:textId="77777777" w:rsidTr="008F35C3">
        <w:trPr>
          <w:trHeight w:val="240"/>
          <w:jc w:val="center"/>
        </w:trPr>
        <w:tc>
          <w:tcPr>
            <w:tcW w:w="4876" w:type="dxa"/>
            <w:tcBorders>
              <w:top w:val="nil"/>
              <w:left w:val="nil"/>
              <w:bottom w:val="nil"/>
              <w:right w:val="nil"/>
            </w:tcBorders>
          </w:tcPr>
          <w:p w14:paraId="66D86821"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71FB566" w14:textId="77777777" w:rsidR="00C14FD2" w:rsidRPr="00561589" w:rsidRDefault="00C14FD2" w:rsidP="008F35C3">
            <w:pPr>
              <w:pStyle w:val="AmColumnHeading"/>
            </w:pPr>
            <w:r w:rsidRPr="00561589">
              <w:t>Ændringsforslag</w:t>
            </w:r>
          </w:p>
        </w:tc>
      </w:tr>
      <w:tr w:rsidR="008E67C0" w:rsidRPr="00561589" w14:paraId="138F3017" w14:textId="77777777" w:rsidTr="008F35C3">
        <w:trPr>
          <w:jc w:val="center"/>
        </w:trPr>
        <w:tc>
          <w:tcPr>
            <w:tcW w:w="4876" w:type="dxa"/>
            <w:tcBorders>
              <w:top w:val="nil"/>
              <w:left w:val="nil"/>
              <w:bottom w:val="nil"/>
              <w:right w:val="nil"/>
            </w:tcBorders>
          </w:tcPr>
          <w:p w14:paraId="38287158" w14:textId="77777777" w:rsidR="00C14FD2" w:rsidRPr="00561589" w:rsidRDefault="00C14FD2" w:rsidP="008F35C3">
            <w:pPr>
              <w:pStyle w:val="Normal6a"/>
            </w:pPr>
          </w:p>
        </w:tc>
        <w:tc>
          <w:tcPr>
            <w:tcW w:w="4876" w:type="dxa"/>
            <w:tcBorders>
              <w:top w:val="nil"/>
              <w:left w:val="nil"/>
              <w:bottom w:val="nil"/>
              <w:right w:val="nil"/>
            </w:tcBorders>
          </w:tcPr>
          <w:p w14:paraId="02911996" w14:textId="1C7524DC" w:rsidR="00C14FD2" w:rsidRPr="00561589" w:rsidRDefault="00C14FD2" w:rsidP="008F35C3">
            <w:pPr>
              <w:pStyle w:val="Normal6a"/>
            </w:pPr>
            <w:r w:rsidRPr="00561589">
              <w:rPr>
                <w:b/>
                <w:i/>
              </w:rPr>
              <w:t>–</w:t>
            </w:r>
            <w:r w:rsidRPr="00561589">
              <w:tab/>
            </w:r>
            <w:r w:rsidRPr="00561589">
              <w:rPr>
                <w:b/>
                <w:i/>
              </w:rPr>
              <w:t>der henviser til Europa-Parlamentets og Rådets forordning (EU) 2024/1252 af 11. april 2024 om fastlæggelse af en ramme for at sikre en sikker og bæredygtig forsyning med kritiske råstoffer og om ændring af forordning (EU) nr. 168/2013, (EU) 2018/858, (EU) 2018/1724 og (EU) 2019/1020(1) også kendt som forordningen om kritiske råstoffer;</w:t>
            </w:r>
          </w:p>
        </w:tc>
      </w:tr>
    </w:tbl>
    <w:p w14:paraId="7734965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7791426" w14:textId="77777777" w:rsidR="00C14FD2" w:rsidRPr="00561589" w:rsidRDefault="00C14FD2" w:rsidP="00C14FD2">
      <w:r w:rsidRPr="00561589">
        <w:rPr>
          <w:rStyle w:val="HideTWBExt"/>
          <w:color w:val="auto"/>
        </w:rPr>
        <w:t>&lt;/Amend&gt;</w:t>
      </w:r>
    </w:p>
    <w:p w14:paraId="71B6986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16</w:t>
      </w:r>
      <w:r w:rsidRPr="00561589">
        <w:rPr>
          <w:rStyle w:val="HideTWBExt"/>
          <w:color w:val="auto"/>
        </w:rPr>
        <w:t>&lt;/NumAm&gt;</w:t>
      </w:r>
    </w:p>
    <w:p w14:paraId="0502B06C"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Mika Aaltola, Rasa Juknevičienė, Tomáš Zdechovský</w:t>
      </w:r>
      <w:r w:rsidRPr="00561589">
        <w:rPr>
          <w:rStyle w:val="HideTWBExt"/>
          <w:b w:val="0"/>
          <w:color w:val="auto"/>
        </w:rPr>
        <w:t>&lt;/Members&gt;</w:t>
      </w:r>
    </w:p>
    <w:p w14:paraId="5336C778" w14:textId="77777777" w:rsidR="00C14FD2" w:rsidRPr="00561589" w:rsidRDefault="00C14FD2" w:rsidP="00C14FD2">
      <w:pPr>
        <w:pStyle w:val="NormalBold"/>
      </w:pPr>
      <w:r w:rsidRPr="00561589">
        <w:rPr>
          <w:rStyle w:val="HideTWBExt"/>
          <w:b w:val="0"/>
          <w:color w:val="auto"/>
        </w:rPr>
        <w:t>&lt;/RepeatBlock-By&gt;</w:t>
      </w:r>
    </w:p>
    <w:p w14:paraId="778F352F"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BF8502C" w14:textId="77777777" w:rsidR="00C14FD2" w:rsidRPr="00561589" w:rsidRDefault="00C14FD2" w:rsidP="00C14FD2">
      <w:pPr>
        <w:pStyle w:val="NormalBold"/>
      </w:pPr>
      <w:r w:rsidRPr="00561589">
        <w:rPr>
          <w:rStyle w:val="HideTWBExt"/>
          <w:color w:val="auto"/>
        </w:rPr>
        <w:t>&lt;Article&gt;</w:t>
      </w:r>
      <w:r w:rsidRPr="00561589">
        <w:t>Henvisning 2 e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E623DCD" w14:textId="77777777" w:rsidTr="008F35C3">
        <w:trPr>
          <w:trHeight w:hRule="exact" w:val="240"/>
          <w:jc w:val="center"/>
        </w:trPr>
        <w:tc>
          <w:tcPr>
            <w:tcW w:w="9752" w:type="dxa"/>
            <w:gridSpan w:val="2"/>
            <w:tcBorders>
              <w:top w:val="nil"/>
              <w:left w:val="nil"/>
              <w:bottom w:val="nil"/>
              <w:right w:val="nil"/>
            </w:tcBorders>
          </w:tcPr>
          <w:p w14:paraId="10288AD1" w14:textId="77777777" w:rsidR="00C14FD2" w:rsidRPr="00561589" w:rsidRDefault="00C14FD2" w:rsidP="008F35C3"/>
        </w:tc>
      </w:tr>
      <w:tr w:rsidR="008E67C0" w:rsidRPr="00561589" w14:paraId="24EA051D" w14:textId="77777777" w:rsidTr="008F35C3">
        <w:trPr>
          <w:trHeight w:val="240"/>
          <w:jc w:val="center"/>
        </w:trPr>
        <w:tc>
          <w:tcPr>
            <w:tcW w:w="4876" w:type="dxa"/>
            <w:tcBorders>
              <w:top w:val="nil"/>
              <w:left w:val="nil"/>
              <w:bottom w:val="nil"/>
              <w:right w:val="nil"/>
            </w:tcBorders>
          </w:tcPr>
          <w:p w14:paraId="19E9E56D"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D133521" w14:textId="77777777" w:rsidR="00C14FD2" w:rsidRPr="00561589" w:rsidRDefault="00C14FD2" w:rsidP="008F35C3">
            <w:pPr>
              <w:pStyle w:val="AmColumnHeading"/>
            </w:pPr>
            <w:r w:rsidRPr="00561589">
              <w:t>Ændringsforslag</w:t>
            </w:r>
          </w:p>
        </w:tc>
      </w:tr>
      <w:tr w:rsidR="008E67C0" w:rsidRPr="00561589" w14:paraId="17CCD6DC" w14:textId="77777777" w:rsidTr="008F35C3">
        <w:trPr>
          <w:jc w:val="center"/>
        </w:trPr>
        <w:tc>
          <w:tcPr>
            <w:tcW w:w="4876" w:type="dxa"/>
            <w:tcBorders>
              <w:top w:val="nil"/>
              <w:left w:val="nil"/>
              <w:bottom w:val="nil"/>
              <w:right w:val="nil"/>
            </w:tcBorders>
          </w:tcPr>
          <w:p w14:paraId="40D2E002" w14:textId="77777777" w:rsidR="00C14FD2" w:rsidRPr="00561589" w:rsidRDefault="00C14FD2" w:rsidP="008F35C3">
            <w:pPr>
              <w:pStyle w:val="Normal6a"/>
            </w:pPr>
          </w:p>
        </w:tc>
        <w:tc>
          <w:tcPr>
            <w:tcW w:w="4876" w:type="dxa"/>
            <w:tcBorders>
              <w:top w:val="nil"/>
              <w:left w:val="nil"/>
              <w:bottom w:val="nil"/>
              <w:right w:val="nil"/>
            </w:tcBorders>
          </w:tcPr>
          <w:p w14:paraId="74E88896" w14:textId="26ADD020" w:rsidR="00C14FD2" w:rsidRPr="00561589" w:rsidRDefault="00C14FD2" w:rsidP="00811DCC">
            <w:pPr>
              <w:pStyle w:val="Normal6a"/>
            </w:pPr>
            <w:r w:rsidRPr="00561589">
              <w:rPr>
                <w:b/>
                <w:i/>
              </w:rPr>
              <w:t>–</w:t>
            </w:r>
            <w:r w:rsidRPr="00561589">
              <w:tab/>
            </w:r>
            <w:r w:rsidRPr="00561589">
              <w:rPr>
                <w:b/>
                <w:i/>
              </w:rPr>
              <w:t xml:space="preserve">der henviser til sin beslutning af 10. juli 2025 </w:t>
            </w:r>
            <w:r w:rsidR="00811DCC" w:rsidRPr="00561589">
              <w:rPr>
                <w:b/>
                <w:bCs/>
                <w:i/>
              </w:rPr>
              <w:t>om håndtering af Kinas restriktioner på eksport af kritiske råstoffer</w:t>
            </w:r>
            <w:r w:rsidRPr="00561589">
              <w:rPr>
                <w:b/>
                <w:i/>
              </w:rPr>
              <w:t>;</w:t>
            </w:r>
          </w:p>
        </w:tc>
      </w:tr>
    </w:tbl>
    <w:p w14:paraId="285B6CD9"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66B79C7" w14:textId="77777777" w:rsidR="00C14FD2" w:rsidRPr="00561589" w:rsidRDefault="00C14FD2" w:rsidP="00C14FD2">
      <w:r w:rsidRPr="00561589">
        <w:rPr>
          <w:rStyle w:val="HideTWBExt"/>
          <w:color w:val="auto"/>
        </w:rPr>
        <w:t>&lt;/Amend&gt;</w:t>
      </w:r>
    </w:p>
    <w:p w14:paraId="7EBEAB6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17</w:t>
      </w:r>
      <w:r w:rsidRPr="00561589">
        <w:rPr>
          <w:rStyle w:val="HideTWBExt"/>
          <w:color w:val="auto"/>
        </w:rPr>
        <w:t>&lt;/NumAm&gt;</w:t>
      </w:r>
    </w:p>
    <w:p w14:paraId="73C375C5"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Mika Aaltola, Rasa Juknevičienė, Tomáš Zdechovský</w:t>
      </w:r>
      <w:r w:rsidRPr="00561589">
        <w:rPr>
          <w:rStyle w:val="HideTWBExt"/>
          <w:b w:val="0"/>
          <w:color w:val="auto"/>
        </w:rPr>
        <w:t>&lt;/Members&gt;</w:t>
      </w:r>
    </w:p>
    <w:p w14:paraId="2C8A0C77" w14:textId="77777777" w:rsidR="00C14FD2" w:rsidRPr="00561589" w:rsidRDefault="00C14FD2" w:rsidP="00C14FD2">
      <w:pPr>
        <w:pStyle w:val="NormalBold"/>
      </w:pPr>
      <w:r w:rsidRPr="00561589">
        <w:rPr>
          <w:rStyle w:val="HideTWBExt"/>
          <w:b w:val="0"/>
          <w:color w:val="auto"/>
        </w:rPr>
        <w:t>&lt;/RepeatBlock-By&gt;</w:t>
      </w:r>
    </w:p>
    <w:p w14:paraId="470CFB7C"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8189E1C" w14:textId="77777777" w:rsidR="00C14FD2" w:rsidRPr="00561589" w:rsidRDefault="00C14FD2" w:rsidP="00C14FD2">
      <w:pPr>
        <w:pStyle w:val="NormalBold"/>
      </w:pPr>
      <w:r w:rsidRPr="00561589">
        <w:rPr>
          <w:rStyle w:val="HideTWBExt"/>
          <w:color w:val="auto"/>
        </w:rPr>
        <w:t>&lt;Article&gt;</w:t>
      </w:r>
      <w:r w:rsidRPr="00561589">
        <w:t>Henvisning 2 f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3E958C7" w14:textId="77777777" w:rsidTr="008F35C3">
        <w:trPr>
          <w:trHeight w:hRule="exact" w:val="240"/>
          <w:jc w:val="center"/>
        </w:trPr>
        <w:tc>
          <w:tcPr>
            <w:tcW w:w="9752" w:type="dxa"/>
            <w:gridSpan w:val="2"/>
            <w:tcBorders>
              <w:top w:val="nil"/>
              <w:left w:val="nil"/>
              <w:bottom w:val="nil"/>
              <w:right w:val="nil"/>
            </w:tcBorders>
          </w:tcPr>
          <w:p w14:paraId="43767EC0" w14:textId="77777777" w:rsidR="00C14FD2" w:rsidRPr="00561589" w:rsidRDefault="00C14FD2" w:rsidP="008F35C3"/>
        </w:tc>
      </w:tr>
      <w:tr w:rsidR="008E67C0" w:rsidRPr="00561589" w14:paraId="4C959CE0" w14:textId="77777777" w:rsidTr="008F35C3">
        <w:trPr>
          <w:trHeight w:val="240"/>
          <w:jc w:val="center"/>
        </w:trPr>
        <w:tc>
          <w:tcPr>
            <w:tcW w:w="4876" w:type="dxa"/>
            <w:tcBorders>
              <w:top w:val="nil"/>
              <w:left w:val="nil"/>
              <w:bottom w:val="nil"/>
              <w:right w:val="nil"/>
            </w:tcBorders>
          </w:tcPr>
          <w:p w14:paraId="19FF99A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DB61020" w14:textId="77777777" w:rsidR="00C14FD2" w:rsidRPr="00561589" w:rsidRDefault="00C14FD2" w:rsidP="008F35C3">
            <w:pPr>
              <w:pStyle w:val="AmColumnHeading"/>
            </w:pPr>
            <w:r w:rsidRPr="00561589">
              <w:t>Ændringsforslag</w:t>
            </w:r>
          </w:p>
        </w:tc>
      </w:tr>
      <w:tr w:rsidR="008E67C0" w:rsidRPr="00561589" w14:paraId="3305B379" w14:textId="77777777" w:rsidTr="008F35C3">
        <w:trPr>
          <w:jc w:val="center"/>
        </w:trPr>
        <w:tc>
          <w:tcPr>
            <w:tcW w:w="4876" w:type="dxa"/>
            <w:tcBorders>
              <w:top w:val="nil"/>
              <w:left w:val="nil"/>
              <w:bottom w:val="nil"/>
              <w:right w:val="nil"/>
            </w:tcBorders>
          </w:tcPr>
          <w:p w14:paraId="22B023F4" w14:textId="77777777" w:rsidR="00C14FD2" w:rsidRPr="00561589" w:rsidRDefault="00C14FD2" w:rsidP="008F35C3">
            <w:pPr>
              <w:pStyle w:val="Normal6a"/>
            </w:pPr>
          </w:p>
        </w:tc>
        <w:tc>
          <w:tcPr>
            <w:tcW w:w="4876" w:type="dxa"/>
            <w:tcBorders>
              <w:top w:val="nil"/>
              <w:left w:val="nil"/>
              <w:bottom w:val="nil"/>
              <w:right w:val="nil"/>
            </w:tcBorders>
          </w:tcPr>
          <w:p w14:paraId="5A6014AA" w14:textId="77777777" w:rsidR="00C14FD2" w:rsidRPr="00561589" w:rsidRDefault="00C14FD2" w:rsidP="008F35C3">
            <w:pPr>
              <w:pStyle w:val="Normal6a"/>
            </w:pPr>
            <w:r w:rsidRPr="00561589">
              <w:rPr>
                <w:b/>
                <w:i/>
              </w:rPr>
              <w:t>–</w:t>
            </w:r>
            <w:r w:rsidRPr="00561589">
              <w:tab/>
            </w:r>
            <w:r w:rsidRPr="00561589">
              <w:rPr>
                <w:b/>
                <w:i/>
              </w:rPr>
              <w:t>der henviser til verdenserklæringen om menneskerettighederne og andre internationale menneskerettighedstraktater og -instrumenter, navnlig FN's konvention fra 1948 om forebyggelse af og straf for folkedrab;</w:t>
            </w:r>
          </w:p>
        </w:tc>
      </w:tr>
    </w:tbl>
    <w:p w14:paraId="7CC2EA24"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C9D6854" w14:textId="77777777" w:rsidR="00C14FD2" w:rsidRPr="00561589" w:rsidRDefault="00C14FD2" w:rsidP="00C14FD2">
      <w:r w:rsidRPr="00561589">
        <w:rPr>
          <w:rStyle w:val="HideTWBExt"/>
          <w:color w:val="auto"/>
        </w:rPr>
        <w:t>&lt;/Amend&gt;</w:t>
      </w:r>
    </w:p>
    <w:p w14:paraId="10617918"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18</w:t>
      </w:r>
      <w:r w:rsidRPr="00561589">
        <w:rPr>
          <w:rStyle w:val="HideTWBExt"/>
          <w:color w:val="auto"/>
        </w:rPr>
        <w:t>&lt;/NumAm&gt;</w:t>
      </w:r>
    </w:p>
    <w:p w14:paraId="066F3609"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Mika Aaltola, Rasa Juknevičienė, Tomáš Zdechovský</w:t>
      </w:r>
      <w:r w:rsidRPr="00561589">
        <w:rPr>
          <w:rStyle w:val="HideTWBExt"/>
          <w:b w:val="0"/>
          <w:color w:val="auto"/>
        </w:rPr>
        <w:t>&lt;/Members&gt;</w:t>
      </w:r>
    </w:p>
    <w:p w14:paraId="7378A01A" w14:textId="77777777" w:rsidR="00C14FD2" w:rsidRPr="00561589" w:rsidRDefault="00C14FD2" w:rsidP="00C14FD2">
      <w:pPr>
        <w:pStyle w:val="NormalBold"/>
      </w:pPr>
      <w:r w:rsidRPr="00561589">
        <w:rPr>
          <w:rStyle w:val="HideTWBExt"/>
          <w:b w:val="0"/>
          <w:color w:val="auto"/>
        </w:rPr>
        <w:t>&lt;/RepeatBlock-By&gt;</w:t>
      </w:r>
    </w:p>
    <w:p w14:paraId="75A3056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A13E35E" w14:textId="77777777" w:rsidR="00C14FD2" w:rsidRPr="00561589" w:rsidRDefault="00C14FD2" w:rsidP="00C14FD2">
      <w:pPr>
        <w:pStyle w:val="NormalBold"/>
      </w:pPr>
      <w:r w:rsidRPr="00561589">
        <w:rPr>
          <w:rStyle w:val="HideTWBExt"/>
          <w:color w:val="auto"/>
        </w:rPr>
        <w:t>&lt;Article&gt;</w:t>
      </w:r>
      <w:r w:rsidRPr="00561589">
        <w:t>Henvisning 2 g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4B5F71A" w14:textId="77777777" w:rsidTr="008F35C3">
        <w:trPr>
          <w:trHeight w:hRule="exact" w:val="240"/>
          <w:jc w:val="center"/>
        </w:trPr>
        <w:tc>
          <w:tcPr>
            <w:tcW w:w="9752" w:type="dxa"/>
            <w:gridSpan w:val="2"/>
            <w:tcBorders>
              <w:top w:val="nil"/>
              <w:left w:val="nil"/>
              <w:bottom w:val="nil"/>
              <w:right w:val="nil"/>
            </w:tcBorders>
          </w:tcPr>
          <w:p w14:paraId="38064C9D" w14:textId="77777777" w:rsidR="00C14FD2" w:rsidRPr="00561589" w:rsidRDefault="00C14FD2" w:rsidP="008F35C3"/>
        </w:tc>
      </w:tr>
      <w:tr w:rsidR="008E67C0" w:rsidRPr="00561589" w14:paraId="69F60C5C" w14:textId="77777777" w:rsidTr="008F35C3">
        <w:trPr>
          <w:trHeight w:val="240"/>
          <w:jc w:val="center"/>
        </w:trPr>
        <w:tc>
          <w:tcPr>
            <w:tcW w:w="4876" w:type="dxa"/>
            <w:tcBorders>
              <w:top w:val="nil"/>
              <w:left w:val="nil"/>
              <w:bottom w:val="nil"/>
              <w:right w:val="nil"/>
            </w:tcBorders>
          </w:tcPr>
          <w:p w14:paraId="33D59902"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45B9F2B" w14:textId="77777777" w:rsidR="00C14FD2" w:rsidRPr="00561589" w:rsidRDefault="00C14FD2" w:rsidP="008F35C3">
            <w:pPr>
              <w:pStyle w:val="AmColumnHeading"/>
            </w:pPr>
            <w:r w:rsidRPr="00561589">
              <w:t>Ændringsforslag</w:t>
            </w:r>
          </w:p>
        </w:tc>
      </w:tr>
      <w:tr w:rsidR="008E67C0" w:rsidRPr="00561589" w14:paraId="3A30EE3A" w14:textId="77777777" w:rsidTr="008F35C3">
        <w:trPr>
          <w:jc w:val="center"/>
        </w:trPr>
        <w:tc>
          <w:tcPr>
            <w:tcW w:w="4876" w:type="dxa"/>
            <w:tcBorders>
              <w:top w:val="nil"/>
              <w:left w:val="nil"/>
              <w:bottom w:val="nil"/>
              <w:right w:val="nil"/>
            </w:tcBorders>
          </w:tcPr>
          <w:p w14:paraId="1F451A2A" w14:textId="77777777" w:rsidR="00C14FD2" w:rsidRPr="00561589" w:rsidRDefault="00C14FD2" w:rsidP="008F35C3">
            <w:pPr>
              <w:pStyle w:val="Normal6a"/>
            </w:pPr>
          </w:p>
        </w:tc>
        <w:tc>
          <w:tcPr>
            <w:tcW w:w="4876" w:type="dxa"/>
            <w:tcBorders>
              <w:top w:val="nil"/>
              <w:left w:val="nil"/>
              <w:bottom w:val="nil"/>
              <w:right w:val="nil"/>
            </w:tcBorders>
          </w:tcPr>
          <w:p w14:paraId="39097096" w14:textId="77777777" w:rsidR="00C14FD2" w:rsidRPr="00561589" w:rsidRDefault="00C14FD2" w:rsidP="008F35C3">
            <w:pPr>
              <w:pStyle w:val="Normal6a"/>
            </w:pPr>
            <w:r w:rsidRPr="00561589">
              <w:rPr>
                <w:b/>
                <w:i/>
              </w:rPr>
              <w:t>–</w:t>
            </w:r>
            <w:r w:rsidRPr="00561589">
              <w:tab/>
            </w:r>
            <w:r w:rsidRPr="00561589">
              <w:rPr>
                <w:b/>
                <w:i/>
              </w:rPr>
              <w:t>der henviser til den kinesisk-britiske fælleserklæring fra 1984 og den kinesisk-portugisiske fælleserklæring fra 1987;</w:t>
            </w:r>
          </w:p>
        </w:tc>
      </w:tr>
    </w:tbl>
    <w:p w14:paraId="023008B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7CAAEDF" w14:textId="77777777" w:rsidR="00C14FD2" w:rsidRPr="00561589" w:rsidRDefault="00C14FD2" w:rsidP="00C14FD2">
      <w:r w:rsidRPr="00561589">
        <w:rPr>
          <w:rStyle w:val="HideTWBExt"/>
          <w:color w:val="auto"/>
        </w:rPr>
        <w:t>&lt;/Amend&gt;</w:t>
      </w:r>
    </w:p>
    <w:p w14:paraId="066E5B34"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19</w:t>
      </w:r>
      <w:r w:rsidRPr="00561589">
        <w:rPr>
          <w:rStyle w:val="HideTWBExt"/>
          <w:color w:val="auto"/>
        </w:rPr>
        <w:t>&lt;/NumAm&gt;</w:t>
      </w:r>
    </w:p>
    <w:p w14:paraId="52AD862C"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66012D3C"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56313C2C"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 Yannis Maniatis</w:t>
      </w:r>
      <w:r w:rsidRPr="00561589">
        <w:rPr>
          <w:rStyle w:val="HideTWBExt"/>
          <w:b w:val="0"/>
          <w:color w:val="auto"/>
        </w:rPr>
        <w:t>&lt;/Members&gt;</w:t>
      </w:r>
    </w:p>
    <w:p w14:paraId="39DE5AF9" w14:textId="77777777" w:rsidR="00C14FD2" w:rsidRPr="00561589" w:rsidRDefault="00C14FD2" w:rsidP="00C14FD2">
      <w:pPr>
        <w:pStyle w:val="NormalBold"/>
      </w:pPr>
      <w:r w:rsidRPr="00561589">
        <w:rPr>
          <w:rStyle w:val="HideTWBExt"/>
          <w:b w:val="0"/>
          <w:color w:val="auto"/>
        </w:rPr>
        <w:t>&lt;/RepeatBlock-By&gt;</w:t>
      </w:r>
    </w:p>
    <w:p w14:paraId="2254C705"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963C603" w14:textId="77777777" w:rsidR="00C14FD2" w:rsidRPr="00561589" w:rsidRDefault="00C14FD2" w:rsidP="00C14FD2">
      <w:pPr>
        <w:pStyle w:val="NormalBold"/>
      </w:pPr>
      <w:r w:rsidRPr="00561589">
        <w:rPr>
          <w:rStyle w:val="HideTWBExt"/>
          <w:color w:val="auto"/>
        </w:rPr>
        <w:t>&lt;Article&gt;</w:t>
      </w:r>
      <w:r w:rsidRPr="00561589">
        <w:t>Betragtning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7EBEF80" w14:textId="77777777" w:rsidTr="008F35C3">
        <w:trPr>
          <w:trHeight w:hRule="exact" w:val="240"/>
          <w:jc w:val="center"/>
        </w:trPr>
        <w:tc>
          <w:tcPr>
            <w:tcW w:w="9752" w:type="dxa"/>
            <w:gridSpan w:val="2"/>
            <w:tcBorders>
              <w:top w:val="nil"/>
              <w:left w:val="nil"/>
              <w:bottom w:val="nil"/>
              <w:right w:val="nil"/>
            </w:tcBorders>
          </w:tcPr>
          <w:p w14:paraId="73B02798" w14:textId="77777777" w:rsidR="00C14FD2" w:rsidRPr="00561589" w:rsidRDefault="00C14FD2" w:rsidP="008F35C3"/>
        </w:tc>
      </w:tr>
      <w:tr w:rsidR="008E67C0" w:rsidRPr="00561589" w14:paraId="71911FCD" w14:textId="77777777" w:rsidTr="008F35C3">
        <w:trPr>
          <w:trHeight w:val="240"/>
          <w:jc w:val="center"/>
        </w:trPr>
        <w:tc>
          <w:tcPr>
            <w:tcW w:w="4876" w:type="dxa"/>
            <w:tcBorders>
              <w:top w:val="nil"/>
              <w:left w:val="nil"/>
              <w:bottom w:val="nil"/>
              <w:right w:val="nil"/>
            </w:tcBorders>
          </w:tcPr>
          <w:p w14:paraId="414FCFF3"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DE97DF0" w14:textId="77777777" w:rsidR="00C14FD2" w:rsidRPr="00561589" w:rsidRDefault="00C14FD2" w:rsidP="008F35C3">
            <w:pPr>
              <w:pStyle w:val="AmColumnHeading"/>
            </w:pPr>
            <w:r w:rsidRPr="00561589">
              <w:t>Ændringsforslag</w:t>
            </w:r>
          </w:p>
        </w:tc>
      </w:tr>
      <w:tr w:rsidR="008E67C0" w:rsidRPr="00561589" w14:paraId="28C82EC5" w14:textId="77777777" w:rsidTr="008F35C3">
        <w:trPr>
          <w:jc w:val="center"/>
        </w:trPr>
        <w:tc>
          <w:tcPr>
            <w:tcW w:w="4876" w:type="dxa"/>
            <w:tcBorders>
              <w:top w:val="nil"/>
              <w:left w:val="nil"/>
              <w:bottom w:val="nil"/>
              <w:right w:val="nil"/>
            </w:tcBorders>
          </w:tcPr>
          <w:p w14:paraId="677DDD7A" w14:textId="77777777" w:rsidR="00C14FD2" w:rsidRPr="00561589" w:rsidRDefault="00C14FD2" w:rsidP="008F35C3">
            <w:pPr>
              <w:pStyle w:val="Normal6a"/>
            </w:pPr>
          </w:p>
        </w:tc>
        <w:tc>
          <w:tcPr>
            <w:tcW w:w="4876" w:type="dxa"/>
            <w:tcBorders>
              <w:top w:val="nil"/>
              <w:left w:val="nil"/>
              <w:bottom w:val="nil"/>
              <w:right w:val="nil"/>
            </w:tcBorders>
          </w:tcPr>
          <w:p w14:paraId="62A681A3" w14:textId="15ADDF48" w:rsidR="00C14FD2" w:rsidRPr="00561589" w:rsidRDefault="00C14FD2" w:rsidP="008F35C3">
            <w:pPr>
              <w:pStyle w:val="Normal6a"/>
            </w:pPr>
            <w:r w:rsidRPr="00561589">
              <w:rPr>
                <w:b/>
                <w:i/>
              </w:rPr>
              <w:t>-A.</w:t>
            </w:r>
            <w:r w:rsidRPr="00561589">
              <w:tab/>
            </w:r>
            <w:r w:rsidRPr="00561589">
              <w:rPr>
                <w:b/>
                <w:i/>
              </w:rPr>
              <w:t xml:space="preserve">der henviser til, at EU og Kina tilsammen repræsenterer 22,7 % af verdens befolkning og en betydelig del af den globale økonomi, idet de tegner sig for næsten 30 % af den globale handel og over en tredjedel af det globale BNP; der henviser til, at Kina er EU's næststørste handelspartner </w:t>
            </w:r>
            <w:proofErr w:type="gramStart"/>
            <w:r w:rsidRPr="00561589">
              <w:rPr>
                <w:b/>
                <w:i/>
              </w:rPr>
              <w:t xml:space="preserve">for </w:t>
            </w:r>
            <w:r w:rsidR="00B25F89" w:rsidRPr="00B25F89">
              <w:rPr>
                <w:b/>
                <w:bCs/>
                <w:i/>
                <w:iCs/>
              </w:rPr>
              <w:t>så vidt</w:t>
            </w:r>
            <w:proofErr w:type="gramEnd"/>
            <w:r w:rsidR="00B25F89" w:rsidRPr="00B25F89">
              <w:rPr>
                <w:b/>
                <w:bCs/>
                <w:i/>
                <w:iCs/>
              </w:rPr>
              <w:t xml:space="preserve"> angår</w:t>
            </w:r>
            <w:r w:rsidR="00B25F89">
              <w:rPr>
                <w:b/>
                <w:bCs/>
                <w:i/>
                <w:iCs/>
              </w:rPr>
              <w:t xml:space="preserve"> </w:t>
            </w:r>
            <w:r w:rsidRPr="00561589">
              <w:rPr>
                <w:b/>
                <w:i/>
              </w:rPr>
              <w:t xml:space="preserve">varer, og EU er Kinas største handelspartner for </w:t>
            </w:r>
            <w:r w:rsidR="00B25F89" w:rsidRPr="00B25F89">
              <w:rPr>
                <w:b/>
                <w:bCs/>
                <w:i/>
                <w:iCs/>
              </w:rPr>
              <w:t>så vidt angår</w:t>
            </w:r>
            <w:r w:rsidR="00B25F89">
              <w:rPr>
                <w:b/>
                <w:bCs/>
                <w:i/>
                <w:iCs/>
              </w:rPr>
              <w:t xml:space="preserve"> </w:t>
            </w:r>
            <w:r w:rsidRPr="00561589">
              <w:rPr>
                <w:b/>
                <w:i/>
              </w:rPr>
              <w:t>tjenesteydelser;</w:t>
            </w:r>
          </w:p>
        </w:tc>
      </w:tr>
    </w:tbl>
    <w:p w14:paraId="22B70C44"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35E583B" w14:textId="77777777" w:rsidR="00C14FD2" w:rsidRPr="00561589" w:rsidRDefault="00C14FD2" w:rsidP="00C14FD2">
      <w:r w:rsidRPr="00561589">
        <w:rPr>
          <w:rStyle w:val="HideTWBExt"/>
          <w:color w:val="auto"/>
        </w:rPr>
        <w:t>&lt;/Amend&gt;</w:t>
      </w:r>
    </w:p>
    <w:p w14:paraId="5A5F5272"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20</w:t>
      </w:r>
      <w:r w:rsidRPr="00561589">
        <w:rPr>
          <w:rStyle w:val="HideTWBExt"/>
          <w:color w:val="auto"/>
        </w:rPr>
        <w:t>&lt;/NumAm&gt;</w:t>
      </w:r>
    </w:p>
    <w:p w14:paraId="15EAD701"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6D46F0F1"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55963480"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 Yannis Maniatis</w:t>
      </w:r>
      <w:r w:rsidRPr="00561589">
        <w:rPr>
          <w:rStyle w:val="HideTWBExt"/>
          <w:b w:val="0"/>
          <w:color w:val="auto"/>
        </w:rPr>
        <w:t>&lt;/Members&gt;</w:t>
      </w:r>
    </w:p>
    <w:p w14:paraId="7E690284" w14:textId="77777777" w:rsidR="00C14FD2" w:rsidRPr="00561589" w:rsidRDefault="00C14FD2" w:rsidP="00C14FD2">
      <w:pPr>
        <w:pStyle w:val="NormalBold"/>
      </w:pPr>
      <w:r w:rsidRPr="00561589">
        <w:rPr>
          <w:rStyle w:val="HideTWBExt"/>
          <w:b w:val="0"/>
          <w:color w:val="auto"/>
        </w:rPr>
        <w:t>&lt;/RepeatBlock-By&gt;</w:t>
      </w:r>
    </w:p>
    <w:p w14:paraId="1D927100"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605C7F9" w14:textId="77777777" w:rsidR="00C14FD2" w:rsidRPr="00561589" w:rsidRDefault="00C14FD2" w:rsidP="00C14FD2">
      <w:pPr>
        <w:pStyle w:val="NormalBold"/>
      </w:pPr>
      <w:r w:rsidRPr="00561589">
        <w:rPr>
          <w:rStyle w:val="HideTWBExt"/>
          <w:color w:val="auto"/>
        </w:rPr>
        <w:t>&lt;Article&gt;</w:t>
      </w:r>
      <w:r w:rsidRPr="00561589">
        <w:t>Betragtning -A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FFA1BBA" w14:textId="77777777" w:rsidTr="008F35C3">
        <w:trPr>
          <w:trHeight w:hRule="exact" w:val="240"/>
          <w:jc w:val="center"/>
        </w:trPr>
        <w:tc>
          <w:tcPr>
            <w:tcW w:w="9752" w:type="dxa"/>
            <w:gridSpan w:val="2"/>
            <w:tcBorders>
              <w:top w:val="nil"/>
              <w:left w:val="nil"/>
              <w:bottom w:val="nil"/>
              <w:right w:val="nil"/>
            </w:tcBorders>
          </w:tcPr>
          <w:p w14:paraId="76D54D0E" w14:textId="77777777" w:rsidR="00C14FD2" w:rsidRPr="00561589" w:rsidRDefault="00C14FD2" w:rsidP="008F35C3"/>
        </w:tc>
      </w:tr>
      <w:tr w:rsidR="008E67C0" w:rsidRPr="00561589" w14:paraId="7D302A5A" w14:textId="77777777" w:rsidTr="008F35C3">
        <w:trPr>
          <w:trHeight w:val="240"/>
          <w:jc w:val="center"/>
        </w:trPr>
        <w:tc>
          <w:tcPr>
            <w:tcW w:w="4876" w:type="dxa"/>
            <w:tcBorders>
              <w:top w:val="nil"/>
              <w:left w:val="nil"/>
              <w:bottom w:val="nil"/>
              <w:right w:val="nil"/>
            </w:tcBorders>
          </w:tcPr>
          <w:p w14:paraId="6906A25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E8E8925" w14:textId="77777777" w:rsidR="00C14FD2" w:rsidRPr="00561589" w:rsidRDefault="00C14FD2" w:rsidP="008F35C3">
            <w:pPr>
              <w:pStyle w:val="AmColumnHeading"/>
            </w:pPr>
            <w:r w:rsidRPr="00561589">
              <w:t>Ændringsforslag</w:t>
            </w:r>
          </w:p>
        </w:tc>
      </w:tr>
      <w:tr w:rsidR="008E67C0" w:rsidRPr="00561589" w14:paraId="25CD7F15" w14:textId="77777777" w:rsidTr="008F35C3">
        <w:trPr>
          <w:jc w:val="center"/>
        </w:trPr>
        <w:tc>
          <w:tcPr>
            <w:tcW w:w="4876" w:type="dxa"/>
            <w:tcBorders>
              <w:top w:val="nil"/>
              <w:left w:val="nil"/>
              <w:bottom w:val="nil"/>
              <w:right w:val="nil"/>
            </w:tcBorders>
          </w:tcPr>
          <w:p w14:paraId="3BD5BDB3" w14:textId="77777777" w:rsidR="00C14FD2" w:rsidRPr="00561589" w:rsidRDefault="00C14FD2" w:rsidP="008F35C3">
            <w:pPr>
              <w:pStyle w:val="Normal6a"/>
            </w:pPr>
          </w:p>
        </w:tc>
        <w:tc>
          <w:tcPr>
            <w:tcW w:w="4876" w:type="dxa"/>
            <w:tcBorders>
              <w:top w:val="nil"/>
              <w:left w:val="nil"/>
              <w:bottom w:val="nil"/>
              <w:right w:val="nil"/>
            </w:tcBorders>
          </w:tcPr>
          <w:p w14:paraId="11DB5160" w14:textId="01EB6CB3" w:rsidR="00C14FD2" w:rsidRPr="00561589" w:rsidRDefault="00C14FD2" w:rsidP="008F35C3">
            <w:pPr>
              <w:pStyle w:val="Normal6a"/>
            </w:pPr>
            <w:r w:rsidRPr="00561589">
              <w:rPr>
                <w:b/>
                <w:i/>
              </w:rPr>
              <w:t>-Aa.</w:t>
            </w:r>
            <w:r w:rsidRPr="00561589">
              <w:tab/>
            </w:r>
            <w:r w:rsidRPr="00561589">
              <w:rPr>
                <w:b/>
                <w:i/>
              </w:rPr>
              <w:t xml:space="preserve">der henviser til, at EU og Kina indledte diplomatiske forbindelser for mere end 50 år siden og underskrev en handels- og samarbejdsaftale i 1985, som fortsat er den primære retlige ramme for deres økonomiske og handelsmæssige forbindelser; der henviser til, at Europa-Parlamentet og Kinas nationale folkekongres indledte deres bilaterale forbindelser i 1979 og siden da har afholdt 42 bilaterale møder; der henviser til, at forbindelserne mellem Europa-Parlamentet og Kinas nationale folkekongres var blevet afbrudt fra 2019 til 2025 på grund af covid-pandemien og Kinas sanktioner mod Europa-Parlamentet og andre EU-borgere og </w:t>
            </w:r>
            <w:r w:rsidR="00296ACA">
              <w:rPr>
                <w:b/>
                <w:i/>
              </w:rPr>
              <w:noBreakHyphen/>
            </w:r>
            <w:r w:rsidRPr="00561589">
              <w:rPr>
                <w:b/>
                <w:i/>
              </w:rPr>
              <w:t>enheder; der henviser til, at Kina i 2025 ophævede sanktionerne mod Europa-Parlamentet, og at Europa-Parlamentet har besluttet at genoptage sine forbindelser med Kina;</w:t>
            </w:r>
          </w:p>
        </w:tc>
      </w:tr>
    </w:tbl>
    <w:p w14:paraId="57910CBD"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2A28CC4" w14:textId="77777777" w:rsidR="00C14FD2" w:rsidRPr="00561589" w:rsidRDefault="00C14FD2" w:rsidP="00C14FD2">
      <w:r w:rsidRPr="00561589">
        <w:rPr>
          <w:rStyle w:val="HideTWBExt"/>
          <w:color w:val="auto"/>
        </w:rPr>
        <w:t>&lt;/Amend&gt;</w:t>
      </w:r>
    </w:p>
    <w:p w14:paraId="64816A9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21</w:t>
      </w:r>
      <w:r w:rsidRPr="00561589">
        <w:rPr>
          <w:rStyle w:val="HideTWBExt"/>
          <w:color w:val="auto"/>
        </w:rPr>
        <w:t>&lt;/NumAm&gt;</w:t>
      </w:r>
    </w:p>
    <w:p w14:paraId="53E2B8A9"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3BD2FFC4"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28AAC9E9"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w:t>
      </w:r>
      <w:r w:rsidRPr="00561589">
        <w:rPr>
          <w:rStyle w:val="HideTWBExt"/>
          <w:b w:val="0"/>
          <w:color w:val="auto"/>
        </w:rPr>
        <w:t>&lt;/Members&gt;</w:t>
      </w:r>
    </w:p>
    <w:p w14:paraId="3B10C2F7" w14:textId="77777777" w:rsidR="00C14FD2" w:rsidRPr="00561589" w:rsidRDefault="00C14FD2" w:rsidP="00C14FD2">
      <w:pPr>
        <w:pStyle w:val="NormalBold"/>
      </w:pPr>
      <w:r w:rsidRPr="00561589">
        <w:rPr>
          <w:rStyle w:val="HideTWBExt"/>
          <w:b w:val="0"/>
          <w:color w:val="auto"/>
        </w:rPr>
        <w:t>&lt;/RepeatBlock-By&gt;</w:t>
      </w:r>
    </w:p>
    <w:p w14:paraId="0D1456F9"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0594EBE" w14:textId="77777777" w:rsidR="00C14FD2" w:rsidRPr="00561589" w:rsidRDefault="00C14FD2" w:rsidP="00C14FD2">
      <w:pPr>
        <w:pStyle w:val="NormalBold"/>
      </w:pPr>
      <w:r w:rsidRPr="00561589">
        <w:rPr>
          <w:rStyle w:val="HideTWBExt"/>
          <w:color w:val="auto"/>
        </w:rPr>
        <w:t>&lt;Article&gt;</w:t>
      </w:r>
      <w:r w:rsidRPr="00561589">
        <w:t>Betragtning -A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6F07FD4" w14:textId="77777777" w:rsidTr="008F35C3">
        <w:trPr>
          <w:trHeight w:hRule="exact" w:val="240"/>
          <w:jc w:val="center"/>
        </w:trPr>
        <w:tc>
          <w:tcPr>
            <w:tcW w:w="9752" w:type="dxa"/>
            <w:gridSpan w:val="2"/>
            <w:tcBorders>
              <w:top w:val="nil"/>
              <w:left w:val="nil"/>
              <w:bottom w:val="nil"/>
              <w:right w:val="nil"/>
            </w:tcBorders>
          </w:tcPr>
          <w:p w14:paraId="5D2EC961" w14:textId="77777777" w:rsidR="00C14FD2" w:rsidRPr="00561589" w:rsidRDefault="00C14FD2" w:rsidP="008F35C3"/>
        </w:tc>
      </w:tr>
      <w:tr w:rsidR="008E67C0" w:rsidRPr="00561589" w14:paraId="782A3444" w14:textId="77777777" w:rsidTr="008F35C3">
        <w:trPr>
          <w:trHeight w:val="240"/>
          <w:jc w:val="center"/>
        </w:trPr>
        <w:tc>
          <w:tcPr>
            <w:tcW w:w="4876" w:type="dxa"/>
            <w:tcBorders>
              <w:top w:val="nil"/>
              <w:left w:val="nil"/>
              <w:bottom w:val="nil"/>
              <w:right w:val="nil"/>
            </w:tcBorders>
          </w:tcPr>
          <w:p w14:paraId="3364CFF1"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D8A27EB" w14:textId="77777777" w:rsidR="00C14FD2" w:rsidRPr="00561589" w:rsidRDefault="00C14FD2" w:rsidP="008F35C3">
            <w:pPr>
              <w:pStyle w:val="AmColumnHeading"/>
            </w:pPr>
            <w:r w:rsidRPr="00561589">
              <w:t>Ændringsforslag</w:t>
            </w:r>
          </w:p>
        </w:tc>
      </w:tr>
      <w:tr w:rsidR="008E67C0" w:rsidRPr="00561589" w14:paraId="78F36329" w14:textId="77777777" w:rsidTr="008F35C3">
        <w:trPr>
          <w:jc w:val="center"/>
        </w:trPr>
        <w:tc>
          <w:tcPr>
            <w:tcW w:w="4876" w:type="dxa"/>
            <w:tcBorders>
              <w:top w:val="nil"/>
              <w:left w:val="nil"/>
              <w:bottom w:val="nil"/>
              <w:right w:val="nil"/>
            </w:tcBorders>
          </w:tcPr>
          <w:p w14:paraId="06240300" w14:textId="77777777" w:rsidR="00C14FD2" w:rsidRPr="00561589" w:rsidRDefault="00C14FD2" w:rsidP="008F35C3">
            <w:pPr>
              <w:pStyle w:val="Normal6a"/>
            </w:pPr>
          </w:p>
        </w:tc>
        <w:tc>
          <w:tcPr>
            <w:tcW w:w="4876" w:type="dxa"/>
            <w:tcBorders>
              <w:top w:val="nil"/>
              <w:left w:val="nil"/>
              <w:bottom w:val="nil"/>
              <w:right w:val="nil"/>
            </w:tcBorders>
          </w:tcPr>
          <w:p w14:paraId="2E93D8DD" w14:textId="2890CAD2" w:rsidR="00C14FD2" w:rsidRPr="00561589" w:rsidRDefault="00C14FD2" w:rsidP="008F35C3">
            <w:pPr>
              <w:pStyle w:val="Normal6a"/>
            </w:pPr>
            <w:r w:rsidRPr="00561589">
              <w:rPr>
                <w:b/>
                <w:i/>
              </w:rPr>
              <w:t>-Ab.</w:t>
            </w:r>
            <w:r w:rsidRPr="00561589">
              <w:tab/>
            </w:r>
            <w:r w:rsidRPr="00561589">
              <w:rPr>
                <w:b/>
                <w:i/>
              </w:rPr>
              <w:t>der henviser til, at Kina siden 1978 har hjulpet næsten 800 mi</w:t>
            </w:r>
            <w:r w:rsidR="00E82806" w:rsidRPr="00561589">
              <w:rPr>
                <w:b/>
                <w:i/>
              </w:rPr>
              <w:t>llioner</w:t>
            </w:r>
            <w:r w:rsidRPr="00561589">
              <w:rPr>
                <w:b/>
                <w:i/>
              </w:rPr>
              <w:t xml:space="preserve"> mennesker ud af fattigdom over en periode på omkring 40 år; der henviser til, at denne betydelige reduktion fandt sted sideløbende med landets økonomiske reformer, åbenhed og integration i den globale handel samt samarbejde med EU og dets medlemsstater;</w:t>
            </w:r>
          </w:p>
        </w:tc>
      </w:tr>
    </w:tbl>
    <w:p w14:paraId="2C3003AC"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909A6FD" w14:textId="77777777" w:rsidR="00C14FD2" w:rsidRPr="00561589" w:rsidRDefault="00C14FD2" w:rsidP="00C14FD2">
      <w:r w:rsidRPr="00561589">
        <w:rPr>
          <w:rStyle w:val="HideTWBExt"/>
          <w:color w:val="auto"/>
        </w:rPr>
        <w:t>&lt;/Amend&gt;</w:t>
      </w:r>
    </w:p>
    <w:p w14:paraId="6F059B0F"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22</w:t>
      </w:r>
      <w:r w:rsidRPr="00561589">
        <w:rPr>
          <w:rStyle w:val="HideTWBExt"/>
          <w:color w:val="auto"/>
        </w:rPr>
        <w:t>&lt;/NumAm&gt;</w:t>
      </w:r>
    </w:p>
    <w:p w14:paraId="451A86DC"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25B47BDE"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1800B43D"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 Yannis Maniatis</w:t>
      </w:r>
      <w:r w:rsidRPr="00561589">
        <w:rPr>
          <w:rStyle w:val="HideTWBExt"/>
          <w:b w:val="0"/>
          <w:color w:val="auto"/>
        </w:rPr>
        <w:t>&lt;/Members&gt;</w:t>
      </w:r>
    </w:p>
    <w:p w14:paraId="6E0F51AA" w14:textId="77777777" w:rsidR="00C14FD2" w:rsidRPr="00561589" w:rsidRDefault="00C14FD2" w:rsidP="00C14FD2">
      <w:pPr>
        <w:pStyle w:val="NormalBold"/>
      </w:pPr>
      <w:r w:rsidRPr="00561589">
        <w:rPr>
          <w:rStyle w:val="HideTWBExt"/>
          <w:b w:val="0"/>
          <w:color w:val="auto"/>
        </w:rPr>
        <w:t>&lt;/RepeatBlock-By&gt;</w:t>
      </w:r>
    </w:p>
    <w:p w14:paraId="5CBCC7D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14C52B5" w14:textId="77777777" w:rsidR="00C14FD2" w:rsidRPr="00561589" w:rsidRDefault="00C14FD2" w:rsidP="00C14FD2">
      <w:pPr>
        <w:pStyle w:val="NormalBold"/>
      </w:pPr>
      <w:r w:rsidRPr="00561589">
        <w:rPr>
          <w:rStyle w:val="HideTWBExt"/>
          <w:color w:val="auto"/>
        </w:rPr>
        <w:t>&lt;Article&gt;</w:t>
      </w:r>
      <w:r w:rsidRPr="00561589">
        <w:t>Betragtning -A c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659EA42" w14:textId="77777777" w:rsidTr="008F35C3">
        <w:trPr>
          <w:trHeight w:hRule="exact" w:val="240"/>
          <w:jc w:val="center"/>
        </w:trPr>
        <w:tc>
          <w:tcPr>
            <w:tcW w:w="9752" w:type="dxa"/>
            <w:gridSpan w:val="2"/>
            <w:tcBorders>
              <w:top w:val="nil"/>
              <w:left w:val="nil"/>
              <w:bottom w:val="nil"/>
              <w:right w:val="nil"/>
            </w:tcBorders>
          </w:tcPr>
          <w:p w14:paraId="780DD965" w14:textId="77777777" w:rsidR="00C14FD2" w:rsidRPr="00561589" w:rsidRDefault="00C14FD2" w:rsidP="008F35C3"/>
        </w:tc>
      </w:tr>
      <w:tr w:rsidR="008E67C0" w:rsidRPr="00561589" w14:paraId="235E6010" w14:textId="77777777" w:rsidTr="008F35C3">
        <w:trPr>
          <w:trHeight w:val="240"/>
          <w:jc w:val="center"/>
        </w:trPr>
        <w:tc>
          <w:tcPr>
            <w:tcW w:w="4876" w:type="dxa"/>
            <w:tcBorders>
              <w:top w:val="nil"/>
              <w:left w:val="nil"/>
              <w:bottom w:val="nil"/>
              <w:right w:val="nil"/>
            </w:tcBorders>
          </w:tcPr>
          <w:p w14:paraId="027CB57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54AD873" w14:textId="77777777" w:rsidR="00C14FD2" w:rsidRPr="00561589" w:rsidRDefault="00C14FD2" w:rsidP="008F35C3">
            <w:pPr>
              <w:pStyle w:val="AmColumnHeading"/>
            </w:pPr>
            <w:r w:rsidRPr="00561589">
              <w:t>Ændringsforslag</w:t>
            </w:r>
          </w:p>
        </w:tc>
      </w:tr>
      <w:tr w:rsidR="008E67C0" w:rsidRPr="00561589" w14:paraId="624D7FB2" w14:textId="77777777" w:rsidTr="008F35C3">
        <w:trPr>
          <w:jc w:val="center"/>
        </w:trPr>
        <w:tc>
          <w:tcPr>
            <w:tcW w:w="4876" w:type="dxa"/>
            <w:tcBorders>
              <w:top w:val="nil"/>
              <w:left w:val="nil"/>
              <w:bottom w:val="nil"/>
              <w:right w:val="nil"/>
            </w:tcBorders>
          </w:tcPr>
          <w:p w14:paraId="76981DB1" w14:textId="77777777" w:rsidR="00C14FD2" w:rsidRPr="00561589" w:rsidRDefault="00C14FD2" w:rsidP="008F35C3">
            <w:pPr>
              <w:pStyle w:val="Normal6a"/>
            </w:pPr>
          </w:p>
        </w:tc>
        <w:tc>
          <w:tcPr>
            <w:tcW w:w="4876" w:type="dxa"/>
            <w:tcBorders>
              <w:top w:val="nil"/>
              <w:left w:val="nil"/>
              <w:bottom w:val="nil"/>
              <w:right w:val="nil"/>
            </w:tcBorders>
          </w:tcPr>
          <w:p w14:paraId="44B802BA" w14:textId="56802443" w:rsidR="00C14FD2" w:rsidRPr="00561589" w:rsidRDefault="00C14FD2" w:rsidP="008F35C3">
            <w:pPr>
              <w:pStyle w:val="Normal6a"/>
            </w:pPr>
            <w:r w:rsidRPr="00561589">
              <w:rPr>
                <w:b/>
                <w:i/>
              </w:rPr>
              <w:t>-Ac.</w:t>
            </w:r>
            <w:r w:rsidRPr="00561589">
              <w:tab/>
            </w:r>
            <w:r w:rsidRPr="00561589">
              <w:rPr>
                <w:b/>
                <w:i/>
              </w:rPr>
              <w:t xml:space="preserve">der henviser til, at Kina er en central partner for at nå EU's og </w:t>
            </w:r>
            <w:r w:rsidR="00296ACA">
              <w:rPr>
                <w:b/>
                <w:i/>
              </w:rPr>
              <w:t>verdens</w:t>
            </w:r>
            <w:r w:rsidRPr="00561589">
              <w:rPr>
                <w:b/>
                <w:i/>
              </w:rPr>
              <w:t xml:space="preserve"> klimamål på grund af </w:t>
            </w:r>
            <w:r w:rsidR="00296ACA">
              <w:rPr>
                <w:b/>
                <w:i/>
              </w:rPr>
              <w:t>lan</w:t>
            </w:r>
            <w:r w:rsidR="00B732E3" w:rsidRPr="00561589">
              <w:rPr>
                <w:b/>
                <w:i/>
              </w:rPr>
              <w:t>dets</w:t>
            </w:r>
            <w:r w:rsidRPr="00561589">
              <w:rPr>
                <w:b/>
                <w:i/>
              </w:rPr>
              <w:t xml:space="preserve"> position som verdens største forurener, energiproducent og </w:t>
            </w:r>
            <w:r w:rsidR="00296ACA">
              <w:rPr>
                <w:b/>
                <w:i/>
              </w:rPr>
              <w:noBreakHyphen/>
            </w:r>
            <w:r w:rsidRPr="00561589">
              <w:rPr>
                <w:b/>
                <w:i/>
              </w:rPr>
              <w:t xml:space="preserve">forbruger, samt </w:t>
            </w:r>
            <w:r w:rsidR="00B732E3" w:rsidRPr="00561589">
              <w:rPr>
                <w:b/>
                <w:i/>
              </w:rPr>
              <w:t xml:space="preserve">dets </w:t>
            </w:r>
            <w:r w:rsidRPr="00561589">
              <w:rPr>
                <w:b/>
                <w:i/>
              </w:rPr>
              <w:t xml:space="preserve">førende rolle inden for </w:t>
            </w:r>
            <w:r w:rsidR="00A90570" w:rsidRPr="00561589">
              <w:rPr>
                <w:b/>
                <w:i/>
              </w:rPr>
              <w:t>teknologi</w:t>
            </w:r>
            <w:r w:rsidR="00A90570">
              <w:rPr>
                <w:b/>
                <w:i/>
              </w:rPr>
              <w:t xml:space="preserve"> til </w:t>
            </w:r>
            <w:r w:rsidRPr="00561589">
              <w:rPr>
                <w:b/>
                <w:i/>
              </w:rPr>
              <w:t>vedvarende energi; der henviser til, at EU har et juridisk bindende løfte om at reducere nettodrivhusgasemissionerne med mindst 55 % senest i 2030, og at Kina har forpligtet sig til at reducere drivhusgasemissionerne med 7-10 % senest i 2035; der henviser til, at disse bestræbelser uden et bredt internationalt samarbejde muligvis stadig ikke vil være tilstrækkelige til at nå Parisaftalens mål om at begrænse den globale opvarmning til 1,5 grader celsius;</w:t>
            </w:r>
          </w:p>
        </w:tc>
      </w:tr>
    </w:tbl>
    <w:p w14:paraId="5228BF9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04B8563" w14:textId="77777777" w:rsidR="00C14FD2" w:rsidRPr="00561589" w:rsidRDefault="00C14FD2" w:rsidP="00C14FD2">
      <w:r w:rsidRPr="00561589">
        <w:rPr>
          <w:rStyle w:val="HideTWBExt"/>
          <w:color w:val="auto"/>
        </w:rPr>
        <w:t>&lt;/Amend&gt;</w:t>
      </w:r>
    </w:p>
    <w:p w14:paraId="72AA147F"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23</w:t>
      </w:r>
      <w:r w:rsidRPr="00561589">
        <w:rPr>
          <w:rStyle w:val="HideTWBExt"/>
          <w:color w:val="auto"/>
        </w:rPr>
        <w:t>&lt;/NumAm&gt;</w:t>
      </w:r>
    </w:p>
    <w:p w14:paraId="01E14D2B"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3B5A1601"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0A0B04BA"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 Yannis Maniatis</w:t>
      </w:r>
      <w:r w:rsidRPr="00561589">
        <w:rPr>
          <w:rStyle w:val="HideTWBExt"/>
          <w:b w:val="0"/>
          <w:color w:val="auto"/>
        </w:rPr>
        <w:t>&lt;/Members&gt;</w:t>
      </w:r>
    </w:p>
    <w:p w14:paraId="63C10E50" w14:textId="77777777" w:rsidR="00C14FD2" w:rsidRPr="00561589" w:rsidRDefault="00C14FD2" w:rsidP="00C14FD2">
      <w:pPr>
        <w:pStyle w:val="NormalBold"/>
      </w:pPr>
      <w:r w:rsidRPr="00561589">
        <w:rPr>
          <w:rStyle w:val="HideTWBExt"/>
          <w:b w:val="0"/>
          <w:color w:val="auto"/>
        </w:rPr>
        <w:t>&lt;/RepeatBlock-By&gt;</w:t>
      </w:r>
    </w:p>
    <w:p w14:paraId="004EFC7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13910B0" w14:textId="77777777" w:rsidR="00C14FD2" w:rsidRPr="00561589" w:rsidRDefault="00C14FD2" w:rsidP="00C14FD2">
      <w:pPr>
        <w:pStyle w:val="NormalBold"/>
      </w:pPr>
      <w:r w:rsidRPr="00561589">
        <w:rPr>
          <w:rStyle w:val="HideTWBExt"/>
          <w:color w:val="auto"/>
        </w:rPr>
        <w:t>&lt;Article&gt;</w:t>
      </w:r>
      <w:r w:rsidRPr="00561589">
        <w:t>Betragtning -A d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5328CC0" w14:textId="77777777" w:rsidTr="008F35C3">
        <w:trPr>
          <w:trHeight w:hRule="exact" w:val="240"/>
          <w:jc w:val="center"/>
        </w:trPr>
        <w:tc>
          <w:tcPr>
            <w:tcW w:w="9752" w:type="dxa"/>
            <w:gridSpan w:val="2"/>
            <w:tcBorders>
              <w:top w:val="nil"/>
              <w:left w:val="nil"/>
              <w:bottom w:val="nil"/>
              <w:right w:val="nil"/>
            </w:tcBorders>
          </w:tcPr>
          <w:p w14:paraId="35422281" w14:textId="77777777" w:rsidR="00C14FD2" w:rsidRPr="00561589" w:rsidRDefault="00C14FD2" w:rsidP="008F35C3"/>
        </w:tc>
      </w:tr>
      <w:tr w:rsidR="008E67C0" w:rsidRPr="00561589" w14:paraId="796B7210" w14:textId="77777777" w:rsidTr="008F35C3">
        <w:trPr>
          <w:trHeight w:val="240"/>
          <w:jc w:val="center"/>
        </w:trPr>
        <w:tc>
          <w:tcPr>
            <w:tcW w:w="4876" w:type="dxa"/>
            <w:tcBorders>
              <w:top w:val="nil"/>
              <w:left w:val="nil"/>
              <w:bottom w:val="nil"/>
              <w:right w:val="nil"/>
            </w:tcBorders>
          </w:tcPr>
          <w:p w14:paraId="3F4E6C14"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E951C4C" w14:textId="77777777" w:rsidR="00C14FD2" w:rsidRPr="00561589" w:rsidRDefault="00C14FD2" w:rsidP="008F35C3">
            <w:pPr>
              <w:pStyle w:val="AmColumnHeading"/>
            </w:pPr>
            <w:r w:rsidRPr="00561589">
              <w:t>Ændringsforslag</w:t>
            </w:r>
          </w:p>
        </w:tc>
      </w:tr>
      <w:tr w:rsidR="008E67C0" w:rsidRPr="00561589" w14:paraId="68BC0A08" w14:textId="77777777" w:rsidTr="008F35C3">
        <w:trPr>
          <w:jc w:val="center"/>
        </w:trPr>
        <w:tc>
          <w:tcPr>
            <w:tcW w:w="4876" w:type="dxa"/>
            <w:tcBorders>
              <w:top w:val="nil"/>
              <w:left w:val="nil"/>
              <w:bottom w:val="nil"/>
              <w:right w:val="nil"/>
            </w:tcBorders>
          </w:tcPr>
          <w:p w14:paraId="2A03C394" w14:textId="77777777" w:rsidR="00C14FD2" w:rsidRPr="00561589" w:rsidRDefault="00C14FD2" w:rsidP="008F35C3">
            <w:pPr>
              <w:pStyle w:val="Normal6a"/>
            </w:pPr>
          </w:p>
        </w:tc>
        <w:tc>
          <w:tcPr>
            <w:tcW w:w="4876" w:type="dxa"/>
            <w:tcBorders>
              <w:top w:val="nil"/>
              <w:left w:val="nil"/>
              <w:bottom w:val="nil"/>
              <w:right w:val="nil"/>
            </w:tcBorders>
          </w:tcPr>
          <w:p w14:paraId="6D72D0AA" w14:textId="0E02D371" w:rsidR="00C14FD2" w:rsidRPr="00561589" w:rsidRDefault="00C14FD2" w:rsidP="008F35C3">
            <w:pPr>
              <w:pStyle w:val="Normal6a"/>
            </w:pPr>
            <w:r w:rsidRPr="00561589">
              <w:rPr>
                <w:b/>
                <w:i/>
              </w:rPr>
              <w:t>-Ad.</w:t>
            </w:r>
            <w:r w:rsidRPr="00561589">
              <w:tab/>
            </w:r>
            <w:r w:rsidRPr="00561589">
              <w:rPr>
                <w:b/>
                <w:i/>
              </w:rPr>
              <w:t>der henviser til, at EU er verdens største donor af bistand, og Kina er verdens største internationale udviklingslångiver, idet de</w:t>
            </w:r>
            <w:r w:rsidR="00B732E3" w:rsidRPr="00561589">
              <w:rPr>
                <w:b/>
                <w:i/>
              </w:rPr>
              <w:t>t</w:t>
            </w:r>
            <w:r w:rsidRPr="00561589">
              <w:rPr>
                <w:b/>
                <w:i/>
              </w:rPr>
              <w:t xml:space="preserve"> overgår de samlede officielle udlån fra institutioner som Verdensbanken og IMF, og landet er den største enkeltstående bilaterale kreditor i 53 lande; der henviser til, at Kinas udlån til udlandet har finansieret store infrastrukturprojekter og påvirket udviklingslandenes gældsbyrder;</w:t>
            </w:r>
          </w:p>
        </w:tc>
      </w:tr>
    </w:tbl>
    <w:p w14:paraId="10D9D3EA"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FA366EB" w14:textId="77777777" w:rsidR="00C14FD2" w:rsidRPr="00561589" w:rsidRDefault="00C14FD2" w:rsidP="00C14FD2">
      <w:r w:rsidRPr="00561589">
        <w:rPr>
          <w:rStyle w:val="HideTWBExt"/>
          <w:color w:val="auto"/>
        </w:rPr>
        <w:t>&lt;/Amend&gt;</w:t>
      </w:r>
    </w:p>
    <w:p w14:paraId="5E40166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24</w:t>
      </w:r>
      <w:r w:rsidRPr="00561589">
        <w:rPr>
          <w:rStyle w:val="HideTWBExt"/>
          <w:color w:val="auto"/>
        </w:rPr>
        <w:t>&lt;/NumAm&gt;</w:t>
      </w:r>
    </w:p>
    <w:p w14:paraId="5BA81BDF" w14:textId="77777777" w:rsidR="00C14FD2" w:rsidRPr="00561589" w:rsidRDefault="00C14FD2" w:rsidP="00C14FD2">
      <w:pPr>
        <w:pStyle w:val="NormalBold"/>
      </w:pPr>
      <w:r w:rsidRPr="00561589">
        <w:rPr>
          <w:rStyle w:val="HideTWBExt"/>
          <w:b w:val="0"/>
          <w:color w:val="auto"/>
        </w:rPr>
        <w:t>&lt;RepeatBlock-By&gt;&lt;Members&gt;</w:t>
      </w:r>
      <w:r w:rsidRPr="00561589">
        <w:t>Jonas Sjöstedt, Merja Kyllönen</w:t>
      </w:r>
      <w:r w:rsidRPr="00561589">
        <w:rPr>
          <w:rStyle w:val="HideTWBExt"/>
          <w:b w:val="0"/>
          <w:color w:val="auto"/>
        </w:rPr>
        <w:t>&lt;/Members&gt;</w:t>
      </w:r>
    </w:p>
    <w:p w14:paraId="5B422B87" w14:textId="77777777" w:rsidR="00C14FD2" w:rsidRPr="00561589" w:rsidRDefault="00C14FD2" w:rsidP="00C14FD2">
      <w:pPr>
        <w:pStyle w:val="NormalBold"/>
      </w:pPr>
      <w:r w:rsidRPr="00561589">
        <w:rPr>
          <w:rStyle w:val="HideTWBExt"/>
          <w:b w:val="0"/>
          <w:color w:val="auto"/>
        </w:rPr>
        <w:t>&lt;/RepeatBlock-By&gt;</w:t>
      </w:r>
    </w:p>
    <w:p w14:paraId="148CBB0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5EECA7C"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E0D1247" w14:textId="77777777" w:rsidTr="008F35C3">
        <w:trPr>
          <w:trHeight w:hRule="exact" w:val="240"/>
          <w:jc w:val="center"/>
        </w:trPr>
        <w:tc>
          <w:tcPr>
            <w:tcW w:w="9752" w:type="dxa"/>
            <w:gridSpan w:val="2"/>
            <w:tcBorders>
              <w:top w:val="nil"/>
              <w:left w:val="nil"/>
              <w:bottom w:val="nil"/>
              <w:right w:val="nil"/>
            </w:tcBorders>
          </w:tcPr>
          <w:p w14:paraId="64DAEEEE" w14:textId="77777777" w:rsidR="00C14FD2" w:rsidRPr="00561589" w:rsidRDefault="00C14FD2" w:rsidP="008F35C3"/>
        </w:tc>
      </w:tr>
      <w:tr w:rsidR="008E67C0" w:rsidRPr="00561589" w14:paraId="38D587FD" w14:textId="77777777" w:rsidTr="008F35C3">
        <w:trPr>
          <w:trHeight w:val="240"/>
          <w:jc w:val="center"/>
        </w:trPr>
        <w:tc>
          <w:tcPr>
            <w:tcW w:w="4876" w:type="dxa"/>
            <w:tcBorders>
              <w:top w:val="nil"/>
              <w:left w:val="nil"/>
              <w:bottom w:val="nil"/>
              <w:right w:val="nil"/>
            </w:tcBorders>
          </w:tcPr>
          <w:p w14:paraId="16830443"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B474958" w14:textId="77777777" w:rsidR="00C14FD2" w:rsidRPr="00561589" w:rsidRDefault="00C14FD2" w:rsidP="008F35C3">
            <w:pPr>
              <w:pStyle w:val="AmColumnHeading"/>
            </w:pPr>
            <w:r w:rsidRPr="00561589">
              <w:t>Ændringsforslag</w:t>
            </w:r>
          </w:p>
        </w:tc>
      </w:tr>
      <w:tr w:rsidR="008E67C0" w:rsidRPr="00561589" w14:paraId="06673B58" w14:textId="77777777" w:rsidTr="008F35C3">
        <w:trPr>
          <w:jc w:val="center"/>
        </w:trPr>
        <w:tc>
          <w:tcPr>
            <w:tcW w:w="4876" w:type="dxa"/>
            <w:tcBorders>
              <w:top w:val="nil"/>
              <w:left w:val="nil"/>
              <w:bottom w:val="nil"/>
              <w:right w:val="nil"/>
            </w:tcBorders>
          </w:tcPr>
          <w:p w14:paraId="72CED8A3" w14:textId="77777777" w:rsidR="00C14FD2" w:rsidRPr="00561589" w:rsidRDefault="00C14FD2" w:rsidP="008F35C3">
            <w:pPr>
              <w:pStyle w:val="Normal6a"/>
            </w:pPr>
            <w:r w:rsidRPr="00561589">
              <w:rPr>
                <w:b/>
                <w:i/>
              </w:rPr>
              <w:t>A.</w:t>
            </w:r>
            <w:r w:rsidRPr="00561589">
              <w:tab/>
            </w:r>
            <w:r w:rsidRPr="00561589">
              <w:rPr>
                <w:b/>
                <w:i/>
              </w:rPr>
              <w:t>der henviser til, at udsigterne for de fremtidige forbindelser mellem EU og Kina bliver stadig mere begrænsede, da Kina i øjeblikket kun tilbyder få, om overhovedet nogen, fordele for europæiske virksomheder og formindsker snarere end bidrager til Europas sikkerhed; der henviser til, at Kina forvrider de globale markeder ved brug af statsstøtte, prisdumping og politisering af handelen; der henviser til, at det blokerer for europæiske virksomheders adgang til sit marked og nægter dem retssikkerhed; der henviser til, at denne fjendtligsindede og urimelige praksis har ændret Kina fra en potentiel partner til en strategisk rival og efterladt begrænsede muligheder for reelt samarbejde eller fair konkurrence i forbindelserne mellem EU og Kina;</w:t>
            </w:r>
          </w:p>
        </w:tc>
        <w:tc>
          <w:tcPr>
            <w:tcW w:w="4876" w:type="dxa"/>
            <w:tcBorders>
              <w:top w:val="nil"/>
              <w:left w:val="nil"/>
              <w:bottom w:val="nil"/>
              <w:right w:val="nil"/>
            </w:tcBorders>
          </w:tcPr>
          <w:p w14:paraId="0459DC5B" w14:textId="77777777" w:rsidR="00C14FD2" w:rsidRPr="00561589" w:rsidRDefault="00C14FD2" w:rsidP="008F35C3">
            <w:pPr>
              <w:pStyle w:val="Normal6a"/>
            </w:pPr>
            <w:r w:rsidRPr="00561589">
              <w:rPr>
                <w:b/>
                <w:i/>
              </w:rPr>
              <w:t>udgår</w:t>
            </w:r>
          </w:p>
        </w:tc>
      </w:tr>
    </w:tbl>
    <w:p w14:paraId="415C5FD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FD639F1" w14:textId="77777777" w:rsidR="00C14FD2" w:rsidRPr="00561589" w:rsidRDefault="00C14FD2" w:rsidP="00C14FD2">
      <w:r w:rsidRPr="00561589">
        <w:rPr>
          <w:rStyle w:val="HideTWBExt"/>
          <w:color w:val="auto"/>
        </w:rPr>
        <w:t>&lt;/Amend&gt;</w:t>
      </w:r>
    </w:p>
    <w:p w14:paraId="74869B97"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25</w:t>
      </w:r>
      <w:r w:rsidRPr="00561589">
        <w:rPr>
          <w:rStyle w:val="HideTWBExt"/>
          <w:color w:val="auto"/>
        </w:rPr>
        <w:t>&lt;/NumAm&gt;</w:t>
      </w:r>
    </w:p>
    <w:p w14:paraId="6B0BE7BD" w14:textId="77777777" w:rsidR="00C14FD2" w:rsidRPr="00561589" w:rsidRDefault="00C14FD2" w:rsidP="00C14FD2">
      <w:pPr>
        <w:pStyle w:val="NormalBold"/>
      </w:pPr>
      <w:r w:rsidRPr="00561589">
        <w:rPr>
          <w:rStyle w:val="HideTWBExt"/>
          <w:b w:val="0"/>
          <w:color w:val="auto"/>
        </w:rPr>
        <w:t>&lt;RepeatBlock-By&gt;&lt;Members&gt;</w:t>
      </w:r>
      <w:r w:rsidRPr="00561589">
        <w:t>Hermann Tertsch, António Tânger Corrêa, Silvia Sardone, Jorge Martín Frías</w:t>
      </w:r>
      <w:r w:rsidRPr="00561589">
        <w:rPr>
          <w:rStyle w:val="HideTWBExt"/>
          <w:b w:val="0"/>
          <w:color w:val="auto"/>
        </w:rPr>
        <w:t>&lt;/Members&gt;</w:t>
      </w:r>
    </w:p>
    <w:p w14:paraId="42C62F7A" w14:textId="77777777" w:rsidR="00C14FD2" w:rsidRPr="00561589" w:rsidRDefault="00C14FD2" w:rsidP="00C14FD2">
      <w:pPr>
        <w:pStyle w:val="NormalBold"/>
      </w:pPr>
      <w:r w:rsidRPr="00561589">
        <w:rPr>
          <w:rStyle w:val="HideTWBExt"/>
          <w:b w:val="0"/>
          <w:color w:val="auto"/>
        </w:rPr>
        <w:t>&lt;/RepeatBlock-By&gt;</w:t>
      </w:r>
    </w:p>
    <w:p w14:paraId="481831D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33DBD41"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3DB847A" w14:textId="77777777" w:rsidTr="008F35C3">
        <w:trPr>
          <w:trHeight w:hRule="exact" w:val="240"/>
          <w:jc w:val="center"/>
        </w:trPr>
        <w:tc>
          <w:tcPr>
            <w:tcW w:w="9752" w:type="dxa"/>
            <w:gridSpan w:val="2"/>
            <w:tcBorders>
              <w:top w:val="nil"/>
              <w:left w:val="nil"/>
              <w:bottom w:val="nil"/>
              <w:right w:val="nil"/>
            </w:tcBorders>
          </w:tcPr>
          <w:p w14:paraId="52925BE0" w14:textId="77777777" w:rsidR="00C14FD2" w:rsidRPr="00561589" w:rsidRDefault="00C14FD2" w:rsidP="008F35C3"/>
        </w:tc>
      </w:tr>
      <w:tr w:rsidR="008E67C0" w:rsidRPr="00561589" w14:paraId="041D8275" w14:textId="77777777" w:rsidTr="008F35C3">
        <w:trPr>
          <w:trHeight w:val="240"/>
          <w:jc w:val="center"/>
        </w:trPr>
        <w:tc>
          <w:tcPr>
            <w:tcW w:w="4876" w:type="dxa"/>
            <w:tcBorders>
              <w:top w:val="nil"/>
              <w:left w:val="nil"/>
              <w:bottom w:val="nil"/>
              <w:right w:val="nil"/>
            </w:tcBorders>
          </w:tcPr>
          <w:p w14:paraId="27762FF0"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C19C813" w14:textId="77777777" w:rsidR="00C14FD2" w:rsidRPr="00561589" w:rsidRDefault="00C14FD2" w:rsidP="008F35C3">
            <w:pPr>
              <w:pStyle w:val="AmColumnHeading"/>
            </w:pPr>
            <w:r w:rsidRPr="00561589">
              <w:t>Ændringsforslag</w:t>
            </w:r>
          </w:p>
        </w:tc>
      </w:tr>
      <w:tr w:rsidR="008E67C0" w:rsidRPr="00561589" w14:paraId="4E82E6AB" w14:textId="77777777" w:rsidTr="008F35C3">
        <w:trPr>
          <w:jc w:val="center"/>
        </w:trPr>
        <w:tc>
          <w:tcPr>
            <w:tcW w:w="4876" w:type="dxa"/>
            <w:tcBorders>
              <w:top w:val="nil"/>
              <w:left w:val="nil"/>
              <w:bottom w:val="nil"/>
              <w:right w:val="nil"/>
            </w:tcBorders>
          </w:tcPr>
          <w:p w14:paraId="7B227839" w14:textId="77777777" w:rsidR="00C14FD2" w:rsidRPr="00561589" w:rsidRDefault="00C14FD2" w:rsidP="008F35C3">
            <w:pPr>
              <w:pStyle w:val="Normal6a"/>
            </w:pPr>
            <w:r w:rsidRPr="00561589">
              <w:t>A.</w:t>
            </w:r>
            <w:r w:rsidRPr="00561589">
              <w:tab/>
              <w:t>der henviser til, at udsigterne for de fremtidige forbindelser mellem EU og Kina bliver stadig mere begrænsede, da Kina i øjeblikket kun tilbyder få, om overhovedet nogen, fordele for europæiske virksomheder og formindsker snarere end bidrager til Europas sikkerhed; der henviser til, at Kina forvrider de globale markeder ved brug af statsstøtte, prisdumping og politisering af handelen; der henviser til, at det blokerer for europæiske virksomheders adgang til sit marked og nægter dem retssikkerhed; der henviser til, at denne fjendtligsindede og urimelige praksis har ændret Kina fra en potentiel partner til en strategisk rival og efterladt begrænsede muligheder for reelt samarbejde eller fair konkurrence i forbindelserne mellem EU og Kina;</w:t>
            </w:r>
          </w:p>
        </w:tc>
        <w:tc>
          <w:tcPr>
            <w:tcW w:w="4876" w:type="dxa"/>
            <w:tcBorders>
              <w:top w:val="nil"/>
              <w:left w:val="nil"/>
              <w:bottom w:val="nil"/>
              <w:right w:val="nil"/>
            </w:tcBorders>
          </w:tcPr>
          <w:p w14:paraId="746B2BF9" w14:textId="5F3014E6" w:rsidR="00C14FD2" w:rsidRPr="00561589" w:rsidRDefault="00C14FD2" w:rsidP="008F35C3">
            <w:pPr>
              <w:pStyle w:val="Normal6a"/>
            </w:pPr>
            <w:r w:rsidRPr="00561589">
              <w:t>A.</w:t>
            </w:r>
            <w:r w:rsidRPr="00561589">
              <w:tab/>
              <w:t xml:space="preserve">der henviser til, at udsigterne for de fremtidige forbindelser mellem EU og Kina bliver stadig mere begrænsede, da Kina i øjeblikket kun tilbyder få, om overhovedet nogen, fordele for europæiske virksomheder og formindsker snarere end bidrager til Europas sikkerhed; der henviser til, at Kina forvrider de globale markeder ved brug af statsstøtte, prisdumping og politisering af handelen; der henviser til, at det blokerer for europæiske virksomheders adgang til sit marked og nægter dem retssikkerhed; der henviser til, </w:t>
            </w:r>
            <w:r w:rsidRPr="00561589">
              <w:rPr>
                <w:b/>
                <w:bCs/>
                <w:i/>
                <w:iCs/>
              </w:rPr>
              <w:t xml:space="preserve">at denne ubalancerede økonomiske forbindelse har resulteret i et betydeligt handelsunderskud for EU, som beløb sig til 305,8 mia. </w:t>
            </w:r>
            <w:r w:rsidR="006E0385" w:rsidRPr="00561589">
              <w:rPr>
                <w:b/>
                <w:bCs/>
                <w:i/>
                <w:iCs/>
              </w:rPr>
              <w:t>EUR</w:t>
            </w:r>
            <w:r w:rsidRPr="00561589">
              <w:rPr>
                <w:b/>
                <w:bCs/>
                <w:i/>
                <w:iCs/>
              </w:rPr>
              <w:t xml:space="preserve"> i 2024;</w:t>
            </w:r>
            <w:r w:rsidRPr="00561589">
              <w:rPr>
                <w:b/>
                <w:i/>
              </w:rPr>
              <w:t xml:space="preserve"> der henviser til, at Kinas politik med at stramme eksportkontrollen for sjældne jordarter og andre kritiske råstoffer har vidtrækkende konsekvenser for handelsforbindelserne mellem EU og Kina; der henviser til, at denne instrumentalisering af den kinesiske handelspolitik afslører et </w:t>
            </w:r>
            <w:r w:rsidR="00A90570" w:rsidRPr="00A90570">
              <w:rPr>
                <w:b/>
                <w:bCs/>
                <w:i/>
                <w:iCs/>
              </w:rPr>
              <w:t>tiltagende</w:t>
            </w:r>
            <w:r w:rsidRPr="00561589">
              <w:rPr>
                <w:b/>
                <w:i/>
              </w:rPr>
              <w:t xml:space="preserve"> mønster i Beijings brug af sin dominans over strategiske forsyningskæder til at udøve geopolitisk indflydelse; </w:t>
            </w:r>
            <w:r w:rsidRPr="00561589">
              <w:rPr>
                <w:b/>
                <w:bCs/>
                <w:i/>
                <w:iCs/>
              </w:rPr>
              <w:t>der henviser til,</w:t>
            </w:r>
            <w:r w:rsidRPr="00561589">
              <w:t xml:space="preserve"> at denne fjendtligsindede og urimelige praksis har ændret Kina fra en potentiel partner til en strategisk rival og efterladt begrænsede muligheder for reelt samarbejde eller fair konkurrence i forbindelserne mellem EU og Kina;</w:t>
            </w:r>
          </w:p>
        </w:tc>
      </w:tr>
    </w:tbl>
    <w:p w14:paraId="0ED807AA"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0AABA8F" w14:textId="77777777" w:rsidR="00C14FD2" w:rsidRPr="00561589" w:rsidRDefault="00C14FD2" w:rsidP="00C14FD2">
      <w:r w:rsidRPr="00561589">
        <w:rPr>
          <w:rStyle w:val="HideTWBExt"/>
          <w:color w:val="auto"/>
        </w:rPr>
        <w:t>&lt;/Amend&gt;</w:t>
      </w:r>
    </w:p>
    <w:p w14:paraId="4F08A808"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26</w:t>
      </w:r>
      <w:r w:rsidRPr="00561589">
        <w:rPr>
          <w:rStyle w:val="HideTWBExt"/>
          <w:color w:val="auto"/>
        </w:rPr>
        <w:t>&lt;/NumAm&gt;</w:t>
      </w:r>
    </w:p>
    <w:p w14:paraId="1A23169F" w14:textId="77777777" w:rsidR="00C14FD2" w:rsidRPr="00561589" w:rsidRDefault="00C14FD2" w:rsidP="00C14FD2">
      <w:pPr>
        <w:pStyle w:val="NormalBold"/>
      </w:pPr>
      <w:r w:rsidRPr="00561589">
        <w:rPr>
          <w:rStyle w:val="HideTWBExt"/>
          <w:b w:val="0"/>
          <w:color w:val="auto"/>
        </w:rPr>
        <w:t>&lt;RepeatBlock-By&gt;&lt;Members&gt;</w:t>
      </w:r>
      <w:r w:rsidRPr="00561589">
        <w:t>Petar Volgin</w:t>
      </w:r>
      <w:r w:rsidRPr="00561589">
        <w:rPr>
          <w:rStyle w:val="HideTWBExt"/>
          <w:b w:val="0"/>
          <w:color w:val="auto"/>
        </w:rPr>
        <w:t>&lt;/Members&gt;</w:t>
      </w:r>
    </w:p>
    <w:p w14:paraId="4F2791D3" w14:textId="77777777" w:rsidR="00C14FD2" w:rsidRPr="00561589" w:rsidRDefault="00C14FD2" w:rsidP="00C14FD2">
      <w:pPr>
        <w:pStyle w:val="NormalBold"/>
      </w:pPr>
      <w:r w:rsidRPr="00561589">
        <w:rPr>
          <w:rStyle w:val="HideTWBExt"/>
          <w:b w:val="0"/>
          <w:color w:val="auto"/>
        </w:rPr>
        <w:t>&lt;/RepeatBlock-By&gt;</w:t>
      </w:r>
    </w:p>
    <w:p w14:paraId="3C12311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0F2B067"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DE0F67D" w14:textId="77777777" w:rsidTr="008F35C3">
        <w:trPr>
          <w:trHeight w:hRule="exact" w:val="240"/>
          <w:jc w:val="center"/>
        </w:trPr>
        <w:tc>
          <w:tcPr>
            <w:tcW w:w="9752" w:type="dxa"/>
            <w:gridSpan w:val="2"/>
            <w:tcBorders>
              <w:top w:val="nil"/>
              <w:left w:val="nil"/>
              <w:bottom w:val="nil"/>
              <w:right w:val="nil"/>
            </w:tcBorders>
          </w:tcPr>
          <w:p w14:paraId="19661FDC" w14:textId="77777777" w:rsidR="00C14FD2" w:rsidRPr="00561589" w:rsidRDefault="00C14FD2" w:rsidP="008F35C3"/>
        </w:tc>
      </w:tr>
      <w:tr w:rsidR="008E67C0" w:rsidRPr="00561589" w14:paraId="301B293C" w14:textId="77777777" w:rsidTr="008F35C3">
        <w:trPr>
          <w:trHeight w:val="240"/>
          <w:jc w:val="center"/>
        </w:trPr>
        <w:tc>
          <w:tcPr>
            <w:tcW w:w="4876" w:type="dxa"/>
            <w:tcBorders>
              <w:top w:val="nil"/>
              <w:left w:val="nil"/>
              <w:bottom w:val="nil"/>
              <w:right w:val="nil"/>
            </w:tcBorders>
          </w:tcPr>
          <w:p w14:paraId="3A5D02C3"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D3FB54E" w14:textId="77777777" w:rsidR="00C14FD2" w:rsidRPr="00561589" w:rsidRDefault="00C14FD2" w:rsidP="008F35C3">
            <w:pPr>
              <w:pStyle w:val="AmColumnHeading"/>
            </w:pPr>
            <w:r w:rsidRPr="00561589">
              <w:t>Ændringsforslag</w:t>
            </w:r>
          </w:p>
        </w:tc>
      </w:tr>
      <w:tr w:rsidR="008E67C0" w:rsidRPr="00561589" w14:paraId="557DEFA0" w14:textId="77777777" w:rsidTr="008F35C3">
        <w:trPr>
          <w:jc w:val="center"/>
        </w:trPr>
        <w:tc>
          <w:tcPr>
            <w:tcW w:w="4876" w:type="dxa"/>
            <w:tcBorders>
              <w:top w:val="nil"/>
              <w:left w:val="nil"/>
              <w:bottom w:val="nil"/>
              <w:right w:val="nil"/>
            </w:tcBorders>
          </w:tcPr>
          <w:p w14:paraId="1D09A99B" w14:textId="77777777" w:rsidR="00C14FD2" w:rsidRPr="00561589" w:rsidRDefault="00C14FD2" w:rsidP="008F35C3">
            <w:pPr>
              <w:pStyle w:val="Normal6a"/>
            </w:pPr>
            <w:r w:rsidRPr="00561589">
              <w:t>A.</w:t>
            </w:r>
            <w:r w:rsidRPr="00561589">
              <w:tab/>
              <w:t xml:space="preserve">der henviser til, at </w:t>
            </w:r>
            <w:r w:rsidRPr="00561589">
              <w:rPr>
                <w:b/>
                <w:i/>
              </w:rPr>
              <w:t xml:space="preserve">udsigterne for de fremtidige </w:t>
            </w:r>
            <w:r w:rsidRPr="00561589">
              <w:rPr>
                <w:b/>
                <w:bCs/>
                <w:i/>
                <w:iCs/>
              </w:rPr>
              <w:t>forbindelser</w:t>
            </w:r>
            <w:r w:rsidRPr="00561589">
              <w:rPr>
                <w:b/>
                <w:i/>
              </w:rPr>
              <w:t xml:space="preserve"> </w:t>
            </w:r>
            <w:r w:rsidRPr="00561589">
              <w:t>mellem EU og Kina</w:t>
            </w:r>
            <w:r w:rsidRPr="00561589">
              <w:rPr>
                <w:b/>
                <w:bCs/>
                <w:i/>
                <w:iCs/>
              </w:rPr>
              <w:t xml:space="preserve"> bliver stadig mere begrænsede, da Kina i øjeblikket kun tilbyder få, om overhovedet nogen, fordele for europæiske virksomheder og formindsker snarere end bidrager til Europas sikkerhed</w:t>
            </w:r>
            <w:r w:rsidRPr="00561589">
              <w:t xml:space="preserve">; der henviser til, </w:t>
            </w:r>
            <w:r w:rsidRPr="00561589">
              <w:rPr>
                <w:b/>
                <w:bCs/>
                <w:i/>
                <w:iCs/>
              </w:rPr>
              <w:t>at Kina forvrider de globale markeder ved brug af statsstøtte, p</w:t>
            </w:r>
            <w:r w:rsidRPr="00561589">
              <w:rPr>
                <w:b/>
                <w:i/>
              </w:rPr>
              <w:t xml:space="preserve">risdumping og politisering af handelen; der henviser til, at det blokerer for europæiske virksomheders adgang til sit marked og nægter dem retssikkerhed; </w:t>
            </w:r>
            <w:r w:rsidRPr="00561589">
              <w:rPr>
                <w:b/>
                <w:bCs/>
                <w:i/>
                <w:iCs/>
              </w:rPr>
              <w:t>der henviser til, at denne</w:t>
            </w:r>
            <w:r w:rsidRPr="00561589">
              <w:t xml:space="preserve"> fjendtligsindede og </w:t>
            </w:r>
            <w:r w:rsidRPr="00561589">
              <w:rPr>
                <w:b/>
                <w:bCs/>
                <w:i/>
                <w:iCs/>
              </w:rPr>
              <w:t>urimelige praksis har ændret</w:t>
            </w:r>
            <w:r w:rsidRPr="00561589">
              <w:t xml:space="preserve"> Kina fra </w:t>
            </w:r>
            <w:r w:rsidRPr="00561589">
              <w:rPr>
                <w:b/>
                <w:bCs/>
                <w:i/>
                <w:iCs/>
              </w:rPr>
              <w:t>en potentiel partner til en strategisk rival og efterladt begrænsede muligheder for reelt samarbejde eller fair konkurrence i forbindelserne mellem EU og Kina</w:t>
            </w:r>
            <w:r w:rsidRPr="00561589">
              <w:t>;</w:t>
            </w:r>
          </w:p>
        </w:tc>
        <w:tc>
          <w:tcPr>
            <w:tcW w:w="4876" w:type="dxa"/>
            <w:tcBorders>
              <w:top w:val="nil"/>
              <w:left w:val="nil"/>
              <w:bottom w:val="nil"/>
              <w:right w:val="nil"/>
            </w:tcBorders>
          </w:tcPr>
          <w:p w14:paraId="16BC6BBD" w14:textId="23930DE4" w:rsidR="00C14FD2" w:rsidRPr="00561589" w:rsidRDefault="00C14FD2" w:rsidP="008F35C3">
            <w:pPr>
              <w:pStyle w:val="Normal6a"/>
            </w:pPr>
            <w:r w:rsidRPr="00561589">
              <w:t>A.</w:t>
            </w:r>
            <w:r w:rsidRPr="00561589">
              <w:tab/>
              <w:t xml:space="preserve">der henviser til, at </w:t>
            </w:r>
            <w:r w:rsidRPr="00561589">
              <w:rPr>
                <w:b/>
                <w:bCs/>
                <w:i/>
                <w:iCs/>
              </w:rPr>
              <w:t>for</w:t>
            </w:r>
            <w:r w:rsidR="00A90570">
              <w:rPr>
                <w:b/>
                <w:bCs/>
                <w:i/>
                <w:iCs/>
              </w:rPr>
              <w:t>bindelserne</w:t>
            </w:r>
            <w:r w:rsidRPr="00561589">
              <w:t xml:space="preserve"> mellem EU og Kina </w:t>
            </w:r>
            <w:r w:rsidRPr="00561589">
              <w:rPr>
                <w:b/>
                <w:bCs/>
                <w:i/>
                <w:iCs/>
              </w:rPr>
              <w:t>er blevet betydeligt forværret</w:t>
            </w:r>
            <w:r w:rsidRPr="00561589">
              <w:t xml:space="preserve">; der henviser til, at </w:t>
            </w:r>
            <w:r w:rsidRPr="00561589">
              <w:rPr>
                <w:b/>
                <w:bCs/>
                <w:i/>
                <w:iCs/>
              </w:rPr>
              <w:t>fortsatte</w:t>
            </w:r>
            <w:r w:rsidRPr="00561589">
              <w:t xml:space="preserve"> fjendtligsindede </w:t>
            </w:r>
            <w:r w:rsidRPr="00561589">
              <w:rPr>
                <w:b/>
                <w:bCs/>
                <w:i/>
                <w:iCs/>
              </w:rPr>
              <w:t>handlinger risikerer at få EU</w:t>
            </w:r>
            <w:r w:rsidRPr="00561589">
              <w:t xml:space="preserve"> og Kina </w:t>
            </w:r>
            <w:r w:rsidRPr="00561589">
              <w:rPr>
                <w:b/>
                <w:bCs/>
                <w:i/>
                <w:iCs/>
              </w:rPr>
              <w:t>til at gå</w:t>
            </w:r>
            <w:r w:rsidRPr="00561589">
              <w:t xml:space="preserve"> fra </w:t>
            </w:r>
            <w:r w:rsidR="00A90570">
              <w:rPr>
                <w:b/>
                <w:bCs/>
                <w:i/>
                <w:iCs/>
              </w:rPr>
              <w:t>at være p</w:t>
            </w:r>
            <w:r w:rsidRPr="00561589">
              <w:rPr>
                <w:b/>
                <w:bCs/>
                <w:i/>
                <w:iCs/>
              </w:rPr>
              <w:t>otentielle partnere til strategiske rivaler</w:t>
            </w:r>
            <w:r w:rsidRPr="00561589">
              <w:t>;</w:t>
            </w:r>
          </w:p>
        </w:tc>
      </w:tr>
    </w:tbl>
    <w:p w14:paraId="5B5EAF4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A77350C" w14:textId="77777777" w:rsidR="00C14FD2" w:rsidRPr="00561589" w:rsidRDefault="00C14FD2" w:rsidP="00C14FD2">
      <w:r w:rsidRPr="00561589">
        <w:rPr>
          <w:rStyle w:val="HideTWBExt"/>
          <w:color w:val="auto"/>
        </w:rPr>
        <w:t>&lt;/Amend&gt;</w:t>
      </w:r>
    </w:p>
    <w:p w14:paraId="48492866"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27</w:t>
      </w:r>
      <w:r w:rsidRPr="00561589">
        <w:rPr>
          <w:rStyle w:val="HideTWBExt"/>
          <w:color w:val="auto"/>
        </w:rPr>
        <w:t>&lt;/NumAm&gt;</w:t>
      </w:r>
    </w:p>
    <w:p w14:paraId="399FBCA7"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Mika Aaltola, Rasa Juknevičienė, Tomáš Zdechovský</w:t>
      </w:r>
      <w:r w:rsidRPr="00561589">
        <w:rPr>
          <w:rStyle w:val="HideTWBExt"/>
          <w:b w:val="0"/>
          <w:color w:val="auto"/>
        </w:rPr>
        <w:t>&lt;/Members&gt;</w:t>
      </w:r>
    </w:p>
    <w:p w14:paraId="40152637" w14:textId="77777777" w:rsidR="00C14FD2" w:rsidRPr="00561589" w:rsidRDefault="00C14FD2" w:rsidP="00C14FD2">
      <w:pPr>
        <w:pStyle w:val="NormalBold"/>
      </w:pPr>
      <w:r w:rsidRPr="00561589">
        <w:rPr>
          <w:rStyle w:val="HideTWBExt"/>
          <w:b w:val="0"/>
          <w:color w:val="auto"/>
        </w:rPr>
        <w:t>&lt;/RepeatBlock-By&gt;</w:t>
      </w:r>
    </w:p>
    <w:p w14:paraId="0667D3C4"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833BA21"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AFF47D6" w14:textId="77777777" w:rsidTr="008F35C3">
        <w:trPr>
          <w:trHeight w:hRule="exact" w:val="240"/>
          <w:jc w:val="center"/>
        </w:trPr>
        <w:tc>
          <w:tcPr>
            <w:tcW w:w="9752" w:type="dxa"/>
            <w:gridSpan w:val="2"/>
            <w:tcBorders>
              <w:top w:val="nil"/>
              <w:left w:val="nil"/>
              <w:bottom w:val="nil"/>
              <w:right w:val="nil"/>
            </w:tcBorders>
          </w:tcPr>
          <w:p w14:paraId="5378591B" w14:textId="77777777" w:rsidR="00C14FD2" w:rsidRPr="00561589" w:rsidRDefault="00C14FD2" w:rsidP="008F35C3"/>
        </w:tc>
      </w:tr>
      <w:tr w:rsidR="008E67C0" w:rsidRPr="00561589" w14:paraId="16443488" w14:textId="77777777" w:rsidTr="008F35C3">
        <w:trPr>
          <w:trHeight w:val="240"/>
          <w:jc w:val="center"/>
        </w:trPr>
        <w:tc>
          <w:tcPr>
            <w:tcW w:w="4876" w:type="dxa"/>
            <w:tcBorders>
              <w:top w:val="nil"/>
              <w:left w:val="nil"/>
              <w:bottom w:val="nil"/>
              <w:right w:val="nil"/>
            </w:tcBorders>
          </w:tcPr>
          <w:p w14:paraId="3E73AD37"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6C8F3F7" w14:textId="77777777" w:rsidR="00C14FD2" w:rsidRPr="00561589" w:rsidRDefault="00C14FD2" w:rsidP="008F35C3">
            <w:pPr>
              <w:pStyle w:val="AmColumnHeading"/>
            </w:pPr>
            <w:r w:rsidRPr="00561589">
              <w:t>Ændringsforslag</w:t>
            </w:r>
          </w:p>
        </w:tc>
      </w:tr>
      <w:tr w:rsidR="008E67C0" w:rsidRPr="00561589" w14:paraId="3CE8BDA4" w14:textId="77777777" w:rsidTr="008F35C3">
        <w:trPr>
          <w:jc w:val="center"/>
        </w:trPr>
        <w:tc>
          <w:tcPr>
            <w:tcW w:w="4876" w:type="dxa"/>
            <w:tcBorders>
              <w:top w:val="nil"/>
              <w:left w:val="nil"/>
              <w:bottom w:val="nil"/>
              <w:right w:val="nil"/>
            </w:tcBorders>
          </w:tcPr>
          <w:p w14:paraId="51A00B2A" w14:textId="77777777" w:rsidR="00C14FD2" w:rsidRPr="00561589" w:rsidRDefault="00C14FD2" w:rsidP="008F35C3">
            <w:pPr>
              <w:pStyle w:val="Normal6a"/>
            </w:pPr>
            <w:r w:rsidRPr="00561589">
              <w:t>A.</w:t>
            </w:r>
            <w:r w:rsidRPr="00561589">
              <w:tab/>
              <w:t xml:space="preserve">der henviser til, at </w:t>
            </w:r>
            <w:r w:rsidRPr="00561589">
              <w:rPr>
                <w:b/>
                <w:bCs/>
                <w:i/>
                <w:iCs/>
              </w:rPr>
              <w:t>udsigterne for de fremtidige forbindelser mellem EU og Kina bliver stadig mere begrænsede, da Kina i øjeblikket kun tilbyder få, om overhovedet nogen, fordele for europæiske virksomheder og formindsker snarere end bidrager til Europas sikkerhed</w:t>
            </w:r>
            <w:r w:rsidRPr="00561589">
              <w:t>;</w:t>
            </w:r>
            <w:r w:rsidRPr="00561589">
              <w:rPr>
                <w:b/>
                <w:i/>
              </w:rPr>
              <w:t xml:space="preserve"> der henviser til, at Kina forvrider de globale markeder ved brug af statsstøtte, prisdumping og politisering af handelen; der henviser til, at det blokerer for europæiske virksomheders adgang til sit marked og nægter dem retssikkerhed; </w:t>
            </w:r>
            <w:r w:rsidRPr="00561589">
              <w:rPr>
                <w:b/>
                <w:bCs/>
                <w:i/>
                <w:iCs/>
              </w:rPr>
              <w:t xml:space="preserve">der henviser til, at denne fjendtligsindede og urimelige praksis har ændret Kina fra en potentiel partner til en strategisk rival og efterladt begrænsede muligheder for reelt samarbejde eller fair </w:t>
            </w:r>
            <w:r w:rsidRPr="00561589">
              <w:t>konkurrence</w:t>
            </w:r>
            <w:r w:rsidRPr="00561589">
              <w:rPr>
                <w:b/>
                <w:bCs/>
                <w:i/>
                <w:iCs/>
              </w:rPr>
              <w:t xml:space="preserve"> i forbindelserne mellem EU og Kina</w:t>
            </w:r>
            <w:r w:rsidRPr="00561589">
              <w:t>;</w:t>
            </w:r>
          </w:p>
        </w:tc>
        <w:tc>
          <w:tcPr>
            <w:tcW w:w="4876" w:type="dxa"/>
            <w:tcBorders>
              <w:top w:val="nil"/>
              <w:left w:val="nil"/>
              <w:bottom w:val="nil"/>
              <w:right w:val="nil"/>
            </w:tcBorders>
          </w:tcPr>
          <w:p w14:paraId="03D92839" w14:textId="77777777" w:rsidR="00C14FD2" w:rsidRPr="00561589" w:rsidRDefault="00C14FD2" w:rsidP="008F35C3">
            <w:pPr>
              <w:pStyle w:val="Normal6a"/>
            </w:pPr>
            <w:r w:rsidRPr="00561589">
              <w:t>A.</w:t>
            </w:r>
            <w:r w:rsidRPr="00561589">
              <w:tab/>
              <w:t xml:space="preserve">der henviser til, at </w:t>
            </w:r>
            <w:r w:rsidRPr="00561589">
              <w:rPr>
                <w:b/>
                <w:bCs/>
                <w:i/>
                <w:iCs/>
              </w:rPr>
              <w:t>Folkerepublikken Kinas indenrigs- og internationale politik har ført til et klart skift i retning af aspekter af</w:t>
            </w:r>
            <w:r w:rsidRPr="00561589">
              <w:t xml:space="preserve"> konkurrence </w:t>
            </w:r>
            <w:r w:rsidRPr="00561589">
              <w:rPr>
                <w:b/>
                <w:bCs/>
                <w:i/>
                <w:iCs/>
              </w:rPr>
              <w:t>og systemisk rivalisering med EU og andre demokratier;</w:t>
            </w:r>
            <w:r w:rsidRPr="00561589">
              <w:t xml:space="preserve"> </w:t>
            </w:r>
            <w:r w:rsidRPr="00561589">
              <w:rPr>
                <w:b/>
                <w:i/>
              </w:rPr>
              <w:t>der henviser til, at EU's politik over for Kina i stigende grad er styret af behovet for risikoreduktion;</w:t>
            </w:r>
          </w:p>
        </w:tc>
      </w:tr>
    </w:tbl>
    <w:p w14:paraId="47C0197D"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F9EB33E" w14:textId="77777777" w:rsidR="00C14FD2" w:rsidRPr="00561589" w:rsidRDefault="00C14FD2" w:rsidP="00C14FD2">
      <w:r w:rsidRPr="00561589">
        <w:rPr>
          <w:rStyle w:val="HideTWBExt"/>
          <w:color w:val="auto"/>
        </w:rPr>
        <w:t>&lt;/Amend&gt;</w:t>
      </w:r>
    </w:p>
    <w:p w14:paraId="3F17DB8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28</w:t>
      </w:r>
      <w:r w:rsidRPr="00561589">
        <w:rPr>
          <w:rStyle w:val="HideTWBExt"/>
          <w:color w:val="auto"/>
        </w:rPr>
        <w:t>&lt;/NumAm&gt;</w:t>
      </w:r>
    </w:p>
    <w:p w14:paraId="114E89C4"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0D07DA01" w14:textId="77777777" w:rsidR="00C14FD2" w:rsidRPr="00B25F89" w:rsidRDefault="00C14FD2" w:rsidP="00C14FD2">
      <w:pPr>
        <w:rPr>
          <w:lang w:val="pt-PT"/>
        </w:rPr>
      </w:pPr>
      <w:r w:rsidRPr="00B25F89">
        <w:rPr>
          <w:rStyle w:val="HideTWBExt"/>
          <w:color w:val="auto"/>
          <w:lang w:val="pt-PT"/>
        </w:rPr>
        <w:t>&lt;AuNomDe&gt;</w:t>
      </w:r>
      <w:r w:rsidRPr="00B25F89">
        <w:rPr>
          <w:rStyle w:val="HideTWBInt"/>
          <w:color w:val="auto"/>
          <w:lang w:val="pt-PT"/>
        </w:rPr>
        <w:t>{S&amp;D}</w:t>
      </w:r>
      <w:r w:rsidRPr="00B25F89">
        <w:rPr>
          <w:lang w:val="pt-PT"/>
        </w:rPr>
        <w:t>for S&amp;D-Gruppen</w:t>
      </w:r>
      <w:r w:rsidRPr="00B25F89">
        <w:rPr>
          <w:rStyle w:val="HideTWBExt"/>
          <w:color w:val="auto"/>
          <w:lang w:val="pt-PT"/>
        </w:rPr>
        <w:t>&lt;/AuNomDe&gt;</w:t>
      </w:r>
    </w:p>
    <w:p w14:paraId="01431BE1" w14:textId="77777777" w:rsidR="00C14FD2" w:rsidRPr="00B25F89" w:rsidRDefault="00C14FD2" w:rsidP="00C14FD2">
      <w:pPr>
        <w:pStyle w:val="NormalBold"/>
        <w:rPr>
          <w:lang w:val="pt-PT"/>
        </w:rPr>
      </w:pPr>
      <w:r w:rsidRPr="00B25F89">
        <w:rPr>
          <w:rStyle w:val="HideTWBExt"/>
          <w:b w:val="0"/>
          <w:color w:val="auto"/>
          <w:lang w:val="pt-PT"/>
        </w:rPr>
        <w:t>&lt;Members&gt;</w:t>
      </w:r>
      <w:r w:rsidRPr="00B25F89">
        <w:rPr>
          <w:lang w:val="pt-PT"/>
        </w:rPr>
        <w:t>Nacho Sánchez Amor</w:t>
      </w:r>
      <w:r w:rsidRPr="00B25F89">
        <w:rPr>
          <w:rStyle w:val="HideTWBExt"/>
          <w:b w:val="0"/>
          <w:color w:val="auto"/>
          <w:lang w:val="pt-PT"/>
        </w:rPr>
        <w:t>&lt;/Members&gt;</w:t>
      </w:r>
    </w:p>
    <w:p w14:paraId="06912D1B" w14:textId="77777777" w:rsidR="00C14FD2" w:rsidRPr="00B25F89" w:rsidRDefault="00C14FD2" w:rsidP="00C14FD2">
      <w:pPr>
        <w:pStyle w:val="NormalBold"/>
        <w:rPr>
          <w:lang w:val="pt-PT"/>
        </w:rPr>
      </w:pPr>
      <w:r w:rsidRPr="00B25F89">
        <w:rPr>
          <w:rStyle w:val="HideTWBExt"/>
          <w:b w:val="0"/>
          <w:color w:val="auto"/>
          <w:lang w:val="pt-PT"/>
        </w:rPr>
        <w:t>&lt;/RepeatBlock-By&gt;</w:t>
      </w:r>
    </w:p>
    <w:p w14:paraId="0A7C184A"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5BC85B0"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61202A4" w14:textId="77777777" w:rsidTr="008F35C3">
        <w:trPr>
          <w:trHeight w:hRule="exact" w:val="240"/>
          <w:jc w:val="center"/>
        </w:trPr>
        <w:tc>
          <w:tcPr>
            <w:tcW w:w="9752" w:type="dxa"/>
            <w:gridSpan w:val="2"/>
            <w:tcBorders>
              <w:top w:val="nil"/>
              <w:left w:val="nil"/>
              <w:bottom w:val="nil"/>
              <w:right w:val="nil"/>
            </w:tcBorders>
          </w:tcPr>
          <w:p w14:paraId="3C61915A" w14:textId="77777777" w:rsidR="00C14FD2" w:rsidRPr="00561589" w:rsidRDefault="00C14FD2" w:rsidP="008F35C3"/>
        </w:tc>
      </w:tr>
      <w:tr w:rsidR="008E67C0" w:rsidRPr="00561589" w14:paraId="35A192EB" w14:textId="77777777" w:rsidTr="008F35C3">
        <w:trPr>
          <w:trHeight w:val="240"/>
          <w:jc w:val="center"/>
        </w:trPr>
        <w:tc>
          <w:tcPr>
            <w:tcW w:w="4876" w:type="dxa"/>
            <w:tcBorders>
              <w:top w:val="nil"/>
              <w:left w:val="nil"/>
              <w:bottom w:val="nil"/>
              <w:right w:val="nil"/>
            </w:tcBorders>
          </w:tcPr>
          <w:p w14:paraId="7BFBF1FD"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B7F81C1" w14:textId="77777777" w:rsidR="00C14FD2" w:rsidRPr="00561589" w:rsidRDefault="00C14FD2" w:rsidP="008F35C3">
            <w:pPr>
              <w:pStyle w:val="AmColumnHeading"/>
            </w:pPr>
            <w:r w:rsidRPr="00561589">
              <w:t>Ændringsforslag</w:t>
            </w:r>
          </w:p>
        </w:tc>
      </w:tr>
      <w:tr w:rsidR="008E67C0" w:rsidRPr="00561589" w14:paraId="26F4FEFA" w14:textId="77777777" w:rsidTr="008F35C3">
        <w:trPr>
          <w:jc w:val="center"/>
        </w:trPr>
        <w:tc>
          <w:tcPr>
            <w:tcW w:w="4876" w:type="dxa"/>
            <w:tcBorders>
              <w:top w:val="nil"/>
              <w:left w:val="nil"/>
              <w:bottom w:val="nil"/>
              <w:right w:val="nil"/>
            </w:tcBorders>
          </w:tcPr>
          <w:p w14:paraId="128E17FE" w14:textId="77777777" w:rsidR="00C14FD2" w:rsidRPr="00561589" w:rsidRDefault="00C14FD2" w:rsidP="008F35C3">
            <w:pPr>
              <w:pStyle w:val="Normal6a"/>
            </w:pPr>
            <w:r w:rsidRPr="00561589">
              <w:t>A.</w:t>
            </w:r>
            <w:r w:rsidRPr="00561589">
              <w:tab/>
              <w:t xml:space="preserve">der henviser til, at </w:t>
            </w:r>
            <w:r w:rsidRPr="00561589">
              <w:rPr>
                <w:b/>
                <w:i/>
              </w:rPr>
              <w:t xml:space="preserve">udsigterne for de fremtidige </w:t>
            </w:r>
            <w:r w:rsidRPr="00561589">
              <w:rPr>
                <w:b/>
                <w:bCs/>
                <w:i/>
                <w:iCs/>
              </w:rPr>
              <w:t>forbindelser</w:t>
            </w:r>
            <w:r w:rsidRPr="00561589">
              <w:rPr>
                <w:b/>
                <w:bCs/>
                <w:i/>
              </w:rPr>
              <w:t xml:space="preserve"> </w:t>
            </w:r>
            <w:r w:rsidRPr="00561589">
              <w:t xml:space="preserve">mellem </w:t>
            </w:r>
            <w:r w:rsidRPr="00561589">
              <w:rPr>
                <w:b/>
                <w:i/>
              </w:rPr>
              <w:t>EU</w:t>
            </w:r>
            <w:r w:rsidRPr="00561589">
              <w:t xml:space="preserve"> og Kina</w:t>
            </w:r>
            <w:r w:rsidRPr="00561589">
              <w:rPr>
                <w:b/>
                <w:bCs/>
                <w:i/>
                <w:iCs/>
              </w:rPr>
              <w:t xml:space="preserve"> bliver stadig mere begrænsede, da Kina i øjeblikket kun tilbyder få, om overhovedet nogen, fordele for europæiske virksomheder og formindsker snarere end bidrager til Europas sikkerhed</w:t>
            </w:r>
            <w:r w:rsidRPr="00561589">
              <w:t>;</w:t>
            </w:r>
            <w:r w:rsidRPr="00561589">
              <w:rPr>
                <w:b/>
                <w:i/>
              </w:rPr>
              <w:t xml:space="preserve"> </w:t>
            </w:r>
            <w:r w:rsidRPr="00561589">
              <w:rPr>
                <w:b/>
                <w:bCs/>
                <w:i/>
                <w:iCs/>
              </w:rPr>
              <w:t>der henviser til,</w:t>
            </w:r>
            <w:r w:rsidRPr="00561589">
              <w:t xml:space="preserve"> </w:t>
            </w:r>
            <w:r w:rsidRPr="00561589">
              <w:rPr>
                <w:b/>
                <w:bCs/>
                <w:i/>
                <w:iCs/>
              </w:rPr>
              <w:t>at Kina forvrider de globale markeder ved brug af statsstøtte, p</w:t>
            </w:r>
            <w:r w:rsidRPr="00561589">
              <w:rPr>
                <w:b/>
                <w:i/>
              </w:rPr>
              <w:t>risdumping og politisering af handelen; der henviser til, at det blokerer for europæiske virksomheders adgang til sit marked og nægter dem retssikkerhed</w:t>
            </w:r>
            <w:r w:rsidRPr="00561589">
              <w:t xml:space="preserve">; </w:t>
            </w:r>
            <w:r w:rsidRPr="00561589">
              <w:rPr>
                <w:b/>
                <w:i/>
              </w:rPr>
              <w:t>der henviser til, at denne fjendtligsindede og urimelige praksis har ændret Kina fra en potentiel partner til en strategisk rival og efterladt begrænsede muligheder for reelt samarbejde eller fair konkurrence i forbindelserne mellem EU og Kina;</w:t>
            </w:r>
          </w:p>
        </w:tc>
        <w:tc>
          <w:tcPr>
            <w:tcW w:w="4876" w:type="dxa"/>
            <w:tcBorders>
              <w:top w:val="nil"/>
              <w:left w:val="nil"/>
              <w:bottom w:val="nil"/>
              <w:right w:val="nil"/>
            </w:tcBorders>
          </w:tcPr>
          <w:p w14:paraId="703B1DD9" w14:textId="7687D95C" w:rsidR="00C14FD2" w:rsidRPr="00561589" w:rsidRDefault="00C14FD2" w:rsidP="008F35C3">
            <w:pPr>
              <w:pStyle w:val="Normal6a"/>
            </w:pPr>
            <w:r w:rsidRPr="00561589">
              <w:t>A.</w:t>
            </w:r>
            <w:r w:rsidRPr="00561589">
              <w:tab/>
              <w:t xml:space="preserve">der henviser til, at </w:t>
            </w:r>
            <w:r w:rsidRPr="00561589">
              <w:rPr>
                <w:b/>
                <w:bCs/>
                <w:i/>
                <w:iCs/>
              </w:rPr>
              <w:t>for</w:t>
            </w:r>
            <w:r w:rsidR="00A37904">
              <w:rPr>
                <w:b/>
                <w:bCs/>
                <w:i/>
                <w:iCs/>
              </w:rPr>
              <w:t>bindelserne</w:t>
            </w:r>
            <w:r w:rsidRPr="00561589">
              <w:t xml:space="preserve"> mellem </w:t>
            </w:r>
            <w:r w:rsidRPr="00561589">
              <w:rPr>
                <w:b/>
                <w:bCs/>
                <w:i/>
                <w:iCs/>
              </w:rPr>
              <w:t>Den Europæiske Union</w:t>
            </w:r>
            <w:r w:rsidRPr="00561589">
              <w:t xml:space="preserve"> og Kina </w:t>
            </w:r>
            <w:r w:rsidRPr="00561589">
              <w:rPr>
                <w:b/>
                <w:bCs/>
                <w:i/>
                <w:iCs/>
              </w:rPr>
              <w:t>i de senere år er blevet stadig mere kompleks</w:t>
            </w:r>
            <w:r w:rsidR="00A37904">
              <w:rPr>
                <w:b/>
                <w:bCs/>
                <w:i/>
                <w:iCs/>
              </w:rPr>
              <w:t>e</w:t>
            </w:r>
            <w:r w:rsidRPr="00561589">
              <w:rPr>
                <w:b/>
                <w:bCs/>
                <w:i/>
                <w:iCs/>
              </w:rPr>
              <w:t xml:space="preserve"> og udfordrende, hvilket har resulteret i øgede økonomiske og politiske spændinger og konfrontationer</w:t>
            </w:r>
            <w:r w:rsidRPr="00561589">
              <w:t>;</w:t>
            </w:r>
          </w:p>
        </w:tc>
      </w:tr>
    </w:tbl>
    <w:p w14:paraId="1FE67B1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80CD2A8" w14:textId="77777777" w:rsidR="00C14FD2" w:rsidRPr="00561589" w:rsidRDefault="00C14FD2" w:rsidP="00C14FD2">
      <w:r w:rsidRPr="00561589">
        <w:rPr>
          <w:rStyle w:val="HideTWBExt"/>
          <w:color w:val="auto"/>
        </w:rPr>
        <w:t>&lt;/Amend&gt;</w:t>
      </w:r>
    </w:p>
    <w:p w14:paraId="04F1B4A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29</w:t>
      </w:r>
      <w:r w:rsidRPr="00561589">
        <w:rPr>
          <w:rStyle w:val="HideTWBExt"/>
          <w:color w:val="auto"/>
        </w:rPr>
        <w:t>&lt;/NumAm&gt;</w:t>
      </w:r>
    </w:p>
    <w:p w14:paraId="47AD358D"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5AEC40DB" w14:textId="77777777" w:rsidR="00C14FD2" w:rsidRPr="00561589" w:rsidRDefault="00C14FD2" w:rsidP="00C14FD2">
      <w:pPr>
        <w:pStyle w:val="NormalBold"/>
      </w:pPr>
      <w:r w:rsidRPr="00561589">
        <w:rPr>
          <w:rStyle w:val="HideTWBExt"/>
          <w:b w:val="0"/>
          <w:color w:val="auto"/>
        </w:rPr>
        <w:t>&lt;/RepeatBlock-By&gt;</w:t>
      </w:r>
    </w:p>
    <w:p w14:paraId="3480FB35"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331FE70"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9919F61" w14:textId="77777777" w:rsidTr="008F35C3">
        <w:trPr>
          <w:trHeight w:hRule="exact" w:val="240"/>
          <w:jc w:val="center"/>
        </w:trPr>
        <w:tc>
          <w:tcPr>
            <w:tcW w:w="9752" w:type="dxa"/>
            <w:gridSpan w:val="2"/>
            <w:tcBorders>
              <w:top w:val="nil"/>
              <w:left w:val="nil"/>
              <w:bottom w:val="nil"/>
              <w:right w:val="nil"/>
            </w:tcBorders>
          </w:tcPr>
          <w:p w14:paraId="3FFAF4E4" w14:textId="77777777" w:rsidR="00C14FD2" w:rsidRPr="00561589" w:rsidRDefault="00C14FD2" w:rsidP="008F35C3"/>
        </w:tc>
      </w:tr>
      <w:tr w:rsidR="008E67C0" w:rsidRPr="00561589" w14:paraId="11C545CD" w14:textId="77777777" w:rsidTr="008F35C3">
        <w:trPr>
          <w:trHeight w:val="240"/>
          <w:jc w:val="center"/>
        </w:trPr>
        <w:tc>
          <w:tcPr>
            <w:tcW w:w="4876" w:type="dxa"/>
            <w:tcBorders>
              <w:top w:val="nil"/>
              <w:left w:val="nil"/>
              <w:bottom w:val="nil"/>
              <w:right w:val="nil"/>
            </w:tcBorders>
          </w:tcPr>
          <w:p w14:paraId="029C09D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731EFB2" w14:textId="77777777" w:rsidR="00C14FD2" w:rsidRPr="00561589" w:rsidRDefault="00C14FD2" w:rsidP="008F35C3">
            <w:pPr>
              <w:pStyle w:val="AmColumnHeading"/>
            </w:pPr>
            <w:r w:rsidRPr="00561589">
              <w:t>Ændringsforslag</w:t>
            </w:r>
          </w:p>
        </w:tc>
      </w:tr>
      <w:tr w:rsidR="008E67C0" w:rsidRPr="00561589" w14:paraId="09525A3B" w14:textId="77777777" w:rsidTr="008F35C3">
        <w:trPr>
          <w:jc w:val="center"/>
        </w:trPr>
        <w:tc>
          <w:tcPr>
            <w:tcW w:w="4876" w:type="dxa"/>
            <w:tcBorders>
              <w:top w:val="nil"/>
              <w:left w:val="nil"/>
              <w:bottom w:val="nil"/>
              <w:right w:val="nil"/>
            </w:tcBorders>
          </w:tcPr>
          <w:p w14:paraId="5813948D" w14:textId="77777777" w:rsidR="00C14FD2" w:rsidRPr="00561589" w:rsidRDefault="00C14FD2" w:rsidP="008F35C3">
            <w:pPr>
              <w:pStyle w:val="Normal6a"/>
            </w:pPr>
            <w:r w:rsidRPr="00561589">
              <w:t>A.</w:t>
            </w:r>
            <w:r w:rsidRPr="00561589">
              <w:tab/>
              <w:t>der henviser til, at udsigterne for de fremtidige forbindelser mellem EU og Kina bliver stadig mere begrænsede, da Kina i øjeblikket kun tilbyder få, om overhovedet nogen, fordele for europæiske virksomheder og formindsker snarere end bidrager til Europas sikkerhed; der henviser til, at Kina forvrider de globale markeder ved brug af statsstøtte, prisdumping og politisering af handelen; der henviser til, at det blokerer for europæiske virksomheders adgang til sit marked og nægter dem retssikkerhed; der henviser til, at denne fjendtligsindede og urimelige praksis har ændret Kina fra en potentiel partner til en strategisk rival og efterladt begrænsede muligheder for reelt samarbejde eller fair konkurrence i forbindelserne mellem EU og Kina;</w:t>
            </w:r>
          </w:p>
        </w:tc>
        <w:tc>
          <w:tcPr>
            <w:tcW w:w="4876" w:type="dxa"/>
            <w:tcBorders>
              <w:top w:val="nil"/>
              <w:left w:val="nil"/>
              <w:bottom w:val="nil"/>
              <w:right w:val="nil"/>
            </w:tcBorders>
          </w:tcPr>
          <w:p w14:paraId="0236BF37" w14:textId="77777777" w:rsidR="00C14FD2" w:rsidRPr="00561589" w:rsidRDefault="00C14FD2" w:rsidP="008F35C3">
            <w:pPr>
              <w:pStyle w:val="Normal6a"/>
            </w:pPr>
            <w:r w:rsidRPr="00561589">
              <w:t>A.</w:t>
            </w:r>
            <w:r w:rsidRPr="00561589">
              <w:tab/>
              <w:t xml:space="preserve">der henviser til, at udsigterne for de fremtidige forbindelser mellem EU og Kina bliver stadig mere begrænsede, da Kina i øjeblikket kun tilbyder få, om overhovedet nogen, fordele for europæiske virksomheder og formindsker snarere end bidrager til Europas sikkerhed; der henviser til, at Kina forvrider de globale markeder ved brug af statsstøtte, prisdumping og politisering af handelen; der henviser til, at det blokerer for europæiske virksomheders adgang til sit marked og nægter dem retssikkerhed; der henviser til, at denne fjendtligsindede og urimelige praksis har ændret Kina fra en potentiel partner til en strategisk rival og efterladt begrænsede muligheder for reelt samarbejde eller fair konkurrence i forbindelserne mellem EU og Kina; </w:t>
            </w:r>
            <w:r w:rsidRPr="00561589">
              <w:rPr>
                <w:b/>
                <w:i/>
              </w:rPr>
              <w:t>der henviser til, at EU og mange medlemsstater i høj grad var afhængige af handel med Kina og kinesiske investeringer uden at tage højde for de afhængigheder og de muligheder for kinesisk tvang, som disse økonomiske forbindelser medførte;</w:t>
            </w:r>
          </w:p>
        </w:tc>
      </w:tr>
    </w:tbl>
    <w:p w14:paraId="375C3439"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74C2E4F" w14:textId="77777777" w:rsidR="00C14FD2" w:rsidRPr="00561589" w:rsidRDefault="00C14FD2" w:rsidP="00C14FD2">
      <w:r w:rsidRPr="00561589">
        <w:rPr>
          <w:rStyle w:val="HideTWBExt"/>
          <w:color w:val="auto"/>
        </w:rPr>
        <w:t>&lt;/Amend&gt;</w:t>
      </w:r>
    </w:p>
    <w:p w14:paraId="0DC53EC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30</w:t>
      </w:r>
      <w:r w:rsidRPr="00561589">
        <w:rPr>
          <w:rStyle w:val="HideTWBExt"/>
          <w:color w:val="auto"/>
        </w:rPr>
        <w:t>&lt;/NumAm&gt;</w:t>
      </w:r>
    </w:p>
    <w:p w14:paraId="6306E775" w14:textId="77777777" w:rsidR="00C14FD2" w:rsidRPr="00561589" w:rsidRDefault="00C14FD2" w:rsidP="00C14FD2">
      <w:pPr>
        <w:pStyle w:val="NormalBold"/>
      </w:pPr>
      <w:r w:rsidRPr="00561589">
        <w:rPr>
          <w:rStyle w:val="HideTWBExt"/>
          <w:b w:val="0"/>
          <w:color w:val="auto"/>
        </w:rPr>
        <w:t>&lt;RepeatBlock-By&gt;&lt;Members&gt;</w:t>
      </w:r>
      <w:r w:rsidRPr="00561589">
        <w:t>Jordan Bardella, Pierre-Romain Thionnet, Matthieu Valet, Roberto Vannacci, António Tânger Corrêa, Silvia Sardone, Jaroslav Bžoch</w:t>
      </w:r>
      <w:r w:rsidRPr="00561589">
        <w:rPr>
          <w:rStyle w:val="HideTWBExt"/>
          <w:b w:val="0"/>
          <w:color w:val="auto"/>
        </w:rPr>
        <w:t>&lt;/Members&gt;</w:t>
      </w:r>
    </w:p>
    <w:p w14:paraId="1AEA5B0F" w14:textId="77777777" w:rsidR="00C14FD2" w:rsidRPr="00561589" w:rsidRDefault="00C14FD2" w:rsidP="00C14FD2">
      <w:pPr>
        <w:pStyle w:val="NormalBold"/>
      </w:pPr>
      <w:r w:rsidRPr="00561589">
        <w:rPr>
          <w:rStyle w:val="HideTWBExt"/>
          <w:b w:val="0"/>
          <w:color w:val="auto"/>
        </w:rPr>
        <w:t>&lt;/RepeatBlock-By&gt;</w:t>
      </w:r>
    </w:p>
    <w:p w14:paraId="2BB402FA"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3E2F0F6"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2B5D012" w14:textId="77777777" w:rsidTr="008F35C3">
        <w:trPr>
          <w:trHeight w:hRule="exact" w:val="240"/>
          <w:jc w:val="center"/>
        </w:trPr>
        <w:tc>
          <w:tcPr>
            <w:tcW w:w="9752" w:type="dxa"/>
            <w:gridSpan w:val="2"/>
            <w:tcBorders>
              <w:top w:val="nil"/>
              <w:left w:val="nil"/>
              <w:bottom w:val="nil"/>
              <w:right w:val="nil"/>
            </w:tcBorders>
          </w:tcPr>
          <w:p w14:paraId="2442D36D" w14:textId="77777777" w:rsidR="00C14FD2" w:rsidRPr="00561589" w:rsidRDefault="00C14FD2" w:rsidP="008F35C3"/>
        </w:tc>
      </w:tr>
      <w:tr w:rsidR="008E67C0" w:rsidRPr="00561589" w14:paraId="493B4A8D" w14:textId="77777777" w:rsidTr="008F35C3">
        <w:trPr>
          <w:trHeight w:val="240"/>
          <w:jc w:val="center"/>
        </w:trPr>
        <w:tc>
          <w:tcPr>
            <w:tcW w:w="4876" w:type="dxa"/>
            <w:tcBorders>
              <w:top w:val="nil"/>
              <w:left w:val="nil"/>
              <w:bottom w:val="nil"/>
              <w:right w:val="nil"/>
            </w:tcBorders>
          </w:tcPr>
          <w:p w14:paraId="03FC035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619721A" w14:textId="77777777" w:rsidR="00C14FD2" w:rsidRPr="00561589" w:rsidRDefault="00C14FD2" w:rsidP="008F35C3">
            <w:pPr>
              <w:pStyle w:val="AmColumnHeading"/>
            </w:pPr>
            <w:r w:rsidRPr="00561589">
              <w:t>Ændringsforslag</w:t>
            </w:r>
          </w:p>
        </w:tc>
      </w:tr>
      <w:tr w:rsidR="008E67C0" w:rsidRPr="00561589" w14:paraId="166295F3" w14:textId="77777777" w:rsidTr="008F35C3">
        <w:trPr>
          <w:jc w:val="center"/>
        </w:trPr>
        <w:tc>
          <w:tcPr>
            <w:tcW w:w="4876" w:type="dxa"/>
            <w:tcBorders>
              <w:top w:val="nil"/>
              <w:left w:val="nil"/>
              <w:bottom w:val="nil"/>
              <w:right w:val="nil"/>
            </w:tcBorders>
          </w:tcPr>
          <w:p w14:paraId="02A7EDDA" w14:textId="77777777" w:rsidR="00C14FD2" w:rsidRPr="00561589" w:rsidRDefault="00C14FD2" w:rsidP="008F35C3">
            <w:pPr>
              <w:pStyle w:val="Normal6a"/>
            </w:pPr>
            <w:r w:rsidRPr="00561589">
              <w:t>A.</w:t>
            </w:r>
            <w:r w:rsidRPr="00561589">
              <w:tab/>
              <w:t>der henviser til, at udsigterne for de fremtidige forbindelser mellem EU og Kina bliver stadig mere begrænsede, da Kina i øjeblikket kun tilbyder få, om overhovedet nogen, fordele for europæiske virksomheder og formindsker snarere end bidrager til Europas sikkerhed; der henviser til, at Kina forvrider de globale markeder ved brug af statsstøtte, prisdumping og politisering af handelen; der henviser til, at det blokerer for europæiske virksomheders adgang til sit marked og nægter dem retssikkerhed; der henviser til, at denne fjendtligsindede og urimelige praksis har ændret Kina fra en potentiel partner til en strategisk rival og efterladt begrænsede muligheder for reelt samarbejde eller fair konkurrence i forbindelserne mellem EU og Kina;</w:t>
            </w:r>
          </w:p>
        </w:tc>
        <w:tc>
          <w:tcPr>
            <w:tcW w:w="4876" w:type="dxa"/>
            <w:tcBorders>
              <w:top w:val="nil"/>
              <w:left w:val="nil"/>
              <w:bottom w:val="nil"/>
              <w:right w:val="nil"/>
            </w:tcBorders>
          </w:tcPr>
          <w:p w14:paraId="7F5C6383" w14:textId="083E3555" w:rsidR="00C14FD2" w:rsidRPr="00561589" w:rsidRDefault="00C14FD2" w:rsidP="008F35C3">
            <w:pPr>
              <w:pStyle w:val="Normal6a"/>
            </w:pPr>
            <w:r w:rsidRPr="00561589">
              <w:t>A.</w:t>
            </w:r>
            <w:r w:rsidRPr="00561589">
              <w:tab/>
              <w:t xml:space="preserve">der henviser til, at udsigterne for de fremtidige forbindelser mellem EU og Kina bliver stadig mere begrænsede, da Kina i øjeblikket kun tilbyder få, om overhovedet nogen, fordele for europæiske virksomheder og formindsker snarere end bidrager til Europas sikkerhed; der henviser til, at Kina forvrider de globale markeder ved brug af statsstøtte, prisdumping og politisering af handelen; der henviser til, at det blokerer for europæiske virksomheders adgang til sit marked og nægter dem retssikkerhed; der henviser til, at denne fjendtligsindede og urimelige praksis har ændret Kina fra en potentiel partner til en strategisk rival og efterladt begrænsede muligheder for reelt samarbejde eller fair konkurrence i forbindelserne mellem EU og Kina; </w:t>
            </w:r>
            <w:r w:rsidRPr="00561589">
              <w:rPr>
                <w:b/>
                <w:i/>
              </w:rPr>
              <w:t xml:space="preserve">der henviser til, at Unionen skal forsvare sine egne interesser i en ånd af strategisk autonomi og undgå både </w:t>
            </w:r>
            <w:r w:rsidR="00A37904">
              <w:rPr>
                <w:b/>
                <w:i/>
              </w:rPr>
              <w:t xml:space="preserve">at være </w:t>
            </w:r>
            <w:r w:rsidRPr="00561589">
              <w:rPr>
                <w:b/>
                <w:i/>
              </w:rPr>
              <w:t xml:space="preserve">naiv over for Beijing og systematisk </w:t>
            </w:r>
            <w:r w:rsidR="00A37904">
              <w:rPr>
                <w:b/>
                <w:i/>
              </w:rPr>
              <w:t>at rette ind efter</w:t>
            </w:r>
            <w:r w:rsidRPr="00561589">
              <w:rPr>
                <w:b/>
                <w:i/>
              </w:rPr>
              <w:t xml:space="preserve"> andre magter;</w:t>
            </w:r>
          </w:p>
        </w:tc>
      </w:tr>
    </w:tbl>
    <w:p w14:paraId="5F1F515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F8023B6" w14:textId="77777777" w:rsidR="00C14FD2" w:rsidRPr="00561589" w:rsidRDefault="00C14FD2" w:rsidP="00C14FD2">
      <w:r w:rsidRPr="00561589">
        <w:rPr>
          <w:rStyle w:val="HideTWBExt"/>
          <w:color w:val="auto"/>
        </w:rPr>
        <w:t>&lt;/Amend&gt;</w:t>
      </w:r>
    </w:p>
    <w:p w14:paraId="76EC590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31</w:t>
      </w:r>
      <w:r w:rsidRPr="00561589">
        <w:rPr>
          <w:rStyle w:val="HideTWBExt"/>
          <w:color w:val="auto"/>
        </w:rPr>
        <w:t>&lt;/NumAm&gt;</w:t>
      </w:r>
    </w:p>
    <w:p w14:paraId="64213FC2" w14:textId="77777777" w:rsidR="00C14FD2" w:rsidRPr="00561589" w:rsidRDefault="00C14FD2" w:rsidP="00C14FD2">
      <w:pPr>
        <w:pStyle w:val="NormalBold"/>
      </w:pPr>
      <w:r w:rsidRPr="00561589">
        <w:rPr>
          <w:rStyle w:val="HideTWBExt"/>
          <w:b w:val="0"/>
          <w:color w:val="auto"/>
        </w:rPr>
        <w:t>&lt;RepeatBlock-By&gt;&lt;Members&gt;</w:t>
      </w:r>
      <w:r w:rsidRPr="00561589">
        <w:t>Hana Jalloul Muro, Javi López</w:t>
      </w:r>
      <w:r w:rsidRPr="00561589">
        <w:rPr>
          <w:rStyle w:val="HideTWBExt"/>
          <w:b w:val="0"/>
          <w:color w:val="auto"/>
        </w:rPr>
        <w:t>&lt;/Members&gt;</w:t>
      </w:r>
    </w:p>
    <w:p w14:paraId="6A97E5F1" w14:textId="77777777" w:rsidR="00C14FD2" w:rsidRPr="00561589" w:rsidRDefault="00C14FD2" w:rsidP="00C14FD2">
      <w:pPr>
        <w:pStyle w:val="NormalBold"/>
      </w:pPr>
      <w:r w:rsidRPr="00561589">
        <w:rPr>
          <w:rStyle w:val="HideTWBExt"/>
          <w:b w:val="0"/>
          <w:color w:val="auto"/>
        </w:rPr>
        <w:t>&lt;/RepeatBlock-By&gt;</w:t>
      </w:r>
    </w:p>
    <w:p w14:paraId="605D410A"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4950B73"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70C386A" w14:textId="77777777" w:rsidTr="008F35C3">
        <w:trPr>
          <w:trHeight w:hRule="exact" w:val="240"/>
          <w:jc w:val="center"/>
        </w:trPr>
        <w:tc>
          <w:tcPr>
            <w:tcW w:w="9752" w:type="dxa"/>
            <w:gridSpan w:val="2"/>
            <w:tcBorders>
              <w:top w:val="nil"/>
              <w:left w:val="nil"/>
              <w:bottom w:val="nil"/>
              <w:right w:val="nil"/>
            </w:tcBorders>
          </w:tcPr>
          <w:p w14:paraId="14E52D6C" w14:textId="77777777" w:rsidR="00C14FD2" w:rsidRPr="00561589" w:rsidRDefault="00C14FD2" w:rsidP="008F35C3"/>
        </w:tc>
      </w:tr>
      <w:tr w:rsidR="008E67C0" w:rsidRPr="00561589" w14:paraId="25F4CD4F" w14:textId="77777777" w:rsidTr="008F35C3">
        <w:trPr>
          <w:trHeight w:val="240"/>
          <w:jc w:val="center"/>
        </w:trPr>
        <w:tc>
          <w:tcPr>
            <w:tcW w:w="4876" w:type="dxa"/>
            <w:tcBorders>
              <w:top w:val="nil"/>
              <w:left w:val="nil"/>
              <w:bottom w:val="nil"/>
              <w:right w:val="nil"/>
            </w:tcBorders>
          </w:tcPr>
          <w:p w14:paraId="6ADD0C7A"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D349995" w14:textId="77777777" w:rsidR="00C14FD2" w:rsidRPr="00561589" w:rsidRDefault="00C14FD2" w:rsidP="008F35C3">
            <w:pPr>
              <w:pStyle w:val="AmColumnHeading"/>
            </w:pPr>
            <w:r w:rsidRPr="00561589">
              <w:t>Ændringsforslag</w:t>
            </w:r>
          </w:p>
        </w:tc>
      </w:tr>
      <w:tr w:rsidR="008E67C0" w:rsidRPr="00561589" w14:paraId="65D2066C" w14:textId="77777777" w:rsidTr="008F35C3">
        <w:trPr>
          <w:jc w:val="center"/>
        </w:trPr>
        <w:tc>
          <w:tcPr>
            <w:tcW w:w="4876" w:type="dxa"/>
            <w:tcBorders>
              <w:top w:val="nil"/>
              <w:left w:val="nil"/>
              <w:bottom w:val="nil"/>
              <w:right w:val="nil"/>
            </w:tcBorders>
          </w:tcPr>
          <w:p w14:paraId="3B7523EB" w14:textId="77777777" w:rsidR="00C14FD2" w:rsidRPr="00561589" w:rsidRDefault="00C14FD2" w:rsidP="008F35C3">
            <w:pPr>
              <w:pStyle w:val="Normal6a"/>
            </w:pPr>
            <w:r w:rsidRPr="00561589">
              <w:t>A.</w:t>
            </w:r>
            <w:r w:rsidRPr="00561589">
              <w:tab/>
              <w:t xml:space="preserve">der henviser til, at udsigterne for </w:t>
            </w:r>
            <w:r w:rsidRPr="00561589">
              <w:rPr>
                <w:b/>
                <w:bCs/>
                <w:i/>
                <w:iCs/>
              </w:rPr>
              <w:t>de</w:t>
            </w:r>
            <w:r w:rsidRPr="00561589">
              <w:rPr>
                <w:b/>
                <w:bCs/>
              </w:rPr>
              <w:t xml:space="preserve"> </w:t>
            </w:r>
            <w:r w:rsidRPr="00561589">
              <w:t xml:space="preserve">fremtidige forbindelser mellem EU og Kina </w:t>
            </w:r>
            <w:r w:rsidRPr="00561589">
              <w:rPr>
                <w:b/>
                <w:bCs/>
                <w:i/>
                <w:iCs/>
              </w:rPr>
              <w:t>bliver stadig mere begrænsede, da Kina i øjeblikket kun tilbyder få, om overhovedet nogen,</w:t>
            </w:r>
            <w:r w:rsidRPr="00561589">
              <w:t xml:space="preserve"> fordele for europæiske virksomheder og </w:t>
            </w:r>
            <w:r w:rsidRPr="00561589">
              <w:rPr>
                <w:b/>
                <w:bCs/>
                <w:i/>
                <w:iCs/>
              </w:rPr>
              <w:t>formindsker snarere end bidrager</w:t>
            </w:r>
            <w:r w:rsidRPr="00561589">
              <w:t xml:space="preserve"> til Europas sikkerhed; </w:t>
            </w:r>
            <w:r w:rsidRPr="00561589">
              <w:rPr>
                <w:b/>
                <w:i/>
              </w:rPr>
              <w:t>der henviser til, at Kina forvrider de globale markeder ved brug af statsstøtte, prisdumping og politisering af handelen; der henviser til, at det blokerer for europæiske virksomheders adgang til sit marked og nægter dem retssikkerhed; der henviser til, at denne fjendtligsindede og urimelige praksis har ændret Kina fra en potentiel partner til en strategisk rival og efterladt begrænsede muligheder for reelt samarbejde eller fair konkurrence i forbindelserne mellem EU og Kina;</w:t>
            </w:r>
          </w:p>
        </w:tc>
        <w:tc>
          <w:tcPr>
            <w:tcW w:w="4876" w:type="dxa"/>
            <w:tcBorders>
              <w:top w:val="nil"/>
              <w:left w:val="nil"/>
              <w:bottom w:val="nil"/>
              <w:right w:val="nil"/>
            </w:tcBorders>
          </w:tcPr>
          <w:p w14:paraId="17EFCE82" w14:textId="421F032D" w:rsidR="00C14FD2" w:rsidRPr="00561589" w:rsidRDefault="00C14FD2" w:rsidP="008F35C3">
            <w:pPr>
              <w:pStyle w:val="Normal6a"/>
            </w:pPr>
            <w:r w:rsidRPr="00561589">
              <w:t>A.</w:t>
            </w:r>
            <w:r w:rsidRPr="00561589">
              <w:tab/>
              <w:t xml:space="preserve">der henviser til, at </w:t>
            </w:r>
            <w:r w:rsidR="00A37904">
              <w:rPr>
                <w:b/>
                <w:bCs/>
                <w:i/>
                <w:iCs/>
              </w:rPr>
              <w:t>det i år er 50-året for e</w:t>
            </w:r>
            <w:r w:rsidRPr="00561589">
              <w:rPr>
                <w:b/>
                <w:bCs/>
                <w:i/>
                <w:iCs/>
              </w:rPr>
              <w:t>tableringen af ​​diplomatiske forbindelser mellem Kina og Den Europæiske Union</w:t>
            </w:r>
            <w:r w:rsidRPr="00561589">
              <w:t>;</w:t>
            </w:r>
            <w:r w:rsidRPr="00561589">
              <w:rPr>
                <w:b/>
                <w:i/>
              </w:rPr>
              <w:t xml:space="preserve"> </w:t>
            </w:r>
            <w:r w:rsidRPr="00561589">
              <w:rPr>
                <w:b/>
                <w:bCs/>
                <w:i/>
                <w:iCs/>
              </w:rPr>
              <w:t>der henviser til, at Det Europæiske Råd og Kommissionen i lyset af den nuværende geopolitiske kontekst har undersøgt</w:t>
            </w:r>
            <w:r w:rsidRPr="00561589">
              <w:t xml:space="preserve"> udsigterne for fremtidige forbindelser og samarbejde mellem EU og Kina </w:t>
            </w:r>
            <w:r w:rsidRPr="00561589">
              <w:rPr>
                <w:b/>
                <w:bCs/>
                <w:i/>
                <w:iCs/>
              </w:rPr>
              <w:t>nærmere gennem det 25. møde mellem Kina og EU's ledere og EU-Kina-topmødet, der blev afholdt i juli 2025</w:t>
            </w:r>
            <w:r w:rsidRPr="00561589">
              <w:t>;</w:t>
            </w:r>
            <w:r w:rsidRPr="00561589">
              <w:rPr>
                <w:b/>
                <w:i/>
              </w:rPr>
              <w:t xml:space="preserve"> </w:t>
            </w:r>
            <w:r w:rsidRPr="00561589">
              <w:rPr>
                <w:b/>
                <w:bCs/>
                <w:i/>
                <w:iCs/>
              </w:rPr>
              <w:t>der henviser til, at der fortsat er bekymring over visse former for praksis, der påvirker de globale markeder – såsom statsstøtte og prisfastsættelsespraksis – som fortsat skaber hindringer for markedsadgang og retssikkerhed for europæiske virksomheder, samt de begrænsede</w:t>
            </w:r>
            <w:r w:rsidRPr="00561589">
              <w:t xml:space="preserve"> fordele for europæiske virksomheder</w:t>
            </w:r>
            <w:r w:rsidRPr="00561589">
              <w:rPr>
                <w:b/>
                <w:bCs/>
                <w:i/>
                <w:iCs/>
              </w:rPr>
              <w:t>,</w:t>
            </w:r>
            <w:r w:rsidRPr="00561589">
              <w:t xml:space="preserve"> og </w:t>
            </w:r>
            <w:r w:rsidRPr="00561589">
              <w:rPr>
                <w:b/>
                <w:bCs/>
                <w:i/>
                <w:iCs/>
              </w:rPr>
              <w:t>som udgør udfordringer</w:t>
            </w:r>
            <w:r w:rsidRPr="00561589">
              <w:t xml:space="preserve"> for Europas </w:t>
            </w:r>
            <w:r w:rsidRPr="00561589">
              <w:rPr>
                <w:b/>
                <w:bCs/>
                <w:i/>
                <w:iCs/>
              </w:rPr>
              <w:t>økonomiske</w:t>
            </w:r>
            <w:r w:rsidRPr="00561589">
              <w:t xml:space="preserve"> sikkerhed;</w:t>
            </w:r>
          </w:p>
        </w:tc>
      </w:tr>
    </w:tbl>
    <w:p w14:paraId="454D5C1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3D2A5B0" w14:textId="77777777" w:rsidR="00C14FD2" w:rsidRPr="00561589" w:rsidRDefault="00C14FD2" w:rsidP="00C14FD2">
      <w:r w:rsidRPr="00561589">
        <w:rPr>
          <w:rStyle w:val="HideTWBExt"/>
          <w:color w:val="auto"/>
        </w:rPr>
        <w:t>&lt;/Amend&gt;</w:t>
      </w:r>
    </w:p>
    <w:p w14:paraId="225319EB"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32</w:t>
      </w:r>
      <w:r w:rsidRPr="00561589">
        <w:rPr>
          <w:rStyle w:val="HideTWBExt"/>
          <w:color w:val="auto"/>
        </w:rPr>
        <w:t>&lt;/NumAm&gt;</w:t>
      </w:r>
    </w:p>
    <w:p w14:paraId="6915FF80" w14:textId="77777777" w:rsidR="00C14FD2" w:rsidRPr="00561589" w:rsidRDefault="00C14FD2" w:rsidP="00C14FD2">
      <w:pPr>
        <w:pStyle w:val="NormalBold"/>
      </w:pPr>
      <w:r w:rsidRPr="00561589">
        <w:rPr>
          <w:rStyle w:val="HideTWBExt"/>
          <w:b w:val="0"/>
          <w:color w:val="auto"/>
        </w:rPr>
        <w:t>&lt;RepeatBlock-By&gt;&lt;Members&gt;</w:t>
      </w:r>
      <w:r w:rsidRPr="00561589">
        <w:t>Engin Eroglu, Dan Barna, Petras Auštrevičius, Marie-Agnes Strack-Zimmermann, Urmas Paet</w:t>
      </w:r>
      <w:r w:rsidRPr="00561589">
        <w:rPr>
          <w:rStyle w:val="HideTWBExt"/>
          <w:b w:val="0"/>
          <w:color w:val="auto"/>
        </w:rPr>
        <w:t>&lt;/Members&gt;</w:t>
      </w:r>
    </w:p>
    <w:p w14:paraId="0BF7AE1D" w14:textId="77777777" w:rsidR="00C14FD2" w:rsidRPr="00561589" w:rsidRDefault="00C14FD2" w:rsidP="00C14FD2">
      <w:pPr>
        <w:pStyle w:val="NormalBold"/>
      </w:pPr>
      <w:r w:rsidRPr="00561589">
        <w:rPr>
          <w:rStyle w:val="HideTWBExt"/>
          <w:b w:val="0"/>
          <w:color w:val="auto"/>
        </w:rPr>
        <w:t>&lt;/RepeatBlock-By&gt;</w:t>
      </w:r>
    </w:p>
    <w:p w14:paraId="37DF557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DDF9D24"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F165261" w14:textId="77777777" w:rsidTr="008F35C3">
        <w:trPr>
          <w:trHeight w:hRule="exact" w:val="240"/>
          <w:jc w:val="center"/>
        </w:trPr>
        <w:tc>
          <w:tcPr>
            <w:tcW w:w="9752" w:type="dxa"/>
            <w:gridSpan w:val="2"/>
            <w:tcBorders>
              <w:top w:val="nil"/>
              <w:left w:val="nil"/>
              <w:bottom w:val="nil"/>
              <w:right w:val="nil"/>
            </w:tcBorders>
          </w:tcPr>
          <w:p w14:paraId="569C23CD" w14:textId="77777777" w:rsidR="00C14FD2" w:rsidRPr="00561589" w:rsidRDefault="00C14FD2" w:rsidP="008F35C3"/>
        </w:tc>
      </w:tr>
      <w:tr w:rsidR="008E67C0" w:rsidRPr="00561589" w14:paraId="36E512B3" w14:textId="77777777" w:rsidTr="008F35C3">
        <w:trPr>
          <w:trHeight w:val="240"/>
          <w:jc w:val="center"/>
        </w:trPr>
        <w:tc>
          <w:tcPr>
            <w:tcW w:w="4876" w:type="dxa"/>
            <w:tcBorders>
              <w:top w:val="nil"/>
              <w:left w:val="nil"/>
              <w:bottom w:val="nil"/>
              <w:right w:val="nil"/>
            </w:tcBorders>
          </w:tcPr>
          <w:p w14:paraId="5663241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46C3975" w14:textId="77777777" w:rsidR="00C14FD2" w:rsidRPr="00561589" w:rsidRDefault="00C14FD2" w:rsidP="008F35C3">
            <w:pPr>
              <w:pStyle w:val="AmColumnHeading"/>
            </w:pPr>
            <w:r w:rsidRPr="00561589">
              <w:t>Ændringsforslag</w:t>
            </w:r>
          </w:p>
        </w:tc>
      </w:tr>
      <w:tr w:rsidR="008E67C0" w:rsidRPr="00561589" w14:paraId="73F003BF" w14:textId="77777777" w:rsidTr="008F35C3">
        <w:trPr>
          <w:jc w:val="center"/>
        </w:trPr>
        <w:tc>
          <w:tcPr>
            <w:tcW w:w="4876" w:type="dxa"/>
            <w:tcBorders>
              <w:top w:val="nil"/>
              <w:left w:val="nil"/>
              <w:bottom w:val="nil"/>
              <w:right w:val="nil"/>
            </w:tcBorders>
          </w:tcPr>
          <w:p w14:paraId="0D0B24AA" w14:textId="77777777" w:rsidR="00C14FD2" w:rsidRPr="00561589" w:rsidRDefault="00C14FD2" w:rsidP="008F35C3">
            <w:pPr>
              <w:pStyle w:val="Normal6a"/>
            </w:pPr>
            <w:r w:rsidRPr="00561589">
              <w:t>A.</w:t>
            </w:r>
            <w:r w:rsidRPr="00561589">
              <w:tab/>
              <w:t xml:space="preserve">der henviser til, at </w:t>
            </w:r>
            <w:r w:rsidRPr="00561589">
              <w:rPr>
                <w:b/>
                <w:bCs/>
                <w:i/>
                <w:iCs/>
              </w:rPr>
              <w:t>udsigterne for de fremtidige forbindelser mellem EU og Kina bliver stadig mere begrænsede, da Kina i øjeblikket kun tilbyder få, om overhovedet nogen, fordele for europæiske virksomheder og formindsker snarere end bidrager til Europas sikkerhed</w:t>
            </w:r>
            <w:r w:rsidRPr="00561589">
              <w:t xml:space="preserve">; der henviser til, at Kina </w:t>
            </w:r>
            <w:r w:rsidRPr="00561589">
              <w:rPr>
                <w:b/>
                <w:bCs/>
                <w:i/>
                <w:iCs/>
              </w:rPr>
              <w:t>forvrider de globale markeder ved brug af statsstøtte, prisdumping og politisering af handelen</w:t>
            </w:r>
            <w:r w:rsidRPr="00561589">
              <w:t xml:space="preserve">; der henviser til, at </w:t>
            </w:r>
            <w:r w:rsidRPr="00561589">
              <w:rPr>
                <w:b/>
                <w:bCs/>
                <w:i/>
                <w:iCs/>
              </w:rPr>
              <w:t>det blokerer for europæiske virksomheders adgang til sit marked og nægter d</w:t>
            </w:r>
            <w:r w:rsidRPr="00561589">
              <w:rPr>
                <w:b/>
                <w:i/>
              </w:rPr>
              <w:t xml:space="preserve">em retssikkerhed; </w:t>
            </w:r>
            <w:r w:rsidRPr="00561589">
              <w:rPr>
                <w:b/>
                <w:bCs/>
                <w:i/>
                <w:iCs/>
              </w:rPr>
              <w:t xml:space="preserve">der henviser til, at denne fjendtligsindede og urimelige praksis har ændret </w:t>
            </w:r>
            <w:r w:rsidRPr="00561589">
              <w:t>Kina</w:t>
            </w:r>
            <w:r w:rsidRPr="00561589">
              <w:rPr>
                <w:b/>
                <w:bCs/>
                <w:i/>
                <w:iCs/>
              </w:rPr>
              <w:t xml:space="preserve"> fra en potentiel partner til en strategisk rival og efterladt begrænsede muligheder for reelt samarbejde eller fair konkurrence i forbindelserne mellem EU og Kina</w:t>
            </w:r>
            <w:r w:rsidRPr="00561589">
              <w:t>;</w:t>
            </w:r>
          </w:p>
        </w:tc>
        <w:tc>
          <w:tcPr>
            <w:tcW w:w="4876" w:type="dxa"/>
            <w:tcBorders>
              <w:top w:val="nil"/>
              <w:left w:val="nil"/>
              <w:bottom w:val="nil"/>
              <w:right w:val="nil"/>
            </w:tcBorders>
          </w:tcPr>
          <w:p w14:paraId="7F8A33BE" w14:textId="3320FCF3" w:rsidR="00C14FD2" w:rsidRPr="00561589" w:rsidRDefault="00C14FD2" w:rsidP="008F35C3">
            <w:pPr>
              <w:pStyle w:val="Normal6a"/>
            </w:pPr>
            <w:r w:rsidRPr="00561589">
              <w:t>A.</w:t>
            </w:r>
            <w:r w:rsidRPr="00561589">
              <w:tab/>
              <w:t xml:space="preserve">der henviser til, at </w:t>
            </w:r>
            <w:r w:rsidRPr="00561589">
              <w:rPr>
                <w:b/>
                <w:bCs/>
                <w:i/>
                <w:iCs/>
              </w:rPr>
              <w:t>Folkerepublikken Kinas indenrigs</w:t>
            </w:r>
            <w:r w:rsidR="000628C8" w:rsidRPr="000628C8">
              <w:rPr>
                <w:b/>
                <w:bCs/>
                <w:i/>
                <w:iCs/>
              </w:rPr>
              <w:t>politik</w:t>
            </w:r>
            <w:r w:rsidRPr="00561589">
              <w:rPr>
                <w:b/>
                <w:bCs/>
                <w:i/>
                <w:iCs/>
              </w:rPr>
              <w:t xml:space="preserve"> og internationale politik har ført til, at aspekter som konkurrence og rivalisering i stigende grad er kommet i forgrunden og har reduceret partnerskab</w:t>
            </w:r>
            <w:r w:rsidR="000628C8">
              <w:rPr>
                <w:b/>
                <w:bCs/>
                <w:i/>
                <w:iCs/>
              </w:rPr>
              <w:t>et</w:t>
            </w:r>
            <w:r w:rsidRPr="00561589">
              <w:rPr>
                <w:b/>
                <w:bCs/>
                <w:i/>
                <w:iCs/>
              </w:rPr>
              <w:t>;</w:t>
            </w:r>
            <w:r w:rsidRPr="00561589">
              <w:t xml:space="preserve"> der henviser til, at Kina </w:t>
            </w:r>
            <w:r w:rsidRPr="00561589">
              <w:rPr>
                <w:b/>
                <w:bCs/>
                <w:i/>
                <w:iCs/>
              </w:rPr>
              <w:t>på eget initiativ tydeligvis skubber vores forbindelser i retning af systemisk rivalisering</w:t>
            </w:r>
            <w:r w:rsidRPr="00561589">
              <w:t xml:space="preserve">; der henviser til, at </w:t>
            </w:r>
            <w:r w:rsidRPr="00561589">
              <w:rPr>
                <w:b/>
                <w:bCs/>
                <w:i/>
                <w:iCs/>
              </w:rPr>
              <w:t xml:space="preserve">EU's politik over for </w:t>
            </w:r>
            <w:r w:rsidRPr="00561589">
              <w:t>Kina</w:t>
            </w:r>
            <w:r w:rsidRPr="00561589">
              <w:rPr>
                <w:b/>
                <w:bCs/>
                <w:i/>
                <w:iCs/>
              </w:rPr>
              <w:t xml:space="preserve"> i stigende grad er styret af behovet for risiko</w:t>
            </w:r>
            <w:r w:rsidR="000628C8" w:rsidRPr="000628C8">
              <w:rPr>
                <w:b/>
                <w:bCs/>
                <w:i/>
                <w:iCs/>
              </w:rPr>
              <w:t>begrænsning</w:t>
            </w:r>
            <w:r w:rsidRPr="00561589">
              <w:rPr>
                <w:b/>
                <w:bCs/>
                <w:i/>
                <w:iCs/>
              </w:rPr>
              <w:t>, samarbejde</w:t>
            </w:r>
            <w:r w:rsidR="00573E11" w:rsidRPr="00561589">
              <w:rPr>
                <w:b/>
                <w:bCs/>
                <w:i/>
                <w:iCs/>
              </w:rPr>
              <w:t>,</w:t>
            </w:r>
            <w:r w:rsidRPr="00561589">
              <w:rPr>
                <w:b/>
                <w:bCs/>
                <w:i/>
                <w:iCs/>
              </w:rPr>
              <w:t xml:space="preserve"> hvor det er muligt, konkurrence</w:t>
            </w:r>
            <w:r w:rsidR="00573E11" w:rsidRPr="00561589">
              <w:rPr>
                <w:b/>
                <w:bCs/>
                <w:i/>
                <w:iCs/>
              </w:rPr>
              <w:t>,</w:t>
            </w:r>
            <w:r w:rsidRPr="00561589">
              <w:rPr>
                <w:b/>
                <w:bCs/>
                <w:i/>
                <w:iCs/>
              </w:rPr>
              <w:t xml:space="preserve"> på en fair måde</w:t>
            </w:r>
            <w:r w:rsidR="00573E11" w:rsidRPr="00561589">
              <w:rPr>
                <w:b/>
                <w:bCs/>
                <w:i/>
                <w:iCs/>
              </w:rPr>
              <w:t>,</w:t>
            </w:r>
            <w:r w:rsidRPr="00561589">
              <w:rPr>
                <w:b/>
                <w:bCs/>
                <w:i/>
                <w:iCs/>
              </w:rPr>
              <w:t xml:space="preserve"> og konfrontation, hvor det er nødvendigt for at beskytte vores interesser;</w:t>
            </w:r>
          </w:p>
        </w:tc>
      </w:tr>
    </w:tbl>
    <w:p w14:paraId="59CC9CD0"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9A8BD18" w14:textId="77777777" w:rsidR="00C14FD2" w:rsidRPr="00561589" w:rsidRDefault="00C14FD2" w:rsidP="00C14FD2">
      <w:r w:rsidRPr="00561589">
        <w:rPr>
          <w:rStyle w:val="HideTWBExt"/>
          <w:color w:val="auto"/>
        </w:rPr>
        <w:t>&lt;/Amend&gt;</w:t>
      </w:r>
    </w:p>
    <w:p w14:paraId="20A54FC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33</w:t>
      </w:r>
      <w:r w:rsidRPr="00561589">
        <w:rPr>
          <w:rStyle w:val="HideTWBExt"/>
          <w:color w:val="auto"/>
        </w:rPr>
        <w:t>&lt;/NumAm&gt;</w:t>
      </w:r>
    </w:p>
    <w:p w14:paraId="00F32146"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0A503DF2" w14:textId="77777777" w:rsidR="00C14FD2" w:rsidRPr="00561589" w:rsidRDefault="00C14FD2" w:rsidP="00C14FD2">
      <w:pPr>
        <w:pStyle w:val="NormalBold"/>
      </w:pPr>
      <w:r w:rsidRPr="00561589">
        <w:rPr>
          <w:rStyle w:val="HideTWBExt"/>
          <w:b w:val="0"/>
          <w:color w:val="auto"/>
        </w:rPr>
        <w:t>&lt;/RepeatBlock-By&gt;</w:t>
      </w:r>
    </w:p>
    <w:p w14:paraId="43651347" w14:textId="0676E9A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7A17023"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8F01838" w14:textId="77777777" w:rsidTr="008F35C3">
        <w:trPr>
          <w:trHeight w:hRule="exact" w:val="240"/>
          <w:jc w:val="center"/>
        </w:trPr>
        <w:tc>
          <w:tcPr>
            <w:tcW w:w="9752" w:type="dxa"/>
            <w:gridSpan w:val="2"/>
            <w:tcBorders>
              <w:top w:val="nil"/>
              <w:left w:val="nil"/>
              <w:bottom w:val="nil"/>
              <w:right w:val="nil"/>
            </w:tcBorders>
          </w:tcPr>
          <w:p w14:paraId="2757A8B6" w14:textId="77777777" w:rsidR="00C14FD2" w:rsidRPr="00561589" w:rsidRDefault="00C14FD2" w:rsidP="008F35C3"/>
        </w:tc>
      </w:tr>
      <w:tr w:rsidR="008E67C0" w:rsidRPr="00561589" w14:paraId="386AA0CE" w14:textId="77777777" w:rsidTr="008F35C3">
        <w:trPr>
          <w:trHeight w:val="240"/>
          <w:jc w:val="center"/>
        </w:trPr>
        <w:tc>
          <w:tcPr>
            <w:tcW w:w="4876" w:type="dxa"/>
            <w:tcBorders>
              <w:top w:val="nil"/>
              <w:left w:val="nil"/>
              <w:bottom w:val="nil"/>
              <w:right w:val="nil"/>
            </w:tcBorders>
          </w:tcPr>
          <w:p w14:paraId="5DDE0ED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AEBF033" w14:textId="77777777" w:rsidR="00C14FD2" w:rsidRPr="00561589" w:rsidRDefault="00C14FD2" w:rsidP="008F35C3">
            <w:pPr>
              <w:pStyle w:val="AmColumnHeading"/>
            </w:pPr>
            <w:r w:rsidRPr="00561589">
              <w:t>Ændringsforslag</w:t>
            </w:r>
          </w:p>
        </w:tc>
      </w:tr>
      <w:tr w:rsidR="008E67C0" w:rsidRPr="00561589" w14:paraId="13015EBD" w14:textId="77777777" w:rsidTr="008F35C3">
        <w:trPr>
          <w:jc w:val="center"/>
        </w:trPr>
        <w:tc>
          <w:tcPr>
            <w:tcW w:w="4876" w:type="dxa"/>
            <w:tcBorders>
              <w:top w:val="nil"/>
              <w:left w:val="nil"/>
              <w:bottom w:val="nil"/>
              <w:right w:val="nil"/>
            </w:tcBorders>
          </w:tcPr>
          <w:p w14:paraId="6DA7D53A" w14:textId="77777777" w:rsidR="00C14FD2" w:rsidRPr="00561589" w:rsidRDefault="00C14FD2" w:rsidP="008F35C3">
            <w:pPr>
              <w:pStyle w:val="Normal6a"/>
            </w:pPr>
            <w:r w:rsidRPr="00561589">
              <w:t>A.</w:t>
            </w:r>
            <w:r w:rsidRPr="00561589">
              <w:tab/>
              <w:t>der henviser til, at udsigterne for de fremtidige forbindelser mellem EU og Kina bliver stadig mere begrænsede, da Kina i øjeblikket kun tilbyder få, om overhovedet nogen, fordele for europæiske virksomheder og formindsker snarere end bidrager til Europas sikkerhed; der henviser til, at Kina forvrider de globale markeder ved brug af statsstøtte, prisdumping og politisering af handelen; der henviser til, at det blokerer for europæiske virksomheders adgang til sit marked og nægter dem retssikkerhed; der henviser til, at denne fjendtligsindede og urimelige praksis har ændret Kina fra en potentiel partner til en strategisk rival og efterladt begrænsede muligheder for reelt samarbejde eller fair konkurrence i forbindelserne mellem EU og Kina;</w:t>
            </w:r>
          </w:p>
        </w:tc>
        <w:tc>
          <w:tcPr>
            <w:tcW w:w="4876" w:type="dxa"/>
            <w:tcBorders>
              <w:top w:val="nil"/>
              <w:left w:val="nil"/>
              <w:bottom w:val="nil"/>
              <w:right w:val="nil"/>
            </w:tcBorders>
          </w:tcPr>
          <w:p w14:paraId="5AABFC78" w14:textId="77777777" w:rsidR="00C14FD2" w:rsidRPr="00561589" w:rsidRDefault="00C14FD2" w:rsidP="008F35C3">
            <w:pPr>
              <w:pStyle w:val="Normal6a"/>
            </w:pPr>
            <w:r w:rsidRPr="00561589">
              <w:t>A.</w:t>
            </w:r>
            <w:r w:rsidRPr="00561589">
              <w:tab/>
              <w:t xml:space="preserve">der henviser til, at udsigterne for de fremtidige forbindelser mellem EU og Kina bliver stadig mere begrænsede, da Kina i øjeblikket kun tilbyder få, om overhovedet nogen, fordele for europæiske virksomheder og formindsker snarere end bidrager til Europas sikkerhed; der henviser til, at Kina forvrider de globale markeder ved brug af statsstøtte, prisdumping og politisering af handelen; der henviser til, at det blokerer for europæiske virksomheders adgang til sit marked og nægter dem retssikkerhed; der henviser til, at denne fjendtligsindede og urimelige praksis har ændret Kina fra en potentiel partner til en strategisk rival og efterladt begrænsede muligheder for reelt samarbejde eller fair konkurrence i forbindelserne mellem EU og Kina; </w:t>
            </w:r>
            <w:r w:rsidRPr="00561589">
              <w:rPr>
                <w:b/>
                <w:i/>
              </w:rPr>
              <w:t>der henviser til, at samarbejdet med Kina under alle omstændigheder er nødvendigt for at tackle de globale udfordringer;</w:t>
            </w:r>
          </w:p>
        </w:tc>
      </w:tr>
    </w:tbl>
    <w:p w14:paraId="369C35A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{ES}</w:t>
      </w:r>
      <w:r w:rsidRPr="00561589">
        <w:t>es</w:t>
      </w:r>
      <w:r w:rsidRPr="00561589">
        <w:rPr>
          <w:rStyle w:val="HideTWBExt"/>
          <w:color w:val="auto"/>
        </w:rPr>
        <w:t>&lt;/Original&gt;</w:t>
      </w:r>
    </w:p>
    <w:p w14:paraId="21C31BF7" w14:textId="77777777" w:rsidR="00C14FD2" w:rsidRPr="00561589" w:rsidRDefault="00C14FD2" w:rsidP="00C14FD2">
      <w:r w:rsidRPr="00561589">
        <w:rPr>
          <w:rStyle w:val="HideTWBExt"/>
          <w:color w:val="auto"/>
        </w:rPr>
        <w:t>&lt;/Amend&gt;</w:t>
      </w:r>
    </w:p>
    <w:p w14:paraId="32508CF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34</w:t>
      </w:r>
      <w:r w:rsidRPr="00561589">
        <w:rPr>
          <w:rStyle w:val="HideTWBExt"/>
          <w:color w:val="auto"/>
        </w:rPr>
        <w:t>&lt;/NumAm&gt;</w:t>
      </w:r>
    </w:p>
    <w:p w14:paraId="573DA97D"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739C099B" w14:textId="77777777" w:rsidR="00C14FD2" w:rsidRPr="00561589" w:rsidRDefault="00C14FD2" w:rsidP="00C14FD2">
      <w:pPr>
        <w:pStyle w:val="NormalBold"/>
      </w:pPr>
      <w:r w:rsidRPr="00561589">
        <w:rPr>
          <w:rStyle w:val="HideTWBExt"/>
          <w:b w:val="0"/>
          <w:color w:val="auto"/>
        </w:rPr>
        <w:t>&lt;/RepeatBlock-By&gt;</w:t>
      </w:r>
    </w:p>
    <w:p w14:paraId="44298069" w14:textId="2265D5FB"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73014CA"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96E3D7B" w14:textId="77777777" w:rsidTr="008F35C3">
        <w:trPr>
          <w:trHeight w:hRule="exact" w:val="240"/>
          <w:jc w:val="center"/>
        </w:trPr>
        <w:tc>
          <w:tcPr>
            <w:tcW w:w="9752" w:type="dxa"/>
            <w:gridSpan w:val="2"/>
            <w:tcBorders>
              <w:top w:val="nil"/>
              <w:left w:val="nil"/>
              <w:bottom w:val="nil"/>
              <w:right w:val="nil"/>
            </w:tcBorders>
          </w:tcPr>
          <w:p w14:paraId="5A9A3849" w14:textId="77777777" w:rsidR="00C14FD2" w:rsidRPr="00561589" w:rsidRDefault="00C14FD2" w:rsidP="008F35C3"/>
        </w:tc>
      </w:tr>
      <w:tr w:rsidR="008E67C0" w:rsidRPr="00561589" w14:paraId="3BE930CD" w14:textId="77777777" w:rsidTr="008F35C3">
        <w:trPr>
          <w:trHeight w:val="240"/>
          <w:jc w:val="center"/>
        </w:trPr>
        <w:tc>
          <w:tcPr>
            <w:tcW w:w="4876" w:type="dxa"/>
            <w:tcBorders>
              <w:top w:val="nil"/>
              <w:left w:val="nil"/>
              <w:bottom w:val="nil"/>
              <w:right w:val="nil"/>
            </w:tcBorders>
          </w:tcPr>
          <w:p w14:paraId="45398647"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AE12F87" w14:textId="77777777" w:rsidR="00C14FD2" w:rsidRPr="00561589" w:rsidRDefault="00C14FD2" w:rsidP="008F35C3">
            <w:pPr>
              <w:pStyle w:val="AmColumnHeading"/>
            </w:pPr>
            <w:r w:rsidRPr="00561589">
              <w:t>Ændringsforslag</w:t>
            </w:r>
          </w:p>
        </w:tc>
      </w:tr>
      <w:tr w:rsidR="008E67C0" w:rsidRPr="00561589" w14:paraId="28A2DB25" w14:textId="77777777" w:rsidTr="008F35C3">
        <w:trPr>
          <w:jc w:val="center"/>
        </w:trPr>
        <w:tc>
          <w:tcPr>
            <w:tcW w:w="4876" w:type="dxa"/>
            <w:tcBorders>
              <w:top w:val="nil"/>
              <w:left w:val="nil"/>
              <w:bottom w:val="nil"/>
              <w:right w:val="nil"/>
            </w:tcBorders>
          </w:tcPr>
          <w:p w14:paraId="7C01EB61" w14:textId="77777777" w:rsidR="00C14FD2" w:rsidRPr="00561589" w:rsidRDefault="00C14FD2" w:rsidP="008F35C3">
            <w:pPr>
              <w:pStyle w:val="Normal6a"/>
            </w:pPr>
            <w:r w:rsidRPr="00561589">
              <w:t>A.</w:t>
            </w:r>
            <w:r w:rsidRPr="00561589">
              <w:tab/>
              <w:t>der henviser til, at udsigterne for de fremtidige forbindelser mellem EU og Kina bliver stadig mere begrænsede, da Kina i øjeblikket kun tilbyder få, om overhovedet nogen, fordele for europæiske virksomheder og formindsker snarere end bidrager til Europas sikkerhed; der henviser til, at Kina forvrider de globale markeder ved brug af statsstøtte, prisdumping og politisering af handelen; der henviser til, at det blokerer for europæiske virksomheders adgang til sit marked og nægter dem retssikkerhed; der henviser til, at denne fjendtligsindede og urimelige praksis har ændret Kina fra en potentiel partner til en strategisk rival og efterladt begrænsede muligheder for reelt samarbejde eller fair konkurrence i forbindelserne mellem EU og Kina;</w:t>
            </w:r>
          </w:p>
        </w:tc>
        <w:tc>
          <w:tcPr>
            <w:tcW w:w="4876" w:type="dxa"/>
            <w:tcBorders>
              <w:top w:val="nil"/>
              <w:left w:val="nil"/>
              <w:bottom w:val="nil"/>
              <w:right w:val="nil"/>
            </w:tcBorders>
          </w:tcPr>
          <w:p w14:paraId="70AFF04E" w14:textId="77777777" w:rsidR="00C14FD2" w:rsidRPr="00561589" w:rsidRDefault="00C14FD2" w:rsidP="008F35C3">
            <w:pPr>
              <w:pStyle w:val="Normal6a"/>
            </w:pPr>
            <w:r w:rsidRPr="00561589">
              <w:t>A.</w:t>
            </w:r>
            <w:r w:rsidRPr="00561589">
              <w:tab/>
              <w:t>der henviser til, at udsigterne for de fremtidige forbindelser mellem EU og Kina bliver stadig mere begrænsede, da Kina i øjeblikket kun tilbyder få, om overhovedet nogen, fordele for europæiske virksomheder og formindsker snarere end bidrager til Europas sikkerhed</w:t>
            </w:r>
            <w:r w:rsidRPr="00561589">
              <w:rPr>
                <w:b/>
                <w:bCs/>
                <w:i/>
                <w:iCs/>
              </w:rPr>
              <w:t>;</w:t>
            </w:r>
            <w:r w:rsidRPr="00561589">
              <w:rPr>
                <w:b/>
                <w:i/>
              </w:rPr>
              <w:t xml:space="preserve"> </w:t>
            </w:r>
            <w:r w:rsidRPr="00561589">
              <w:rPr>
                <w:b/>
                <w:bCs/>
                <w:i/>
                <w:iCs/>
              </w:rPr>
              <w:t>der henviser til, at EU's handelsunderskud med Kina udgjorde 305,8 mia. EUR i 2024</w:t>
            </w:r>
            <w:r w:rsidRPr="00561589">
              <w:t>; der henviser til, at Kina forvrider de globale markeder ved brug af statsstøtte, prisdumping og politisering af handelen; der henviser til, at det blokerer for europæiske virksomheders adgang til sit marked og nægter dem retssikkerhed; der henviser til, at denne fjendtligsindede og urimelige praksis har ændret Kina fra en potentiel partner til en strategisk rival og efterladt begrænsede muligheder for reelt samarbejde eller fair konkurrence i forbindelserne mellem EU og Kina;</w:t>
            </w:r>
          </w:p>
        </w:tc>
      </w:tr>
    </w:tbl>
    <w:p w14:paraId="0ABDE932" w14:textId="77777777" w:rsidR="00C14FD2" w:rsidRPr="00B25F89" w:rsidRDefault="00C14FD2" w:rsidP="00C14FD2">
      <w:pPr>
        <w:pStyle w:val="AmOrLang"/>
        <w:rPr>
          <w:lang w:val="es-ES"/>
        </w:rPr>
      </w:pPr>
      <w:r w:rsidRPr="00B25F89">
        <w:rPr>
          <w:lang w:val="es-ES"/>
        </w:rPr>
        <w:t xml:space="preserve">Or. </w:t>
      </w:r>
      <w:r w:rsidRPr="00B25F89">
        <w:rPr>
          <w:rStyle w:val="HideTWBExt"/>
          <w:color w:val="auto"/>
          <w:lang w:val="es-ES"/>
        </w:rPr>
        <w:t>&lt;Original&gt;</w:t>
      </w:r>
      <w:r w:rsidRPr="00B25F89">
        <w:rPr>
          <w:rStyle w:val="HideTWBInt"/>
          <w:color w:val="auto"/>
          <w:lang w:val="es-ES"/>
        </w:rPr>
        <w:t>{ES}</w:t>
      </w:r>
      <w:r w:rsidRPr="00B25F89">
        <w:rPr>
          <w:lang w:val="es-ES"/>
        </w:rPr>
        <w:t>es</w:t>
      </w:r>
      <w:r w:rsidRPr="00B25F89">
        <w:rPr>
          <w:rStyle w:val="HideTWBExt"/>
          <w:color w:val="auto"/>
          <w:lang w:val="es-ES"/>
        </w:rPr>
        <w:t>&lt;/Original&gt;</w:t>
      </w:r>
    </w:p>
    <w:p w14:paraId="32A7D2F8" w14:textId="77777777" w:rsidR="00C14FD2" w:rsidRPr="00B25F89" w:rsidRDefault="00C14FD2" w:rsidP="00C14FD2">
      <w:pPr>
        <w:rPr>
          <w:lang w:val="es-ES"/>
        </w:rPr>
      </w:pPr>
      <w:r w:rsidRPr="00B25F89">
        <w:rPr>
          <w:rStyle w:val="HideTWBExt"/>
          <w:color w:val="auto"/>
          <w:lang w:val="es-ES"/>
        </w:rPr>
        <w:t>&lt;/Amend&gt;</w:t>
      </w:r>
    </w:p>
    <w:p w14:paraId="29B7B379" w14:textId="77777777" w:rsidR="00C14FD2" w:rsidRPr="00B25F89" w:rsidRDefault="00C14FD2" w:rsidP="00C14FD2">
      <w:pPr>
        <w:pStyle w:val="AmNumberTabs"/>
        <w:rPr>
          <w:lang w:val="es-ES"/>
        </w:rPr>
      </w:pPr>
      <w:r w:rsidRPr="00B25F89">
        <w:rPr>
          <w:rStyle w:val="HideTWBExt"/>
          <w:color w:val="auto"/>
          <w:lang w:val="es-ES"/>
        </w:rPr>
        <w:t>&lt;Amend&gt;</w:t>
      </w:r>
      <w:r w:rsidRPr="00B25F89">
        <w:rPr>
          <w:lang w:val="es-ES"/>
        </w:rPr>
        <w:t>Ændringsforslag</w:t>
      </w:r>
      <w:r w:rsidRPr="00B25F89">
        <w:rPr>
          <w:lang w:val="es-ES"/>
        </w:rPr>
        <w:tab/>
      </w:r>
      <w:r w:rsidRPr="00B25F89">
        <w:rPr>
          <w:lang w:val="es-ES"/>
        </w:rPr>
        <w:tab/>
      </w:r>
      <w:r w:rsidRPr="00B25F89">
        <w:rPr>
          <w:rStyle w:val="HideTWBExt"/>
          <w:color w:val="auto"/>
          <w:lang w:val="es-ES"/>
        </w:rPr>
        <w:t>&lt;NumAm&gt;</w:t>
      </w:r>
      <w:r w:rsidRPr="00B25F89">
        <w:rPr>
          <w:lang w:val="es-ES"/>
        </w:rPr>
        <w:t>35</w:t>
      </w:r>
      <w:r w:rsidRPr="00B25F89">
        <w:rPr>
          <w:rStyle w:val="HideTWBExt"/>
          <w:color w:val="auto"/>
          <w:lang w:val="es-ES"/>
        </w:rPr>
        <w:t>&lt;/NumAm&gt;</w:t>
      </w:r>
    </w:p>
    <w:p w14:paraId="076CE6ED" w14:textId="77777777" w:rsidR="00C14FD2" w:rsidRPr="00B25F89" w:rsidRDefault="00C14FD2" w:rsidP="00C14FD2">
      <w:pPr>
        <w:pStyle w:val="NormalBold"/>
        <w:rPr>
          <w:lang w:val="es-ES"/>
        </w:rPr>
      </w:pPr>
      <w:r w:rsidRPr="00B25F89">
        <w:rPr>
          <w:rStyle w:val="HideTWBExt"/>
          <w:b w:val="0"/>
          <w:color w:val="auto"/>
          <w:lang w:val="es-ES"/>
        </w:rPr>
        <w:t>&lt;RepeatBlock-By&gt;&lt;Members&gt;</w:t>
      </w:r>
      <w:r w:rsidRPr="00B25F89">
        <w:rPr>
          <w:lang w:val="es-ES"/>
        </w:rPr>
        <w:t>Nicolás Pascual de la Parte, Susana Solís Pérez</w:t>
      </w:r>
      <w:r w:rsidRPr="00B25F89">
        <w:rPr>
          <w:rStyle w:val="HideTWBExt"/>
          <w:b w:val="0"/>
          <w:color w:val="auto"/>
          <w:lang w:val="es-ES"/>
        </w:rPr>
        <w:t>&lt;/Members&gt;</w:t>
      </w:r>
    </w:p>
    <w:p w14:paraId="77E3CDE3" w14:textId="77777777" w:rsidR="00C14FD2" w:rsidRPr="00B25F89" w:rsidRDefault="00C14FD2" w:rsidP="00C14FD2">
      <w:pPr>
        <w:pStyle w:val="NormalBold"/>
        <w:rPr>
          <w:lang w:val="es-ES"/>
        </w:rPr>
      </w:pPr>
      <w:r w:rsidRPr="00B25F89">
        <w:rPr>
          <w:rStyle w:val="HideTWBExt"/>
          <w:b w:val="0"/>
          <w:color w:val="auto"/>
          <w:lang w:val="es-ES"/>
        </w:rPr>
        <w:t>&lt;/RepeatBlock-By&gt;</w:t>
      </w:r>
    </w:p>
    <w:p w14:paraId="795E7BB7"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8BD1E3B"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7AD6C6E" w14:textId="77777777" w:rsidTr="008F35C3">
        <w:trPr>
          <w:trHeight w:hRule="exact" w:val="240"/>
          <w:jc w:val="center"/>
        </w:trPr>
        <w:tc>
          <w:tcPr>
            <w:tcW w:w="9752" w:type="dxa"/>
            <w:gridSpan w:val="2"/>
            <w:tcBorders>
              <w:top w:val="nil"/>
              <w:left w:val="nil"/>
              <w:bottom w:val="nil"/>
              <w:right w:val="nil"/>
            </w:tcBorders>
          </w:tcPr>
          <w:p w14:paraId="4A3D95EC" w14:textId="77777777" w:rsidR="00C14FD2" w:rsidRPr="00561589" w:rsidRDefault="00C14FD2" w:rsidP="008F35C3"/>
        </w:tc>
      </w:tr>
      <w:tr w:rsidR="008E67C0" w:rsidRPr="00561589" w14:paraId="28EAD435" w14:textId="77777777" w:rsidTr="008F35C3">
        <w:trPr>
          <w:trHeight w:val="240"/>
          <w:jc w:val="center"/>
        </w:trPr>
        <w:tc>
          <w:tcPr>
            <w:tcW w:w="4876" w:type="dxa"/>
            <w:tcBorders>
              <w:top w:val="nil"/>
              <w:left w:val="nil"/>
              <w:bottom w:val="nil"/>
              <w:right w:val="nil"/>
            </w:tcBorders>
          </w:tcPr>
          <w:p w14:paraId="13258EC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2E43C52" w14:textId="77777777" w:rsidR="00C14FD2" w:rsidRPr="00561589" w:rsidRDefault="00C14FD2" w:rsidP="008F35C3">
            <w:pPr>
              <w:pStyle w:val="AmColumnHeading"/>
            </w:pPr>
            <w:r w:rsidRPr="00561589">
              <w:t>Ændringsforslag</w:t>
            </w:r>
          </w:p>
        </w:tc>
      </w:tr>
      <w:tr w:rsidR="008E67C0" w:rsidRPr="00561589" w14:paraId="04920789" w14:textId="77777777" w:rsidTr="008F35C3">
        <w:trPr>
          <w:jc w:val="center"/>
        </w:trPr>
        <w:tc>
          <w:tcPr>
            <w:tcW w:w="4876" w:type="dxa"/>
            <w:tcBorders>
              <w:top w:val="nil"/>
              <w:left w:val="nil"/>
              <w:bottom w:val="nil"/>
              <w:right w:val="nil"/>
            </w:tcBorders>
          </w:tcPr>
          <w:p w14:paraId="53DBB47E" w14:textId="77777777" w:rsidR="00C14FD2" w:rsidRPr="00561589" w:rsidRDefault="00C14FD2" w:rsidP="008F35C3">
            <w:pPr>
              <w:pStyle w:val="Normal6a"/>
            </w:pPr>
            <w:r w:rsidRPr="00561589">
              <w:t>A.</w:t>
            </w:r>
            <w:r w:rsidRPr="00561589">
              <w:tab/>
              <w:t xml:space="preserve">der henviser til, at udsigterne for de fremtidige forbindelser mellem EU og Kina </w:t>
            </w:r>
            <w:r w:rsidRPr="00561589">
              <w:rPr>
                <w:b/>
                <w:bCs/>
                <w:i/>
                <w:iCs/>
              </w:rPr>
              <w:t>bliver stadig mere begrænsede</w:t>
            </w:r>
            <w:r w:rsidRPr="00561589">
              <w:t>, da Kina i øjeblikket kun tilbyder få</w:t>
            </w:r>
            <w:r w:rsidRPr="00561589">
              <w:rPr>
                <w:b/>
                <w:bCs/>
                <w:i/>
                <w:iCs/>
              </w:rPr>
              <w:t>, om overhovedet nogen,</w:t>
            </w:r>
            <w:r w:rsidRPr="00561589">
              <w:t xml:space="preserve"> fordele for europæiske virksomheder og formindsker snarere end bidrager til Europas sikkerhed; der henviser til, at Kina forvrider de globale markeder ved brug af statsstøtte, prisdumping og politisering af handelen; der henviser til, at det blokerer for europæiske virksomheders adgang til sit marked og nægter dem retssikkerhed; der henviser til, at denne</w:t>
            </w:r>
            <w:r w:rsidRPr="00561589">
              <w:rPr>
                <w:b/>
                <w:bCs/>
                <w:i/>
                <w:iCs/>
              </w:rPr>
              <w:t xml:space="preserve"> fjendtligsindede og urimelige </w:t>
            </w:r>
            <w:r w:rsidRPr="00561589">
              <w:t xml:space="preserve">praksis har </w:t>
            </w:r>
            <w:r w:rsidRPr="00561589">
              <w:rPr>
                <w:b/>
                <w:bCs/>
                <w:i/>
                <w:iCs/>
              </w:rPr>
              <w:t>ændret</w:t>
            </w:r>
            <w:r w:rsidRPr="00561589">
              <w:t xml:space="preserve"> Kina </w:t>
            </w:r>
            <w:r w:rsidRPr="00561589">
              <w:rPr>
                <w:b/>
                <w:bCs/>
                <w:i/>
                <w:iCs/>
              </w:rPr>
              <w:t xml:space="preserve">fra </w:t>
            </w:r>
            <w:r w:rsidRPr="00561589">
              <w:t xml:space="preserve">en potentiel partner </w:t>
            </w:r>
            <w:r w:rsidRPr="00561589">
              <w:rPr>
                <w:b/>
                <w:bCs/>
                <w:i/>
                <w:iCs/>
              </w:rPr>
              <w:t>til en strategisk</w:t>
            </w:r>
            <w:r w:rsidRPr="00561589">
              <w:t xml:space="preserve"> rival </w:t>
            </w:r>
            <w:r w:rsidRPr="00561589">
              <w:rPr>
                <w:b/>
                <w:bCs/>
                <w:i/>
                <w:iCs/>
              </w:rPr>
              <w:t>og efterladt begrænsede muligheder for reelt samarbejde eller fair konkurrence i forbindelserne mellem EU og Kina</w:t>
            </w:r>
            <w:r w:rsidRPr="00561589">
              <w:t>;</w:t>
            </w:r>
          </w:p>
        </w:tc>
        <w:tc>
          <w:tcPr>
            <w:tcW w:w="4876" w:type="dxa"/>
            <w:tcBorders>
              <w:top w:val="nil"/>
              <w:left w:val="nil"/>
              <w:bottom w:val="nil"/>
              <w:right w:val="nil"/>
            </w:tcBorders>
          </w:tcPr>
          <w:p w14:paraId="2EA82B4D" w14:textId="77777777" w:rsidR="00C14FD2" w:rsidRPr="00561589" w:rsidRDefault="00C14FD2" w:rsidP="008F35C3">
            <w:pPr>
              <w:pStyle w:val="Normal6a"/>
            </w:pPr>
            <w:r w:rsidRPr="00561589">
              <w:t>A.</w:t>
            </w:r>
            <w:r w:rsidRPr="00561589">
              <w:tab/>
              <w:t xml:space="preserve">der henviser til, at udsigterne for de fremtidige forbindelser mellem EU og Kina </w:t>
            </w:r>
            <w:r w:rsidRPr="00561589">
              <w:rPr>
                <w:b/>
                <w:bCs/>
                <w:i/>
                <w:iCs/>
              </w:rPr>
              <w:t>kræver en omhyggelig korrigering</w:t>
            </w:r>
            <w:r w:rsidRPr="00561589">
              <w:t xml:space="preserve">, da Kina i øjeblikket kun tilbyder få fordele for europæiske virksomheder og formindsker snarere end bidrager til Europas sikkerhed; der henviser til, at Kina forvrider de globale markeder ved brug af statsstøtte, prisdumping og politisering af handelen; der henviser til, at det blokerer for europæiske virksomheders adgang til sit marked og nægter dem retssikkerhed; der henviser til, at denne praksis har </w:t>
            </w:r>
            <w:r w:rsidRPr="00561589">
              <w:rPr>
                <w:b/>
                <w:bCs/>
                <w:i/>
                <w:iCs/>
              </w:rPr>
              <w:t>gjort</w:t>
            </w:r>
            <w:r w:rsidRPr="00561589">
              <w:t xml:space="preserve"> Kina </w:t>
            </w:r>
            <w:r w:rsidRPr="00561589">
              <w:rPr>
                <w:b/>
                <w:bCs/>
                <w:i/>
                <w:iCs/>
              </w:rPr>
              <w:t>til en</w:t>
            </w:r>
            <w:r w:rsidRPr="00561589">
              <w:t xml:space="preserve"> potentiel partner</w:t>
            </w:r>
            <w:r w:rsidRPr="00561589">
              <w:rPr>
                <w:b/>
                <w:bCs/>
                <w:i/>
                <w:iCs/>
              </w:rPr>
              <w:t>, en handels- og økonomisk konkurrent og en</w:t>
            </w:r>
            <w:r w:rsidRPr="00561589">
              <w:t xml:space="preserve"> systemisk rival;</w:t>
            </w:r>
          </w:p>
        </w:tc>
      </w:tr>
    </w:tbl>
    <w:p w14:paraId="7137CF1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510614D" w14:textId="77777777" w:rsidR="00C14FD2" w:rsidRPr="00561589" w:rsidRDefault="00C14FD2" w:rsidP="00C14FD2">
      <w:r w:rsidRPr="00561589">
        <w:rPr>
          <w:rStyle w:val="HideTWBExt"/>
          <w:color w:val="auto"/>
        </w:rPr>
        <w:t>&lt;/Amend&gt;</w:t>
      </w:r>
    </w:p>
    <w:p w14:paraId="2401B97B"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36</w:t>
      </w:r>
      <w:r w:rsidRPr="00561589">
        <w:rPr>
          <w:rStyle w:val="HideTWBExt"/>
          <w:color w:val="auto"/>
        </w:rPr>
        <w:t>&lt;/NumAm&gt;</w:t>
      </w:r>
    </w:p>
    <w:p w14:paraId="7135682A"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28EA1436" w14:textId="77777777" w:rsidR="00C14FD2" w:rsidRPr="00561589" w:rsidRDefault="00C14FD2" w:rsidP="00C14FD2">
      <w:pPr>
        <w:pStyle w:val="NormalBold"/>
      </w:pPr>
      <w:r w:rsidRPr="00561589">
        <w:rPr>
          <w:rStyle w:val="HideTWBExt"/>
          <w:b w:val="0"/>
          <w:color w:val="auto"/>
        </w:rPr>
        <w:t>&lt;/RepeatBlock-By&gt;</w:t>
      </w:r>
    </w:p>
    <w:p w14:paraId="37162652"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7C8F54C"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49765ED" w14:textId="77777777" w:rsidTr="008F35C3">
        <w:trPr>
          <w:trHeight w:hRule="exact" w:val="240"/>
          <w:jc w:val="center"/>
        </w:trPr>
        <w:tc>
          <w:tcPr>
            <w:tcW w:w="9752" w:type="dxa"/>
            <w:gridSpan w:val="2"/>
            <w:tcBorders>
              <w:top w:val="nil"/>
              <w:left w:val="nil"/>
              <w:bottom w:val="nil"/>
              <w:right w:val="nil"/>
            </w:tcBorders>
          </w:tcPr>
          <w:p w14:paraId="237758D3" w14:textId="77777777" w:rsidR="00C14FD2" w:rsidRPr="00561589" w:rsidRDefault="00C14FD2" w:rsidP="008F35C3"/>
        </w:tc>
      </w:tr>
      <w:tr w:rsidR="008E67C0" w:rsidRPr="00561589" w14:paraId="7BD6B178" w14:textId="77777777" w:rsidTr="008F35C3">
        <w:trPr>
          <w:trHeight w:val="240"/>
          <w:jc w:val="center"/>
        </w:trPr>
        <w:tc>
          <w:tcPr>
            <w:tcW w:w="4876" w:type="dxa"/>
            <w:tcBorders>
              <w:top w:val="nil"/>
              <w:left w:val="nil"/>
              <w:bottom w:val="nil"/>
              <w:right w:val="nil"/>
            </w:tcBorders>
          </w:tcPr>
          <w:p w14:paraId="2F2E15A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6029339" w14:textId="77777777" w:rsidR="00C14FD2" w:rsidRPr="00561589" w:rsidRDefault="00C14FD2" w:rsidP="008F35C3">
            <w:pPr>
              <w:pStyle w:val="AmColumnHeading"/>
            </w:pPr>
            <w:r w:rsidRPr="00561589">
              <w:t>Ændringsforslag</w:t>
            </w:r>
          </w:p>
        </w:tc>
      </w:tr>
      <w:tr w:rsidR="008E67C0" w:rsidRPr="00561589" w14:paraId="69114E96" w14:textId="77777777" w:rsidTr="008F35C3">
        <w:trPr>
          <w:jc w:val="center"/>
        </w:trPr>
        <w:tc>
          <w:tcPr>
            <w:tcW w:w="4876" w:type="dxa"/>
            <w:tcBorders>
              <w:top w:val="nil"/>
              <w:left w:val="nil"/>
              <w:bottom w:val="nil"/>
              <w:right w:val="nil"/>
            </w:tcBorders>
          </w:tcPr>
          <w:p w14:paraId="76633889" w14:textId="77777777" w:rsidR="00C14FD2" w:rsidRPr="00561589" w:rsidRDefault="00C14FD2" w:rsidP="008F35C3">
            <w:pPr>
              <w:pStyle w:val="Normal6a"/>
            </w:pPr>
            <w:r w:rsidRPr="00561589">
              <w:t>A.</w:t>
            </w:r>
            <w:r w:rsidRPr="00561589">
              <w:tab/>
              <w:t xml:space="preserve">der henviser til, at udsigterne for de fremtidige forbindelser mellem EU og Kina </w:t>
            </w:r>
            <w:r w:rsidRPr="00561589">
              <w:rPr>
                <w:b/>
                <w:bCs/>
                <w:i/>
                <w:iCs/>
              </w:rPr>
              <w:t>bliver stadig mere begrænsede, da</w:t>
            </w:r>
            <w:r w:rsidRPr="00561589">
              <w:rPr>
                <w:b/>
                <w:bCs/>
              </w:rPr>
              <w:t xml:space="preserve"> </w:t>
            </w:r>
            <w:r w:rsidRPr="00561589">
              <w:t xml:space="preserve">Kina </w:t>
            </w:r>
            <w:r w:rsidRPr="00561589">
              <w:rPr>
                <w:b/>
                <w:bCs/>
                <w:i/>
                <w:iCs/>
              </w:rPr>
              <w:t>i øjeblikket kun tilbyder få, om overhovedet nogen,</w:t>
            </w:r>
            <w:r w:rsidRPr="00561589">
              <w:t xml:space="preserve"> fordele for europæiske virksomheder </w:t>
            </w:r>
            <w:r w:rsidRPr="00561589">
              <w:rPr>
                <w:b/>
                <w:bCs/>
                <w:i/>
                <w:iCs/>
              </w:rPr>
              <w:t>og formindsker snarere end bidrager til Europas sikkerhed</w:t>
            </w:r>
            <w:r w:rsidRPr="00561589">
              <w:t xml:space="preserve">; der henviser til, at Kina </w:t>
            </w:r>
            <w:r w:rsidRPr="00561589">
              <w:rPr>
                <w:b/>
                <w:bCs/>
                <w:i/>
                <w:iCs/>
              </w:rPr>
              <w:t xml:space="preserve">forvrider </w:t>
            </w:r>
            <w:r w:rsidRPr="00561589">
              <w:t>de</w:t>
            </w:r>
            <w:r w:rsidRPr="00561589">
              <w:rPr>
                <w:b/>
                <w:bCs/>
                <w:i/>
                <w:iCs/>
              </w:rPr>
              <w:t xml:space="preserve"> </w:t>
            </w:r>
            <w:r w:rsidRPr="00561589">
              <w:t>globale markeder ved brug af</w:t>
            </w:r>
            <w:r w:rsidRPr="00561589">
              <w:rPr>
                <w:b/>
                <w:bCs/>
                <w:i/>
                <w:iCs/>
              </w:rPr>
              <w:t xml:space="preserve"> statsstøtte, prisdumping og politisering af handelen</w:t>
            </w:r>
            <w:r w:rsidRPr="00561589">
              <w:t xml:space="preserve">; der henviser til, at </w:t>
            </w:r>
            <w:r w:rsidRPr="00561589">
              <w:rPr>
                <w:b/>
                <w:bCs/>
                <w:i/>
                <w:iCs/>
              </w:rPr>
              <w:t xml:space="preserve">det blokerer for </w:t>
            </w:r>
            <w:r w:rsidRPr="00561589">
              <w:t xml:space="preserve">europæiske virksomheders adgang til sit marked og nægter dem retssikkerhed; der henviser til, at </w:t>
            </w:r>
            <w:r w:rsidRPr="00561589">
              <w:rPr>
                <w:b/>
                <w:bCs/>
                <w:i/>
                <w:iCs/>
              </w:rPr>
              <w:t>denne fjendtligsindede og urimelige praksis har</w:t>
            </w:r>
            <w:r w:rsidRPr="00561589">
              <w:t xml:space="preserve"> </w:t>
            </w:r>
            <w:r w:rsidRPr="00561589">
              <w:rPr>
                <w:b/>
                <w:bCs/>
                <w:i/>
                <w:iCs/>
              </w:rPr>
              <w:t>ændret</w:t>
            </w:r>
            <w:r w:rsidRPr="00561589">
              <w:t xml:space="preserve"> Kina </w:t>
            </w:r>
            <w:r w:rsidRPr="00561589">
              <w:rPr>
                <w:b/>
                <w:bCs/>
                <w:i/>
                <w:iCs/>
              </w:rPr>
              <w:t xml:space="preserve">fra </w:t>
            </w:r>
            <w:r w:rsidRPr="00561589">
              <w:t xml:space="preserve">en potentiel partner </w:t>
            </w:r>
            <w:r w:rsidRPr="00561589">
              <w:rPr>
                <w:b/>
                <w:bCs/>
                <w:i/>
                <w:iCs/>
              </w:rPr>
              <w:t>til en strategisk</w:t>
            </w:r>
            <w:r w:rsidRPr="00561589">
              <w:t xml:space="preserve"> rival og efterladt begrænsede muligheder for reelt samarbejde eller fair konkurrence i </w:t>
            </w:r>
            <w:r w:rsidRPr="00561589">
              <w:rPr>
                <w:b/>
                <w:bCs/>
                <w:i/>
                <w:iCs/>
              </w:rPr>
              <w:t>forbindelserne mellem EU og Kina</w:t>
            </w:r>
            <w:r w:rsidRPr="00561589">
              <w:t>;</w:t>
            </w:r>
          </w:p>
        </w:tc>
        <w:tc>
          <w:tcPr>
            <w:tcW w:w="4876" w:type="dxa"/>
            <w:tcBorders>
              <w:top w:val="nil"/>
              <w:left w:val="nil"/>
              <w:bottom w:val="nil"/>
              <w:right w:val="nil"/>
            </w:tcBorders>
          </w:tcPr>
          <w:p w14:paraId="577CC7FE" w14:textId="75B5E3B0" w:rsidR="00C14FD2" w:rsidRPr="00561589" w:rsidRDefault="00C14FD2" w:rsidP="008F35C3">
            <w:pPr>
              <w:pStyle w:val="Normal6a"/>
            </w:pPr>
            <w:r w:rsidRPr="00561589">
              <w:t>A.</w:t>
            </w:r>
            <w:r w:rsidRPr="00561589">
              <w:tab/>
              <w:t xml:space="preserve">der henviser til, at udsigterne for de fremtidige forbindelser mellem EU og Kina </w:t>
            </w:r>
            <w:r w:rsidRPr="00561589">
              <w:rPr>
                <w:b/>
                <w:bCs/>
                <w:i/>
                <w:iCs/>
              </w:rPr>
              <w:t>er afgørende for begge parters fremtid, især i forbindelse med fælles udfordringer såsom klima</w:t>
            </w:r>
            <w:r w:rsidR="00E82806" w:rsidRPr="00561589">
              <w:rPr>
                <w:b/>
                <w:bCs/>
                <w:i/>
                <w:iCs/>
              </w:rPr>
              <w:t>æ</w:t>
            </w:r>
            <w:r w:rsidRPr="00561589">
              <w:rPr>
                <w:b/>
                <w:bCs/>
                <w:i/>
                <w:iCs/>
              </w:rPr>
              <w:t>ndringer, fred og bæredygtig udvikling</w:t>
            </w:r>
            <w:r w:rsidRPr="00561589">
              <w:t>;</w:t>
            </w:r>
            <w:r w:rsidRPr="00561589">
              <w:rPr>
                <w:b/>
                <w:i/>
              </w:rPr>
              <w:t xml:space="preserve"> </w:t>
            </w:r>
            <w:r w:rsidRPr="00561589">
              <w:rPr>
                <w:b/>
                <w:bCs/>
                <w:i/>
                <w:iCs/>
              </w:rPr>
              <w:t>der henviser til, at</w:t>
            </w:r>
            <w:r w:rsidRPr="00561589">
              <w:t xml:space="preserve"> Kina </w:t>
            </w:r>
            <w:r w:rsidRPr="00561589">
              <w:rPr>
                <w:b/>
                <w:bCs/>
                <w:i/>
                <w:iCs/>
              </w:rPr>
              <w:t>kunne tilbyde</w:t>
            </w:r>
            <w:r w:rsidRPr="00561589">
              <w:t xml:space="preserve"> fordele for europæiske virksomheder; der henviser til, at Kina </w:t>
            </w:r>
            <w:r w:rsidRPr="00561589">
              <w:rPr>
                <w:b/>
                <w:bCs/>
                <w:i/>
                <w:iCs/>
              </w:rPr>
              <w:t xml:space="preserve">er på vej frem i </w:t>
            </w:r>
            <w:r w:rsidRPr="00561589">
              <w:t>de</w:t>
            </w:r>
            <w:r w:rsidRPr="00561589">
              <w:rPr>
                <w:b/>
                <w:bCs/>
                <w:i/>
                <w:iCs/>
              </w:rPr>
              <w:t xml:space="preserve"> </w:t>
            </w:r>
            <w:r w:rsidRPr="00561589">
              <w:t>globale markeder ved brug af</w:t>
            </w:r>
            <w:r w:rsidRPr="00561589">
              <w:rPr>
                <w:b/>
                <w:bCs/>
                <w:i/>
                <w:iCs/>
              </w:rPr>
              <w:t xml:space="preserve"> statsstøtteprogrammer og planlægning</w:t>
            </w:r>
            <w:r w:rsidRPr="00561589">
              <w:t xml:space="preserve">; der henviser til, at </w:t>
            </w:r>
            <w:r w:rsidRPr="00561589">
              <w:rPr>
                <w:b/>
                <w:bCs/>
                <w:i/>
                <w:iCs/>
              </w:rPr>
              <w:t xml:space="preserve">spændingerne omkring toldsatserne i forhold til USA og indefrysningen af ​​den omfattende investeringsaftale påvirker </w:t>
            </w:r>
            <w:r w:rsidRPr="00561589">
              <w:t xml:space="preserve">europæiske virksomheders adgang til sit marked og nægter dem retssikkerhed; der henviser til, at Kina </w:t>
            </w:r>
            <w:r w:rsidRPr="00561589">
              <w:rPr>
                <w:b/>
                <w:bCs/>
                <w:i/>
                <w:iCs/>
              </w:rPr>
              <w:t>er</w:t>
            </w:r>
            <w:r w:rsidRPr="00561589">
              <w:t xml:space="preserve"> en potentiel partner</w:t>
            </w:r>
            <w:r w:rsidRPr="00561589">
              <w:rPr>
                <w:b/>
                <w:bCs/>
                <w:i/>
                <w:iCs/>
              </w:rPr>
              <w:t>, men også kan være</w:t>
            </w:r>
            <w:r w:rsidRPr="00561589">
              <w:t xml:space="preserve"> en strategisk rival</w:t>
            </w:r>
            <w:r w:rsidRPr="00561589">
              <w:rPr>
                <w:b/>
                <w:bCs/>
                <w:i/>
                <w:iCs/>
              </w:rPr>
              <w:t>, hvis EU giver</w:t>
            </w:r>
            <w:r w:rsidRPr="00561589">
              <w:t xml:space="preserve"> begrænsede muligheder for reelt samarbejde eller fair konkurrence i </w:t>
            </w:r>
            <w:r w:rsidRPr="00561589">
              <w:rPr>
                <w:b/>
                <w:bCs/>
                <w:i/>
                <w:iCs/>
              </w:rPr>
              <w:t>bilaterale forbindelser</w:t>
            </w:r>
            <w:r w:rsidRPr="00561589">
              <w:t>;</w:t>
            </w:r>
          </w:p>
        </w:tc>
      </w:tr>
    </w:tbl>
    <w:p w14:paraId="5800BF3C"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FB54C78" w14:textId="77777777" w:rsidR="00C14FD2" w:rsidRPr="00561589" w:rsidRDefault="00C14FD2" w:rsidP="00C14FD2">
      <w:r w:rsidRPr="00561589">
        <w:rPr>
          <w:rStyle w:val="HideTWBExt"/>
          <w:color w:val="auto"/>
        </w:rPr>
        <w:t>&lt;/Amend&gt;</w:t>
      </w:r>
    </w:p>
    <w:p w14:paraId="49AECCA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37</w:t>
      </w:r>
      <w:r w:rsidRPr="00561589">
        <w:rPr>
          <w:rStyle w:val="HideTWBExt"/>
          <w:color w:val="auto"/>
        </w:rPr>
        <w:t>&lt;/NumAm&gt;</w:t>
      </w:r>
    </w:p>
    <w:p w14:paraId="51EDAE6E" w14:textId="77777777" w:rsidR="00C14FD2" w:rsidRPr="00561589" w:rsidRDefault="00C14FD2" w:rsidP="00C14FD2">
      <w:pPr>
        <w:pStyle w:val="NormalBold"/>
      </w:pPr>
      <w:r w:rsidRPr="00561589">
        <w:rPr>
          <w:rStyle w:val="HideTWBExt"/>
          <w:b w:val="0"/>
          <w:color w:val="auto"/>
        </w:rPr>
        <w:t>&lt;RepeatBlock-By&gt;&lt;Members&gt;</w:t>
      </w:r>
      <w:r w:rsidRPr="00561589">
        <w:t>Ville Niinistö</w:t>
      </w:r>
      <w:r w:rsidRPr="00561589">
        <w:rPr>
          <w:rStyle w:val="HideTWBExt"/>
          <w:b w:val="0"/>
          <w:color w:val="auto"/>
        </w:rPr>
        <w:t>&lt;/Members&gt;</w:t>
      </w:r>
    </w:p>
    <w:p w14:paraId="26499FA8" w14:textId="77777777" w:rsidR="00C14FD2" w:rsidRPr="00561589" w:rsidRDefault="00C14FD2" w:rsidP="00C14FD2">
      <w:r w:rsidRPr="00561589">
        <w:rPr>
          <w:rStyle w:val="HideTWBExt"/>
          <w:color w:val="auto"/>
        </w:rPr>
        <w:t>&lt;AuNomDe&gt;</w:t>
      </w:r>
      <w:r w:rsidRPr="00561589">
        <w:rPr>
          <w:rStyle w:val="HideTWBInt"/>
          <w:color w:val="auto"/>
        </w:rPr>
        <w:t>{Verts/ALE}</w:t>
      </w:r>
      <w:r w:rsidRPr="00561589">
        <w:t>for Verts/ALE-Gruppen</w:t>
      </w:r>
      <w:r w:rsidRPr="00561589">
        <w:rPr>
          <w:rStyle w:val="HideTWBExt"/>
          <w:color w:val="auto"/>
        </w:rPr>
        <w:t>&lt;/AuNomDe&gt;</w:t>
      </w:r>
    </w:p>
    <w:p w14:paraId="717EC6DF" w14:textId="77777777" w:rsidR="00C14FD2" w:rsidRPr="00561589" w:rsidRDefault="00C14FD2" w:rsidP="00C14FD2">
      <w:pPr>
        <w:pStyle w:val="NormalBold"/>
      </w:pPr>
      <w:r w:rsidRPr="00561589">
        <w:rPr>
          <w:rStyle w:val="HideTWBExt"/>
          <w:b w:val="0"/>
          <w:color w:val="auto"/>
        </w:rPr>
        <w:t>&lt;/RepeatBlock-By&gt;</w:t>
      </w:r>
    </w:p>
    <w:p w14:paraId="27A046DC"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ACB247D" w14:textId="77777777" w:rsidR="00C14FD2" w:rsidRPr="00561589" w:rsidRDefault="00C14FD2" w:rsidP="00C14FD2">
      <w:pPr>
        <w:pStyle w:val="NormalBold"/>
      </w:pPr>
      <w:r w:rsidRPr="00561589">
        <w:rPr>
          <w:rStyle w:val="HideTWBExt"/>
          <w:color w:val="auto"/>
        </w:rPr>
        <w:t>&lt;Article&gt;</w:t>
      </w:r>
      <w:r w:rsidRPr="00561589">
        <w:t>Betragtning A</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2DB03C7" w14:textId="77777777" w:rsidTr="008F35C3">
        <w:trPr>
          <w:trHeight w:hRule="exact" w:val="240"/>
          <w:jc w:val="center"/>
        </w:trPr>
        <w:tc>
          <w:tcPr>
            <w:tcW w:w="9752" w:type="dxa"/>
            <w:gridSpan w:val="2"/>
            <w:tcBorders>
              <w:top w:val="nil"/>
              <w:left w:val="nil"/>
              <w:bottom w:val="nil"/>
              <w:right w:val="nil"/>
            </w:tcBorders>
          </w:tcPr>
          <w:p w14:paraId="6E439C95" w14:textId="77777777" w:rsidR="00C14FD2" w:rsidRPr="00561589" w:rsidRDefault="00C14FD2" w:rsidP="008F35C3"/>
        </w:tc>
      </w:tr>
      <w:tr w:rsidR="008E67C0" w:rsidRPr="00561589" w14:paraId="34C2787B" w14:textId="77777777" w:rsidTr="008F35C3">
        <w:trPr>
          <w:trHeight w:val="240"/>
          <w:jc w:val="center"/>
        </w:trPr>
        <w:tc>
          <w:tcPr>
            <w:tcW w:w="4876" w:type="dxa"/>
            <w:tcBorders>
              <w:top w:val="nil"/>
              <w:left w:val="nil"/>
              <w:bottom w:val="nil"/>
              <w:right w:val="nil"/>
            </w:tcBorders>
          </w:tcPr>
          <w:p w14:paraId="172CC8A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C1B7774" w14:textId="77777777" w:rsidR="00C14FD2" w:rsidRPr="00561589" w:rsidRDefault="00C14FD2" w:rsidP="008F35C3">
            <w:pPr>
              <w:pStyle w:val="AmColumnHeading"/>
            </w:pPr>
            <w:r w:rsidRPr="00561589">
              <w:t>Ændringsforslag</w:t>
            </w:r>
          </w:p>
        </w:tc>
      </w:tr>
      <w:tr w:rsidR="008E67C0" w:rsidRPr="00561589" w14:paraId="61C4EA8E" w14:textId="77777777" w:rsidTr="008F35C3">
        <w:trPr>
          <w:jc w:val="center"/>
        </w:trPr>
        <w:tc>
          <w:tcPr>
            <w:tcW w:w="4876" w:type="dxa"/>
            <w:tcBorders>
              <w:top w:val="nil"/>
              <w:left w:val="nil"/>
              <w:bottom w:val="nil"/>
              <w:right w:val="nil"/>
            </w:tcBorders>
          </w:tcPr>
          <w:p w14:paraId="2394CA45" w14:textId="77777777" w:rsidR="00C14FD2" w:rsidRPr="00561589" w:rsidRDefault="00C14FD2" w:rsidP="008F35C3">
            <w:pPr>
              <w:pStyle w:val="Normal6a"/>
            </w:pPr>
            <w:r w:rsidRPr="00561589">
              <w:t>A.</w:t>
            </w:r>
            <w:r w:rsidRPr="00561589">
              <w:tab/>
              <w:t>der henviser til, at udsigterne for de fremtidige forbindelser mellem EU og Kina</w:t>
            </w:r>
            <w:r w:rsidRPr="00561589">
              <w:rPr>
                <w:b/>
                <w:bCs/>
                <w:i/>
                <w:iCs/>
              </w:rPr>
              <w:t xml:space="preserve"> bliver stadig mere begrænsede, da Kina i øjeblikket kun tilbyder få, om overhovedet nogen, fordele for europæiske virksomheder og formindsker snarere end bidrager til Europas sikkerhed</w:t>
            </w:r>
            <w:r w:rsidRPr="00561589">
              <w:t>;</w:t>
            </w:r>
            <w:r w:rsidRPr="00561589">
              <w:rPr>
                <w:b/>
                <w:i/>
              </w:rPr>
              <w:t xml:space="preserve"> der henviser til, at Kina forvrider de globale markeder ved brug af statsstøtte, prisdumping og politisering af handelen; der henviser til, at det blokerer for europæiske virksomheders adgang til sit marked og nægter dem retssikkerhed; </w:t>
            </w:r>
            <w:r w:rsidRPr="00561589">
              <w:rPr>
                <w:b/>
                <w:bCs/>
                <w:i/>
                <w:iCs/>
              </w:rPr>
              <w:t xml:space="preserve">der henviser til, at denne fjendtligsindede og urimelige praksis har ændret </w:t>
            </w:r>
            <w:r w:rsidRPr="00561589">
              <w:t>Kina</w:t>
            </w:r>
            <w:r w:rsidRPr="00561589">
              <w:rPr>
                <w:b/>
                <w:bCs/>
                <w:i/>
                <w:iCs/>
              </w:rPr>
              <w:t xml:space="preserve"> fra en potentiel partner til en strategisk rival og efterladt begrænsede muligheder for reelt samarbejde eller</w:t>
            </w:r>
            <w:r w:rsidRPr="00561589">
              <w:t xml:space="preserve"> fair konkurrence</w:t>
            </w:r>
            <w:r w:rsidRPr="00561589">
              <w:rPr>
                <w:b/>
                <w:bCs/>
                <w:i/>
                <w:iCs/>
              </w:rPr>
              <w:t xml:space="preserve"> i forbindelserne mellem EU og Kina</w:t>
            </w:r>
            <w:r w:rsidRPr="00561589">
              <w:t>;</w:t>
            </w:r>
          </w:p>
        </w:tc>
        <w:tc>
          <w:tcPr>
            <w:tcW w:w="4876" w:type="dxa"/>
            <w:tcBorders>
              <w:top w:val="nil"/>
              <w:left w:val="nil"/>
              <w:bottom w:val="nil"/>
              <w:right w:val="nil"/>
            </w:tcBorders>
          </w:tcPr>
          <w:p w14:paraId="1E208CC4" w14:textId="77777777" w:rsidR="00C14FD2" w:rsidRPr="00561589" w:rsidRDefault="00C14FD2" w:rsidP="008F35C3">
            <w:pPr>
              <w:pStyle w:val="Normal6a"/>
            </w:pPr>
            <w:r w:rsidRPr="00561589">
              <w:t>A.</w:t>
            </w:r>
            <w:r w:rsidRPr="00561589">
              <w:tab/>
              <w:t xml:space="preserve">der henviser til, at udsigterne for de fremtidige forbindelser mellem EU og Kina </w:t>
            </w:r>
            <w:r w:rsidRPr="00561589">
              <w:rPr>
                <w:b/>
                <w:bCs/>
                <w:i/>
                <w:iCs/>
              </w:rPr>
              <w:t>påvirkes af Kinas stadig mere autoritære regeringsførelse, stadig mere udbredte krænkelser af menneskerettighederne og statsdrevne økonomiske praksisser, der forvrider markederne og underminerer</w:t>
            </w:r>
            <w:r w:rsidRPr="00561589">
              <w:t xml:space="preserve"> fair konkurrence</w:t>
            </w:r>
            <w:r w:rsidRPr="00561589">
              <w:rPr>
                <w:b/>
                <w:bCs/>
                <w:i/>
                <w:iCs/>
              </w:rPr>
              <w:t xml:space="preserve"> på verdensplan</w:t>
            </w:r>
            <w:r w:rsidRPr="00561589">
              <w:t>;</w:t>
            </w:r>
            <w:r w:rsidRPr="00561589">
              <w:rPr>
                <w:b/>
                <w:i/>
              </w:rPr>
              <w:t xml:space="preserve"> der henviser til, at </w:t>
            </w:r>
            <w:r w:rsidRPr="00561589">
              <w:rPr>
                <w:b/>
                <w:bCs/>
                <w:i/>
                <w:iCs/>
              </w:rPr>
              <w:t>Folkerepublikken Kinas indenrigs- og internationale politik har styrket konkurrence- og rivaliseringsaspekterne i forholdet til skade for partnerskabet;</w:t>
            </w:r>
            <w:r w:rsidRPr="00561589">
              <w:rPr>
                <w:b/>
                <w:i/>
              </w:rPr>
              <w:t xml:space="preserve"> </w:t>
            </w:r>
            <w:r w:rsidRPr="00561589">
              <w:rPr>
                <w:b/>
                <w:bCs/>
                <w:i/>
                <w:iCs/>
              </w:rPr>
              <w:t>der henviser til, at disse udviklinger hurtigst muligt kræver, at EU fører en principfast, sammenhængende og menneskerettighedscentreret Kinapolitik, der er baseret på international ret, demokratisk modstandsdygtighed og økonomisk risikoreduktion</w:t>
            </w:r>
            <w:r w:rsidRPr="00561589">
              <w:t>;</w:t>
            </w:r>
          </w:p>
        </w:tc>
      </w:tr>
    </w:tbl>
    <w:p w14:paraId="5A6741FF"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65BA981" w14:textId="77777777" w:rsidR="00C14FD2" w:rsidRPr="00561589" w:rsidRDefault="00C14FD2" w:rsidP="00C14FD2">
      <w:r w:rsidRPr="00561589">
        <w:rPr>
          <w:rStyle w:val="HideTWBExt"/>
          <w:color w:val="auto"/>
        </w:rPr>
        <w:t>&lt;/Amend&gt;</w:t>
      </w:r>
    </w:p>
    <w:p w14:paraId="3EDC22CA"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38</w:t>
      </w:r>
      <w:r w:rsidRPr="00561589">
        <w:rPr>
          <w:rStyle w:val="HideTWBExt"/>
          <w:color w:val="auto"/>
        </w:rPr>
        <w:t>&lt;/NumAm&gt;</w:t>
      </w:r>
    </w:p>
    <w:p w14:paraId="1E2F84B0"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20021D98" w14:textId="77777777" w:rsidR="00C14FD2" w:rsidRPr="00561589" w:rsidRDefault="00C14FD2" w:rsidP="00C14FD2">
      <w:pPr>
        <w:pStyle w:val="NormalBold"/>
      </w:pPr>
      <w:r w:rsidRPr="00561589">
        <w:rPr>
          <w:rStyle w:val="HideTWBExt"/>
          <w:b w:val="0"/>
          <w:color w:val="auto"/>
        </w:rPr>
        <w:t>&lt;/RepeatBlock-By&gt;</w:t>
      </w:r>
    </w:p>
    <w:p w14:paraId="0C3618E7"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26610BD" w14:textId="77777777" w:rsidR="00C14FD2" w:rsidRPr="00561589" w:rsidRDefault="00C14FD2" w:rsidP="00C14FD2">
      <w:pPr>
        <w:pStyle w:val="NormalBold"/>
      </w:pPr>
      <w:r w:rsidRPr="00561589">
        <w:rPr>
          <w:rStyle w:val="HideTWBExt"/>
          <w:color w:val="auto"/>
        </w:rPr>
        <w:t>&lt;Article&gt;</w:t>
      </w:r>
      <w:r w:rsidRPr="00561589">
        <w:t>Betragtning A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F310776" w14:textId="77777777" w:rsidTr="008F35C3">
        <w:trPr>
          <w:trHeight w:hRule="exact" w:val="240"/>
          <w:jc w:val="center"/>
        </w:trPr>
        <w:tc>
          <w:tcPr>
            <w:tcW w:w="9752" w:type="dxa"/>
            <w:gridSpan w:val="2"/>
            <w:tcBorders>
              <w:top w:val="nil"/>
              <w:left w:val="nil"/>
              <w:bottom w:val="nil"/>
              <w:right w:val="nil"/>
            </w:tcBorders>
          </w:tcPr>
          <w:p w14:paraId="709CECB0" w14:textId="77777777" w:rsidR="00C14FD2" w:rsidRPr="00561589" w:rsidRDefault="00C14FD2" w:rsidP="008F35C3"/>
        </w:tc>
      </w:tr>
      <w:tr w:rsidR="008E67C0" w:rsidRPr="00561589" w14:paraId="01CADA3C" w14:textId="77777777" w:rsidTr="008F35C3">
        <w:trPr>
          <w:trHeight w:val="240"/>
          <w:jc w:val="center"/>
        </w:trPr>
        <w:tc>
          <w:tcPr>
            <w:tcW w:w="4876" w:type="dxa"/>
            <w:tcBorders>
              <w:top w:val="nil"/>
              <w:left w:val="nil"/>
              <w:bottom w:val="nil"/>
              <w:right w:val="nil"/>
            </w:tcBorders>
          </w:tcPr>
          <w:p w14:paraId="26F8068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41EEF31" w14:textId="77777777" w:rsidR="00C14FD2" w:rsidRPr="00561589" w:rsidRDefault="00C14FD2" w:rsidP="008F35C3">
            <w:pPr>
              <w:pStyle w:val="AmColumnHeading"/>
            </w:pPr>
            <w:r w:rsidRPr="00561589">
              <w:t>Ændringsforslag</w:t>
            </w:r>
          </w:p>
        </w:tc>
      </w:tr>
      <w:tr w:rsidR="008E67C0" w:rsidRPr="00561589" w14:paraId="3337370B" w14:textId="77777777" w:rsidTr="008F35C3">
        <w:trPr>
          <w:jc w:val="center"/>
        </w:trPr>
        <w:tc>
          <w:tcPr>
            <w:tcW w:w="4876" w:type="dxa"/>
            <w:tcBorders>
              <w:top w:val="nil"/>
              <w:left w:val="nil"/>
              <w:bottom w:val="nil"/>
              <w:right w:val="nil"/>
            </w:tcBorders>
          </w:tcPr>
          <w:p w14:paraId="5E22E272" w14:textId="77777777" w:rsidR="00C14FD2" w:rsidRPr="00561589" w:rsidRDefault="00C14FD2" w:rsidP="008F35C3">
            <w:pPr>
              <w:pStyle w:val="Normal6a"/>
            </w:pPr>
          </w:p>
        </w:tc>
        <w:tc>
          <w:tcPr>
            <w:tcW w:w="4876" w:type="dxa"/>
            <w:tcBorders>
              <w:top w:val="nil"/>
              <w:left w:val="nil"/>
              <w:bottom w:val="nil"/>
              <w:right w:val="nil"/>
            </w:tcBorders>
          </w:tcPr>
          <w:p w14:paraId="7B562786" w14:textId="77777777" w:rsidR="00C14FD2" w:rsidRPr="00561589" w:rsidRDefault="00C14FD2" w:rsidP="008F35C3">
            <w:pPr>
              <w:pStyle w:val="Normal6a"/>
            </w:pPr>
            <w:r w:rsidRPr="00561589">
              <w:rPr>
                <w:b/>
                <w:i/>
              </w:rPr>
              <w:t>Aa.</w:t>
            </w:r>
            <w:r w:rsidRPr="00561589">
              <w:tab/>
            </w:r>
            <w:r w:rsidRPr="00561589">
              <w:rPr>
                <w:b/>
                <w:i/>
              </w:rPr>
              <w:t>der henviser til, at det kinesiske kommunistparti gennem militær og civil fusion søger at fjerne barriererne mellem Kinas civile forsknings- og handelssektorer og dets militære og forsvarsindustrielle sektorer; der henviser til, at dens mål er at gøre Folkerepublikken Kina i stand til at udvikle det mest teknologisk avancerede militær i verden; der henviser til, at det kinesiske kommunistparti implementerer denne strategi ikke blot gennem sin egen forsknings- og udviklingsindsats, men også ved at erhverve og omdirigere verdens banebrydende teknologier – herunder gennem spionage og tyveri – med henblik på at opnå militær dominans;</w:t>
            </w:r>
          </w:p>
        </w:tc>
      </w:tr>
    </w:tbl>
    <w:p w14:paraId="6847621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58BA018" w14:textId="77777777" w:rsidR="00C14FD2" w:rsidRPr="00561589" w:rsidRDefault="00C14FD2" w:rsidP="00C14FD2">
      <w:r w:rsidRPr="00561589">
        <w:rPr>
          <w:rStyle w:val="HideTWBExt"/>
          <w:color w:val="auto"/>
        </w:rPr>
        <w:t>&lt;/Amend&gt;</w:t>
      </w:r>
    </w:p>
    <w:p w14:paraId="0163CEAF"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39</w:t>
      </w:r>
      <w:r w:rsidRPr="00561589">
        <w:rPr>
          <w:rStyle w:val="HideTWBExt"/>
          <w:color w:val="auto"/>
        </w:rPr>
        <w:t>&lt;/NumAm&gt;</w:t>
      </w:r>
    </w:p>
    <w:p w14:paraId="6CFCC585" w14:textId="77777777" w:rsidR="00C14FD2" w:rsidRPr="00561589" w:rsidRDefault="00C14FD2" w:rsidP="00C14FD2">
      <w:pPr>
        <w:pStyle w:val="NormalBold"/>
      </w:pPr>
      <w:r w:rsidRPr="00561589">
        <w:rPr>
          <w:rStyle w:val="HideTWBExt"/>
          <w:b w:val="0"/>
          <w:color w:val="auto"/>
        </w:rPr>
        <w:t>&lt;RepeatBlock-By&gt;&lt;Members&gt;</w:t>
      </w:r>
      <w:r w:rsidRPr="00561589">
        <w:t>Ville Niinistö</w:t>
      </w:r>
      <w:r w:rsidRPr="00561589">
        <w:rPr>
          <w:rStyle w:val="HideTWBExt"/>
          <w:b w:val="0"/>
          <w:color w:val="auto"/>
        </w:rPr>
        <w:t>&lt;/Members&gt;</w:t>
      </w:r>
    </w:p>
    <w:p w14:paraId="38327721" w14:textId="77777777" w:rsidR="00C14FD2" w:rsidRPr="00561589" w:rsidRDefault="00C14FD2" w:rsidP="00C14FD2">
      <w:r w:rsidRPr="00561589">
        <w:rPr>
          <w:rStyle w:val="HideTWBExt"/>
          <w:color w:val="auto"/>
        </w:rPr>
        <w:t>&lt;AuNomDe&gt;</w:t>
      </w:r>
      <w:r w:rsidRPr="00561589">
        <w:rPr>
          <w:rStyle w:val="HideTWBInt"/>
          <w:color w:val="auto"/>
        </w:rPr>
        <w:t>{Verts/ALE}</w:t>
      </w:r>
      <w:r w:rsidRPr="00561589">
        <w:t>for Verts/ALE-Gruppen</w:t>
      </w:r>
      <w:r w:rsidRPr="00561589">
        <w:rPr>
          <w:rStyle w:val="HideTWBExt"/>
          <w:color w:val="auto"/>
        </w:rPr>
        <w:t>&lt;/AuNomDe&gt;</w:t>
      </w:r>
    </w:p>
    <w:p w14:paraId="0310FD17" w14:textId="77777777" w:rsidR="00C14FD2" w:rsidRPr="00561589" w:rsidRDefault="00C14FD2" w:rsidP="00C14FD2">
      <w:pPr>
        <w:pStyle w:val="NormalBold"/>
      </w:pPr>
      <w:r w:rsidRPr="00561589">
        <w:rPr>
          <w:rStyle w:val="HideTWBExt"/>
          <w:b w:val="0"/>
          <w:color w:val="auto"/>
        </w:rPr>
        <w:t>&lt;/RepeatBlock-By&gt;</w:t>
      </w:r>
    </w:p>
    <w:p w14:paraId="3DCA1580"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CA7A78C" w14:textId="77777777" w:rsidR="00C14FD2" w:rsidRPr="00561589" w:rsidRDefault="00C14FD2" w:rsidP="00C14FD2">
      <w:pPr>
        <w:pStyle w:val="NormalBold"/>
      </w:pPr>
      <w:r w:rsidRPr="00561589">
        <w:rPr>
          <w:rStyle w:val="HideTWBExt"/>
          <w:color w:val="auto"/>
        </w:rPr>
        <w:t>&lt;Article&gt;</w:t>
      </w:r>
      <w:r w:rsidRPr="00561589">
        <w:t>Betragtning A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53F481A" w14:textId="77777777" w:rsidTr="008F35C3">
        <w:trPr>
          <w:trHeight w:hRule="exact" w:val="240"/>
          <w:jc w:val="center"/>
        </w:trPr>
        <w:tc>
          <w:tcPr>
            <w:tcW w:w="9752" w:type="dxa"/>
            <w:gridSpan w:val="2"/>
            <w:tcBorders>
              <w:top w:val="nil"/>
              <w:left w:val="nil"/>
              <w:bottom w:val="nil"/>
              <w:right w:val="nil"/>
            </w:tcBorders>
          </w:tcPr>
          <w:p w14:paraId="16D35A63" w14:textId="77777777" w:rsidR="00C14FD2" w:rsidRPr="00561589" w:rsidRDefault="00C14FD2" w:rsidP="008F35C3"/>
        </w:tc>
      </w:tr>
      <w:tr w:rsidR="008E67C0" w:rsidRPr="00561589" w14:paraId="0E5D9F14" w14:textId="77777777" w:rsidTr="008F35C3">
        <w:trPr>
          <w:trHeight w:val="240"/>
          <w:jc w:val="center"/>
        </w:trPr>
        <w:tc>
          <w:tcPr>
            <w:tcW w:w="4876" w:type="dxa"/>
            <w:tcBorders>
              <w:top w:val="nil"/>
              <w:left w:val="nil"/>
              <w:bottom w:val="nil"/>
              <w:right w:val="nil"/>
            </w:tcBorders>
          </w:tcPr>
          <w:p w14:paraId="27BDF9D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E278D1E" w14:textId="77777777" w:rsidR="00C14FD2" w:rsidRPr="00561589" w:rsidRDefault="00C14FD2" w:rsidP="008F35C3">
            <w:pPr>
              <w:pStyle w:val="AmColumnHeading"/>
            </w:pPr>
            <w:r w:rsidRPr="00561589">
              <w:t>Ændringsforslag</w:t>
            </w:r>
          </w:p>
        </w:tc>
      </w:tr>
      <w:tr w:rsidR="008E67C0" w:rsidRPr="00561589" w14:paraId="7DB38061" w14:textId="77777777" w:rsidTr="008F35C3">
        <w:trPr>
          <w:jc w:val="center"/>
        </w:trPr>
        <w:tc>
          <w:tcPr>
            <w:tcW w:w="4876" w:type="dxa"/>
            <w:tcBorders>
              <w:top w:val="nil"/>
              <w:left w:val="nil"/>
              <w:bottom w:val="nil"/>
              <w:right w:val="nil"/>
            </w:tcBorders>
          </w:tcPr>
          <w:p w14:paraId="38AC7A50" w14:textId="77777777" w:rsidR="00C14FD2" w:rsidRPr="00561589" w:rsidRDefault="00C14FD2" w:rsidP="008F35C3">
            <w:pPr>
              <w:pStyle w:val="Normal6a"/>
            </w:pPr>
          </w:p>
        </w:tc>
        <w:tc>
          <w:tcPr>
            <w:tcW w:w="4876" w:type="dxa"/>
            <w:tcBorders>
              <w:top w:val="nil"/>
              <w:left w:val="nil"/>
              <w:bottom w:val="nil"/>
              <w:right w:val="nil"/>
            </w:tcBorders>
          </w:tcPr>
          <w:p w14:paraId="4BDD23CE" w14:textId="77777777" w:rsidR="00C14FD2" w:rsidRPr="00561589" w:rsidRDefault="00C14FD2" w:rsidP="008F35C3">
            <w:pPr>
              <w:pStyle w:val="Normal6a"/>
            </w:pPr>
            <w:r w:rsidRPr="00561589">
              <w:rPr>
                <w:b/>
                <w:i/>
              </w:rPr>
              <w:t>Aa.</w:t>
            </w:r>
            <w:r w:rsidRPr="00561589">
              <w:tab/>
            </w:r>
            <w:r w:rsidRPr="00561589">
              <w:rPr>
                <w:b/>
                <w:i/>
              </w:rPr>
              <w:t>der henviser til, at klima- og biodiversitetskriserne udgør store sikkerhedsudfordringer for både EU og Kina; der henviser til, at Kina fortsat er verdens største udleder, men også en vigtig aktør i forsyningskæder til ren teknologi; der henviser til, at samarbejde om globale klimaindsatser fortsat er afgørende, samtidig med at det sikres, at det ikke forstærker strategiske afhængigheder eller underminerer integriteten af ​​EU's grønne omstilling; der henviser til, at overdreven afhængighed af kinesiske teknologier og ressourcer inden for forebyggelse af klimaændringer og grøn omstilling gør EU sårbar;</w:t>
            </w:r>
          </w:p>
        </w:tc>
      </w:tr>
    </w:tbl>
    <w:p w14:paraId="6A5114AD"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3933266" w14:textId="77777777" w:rsidR="00C14FD2" w:rsidRPr="00561589" w:rsidRDefault="00C14FD2" w:rsidP="00C14FD2">
      <w:r w:rsidRPr="00561589">
        <w:rPr>
          <w:rStyle w:val="HideTWBExt"/>
          <w:color w:val="auto"/>
        </w:rPr>
        <w:t>&lt;/Amend&gt;</w:t>
      </w:r>
    </w:p>
    <w:p w14:paraId="1D8C420A"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40</w:t>
      </w:r>
      <w:r w:rsidRPr="00561589">
        <w:rPr>
          <w:rStyle w:val="HideTWBExt"/>
          <w:color w:val="auto"/>
        </w:rPr>
        <w:t>&lt;/NumAm&gt;</w:t>
      </w:r>
    </w:p>
    <w:p w14:paraId="28CE4BFB"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0D45A791" w14:textId="77777777" w:rsidR="00C14FD2" w:rsidRPr="00561589" w:rsidRDefault="00C14FD2" w:rsidP="00C14FD2">
      <w:pPr>
        <w:pStyle w:val="NormalBold"/>
      </w:pPr>
      <w:r w:rsidRPr="00561589">
        <w:rPr>
          <w:rStyle w:val="HideTWBExt"/>
          <w:b w:val="0"/>
          <w:color w:val="auto"/>
        </w:rPr>
        <w:t>&lt;/RepeatBlock-By&gt;</w:t>
      </w:r>
    </w:p>
    <w:p w14:paraId="443A0ED0"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25710B1" w14:textId="77777777" w:rsidR="00C14FD2" w:rsidRPr="00561589" w:rsidRDefault="00C14FD2" w:rsidP="00C14FD2">
      <w:pPr>
        <w:pStyle w:val="NormalBold"/>
      </w:pPr>
      <w:r w:rsidRPr="00561589">
        <w:rPr>
          <w:rStyle w:val="HideTWBExt"/>
          <w:color w:val="auto"/>
        </w:rPr>
        <w:t>&lt;Article&gt;</w:t>
      </w:r>
      <w:r w:rsidRPr="00561589">
        <w:t>Betragtning A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6F7F562" w14:textId="77777777" w:rsidTr="008F35C3">
        <w:trPr>
          <w:trHeight w:hRule="exact" w:val="240"/>
          <w:jc w:val="center"/>
        </w:trPr>
        <w:tc>
          <w:tcPr>
            <w:tcW w:w="9752" w:type="dxa"/>
            <w:gridSpan w:val="2"/>
            <w:tcBorders>
              <w:top w:val="nil"/>
              <w:left w:val="nil"/>
              <w:bottom w:val="nil"/>
              <w:right w:val="nil"/>
            </w:tcBorders>
          </w:tcPr>
          <w:p w14:paraId="61280295" w14:textId="77777777" w:rsidR="00C14FD2" w:rsidRPr="00561589" w:rsidRDefault="00C14FD2" w:rsidP="008F35C3"/>
        </w:tc>
      </w:tr>
      <w:tr w:rsidR="008E67C0" w:rsidRPr="00561589" w14:paraId="1473942D" w14:textId="77777777" w:rsidTr="008F35C3">
        <w:trPr>
          <w:trHeight w:val="240"/>
          <w:jc w:val="center"/>
        </w:trPr>
        <w:tc>
          <w:tcPr>
            <w:tcW w:w="4876" w:type="dxa"/>
            <w:tcBorders>
              <w:top w:val="nil"/>
              <w:left w:val="nil"/>
              <w:bottom w:val="nil"/>
              <w:right w:val="nil"/>
            </w:tcBorders>
          </w:tcPr>
          <w:p w14:paraId="018D86A0"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D724952" w14:textId="77777777" w:rsidR="00C14FD2" w:rsidRPr="00561589" w:rsidRDefault="00C14FD2" w:rsidP="008F35C3">
            <w:pPr>
              <w:pStyle w:val="AmColumnHeading"/>
            </w:pPr>
            <w:r w:rsidRPr="00561589">
              <w:t>Ændringsforslag</w:t>
            </w:r>
          </w:p>
        </w:tc>
      </w:tr>
      <w:tr w:rsidR="008E67C0" w:rsidRPr="00561589" w14:paraId="3BB7459B" w14:textId="77777777" w:rsidTr="008F35C3">
        <w:trPr>
          <w:jc w:val="center"/>
        </w:trPr>
        <w:tc>
          <w:tcPr>
            <w:tcW w:w="4876" w:type="dxa"/>
            <w:tcBorders>
              <w:top w:val="nil"/>
              <w:left w:val="nil"/>
              <w:bottom w:val="nil"/>
              <w:right w:val="nil"/>
            </w:tcBorders>
          </w:tcPr>
          <w:p w14:paraId="310848F8" w14:textId="77777777" w:rsidR="00C14FD2" w:rsidRPr="00561589" w:rsidRDefault="00C14FD2" w:rsidP="008F35C3">
            <w:pPr>
              <w:pStyle w:val="Normal6a"/>
            </w:pPr>
          </w:p>
        </w:tc>
        <w:tc>
          <w:tcPr>
            <w:tcW w:w="4876" w:type="dxa"/>
            <w:tcBorders>
              <w:top w:val="nil"/>
              <w:left w:val="nil"/>
              <w:bottom w:val="nil"/>
              <w:right w:val="nil"/>
            </w:tcBorders>
          </w:tcPr>
          <w:p w14:paraId="25E42049" w14:textId="77777777" w:rsidR="00C14FD2" w:rsidRPr="00561589" w:rsidRDefault="00C14FD2" w:rsidP="008F35C3">
            <w:pPr>
              <w:pStyle w:val="Normal6a"/>
            </w:pPr>
            <w:r w:rsidRPr="00561589">
              <w:rPr>
                <w:b/>
                <w:i/>
              </w:rPr>
              <w:t>Aa.</w:t>
            </w:r>
            <w:r w:rsidRPr="00561589">
              <w:tab/>
            </w:r>
            <w:r w:rsidRPr="00561589">
              <w:rPr>
                <w:b/>
                <w:i/>
              </w:rPr>
              <w:t>der henviser til, at Folkerepublikken Kina har hjulpet hundredvis af millioner af mennesker ud af ekstrem fattigdom i løbet af de sidste fire årtier gennem en kombination af planlægning, statsledede investeringer og målrettet industripolitik, og at Den Europæiske Union anerkender, at sådanne resultater bidrager til global bæredygtig udvikling og bør tjene som en kilde til fælles refleksion over udviklingsmodeller;</w:t>
            </w:r>
          </w:p>
        </w:tc>
      </w:tr>
    </w:tbl>
    <w:p w14:paraId="00F62C8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F1717B2" w14:textId="77777777" w:rsidR="00C14FD2" w:rsidRPr="00561589" w:rsidRDefault="00C14FD2" w:rsidP="00C14FD2">
      <w:r w:rsidRPr="00561589">
        <w:rPr>
          <w:rStyle w:val="HideTWBExt"/>
          <w:color w:val="auto"/>
        </w:rPr>
        <w:t>&lt;/Amend&gt;</w:t>
      </w:r>
    </w:p>
    <w:p w14:paraId="57169480"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41</w:t>
      </w:r>
      <w:r w:rsidRPr="00561589">
        <w:rPr>
          <w:rStyle w:val="HideTWBExt"/>
          <w:color w:val="auto"/>
        </w:rPr>
        <w:t>&lt;/NumAm&gt;</w:t>
      </w:r>
    </w:p>
    <w:p w14:paraId="184BD602"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305DC698" w14:textId="77777777" w:rsidR="00C14FD2" w:rsidRPr="00561589" w:rsidRDefault="00C14FD2" w:rsidP="00C14FD2">
      <w:pPr>
        <w:pStyle w:val="NormalBold"/>
      </w:pPr>
      <w:r w:rsidRPr="00561589">
        <w:rPr>
          <w:rStyle w:val="HideTWBExt"/>
          <w:b w:val="0"/>
          <w:color w:val="auto"/>
        </w:rPr>
        <w:t>&lt;/RepeatBlock-By&gt;</w:t>
      </w:r>
    </w:p>
    <w:p w14:paraId="18989415"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0759B75" w14:textId="77777777" w:rsidR="00C14FD2" w:rsidRPr="00561589" w:rsidRDefault="00C14FD2" w:rsidP="00C14FD2">
      <w:pPr>
        <w:pStyle w:val="NormalBold"/>
      </w:pPr>
      <w:r w:rsidRPr="00561589">
        <w:rPr>
          <w:rStyle w:val="HideTWBExt"/>
          <w:color w:val="auto"/>
        </w:rPr>
        <w:t>&lt;Article&gt;</w:t>
      </w:r>
      <w:r w:rsidRPr="00561589">
        <w:t>Betragtning A a (ny)</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B41BC7A" w14:textId="77777777" w:rsidTr="008F35C3">
        <w:trPr>
          <w:trHeight w:hRule="exact" w:val="240"/>
          <w:jc w:val="center"/>
        </w:trPr>
        <w:tc>
          <w:tcPr>
            <w:tcW w:w="9752" w:type="dxa"/>
            <w:gridSpan w:val="2"/>
            <w:tcBorders>
              <w:top w:val="nil"/>
              <w:left w:val="nil"/>
              <w:bottom w:val="nil"/>
              <w:right w:val="nil"/>
            </w:tcBorders>
          </w:tcPr>
          <w:p w14:paraId="2AD9A954" w14:textId="77777777" w:rsidR="00C14FD2" w:rsidRPr="00561589" w:rsidRDefault="00C14FD2" w:rsidP="008F35C3"/>
        </w:tc>
      </w:tr>
      <w:tr w:rsidR="008E67C0" w:rsidRPr="00561589" w14:paraId="04343ACE" w14:textId="77777777" w:rsidTr="008F35C3">
        <w:trPr>
          <w:trHeight w:val="240"/>
          <w:jc w:val="center"/>
        </w:trPr>
        <w:tc>
          <w:tcPr>
            <w:tcW w:w="4876" w:type="dxa"/>
            <w:tcBorders>
              <w:top w:val="nil"/>
              <w:left w:val="nil"/>
              <w:bottom w:val="nil"/>
              <w:right w:val="nil"/>
            </w:tcBorders>
          </w:tcPr>
          <w:p w14:paraId="23E880A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99CECC6" w14:textId="77777777" w:rsidR="00C14FD2" w:rsidRPr="00561589" w:rsidRDefault="00C14FD2" w:rsidP="008F35C3">
            <w:pPr>
              <w:pStyle w:val="AmColumnHeading"/>
            </w:pPr>
            <w:r w:rsidRPr="00561589">
              <w:t>Ændringsforslag</w:t>
            </w:r>
          </w:p>
        </w:tc>
      </w:tr>
      <w:tr w:rsidR="008E67C0" w:rsidRPr="00561589" w14:paraId="7D3A4996" w14:textId="77777777" w:rsidTr="008F35C3">
        <w:trPr>
          <w:jc w:val="center"/>
        </w:trPr>
        <w:tc>
          <w:tcPr>
            <w:tcW w:w="4876" w:type="dxa"/>
            <w:tcBorders>
              <w:top w:val="nil"/>
              <w:left w:val="nil"/>
              <w:bottom w:val="nil"/>
              <w:right w:val="nil"/>
            </w:tcBorders>
          </w:tcPr>
          <w:p w14:paraId="62C0A044" w14:textId="77777777" w:rsidR="00C14FD2" w:rsidRPr="00561589" w:rsidRDefault="00C14FD2" w:rsidP="008F35C3">
            <w:pPr>
              <w:pStyle w:val="Normal6a"/>
            </w:pPr>
          </w:p>
        </w:tc>
        <w:tc>
          <w:tcPr>
            <w:tcW w:w="4876" w:type="dxa"/>
            <w:tcBorders>
              <w:top w:val="nil"/>
              <w:left w:val="nil"/>
              <w:bottom w:val="nil"/>
              <w:right w:val="nil"/>
            </w:tcBorders>
          </w:tcPr>
          <w:p w14:paraId="12D129B9" w14:textId="77777777" w:rsidR="00C14FD2" w:rsidRPr="00561589" w:rsidRDefault="00C14FD2" w:rsidP="008F35C3">
            <w:pPr>
              <w:pStyle w:val="Normal6a"/>
            </w:pPr>
            <w:r w:rsidRPr="00561589">
              <w:rPr>
                <w:b/>
                <w:i/>
              </w:rPr>
              <w:t>Aa.</w:t>
            </w:r>
            <w:r w:rsidRPr="00561589">
              <w:tab/>
            </w:r>
            <w:r w:rsidRPr="00561589">
              <w:rPr>
                <w:b/>
                <w:i/>
              </w:rPr>
              <w:t>der henviser til, at ca. 4,6 milliarder små pakker med en værdi under 150 EUR ifølge EU's toldmyndigheder blev importeret til Unionen i 2024, hvoraf 91 % kom fra Kina;</w:t>
            </w:r>
            <w:r w:rsidRPr="00561589">
              <w:t xml:space="preserve"> </w:t>
            </w:r>
            <w:r w:rsidRPr="00561589">
              <w:rPr>
                <w:b/>
                <w:i/>
              </w:rPr>
              <w:t xml:space="preserve">der henviser til, at de pågældende varer </w:t>
            </w:r>
            <w:proofErr w:type="gramStart"/>
            <w:r w:rsidRPr="00561589">
              <w:rPr>
                <w:b/>
                <w:i/>
              </w:rPr>
              <w:t>ofte</w:t>
            </w:r>
            <w:proofErr w:type="gramEnd"/>
            <w:r w:rsidRPr="00561589">
              <w:rPr>
                <w:b/>
                <w:i/>
              </w:rPr>
              <w:t xml:space="preserve"> er af meget dårlig kvalitet eller er kopivarer og ikke opfylder europæiske standarder for sikkerhed eller kvalitet;</w:t>
            </w:r>
          </w:p>
        </w:tc>
      </w:tr>
    </w:tbl>
    <w:p w14:paraId="4026063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{FI}</w:t>
      </w:r>
      <w:r w:rsidRPr="00561589">
        <w:t>fi</w:t>
      </w:r>
      <w:r w:rsidRPr="00561589">
        <w:rPr>
          <w:rStyle w:val="HideTWBExt"/>
          <w:color w:val="auto"/>
        </w:rPr>
        <w:t>&lt;/Original&gt;</w:t>
      </w:r>
    </w:p>
    <w:p w14:paraId="0DC9363D" w14:textId="77777777" w:rsidR="00C14FD2" w:rsidRPr="00561589" w:rsidRDefault="00C14FD2" w:rsidP="00C14FD2">
      <w:r w:rsidRPr="00561589">
        <w:rPr>
          <w:rStyle w:val="HideTWBExt"/>
          <w:color w:val="auto"/>
        </w:rPr>
        <w:t>&lt;/Amend&gt;</w:t>
      </w:r>
    </w:p>
    <w:p w14:paraId="3C7E2A98"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42</w:t>
      </w:r>
      <w:r w:rsidRPr="00561589">
        <w:rPr>
          <w:rStyle w:val="HideTWBExt"/>
          <w:color w:val="auto"/>
        </w:rPr>
        <w:t>&lt;/NumAm&gt;</w:t>
      </w:r>
    </w:p>
    <w:p w14:paraId="4F34D113" w14:textId="77777777" w:rsidR="00C14FD2" w:rsidRPr="00561589" w:rsidRDefault="00C14FD2" w:rsidP="00C14FD2">
      <w:pPr>
        <w:pStyle w:val="NormalBold"/>
      </w:pPr>
      <w:r w:rsidRPr="00561589">
        <w:rPr>
          <w:rStyle w:val="HideTWBExt"/>
          <w:b w:val="0"/>
          <w:color w:val="auto"/>
        </w:rPr>
        <w:t>&lt;RepeatBlock-By&gt;&lt;Members&gt;</w:t>
      </w:r>
      <w:r w:rsidRPr="00561589">
        <w:t>Alice Teodorescu Måwe</w:t>
      </w:r>
      <w:r w:rsidRPr="00561589">
        <w:rPr>
          <w:rStyle w:val="HideTWBExt"/>
          <w:b w:val="0"/>
          <w:color w:val="auto"/>
        </w:rPr>
        <w:t>&lt;/Members&gt;</w:t>
      </w:r>
    </w:p>
    <w:p w14:paraId="3845A729" w14:textId="77777777" w:rsidR="00C14FD2" w:rsidRPr="00561589" w:rsidRDefault="00C14FD2" w:rsidP="00C14FD2">
      <w:pPr>
        <w:pStyle w:val="NormalBold"/>
      </w:pPr>
      <w:r w:rsidRPr="00561589">
        <w:rPr>
          <w:rStyle w:val="HideTWBExt"/>
          <w:b w:val="0"/>
          <w:color w:val="auto"/>
        </w:rPr>
        <w:t>&lt;/RepeatBlock-By&gt;</w:t>
      </w:r>
    </w:p>
    <w:p w14:paraId="632AA0E4"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56B323A" w14:textId="77777777" w:rsidR="00C14FD2" w:rsidRPr="00561589" w:rsidRDefault="00C14FD2" w:rsidP="00C14FD2">
      <w:pPr>
        <w:pStyle w:val="NormalBold"/>
      </w:pPr>
      <w:r w:rsidRPr="00561589">
        <w:rPr>
          <w:rStyle w:val="HideTWBExt"/>
          <w:color w:val="auto"/>
        </w:rPr>
        <w:t>&lt;Article&gt;</w:t>
      </w:r>
      <w:r w:rsidRPr="00561589">
        <w:t>Betragtning A a (ny)</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B64746C" w14:textId="77777777" w:rsidTr="008F35C3">
        <w:trPr>
          <w:trHeight w:hRule="exact" w:val="240"/>
          <w:jc w:val="center"/>
        </w:trPr>
        <w:tc>
          <w:tcPr>
            <w:tcW w:w="9752" w:type="dxa"/>
            <w:gridSpan w:val="2"/>
            <w:tcBorders>
              <w:top w:val="nil"/>
              <w:left w:val="nil"/>
              <w:bottom w:val="nil"/>
              <w:right w:val="nil"/>
            </w:tcBorders>
          </w:tcPr>
          <w:p w14:paraId="2C72CE63" w14:textId="77777777" w:rsidR="00C14FD2" w:rsidRPr="00561589" w:rsidRDefault="00C14FD2" w:rsidP="008F35C3"/>
        </w:tc>
      </w:tr>
      <w:tr w:rsidR="008E67C0" w:rsidRPr="00561589" w14:paraId="4B4E1995" w14:textId="77777777" w:rsidTr="008F35C3">
        <w:trPr>
          <w:trHeight w:val="240"/>
          <w:jc w:val="center"/>
        </w:trPr>
        <w:tc>
          <w:tcPr>
            <w:tcW w:w="4876" w:type="dxa"/>
            <w:tcBorders>
              <w:top w:val="nil"/>
              <w:left w:val="nil"/>
              <w:bottom w:val="nil"/>
              <w:right w:val="nil"/>
            </w:tcBorders>
          </w:tcPr>
          <w:p w14:paraId="67D31F82"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96CBAFC" w14:textId="77777777" w:rsidR="00C14FD2" w:rsidRPr="00561589" w:rsidRDefault="00C14FD2" w:rsidP="008F35C3">
            <w:pPr>
              <w:pStyle w:val="AmColumnHeading"/>
            </w:pPr>
            <w:r w:rsidRPr="00561589">
              <w:t>Ændringsforslag</w:t>
            </w:r>
          </w:p>
        </w:tc>
      </w:tr>
      <w:tr w:rsidR="008E67C0" w:rsidRPr="00561589" w14:paraId="56935587" w14:textId="77777777" w:rsidTr="008F35C3">
        <w:trPr>
          <w:jc w:val="center"/>
        </w:trPr>
        <w:tc>
          <w:tcPr>
            <w:tcW w:w="4876" w:type="dxa"/>
            <w:tcBorders>
              <w:top w:val="nil"/>
              <w:left w:val="nil"/>
              <w:bottom w:val="nil"/>
              <w:right w:val="nil"/>
            </w:tcBorders>
          </w:tcPr>
          <w:p w14:paraId="0E384046" w14:textId="77777777" w:rsidR="00C14FD2" w:rsidRPr="00561589" w:rsidRDefault="00C14FD2" w:rsidP="008F35C3">
            <w:pPr>
              <w:pStyle w:val="Normal6a"/>
            </w:pPr>
          </w:p>
        </w:tc>
        <w:tc>
          <w:tcPr>
            <w:tcW w:w="4876" w:type="dxa"/>
            <w:tcBorders>
              <w:top w:val="nil"/>
              <w:left w:val="nil"/>
              <w:bottom w:val="nil"/>
              <w:right w:val="nil"/>
            </w:tcBorders>
          </w:tcPr>
          <w:p w14:paraId="1F067A6C" w14:textId="77777777" w:rsidR="00C14FD2" w:rsidRPr="00561589" w:rsidRDefault="00C14FD2" w:rsidP="008F35C3">
            <w:pPr>
              <w:pStyle w:val="Normal6a"/>
            </w:pPr>
            <w:r w:rsidRPr="00561589">
              <w:rPr>
                <w:b/>
                <w:i/>
              </w:rPr>
              <w:t>Aa.</w:t>
            </w:r>
            <w:r w:rsidRPr="00561589">
              <w:tab/>
            </w:r>
            <w:r w:rsidRPr="00561589">
              <w:rPr>
                <w:b/>
                <w:i/>
              </w:rPr>
              <w:t>der henviser til, at kinesiske kritiske råmaterialer udgør 98 % af alle sjældne jordarter, der importeres af EU, og henviser til, at f.eks. 93 % af magnesium og 97 % af litium importeres fra Kina;</w:t>
            </w:r>
          </w:p>
        </w:tc>
      </w:tr>
    </w:tbl>
    <w:p w14:paraId="6D450324"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{SV}</w:t>
      </w:r>
      <w:r w:rsidRPr="00561589">
        <w:t>sv</w:t>
      </w:r>
      <w:r w:rsidRPr="00561589">
        <w:rPr>
          <w:rStyle w:val="HideTWBExt"/>
          <w:color w:val="auto"/>
        </w:rPr>
        <w:t>&lt;/Original&gt;</w:t>
      </w:r>
    </w:p>
    <w:p w14:paraId="0B9679E3" w14:textId="77777777" w:rsidR="00C14FD2" w:rsidRPr="00561589" w:rsidRDefault="00C14FD2" w:rsidP="00C14FD2">
      <w:r w:rsidRPr="00561589">
        <w:rPr>
          <w:rStyle w:val="HideTWBExt"/>
          <w:color w:val="auto"/>
        </w:rPr>
        <w:t>&lt;/Amend&gt;</w:t>
      </w:r>
    </w:p>
    <w:p w14:paraId="79F79DA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43</w:t>
      </w:r>
      <w:r w:rsidRPr="00561589">
        <w:rPr>
          <w:rStyle w:val="HideTWBExt"/>
          <w:color w:val="auto"/>
        </w:rPr>
        <w:t>&lt;/NumAm&gt;</w:t>
      </w:r>
    </w:p>
    <w:p w14:paraId="2B673408"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3143EB34" w14:textId="77777777" w:rsidR="00C14FD2" w:rsidRPr="00561589" w:rsidRDefault="00C14FD2" w:rsidP="00C14FD2">
      <w:pPr>
        <w:pStyle w:val="NormalBold"/>
      </w:pPr>
      <w:r w:rsidRPr="00561589">
        <w:rPr>
          <w:rStyle w:val="HideTWBExt"/>
          <w:b w:val="0"/>
          <w:color w:val="auto"/>
        </w:rPr>
        <w:t>&lt;/RepeatBlock-By&gt;</w:t>
      </w:r>
    </w:p>
    <w:p w14:paraId="15A2EAA2"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60FF9EE" w14:textId="77777777" w:rsidR="00C14FD2" w:rsidRPr="00561589" w:rsidRDefault="00C14FD2" w:rsidP="00C14FD2">
      <w:pPr>
        <w:pStyle w:val="NormalBold"/>
      </w:pPr>
      <w:r w:rsidRPr="00561589">
        <w:rPr>
          <w:rStyle w:val="HideTWBExt"/>
          <w:color w:val="auto"/>
        </w:rPr>
        <w:t>&lt;Article&gt;</w:t>
      </w:r>
      <w:r w:rsidRPr="00561589">
        <w:t>Betragtning A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38A7254" w14:textId="77777777" w:rsidTr="008F35C3">
        <w:trPr>
          <w:trHeight w:hRule="exact" w:val="240"/>
          <w:jc w:val="center"/>
        </w:trPr>
        <w:tc>
          <w:tcPr>
            <w:tcW w:w="9752" w:type="dxa"/>
            <w:gridSpan w:val="2"/>
            <w:tcBorders>
              <w:top w:val="nil"/>
              <w:left w:val="nil"/>
              <w:bottom w:val="nil"/>
              <w:right w:val="nil"/>
            </w:tcBorders>
          </w:tcPr>
          <w:p w14:paraId="4DF3F853" w14:textId="77777777" w:rsidR="00C14FD2" w:rsidRPr="00561589" w:rsidRDefault="00C14FD2" w:rsidP="008F35C3"/>
        </w:tc>
      </w:tr>
      <w:tr w:rsidR="008E67C0" w:rsidRPr="00561589" w14:paraId="1FC5E1C4" w14:textId="77777777" w:rsidTr="008F35C3">
        <w:trPr>
          <w:trHeight w:val="240"/>
          <w:jc w:val="center"/>
        </w:trPr>
        <w:tc>
          <w:tcPr>
            <w:tcW w:w="4876" w:type="dxa"/>
            <w:tcBorders>
              <w:top w:val="nil"/>
              <w:left w:val="nil"/>
              <w:bottom w:val="nil"/>
              <w:right w:val="nil"/>
            </w:tcBorders>
          </w:tcPr>
          <w:p w14:paraId="1150C2C1"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24C2F77" w14:textId="77777777" w:rsidR="00C14FD2" w:rsidRPr="00561589" w:rsidRDefault="00C14FD2" w:rsidP="008F35C3">
            <w:pPr>
              <w:pStyle w:val="AmColumnHeading"/>
            </w:pPr>
            <w:r w:rsidRPr="00561589">
              <w:t>Ændringsforslag</w:t>
            </w:r>
          </w:p>
        </w:tc>
      </w:tr>
      <w:tr w:rsidR="008E67C0" w:rsidRPr="00561589" w14:paraId="34969BB9" w14:textId="77777777" w:rsidTr="008F35C3">
        <w:trPr>
          <w:jc w:val="center"/>
        </w:trPr>
        <w:tc>
          <w:tcPr>
            <w:tcW w:w="4876" w:type="dxa"/>
            <w:tcBorders>
              <w:top w:val="nil"/>
              <w:left w:val="nil"/>
              <w:bottom w:val="nil"/>
              <w:right w:val="nil"/>
            </w:tcBorders>
          </w:tcPr>
          <w:p w14:paraId="0572E783" w14:textId="77777777" w:rsidR="00C14FD2" w:rsidRPr="00561589" w:rsidRDefault="00C14FD2" w:rsidP="008F35C3">
            <w:pPr>
              <w:pStyle w:val="Normal6a"/>
            </w:pPr>
          </w:p>
        </w:tc>
        <w:tc>
          <w:tcPr>
            <w:tcW w:w="4876" w:type="dxa"/>
            <w:tcBorders>
              <w:top w:val="nil"/>
              <w:left w:val="nil"/>
              <w:bottom w:val="nil"/>
              <w:right w:val="nil"/>
            </w:tcBorders>
          </w:tcPr>
          <w:p w14:paraId="24282EC2" w14:textId="77777777" w:rsidR="00C14FD2" w:rsidRPr="00561589" w:rsidRDefault="00C14FD2" w:rsidP="008F35C3">
            <w:pPr>
              <w:pStyle w:val="Normal6a"/>
            </w:pPr>
            <w:r w:rsidRPr="00561589">
              <w:rPr>
                <w:b/>
                <w:i/>
              </w:rPr>
              <w:t>Ab.</w:t>
            </w:r>
            <w:r w:rsidRPr="00561589">
              <w:tab/>
            </w:r>
            <w:r w:rsidRPr="00561589">
              <w:rPr>
                <w:b/>
                <w:i/>
              </w:rPr>
              <w:t>der henviser til, at klimaændringer, tab af biodiversitet og globale sundhedsrisici udgør systemiske trusler, som hverken EU eller Kina kan imødegå alene, og at et øget samarbejde mellem EU og Kina på disse områder er uundværligt for at nå målene i Parisaftalen og FN's 2030-dagsorden for bæredygtig udvikling;</w:t>
            </w:r>
          </w:p>
        </w:tc>
      </w:tr>
    </w:tbl>
    <w:p w14:paraId="10E0DA7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D2A6518" w14:textId="77777777" w:rsidR="00C14FD2" w:rsidRPr="00561589" w:rsidRDefault="00C14FD2" w:rsidP="00C14FD2">
      <w:r w:rsidRPr="00561589">
        <w:rPr>
          <w:rStyle w:val="HideTWBExt"/>
          <w:color w:val="auto"/>
        </w:rPr>
        <w:t>&lt;/Amend&gt;</w:t>
      </w:r>
    </w:p>
    <w:p w14:paraId="67587F8F"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44</w:t>
      </w:r>
      <w:r w:rsidRPr="00561589">
        <w:rPr>
          <w:rStyle w:val="HideTWBExt"/>
          <w:color w:val="auto"/>
        </w:rPr>
        <w:t>&lt;/NumAm&gt;</w:t>
      </w:r>
    </w:p>
    <w:p w14:paraId="49228E61"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4DBCFBA0" w14:textId="77777777" w:rsidR="00C14FD2" w:rsidRPr="00561589" w:rsidRDefault="00C14FD2" w:rsidP="00C14FD2">
      <w:pPr>
        <w:pStyle w:val="NormalBold"/>
      </w:pPr>
      <w:r w:rsidRPr="00561589">
        <w:rPr>
          <w:rStyle w:val="HideTWBExt"/>
          <w:b w:val="0"/>
          <w:color w:val="auto"/>
        </w:rPr>
        <w:t>&lt;/RepeatBlock-By&gt;</w:t>
      </w:r>
    </w:p>
    <w:p w14:paraId="660E018A"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25DF1DC" w14:textId="77777777" w:rsidR="00C14FD2" w:rsidRPr="00561589" w:rsidRDefault="00C14FD2" w:rsidP="00C14FD2">
      <w:pPr>
        <w:pStyle w:val="NormalBold"/>
      </w:pPr>
      <w:r w:rsidRPr="00561589">
        <w:rPr>
          <w:rStyle w:val="HideTWBExt"/>
          <w:color w:val="auto"/>
        </w:rPr>
        <w:t>&lt;Article&gt;</w:t>
      </w:r>
      <w:r w:rsidRPr="00561589">
        <w:t>Betragtning A c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DAF4E93" w14:textId="77777777" w:rsidTr="008F35C3">
        <w:trPr>
          <w:trHeight w:hRule="exact" w:val="240"/>
          <w:jc w:val="center"/>
        </w:trPr>
        <w:tc>
          <w:tcPr>
            <w:tcW w:w="9752" w:type="dxa"/>
            <w:gridSpan w:val="2"/>
            <w:tcBorders>
              <w:top w:val="nil"/>
              <w:left w:val="nil"/>
              <w:bottom w:val="nil"/>
              <w:right w:val="nil"/>
            </w:tcBorders>
          </w:tcPr>
          <w:p w14:paraId="29145FE3" w14:textId="77777777" w:rsidR="00C14FD2" w:rsidRPr="00561589" w:rsidRDefault="00C14FD2" w:rsidP="008F35C3"/>
        </w:tc>
      </w:tr>
      <w:tr w:rsidR="008E67C0" w:rsidRPr="00561589" w14:paraId="4162BF6F" w14:textId="77777777" w:rsidTr="008F35C3">
        <w:trPr>
          <w:trHeight w:val="240"/>
          <w:jc w:val="center"/>
        </w:trPr>
        <w:tc>
          <w:tcPr>
            <w:tcW w:w="4876" w:type="dxa"/>
            <w:tcBorders>
              <w:top w:val="nil"/>
              <w:left w:val="nil"/>
              <w:bottom w:val="nil"/>
              <w:right w:val="nil"/>
            </w:tcBorders>
          </w:tcPr>
          <w:p w14:paraId="19661F5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DCD2072" w14:textId="77777777" w:rsidR="00C14FD2" w:rsidRPr="00561589" w:rsidRDefault="00C14FD2" w:rsidP="008F35C3">
            <w:pPr>
              <w:pStyle w:val="AmColumnHeading"/>
            </w:pPr>
            <w:r w:rsidRPr="00561589">
              <w:t>Ændringsforslag</w:t>
            </w:r>
          </w:p>
        </w:tc>
      </w:tr>
      <w:tr w:rsidR="008E67C0" w:rsidRPr="00561589" w14:paraId="60D21607" w14:textId="77777777" w:rsidTr="008F35C3">
        <w:trPr>
          <w:jc w:val="center"/>
        </w:trPr>
        <w:tc>
          <w:tcPr>
            <w:tcW w:w="4876" w:type="dxa"/>
            <w:tcBorders>
              <w:top w:val="nil"/>
              <w:left w:val="nil"/>
              <w:bottom w:val="nil"/>
              <w:right w:val="nil"/>
            </w:tcBorders>
          </w:tcPr>
          <w:p w14:paraId="0456CF48" w14:textId="77777777" w:rsidR="00C14FD2" w:rsidRPr="00561589" w:rsidRDefault="00C14FD2" w:rsidP="008F35C3">
            <w:pPr>
              <w:pStyle w:val="Normal6a"/>
            </w:pPr>
          </w:p>
        </w:tc>
        <w:tc>
          <w:tcPr>
            <w:tcW w:w="4876" w:type="dxa"/>
            <w:tcBorders>
              <w:top w:val="nil"/>
              <w:left w:val="nil"/>
              <w:bottom w:val="nil"/>
              <w:right w:val="nil"/>
            </w:tcBorders>
          </w:tcPr>
          <w:p w14:paraId="115ABB5A" w14:textId="77777777" w:rsidR="00C14FD2" w:rsidRPr="00561589" w:rsidRDefault="00C14FD2" w:rsidP="008F35C3">
            <w:pPr>
              <w:pStyle w:val="Normal6a"/>
            </w:pPr>
            <w:r w:rsidRPr="00561589">
              <w:rPr>
                <w:b/>
                <w:i/>
              </w:rPr>
              <w:t>Ac.</w:t>
            </w:r>
            <w:r w:rsidRPr="00561589">
              <w:tab/>
            </w:r>
            <w:r w:rsidRPr="00561589">
              <w:rPr>
                <w:b/>
                <w:i/>
              </w:rPr>
              <w:t>der henviser til, at Kinas model for koordinerede offentlige investeringer og langsigtet økonomisk planlægning har vist sig at være i stand til at mobilisere storstilet infrastruktur, innovation og lavemissionsomstillinger, og at EU bør tage sådanne tilgange til efterretning, samtidig med at den forfølger sine egne målsætninger for den grønne pagt og sin industrielle strategi;</w:t>
            </w:r>
          </w:p>
        </w:tc>
      </w:tr>
    </w:tbl>
    <w:p w14:paraId="76A3FC6E"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C180BC3" w14:textId="77777777" w:rsidR="00C14FD2" w:rsidRPr="00561589" w:rsidRDefault="00C14FD2" w:rsidP="00C14FD2">
      <w:r w:rsidRPr="00561589">
        <w:rPr>
          <w:rStyle w:val="HideTWBExt"/>
          <w:color w:val="auto"/>
        </w:rPr>
        <w:t>&lt;/Amend&gt;</w:t>
      </w:r>
    </w:p>
    <w:p w14:paraId="5E199F40"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45</w:t>
      </w:r>
      <w:r w:rsidRPr="00561589">
        <w:rPr>
          <w:rStyle w:val="HideTWBExt"/>
          <w:color w:val="auto"/>
        </w:rPr>
        <w:t>&lt;/NumAm&gt;</w:t>
      </w:r>
    </w:p>
    <w:p w14:paraId="17FF4BC5"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380A7F29" w14:textId="77777777" w:rsidR="00C14FD2" w:rsidRPr="00561589" w:rsidRDefault="00C14FD2" w:rsidP="00C14FD2">
      <w:pPr>
        <w:pStyle w:val="NormalBold"/>
      </w:pPr>
      <w:r w:rsidRPr="00561589">
        <w:rPr>
          <w:rStyle w:val="HideTWBExt"/>
          <w:b w:val="0"/>
          <w:color w:val="auto"/>
        </w:rPr>
        <w:t>&lt;/RepeatBlock-By&gt;</w:t>
      </w:r>
    </w:p>
    <w:p w14:paraId="05BD2363"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4033820" w14:textId="77777777" w:rsidR="00C14FD2" w:rsidRPr="00561589" w:rsidRDefault="00C14FD2" w:rsidP="00C14FD2">
      <w:pPr>
        <w:pStyle w:val="NormalBold"/>
      </w:pPr>
      <w:r w:rsidRPr="00561589">
        <w:rPr>
          <w:rStyle w:val="HideTWBExt"/>
          <w:color w:val="auto"/>
        </w:rPr>
        <w:t>&lt;Article&gt;</w:t>
      </w:r>
      <w:r w:rsidRPr="00561589">
        <w:t>Betragtning A d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BBCA8BC" w14:textId="77777777" w:rsidTr="008F35C3">
        <w:trPr>
          <w:trHeight w:hRule="exact" w:val="240"/>
          <w:jc w:val="center"/>
        </w:trPr>
        <w:tc>
          <w:tcPr>
            <w:tcW w:w="9752" w:type="dxa"/>
            <w:gridSpan w:val="2"/>
            <w:tcBorders>
              <w:top w:val="nil"/>
              <w:left w:val="nil"/>
              <w:bottom w:val="nil"/>
              <w:right w:val="nil"/>
            </w:tcBorders>
          </w:tcPr>
          <w:p w14:paraId="4A8CEF14" w14:textId="77777777" w:rsidR="00C14FD2" w:rsidRPr="00561589" w:rsidRDefault="00C14FD2" w:rsidP="008F35C3"/>
        </w:tc>
      </w:tr>
      <w:tr w:rsidR="008E67C0" w:rsidRPr="00561589" w14:paraId="51289701" w14:textId="77777777" w:rsidTr="008F35C3">
        <w:trPr>
          <w:trHeight w:val="240"/>
          <w:jc w:val="center"/>
        </w:trPr>
        <w:tc>
          <w:tcPr>
            <w:tcW w:w="4876" w:type="dxa"/>
            <w:tcBorders>
              <w:top w:val="nil"/>
              <w:left w:val="nil"/>
              <w:bottom w:val="nil"/>
              <w:right w:val="nil"/>
            </w:tcBorders>
          </w:tcPr>
          <w:p w14:paraId="2FA1FF4D"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4CBFFFE" w14:textId="77777777" w:rsidR="00C14FD2" w:rsidRPr="00561589" w:rsidRDefault="00C14FD2" w:rsidP="008F35C3">
            <w:pPr>
              <w:pStyle w:val="AmColumnHeading"/>
            </w:pPr>
            <w:r w:rsidRPr="00561589">
              <w:t>Ændringsforslag</w:t>
            </w:r>
          </w:p>
        </w:tc>
      </w:tr>
      <w:tr w:rsidR="008E67C0" w:rsidRPr="00561589" w14:paraId="66BD69D2" w14:textId="77777777" w:rsidTr="008F35C3">
        <w:trPr>
          <w:jc w:val="center"/>
        </w:trPr>
        <w:tc>
          <w:tcPr>
            <w:tcW w:w="4876" w:type="dxa"/>
            <w:tcBorders>
              <w:top w:val="nil"/>
              <w:left w:val="nil"/>
              <w:bottom w:val="nil"/>
              <w:right w:val="nil"/>
            </w:tcBorders>
          </w:tcPr>
          <w:p w14:paraId="1D35D237" w14:textId="77777777" w:rsidR="00C14FD2" w:rsidRPr="00561589" w:rsidRDefault="00C14FD2" w:rsidP="008F35C3">
            <w:pPr>
              <w:pStyle w:val="Normal6a"/>
            </w:pPr>
          </w:p>
        </w:tc>
        <w:tc>
          <w:tcPr>
            <w:tcW w:w="4876" w:type="dxa"/>
            <w:tcBorders>
              <w:top w:val="nil"/>
              <w:left w:val="nil"/>
              <w:bottom w:val="nil"/>
              <w:right w:val="nil"/>
            </w:tcBorders>
          </w:tcPr>
          <w:p w14:paraId="34CE3B15" w14:textId="77777777" w:rsidR="00C14FD2" w:rsidRPr="00561589" w:rsidRDefault="00C14FD2" w:rsidP="008F35C3">
            <w:pPr>
              <w:pStyle w:val="Normal6a"/>
            </w:pPr>
            <w:r w:rsidRPr="00561589">
              <w:rPr>
                <w:b/>
                <w:i/>
              </w:rPr>
              <w:t>Ad.</w:t>
            </w:r>
            <w:r w:rsidRPr="00561589">
              <w:tab/>
            </w:r>
            <w:r w:rsidRPr="00561589">
              <w:rPr>
                <w:b/>
                <w:i/>
              </w:rPr>
              <w:t>der henviser til, at EU's nuværende økonomiske politiske ramme, som er alt for afhængig af markedsliberalisering og laissez-faire-modeller, risikerer at underminere dens evne til at indgå i reelt strategiske partnerskaber, og at en afbalanceret tilgang, der anerkender den offentlige planlægnings og investeringers rolle, er nødvendig for, at EU kan forblive en troværdig partner for Kina inden for global styring, udviklingsfinansiering og klimaindsats;</w:t>
            </w:r>
          </w:p>
        </w:tc>
      </w:tr>
    </w:tbl>
    <w:p w14:paraId="0B918B4A"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9993BDF" w14:textId="77777777" w:rsidR="00C14FD2" w:rsidRPr="00561589" w:rsidRDefault="00C14FD2" w:rsidP="00C14FD2">
      <w:r w:rsidRPr="00561589">
        <w:rPr>
          <w:rStyle w:val="HideTWBExt"/>
          <w:color w:val="auto"/>
        </w:rPr>
        <w:t>&lt;/Amend&gt;</w:t>
      </w:r>
    </w:p>
    <w:p w14:paraId="28E8EB99"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46</w:t>
      </w:r>
      <w:r w:rsidRPr="00561589">
        <w:rPr>
          <w:rStyle w:val="HideTWBExt"/>
          <w:color w:val="auto"/>
        </w:rPr>
        <w:t>&lt;/NumAm&gt;</w:t>
      </w:r>
    </w:p>
    <w:p w14:paraId="0AA3266D"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3005CEE8" w14:textId="77777777" w:rsidR="00C14FD2" w:rsidRPr="00561589" w:rsidRDefault="00C14FD2" w:rsidP="00C14FD2">
      <w:pPr>
        <w:pStyle w:val="NormalBold"/>
      </w:pPr>
      <w:r w:rsidRPr="00561589">
        <w:rPr>
          <w:rStyle w:val="HideTWBExt"/>
          <w:b w:val="0"/>
          <w:color w:val="auto"/>
        </w:rPr>
        <w:t>&lt;/RepeatBlock-By&gt;</w:t>
      </w:r>
    </w:p>
    <w:p w14:paraId="69DF73A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C655BB6" w14:textId="77777777" w:rsidR="00C14FD2" w:rsidRPr="00561589" w:rsidRDefault="00C14FD2" w:rsidP="00C14FD2">
      <w:pPr>
        <w:pStyle w:val="NormalBold"/>
      </w:pPr>
      <w:r w:rsidRPr="00561589">
        <w:rPr>
          <w:rStyle w:val="HideTWBExt"/>
          <w:color w:val="auto"/>
        </w:rPr>
        <w:t>&lt;Article&gt;</w:t>
      </w:r>
      <w:r w:rsidRPr="00561589">
        <w:t>Betragtning A e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005D6FE" w14:textId="77777777" w:rsidTr="008F35C3">
        <w:trPr>
          <w:trHeight w:hRule="exact" w:val="240"/>
          <w:jc w:val="center"/>
        </w:trPr>
        <w:tc>
          <w:tcPr>
            <w:tcW w:w="9752" w:type="dxa"/>
            <w:gridSpan w:val="2"/>
            <w:tcBorders>
              <w:top w:val="nil"/>
              <w:left w:val="nil"/>
              <w:bottom w:val="nil"/>
              <w:right w:val="nil"/>
            </w:tcBorders>
          </w:tcPr>
          <w:p w14:paraId="177C20DF" w14:textId="77777777" w:rsidR="00C14FD2" w:rsidRPr="00561589" w:rsidRDefault="00C14FD2" w:rsidP="008F35C3"/>
        </w:tc>
      </w:tr>
      <w:tr w:rsidR="008E67C0" w:rsidRPr="00561589" w14:paraId="369D0E59" w14:textId="77777777" w:rsidTr="008F35C3">
        <w:trPr>
          <w:trHeight w:val="240"/>
          <w:jc w:val="center"/>
        </w:trPr>
        <w:tc>
          <w:tcPr>
            <w:tcW w:w="4876" w:type="dxa"/>
            <w:tcBorders>
              <w:top w:val="nil"/>
              <w:left w:val="nil"/>
              <w:bottom w:val="nil"/>
              <w:right w:val="nil"/>
            </w:tcBorders>
          </w:tcPr>
          <w:p w14:paraId="4B1588C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42DA845" w14:textId="77777777" w:rsidR="00C14FD2" w:rsidRPr="00561589" w:rsidRDefault="00C14FD2" w:rsidP="008F35C3">
            <w:pPr>
              <w:pStyle w:val="AmColumnHeading"/>
            </w:pPr>
            <w:r w:rsidRPr="00561589">
              <w:t>Ændringsforslag</w:t>
            </w:r>
          </w:p>
        </w:tc>
      </w:tr>
      <w:tr w:rsidR="008E67C0" w:rsidRPr="00561589" w14:paraId="319AA4F6" w14:textId="77777777" w:rsidTr="008F35C3">
        <w:trPr>
          <w:jc w:val="center"/>
        </w:trPr>
        <w:tc>
          <w:tcPr>
            <w:tcW w:w="4876" w:type="dxa"/>
            <w:tcBorders>
              <w:top w:val="nil"/>
              <w:left w:val="nil"/>
              <w:bottom w:val="nil"/>
              <w:right w:val="nil"/>
            </w:tcBorders>
          </w:tcPr>
          <w:p w14:paraId="423C3769" w14:textId="77777777" w:rsidR="00C14FD2" w:rsidRPr="00561589" w:rsidRDefault="00C14FD2" w:rsidP="008F35C3">
            <w:pPr>
              <w:pStyle w:val="Normal6a"/>
            </w:pPr>
          </w:p>
        </w:tc>
        <w:tc>
          <w:tcPr>
            <w:tcW w:w="4876" w:type="dxa"/>
            <w:tcBorders>
              <w:top w:val="nil"/>
              <w:left w:val="nil"/>
              <w:bottom w:val="nil"/>
              <w:right w:val="nil"/>
            </w:tcBorders>
          </w:tcPr>
          <w:p w14:paraId="1B269123" w14:textId="77777777" w:rsidR="00C14FD2" w:rsidRPr="00561589" w:rsidRDefault="00C14FD2" w:rsidP="008F35C3">
            <w:pPr>
              <w:pStyle w:val="Normal6a"/>
            </w:pPr>
            <w:r w:rsidRPr="00561589">
              <w:rPr>
                <w:b/>
                <w:i/>
              </w:rPr>
              <w:t>Ae.</w:t>
            </w:r>
            <w:r w:rsidRPr="00561589">
              <w:tab/>
            </w:r>
            <w:r w:rsidRPr="00561589">
              <w:rPr>
                <w:b/>
                <w:i/>
              </w:rPr>
              <w:t>der henviser til, at Kina er verdens største investor i vedvarende energi og har gjort betydelige fremskridt med at opskalere solenergi, vindenergi og elektrificering af offentlig transport, og dermed bidrager til den globale reduktion af drivhusgasemissioner og skaber muligheder for et tættere samarbejde mellem EU og Kina om grønne teknologier og standarder;</w:t>
            </w:r>
          </w:p>
        </w:tc>
      </w:tr>
    </w:tbl>
    <w:p w14:paraId="14B74284"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57F90ED" w14:textId="77777777" w:rsidR="00C14FD2" w:rsidRPr="00561589" w:rsidRDefault="00C14FD2" w:rsidP="00C14FD2">
      <w:r w:rsidRPr="00561589">
        <w:rPr>
          <w:rStyle w:val="HideTWBExt"/>
          <w:color w:val="auto"/>
        </w:rPr>
        <w:t>&lt;/Amend&gt;</w:t>
      </w:r>
    </w:p>
    <w:p w14:paraId="2A659DEB"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47</w:t>
      </w:r>
      <w:r w:rsidRPr="00561589">
        <w:rPr>
          <w:rStyle w:val="HideTWBExt"/>
          <w:color w:val="auto"/>
        </w:rPr>
        <w:t>&lt;/NumAm&gt;</w:t>
      </w:r>
    </w:p>
    <w:p w14:paraId="17680AED"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0D77F5AD" w14:textId="77777777" w:rsidR="00C14FD2" w:rsidRPr="00561589" w:rsidRDefault="00C14FD2" w:rsidP="00C14FD2">
      <w:pPr>
        <w:pStyle w:val="NormalBold"/>
      </w:pPr>
      <w:r w:rsidRPr="00561589">
        <w:rPr>
          <w:rStyle w:val="HideTWBExt"/>
          <w:b w:val="0"/>
          <w:color w:val="auto"/>
        </w:rPr>
        <w:t>&lt;/RepeatBlock-By&gt;</w:t>
      </w:r>
    </w:p>
    <w:p w14:paraId="4E189D94"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162054B" w14:textId="77777777" w:rsidR="00C14FD2" w:rsidRPr="00561589" w:rsidRDefault="00C14FD2" w:rsidP="00C14FD2">
      <w:pPr>
        <w:pStyle w:val="NormalBold"/>
      </w:pPr>
      <w:r w:rsidRPr="00561589">
        <w:rPr>
          <w:rStyle w:val="HideTWBExt"/>
          <w:color w:val="auto"/>
        </w:rPr>
        <w:t>&lt;Article&gt;</w:t>
      </w:r>
      <w:r w:rsidRPr="00561589">
        <w:t>Betragtning A f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1329015" w14:textId="77777777" w:rsidTr="008F35C3">
        <w:trPr>
          <w:trHeight w:hRule="exact" w:val="240"/>
          <w:jc w:val="center"/>
        </w:trPr>
        <w:tc>
          <w:tcPr>
            <w:tcW w:w="9752" w:type="dxa"/>
            <w:gridSpan w:val="2"/>
            <w:tcBorders>
              <w:top w:val="nil"/>
              <w:left w:val="nil"/>
              <w:bottom w:val="nil"/>
              <w:right w:val="nil"/>
            </w:tcBorders>
          </w:tcPr>
          <w:p w14:paraId="4871CF82" w14:textId="77777777" w:rsidR="00C14FD2" w:rsidRPr="00561589" w:rsidRDefault="00C14FD2" w:rsidP="008F35C3"/>
        </w:tc>
      </w:tr>
      <w:tr w:rsidR="008E67C0" w:rsidRPr="00561589" w14:paraId="395FB1A1" w14:textId="77777777" w:rsidTr="008F35C3">
        <w:trPr>
          <w:trHeight w:val="240"/>
          <w:jc w:val="center"/>
        </w:trPr>
        <w:tc>
          <w:tcPr>
            <w:tcW w:w="4876" w:type="dxa"/>
            <w:tcBorders>
              <w:top w:val="nil"/>
              <w:left w:val="nil"/>
              <w:bottom w:val="nil"/>
              <w:right w:val="nil"/>
            </w:tcBorders>
          </w:tcPr>
          <w:p w14:paraId="1BCE5803"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6133185" w14:textId="77777777" w:rsidR="00C14FD2" w:rsidRPr="00561589" w:rsidRDefault="00C14FD2" w:rsidP="008F35C3">
            <w:pPr>
              <w:pStyle w:val="AmColumnHeading"/>
            </w:pPr>
            <w:r w:rsidRPr="00561589">
              <w:t>Ændringsforslag</w:t>
            </w:r>
          </w:p>
        </w:tc>
      </w:tr>
      <w:tr w:rsidR="008E67C0" w:rsidRPr="00561589" w14:paraId="56D1726E" w14:textId="77777777" w:rsidTr="008F35C3">
        <w:trPr>
          <w:jc w:val="center"/>
        </w:trPr>
        <w:tc>
          <w:tcPr>
            <w:tcW w:w="4876" w:type="dxa"/>
            <w:tcBorders>
              <w:top w:val="nil"/>
              <w:left w:val="nil"/>
              <w:bottom w:val="nil"/>
              <w:right w:val="nil"/>
            </w:tcBorders>
          </w:tcPr>
          <w:p w14:paraId="272E4010" w14:textId="77777777" w:rsidR="00C14FD2" w:rsidRPr="00561589" w:rsidRDefault="00C14FD2" w:rsidP="008F35C3">
            <w:pPr>
              <w:pStyle w:val="Normal6a"/>
            </w:pPr>
          </w:p>
        </w:tc>
        <w:tc>
          <w:tcPr>
            <w:tcW w:w="4876" w:type="dxa"/>
            <w:tcBorders>
              <w:top w:val="nil"/>
              <w:left w:val="nil"/>
              <w:bottom w:val="nil"/>
              <w:right w:val="nil"/>
            </w:tcBorders>
          </w:tcPr>
          <w:p w14:paraId="345C5FBC" w14:textId="77777777" w:rsidR="00C14FD2" w:rsidRPr="00561589" w:rsidRDefault="00C14FD2" w:rsidP="008F35C3">
            <w:pPr>
              <w:pStyle w:val="Normal6a"/>
            </w:pPr>
            <w:r w:rsidRPr="00561589">
              <w:rPr>
                <w:b/>
                <w:i/>
              </w:rPr>
              <w:t>Af.</w:t>
            </w:r>
            <w:r w:rsidRPr="00561589">
              <w:tab/>
            </w:r>
            <w:r w:rsidRPr="00561589">
              <w:rPr>
                <w:b/>
                <w:i/>
              </w:rPr>
              <w:t>der henviser til, at Kinas omfattende fattigdomsbekæmpelse har udgjort et af de vigtigste bidrag til gennemførelsen af ​​2030-dagsordenen for bæredygtig udvikling, navnlig mål 1 for bæredygtig udvikling om at afskaffe fattigdom i alle dens former overalt; der henviser til, at vi kan lære af disse erfaringer med henblik på fælles EU-Kina-indsatser i partnerlande;</w:t>
            </w:r>
          </w:p>
        </w:tc>
      </w:tr>
    </w:tbl>
    <w:p w14:paraId="3C1FDC93"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D5DBB7C" w14:textId="77777777" w:rsidR="00C14FD2" w:rsidRPr="00561589" w:rsidRDefault="00C14FD2" w:rsidP="00C14FD2">
      <w:r w:rsidRPr="00561589">
        <w:rPr>
          <w:rStyle w:val="HideTWBExt"/>
          <w:color w:val="auto"/>
        </w:rPr>
        <w:t>&lt;/Amend&gt;</w:t>
      </w:r>
    </w:p>
    <w:p w14:paraId="037BF8DC"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48</w:t>
      </w:r>
      <w:r w:rsidRPr="00561589">
        <w:rPr>
          <w:rStyle w:val="HideTWBExt"/>
          <w:color w:val="auto"/>
        </w:rPr>
        <w:t>&lt;/NumAm&gt;</w:t>
      </w:r>
    </w:p>
    <w:p w14:paraId="4606CDBD"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0E0F9FE2" w14:textId="77777777" w:rsidR="00C14FD2" w:rsidRPr="00561589" w:rsidRDefault="00C14FD2" w:rsidP="00C14FD2">
      <w:pPr>
        <w:pStyle w:val="NormalBold"/>
      </w:pPr>
      <w:r w:rsidRPr="00561589">
        <w:rPr>
          <w:rStyle w:val="HideTWBExt"/>
          <w:b w:val="0"/>
          <w:color w:val="auto"/>
        </w:rPr>
        <w:t>&lt;/RepeatBlock-By&gt;</w:t>
      </w:r>
    </w:p>
    <w:p w14:paraId="08755AE0"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92BF894" w14:textId="77777777" w:rsidR="00C14FD2" w:rsidRPr="00561589" w:rsidRDefault="00C14FD2" w:rsidP="00C14FD2">
      <w:pPr>
        <w:pStyle w:val="NormalBold"/>
      </w:pPr>
      <w:r w:rsidRPr="00561589">
        <w:rPr>
          <w:rStyle w:val="HideTWBExt"/>
          <w:color w:val="auto"/>
        </w:rPr>
        <w:t>&lt;Article&gt;</w:t>
      </w:r>
      <w:r w:rsidRPr="00561589">
        <w:t>Betragtning A g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591D385" w14:textId="77777777" w:rsidTr="008F35C3">
        <w:trPr>
          <w:trHeight w:hRule="exact" w:val="240"/>
          <w:jc w:val="center"/>
        </w:trPr>
        <w:tc>
          <w:tcPr>
            <w:tcW w:w="9752" w:type="dxa"/>
            <w:gridSpan w:val="2"/>
            <w:tcBorders>
              <w:top w:val="nil"/>
              <w:left w:val="nil"/>
              <w:bottom w:val="nil"/>
              <w:right w:val="nil"/>
            </w:tcBorders>
          </w:tcPr>
          <w:p w14:paraId="46EBF7E4" w14:textId="77777777" w:rsidR="00C14FD2" w:rsidRPr="00561589" w:rsidRDefault="00C14FD2" w:rsidP="008F35C3"/>
        </w:tc>
      </w:tr>
      <w:tr w:rsidR="008E67C0" w:rsidRPr="00561589" w14:paraId="17B397AD" w14:textId="77777777" w:rsidTr="008F35C3">
        <w:trPr>
          <w:trHeight w:val="240"/>
          <w:jc w:val="center"/>
        </w:trPr>
        <w:tc>
          <w:tcPr>
            <w:tcW w:w="4876" w:type="dxa"/>
            <w:tcBorders>
              <w:top w:val="nil"/>
              <w:left w:val="nil"/>
              <w:bottom w:val="nil"/>
              <w:right w:val="nil"/>
            </w:tcBorders>
          </w:tcPr>
          <w:p w14:paraId="266C928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E3DE62A" w14:textId="77777777" w:rsidR="00C14FD2" w:rsidRPr="00561589" w:rsidRDefault="00C14FD2" w:rsidP="008F35C3">
            <w:pPr>
              <w:pStyle w:val="AmColumnHeading"/>
            </w:pPr>
            <w:r w:rsidRPr="00561589">
              <w:t>Ændringsforslag</w:t>
            </w:r>
          </w:p>
        </w:tc>
      </w:tr>
      <w:tr w:rsidR="008E67C0" w:rsidRPr="00561589" w14:paraId="431B98E0" w14:textId="77777777" w:rsidTr="008F35C3">
        <w:trPr>
          <w:jc w:val="center"/>
        </w:trPr>
        <w:tc>
          <w:tcPr>
            <w:tcW w:w="4876" w:type="dxa"/>
            <w:tcBorders>
              <w:top w:val="nil"/>
              <w:left w:val="nil"/>
              <w:bottom w:val="nil"/>
              <w:right w:val="nil"/>
            </w:tcBorders>
          </w:tcPr>
          <w:p w14:paraId="5FCE8716" w14:textId="77777777" w:rsidR="00C14FD2" w:rsidRPr="00561589" w:rsidRDefault="00C14FD2" w:rsidP="008F35C3">
            <w:pPr>
              <w:pStyle w:val="Normal6a"/>
            </w:pPr>
          </w:p>
        </w:tc>
        <w:tc>
          <w:tcPr>
            <w:tcW w:w="4876" w:type="dxa"/>
            <w:tcBorders>
              <w:top w:val="nil"/>
              <w:left w:val="nil"/>
              <w:bottom w:val="nil"/>
              <w:right w:val="nil"/>
            </w:tcBorders>
          </w:tcPr>
          <w:p w14:paraId="11213C86" w14:textId="77777777" w:rsidR="00C14FD2" w:rsidRPr="00561589" w:rsidRDefault="00C14FD2" w:rsidP="008F35C3">
            <w:pPr>
              <w:pStyle w:val="Normal6a"/>
            </w:pPr>
            <w:r w:rsidRPr="00561589">
              <w:rPr>
                <w:b/>
                <w:i/>
              </w:rPr>
              <w:t>Ag.</w:t>
            </w:r>
            <w:r w:rsidRPr="00561589">
              <w:tab/>
            </w:r>
            <w:r w:rsidRPr="00561589">
              <w:rPr>
                <w:b/>
                <w:i/>
              </w:rPr>
              <w:t>der henviser til, at langsigtet økonomisk planlægning, koordineret industripolitik og stærke offentlige investeringer har spillet en central rolle i Kinas udviklingsforløb, herunder inden for dekarbonisering, digitalisering og infrastruktur; der henviser til, at der er behov for en debat om fordelene ved sådanne instrumenter inden for Unionen, hvis økonomiske styring ofte har prioriteret finanspolitisk konsolidering og markedsliberalisering frem for strategiske offentlige investeringer;</w:t>
            </w:r>
          </w:p>
        </w:tc>
      </w:tr>
    </w:tbl>
    <w:p w14:paraId="14C4AC0F"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8097764" w14:textId="77777777" w:rsidR="00C14FD2" w:rsidRPr="00561589" w:rsidRDefault="00C14FD2" w:rsidP="00C14FD2">
      <w:r w:rsidRPr="00561589">
        <w:rPr>
          <w:rStyle w:val="HideTWBExt"/>
          <w:color w:val="auto"/>
        </w:rPr>
        <w:t>&lt;/Amend&gt;</w:t>
      </w:r>
    </w:p>
    <w:p w14:paraId="7D43B44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49</w:t>
      </w:r>
      <w:r w:rsidRPr="00561589">
        <w:rPr>
          <w:rStyle w:val="HideTWBExt"/>
          <w:color w:val="auto"/>
        </w:rPr>
        <w:t>&lt;/NumAm&gt;</w:t>
      </w:r>
    </w:p>
    <w:p w14:paraId="296727E3"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7571F61F" w14:textId="77777777" w:rsidR="00C14FD2" w:rsidRPr="00561589" w:rsidRDefault="00C14FD2" w:rsidP="00C14FD2">
      <w:pPr>
        <w:pStyle w:val="NormalBold"/>
      </w:pPr>
      <w:r w:rsidRPr="00561589">
        <w:rPr>
          <w:rStyle w:val="HideTWBExt"/>
          <w:b w:val="0"/>
          <w:color w:val="auto"/>
        </w:rPr>
        <w:t>&lt;/RepeatBlock-By&gt;</w:t>
      </w:r>
    </w:p>
    <w:p w14:paraId="2FFBE81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E048D41" w14:textId="77777777" w:rsidR="00C14FD2" w:rsidRPr="00561589" w:rsidRDefault="00C14FD2" w:rsidP="00C14FD2">
      <w:pPr>
        <w:pStyle w:val="NormalBold"/>
      </w:pPr>
      <w:r w:rsidRPr="00561589">
        <w:rPr>
          <w:rStyle w:val="HideTWBExt"/>
          <w:color w:val="auto"/>
        </w:rPr>
        <w:t>&lt;Article&gt;</w:t>
      </w:r>
      <w:r w:rsidRPr="00561589">
        <w:t>Betragtning A h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0A1BED9" w14:textId="77777777" w:rsidTr="008F35C3">
        <w:trPr>
          <w:trHeight w:hRule="exact" w:val="240"/>
          <w:jc w:val="center"/>
        </w:trPr>
        <w:tc>
          <w:tcPr>
            <w:tcW w:w="9752" w:type="dxa"/>
            <w:gridSpan w:val="2"/>
            <w:tcBorders>
              <w:top w:val="nil"/>
              <w:left w:val="nil"/>
              <w:bottom w:val="nil"/>
              <w:right w:val="nil"/>
            </w:tcBorders>
          </w:tcPr>
          <w:p w14:paraId="3FABE5F5" w14:textId="77777777" w:rsidR="00C14FD2" w:rsidRPr="00561589" w:rsidRDefault="00C14FD2" w:rsidP="008F35C3"/>
        </w:tc>
      </w:tr>
      <w:tr w:rsidR="008E67C0" w:rsidRPr="00561589" w14:paraId="59E23CB5" w14:textId="77777777" w:rsidTr="008F35C3">
        <w:trPr>
          <w:trHeight w:val="240"/>
          <w:jc w:val="center"/>
        </w:trPr>
        <w:tc>
          <w:tcPr>
            <w:tcW w:w="4876" w:type="dxa"/>
            <w:tcBorders>
              <w:top w:val="nil"/>
              <w:left w:val="nil"/>
              <w:bottom w:val="nil"/>
              <w:right w:val="nil"/>
            </w:tcBorders>
          </w:tcPr>
          <w:p w14:paraId="18235251"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E19ABD8" w14:textId="77777777" w:rsidR="00C14FD2" w:rsidRPr="00561589" w:rsidRDefault="00C14FD2" w:rsidP="008F35C3">
            <w:pPr>
              <w:pStyle w:val="AmColumnHeading"/>
            </w:pPr>
            <w:r w:rsidRPr="00561589">
              <w:t>Ændringsforslag</w:t>
            </w:r>
          </w:p>
        </w:tc>
      </w:tr>
      <w:tr w:rsidR="008E67C0" w:rsidRPr="00561589" w14:paraId="0318702A" w14:textId="77777777" w:rsidTr="008F35C3">
        <w:trPr>
          <w:jc w:val="center"/>
        </w:trPr>
        <w:tc>
          <w:tcPr>
            <w:tcW w:w="4876" w:type="dxa"/>
            <w:tcBorders>
              <w:top w:val="nil"/>
              <w:left w:val="nil"/>
              <w:bottom w:val="nil"/>
              <w:right w:val="nil"/>
            </w:tcBorders>
          </w:tcPr>
          <w:p w14:paraId="573FD148" w14:textId="77777777" w:rsidR="00C14FD2" w:rsidRPr="00561589" w:rsidRDefault="00C14FD2" w:rsidP="008F35C3">
            <w:pPr>
              <w:pStyle w:val="Normal6a"/>
            </w:pPr>
          </w:p>
        </w:tc>
        <w:tc>
          <w:tcPr>
            <w:tcW w:w="4876" w:type="dxa"/>
            <w:tcBorders>
              <w:top w:val="nil"/>
              <w:left w:val="nil"/>
              <w:bottom w:val="nil"/>
              <w:right w:val="nil"/>
            </w:tcBorders>
          </w:tcPr>
          <w:p w14:paraId="464C95B7" w14:textId="77777777" w:rsidR="00C14FD2" w:rsidRPr="00561589" w:rsidRDefault="00C14FD2" w:rsidP="008F35C3">
            <w:pPr>
              <w:pStyle w:val="Normal6a"/>
            </w:pPr>
            <w:r w:rsidRPr="00561589">
              <w:rPr>
                <w:b/>
                <w:i/>
              </w:rPr>
              <w:t>Ah.</w:t>
            </w:r>
            <w:r w:rsidRPr="00561589">
              <w:tab/>
            </w:r>
            <w:r w:rsidRPr="00561589">
              <w:rPr>
                <w:b/>
                <w:i/>
              </w:rPr>
              <w:t>der henviser til, at både Den Europæiske Union og Kina officielt støtter multilateralisme og FN's centrale rolle; der henviser til, at et konstruktivt engagement mellem EU og Kina er afgørende i forbindelse med konfliktforebyggelse, fredsopbygning, våbenkontrol og global krisestyring, herunder i regioner som Mellemøsten, Afrika og Asien;</w:t>
            </w:r>
          </w:p>
        </w:tc>
      </w:tr>
    </w:tbl>
    <w:p w14:paraId="5B93B733"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CE8055B" w14:textId="77777777" w:rsidR="00C14FD2" w:rsidRPr="00561589" w:rsidRDefault="00C14FD2" w:rsidP="00C14FD2">
      <w:r w:rsidRPr="00561589">
        <w:rPr>
          <w:rStyle w:val="HideTWBExt"/>
          <w:color w:val="auto"/>
        </w:rPr>
        <w:t>&lt;/Amend&gt;</w:t>
      </w:r>
    </w:p>
    <w:p w14:paraId="588F4D37"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50</w:t>
      </w:r>
      <w:r w:rsidRPr="00561589">
        <w:rPr>
          <w:rStyle w:val="HideTWBExt"/>
          <w:color w:val="auto"/>
        </w:rPr>
        <w:t>&lt;/NumAm&gt;</w:t>
      </w:r>
    </w:p>
    <w:p w14:paraId="0C921F22"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5CC12142" w14:textId="77777777" w:rsidR="00C14FD2" w:rsidRPr="00561589" w:rsidRDefault="00C14FD2" w:rsidP="00C14FD2">
      <w:pPr>
        <w:pStyle w:val="NormalBold"/>
      </w:pPr>
      <w:r w:rsidRPr="00561589">
        <w:rPr>
          <w:rStyle w:val="HideTWBExt"/>
          <w:b w:val="0"/>
          <w:color w:val="auto"/>
        </w:rPr>
        <w:t>&lt;/RepeatBlock-By&gt;</w:t>
      </w:r>
    </w:p>
    <w:p w14:paraId="7825CCDF"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D31766E" w14:textId="77777777" w:rsidR="00C14FD2" w:rsidRPr="00561589" w:rsidRDefault="00C14FD2" w:rsidP="00C14FD2">
      <w:pPr>
        <w:pStyle w:val="NormalBold"/>
      </w:pPr>
      <w:r w:rsidRPr="00561589">
        <w:rPr>
          <w:rStyle w:val="HideTWBExt"/>
          <w:color w:val="auto"/>
        </w:rPr>
        <w:t>&lt;Article&gt;</w:t>
      </w:r>
      <w:r w:rsidRPr="00561589">
        <w:t>Betragtning A i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9FA8A6C" w14:textId="77777777" w:rsidTr="008F35C3">
        <w:trPr>
          <w:trHeight w:hRule="exact" w:val="240"/>
          <w:jc w:val="center"/>
        </w:trPr>
        <w:tc>
          <w:tcPr>
            <w:tcW w:w="9752" w:type="dxa"/>
            <w:gridSpan w:val="2"/>
            <w:tcBorders>
              <w:top w:val="nil"/>
              <w:left w:val="nil"/>
              <w:bottom w:val="nil"/>
              <w:right w:val="nil"/>
            </w:tcBorders>
          </w:tcPr>
          <w:p w14:paraId="4D9937B2" w14:textId="77777777" w:rsidR="00C14FD2" w:rsidRPr="00561589" w:rsidRDefault="00C14FD2" w:rsidP="008F35C3"/>
        </w:tc>
      </w:tr>
      <w:tr w:rsidR="008E67C0" w:rsidRPr="00561589" w14:paraId="0F0AD341" w14:textId="77777777" w:rsidTr="008F35C3">
        <w:trPr>
          <w:trHeight w:val="240"/>
          <w:jc w:val="center"/>
        </w:trPr>
        <w:tc>
          <w:tcPr>
            <w:tcW w:w="4876" w:type="dxa"/>
            <w:tcBorders>
              <w:top w:val="nil"/>
              <w:left w:val="nil"/>
              <w:bottom w:val="nil"/>
              <w:right w:val="nil"/>
            </w:tcBorders>
          </w:tcPr>
          <w:p w14:paraId="6B9D142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41AB127" w14:textId="77777777" w:rsidR="00C14FD2" w:rsidRPr="00561589" w:rsidRDefault="00C14FD2" w:rsidP="008F35C3">
            <w:pPr>
              <w:pStyle w:val="AmColumnHeading"/>
            </w:pPr>
            <w:r w:rsidRPr="00561589">
              <w:t>Ændringsforslag</w:t>
            </w:r>
          </w:p>
        </w:tc>
      </w:tr>
      <w:tr w:rsidR="008E67C0" w:rsidRPr="00561589" w14:paraId="792CD038" w14:textId="77777777" w:rsidTr="008F35C3">
        <w:trPr>
          <w:jc w:val="center"/>
        </w:trPr>
        <w:tc>
          <w:tcPr>
            <w:tcW w:w="4876" w:type="dxa"/>
            <w:tcBorders>
              <w:top w:val="nil"/>
              <w:left w:val="nil"/>
              <w:bottom w:val="nil"/>
              <w:right w:val="nil"/>
            </w:tcBorders>
          </w:tcPr>
          <w:p w14:paraId="2D570CED" w14:textId="77777777" w:rsidR="00C14FD2" w:rsidRPr="00561589" w:rsidRDefault="00C14FD2" w:rsidP="008F35C3">
            <w:pPr>
              <w:pStyle w:val="Normal6a"/>
            </w:pPr>
          </w:p>
        </w:tc>
        <w:tc>
          <w:tcPr>
            <w:tcW w:w="4876" w:type="dxa"/>
            <w:tcBorders>
              <w:top w:val="nil"/>
              <w:left w:val="nil"/>
              <w:bottom w:val="nil"/>
              <w:right w:val="nil"/>
            </w:tcBorders>
          </w:tcPr>
          <w:p w14:paraId="7F97AF4B" w14:textId="77777777" w:rsidR="00C14FD2" w:rsidRPr="00561589" w:rsidRDefault="00C14FD2" w:rsidP="008F35C3">
            <w:pPr>
              <w:pStyle w:val="Normal6a"/>
            </w:pPr>
            <w:r w:rsidRPr="00561589">
              <w:rPr>
                <w:b/>
                <w:i/>
              </w:rPr>
              <w:t>Ai.</w:t>
            </w:r>
            <w:r w:rsidRPr="00561589">
              <w:tab/>
            </w:r>
            <w:r w:rsidRPr="00561589">
              <w:rPr>
                <w:b/>
                <w:i/>
              </w:rPr>
              <w:t>der henviser til, at mellemfolkelige kontakter, akademisk samarbejde og partnerskaber mellem byer mellem EU og Kina bidrager til gensidig forståelse og kan spille en vigtig rolle i at fremme socialt retfærdige og miljømæssigt bæredygtige modeller for byudvikling, mobilitet og boligforhold;</w:t>
            </w:r>
          </w:p>
        </w:tc>
      </w:tr>
    </w:tbl>
    <w:p w14:paraId="473CFDD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9E2E093" w14:textId="77777777" w:rsidR="00C14FD2" w:rsidRPr="00561589" w:rsidRDefault="00C14FD2" w:rsidP="00C14FD2">
      <w:r w:rsidRPr="00561589">
        <w:rPr>
          <w:rStyle w:val="HideTWBExt"/>
          <w:color w:val="auto"/>
        </w:rPr>
        <w:t>&lt;/Amend&gt;</w:t>
      </w:r>
    </w:p>
    <w:p w14:paraId="3E1E101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51</w:t>
      </w:r>
      <w:r w:rsidRPr="00561589">
        <w:rPr>
          <w:rStyle w:val="HideTWBExt"/>
          <w:color w:val="auto"/>
        </w:rPr>
        <w:t>&lt;/NumAm&gt;</w:t>
      </w:r>
    </w:p>
    <w:p w14:paraId="225B2ED3" w14:textId="77777777" w:rsidR="00C14FD2" w:rsidRPr="00561589" w:rsidRDefault="00C14FD2" w:rsidP="00C14FD2">
      <w:pPr>
        <w:pStyle w:val="NormalBold"/>
      </w:pPr>
      <w:r w:rsidRPr="00561589">
        <w:rPr>
          <w:rStyle w:val="HideTWBExt"/>
          <w:b w:val="0"/>
          <w:color w:val="auto"/>
        </w:rPr>
        <w:t>&lt;RepeatBlock-By&gt;&lt;Members&gt;</w:t>
      </w:r>
      <w:r w:rsidRPr="00561589">
        <w:t>Engin Eroglu, Bernard Guetta, Dan Barna, Petras Auštrevičius, Marie-Agnes Strack-Zimmermann, Nathalie Loiseau, Urmas Paet</w:t>
      </w:r>
      <w:r w:rsidRPr="00561589">
        <w:rPr>
          <w:rStyle w:val="HideTWBExt"/>
          <w:b w:val="0"/>
          <w:color w:val="auto"/>
        </w:rPr>
        <w:t>&lt;/Members&gt;</w:t>
      </w:r>
    </w:p>
    <w:p w14:paraId="1F20158B" w14:textId="77777777" w:rsidR="00C14FD2" w:rsidRPr="00561589" w:rsidRDefault="00C14FD2" w:rsidP="00C14FD2">
      <w:pPr>
        <w:pStyle w:val="NormalBold"/>
      </w:pPr>
      <w:r w:rsidRPr="00561589">
        <w:rPr>
          <w:rStyle w:val="HideTWBExt"/>
          <w:b w:val="0"/>
          <w:color w:val="auto"/>
        </w:rPr>
        <w:t>&lt;/RepeatBlock-By&gt;</w:t>
      </w:r>
    </w:p>
    <w:p w14:paraId="2CE73483"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CD65637" w14:textId="77777777" w:rsidR="00C14FD2" w:rsidRPr="00561589" w:rsidRDefault="00C14FD2" w:rsidP="00C14FD2">
      <w:pPr>
        <w:pStyle w:val="NormalBold"/>
      </w:pPr>
      <w:r w:rsidRPr="00561589">
        <w:rPr>
          <w:rStyle w:val="HideTWBExt"/>
          <w:color w:val="auto"/>
        </w:rPr>
        <w:t>&lt;Article&gt;</w:t>
      </w:r>
      <w:r w:rsidRPr="00561589">
        <w:t>Betragtning B</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BD6CFB1" w14:textId="77777777" w:rsidTr="008F35C3">
        <w:trPr>
          <w:trHeight w:hRule="exact" w:val="240"/>
          <w:jc w:val="center"/>
        </w:trPr>
        <w:tc>
          <w:tcPr>
            <w:tcW w:w="9752" w:type="dxa"/>
            <w:gridSpan w:val="2"/>
            <w:tcBorders>
              <w:top w:val="nil"/>
              <w:left w:val="nil"/>
              <w:bottom w:val="nil"/>
              <w:right w:val="nil"/>
            </w:tcBorders>
          </w:tcPr>
          <w:p w14:paraId="05B6408B" w14:textId="77777777" w:rsidR="00C14FD2" w:rsidRPr="00561589" w:rsidRDefault="00C14FD2" w:rsidP="008F35C3"/>
        </w:tc>
      </w:tr>
      <w:tr w:rsidR="008E67C0" w:rsidRPr="00561589" w14:paraId="1F88F05A" w14:textId="77777777" w:rsidTr="008F35C3">
        <w:trPr>
          <w:trHeight w:val="240"/>
          <w:jc w:val="center"/>
        </w:trPr>
        <w:tc>
          <w:tcPr>
            <w:tcW w:w="4876" w:type="dxa"/>
            <w:tcBorders>
              <w:top w:val="nil"/>
              <w:left w:val="nil"/>
              <w:bottom w:val="nil"/>
              <w:right w:val="nil"/>
            </w:tcBorders>
          </w:tcPr>
          <w:p w14:paraId="3AEA7FC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135FF1E" w14:textId="77777777" w:rsidR="00C14FD2" w:rsidRPr="00561589" w:rsidRDefault="00C14FD2" w:rsidP="008F35C3">
            <w:pPr>
              <w:pStyle w:val="AmColumnHeading"/>
            </w:pPr>
            <w:r w:rsidRPr="00561589">
              <w:t>Ændringsforslag</w:t>
            </w:r>
          </w:p>
        </w:tc>
      </w:tr>
      <w:tr w:rsidR="008E67C0" w:rsidRPr="00561589" w14:paraId="5BFD2F78" w14:textId="77777777" w:rsidTr="008F35C3">
        <w:trPr>
          <w:jc w:val="center"/>
        </w:trPr>
        <w:tc>
          <w:tcPr>
            <w:tcW w:w="4876" w:type="dxa"/>
            <w:tcBorders>
              <w:top w:val="nil"/>
              <w:left w:val="nil"/>
              <w:bottom w:val="nil"/>
              <w:right w:val="nil"/>
            </w:tcBorders>
          </w:tcPr>
          <w:p w14:paraId="637966FD" w14:textId="77777777" w:rsidR="00C14FD2" w:rsidRPr="00561589" w:rsidRDefault="00C14FD2" w:rsidP="008F35C3">
            <w:pPr>
              <w:pStyle w:val="Normal6a"/>
            </w:pPr>
            <w:r w:rsidRPr="00561589">
              <w:t>B.</w:t>
            </w:r>
            <w:r w:rsidRPr="00561589">
              <w:tab/>
              <w:t xml:space="preserve">der henviser til, at Kina hastigt er ved at blive </w:t>
            </w:r>
            <w:r w:rsidRPr="00561589">
              <w:rPr>
                <w:b/>
                <w:bCs/>
                <w:i/>
                <w:iCs/>
              </w:rPr>
              <w:t>den dominerende magt i regionen</w:t>
            </w:r>
            <w:r w:rsidRPr="00561589">
              <w:t xml:space="preserve"> og en global magt; der henviser til, at der er behov for </w:t>
            </w:r>
            <w:r w:rsidRPr="00561589">
              <w:rPr>
                <w:b/>
                <w:bCs/>
                <w:i/>
                <w:iCs/>
              </w:rPr>
              <w:t>en fælles</w:t>
            </w:r>
            <w:r w:rsidRPr="00561589">
              <w:t xml:space="preserve"> EU-politik over for Kina for at fastlægge EU's fremtid inden for globale anliggender;</w:t>
            </w:r>
          </w:p>
        </w:tc>
        <w:tc>
          <w:tcPr>
            <w:tcW w:w="4876" w:type="dxa"/>
            <w:tcBorders>
              <w:top w:val="nil"/>
              <w:left w:val="nil"/>
              <w:bottom w:val="nil"/>
              <w:right w:val="nil"/>
            </w:tcBorders>
          </w:tcPr>
          <w:p w14:paraId="4370DDE3" w14:textId="77777777" w:rsidR="00C14FD2" w:rsidRPr="00561589" w:rsidRDefault="00C14FD2" w:rsidP="008F35C3">
            <w:pPr>
              <w:pStyle w:val="Normal6a"/>
            </w:pPr>
            <w:r w:rsidRPr="00561589">
              <w:t>B.</w:t>
            </w:r>
            <w:r w:rsidRPr="00561589">
              <w:tab/>
              <w:t xml:space="preserve">der henviser til, at Kina hastigt er ved at blive </w:t>
            </w:r>
            <w:r w:rsidRPr="00561589">
              <w:rPr>
                <w:b/>
                <w:bCs/>
                <w:i/>
                <w:iCs/>
              </w:rPr>
              <w:t>den dominerende magt i regionen</w:t>
            </w:r>
            <w:r w:rsidRPr="00561589">
              <w:t xml:space="preserve"> og en global magt; der henviser til, at </w:t>
            </w:r>
            <w:r w:rsidRPr="00561589">
              <w:rPr>
                <w:b/>
                <w:bCs/>
                <w:i/>
                <w:iCs/>
              </w:rPr>
              <w:t>den stadig mere intensiverede strategiske konkurrence mellem USA og Kina har en betydelig indvirkning på den globale økonomiske stabilitet med betydelige afsmittende virkninger på EU;</w:t>
            </w:r>
            <w:r w:rsidRPr="00561589">
              <w:rPr>
                <w:b/>
                <w:i/>
              </w:rPr>
              <w:t xml:space="preserve"> </w:t>
            </w:r>
            <w:r w:rsidRPr="00561589">
              <w:rPr>
                <w:b/>
                <w:bCs/>
                <w:i/>
                <w:iCs/>
              </w:rPr>
              <w:t>der henviser til, at en samlet og konsekvent</w:t>
            </w:r>
            <w:r w:rsidRPr="00561589">
              <w:t xml:space="preserve"> EU-politik over for Kina </w:t>
            </w:r>
            <w:r w:rsidRPr="00561589">
              <w:rPr>
                <w:b/>
                <w:bCs/>
                <w:i/>
                <w:iCs/>
              </w:rPr>
              <w:t>er nødvendig</w:t>
            </w:r>
            <w:r w:rsidRPr="00561589">
              <w:t xml:space="preserve"> for at fastlægge EU's fremtid i globale anliggender; </w:t>
            </w:r>
            <w:r w:rsidRPr="00561589">
              <w:rPr>
                <w:b/>
                <w:i/>
              </w:rPr>
              <w:t>der henviser til, at Kina konsekvent arbejder på at underminere den regelbaserede multilaterale orden, f.eks. gennem etablering og brug af alternative samarbejdsformater såsom Shanghaisamarbejdsorganisationen og BRICS Plus, samt ved at etablere en parallel international orden via sine fire globale initiativer, herunder initiativerne for global udvikling, global sikkerhed, global civilisation og global styring, og derved fremme og forvrænge internationalt anerkendte koncepter og normer såsom menneskerettigheder og "suveræn ligeberettigelse", samtidig med at autokratiske regimer får ideologisk og politisk opbakning og beskyttes mod international fordømmelse for menneskerettighedskrænkelser;</w:t>
            </w:r>
          </w:p>
        </w:tc>
      </w:tr>
    </w:tbl>
    <w:p w14:paraId="1B12FEEA"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2CA1533" w14:textId="77777777" w:rsidR="00C14FD2" w:rsidRPr="00561589" w:rsidRDefault="00C14FD2" w:rsidP="00C14FD2">
      <w:r w:rsidRPr="00561589">
        <w:rPr>
          <w:rStyle w:val="HideTWBExt"/>
          <w:color w:val="auto"/>
        </w:rPr>
        <w:t>&lt;/Amend&gt;</w:t>
      </w:r>
    </w:p>
    <w:p w14:paraId="191A52AB"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52</w:t>
      </w:r>
      <w:r w:rsidRPr="00561589">
        <w:rPr>
          <w:rStyle w:val="HideTWBExt"/>
          <w:color w:val="auto"/>
        </w:rPr>
        <w:t>&lt;/NumAm&gt;</w:t>
      </w:r>
    </w:p>
    <w:p w14:paraId="21E22FCE"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7D50C8D3"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1F354270"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 Yannis Maniatis</w:t>
      </w:r>
      <w:r w:rsidRPr="00561589">
        <w:rPr>
          <w:rStyle w:val="HideTWBExt"/>
          <w:b w:val="0"/>
          <w:color w:val="auto"/>
        </w:rPr>
        <w:t>&lt;/Members&gt;</w:t>
      </w:r>
    </w:p>
    <w:p w14:paraId="594278DC" w14:textId="77777777" w:rsidR="00C14FD2" w:rsidRPr="00561589" w:rsidRDefault="00C14FD2" w:rsidP="00C14FD2">
      <w:pPr>
        <w:pStyle w:val="NormalBold"/>
      </w:pPr>
      <w:r w:rsidRPr="00561589">
        <w:rPr>
          <w:rStyle w:val="HideTWBExt"/>
          <w:b w:val="0"/>
          <w:color w:val="auto"/>
        </w:rPr>
        <w:t>&lt;/RepeatBlock-By&gt;</w:t>
      </w:r>
    </w:p>
    <w:p w14:paraId="66237646"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97D39E9" w14:textId="77777777" w:rsidR="00C14FD2" w:rsidRPr="00561589" w:rsidRDefault="00C14FD2" w:rsidP="00C14FD2">
      <w:pPr>
        <w:pStyle w:val="NormalBold"/>
      </w:pPr>
      <w:r w:rsidRPr="00561589">
        <w:rPr>
          <w:rStyle w:val="HideTWBExt"/>
          <w:color w:val="auto"/>
        </w:rPr>
        <w:t>&lt;Article&gt;</w:t>
      </w:r>
      <w:r w:rsidRPr="00561589">
        <w:t>Betragtning B</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5FFF645" w14:textId="77777777" w:rsidTr="008F35C3">
        <w:trPr>
          <w:trHeight w:hRule="exact" w:val="240"/>
          <w:jc w:val="center"/>
        </w:trPr>
        <w:tc>
          <w:tcPr>
            <w:tcW w:w="9752" w:type="dxa"/>
            <w:gridSpan w:val="2"/>
            <w:tcBorders>
              <w:top w:val="nil"/>
              <w:left w:val="nil"/>
              <w:bottom w:val="nil"/>
              <w:right w:val="nil"/>
            </w:tcBorders>
          </w:tcPr>
          <w:p w14:paraId="5423A1B8" w14:textId="77777777" w:rsidR="00C14FD2" w:rsidRPr="00561589" w:rsidRDefault="00C14FD2" w:rsidP="008F35C3"/>
        </w:tc>
      </w:tr>
      <w:tr w:rsidR="008E67C0" w:rsidRPr="00561589" w14:paraId="0C14E5E7" w14:textId="77777777" w:rsidTr="008F35C3">
        <w:trPr>
          <w:trHeight w:val="240"/>
          <w:jc w:val="center"/>
        </w:trPr>
        <w:tc>
          <w:tcPr>
            <w:tcW w:w="4876" w:type="dxa"/>
            <w:tcBorders>
              <w:top w:val="nil"/>
              <w:left w:val="nil"/>
              <w:bottom w:val="nil"/>
              <w:right w:val="nil"/>
            </w:tcBorders>
          </w:tcPr>
          <w:p w14:paraId="77979A84"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E0FB810" w14:textId="77777777" w:rsidR="00C14FD2" w:rsidRPr="00561589" w:rsidRDefault="00C14FD2" w:rsidP="008F35C3">
            <w:pPr>
              <w:pStyle w:val="AmColumnHeading"/>
            </w:pPr>
            <w:r w:rsidRPr="00561589">
              <w:t>Ændringsforslag</w:t>
            </w:r>
          </w:p>
        </w:tc>
      </w:tr>
      <w:tr w:rsidR="008E67C0" w:rsidRPr="00561589" w14:paraId="51C62339" w14:textId="77777777" w:rsidTr="008F35C3">
        <w:trPr>
          <w:jc w:val="center"/>
        </w:trPr>
        <w:tc>
          <w:tcPr>
            <w:tcW w:w="4876" w:type="dxa"/>
            <w:tcBorders>
              <w:top w:val="nil"/>
              <w:left w:val="nil"/>
              <w:bottom w:val="nil"/>
              <w:right w:val="nil"/>
            </w:tcBorders>
          </w:tcPr>
          <w:p w14:paraId="18C48937" w14:textId="77777777" w:rsidR="00C14FD2" w:rsidRPr="00561589" w:rsidRDefault="00C14FD2" w:rsidP="008F35C3">
            <w:pPr>
              <w:pStyle w:val="Normal6a"/>
            </w:pPr>
            <w:r w:rsidRPr="00561589">
              <w:t>B.</w:t>
            </w:r>
            <w:r w:rsidRPr="00561589">
              <w:tab/>
              <w:t xml:space="preserve">der henviser til, at Kina hastigt er ved at blive </w:t>
            </w:r>
            <w:r w:rsidRPr="00561589">
              <w:rPr>
                <w:b/>
                <w:bCs/>
                <w:i/>
                <w:iCs/>
              </w:rPr>
              <w:t>den</w:t>
            </w:r>
            <w:r w:rsidRPr="00561589">
              <w:t xml:space="preserve"> dominerende magt i regionen og en global magt; der henviser til, at der er behov for en fælles EU-politik over for Kina for at fastlægge EU's fremtid inden for globale anliggender;</w:t>
            </w:r>
          </w:p>
        </w:tc>
        <w:tc>
          <w:tcPr>
            <w:tcW w:w="4876" w:type="dxa"/>
            <w:tcBorders>
              <w:top w:val="nil"/>
              <w:left w:val="nil"/>
              <w:bottom w:val="nil"/>
              <w:right w:val="nil"/>
            </w:tcBorders>
          </w:tcPr>
          <w:p w14:paraId="46D0C298" w14:textId="77777777" w:rsidR="00C14FD2" w:rsidRPr="00561589" w:rsidRDefault="00C14FD2" w:rsidP="008F35C3">
            <w:pPr>
              <w:pStyle w:val="Normal6a"/>
            </w:pPr>
            <w:r w:rsidRPr="00561589">
              <w:t>B.</w:t>
            </w:r>
            <w:r w:rsidRPr="00561589">
              <w:tab/>
              <w:t xml:space="preserve">der henviser til, at Kina </w:t>
            </w:r>
            <w:r w:rsidRPr="00561589">
              <w:rPr>
                <w:b/>
                <w:bCs/>
                <w:i/>
                <w:iCs/>
              </w:rPr>
              <w:t>er permanent medlem af FN's Sikkerhedsråd og derfor har et ansvar for at opretholde en multilateral regelbaseret international orden og en effektiv global og digital</w:t>
            </w:r>
            <w:r w:rsidRPr="00561589">
              <w:rPr>
                <w:b/>
                <w:bCs/>
              </w:rPr>
              <w:t xml:space="preserve"> </w:t>
            </w:r>
            <w:r w:rsidRPr="00561589">
              <w:rPr>
                <w:b/>
                <w:bCs/>
                <w:i/>
                <w:iCs/>
              </w:rPr>
              <w:t>forvaltning baseret på overholdelsen af FN's charter og folkeretten;</w:t>
            </w:r>
            <w:r w:rsidRPr="00561589">
              <w:rPr>
                <w:b/>
                <w:i/>
              </w:rPr>
              <w:t xml:space="preserve"> </w:t>
            </w:r>
            <w:r w:rsidRPr="00561589">
              <w:rPr>
                <w:b/>
                <w:bCs/>
                <w:i/>
                <w:iCs/>
              </w:rPr>
              <w:t>der henviser til, at Kina</w:t>
            </w:r>
            <w:r w:rsidRPr="00561589">
              <w:t xml:space="preserve"> hastigt er ved at blive </w:t>
            </w:r>
            <w:r w:rsidRPr="00561589">
              <w:rPr>
                <w:b/>
                <w:bCs/>
                <w:i/>
                <w:iCs/>
              </w:rPr>
              <w:t>en</w:t>
            </w:r>
            <w:r w:rsidRPr="00561589">
              <w:t xml:space="preserve"> dominerende magt i regionen og en global magt; der henviser til, at der er behov for en </w:t>
            </w:r>
            <w:r w:rsidRPr="00561589">
              <w:rPr>
                <w:b/>
                <w:bCs/>
                <w:i/>
                <w:iCs/>
              </w:rPr>
              <w:t>langsigtet, omfattende, principfast og konstruktiv</w:t>
            </w:r>
            <w:r w:rsidRPr="00561589">
              <w:t xml:space="preserve"> fælles EU-politik over for Kina for at fastlægge EU's fremtid inden for globale anliggender;</w:t>
            </w:r>
          </w:p>
        </w:tc>
      </w:tr>
    </w:tbl>
    <w:p w14:paraId="3942320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B85F4BC" w14:textId="77777777" w:rsidR="00C14FD2" w:rsidRPr="00561589" w:rsidRDefault="00C14FD2" w:rsidP="00C14FD2">
      <w:r w:rsidRPr="00561589">
        <w:rPr>
          <w:rStyle w:val="HideTWBExt"/>
          <w:color w:val="auto"/>
        </w:rPr>
        <w:t>&lt;/Amend&gt;</w:t>
      </w:r>
    </w:p>
    <w:p w14:paraId="3F00679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53</w:t>
      </w:r>
      <w:r w:rsidRPr="00561589">
        <w:rPr>
          <w:rStyle w:val="HideTWBExt"/>
          <w:color w:val="auto"/>
        </w:rPr>
        <w:t>&lt;/NumAm&gt;</w:t>
      </w:r>
    </w:p>
    <w:p w14:paraId="0D93E4D4" w14:textId="77777777" w:rsidR="00C14FD2" w:rsidRPr="00561589" w:rsidRDefault="00C14FD2" w:rsidP="00C14FD2">
      <w:pPr>
        <w:pStyle w:val="NormalBold"/>
      </w:pPr>
      <w:r w:rsidRPr="00561589">
        <w:rPr>
          <w:rStyle w:val="HideTWBExt"/>
          <w:b w:val="0"/>
          <w:color w:val="auto"/>
        </w:rPr>
        <w:t>&lt;RepeatBlock-By&gt;&lt;Members&gt;</w:t>
      </w:r>
      <w:r w:rsidRPr="00561589">
        <w:t>Nacho Sánchez Amor</w:t>
      </w:r>
      <w:r w:rsidRPr="00561589">
        <w:rPr>
          <w:rStyle w:val="HideTWBExt"/>
          <w:b w:val="0"/>
          <w:color w:val="auto"/>
        </w:rPr>
        <w:t>&lt;/Members&gt;</w:t>
      </w:r>
    </w:p>
    <w:p w14:paraId="7DBE56FA" w14:textId="77777777" w:rsidR="00C14FD2" w:rsidRPr="00561589" w:rsidRDefault="00C14FD2" w:rsidP="00C14FD2">
      <w:pPr>
        <w:pStyle w:val="NormalBold"/>
      </w:pPr>
      <w:r w:rsidRPr="00561589">
        <w:rPr>
          <w:rStyle w:val="HideTWBExt"/>
          <w:b w:val="0"/>
          <w:color w:val="auto"/>
        </w:rPr>
        <w:t>&lt;/RepeatBlock-By&gt;</w:t>
      </w:r>
    </w:p>
    <w:p w14:paraId="0A1BBD58"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53B8AA5" w14:textId="77777777" w:rsidR="00C14FD2" w:rsidRPr="00561589" w:rsidRDefault="00C14FD2" w:rsidP="00C14FD2">
      <w:pPr>
        <w:pStyle w:val="NormalBold"/>
      </w:pPr>
      <w:r w:rsidRPr="00561589">
        <w:rPr>
          <w:rStyle w:val="HideTWBExt"/>
          <w:color w:val="auto"/>
        </w:rPr>
        <w:t>&lt;Article&gt;</w:t>
      </w:r>
      <w:r w:rsidRPr="00561589">
        <w:t>Betragtning B</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4BA0F01" w14:textId="77777777" w:rsidTr="008F35C3">
        <w:trPr>
          <w:trHeight w:hRule="exact" w:val="240"/>
          <w:jc w:val="center"/>
        </w:trPr>
        <w:tc>
          <w:tcPr>
            <w:tcW w:w="9752" w:type="dxa"/>
            <w:gridSpan w:val="2"/>
            <w:tcBorders>
              <w:top w:val="nil"/>
              <w:left w:val="nil"/>
              <w:bottom w:val="nil"/>
              <w:right w:val="nil"/>
            </w:tcBorders>
          </w:tcPr>
          <w:p w14:paraId="3842C631" w14:textId="77777777" w:rsidR="00C14FD2" w:rsidRPr="00561589" w:rsidRDefault="00C14FD2" w:rsidP="008F35C3"/>
        </w:tc>
      </w:tr>
      <w:tr w:rsidR="008E67C0" w:rsidRPr="00561589" w14:paraId="6E866CC9" w14:textId="77777777" w:rsidTr="008F35C3">
        <w:trPr>
          <w:trHeight w:val="240"/>
          <w:jc w:val="center"/>
        </w:trPr>
        <w:tc>
          <w:tcPr>
            <w:tcW w:w="4876" w:type="dxa"/>
            <w:tcBorders>
              <w:top w:val="nil"/>
              <w:left w:val="nil"/>
              <w:bottom w:val="nil"/>
              <w:right w:val="nil"/>
            </w:tcBorders>
          </w:tcPr>
          <w:p w14:paraId="20DE84F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39FA4EA" w14:textId="77777777" w:rsidR="00C14FD2" w:rsidRPr="00561589" w:rsidRDefault="00C14FD2" w:rsidP="008F35C3">
            <w:pPr>
              <w:pStyle w:val="AmColumnHeading"/>
            </w:pPr>
            <w:r w:rsidRPr="00561589">
              <w:t>Ændringsforslag</w:t>
            </w:r>
          </w:p>
        </w:tc>
      </w:tr>
      <w:tr w:rsidR="008E67C0" w:rsidRPr="00561589" w14:paraId="2FED9CD8" w14:textId="77777777" w:rsidTr="008F35C3">
        <w:trPr>
          <w:jc w:val="center"/>
        </w:trPr>
        <w:tc>
          <w:tcPr>
            <w:tcW w:w="4876" w:type="dxa"/>
            <w:tcBorders>
              <w:top w:val="nil"/>
              <w:left w:val="nil"/>
              <w:bottom w:val="nil"/>
              <w:right w:val="nil"/>
            </w:tcBorders>
          </w:tcPr>
          <w:p w14:paraId="36085BAC" w14:textId="77777777" w:rsidR="00C14FD2" w:rsidRPr="00561589" w:rsidRDefault="00C14FD2" w:rsidP="008F35C3">
            <w:pPr>
              <w:pStyle w:val="Normal6a"/>
            </w:pPr>
            <w:r w:rsidRPr="00561589">
              <w:t>B.</w:t>
            </w:r>
            <w:r w:rsidRPr="00561589">
              <w:tab/>
              <w:t xml:space="preserve">der henviser til, at Kina hastigt er ved at blive </w:t>
            </w:r>
            <w:r w:rsidRPr="00561589">
              <w:rPr>
                <w:b/>
                <w:bCs/>
                <w:i/>
                <w:iCs/>
              </w:rPr>
              <w:t>den</w:t>
            </w:r>
            <w:r w:rsidRPr="00561589">
              <w:t xml:space="preserve"> dominerende magt i regionen og en global magt; der henviser til, at der er behov for en fælles EU-politik over for Kina for at fastlægge EU's fremtid inden for globale anliggender;</w:t>
            </w:r>
          </w:p>
        </w:tc>
        <w:tc>
          <w:tcPr>
            <w:tcW w:w="4876" w:type="dxa"/>
            <w:tcBorders>
              <w:top w:val="nil"/>
              <w:left w:val="nil"/>
              <w:bottom w:val="nil"/>
              <w:right w:val="nil"/>
            </w:tcBorders>
          </w:tcPr>
          <w:p w14:paraId="79B1AAAD" w14:textId="77777777" w:rsidR="00C14FD2" w:rsidRPr="00561589" w:rsidRDefault="00C14FD2" w:rsidP="008F35C3">
            <w:pPr>
              <w:pStyle w:val="Normal6a"/>
            </w:pPr>
            <w:r w:rsidRPr="00561589">
              <w:t>B.</w:t>
            </w:r>
            <w:r w:rsidRPr="00561589">
              <w:tab/>
              <w:t xml:space="preserve">der henviser til, at Kina </w:t>
            </w:r>
            <w:r w:rsidRPr="00561589">
              <w:rPr>
                <w:b/>
                <w:bCs/>
                <w:i/>
                <w:iCs/>
              </w:rPr>
              <w:t>er permanent medlem af FN's Sikkerhedsråd og derfor har et ansvar for at opretholde en multilateral regelbaseret international orden og en effektiv global og digital</w:t>
            </w:r>
            <w:r w:rsidRPr="00561589">
              <w:rPr>
                <w:b/>
                <w:bCs/>
              </w:rPr>
              <w:t xml:space="preserve"> </w:t>
            </w:r>
            <w:r w:rsidRPr="00561589">
              <w:rPr>
                <w:b/>
                <w:bCs/>
                <w:i/>
                <w:iCs/>
              </w:rPr>
              <w:t>forvaltning baseret på overholdelsen af FN's charter og folkeretten;</w:t>
            </w:r>
            <w:r w:rsidRPr="00561589">
              <w:rPr>
                <w:b/>
                <w:i/>
              </w:rPr>
              <w:t xml:space="preserve"> </w:t>
            </w:r>
            <w:r w:rsidRPr="00561589">
              <w:rPr>
                <w:b/>
                <w:bCs/>
                <w:i/>
                <w:iCs/>
              </w:rPr>
              <w:t>der henviser til, at Kina</w:t>
            </w:r>
            <w:r w:rsidRPr="00561589">
              <w:t xml:space="preserve"> hastigt er ved at blive </w:t>
            </w:r>
            <w:r w:rsidRPr="00561589">
              <w:rPr>
                <w:b/>
                <w:bCs/>
                <w:i/>
                <w:iCs/>
              </w:rPr>
              <w:t>en</w:t>
            </w:r>
            <w:r w:rsidRPr="00561589">
              <w:t xml:space="preserve"> dominerende magt i regionen og en global magt; der henviser til, at der er behov for en </w:t>
            </w:r>
            <w:r w:rsidRPr="00561589">
              <w:rPr>
                <w:b/>
                <w:bCs/>
                <w:i/>
                <w:iCs/>
              </w:rPr>
              <w:t>omfattende, principfast, kritisk og konstruktiv</w:t>
            </w:r>
            <w:r w:rsidRPr="00561589">
              <w:t xml:space="preserve"> fælles EU-politik over for Kina for at fastlægge EU's fremtid inden for globale anliggender;</w:t>
            </w:r>
          </w:p>
        </w:tc>
      </w:tr>
    </w:tbl>
    <w:p w14:paraId="49A6D6D2"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08C13A7" w14:textId="77777777" w:rsidR="00C14FD2" w:rsidRPr="00561589" w:rsidRDefault="00C14FD2" w:rsidP="00C14FD2">
      <w:r w:rsidRPr="00561589">
        <w:rPr>
          <w:rStyle w:val="HideTWBExt"/>
          <w:color w:val="auto"/>
        </w:rPr>
        <w:t>&lt;/Amend&gt;</w:t>
      </w:r>
    </w:p>
    <w:p w14:paraId="2589501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54</w:t>
      </w:r>
      <w:r w:rsidRPr="00561589">
        <w:rPr>
          <w:rStyle w:val="HideTWBExt"/>
          <w:color w:val="auto"/>
        </w:rPr>
        <w:t>&lt;/NumAm&gt;</w:t>
      </w:r>
    </w:p>
    <w:p w14:paraId="1FD20BCC" w14:textId="77777777" w:rsidR="00C14FD2" w:rsidRPr="00561589" w:rsidRDefault="00C14FD2" w:rsidP="00C14FD2">
      <w:pPr>
        <w:pStyle w:val="NormalBold"/>
      </w:pPr>
      <w:r w:rsidRPr="00561589">
        <w:rPr>
          <w:rStyle w:val="HideTWBExt"/>
          <w:b w:val="0"/>
          <w:color w:val="auto"/>
        </w:rPr>
        <w:t>&lt;RepeatBlock-By&gt;&lt;Members&gt;</w:t>
      </w:r>
      <w:r w:rsidRPr="00561589">
        <w:t>Jordan Bardella, Pierre-Romain Thionnet, Matthieu Valet, Roberto Vannacci, António Tânger Corrêa, Silvia Sardone, Jaroslav Bžoch</w:t>
      </w:r>
      <w:r w:rsidRPr="00561589">
        <w:rPr>
          <w:rStyle w:val="HideTWBExt"/>
          <w:b w:val="0"/>
          <w:color w:val="auto"/>
        </w:rPr>
        <w:t>&lt;/Members&gt;</w:t>
      </w:r>
    </w:p>
    <w:p w14:paraId="581B669A" w14:textId="77777777" w:rsidR="00C14FD2" w:rsidRPr="00561589" w:rsidRDefault="00C14FD2" w:rsidP="00C14FD2">
      <w:pPr>
        <w:pStyle w:val="NormalBold"/>
      </w:pPr>
      <w:r w:rsidRPr="00561589">
        <w:rPr>
          <w:rStyle w:val="HideTWBExt"/>
          <w:b w:val="0"/>
          <w:color w:val="auto"/>
        </w:rPr>
        <w:t>&lt;/RepeatBlock-By&gt;</w:t>
      </w:r>
    </w:p>
    <w:p w14:paraId="2E3C0574"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FA9EF02" w14:textId="77777777" w:rsidR="00C14FD2" w:rsidRPr="00561589" w:rsidRDefault="00C14FD2" w:rsidP="00C14FD2">
      <w:pPr>
        <w:pStyle w:val="NormalBold"/>
      </w:pPr>
      <w:r w:rsidRPr="00561589">
        <w:rPr>
          <w:rStyle w:val="HideTWBExt"/>
          <w:color w:val="auto"/>
        </w:rPr>
        <w:t>&lt;Article&gt;</w:t>
      </w:r>
      <w:r w:rsidRPr="00561589">
        <w:t>Betragtning B</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62D98AF" w14:textId="77777777" w:rsidTr="008F35C3">
        <w:trPr>
          <w:trHeight w:hRule="exact" w:val="240"/>
          <w:jc w:val="center"/>
        </w:trPr>
        <w:tc>
          <w:tcPr>
            <w:tcW w:w="9752" w:type="dxa"/>
            <w:gridSpan w:val="2"/>
            <w:tcBorders>
              <w:top w:val="nil"/>
              <w:left w:val="nil"/>
              <w:bottom w:val="nil"/>
              <w:right w:val="nil"/>
            </w:tcBorders>
          </w:tcPr>
          <w:p w14:paraId="4542FE96" w14:textId="77777777" w:rsidR="00C14FD2" w:rsidRPr="00561589" w:rsidRDefault="00C14FD2" w:rsidP="008F35C3"/>
        </w:tc>
      </w:tr>
      <w:tr w:rsidR="008E67C0" w:rsidRPr="00561589" w14:paraId="6D23C2CC" w14:textId="77777777" w:rsidTr="008F35C3">
        <w:trPr>
          <w:trHeight w:val="240"/>
          <w:jc w:val="center"/>
        </w:trPr>
        <w:tc>
          <w:tcPr>
            <w:tcW w:w="4876" w:type="dxa"/>
            <w:tcBorders>
              <w:top w:val="nil"/>
              <w:left w:val="nil"/>
              <w:bottom w:val="nil"/>
              <w:right w:val="nil"/>
            </w:tcBorders>
          </w:tcPr>
          <w:p w14:paraId="0E47436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EF16104" w14:textId="77777777" w:rsidR="00C14FD2" w:rsidRPr="00561589" w:rsidRDefault="00C14FD2" w:rsidP="008F35C3">
            <w:pPr>
              <w:pStyle w:val="AmColumnHeading"/>
            </w:pPr>
            <w:r w:rsidRPr="00561589">
              <w:t>Ændringsforslag</w:t>
            </w:r>
          </w:p>
        </w:tc>
      </w:tr>
      <w:tr w:rsidR="008E67C0" w:rsidRPr="00561589" w14:paraId="5A0F8705" w14:textId="77777777" w:rsidTr="008F35C3">
        <w:trPr>
          <w:jc w:val="center"/>
        </w:trPr>
        <w:tc>
          <w:tcPr>
            <w:tcW w:w="4876" w:type="dxa"/>
            <w:tcBorders>
              <w:top w:val="nil"/>
              <w:left w:val="nil"/>
              <w:bottom w:val="nil"/>
              <w:right w:val="nil"/>
            </w:tcBorders>
          </w:tcPr>
          <w:p w14:paraId="0FF4FEFA" w14:textId="77777777" w:rsidR="00C14FD2" w:rsidRPr="00561589" w:rsidRDefault="00C14FD2" w:rsidP="008F35C3">
            <w:pPr>
              <w:pStyle w:val="Normal6a"/>
            </w:pPr>
            <w:r w:rsidRPr="00561589">
              <w:t>B.</w:t>
            </w:r>
            <w:r w:rsidRPr="00561589">
              <w:tab/>
              <w:t xml:space="preserve">der henviser til, at Kina hastigt er ved at blive den dominerende magt i regionen og en global magt; der henviser til, at </w:t>
            </w:r>
            <w:r w:rsidRPr="00561589">
              <w:rPr>
                <w:b/>
                <w:bCs/>
                <w:i/>
                <w:iCs/>
              </w:rPr>
              <w:t>der er behov for en fælles EU-politik over for Kina for at fastlægge EU's fremtid inden for globale anliggender</w:t>
            </w:r>
            <w:r w:rsidRPr="00561589">
              <w:t>;</w:t>
            </w:r>
          </w:p>
        </w:tc>
        <w:tc>
          <w:tcPr>
            <w:tcW w:w="4876" w:type="dxa"/>
            <w:tcBorders>
              <w:top w:val="nil"/>
              <w:left w:val="nil"/>
              <w:bottom w:val="nil"/>
              <w:right w:val="nil"/>
            </w:tcBorders>
          </w:tcPr>
          <w:p w14:paraId="44E681D4" w14:textId="77777777" w:rsidR="00C14FD2" w:rsidRPr="00561589" w:rsidRDefault="00C14FD2" w:rsidP="008F35C3">
            <w:pPr>
              <w:pStyle w:val="Normal6a"/>
            </w:pPr>
            <w:r w:rsidRPr="00561589">
              <w:t>B.</w:t>
            </w:r>
            <w:r w:rsidRPr="00561589">
              <w:tab/>
              <w:t xml:space="preserve">der henviser til, at Kina hastigt er ved at blive den dominerende magt i regionen og en global magt; der henviser til, at </w:t>
            </w:r>
            <w:r w:rsidRPr="00561589">
              <w:rPr>
                <w:b/>
                <w:bCs/>
                <w:i/>
                <w:iCs/>
              </w:rPr>
              <w:t>det er op til medlemsstaterne, der har suverænitet i forbindelse med udenrigspolitiske anliggender, at samarbejde, når de skønner det nødvendigt for at forsvare deres interesser i lyset af Kinas øgede indflydelse, inden for rammerne af den europæiske strategiske autonomi baseret på gensidighed og beskyttelse af vores økonomiske, industrielle, militære og diplomatiske interesser</w:t>
            </w:r>
            <w:r w:rsidRPr="00561589">
              <w:t>;</w:t>
            </w:r>
          </w:p>
        </w:tc>
      </w:tr>
    </w:tbl>
    <w:p w14:paraId="20BB9EF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8CE1C88" w14:textId="77777777" w:rsidR="00C14FD2" w:rsidRPr="00561589" w:rsidRDefault="00C14FD2" w:rsidP="00C14FD2">
      <w:r w:rsidRPr="00561589">
        <w:rPr>
          <w:rStyle w:val="HideTWBExt"/>
          <w:color w:val="auto"/>
        </w:rPr>
        <w:t>&lt;/Amend&gt;</w:t>
      </w:r>
    </w:p>
    <w:p w14:paraId="6433708F"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55</w:t>
      </w:r>
      <w:r w:rsidRPr="00561589">
        <w:rPr>
          <w:rStyle w:val="HideTWBExt"/>
          <w:color w:val="auto"/>
        </w:rPr>
        <w:t>&lt;/NumAm&gt;</w:t>
      </w:r>
    </w:p>
    <w:p w14:paraId="24720F2B" w14:textId="77777777" w:rsidR="00C14FD2" w:rsidRPr="00561589" w:rsidRDefault="00C14FD2" w:rsidP="00C14FD2">
      <w:pPr>
        <w:pStyle w:val="NormalBold"/>
      </w:pPr>
      <w:r w:rsidRPr="00561589">
        <w:rPr>
          <w:rStyle w:val="HideTWBExt"/>
          <w:b w:val="0"/>
          <w:color w:val="auto"/>
        </w:rPr>
        <w:t>&lt;RepeatBlock-By&gt;&lt;Members&gt;</w:t>
      </w:r>
      <w:r w:rsidRPr="00561589">
        <w:t>Alice Teodorescu Måwe</w:t>
      </w:r>
      <w:r w:rsidRPr="00561589">
        <w:rPr>
          <w:rStyle w:val="HideTWBExt"/>
          <w:b w:val="0"/>
          <w:color w:val="auto"/>
        </w:rPr>
        <w:t>&lt;/Members&gt;</w:t>
      </w:r>
    </w:p>
    <w:p w14:paraId="46BCA9B4" w14:textId="77777777" w:rsidR="00C14FD2" w:rsidRPr="00561589" w:rsidRDefault="00C14FD2" w:rsidP="00C14FD2">
      <w:pPr>
        <w:pStyle w:val="NormalBold"/>
      </w:pPr>
      <w:r w:rsidRPr="00561589">
        <w:rPr>
          <w:rStyle w:val="HideTWBExt"/>
          <w:b w:val="0"/>
          <w:color w:val="auto"/>
        </w:rPr>
        <w:t>&lt;/RepeatBlock-By&gt;</w:t>
      </w:r>
    </w:p>
    <w:p w14:paraId="4EC74A5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E7CA1CF" w14:textId="77777777" w:rsidR="00C14FD2" w:rsidRPr="00561589" w:rsidRDefault="00C14FD2" w:rsidP="00C14FD2">
      <w:pPr>
        <w:pStyle w:val="NormalBold"/>
      </w:pPr>
      <w:r w:rsidRPr="00561589">
        <w:rPr>
          <w:rStyle w:val="HideTWBExt"/>
          <w:color w:val="auto"/>
        </w:rPr>
        <w:t>&lt;Article&gt;</w:t>
      </w:r>
      <w:r w:rsidRPr="00561589">
        <w:t>Betragtning B</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EC43DD3" w14:textId="77777777" w:rsidTr="008F35C3">
        <w:trPr>
          <w:trHeight w:hRule="exact" w:val="240"/>
          <w:jc w:val="center"/>
        </w:trPr>
        <w:tc>
          <w:tcPr>
            <w:tcW w:w="9752" w:type="dxa"/>
            <w:gridSpan w:val="2"/>
            <w:tcBorders>
              <w:top w:val="nil"/>
              <w:left w:val="nil"/>
              <w:bottom w:val="nil"/>
              <w:right w:val="nil"/>
            </w:tcBorders>
          </w:tcPr>
          <w:p w14:paraId="1E585BBE" w14:textId="77777777" w:rsidR="00C14FD2" w:rsidRPr="00561589" w:rsidRDefault="00C14FD2" w:rsidP="008F35C3"/>
        </w:tc>
      </w:tr>
      <w:tr w:rsidR="008E67C0" w:rsidRPr="00561589" w14:paraId="4F3C1B63" w14:textId="77777777" w:rsidTr="008F35C3">
        <w:trPr>
          <w:trHeight w:val="240"/>
          <w:jc w:val="center"/>
        </w:trPr>
        <w:tc>
          <w:tcPr>
            <w:tcW w:w="4876" w:type="dxa"/>
            <w:tcBorders>
              <w:top w:val="nil"/>
              <w:left w:val="nil"/>
              <w:bottom w:val="nil"/>
              <w:right w:val="nil"/>
            </w:tcBorders>
          </w:tcPr>
          <w:p w14:paraId="09848B2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CDB96FC" w14:textId="77777777" w:rsidR="00C14FD2" w:rsidRPr="00561589" w:rsidRDefault="00C14FD2" w:rsidP="008F35C3">
            <w:pPr>
              <w:pStyle w:val="AmColumnHeading"/>
            </w:pPr>
            <w:r w:rsidRPr="00561589">
              <w:t>Ændringsforslag</w:t>
            </w:r>
          </w:p>
        </w:tc>
      </w:tr>
      <w:tr w:rsidR="008E67C0" w:rsidRPr="00561589" w14:paraId="0E581C89" w14:textId="77777777" w:rsidTr="008F35C3">
        <w:trPr>
          <w:jc w:val="center"/>
        </w:trPr>
        <w:tc>
          <w:tcPr>
            <w:tcW w:w="4876" w:type="dxa"/>
            <w:tcBorders>
              <w:top w:val="nil"/>
              <w:left w:val="nil"/>
              <w:bottom w:val="nil"/>
              <w:right w:val="nil"/>
            </w:tcBorders>
          </w:tcPr>
          <w:p w14:paraId="4FF376A3" w14:textId="77777777" w:rsidR="00C14FD2" w:rsidRPr="00561589" w:rsidRDefault="00C14FD2" w:rsidP="008F35C3">
            <w:pPr>
              <w:pStyle w:val="Normal6a"/>
            </w:pPr>
            <w:r w:rsidRPr="00561589">
              <w:t>B.</w:t>
            </w:r>
            <w:r w:rsidRPr="00561589">
              <w:tab/>
              <w:t xml:space="preserve">der henviser til, at Kina </w:t>
            </w:r>
            <w:r w:rsidRPr="00561589">
              <w:rPr>
                <w:b/>
                <w:i/>
              </w:rPr>
              <w:t xml:space="preserve">hastigt </w:t>
            </w:r>
            <w:r w:rsidRPr="00561589">
              <w:t xml:space="preserve">er </w:t>
            </w:r>
            <w:r w:rsidRPr="00561589">
              <w:rPr>
                <w:b/>
                <w:i/>
              </w:rPr>
              <w:t>ved at blive</w:t>
            </w:r>
            <w:r w:rsidRPr="00561589">
              <w:t xml:space="preserve"> den dominerende magt i regionen og en global magt; der henviser til, at der er behov for en fælles EU-politik over for Kina for at fastlægge EU's fremtid inden for globale anliggender;</w:t>
            </w:r>
          </w:p>
        </w:tc>
        <w:tc>
          <w:tcPr>
            <w:tcW w:w="4876" w:type="dxa"/>
            <w:tcBorders>
              <w:top w:val="nil"/>
              <w:left w:val="nil"/>
              <w:bottom w:val="nil"/>
              <w:right w:val="nil"/>
            </w:tcBorders>
          </w:tcPr>
          <w:p w14:paraId="4A1B249B" w14:textId="77777777" w:rsidR="00C14FD2" w:rsidRPr="00561589" w:rsidRDefault="00C14FD2" w:rsidP="008F35C3">
            <w:pPr>
              <w:pStyle w:val="Normal6a"/>
            </w:pPr>
            <w:r w:rsidRPr="00561589">
              <w:t>B.</w:t>
            </w:r>
            <w:r w:rsidRPr="00561589">
              <w:tab/>
              <w:t xml:space="preserve">der henviser til, at Kina er den dominerende magt i regionen og en global magt; der henviser til, </w:t>
            </w:r>
            <w:r w:rsidRPr="00561589">
              <w:rPr>
                <w:b/>
                <w:i/>
              </w:rPr>
              <w:t>at EU's nyeste Kina-strategi er fra 2019;</w:t>
            </w:r>
            <w:r w:rsidRPr="00561589">
              <w:t xml:space="preserve"> </w:t>
            </w:r>
            <w:r w:rsidRPr="00561589">
              <w:rPr>
                <w:b/>
                <w:i/>
              </w:rPr>
              <w:t>der henviser til,</w:t>
            </w:r>
            <w:r w:rsidRPr="00561589">
              <w:t xml:space="preserve"> at der er behov for en </w:t>
            </w:r>
            <w:r w:rsidRPr="00561589">
              <w:rPr>
                <w:b/>
                <w:i/>
              </w:rPr>
              <w:t>ny</w:t>
            </w:r>
            <w:r w:rsidRPr="00561589">
              <w:t xml:space="preserve"> fælles EU-politik </w:t>
            </w:r>
            <w:r w:rsidRPr="00561589">
              <w:rPr>
                <w:b/>
                <w:i/>
              </w:rPr>
              <w:t xml:space="preserve">og -strategi </w:t>
            </w:r>
            <w:r w:rsidRPr="00561589">
              <w:t>over for Kina for at fastlægge EU's fremtid inden for globale anliggender</w:t>
            </w:r>
            <w:r w:rsidRPr="00561589">
              <w:rPr>
                <w:b/>
                <w:i/>
              </w:rPr>
              <w:t>, som er baseret på den aktuelle geopolitiske situation og derfor har et klart fokus på sikkerhed og på EU's strategiske autonomi</w:t>
            </w:r>
            <w:r w:rsidRPr="00561589">
              <w:t>;</w:t>
            </w:r>
          </w:p>
        </w:tc>
      </w:tr>
    </w:tbl>
    <w:p w14:paraId="654B7F8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{SV}</w:t>
      </w:r>
      <w:r w:rsidRPr="00561589">
        <w:t>sv</w:t>
      </w:r>
      <w:r w:rsidRPr="00561589">
        <w:rPr>
          <w:rStyle w:val="HideTWBExt"/>
          <w:color w:val="auto"/>
        </w:rPr>
        <w:t>&lt;/Original&gt;</w:t>
      </w:r>
    </w:p>
    <w:p w14:paraId="1C6803A9" w14:textId="77777777" w:rsidR="00C14FD2" w:rsidRPr="00561589" w:rsidRDefault="00C14FD2" w:rsidP="00C14FD2">
      <w:r w:rsidRPr="00561589">
        <w:rPr>
          <w:rStyle w:val="HideTWBExt"/>
          <w:color w:val="auto"/>
        </w:rPr>
        <w:t>&lt;/Amend&gt;</w:t>
      </w:r>
    </w:p>
    <w:p w14:paraId="1EFA417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56</w:t>
      </w:r>
      <w:r w:rsidRPr="00561589">
        <w:rPr>
          <w:rStyle w:val="HideTWBExt"/>
          <w:color w:val="auto"/>
        </w:rPr>
        <w:t>&lt;/NumAm&gt;</w:t>
      </w:r>
    </w:p>
    <w:p w14:paraId="01AF3699"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Mika Aaltola, Rasa Juknevičienė, Tomáš Zdechovský</w:t>
      </w:r>
      <w:r w:rsidRPr="00561589">
        <w:rPr>
          <w:rStyle w:val="HideTWBExt"/>
          <w:b w:val="0"/>
          <w:color w:val="auto"/>
        </w:rPr>
        <w:t>&lt;/Members&gt;</w:t>
      </w:r>
    </w:p>
    <w:p w14:paraId="39CE4B6C" w14:textId="77777777" w:rsidR="00C14FD2" w:rsidRPr="00561589" w:rsidRDefault="00C14FD2" w:rsidP="00C14FD2">
      <w:pPr>
        <w:pStyle w:val="NormalBold"/>
      </w:pPr>
      <w:r w:rsidRPr="00561589">
        <w:rPr>
          <w:rStyle w:val="HideTWBExt"/>
          <w:b w:val="0"/>
          <w:color w:val="auto"/>
        </w:rPr>
        <w:t>&lt;/RepeatBlock-By&gt;</w:t>
      </w:r>
    </w:p>
    <w:p w14:paraId="3A303EC9"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7E5799D" w14:textId="77777777" w:rsidR="00C14FD2" w:rsidRPr="00561589" w:rsidRDefault="00C14FD2" w:rsidP="00C14FD2">
      <w:pPr>
        <w:pStyle w:val="NormalBold"/>
      </w:pPr>
      <w:r w:rsidRPr="00561589">
        <w:rPr>
          <w:rStyle w:val="HideTWBExt"/>
          <w:color w:val="auto"/>
        </w:rPr>
        <w:t>&lt;Article&gt;</w:t>
      </w:r>
      <w:r w:rsidRPr="00561589">
        <w:t>Betragtning B</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2909F44" w14:textId="77777777" w:rsidTr="008F35C3">
        <w:trPr>
          <w:trHeight w:hRule="exact" w:val="240"/>
          <w:jc w:val="center"/>
        </w:trPr>
        <w:tc>
          <w:tcPr>
            <w:tcW w:w="9752" w:type="dxa"/>
            <w:gridSpan w:val="2"/>
            <w:tcBorders>
              <w:top w:val="nil"/>
              <w:left w:val="nil"/>
              <w:bottom w:val="nil"/>
              <w:right w:val="nil"/>
            </w:tcBorders>
          </w:tcPr>
          <w:p w14:paraId="697758A5" w14:textId="77777777" w:rsidR="00C14FD2" w:rsidRPr="00561589" w:rsidRDefault="00C14FD2" w:rsidP="008F35C3"/>
        </w:tc>
      </w:tr>
      <w:tr w:rsidR="008E67C0" w:rsidRPr="00561589" w14:paraId="5F8DAB39" w14:textId="77777777" w:rsidTr="008F35C3">
        <w:trPr>
          <w:trHeight w:val="240"/>
          <w:jc w:val="center"/>
        </w:trPr>
        <w:tc>
          <w:tcPr>
            <w:tcW w:w="4876" w:type="dxa"/>
            <w:tcBorders>
              <w:top w:val="nil"/>
              <w:left w:val="nil"/>
              <w:bottom w:val="nil"/>
              <w:right w:val="nil"/>
            </w:tcBorders>
          </w:tcPr>
          <w:p w14:paraId="213AA7B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240807A" w14:textId="77777777" w:rsidR="00C14FD2" w:rsidRPr="00561589" w:rsidRDefault="00C14FD2" w:rsidP="008F35C3">
            <w:pPr>
              <w:pStyle w:val="AmColumnHeading"/>
            </w:pPr>
            <w:r w:rsidRPr="00561589">
              <w:t>Ændringsforslag</w:t>
            </w:r>
          </w:p>
        </w:tc>
      </w:tr>
      <w:tr w:rsidR="008E67C0" w:rsidRPr="00561589" w14:paraId="7D7E56EF" w14:textId="77777777" w:rsidTr="008F35C3">
        <w:trPr>
          <w:jc w:val="center"/>
        </w:trPr>
        <w:tc>
          <w:tcPr>
            <w:tcW w:w="4876" w:type="dxa"/>
            <w:tcBorders>
              <w:top w:val="nil"/>
              <w:left w:val="nil"/>
              <w:bottom w:val="nil"/>
              <w:right w:val="nil"/>
            </w:tcBorders>
          </w:tcPr>
          <w:p w14:paraId="58EEA0EB" w14:textId="77777777" w:rsidR="00C14FD2" w:rsidRPr="00561589" w:rsidRDefault="00C14FD2" w:rsidP="008F35C3">
            <w:pPr>
              <w:pStyle w:val="Normal6a"/>
            </w:pPr>
            <w:r w:rsidRPr="00561589">
              <w:t>B.</w:t>
            </w:r>
            <w:r w:rsidRPr="00561589">
              <w:tab/>
              <w:t>der henviser til, at Kina hastigt er ved at blive den dominerende magt i regionen og en global magt; der henviser til, at der er behov for en fælles EU-politik over for Kina for at fastlægge EU's fremtid inden for globale anliggender;</w:t>
            </w:r>
          </w:p>
        </w:tc>
        <w:tc>
          <w:tcPr>
            <w:tcW w:w="4876" w:type="dxa"/>
            <w:tcBorders>
              <w:top w:val="nil"/>
              <w:left w:val="nil"/>
              <w:bottom w:val="nil"/>
              <w:right w:val="nil"/>
            </w:tcBorders>
          </w:tcPr>
          <w:p w14:paraId="55A030D6" w14:textId="77777777" w:rsidR="00C14FD2" w:rsidRPr="00561589" w:rsidRDefault="00C14FD2" w:rsidP="008F35C3">
            <w:pPr>
              <w:pStyle w:val="Normal6a"/>
            </w:pPr>
            <w:r w:rsidRPr="00561589">
              <w:t>B.</w:t>
            </w:r>
            <w:r w:rsidRPr="00561589">
              <w:tab/>
              <w:t xml:space="preserve">der henviser til, at Kina hastigt er ved at blive den dominerende magt </w:t>
            </w:r>
            <w:r w:rsidRPr="00561589">
              <w:rPr>
                <w:b/>
                <w:bCs/>
                <w:i/>
                <w:iCs/>
              </w:rPr>
              <w:t>med overherredømme</w:t>
            </w:r>
            <w:r w:rsidRPr="00561589">
              <w:t xml:space="preserve"> i regionen og en global magt; der henviser til, at </w:t>
            </w:r>
            <w:r w:rsidRPr="00561589">
              <w:rPr>
                <w:b/>
                <w:bCs/>
                <w:i/>
                <w:iCs/>
              </w:rPr>
              <w:t>Kina konsekvent arbejder på at underminere den regelbaserede multilaterale orden, herunder ved at oprette nye platforme for samarbejde såsom BRICS;</w:t>
            </w:r>
            <w:r w:rsidRPr="00561589">
              <w:rPr>
                <w:b/>
                <w:i/>
              </w:rPr>
              <w:t xml:space="preserve"> </w:t>
            </w:r>
            <w:r w:rsidRPr="00561589">
              <w:rPr>
                <w:b/>
                <w:bCs/>
                <w:i/>
                <w:iCs/>
              </w:rPr>
              <w:t>der henviser til, at</w:t>
            </w:r>
            <w:r w:rsidRPr="00561589">
              <w:t xml:space="preserve"> der er behov for en </w:t>
            </w:r>
            <w:r w:rsidRPr="00561589">
              <w:rPr>
                <w:b/>
                <w:bCs/>
                <w:i/>
                <w:iCs/>
              </w:rPr>
              <w:t>forenet</w:t>
            </w:r>
            <w:r w:rsidRPr="00561589">
              <w:t xml:space="preserve"> fælles EU-politik over for Kina for at fastlægge EU's fremtid inden for globale anliggender;</w:t>
            </w:r>
          </w:p>
        </w:tc>
      </w:tr>
    </w:tbl>
    <w:p w14:paraId="72D9FCD1"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FC4D0A4" w14:textId="77777777" w:rsidR="00C14FD2" w:rsidRPr="00561589" w:rsidRDefault="00C14FD2" w:rsidP="00C14FD2">
      <w:r w:rsidRPr="00561589">
        <w:rPr>
          <w:rStyle w:val="HideTWBExt"/>
          <w:color w:val="auto"/>
        </w:rPr>
        <w:t>&lt;/Amend&gt;</w:t>
      </w:r>
    </w:p>
    <w:p w14:paraId="2A6CFC3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57</w:t>
      </w:r>
      <w:r w:rsidRPr="00561589">
        <w:rPr>
          <w:rStyle w:val="HideTWBExt"/>
          <w:color w:val="auto"/>
        </w:rPr>
        <w:t>&lt;/NumAm&gt;</w:t>
      </w:r>
    </w:p>
    <w:p w14:paraId="32144F27"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502D5319" w14:textId="77777777" w:rsidR="00C14FD2" w:rsidRPr="00561589" w:rsidRDefault="00C14FD2" w:rsidP="00C14FD2">
      <w:pPr>
        <w:pStyle w:val="NormalBold"/>
      </w:pPr>
      <w:r w:rsidRPr="00561589">
        <w:rPr>
          <w:rStyle w:val="HideTWBExt"/>
          <w:b w:val="0"/>
          <w:color w:val="auto"/>
        </w:rPr>
        <w:t>&lt;/RepeatBlock-By&gt;</w:t>
      </w:r>
    </w:p>
    <w:p w14:paraId="75D9CE4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FCC7993" w14:textId="77777777" w:rsidR="00C14FD2" w:rsidRPr="00561589" w:rsidRDefault="00C14FD2" w:rsidP="00C14FD2">
      <w:pPr>
        <w:pStyle w:val="NormalBold"/>
      </w:pPr>
      <w:r w:rsidRPr="00561589">
        <w:rPr>
          <w:rStyle w:val="HideTWBExt"/>
          <w:color w:val="auto"/>
        </w:rPr>
        <w:t>&lt;Article&gt;</w:t>
      </w:r>
      <w:r w:rsidRPr="00561589">
        <w:t>Betragtning B</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A2441E1" w14:textId="77777777" w:rsidTr="008F35C3">
        <w:trPr>
          <w:trHeight w:hRule="exact" w:val="240"/>
          <w:jc w:val="center"/>
        </w:trPr>
        <w:tc>
          <w:tcPr>
            <w:tcW w:w="9752" w:type="dxa"/>
            <w:gridSpan w:val="2"/>
            <w:tcBorders>
              <w:top w:val="nil"/>
              <w:left w:val="nil"/>
              <w:bottom w:val="nil"/>
              <w:right w:val="nil"/>
            </w:tcBorders>
          </w:tcPr>
          <w:p w14:paraId="2260E454" w14:textId="77777777" w:rsidR="00C14FD2" w:rsidRPr="00561589" w:rsidRDefault="00C14FD2" w:rsidP="008F35C3"/>
        </w:tc>
      </w:tr>
      <w:tr w:rsidR="008E67C0" w:rsidRPr="00561589" w14:paraId="3C77328F" w14:textId="77777777" w:rsidTr="008F35C3">
        <w:trPr>
          <w:trHeight w:val="240"/>
          <w:jc w:val="center"/>
        </w:trPr>
        <w:tc>
          <w:tcPr>
            <w:tcW w:w="4876" w:type="dxa"/>
            <w:tcBorders>
              <w:top w:val="nil"/>
              <w:left w:val="nil"/>
              <w:bottom w:val="nil"/>
              <w:right w:val="nil"/>
            </w:tcBorders>
          </w:tcPr>
          <w:p w14:paraId="5C004CF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296C102" w14:textId="77777777" w:rsidR="00C14FD2" w:rsidRPr="00561589" w:rsidRDefault="00C14FD2" w:rsidP="008F35C3">
            <w:pPr>
              <w:pStyle w:val="AmColumnHeading"/>
            </w:pPr>
            <w:r w:rsidRPr="00561589">
              <w:t>Ændringsforslag</w:t>
            </w:r>
          </w:p>
        </w:tc>
      </w:tr>
      <w:tr w:rsidR="008E67C0" w:rsidRPr="00561589" w14:paraId="4122B768" w14:textId="77777777" w:rsidTr="008F35C3">
        <w:trPr>
          <w:jc w:val="center"/>
        </w:trPr>
        <w:tc>
          <w:tcPr>
            <w:tcW w:w="4876" w:type="dxa"/>
            <w:tcBorders>
              <w:top w:val="nil"/>
              <w:left w:val="nil"/>
              <w:bottom w:val="nil"/>
              <w:right w:val="nil"/>
            </w:tcBorders>
          </w:tcPr>
          <w:p w14:paraId="43DB60B4" w14:textId="77777777" w:rsidR="00C14FD2" w:rsidRPr="00561589" w:rsidRDefault="00C14FD2" w:rsidP="008F35C3">
            <w:pPr>
              <w:pStyle w:val="Normal6a"/>
            </w:pPr>
            <w:r w:rsidRPr="00561589">
              <w:t>B.</w:t>
            </w:r>
            <w:r w:rsidRPr="00561589">
              <w:tab/>
              <w:t xml:space="preserve">der henviser til, at Kina hastigt er ved at blive </w:t>
            </w:r>
            <w:r w:rsidRPr="00561589">
              <w:rPr>
                <w:b/>
                <w:i/>
              </w:rPr>
              <w:t>den dominerende magt i regionen</w:t>
            </w:r>
            <w:r w:rsidRPr="00561589">
              <w:t xml:space="preserve"> og </w:t>
            </w:r>
            <w:r w:rsidRPr="00561589">
              <w:rPr>
                <w:b/>
                <w:i/>
              </w:rPr>
              <w:t>en</w:t>
            </w:r>
            <w:r w:rsidRPr="00561589">
              <w:t xml:space="preserve"> global magt; der henviser til, at </w:t>
            </w:r>
            <w:r w:rsidRPr="00561589">
              <w:rPr>
                <w:b/>
                <w:i/>
              </w:rPr>
              <w:t xml:space="preserve">der er behov for en fælles EU-politik over for </w:t>
            </w:r>
            <w:r w:rsidRPr="00561589">
              <w:t xml:space="preserve">Kina </w:t>
            </w:r>
            <w:r w:rsidRPr="00561589">
              <w:rPr>
                <w:b/>
                <w:i/>
              </w:rPr>
              <w:t>for at fastlægge EU's fremtid inden for globale anliggender</w:t>
            </w:r>
            <w:r w:rsidRPr="00561589">
              <w:t>;</w:t>
            </w:r>
          </w:p>
        </w:tc>
        <w:tc>
          <w:tcPr>
            <w:tcW w:w="4876" w:type="dxa"/>
            <w:tcBorders>
              <w:top w:val="nil"/>
              <w:left w:val="nil"/>
              <w:bottom w:val="nil"/>
              <w:right w:val="nil"/>
            </w:tcBorders>
          </w:tcPr>
          <w:p w14:paraId="5219C18A" w14:textId="77777777" w:rsidR="00C14FD2" w:rsidRPr="00561589" w:rsidRDefault="00C14FD2" w:rsidP="008F35C3">
            <w:pPr>
              <w:pStyle w:val="Normal6a"/>
            </w:pPr>
            <w:r w:rsidRPr="00561589">
              <w:t>B.</w:t>
            </w:r>
            <w:r w:rsidRPr="00561589">
              <w:tab/>
              <w:t xml:space="preserve">der henviser til, at Kina hastigt er ved at blive </w:t>
            </w:r>
            <w:r w:rsidRPr="00561589">
              <w:rPr>
                <w:b/>
                <w:i/>
              </w:rPr>
              <w:t xml:space="preserve">en truende regional </w:t>
            </w:r>
            <w:r w:rsidRPr="00561589">
              <w:t xml:space="preserve">og global magt; der henviser til, at </w:t>
            </w:r>
            <w:r w:rsidRPr="00561589">
              <w:rPr>
                <w:b/>
                <w:i/>
              </w:rPr>
              <w:t xml:space="preserve">den stigende indflydelse af det kommunistiske </w:t>
            </w:r>
            <w:r w:rsidRPr="00561589">
              <w:t>Kina</w:t>
            </w:r>
            <w:r w:rsidRPr="00561589">
              <w:rPr>
                <w:b/>
                <w:i/>
              </w:rPr>
              <w:t>, som er et land, der krænker menneskerettigheder, skal betragtes som en langsigtet trussel mod EU-medlemsstaterne, der skal bekæmpes på en bestemt måde og på mange forskellige niveauer;</w:t>
            </w:r>
            <w:r w:rsidRPr="00561589">
              <w:t xml:space="preserve"> </w:t>
            </w:r>
            <w:r w:rsidRPr="00561589">
              <w:rPr>
                <w:b/>
                <w:i/>
              </w:rPr>
              <w:t>der henviser til, at det kinesiske fartøj Yi Peng 3 var ansvarligt for kabelskade i Østersøen i november 2024</w:t>
            </w:r>
            <w:r w:rsidRPr="00561589">
              <w:t>;</w:t>
            </w:r>
          </w:p>
        </w:tc>
      </w:tr>
    </w:tbl>
    <w:p w14:paraId="6BE2D650" w14:textId="77777777" w:rsidR="00C14FD2" w:rsidRPr="00B25F89" w:rsidRDefault="00C14FD2" w:rsidP="00C14FD2">
      <w:pPr>
        <w:pStyle w:val="AmOrLang"/>
        <w:rPr>
          <w:lang w:val="es-ES"/>
        </w:rPr>
      </w:pPr>
      <w:r w:rsidRPr="00B25F89">
        <w:rPr>
          <w:lang w:val="es-ES"/>
        </w:rPr>
        <w:t xml:space="preserve">Or. </w:t>
      </w:r>
      <w:r w:rsidRPr="00B25F89">
        <w:rPr>
          <w:rStyle w:val="HideTWBExt"/>
          <w:color w:val="auto"/>
          <w:lang w:val="es-ES"/>
        </w:rPr>
        <w:t>&lt;Original&gt;</w:t>
      </w:r>
      <w:r w:rsidRPr="00B25F89">
        <w:rPr>
          <w:rStyle w:val="HideTWBInt"/>
          <w:color w:val="auto"/>
          <w:lang w:val="es-ES"/>
        </w:rPr>
        <w:t>{FI}</w:t>
      </w:r>
      <w:r w:rsidRPr="00B25F89">
        <w:rPr>
          <w:lang w:val="es-ES"/>
        </w:rPr>
        <w:t>fi</w:t>
      </w:r>
      <w:r w:rsidRPr="00B25F89">
        <w:rPr>
          <w:rStyle w:val="HideTWBExt"/>
          <w:color w:val="auto"/>
          <w:lang w:val="es-ES"/>
        </w:rPr>
        <w:t>&lt;/Original&gt;</w:t>
      </w:r>
    </w:p>
    <w:p w14:paraId="7844AA7A" w14:textId="77777777" w:rsidR="00C14FD2" w:rsidRPr="00B25F89" w:rsidRDefault="00C14FD2" w:rsidP="00C14FD2">
      <w:pPr>
        <w:rPr>
          <w:lang w:val="es-ES"/>
        </w:rPr>
      </w:pPr>
      <w:r w:rsidRPr="00B25F89">
        <w:rPr>
          <w:rStyle w:val="HideTWBExt"/>
          <w:color w:val="auto"/>
          <w:lang w:val="es-ES"/>
        </w:rPr>
        <w:t>&lt;/Amend&gt;</w:t>
      </w:r>
    </w:p>
    <w:p w14:paraId="6EAE0107" w14:textId="77777777" w:rsidR="00C14FD2" w:rsidRPr="00B25F89" w:rsidRDefault="00C14FD2" w:rsidP="00C14FD2">
      <w:pPr>
        <w:pStyle w:val="AmNumberTabs"/>
        <w:rPr>
          <w:lang w:val="es-ES"/>
        </w:rPr>
      </w:pPr>
      <w:r w:rsidRPr="00B25F89">
        <w:rPr>
          <w:rStyle w:val="HideTWBExt"/>
          <w:color w:val="auto"/>
          <w:lang w:val="es-ES"/>
        </w:rPr>
        <w:t>&lt;Amend&gt;</w:t>
      </w:r>
      <w:r w:rsidRPr="00B25F89">
        <w:rPr>
          <w:lang w:val="es-ES"/>
        </w:rPr>
        <w:t>Ændringsforslag</w:t>
      </w:r>
      <w:r w:rsidRPr="00B25F89">
        <w:rPr>
          <w:lang w:val="es-ES"/>
        </w:rPr>
        <w:tab/>
      </w:r>
      <w:r w:rsidRPr="00B25F89">
        <w:rPr>
          <w:lang w:val="es-ES"/>
        </w:rPr>
        <w:tab/>
      </w:r>
      <w:r w:rsidRPr="00B25F89">
        <w:rPr>
          <w:rStyle w:val="HideTWBExt"/>
          <w:color w:val="auto"/>
          <w:lang w:val="es-ES"/>
        </w:rPr>
        <w:t>&lt;NumAm&gt;</w:t>
      </w:r>
      <w:r w:rsidRPr="00B25F89">
        <w:rPr>
          <w:lang w:val="es-ES"/>
        </w:rPr>
        <w:t>58</w:t>
      </w:r>
      <w:r w:rsidRPr="00B25F89">
        <w:rPr>
          <w:rStyle w:val="HideTWBExt"/>
          <w:color w:val="auto"/>
          <w:lang w:val="es-ES"/>
        </w:rPr>
        <w:t>&lt;/NumAm&gt;</w:t>
      </w:r>
    </w:p>
    <w:p w14:paraId="246A578A" w14:textId="77777777" w:rsidR="00C14FD2" w:rsidRPr="00B25F89" w:rsidRDefault="00C14FD2" w:rsidP="00C14FD2">
      <w:pPr>
        <w:pStyle w:val="NormalBold"/>
        <w:rPr>
          <w:lang w:val="es-ES"/>
        </w:rPr>
      </w:pPr>
      <w:r w:rsidRPr="00B25F89">
        <w:rPr>
          <w:rStyle w:val="HideTWBExt"/>
          <w:b w:val="0"/>
          <w:color w:val="auto"/>
          <w:lang w:val="es-ES"/>
        </w:rPr>
        <w:t>&lt;RepeatBlock-By&gt;&lt;Members&gt;</w:t>
      </w:r>
      <w:r w:rsidRPr="00B25F89">
        <w:rPr>
          <w:lang w:val="es-ES"/>
        </w:rPr>
        <w:t>Nicolás Pascual de la Parte, Susana Solís Pérez</w:t>
      </w:r>
      <w:r w:rsidRPr="00B25F89">
        <w:rPr>
          <w:rStyle w:val="HideTWBExt"/>
          <w:b w:val="0"/>
          <w:color w:val="auto"/>
          <w:lang w:val="es-ES"/>
        </w:rPr>
        <w:t>&lt;/Members&gt;</w:t>
      </w:r>
    </w:p>
    <w:p w14:paraId="1EAD157D" w14:textId="77777777" w:rsidR="00C14FD2" w:rsidRPr="00B25F89" w:rsidRDefault="00C14FD2" w:rsidP="00C14FD2">
      <w:pPr>
        <w:pStyle w:val="NormalBold"/>
        <w:rPr>
          <w:lang w:val="es-ES"/>
        </w:rPr>
      </w:pPr>
      <w:r w:rsidRPr="00B25F89">
        <w:rPr>
          <w:rStyle w:val="HideTWBExt"/>
          <w:b w:val="0"/>
          <w:color w:val="auto"/>
          <w:lang w:val="es-ES"/>
        </w:rPr>
        <w:t>&lt;/RepeatBlock-By&gt;</w:t>
      </w:r>
    </w:p>
    <w:p w14:paraId="711E1368"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9DB630F" w14:textId="77777777" w:rsidR="00C14FD2" w:rsidRPr="00561589" w:rsidRDefault="00C14FD2" w:rsidP="00C14FD2">
      <w:pPr>
        <w:pStyle w:val="NormalBold"/>
      </w:pPr>
      <w:r w:rsidRPr="00561589">
        <w:rPr>
          <w:rStyle w:val="HideTWBExt"/>
          <w:color w:val="auto"/>
        </w:rPr>
        <w:t>&lt;Article&gt;</w:t>
      </w:r>
      <w:r w:rsidRPr="00561589">
        <w:t>Betragtning B</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F4B7C6F" w14:textId="77777777" w:rsidTr="008F35C3">
        <w:trPr>
          <w:trHeight w:hRule="exact" w:val="240"/>
          <w:jc w:val="center"/>
        </w:trPr>
        <w:tc>
          <w:tcPr>
            <w:tcW w:w="9752" w:type="dxa"/>
            <w:gridSpan w:val="2"/>
            <w:tcBorders>
              <w:top w:val="nil"/>
              <w:left w:val="nil"/>
              <w:bottom w:val="nil"/>
              <w:right w:val="nil"/>
            </w:tcBorders>
          </w:tcPr>
          <w:p w14:paraId="60740E0A" w14:textId="77777777" w:rsidR="00C14FD2" w:rsidRPr="00561589" w:rsidRDefault="00C14FD2" w:rsidP="008F35C3"/>
        </w:tc>
      </w:tr>
      <w:tr w:rsidR="008E67C0" w:rsidRPr="00561589" w14:paraId="690A2431" w14:textId="77777777" w:rsidTr="008F35C3">
        <w:trPr>
          <w:trHeight w:val="240"/>
          <w:jc w:val="center"/>
        </w:trPr>
        <w:tc>
          <w:tcPr>
            <w:tcW w:w="4876" w:type="dxa"/>
            <w:tcBorders>
              <w:top w:val="nil"/>
              <w:left w:val="nil"/>
              <w:bottom w:val="nil"/>
              <w:right w:val="nil"/>
            </w:tcBorders>
          </w:tcPr>
          <w:p w14:paraId="6DF19041"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737F6F6" w14:textId="77777777" w:rsidR="00C14FD2" w:rsidRPr="00561589" w:rsidRDefault="00C14FD2" w:rsidP="008F35C3">
            <w:pPr>
              <w:pStyle w:val="AmColumnHeading"/>
            </w:pPr>
            <w:r w:rsidRPr="00561589">
              <w:t>Ændringsforslag</w:t>
            </w:r>
          </w:p>
        </w:tc>
      </w:tr>
      <w:tr w:rsidR="008E67C0" w:rsidRPr="00561589" w14:paraId="4E3EB630" w14:textId="77777777" w:rsidTr="008F35C3">
        <w:trPr>
          <w:jc w:val="center"/>
        </w:trPr>
        <w:tc>
          <w:tcPr>
            <w:tcW w:w="4876" w:type="dxa"/>
            <w:tcBorders>
              <w:top w:val="nil"/>
              <w:left w:val="nil"/>
              <w:bottom w:val="nil"/>
              <w:right w:val="nil"/>
            </w:tcBorders>
          </w:tcPr>
          <w:p w14:paraId="451B4A10" w14:textId="77777777" w:rsidR="00C14FD2" w:rsidRPr="00561589" w:rsidRDefault="00C14FD2" w:rsidP="008F35C3">
            <w:pPr>
              <w:pStyle w:val="Normal6a"/>
            </w:pPr>
            <w:r w:rsidRPr="00561589">
              <w:t>B.</w:t>
            </w:r>
            <w:r w:rsidRPr="00561589">
              <w:tab/>
              <w:t xml:space="preserve">der henviser til, at Kina hastigt er ved at blive </w:t>
            </w:r>
            <w:r w:rsidRPr="00561589">
              <w:rPr>
                <w:b/>
                <w:bCs/>
                <w:i/>
                <w:iCs/>
              </w:rPr>
              <w:t>den</w:t>
            </w:r>
            <w:r w:rsidRPr="00561589">
              <w:t xml:space="preserve"> dominerende magt i regionen og en global magt; der henviser til, at der er behov for en </w:t>
            </w:r>
            <w:r w:rsidRPr="00561589">
              <w:rPr>
                <w:b/>
                <w:bCs/>
                <w:i/>
                <w:iCs/>
              </w:rPr>
              <w:t>fælles</w:t>
            </w:r>
            <w:r w:rsidRPr="00561589">
              <w:t xml:space="preserve"> EU-politik over for Kina for at fastlægge </w:t>
            </w:r>
            <w:r w:rsidRPr="00561589">
              <w:rPr>
                <w:b/>
                <w:i/>
              </w:rPr>
              <w:t>EU's</w:t>
            </w:r>
            <w:r w:rsidRPr="00561589">
              <w:t xml:space="preserve"> fremtid inden for globale anliggender;</w:t>
            </w:r>
          </w:p>
        </w:tc>
        <w:tc>
          <w:tcPr>
            <w:tcW w:w="4876" w:type="dxa"/>
            <w:tcBorders>
              <w:top w:val="nil"/>
              <w:left w:val="nil"/>
              <w:bottom w:val="nil"/>
              <w:right w:val="nil"/>
            </w:tcBorders>
          </w:tcPr>
          <w:p w14:paraId="42F50E9F" w14:textId="77777777" w:rsidR="00C14FD2" w:rsidRPr="00561589" w:rsidRDefault="00C14FD2" w:rsidP="008F35C3">
            <w:pPr>
              <w:pStyle w:val="Normal6a"/>
            </w:pPr>
            <w:r w:rsidRPr="00561589">
              <w:t>B.</w:t>
            </w:r>
            <w:r w:rsidRPr="00561589">
              <w:tab/>
              <w:t xml:space="preserve">der henviser til, at Kina hastigt er ved at blive </w:t>
            </w:r>
            <w:r w:rsidRPr="00561589">
              <w:rPr>
                <w:b/>
                <w:bCs/>
                <w:i/>
                <w:iCs/>
              </w:rPr>
              <w:t>en</w:t>
            </w:r>
            <w:r w:rsidRPr="00561589">
              <w:t xml:space="preserve"> dominerende magt i regionen og en global magt; der henviser til, at der er behov for en </w:t>
            </w:r>
            <w:r w:rsidRPr="00561589">
              <w:rPr>
                <w:b/>
                <w:bCs/>
                <w:i/>
                <w:iCs/>
              </w:rPr>
              <w:t>enkelt, forenet og pragmatisk</w:t>
            </w:r>
            <w:r w:rsidRPr="00561589">
              <w:t xml:space="preserve"> EU-politik over for Kina </w:t>
            </w:r>
            <w:r w:rsidRPr="00561589">
              <w:rPr>
                <w:b/>
                <w:bCs/>
                <w:i/>
                <w:iCs/>
              </w:rPr>
              <w:t>baseret på europæisk åben strategisk autonomi, gensidighed og samarbejde</w:t>
            </w:r>
            <w:r w:rsidRPr="00561589">
              <w:rPr>
                <w:b/>
                <w:bCs/>
              </w:rPr>
              <w:t xml:space="preserve"> </w:t>
            </w:r>
            <w:r w:rsidRPr="00561589">
              <w:t>for at fastlægge dets fremtid inden for globale anliggender;</w:t>
            </w:r>
          </w:p>
        </w:tc>
      </w:tr>
    </w:tbl>
    <w:p w14:paraId="56E033C4"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22EC85B" w14:textId="77777777" w:rsidR="00C14FD2" w:rsidRPr="00561589" w:rsidRDefault="00C14FD2" w:rsidP="00C14FD2">
      <w:r w:rsidRPr="00561589">
        <w:rPr>
          <w:rStyle w:val="HideTWBExt"/>
          <w:color w:val="auto"/>
        </w:rPr>
        <w:t>&lt;/Amend&gt;</w:t>
      </w:r>
    </w:p>
    <w:p w14:paraId="65F87C76"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59</w:t>
      </w:r>
      <w:r w:rsidRPr="00561589">
        <w:rPr>
          <w:rStyle w:val="HideTWBExt"/>
          <w:color w:val="auto"/>
        </w:rPr>
        <w:t>&lt;/NumAm&gt;</w:t>
      </w:r>
    </w:p>
    <w:p w14:paraId="08CBAB57" w14:textId="77777777" w:rsidR="00C14FD2" w:rsidRPr="00561589" w:rsidRDefault="00C14FD2" w:rsidP="00C14FD2">
      <w:pPr>
        <w:pStyle w:val="NormalBold"/>
      </w:pPr>
      <w:r w:rsidRPr="00561589">
        <w:rPr>
          <w:rStyle w:val="HideTWBExt"/>
          <w:b w:val="0"/>
          <w:color w:val="auto"/>
        </w:rPr>
        <w:t>&lt;RepeatBlock-By&gt;&lt;Members&gt;</w:t>
      </w:r>
      <w:r w:rsidRPr="00561589">
        <w:t>Ana Miguel Pedro</w:t>
      </w:r>
      <w:r w:rsidRPr="00561589">
        <w:rPr>
          <w:rStyle w:val="HideTWBExt"/>
          <w:b w:val="0"/>
          <w:color w:val="auto"/>
        </w:rPr>
        <w:t>&lt;/Members&gt;</w:t>
      </w:r>
    </w:p>
    <w:p w14:paraId="0878CE60" w14:textId="77777777" w:rsidR="00C14FD2" w:rsidRPr="00561589" w:rsidRDefault="00C14FD2" w:rsidP="00C14FD2">
      <w:pPr>
        <w:pStyle w:val="NormalBold"/>
      </w:pPr>
      <w:r w:rsidRPr="00561589">
        <w:rPr>
          <w:rStyle w:val="HideTWBExt"/>
          <w:b w:val="0"/>
          <w:color w:val="auto"/>
        </w:rPr>
        <w:t>&lt;/RepeatBlock-By&gt;</w:t>
      </w:r>
    </w:p>
    <w:p w14:paraId="1D91DAF8"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F8A285E" w14:textId="77777777" w:rsidR="00C14FD2" w:rsidRPr="00561589" w:rsidRDefault="00C14FD2" w:rsidP="00C14FD2">
      <w:pPr>
        <w:pStyle w:val="NormalBold"/>
      </w:pPr>
      <w:r w:rsidRPr="00561589">
        <w:rPr>
          <w:rStyle w:val="HideTWBExt"/>
          <w:color w:val="auto"/>
        </w:rPr>
        <w:t>&lt;Article&gt;</w:t>
      </w:r>
      <w:r w:rsidRPr="00561589">
        <w:t>Betragtning B</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3B27A63" w14:textId="77777777" w:rsidTr="008F35C3">
        <w:trPr>
          <w:trHeight w:hRule="exact" w:val="240"/>
          <w:jc w:val="center"/>
        </w:trPr>
        <w:tc>
          <w:tcPr>
            <w:tcW w:w="9752" w:type="dxa"/>
            <w:gridSpan w:val="2"/>
            <w:tcBorders>
              <w:top w:val="nil"/>
              <w:left w:val="nil"/>
              <w:bottom w:val="nil"/>
              <w:right w:val="nil"/>
            </w:tcBorders>
          </w:tcPr>
          <w:p w14:paraId="723B9AE7" w14:textId="77777777" w:rsidR="00C14FD2" w:rsidRPr="00561589" w:rsidRDefault="00C14FD2" w:rsidP="008F35C3"/>
        </w:tc>
      </w:tr>
      <w:tr w:rsidR="008E67C0" w:rsidRPr="00561589" w14:paraId="08A5B32B" w14:textId="77777777" w:rsidTr="008F35C3">
        <w:trPr>
          <w:trHeight w:val="240"/>
          <w:jc w:val="center"/>
        </w:trPr>
        <w:tc>
          <w:tcPr>
            <w:tcW w:w="4876" w:type="dxa"/>
            <w:tcBorders>
              <w:top w:val="nil"/>
              <w:left w:val="nil"/>
              <w:bottom w:val="nil"/>
              <w:right w:val="nil"/>
            </w:tcBorders>
          </w:tcPr>
          <w:p w14:paraId="210E2C84"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7CE83DE" w14:textId="77777777" w:rsidR="00C14FD2" w:rsidRPr="00561589" w:rsidRDefault="00C14FD2" w:rsidP="008F35C3">
            <w:pPr>
              <w:pStyle w:val="AmColumnHeading"/>
            </w:pPr>
            <w:r w:rsidRPr="00561589">
              <w:t>Ændringsforslag</w:t>
            </w:r>
          </w:p>
        </w:tc>
      </w:tr>
      <w:tr w:rsidR="008E67C0" w:rsidRPr="00561589" w14:paraId="02FCB8C3" w14:textId="77777777" w:rsidTr="008F35C3">
        <w:trPr>
          <w:jc w:val="center"/>
        </w:trPr>
        <w:tc>
          <w:tcPr>
            <w:tcW w:w="4876" w:type="dxa"/>
            <w:tcBorders>
              <w:top w:val="nil"/>
              <w:left w:val="nil"/>
              <w:bottom w:val="nil"/>
              <w:right w:val="nil"/>
            </w:tcBorders>
          </w:tcPr>
          <w:p w14:paraId="57D73217" w14:textId="77777777" w:rsidR="00C14FD2" w:rsidRPr="00561589" w:rsidRDefault="00C14FD2" w:rsidP="008F35C3">
            <w:pPr>
              <w:pStyle w:val="Normal6a"/>
            </w:pPr>
            <w:r w:rsidRPr="00561589">
              <w:t>B.</w:t>
            </w:r>
            <w:r w:rsidRPr="00561589">
              <w:tab/>
              <w:t>der henviser til, at Kina hastigt er ved at blive den dominerende magt i regionen og en global magt; der henviser til, at der er behov for en fælles EU-politik over for Kina for at fastlægge EU's fremtid inden for globale anliggender;</w:t>
            </w:r>
          </w:p>
        </w:tc>
        <w:tc>
          <w:tcPr>
            <w:tcW w:w="4876" w:type="dxa"/>
            <w:tcBorders>
              <w:top w:val="nil"/>
              <w:left w:val="nil"/>
              <w:bottom w:val="nil"/>
              <w:right w:val="nil"/>
            </w:tcBorders>
          </w:tcPr>
          <w:p w14:paraId="75A98268" w14:textId="77777777" w:rsidR="00C14FD2" w:rsidRPr="00561589" w:rsidRDefault="00C14FD2" w:rsidP="008F35C3">
            <w:pPr>
              <w:pStyle w:val="Normal6a"/>
            </w:pPr>
            <w:r w:rsidRPr="00561589">
              <w:t>B.</w:t>
            </w:r>
            <w:r w:rsidRPr="00561589">
              <w:tab/>
              <w:t xml:space="preserve">der henviser til, at Kina hastigt er ved at blive den dominerende </w:t>
            </w:r>
            <w:r w:rsidRPr="00561589">
              <w:rPr>
                <w:b/>
                <w:i/>
              </w:rPr>
              <w:t xml:space="preserve">og i stigende grad gældende </w:t>
            </w:r>
            <w:r w:rsidRPr="00561589">
              <w:t>magt i regionen og en global magt; der henviser til, at der er behov for en fælles EU-politik over for Kina for at fastlægge EU's fremtid inden for globale anliggender;</w:t>
            </w:r>
          </w:p>
        </w:tc>
      </w:tr>
    </w:tbl>
    <w:p w14:paraId="3448B063"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{PT}</w:t>
      </w:r>
      <w:r w:rsidRPr="00561589">
        <w:t>pt</w:t>
      </w:r>
      <w:r w:rsidRPr="00561589">
        <w:rPr>
          <w:rStyle w:val="HideTWBExt"/>
          <w:color w:val="auto"/>
        </w:rPr>
        <w:t>&lt;/Original&gt;</w:t>
      </w:r>
    </w:p>
    <w:p w14:paraId="63A38B80" w14:textId="77777777" w:rsidR="00C14FD2" w:rsidRPr="00561589" w:rsidRDefault="00C14FD2" w:rsidP="00C14FD2">
      <w:r w:rsidRPr="00561589">
        <w:rPr>
          <w:rStyle w:val="HideTWBExt"/>
          <w:color w:val="auto"/>
        </w:rPr>
        <w:t>&lt;/Amend&gt;</w:t>
      </w:r>
    </w:p>
    <w:p w14:paraId="01AAE65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60</w:t>
      </w:r>
      <w:r w:rsidRPr="00561589">
        <w:rPr>
          <w:rStyle w:val="HideTWBExt"/>
          <w:color w:val="auto"/>
        </w:rPr>
        <w:t>&lt;/NumAm&gt;</w:t>
      </w:r>
    </w:p>
    <w:p w14:paraId="145443FF"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7FC148AE" w14:textId="77777777" w:rsidR="00C14FD2" w:rsidRPr="00561589" w:rsidRDefault="00C14FD2" w:rsidP="00C14FD2">
      <w:pPr>
        <w:pStyle w:val="NormalBold"/>
      </w:pPr>
      <w:r w:rsidRPr="00561589">
        <w:rPr>
          <w:rStyle w:val="HideTWBExt"/>
          <w:b w:val="0"/>
          <w:color w:val="auto"/>
        </w:rPr>
        <w:t>&lt;/RepeatBlock-By&gt;</w:t>
      </w:r>
    </w:p>
    <w:p w14:paraId="350E3126" w14:textId="77B2F70D"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C80550B" w14:textId="77777777" w:rsidR="00C14FD2" w:rsidRPr="00561589" w:rsidRDefault="00C14FD2" w:rsidP="00C14FD2">
      <w:pPr>
        <w:pStyle w:val="NormalBold"/>
      </w:pPr>
      <w:r w:rsidRPr="00561589">
        <w:rPr>
          <w:rStyle w:val="HideTWBExt"/>
          <w:color w:val="auto"/>
        </w:rPr>
        <w:t>&lt;Article&gt;</w:t>
      </w:r>
      <w:r w:rsidRPr="00561589">
        <w:t>Betragtning B</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6F31CD4" w14:textId="77777777" w:rsidTr="008F35C3">
        <w:trPr>
          <w:trHeight w:hRule="exact" w:val="240"/>
          <w:jc w:val="center"/>
        </w:trPr>
        <w:tc>
          <w:tcPr>
            <w:tcW w:w="9752" w:type="dxa"/>
            <w:gridSpan w:val="2"/>
            <w:tcBorders>
              <w:top w:val="nil"/>
              <w:left w:val="nil"/>
              <w:bottom w:val="nil"/>
              <w:right w:val="nil"/>
            </w:tcBorders>
          </w:tcPr>
          <w:p w14:paraId="624B89D2" w14:textId="77777777" w:rsidR="00C14FD2" w:rsidRPr="00561589" w:rsidRDefault="00C14FD2" w:rsidP="008F35C3"/>
        </w:tc>
      </w:tr>
      <w:tr w:rsidR="008E67C0" w:rsidRPr="00561589" w14:paraId="79D946A7" w14:textId="77777777" w:rsidTr="008F35C3">
        <w:trPr>
          <w:trHeight w:val="240"/>
          <w:jc w:val="center"/>
        </w:trPr>
        <w:tc>
          <w:tcPr>
            <w:tcW w:w="4876" w:type="dxa"/>
            <w:tcBorders>
              <w:top w:val="nil"/>
              <w:left w:val="nil"/>
              <w:bottom w:val="nil"/>
              <w:right w:val="nil"/>
            </w:tcBorders>
          </w:tcPr>
          <w:p w14:paraId="37A594D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64B8279" w14:textId="77777777" w:rsidR="00C14FD2" w:rsidRPr="00561589" w:rsidRDefault="00C14FD2" w:rsidP="008F35C3">
            <w:pPr>
              <w:pStyle w:val="AmColumnHeading"/>
            </w:pPr>
            <w:r w:rsidRPr="00561589">
              <w:t>Ændringsforslag</w:t>
            </w:r>
          </w:p>
        </w:tc>
      </w:tr>
      <w:tr w:rsidR="008E67C0" w:rsidRPr="00561589" w14:paraId="36AC0614" w14:textId="77777777" w:rsidTr="008F35C3">
        <w:trPr>
          <w:jc w:val="center"/>
        </w:trPr>
        <w:tc>
          <w:tcPr>
            <w:tcW w:w="4876" w:type="dxa"/>
            <w:tcBorders>
              <w:top w:val="nil"/>
              <w:left w:val="nil"/>
              <w:bottom w:val="nil"/>
              <w:right w:val="nil"/>
            </w:tcBorders>
          </w:tcPr>
          <w:p w14:paraId="1F7867AF" w14:textId="77777777" w:rsidR="00C14FD2" w:rsidRPr="00561589" w:rsidRDefault="00C14FD2" w:rsidP="008F35C3">
            <w:pPr>
              <w:pStyle w:val="Normal6a"/>
            </w:pPr>
            <w:r w:rsidRPr="00561589">
              <w:t>B.</w:t>
            </w:r>
            <w:r w:rsidRPr="00561589">
              <w:tab/>
              <w:t>der henviser til, at Kina hastigt er ved at blive den dominerende magt i regionen og en global magt; der henviser til, at der er behov for en fælles EU-politik over for Kina for at fastlægge EU's fremtid inden for globale anliggender;</w:t>
            </w:r>
          </w:p>
        </w:tc>
        <w:tc>
          <w:tcPr>
            <w:tcW w:w="4876" w:type="dxa"/>
            <w:tcBorders>
              <w:top w:val="nil"/>
              <w:left w:val="nil"/>
              <w:bottom w:val="nil"/>
              <w:right w:val="nil"/>
            </w:tcBorders>
          </w:tcPr>
          <w:p w14:paraId="692E7785" w14:textId="77777777" w:rsidR="00C14FD2" w:rsidRPr="00561589" w:rsidRDefault="00C14FD2" w:rsidP="008F35C3">
            <w:pPr>
              <w:pStyle w:val="Normal6a"/>
            </w:pPr>
            <w:r w:rsidRPr="00561589">
              <w:t>B.</w:t>
            </w:r>
            <w:r w:rsidRPr="00561589">
              <w:tab/>
              <w:t xml:space="preserve">der henviser til, at Kina hastigt er ved at blive den dominerende magt i regionen og en global magt; der henviser til, at der er behov for en fælles </w:t>
            </w:r>
            <w:r w:rsidRPr="00561589">
              <w:rPr>
                <w:b/>
                <w:bCs/>
                <w:i/>
                <w:iCs/>
              </w:rPr>
              <w:t>og sammenhængende</w:t>
            </w:r>
            <w:r w:rsidRPr="00561589">
              <w:t xml:space="preserve"> EU-politik over for Kina for at fastlægge EU's fremtid inden for globale anliggender</w:t>
            </w:r>
            <w:r w:rsidRPr="00561589">
              <w:rPr>
                <w:b/>
                <w:bCs/>
                <w:i/>
                <w:iCs/>
              </w:rPr>
              <w:t>, hvis EU ønsker at være en ægte global aktør</w:t>
            </w:r>
            <w:r w:rsidRPr="00561589">
              <w:t>;</w:t>
            </w:r>
          </w:p>
        </w:tc>
      </w:tr>
    </w:tbl>
    <w:p w14:paraId="0072022A"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{ES}</w:t>
      </w:r>
      <w:r w:rsidRPr="00561589">
        <w:t>es</w:t>
      </w:r>
      <w:r w:rsidRPr="00561589">
        <w:rPr>
          <w:rStyle w:val="HideTWBExt"/>
          <w:color w:val="auto"/>
        </w:rPr>
        <w:t>&lt;/Original&gt;</w:t>
      </w:r>
    </w:p>
    <w:p w14:paraId="30C9B104" w14:textId="77777777" w:rsidR="00C14FD2" w:rsidRPr="00561589" w:rsidRDefault="00C14FD2" w:rsidP="00C14FD2">
      <w:r w:rsidRPr="00561589">
        <w:rPr>
          <w:rStyle w:val="HideTWBExt"/>
          <w:color w:val="auto"/>
        </w:rPr>
        <w:t>&lt;/Amend&gt;</w:t>
      </w:r>
    </w:p>
    <w:p w14:paraId="577AA073"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61</w:t>
      </w:r>
      <w:r w:rsidRPr="00561589">
        <w:rPr>
          <w:rStyle w:val="HideTWBExt"/>
          <w:color w:val="auto"/>
        </w:rPr>
        <w:t>&lt;/NumAm&gt;</w:t>
      </w:r>
    </w:p>
    <w:p w14:paraId="166A2DAD" w14:textId="77777777" w:rsidR="00C14FD2" w:rsidRPr="00561589" w:rsidRDefault="00C14FD2" w:rsidP="00C14FD2">
      <w:pPr>
        <w:pStyle w:val="NormalBold"/>
      </w:pPr>
      <w:r w:rsidRPr="00561589">
        <w:rPr>
          <w:rStyle w:val="HideTWBExt"/>
          <w:b w:val="0"/>
          <w:color w:val="auto"/>
        </w:rPr>
        <w:t>&lt;RepeatBlock-By&gt;&lt;Members&gt;</w:t>
      </w:r>
      <w:r w:rsidRPr="00561589">
        <w:t>Nathalie Loiseau, Lucia Yar, Petras Auštrevičius, Marie-Agnes Strack-Zimmermann</w:t>
      </w:r>
      <w:r w:rsidRPr="00561589">
        <w:rPr>
          <w:rStyle w:val="HideTWBExt"/>
          <w:b w:val="0"/>
          <w:color w:val="auto"/>
        </w:rPr>
        <w:t>&lt;/Members&gt;</w:t>
      </w:r>
    </w:p>
    <w:p w14:paraId="02670DC8" w14:textId="77777777" w:rsidR="00C14FD2" w:rsidRPr="00561589" w:rsidRDefault="00C14FD2" w:rsidP="00C14FD2">
      <w:pPr>
        <w:pStyle w:val="NormalBold"/>
      </w:pPr>
      <w:r w:rsidRPr="00561589">
        <w:rPr>
          <w:rStyle w:val="HideTWBExt"/>
          <w:b w:val="0"/>
          <w:color w:val="auto"/>
        </w:rPr>
        <w:t>&lt;/RepeatBlock-By&gt;</w:t>
      </w:r>
    </w:p>
    <w:p w14:paraId="46887385"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BC48231" w14:textId="77777777" w:rsidR="00C14FD2" w:rsidRPr="00561589" w:rsidRDefault="00C14FD2" w:rsidP="00C14FD2">
      <w:pPr>
        <w:pStyle w:val="NormalBold"/>
      </w:pPr>
      <w:r w:rsidRPr="00561589">
        <w:rPr>
          <w:rStyle w:val="HideTWBExt"/>
          <w:color w:val="auto"/>
        </w:rPr>
        <w:t>&lt;Article&gt;</w:t>
      </w:r>
      <w:r w:rsidRPr="00561589">
        <w:t>Betragtning B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58E647E" w14:textId="77777777" w:rsidTr="008F35C3">
        <w:trPr>
          <w:trHeight w:hRule="exact" w:val="240"/>
          <w:jc w:val="center"/>
        </w:trPr>
        <w:tc>
          <w:tcPr>
            <w:tcW w:w="9752" w:type="dxa"/>
            <w:gridSpan w:val="2"/>
            <w:tcBorders>
              <w:top w:val="nil"/>
              <w:left w:val="nil"/>
              <w:bottom w:val="nil"/>
              <w:right w:val="nil"/>
            </w:tcBorders>
          </w:tcPr>
          <w:p w14:paraId="3CC39094" w14:textId="77777777" w:rsidR="00C14FD2" w:rsidRPr="00561589" w:rsidRDefault="00C14FD2" w:rsidP="008F35C3"/>
        </w:tc>
      </w:tr>
      <w:tr w:rsidR="008E67C0" w:rsidRPr="00561589" w14:paraId="466CEC81" w14:textId="77777777" w:rsidTr="008F35C3">
        <w:trPr>
          <w:trHeight w:val="240"/>
          <w:jc w:val="center"/>
        </w:trPr>
        <w:tc>
          <w:tcPr>
            <w:tcW w:w="4876" w:type="dxa"/>
            <w:tcBorders>
              <w:top w:val="nil"/>
              <w:left w:val="nil"/>
              <w:bottom w:val="nil"/>
              <w:right w:val="nil"/>
            </w:tcBorders>
          </w:tcPr>
          <w:p w14:paraId="32B210BD"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438E9C4" w14:textId="77777777" w:rsidR="00C14FD2" w:rsidRPr="00561589" w:rsidRDefault="00C14FD2" w:rsidP="008F35C3">
            <w:pPr>
              <w:pStyle w:val="AmColumnHeading"/>
            </w:pPr>
            <w:r w:rsidRPr="00561589">
              <w:t>Ændringsforslag</w:t>
            </w:r>
          </w:p>
        </w:tc>
      </w:tr>
      <w:tr w:rsidR="008E67C0" w:rsidRPr="00561589" w14:paraId="475FA0F3" w14:textId="77777777" w:rsidTr="008F35C3">
        <w:trPr>
          <w:jc w:val="center"/>
        </w:trPr>
        <w:tc>
          <w:tcPr>
            <w:tcW w:w="4876" w:type="dxa"/>
            <w:tcBorders>
              <w:top w:val="nil"/>
              <w:left w:val="nil"/>
              <w:bottom w:val="nil"/>
              <w:right w:val="nil"/>
            </w:tcBorders>
          </w:tcPr>
          <w:p w14:paraId="5BB9E4B5" w14:textId="77777777" w:rsidR="00C14FD2" w:rsidRPr="00561589" w:rsidRDefault="00C14FD2" w:rsidP="008F35C3">
            <w:pPr>
              <w:pStyle w:val="Normal6a"/>
            </w:pPr>
          </w:p>
        </w:tc>
        <w:tc>
          <w:tcPr>
            <w:tcW w:w="4876" w:type="dxa"/>
            <w:tcBorders>
              <w:top w:val="nil"/>
              <w:left w:val="nil"/>
              <w:bottom w:val="nil"/>
              <w:right w:val="nil"/>
            </w:tcBorders>
          </w:tcPr>
          <w:p w14:paraId="0587D76A" w14:textId="77777777" w:rsidR="00C14FD2" w:rsidRPr="00561589" w:rsidRDefault="00C14FD2" w:rsidP="008F35C3">
            <w:pPr>
              <w:pStyle w:val="Normal6a"/>
            </w:pPr>
            <w:r w:rsidRPr="00561589">
              <w:rPr>
                <w:b/>
                <w:i/>
              </w:rPr>
              <w:t>Ba.</w:t>
            </w:r>
            <w:r w:rsidRPr="00561589">
              <w:tab/>
            </w:r>
            <w:r w:rsidRPr="00561589">
              <w:rPr>
                <w:b/>
                <w:i/>
              </w:rPr>
              <w:t>der henviser til den voksende asymmetri i forholdet mellem EU og Kina inden for nøglesektorer, herunder adgang til markeder, teknologisk kunnen, industripolitik og kritiske råstoffer indebærer udfordringer for Unionen;</w:t>
            </w:r>
          </w:p>
        </w:tc>
      </w:tr>
    </w:tbl>
    <w:p w14:paraId="3AAE60E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EC80A21" w14:textId="77777777" w:rsidR="00C14FD2" w:rsidRPr="00561589" w:rsidRDefault="00C14FD2" w:rsidP="00C14FD2">
      <w:r w:rsidRPr="00561589">
        <w:rPr>
          <w:rStyle w:val="HideTWBExt"/>
          <w:color w:val="auto"/>
        </w:rPr>
        <w:t>&lt;/Amend&gt;</w:t>
      </w:r>
    </w:p>
    <w:p w14:paraId="2838A8AB"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62</w:t>
      </w:r>
      <w:r w:rsidRPr="00561589">
        <w:rPr>
          <w:rStyle w:val="HideTWBExt"/>
          <w:color w:val="auto"/>
        </w:rPr>
        <w:t>&lt;/NumAm&gt;</w:t>
      </w:r>
    </w:p>
    <w:p w14:paraId="20AB754D"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6CBFC1E5" w14:textId="77777777" w:rsidR="00C14FD2" w:rsidRPr="00561589" w:rsidRDefault="00C14FD2" w:rsidP="00C14FD2">
      <w:pPr>
        <w:pStyle w:val="NormalBold"/>
      </w:pPr>
      <w:r w:rsidRPr="00561589">
        <w:rPr>
          <w:rStyle w:val="HideTWBExt"/>
          <w:b w:val="0"/>
          <w:color w:val="auto"/>
        </w:rPr>
        <w:t>&lt;/RepeatBlock-By&gt;</w:t>
      </w:r>
    </w:p>
    <w:p w14:paraId="137E4D81" w14:textId="1922E1D3"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F700322" w14:textId="77777777" w:rsidR="00C14FD2" w:rsidRPr="00561589" w:rsidRDefault="00C14FD2" w:rsidP="00C14FD2">
      <w:pPr>
        <w:pStyle w:val="NormalBold"/>
      </w:pPr>
      <w:r w:rsidRPr="00561589">
        <w:rPr>
          <w:rStyle w:val="HideTWBExt"/>
          <w:color w:val="auto"/>
        </w:rPr>
        <w:t>&lt;Article&gt;</w:t>
      </w:r>
      <w:r w:rsidRPr="00561589">
        <w:t>Betragtning B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F45C2B6" w14:textId="77777777" w:rsidTr="008F35C3">
        <w:trPr>
          <w:trHeight w:hRule="exact" w:val="240"/>
          <w:jc w:val="center"/>
        </w:trPr>
        <w:tc>
          <w:tcPr>
            <w:tcW w:w="9752" w:type="dxa"/>
            <w:gridSpan w:val="2"/>
            <w:tcBorders>
              <w:top w:val="nil"/>
              <w:left w:val="nil"/>
              <w:bottom w:val="nil"/>
              <w:right w:val="nil"/>
            </w:tcBorders>
          </w:tcPr>
          <w:p w14:paraId="3735352D" w14:textId="77777777" w:rsidR="00C14FD2" w:rsidRPr="00561589" w:rsidRDefault="00C14FD2" w:rsidP="008F35C3"/>
        </w:tc>
      </w:tr>
      <w:tr w:rsidR="008E67C0" w:rsidRPr="00561589" w14:paraId="1959FCB6" w14:textId="77777777" w:rsidTr="008F35C3">
        <w:trPr>
          <w:trHeight w:val="240"/>
          <w:jc w:val="center"/>
        </w:trPr>
        <w:tc>
          <w:tcPr>
            <w:tcW w:w="4876" w:type="dxa"/>
            <w:tcBorders>
              <w:top w:val="nil"/>
              <w:left w:val="nil"/>
              <w:bottom w:val="nil"/>
              <w:right w:val="nil"/>
            </w:tcBorders>
          </w:tcPr>
          <w:p w14:paraId="024B7EE9"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5506C5D" w14:textId="77777777" w:rsidR="00C14FD2" w:rsidRPr="00561589" w:rsidRDefault="00C14FD2" w:rsidP="008F35C3">
            <w:pPr>
              <w:pStyle w:val="AmColumnHeading"/>
            </w:pPr>
            <w:r w:rsidRPr="00561589">
              <w:t>Ændringsforslag</w:t>
            </w:r>
          </w:p>
        </w:tc>
      </w:tr>
      <w:tr w:rsidR="008E67C0" w:rsidRPr="00561589" w14:paraId="022C0C09" w14:textId="77777777" w:rsidTr="008F35C3">
        <w:trPr>
          <w:jc w:val="center"/>
        </w:trPr>
        <w:tc>
          <w:tcPr>
            <w:tcW w:w="4876" w:type="dxa"/>
            <w:tcBorders>
              <w:top w:val="nil"/>
              <w:left w:val="nil"/>
              <w:bottom w:val="nil"/>
              <w:right w:val="nil"/>
            </w:tcBorders>
          </w:tcPr>
          <w:p w14:paraId="2C40A331" w14:textId="77777777" w:rsidR="00C14FD2" w:rsidRPr="00561589" w:rsidRDefault="00C14FD2" w:rsidP="008F35C3">
            <w:pPr>
              <w:pStyle w:val="Normal6a"/>
            </w:pPr>
          </w:p>
        </w:tc>
        <w:tc>
          <w:tcPr>
            <w:tcW w:w="4876" w:type="dxa"/>
            <w:tcBorders>
              <w:top w:val="nil"/>
              <w:left w:val="nil"/>
              <w:bottom w:val="nil"/>
              <w:right w:val="nil"/>
            </w:tcBorders>
          </w:tcPr>
          <w:p w14:paraId="46C156CF" w14:textId="77777777" w:rsidR="00C14FD2" w:rsidRPr="00561589" w:rsidRDefault="00C14FD2" w:rsidP="008F35C3">
            <w:pPr>
              <w:pStyle w:val="Normal6a"/>
            </w:pPr>
            <w:r w:rsidRPr="00561589">
              <w:rPr>
                <w:b/>
                <w:i/>
              </w:rPr>
              <w:t>Ba.</w:t>
            </w:r>
            <w:r w:rsidRPr="00561589">
              <w:tab/>
            </w:r>
            <w:r w:rsidRPr="00561589">
              <w:rPr>
                <w:b/>
                <w:i/>
              </w:rPr>
              <w:t>der henviser til, at Kina indgik en aftale om et "begrænset samarbejde" med Rusland den 4. februar 2022, og at dette samarbejde er blevet intensiveret i de seneste år;</w:t>
            </w:r>
          </w:p>
        </w:tc>
      </w:tr>
    </w:tbl>
    <w:p w14:paraId="6ED657A9"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{ES}</w:t>
      </w:r>
      <w:r w:rsidRPr="00561589">
        <w:t>es</w:t>
      </w:r>
      <w:r w:rsidRPr="00561589">
        <w:rPr>
          <w:rStyle w:val="HideTWBExt"/>
          <w:color w:val="auto"/>
        </w:rPr>
        <w:t>&lt;/Original&gt;</w:t>
      </w:r>
    </w:p>
    <w:p w14:paraId="2FEDD68C" w14:textId="77777777" w:rsidR="00C14FD2" w:rsidRPr="00561589" w:rsidRDefault="00C14FD2" w:rsidP="00C14FD2">
      <w:r w:rsidRPr="00561589">
        <w:rPr>
          <w:rStyle w:val="HideTWBExt"/>
          <w:color w:val="auto"/>
        </w:rPr>
        <w:t>&lt;/Amend&gt;</w:t>
      </w:r>
    </w:p>
    <w:p w14:paraId="3A9BCBFC"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63</w:t>
      </w:r>
      <w:r w:rsidRPr="00561589">
        <w:rPr>
          <w:rStyle w:val="HideTWBExt"/>
          <w:color w:val="auto"/>
        </w:rPr>
        <w:t>&lt;/NumAm&gt;</w:t>
      </w:r>
    </w:p>
    <w:p w14:paraId="05ED4F81"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7C0FA9E1" w14:textId="77777777" w:rsidR="00C14FD2" w:rsidRPr="00561589" w:rsidRDefault="00C14FD2" w:rsidP="00C14FD2">
      <w:pPr>
        <w:pStyle w:val="NormalBold"/>
      </w:pPr>
      <w:r w:rsidRPr="00561589">
        <w:rPr>
          <w:rStyle w:val="HideTWBExt"/>
          <w:b w:val="0"/>
          <w:color w:val="auto"/>
        </w:rPr>
        <w:t>&lt;/RepeatBlock-By&gt;</w:t>
      </w:r>
    </w:p>
    <w:p w14:paraId="7FF50868" w14:textId="470184D0"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6507EBB" w14:textId="77777777" w:rsidR="00C14FD2" w:rsidRPr="00561589" w:rsidRDefault="00C14FD2" w:rsidP="00C14FD2">
      <w:pPr>
        <w:pStyle w:val="NormalBold"/>
      </w:pPr>
      <w:r w:rsidRPr="00561589">
        <w:rPr>
          <w:rStyle w:val="HideTWBExt"/>
          <w:color w:val="auto"/>
        </w:rPr>
        <w:t>&lt;Article&gt;</w:t>
      </w:r>
      <w:r w:rsidRPr="00561589">
        <w:t>Betragtning B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1D18695" w14:textId="77777777" w:rsidTr="008F35C3">
        <w:trPr>
          <w:trHeight w:hRule="exact" w:val="240"/>
          <w:jc w:val="center"/>
        </w:trPr>
        <w:tc>
          <w:tcPr>
            <w:tcW w:w="9752" w:type="dxa"/>
            <w:gridSpan w:val="2"/>
            <w:tcBorders>
              <w:top w:val="nil"/>
              <w:left w:val="nil"/>
              <w:bottom w:val="nil"/>
              <w:right w:val="nil"/>
            </w:tcBorders>
          </w:tcPr>
          <w:p w14:paraId="091ABD01" w14:textId="77777777" w:rsidR="00C14FD2" w:rsidRPr="00561589" w:rsidRDefault="00C14FD2" w:rsidP="008F35C3"/>
        </w:tc>
      </w:tr>
      <w:tr w:rsidR="008E67C0" w:rsidRPr="00561589" w14:paraId="7D996BEF" w14:textId="77777777" w:rsidTr="008F35C3">
        <w:trPr>
          <w:trHeight w:val="240"/>
          <w:jc w:val="center"/>
        </w:trPr>
        <w:tc>
          <w:tcPr>
            <w:tcW w:w="4876" w:type="dxa"/>
            <w:tcBorders>
              <w:top w:val="nil"/>
              <w:left w:val="nil"/>
              <w:bottom w:val="nil"/>
              <w:right w:val="nil"/>
            </w:tcBorders>
          </w:tcPr>
          <w:p w14:paraId="3E24FD50"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C16B138" w14:textId="77777777" w:rsidR="00C14FD2" w:rsidRPr="00561589" w:rsidRDefault="00C14FD2" w:rsidP="008F35C3">
            <w:pPr>
              <w:pStyle w:val="AmColumnHeading"/>
            </w:pPr>
            <w:r w:rsidRPr="00561589">
              <w:t>Ændringsforslag</w:t>
            </w:r>
          </w:p>
        </w:tc>
      </w:tr>
      <w:tr w:rsidR="008E67C0" w:rsidRPr="00561589" w14:paraId="4B5AE6D6" w14:textId="77777777" w:rsidTr="008F35C3">
        <w:trPr>
          <w:jc w:val="center"/>
        </w:trPr>
        <w:tc>
          <w:tcPr>
            <w:tcW w:w="4876" w:type="dxa"/>
            <w:tcBorders>
              <w:top w:val="nil"/>
              <w:left w:val="nil"/>
              <w:bottom w:val="nil"/>
              <w:right w:val="nil"/>
            </w:tcBorders>
          </w:tcPr>
          <w:p w14:paraId="01CEB1AE" w14:textId="77777777" w:rsidR="00C14FD2" w:rsidRPr="00561589" w:rsidRDefault="00C14FD2" w:rsidP="008F35C3">
            <w:pPr>
              <w:pStyle w:val="Normal6a"/>
            </w:pPr>
          </w:p>
        </w:tc>
        <w:tc>
          <w:tcPr>
            <w:tcW w:w="4876" w:type="dxa"/>
            <w:tcBorders>
              <w:top w:val="nil"/>
              <w:left w:val="nil"/>
              <w:bottom w:val="nil"/>
              <w:right w:val="nil"/>
            </w:tcBorders>
          </w:tcPr>
          <w:p w14:paraId="71830B71" w14:textId="77777777" w:rsidR="00C14FD2" w:rsidRPr="00561589" w:rsidRDefault="00C14FD2" w:rsidP="008F35C3">
            <w:pPr>
              <w:pStyle w:val="Normal6a"/>
            </w:pPr>
            <w:r w:rsidRPr="00561589">
              <w:rPr>
                <w:b/>
                <w:i/>
              </w:rPr>
              <w:t>Bb.</w:t>
            </w:r>
            <w:r w:rsidRPr="00561589">
              <w:tab/>
            </w:r>
            <w:r w:rsidRPr="00561589">
              <w:rPr>
                <w:b/>
                <w:i/>
              </w:rPr>
              <w:t>der henviser til, at Kina er et permanent medlem af FN's Sikkerhedsråd;</w:t>
            </w:r>
          </w:p>
        </w:tc>
      </w:tr>
    </w:tbl>
    <w:p w14:paraId="7956892A"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{ES}</w:t>
      </w:r>
      <w:r w:rsidRPr="00561589">
        <w:t>es</w:t>
      </w:r>
      <w:r w:rsidRPr="00561589">
        <w:rPr>
          <w:rStyle w:val="HideTWBExt"/>
          <w:color w:val="auto"/>
        </w:rPr>
        <w:t>&lt;/Original&gt;</w:t>
      </w:r>
    </w:p>
    <w:p w14:paraId="07D8FFE8" w14:textId="77777777" w:rsidR="00C14FD2" w:rsidRPr="00561589" w:rsidRDefault="00C14FD2" w:rsidP="00C14FD2">
      <w:r w:rsidRPr="00561589">
        <w:rPr>
          <w:rStyle w:val="HideTWBExt"/>
          <w:color w:val="auto"/>
        </w:rPr>
        <w:t>&lt;/Amend&gt;</w:t>
      </w:r>
    </w:p>
    <w:p w14:paraId="2B0DF480"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64</w:t>
      </w:r>
      <w:r w:rsidRPr="00561589">
        <w:rPr>
          <w:rStyle w:val="HideTWBExt"/>
          <w:color w:val="auto"/>
        </w:rPr>
        <w:t>&lt;/NumAm&gt;</w:t>
      </w:r>
    </w:p>
    <w:p w14:paraId="51699CAE" w14:textId="77777777" w:rsidR="00C14FD2" w:rsidRPr="00561589" w:rsidRDefault="00C14FD2" w:rsidP="00C14FD2">
      <w:pPr>
        <w:pStyle w:val="NormalBold"/>
      </w:pPr>
      <w:r w:rsidRPr="00561589">
        <w:rPr>
          <w:rStyle w:val="HideTWBExt"/>
          <w:b w:val="0"/>
          <w:color w:val="auto"/>
        </w:rPr>
        <w:t>&lt;RepeatBlock-By&gt;&lt;Members&gt;</w:t>
      </w:r>
      <w:r w:rsidRPr="00561589">
        <w:t>Engin Eroglu, Dan Barna, Petras Auštrevičius, Marie-Agnes Strack-Zimmermann, Urmas Paet</w:t>
      </w:r>
      <w:r w:rsidRPr="00561589">
        <w:rPr>
          <w:rStyle w:val="HideTWBExt"/>
          <w:b w:val="0"/>
          <w:color w:val="auto"/>
        </w:rPr>
        <w:t>&lt;/Members&gt;</w:t>
      </w:r>
    </w:p>
    <w:p w14:paraId="5BAC924E" w14:textId="77777777" w:rsidR="00C14FD2" w:rsidRPr="00561589" w:rsidRDefault="00C14FD2" w:rsidP="00C14FD2">
      <w:pPr>
        <w:pStyle w:val="NormalBold"/>
      </w:pPr>
      <w:r w:rsidRPr="00561589">
        <w:rPr>
          <w:rStyle w:val="HideTWBExt"/>
          <w:b w:val="0"/>
          <w:color w:val="auto"/>
        </w:rPr>
        <w:t>&lt;/RepeatBlock-By&gt;</w:t>
      </w:r>
    </w:p>
    <w:p w14:paraId="0675A50A"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A4916EB"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565C619" w14:textId="77777777" w:rsidTr="008F35C3">
        <w:trPr>
          <w:trHeight w:hRule="exact" w:val="240"/>
          <w:jc w:val="center"/>
        </w:trPr>
        <w:tc>
          <w:tcPr>
            <w:tcW w:w="9752" w:type="dxa"/>
            <w:gridSpan w:val="2"/>
            <w:tcBorders>
              <w:top w:val="nil"/>
              <w:left w:val="nil"/>
              <w:bottom w:val="nil"/>
              <w:right w:val="nil"/>
            </w:tcBorders>
          </w:tcPr>
          <w:p w14:paraId="11012E9C" w14:textId="77777777" w:rsidR="00C14FD2" w:rsidRPr="00561589" w:rsidRDefault="00C14FD2" w:rsidP="008F35C3"/>
        </w:tc>
      </w:tr>
      <w:tr w:rsidR="008E67C0" w:rsidRPr="00561589" w14:paraId="5A50F364" w14:textId="77777777" w:rsidTr="008F35C3">
        <w:trPr>
          <w:trHeight w:val="240"/>
          <w:jc w:val="center"/>
        </w:trPr>
        <w:tc>
          <w:tcPr>
            <w:tcW w:w="4876" w:type="dxa"/>
            <w:tcBorders>
              <w:top w:val="nil"/>
              <w:left w:val="nil"/>
              <w:bottom w:val="nil"/>
              <w:right w:val="nil"/>
            </w:tcBorders>
          </w:tcPr>
          <w:p w14:paraId="5C6DAC7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67DFC9C" w14:textId="77777777" w:rsidR="00C14FD2" w:rsidRPr="00561589" w:rsidRDefault="00C14FD2" w:rsidP="008F35C3">
            <w:pPr>
              <w:pStyle w:val="AmColumnHeading"/>
            </w:pPr>
            <w:r w:rsidRPr="00561589">
              <w:t>Ændringsforslag</w:t>
            </w:r>
          </w:p>
        </w:tc>
      </w:tr>
      <w:tr w:rsidR="008E67C0" w:rsidRPr="00561589" w14:paraId="0AECF18D" w14:textId="77777777" w:rsidTr="008F35C3">
        <w:trPr>
          <w:jc w:val="center"/>
        </w:trPr>
        <w:tc>
          <w:tcPr>
            <w:tcW w:w="4876" w:type="dxa"/>
            <w:tcBorders>
              <w:top w:val="nil"/>
              <w:left w:val="nil"/>
              <w:bottom w:val="nil"/>
              <w:right w:val="nil"/>
            </w:tcBorders>
          </w:tcPr>
          <w:p w14:paraId="6E9633F1" w14:textId="77777777" w:rsidR="00C14FD2" w:rsidRPr="00561589" w:rsidRDefault="00C14FD2" w:rsidP="008F35C3">
            <w:pPr>
              <w:pStyle w:val="Normal6a"/>
            </w:pPr>
            <w:r w:rsidRPr="00561589">
              <w:t>C.</w:t>
            </w:r>
            <w:r w:rsidRPr="00561589">
              <w:tab/>
              <w:t xml:space="preserve">der henviser til, at </w:t>
            </w:r>
            <w:r w:rsidRPr="00561589">
              <w:rPr>
                <w:b/>
                <w:i/>
              </w:rPr>
              <w:t>NATO</w:t>
            </w:r>
            <w:r w:rsidRPr="00561589">
              <w:t xml:space="preserve"> </w:t>
            </w:r>
            <w:r w:rsidRPr="00561589">
              <w:rPr>
                <w:b/>
                <w:bCs/>
                <w:i/>
                <w:iCs/>
              </w:rPr>
              <w:t>som reaktion på Kinas diplomatiske og materielle støtte til</w:t>
            </w:r>
            <w:r w:rsidRPr="00561589">
              <w:t xml:space="preserve"> Ruslands </w:t>
            </w:r>
            <w:r w:rsidRPr="00561589">
              <w:rPr>
                <w:b/>
                <w:bCs/>
                <w:i/>
                <w:iCs/>
              </w:rPr>
              <w:t>ulovlige</w:t>
            </w:r>
            <w:r w:rsidRPr="00561589">
              <w:t xml:space="preserve"> krig mod Ukraine </w:t>
            </w:r>
            <w:r w:rsidRPr="00561589">
              <w:rPr>
                <w:b/>
                <w:bCs/>
                <w:i/>
                <w:iCs/>
              </w:rPr>
              <w:t>har kaldt Kina en "afgørende katalysator"</w:t>
            </w:r>
            <w:r w:rsidRPr="00561589">
              <w:t xml:space="preserve"> for </w:t>
            </w:r>
            <w:r w:rsidRPr="00561589">
              <w:rPr>
                <w:b/>
                <w:bCs/>
                <w:i/>
                <w:iCs/>
              </w:rPr>
              <w:t>den russiske krigsindsats, hvilket betyder, at det er en trussel mod den europæiske sikkerhed</w:t>
            </w:r>
            <w:r w:rsidRPr="00561589">
              <w:t>;</w:t>
            </w:r>
          </w:p>
        </w:tc>
        <w:tc>
          <w:tcPr>
            <w:tcW w:w="4876" w:type="dxa"/>
            <w:tcBorders>
              <w:top w:val="nil"/>
              <w:left w:val="nil"/>
              <w:bottom w:val="nil"/>
              <w:right w:val="nil"/>
            </w:tcBorders>
          </w:tcPr>
          <w:p w14:paraId="1353A4FB" w14:textId="77777777" w:rsidR="00C14FD2" w:rsidRPr="00561589" w:rsidRDefault="00C14FD2" w:rsidP="008F35C3">
            <w:pPr>
              <w:pStyle w:val="Normal6a"/>
            </w:pPr>
            <w:r w:rsidRPr="00561589">
              <w:t>C.</w:t>
            </w:r>
            <w:r w:rsidRPr="00561589">
              <w:tab/>
              <w:t xml:space="preserve">der henviser til, at </w:t>
            </w:r>
            <w:r w:rsidRPr="00561589">
              <w:rPr>
                <w:b/>
                <w:bCs/>
                <w:i/>
                <w:iCs/>
              </w:rPr>
              <w:t xml:space="preserve">Kina fortsat er en afgørende katalysator for </w:t>
            </w:r>
            <w:r w:rsidRPr="00561589">
              <w:t xml:space="preserve">Ruslands krig mod Ukraine </w:t>
            </w:r>
            <w:r w:rsidRPr="00561589">
              <w:rPr>
                <w:b/>
                <w:bCs/>
                <w:i/>
                <w:iCs/>
              </w:rPr>
              <w:t>og er den største leverandør af varer med dobbelt anvendelse;</w:t>
            </w:r>
            <w:r w:rsidRPr="00561589">
              <w:rPr>
                <w:b/>
                <w:i/>
              </w:rPr>
              <w:t xml:space="preserve"> </w:t>
            </w:r>
            <w:r w:rsidRPr="00561589">
              <w:rPr>
                <w:b/>
                <w:bCs/>
                <w:i/>
                <w:iCs/>
              </w:rPr>
              <w:t>der henviser til, at Rusland uden Kinas støtte ikke ville være i stand til at føre sin angrebskrig mod Ukraine i samme omfang eller med samme styrke;</w:t>
            </w:r>
            <w:r w:rsidRPr="00561589">
              <w:rPr>
                <w:b/>
                <w:i/>
              </w:rPr>
              <w:t xml:space="preserve"> der henviser til, at Kinas holdning til Rusland og krigen i Ukraine fremover vil være en afgørende faktor i forholdet mellem EU og Kina; </w:t>
            </w:r>
            <w:r w:rsidRPr="00561589">
              <w:rPr>
                <w:b/>
                <w:bCs/>
                <w:i/>
                <w:iCs/>
              </w:rPr>
              <w:t>der henviser til, at Kina har uddybet det strategiske partnerskab med Rusland siden starten af Ruslands angrebskrig mod Ukraine;</w:t>
            </w:r>
            <w:r w:rsidRPr="00561589">
              <w:rPr>
                <w:b/>
                <w:i/>
              </w:rPr>
              <w:t xml:space="preserve"> der henviser til, at de kinesiske og de russiske medier udbreder ensartede narrativer om Ukraine; der henviser til, at det kinesisk-russiske samarbejde på områder såsom forsvar, Arktis, rummet og handel med teknologi med dobbelt anvendelse er blevet kraftigt intensiveret; der henviser til, at de kinesiske ledere gentagne gange offentligt har forpligtet sig til partnerskabet med Rusland; </w:t>
            </w:r>
            <w:r w:rsidRPr="00561589">
              <w:rPr>
                <w:b/>
                <w:bCs/>
                <w:i/>
                <w:iCs/>
              </w:rPr>
              <w:t>der henviser til, at Kinas udenrigsminister Wang Yi angiveligt har udtalt, at Kina ikke kan acceptere, at Rusland taber krigen mod Ukraine, hvorved Kina positionerer sig som en trussel mod Europas centrale interesser i at opretholde vores sikkerhedsstruktur og freden i Europa;</w:t>
            </w:r>
          </w:p>
        </w:tc>
      </w:tr>
    </w:tbl>
    <w:p w14:paraId="3EFB62D3"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D0AFFC2" w14:textId="77777777" w:rsidR="00C14FD2" w:rsidRPr="00561589" w:rsidRDefault="00C14FD2" w:rsidP="00C14FD2">
      <w:r w:rsidRPr="00561589">
        <w:rPr>
          <w:rStyle w:val="HideTWBExt"/>
          <w:color w:val="auto"/>
        </w:rPr>
        <w:t>&lt;/Amend&gt;</w:t>
      </w:r>
    </w:p>
    <w:p w14:paraId="2BE27660"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65</w:t>
      </w:r>
      <w:r w:rsidRPr="00561589">
        <w:rPr>
          <w:rStyle w:val="HideTWBExt"/>
          <w:color w:val="auto"/>
        </w:rPr>
        <w:t>&lt;/NumAm&gt;</w:t>
      </w:r>
    </w:p>
    <w:p w14:paraId="29E4091C" w14:textId="77777777" w:rsidR="00C14FD2" w:rsidRPr="00561589" w:rsidRDefault="00C14FD2" w:rsidP="00C14FD2">
      <w:pPr>
        <w:pStyle w:val="NormalBold"/>
      </w:pPr>
      <w:r w:rsidRPr="00561589">
        <w:rPr>
          <w:rStyle w:val="HideTWBExt"/>
          <w:b w:val="0"/>
          <w:color w:val="auto"/>
        </w:rPr>
        <w:t>&lt;RepeatBlock-By&gt;&lt;Members&gt;</w:t>
      </w:r>
      <w:r w:rsidRPr="00561589">
        <w:t>Ville Niinistö</w:t>
      </w:r>
      <w:r w:rsidRPr="00561589">
        <w:rPr>
          <w:rStyle w:val="HideTWBExt"/>
          <w:b w:val="0"/>
          <w:color w:val="auto"/>
        </w:rPr>
        <w:t>&lt;/Members&gt;</w:t>
      </w:r>
    </w:p>
    <w:p w14:paraId="2C3E2E8C" w14:textId="77777777" w:rsidR="00C14FD2" w:rsidRPr="00561589" w:rsidRDefault="00C14FD2" w:rsidP="00C14FD2">
      <w:r w:rsidRPr="00561589">
        <w:rPr>
          <w:rStyle w:val="HideTWBExt"/>
          <w:color w:val="auto"/>
        </w:rPr>
        <w:t>&lt;AuNomDe&gt;</w:t>
      </w:r>
      <w:r w:rsidRPr="00561589">
        <w:rPr>
          <w:rStyle w:val="HideTWBInt"/>
          <w:color w:val="auto"/>
        </w:rPr>
        <w:t>{Verts/ALE}</w:t>
      </w:r>
      <w:r w:rsidRPr="00561589">
        <w:t>for Verts/ALE-Gruppen</w:t>
      </w:r>
      <w:r w:rsidRPr="00561589">
        <w:rPr>
          <w:rStyle w:val="HideTWBExt"/>
          <w:color w:val="auto"/>
        </w:rPr>
        <w:t>&lt;/AuNomDe&gt;</w:t>
      </w:r>
    </w:p>
    <w:p w14:paraId="688C6D40" w14:textId="77777777" w:rsidR="00C14FD2" w:rsidRPr="00561589" w:rsidRDefault="00C14FD2" w:rsidP="00C14FD2">
      <w:pPr>
        <w:pStyle w:val="NormalBold"/>
      </w:pPr>
      <w:r w:rsidRPr="00561589">
        <w:rPr>
          <w:rStyle w:val="HideTWBExt"/>
          <w:b w:val="0"/>
          <w:color w:val="auto"/>
        </w:rPr>
        <w:t>&lt;/RepeatBlock-By&gt;</w:t>
      </w:r>
    </w:p>
    <w:p w14:paraId="6E481986"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F080B62"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1D4EFD2" w14:textId="77777777" w:rsidTr="008F35C3">
        <w:trPr>
          <w:trHeight w:hRule="exact" w:val="240"/>
          <w:jc w:val="center"/>
        </w:trPr>
        <w:tc>
          <w:tcPr>
            <w:tcW w:w="9752" w:type="dxa"/>
            <w:gridSpan w:val="2"/>
            <w:tcBorders>
              <w:top w:val="nil"/>
              <w:left w:val="nil"/>
              <w:bottom w:val="nil"/>
              <w:right w:val="nil"/>
            </w:tcBorders>
          </w:tcPr>
          <w:p w14:paraId="52A9A969" w14:textId="77777777" w:rsidR="00C14FD2" w:rsidRPr="00561589" w:rsidRDefault="00C14FD2" w:rsidP="008F35C3"/>
        </w:tc>
      </w:tr>
      <w:tr w:rsidR="008E67C0" w:rsidRPr="00561589" w14:paraId="15B45450" w14:textId="77777777" w:rsidTr="008F35C3">
        <w:trPr>
          <w:trHeight w:val="240"/>
          <w:jc w:val="center"/>
        </w:trPr>
        <w:tc>
          <w:tcPr>
            <w:tcW w:w="4876" w:type="dxa"/>
            <w:tcBorders>
              <w:top w:val="nil"/>
              <w:left w:val="nil"/>
              <w:bottom w:val="nil"/>
              <w:right w:val="nil"/>
            </w:tcBorders>
          </w:tcPr>
          <w:p w14:paraId="71011A7C"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2620706" w14:textId="77777777" w:rsidR="00C14FD2" w:rsidRPr="00561589" w:rsidRDefault="00C14FD2" w:rsidP="008F35C3">
            <w:pPr>
              <w:pStyle w:val="AmColumnHeading"/>
            </w:pPr>
            <w:r w:rsidRPr="00561589">
              <w:t>Ændringsforslag</w:t>
            </w:r>
          </w:p>
        </w:tc>
      </w:tr>
      <w:tr w:rsidR="008E67C0" w:rsidRPr="00561589" w14:paraId="476473D7" w14:textId="77777777" w:rsidTr="008F35C3">
        <w:trPr>
          <w:jc w:val="center"/>
        </w:trPr>
        <w:tc>
          <w:tcPr>
            <w:tcW w:w="4876" w:type="dxa"/>
            <w:tcBorders>
              <w:top w:val="nil"/>
              <w:left w:val="nil"/>
              <w:bottom w:val="nil"/>
              <w:right w:val="nil"/>
            </w:tcBorders>
          </w:tcPr>
          <w:p w14:paraId="42134074" w14:textId="77777777" w:rsidR="00C14FD2" w:rsidRPr="00561589" w:rsidRDefault="00C14FD2" w:rsidP="008F35C3">
            <w:pPr>
              <w:pStyle w:val="Normal6a"/>
            </w:pPr>
            <w:r w:rsidRPr="00561589">
              <w:t>C.</w:t>
            </w:r>
            <w:r w:rsidRPr="00561589">
              <w:tab/>
              <w:t>der henviser til, at NATO som reaktion på Kinas diplomatiske og materielle støtte til Ruslands ulovlige krig mod Ukraine har kaldt Kina en "afgørende katalysator" for den russiske krigsindsats, hvilket betyder, at det er en trussel mod den europæiske sikkerhed;</w:t>
            </w:r>
          </w:p>
        </w:tc>
        <w:tc>
          <w:tcPr>
            <w:tcW w:w="4876" w:type="dxa"/>
            <w:tcBorders>
              <w:top w:val="nil"/>
              <w:left w:val="nil"/>
              <w:bottom w:val="nil"/>
              <w:right w:val="nil"/>
            </w:tcBorders>
          </w:tcPr>
          <w:p w14:paraId="779C6F3D" w14:textId="77777777" w:rsidR="00C14FD2" w:rsidRPr="00561589" w:rsidRDefault="00C14FD2" w:rsidP="008F35C3">
            <w:pPr>
              <w:pStyle w:val="Normal6a"/>
            </w:pPr>
            <w:r w:rsidRPr="00561589">
              <w:t>C.</w:t>
            </w:r>
            <w:r w:rsidRPr="00561589">
              <w:tab/>
              <w:t xml:space="preserve">der henviser til, at NATO som reaktion på Kinas diplomatiske og materielle støtte til Ruslands ulovlige krig mod Ukraine har kaldt Kina en "afgørende katalysator" for den russiske krigsindsats, hvilket betyder, at det er en trussel mod den europæiske sikkerhed; </w:t>
            </w:r>
            <w:r w:rsidRPr="00561589">
              <w:rPr>
                <w:b/>
                <w:i/>
              </w:rPr>
              <w:t>og minder om, at enhver hjælp og materiel støtte til Ruslands angrebskrig er i strid med FN's charter og underminerer Europas og den globale sikkerhed; understreger behovet for en koordineret EU-indsats, herunder passende supplerende restriktive foranstaltninger med henblik på at afskrække fra yderligere støtte til Ruslands militære kapacitet; understreger, at Kina ved at fungere som en katalysator for Ruslands realisering af sine mål i konflikten med Ukraine vil positionere sig som en modstander af EU's centrale interesser med hensyn til sikkerhedsstrukturen og freden i Europa;</w:t>
            </w:r>
          </w:p>
        </w:tc>
      </w:tr>
    </w:tbl>
    <w:p w14:paraId="73BCE28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04B7D09" w14:textId="77777777" w:rsidR="00C14FD2" w:rsidRPr="00561589" w:rsidRDefault="00C14FD2" w:rsidP="00C14FD2">
      <w:r w:rsidRPr="00561589">
        <w:rPr>
          <w:rStyle w:val="HideTWBExt"/>
          <w:color w:val="auto"/>
        </w:rPr>
        <w:t>&lt;/Amend&gt;</w:t>
      </w:r>
    </w:p>
    <w:p w14:paraId="6A6E754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66</w:t>
      </w:r>
      <w:r w:rsidRPr="00561589">
        <w:rPr>
          <w:rStyle w:val="HideTWBExt"/>
          <w:color w:val="auto"/>
        </w:rPr>
        <w:t>&lt;/NumAm&gt;</w:t>
      </w:r>
    </w:p>
    <w:p w14:paraId="2A970D6D" w14:textId="77777777" w:rsidR="00C14FD2" w:rsidRPr="00561589" w:rsidRDefault="00C14FD2" w:rsidP="00C14FD2">
      <w:pPr>
        <w:pStyle w:val="NormalBold"/>
      </w:pPr>
      <w:r w:rsidRPr="00561589">
        <w:rPr>
          <w:rStyle w:val="HideTWBExt"/>
          <w:b w:val="0"/>
          <w:color w:val="auto"/>
        </w:rPr>
        <w:t>&lt;RepeatBlock-By&gt;&lt;Members&gt;</w:t>
      </w:r>
      <w:r w:rsidRPr="00561589">
        <w:t>Jordan Bardella, Pierre-Romain Thionnet, Matthieu Valet, Hermann Tertsch, Jaroslav Bžoch</w:t>
      </w:r>
      <w:r w:rsidRPr="00561589">
        <w:rPr>
          <w:rStyle w:val="HideTWBExt"/>
          <w:b w:val="0"/>
          <w:color w:val="auto"/>
        </w:rPr>
        <w:t>&lt;/Members&gt;</w:t>
      </w:r>
    </w:p>
    <w:p w14:paraId="7FEACB23" w14:textId="77777777" w:rsidR="00C14FD2" w:rsidRPr="00561589" w:rsidRDefault="00C14FD2" w:rsidP="00C14FD2">
      <w:pPr>
        <w:pStyle w:val="NormalBold"/>
      </w:pPr>
      <w:r w:rsidRPr="00561589">
        <w:rPr>
          <w:rStyle w:val="HideTWBExt"/>
          <w:b w:val="0"/>
          <w:color w:val="auto"/>
        </w:rPr>
        <w:t>&lt;/RepeatBlock-By&gt;</w:t>
      </w:r>
    </w:p>
    <w:p w14:paraId="6D7FF4EC"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0E401A3"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7417A9F" w14:textId="77777777" w:rsidTr="008F35C3">
        <w:trPr>
          <w:trHeight w:hRule="exact" w:val="240"/>
          <w:jc w:val="center"/>
        </w:trPr>
        <w:tc>
          <w:tcPr>
            <w:tcW w:w="9752" w:type="dxa"/>
            <w:gridSpan w:val="2"/>
            <w:tcBorders>
              <w:top w:val="nil"/>
              <w:left w:val="nil"/>
              <w:bottom w:val="nil"/>
              <w:right w:val="nil"/>
            </w:tcBorders>
          </w:tcPr>
          <w:p w14:paraId="261FA674" w14:textId="77777777" w:rsidR="00C14FD2" w:rsidRPr="00561589" w:rsidRDefault="00C14FD2" w:rsidP="008F35C3"/>
        </w:tc>
      </w:tr>
      <w:tr w:rsidR="008E67C0" w:rsidRPr="00561589" w14:paraId="2805CBF0" w14:textId="77777777" w:rsidTr="008F35C3">
        <w:trPr>
          <w:trHeight w:val="240"/>
          <w:jc w:val="center"/>
        </w:trPr>
        <w:tc>
          <w:tcPr>
            <w:tcW w:w="4876" w:type="dxa"/>
            <w:tcBorders>
              <w:top w:val="nil"/>
              <w:left w:val="nil"/>
              <w:bottom w:val="nil"/>
              <w:right w:val="nil"/>
            </w:tcBorders>
          </w:tcPr>
          <w:p w14:paraId="1609EE5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60A665D" w14:textId="77777777" w:rsidR="00C14FD2" w:rsidRPr="00561589" w:rsidRDefault="00C14FD2" w:rsidP="008F35C3">
            <w:pPr>
              <w:pStyle w:val="AmColumnHeading"/>
            </w:pPr>
            <w:r w:rsidRPr="00561589">
              <w:t>Ændringsforslag</w:t>
            </w:r>
          </w:p>
        </w:tc>
      </w:tr>
      <w:tr w:rsidR="008E67C0" w:rsidRPr="00561589" w14:paraId="651E9218" w14:textId="77777777" w:rsidTr="008F35C3">
        <w:trPr>
          <w:jc w:val="center"/>
        </w:trPr>
        <w:tc>
          <w:tcPr>
            <w:tcW w:w="4876" w:type="dxa"/>
            <w:tcBorders>
              <w:top w:val="nil"/>
              <w:left w:val="nil"/>
              <w:bottom w:val="nil"/>
              <w:right w:val="nil"/>
            </w:tcBorders>
          </w:tcPr>
          <w:p w14:paraId="016D7AFA" w14:textId="77777777" w:rsidR="00C14FD2" w:rsidRPr="00561589" w:rsidRDefault="00C14FD2" w:rsidP="008F35C3">
            <w:pPr>
              <w:pStyle w:val="Normal6a"/>
            </w:pPr>
            <w:r w:rsidRPr="00561589">
              <w:t>C.</w:t>
            </w:r>
            <w:r w:rsidRPr="00561589">
              <w:tab/>
              <w:t>der henviser til, at NATO som reaktion på Kinas diplomatiske og materielle støtte til Ruslands ulovlige krig mod Ukraine har kaldt Kina en "afgørende katalysator" for den russiske krigsindsats, hvilket betyder, at det er en trussel mod den europæiske sikkerhed;</w:t>
            </w:r>
          </w:p>
        </w:tc>
        <w:tc>
          <w:tcPr>
            <w:tcW w:w="4876" w:type="dxa"/>
            <w:tcBorders>
              <w:top w:val="nil"/>
              <w:left w:val="nil"/>
              <w:bottom w:val="nil"/>
              <w:right w:val="nil"/>
            </w:tcBorders>
          </w:tcPr>
          <w:p w14:paraId="6013728E" w14:textId="77777777" w:rsidR="00C14FD2" w:rsidRPr="00561589" w:rsidRDefault="00C14FD2" w:rsidP="008F35C3">
            <w:pPr>
              <w:pStyle w:val="Normal6a"/>
            </w:pPr>
            <w:r w:rsidRPr="00561589">
              <w:t>C.</w:t>
            </w:r>
            <w:r w:rsidRPr="00561589">
              <w:tab/>
              <w:t xml:space="preserve">der henviser til, at NATO som reaktion på Kinas diplomatiske og materielle støtte til Ruslands ulovlige krig mod Ukraine har kaldt Kina en "afgørende katalysator" for den russiske krigsindsats, hvilket betyder, at det er en trussel mod den europæiske sikkerhed; </w:t>
            </w:r>
            <w:r w:rsidRPr="00561589">
              <w:rPr>
                <w:b/>
                <w:i/>
              </w:rPr>
              <w:t>Kina har øget sin diplomatiske og økonomiske støtte til Rusland, og eksporten af varer med dobbelt anvendelse fra Kina er blevet dokumenteret af adskillige internationale kilder; den bilaterale handel nåede rekordhøjder på over 240 mia. USD i 2024, en kraftig stigning i forhold til perioden før krigen; Kina tegner sig alene for næsten halvdelen af Ruslands udenrigshandel; denne asymmetriske tilnærmelse bidrager til at opretholde Ruslands krigsindsats og er en kilde til bekymring for den europæiske sikkerhed;</w:t>
            </w:r>
          </w:p>
        </w:tc>
      </w:tr>
    </w:tbl>
    <w:p w14:paraId="60D78639"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7451AF0" w14:textId="77777777" w:rsidR="00C14FD2" w:rsidRPr="00561589" w:rsidRDefault="00C14FD2" w:rsidP="00C14FD2">
      <w:r w:rsidRPr="00561589">
        <w:rPr>
          <w:rStyle w:val="HideTWBExt"/>
          <w:color w:val="auto"/>
        </w:rPr>
        <w:t>&lt;/Amend&gt;</w:t>
      </w:r>
    </w:p>
    <w:p w14:paraId="284EBE3F"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67</w:t>
      </w:r>
      <w:r w:rsidRPr="00561589">
        <w:rPr>
          <w:rStyle w:val="HideTWBExt"/>
          <w:color w:val="auto"/>
        </w:rPr>
        <w:t>&lt;/NumAm&gt;</w:t>
      </w:r>
    </w:p>
    <w:p w14:paraId="6FE537B2"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4796AC70" w14:textId="77777777" w:rsidR="00C14FD2" w:rsidRPr="00561589" w:rsidRDefault="00C14FD2" w:rsidP="00C14FD2">
      <w:pPr>
        <w:pStyle w:val="NormalBold"/>
      </w:pPr>
      <w:r w:rsidRPr="00561589">
        <w:rPr>
          <w:rStyle w:val="HideTWBExt"/>
          <w:b w:val="0"/>
          <w:color w:val="auto"/>
        </w:rPr>
        <w:t>&lt;/RepeatBlock-By&gt;</w:t>
      </w:r>
    </w:p>
    <w:p w14:paraId="7A62196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0767B83"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EF6BE30" w14:textId="77777777" w:rsidTr="008F35C3">
        <w:trPr>
          <w:trHeight w:hRule="exact" w:val="240"/>
          <w:jc w:val="center"/>
        </w:trPr>
        <w:tc>
          <w:tcPr>
            <w:tcW w:w="9752" w:type="dxa"/>
            <w:gridSpan w:val="2"/>
            <w:tcBorders>
              <w:top w:val="nil"/>
              <w:left w:val="nil"/>
              <w:bottom w:val="nil"/>
              <w:right w:val="nil"/>
            </w:tcBorders>
          </w:tcPr>
          <w:p w14:paraId="7C6D0F74" w14:textId="77777777" w:rsidR="00C14FD2" w:rsidRPr="00561589" w:rsidRDefault="00C14FD2" w:rsidP="008F35C3"/>
        </w:tc>
      </w:tr>
      <w:tr w:rsidR="008E67C0" w:rsidRPr="00561589" w14:paraId="00A70B52" w14:textId="77777777" w:rsidTr="008F35C3">
        <w:trPr>
          <w:trHeight w:val="240"/>
          <w:jc w:val="center"/>
        </w:trPr>
        <w:tc>
          <w:tcPr>
            <w:tcW w:w="4876" w:type="dxa"/>
            <w:tcBorders>
              <w:top w:val="nil"/>
              <w:left w:val="nil"/>
              <w:bottom w:val="nil"/>
              <w:right w:val="nil"/>
            </w:tcBorders>
          </w:tcPr>
          <w:p w14:paraId="5AEB2AC0"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AD3F693" w14:textId="77777777" w:rsidR="00C14FD2" w:rsidRPr="00561589" w:rsidRDefault="00C14FD2" w:rsidP="008F35C3">
            <w:pPr>
              <w:pStyle w:val="AmColumnHeading"/>
            </w:pPr>
            <w:r w:rsidRPr="00561589">
              <w:t>Ændringsforslag</w:t>
            </w:r>
          </w:p>
        </w:tc>
      </w:tr>
      <w:tr w:rsidR="008E67C0" w:rsidRPr="00561589" w14:paraId="1D5ED6CC" w14:textId="77777777" w:rsidTr="008F35C3">
        <w:trPr>
          <w:jc w:val="center"/>
        </w:trPr>
        <w:tc>
          <w:tcPr>
            <w:tcW w:w="4876" w:type="dxa"/>
            <w:tcBorders>
              <w:top w:val="nil"/>
              <w:left w:val="nil"/>
              <w:bottom w:val="nil"/>
              <w:right w:val="nil"/>
            </w:tcBorders>
          </w:tcPr>
          <w:p w14:paraId="2369F8D2" w14:textId="77777777" w:rsidR="00C14FD2" w:rsidRPr="00561589" w:rsidRDefault="00C14FD2" w:rsidP="008F35C3">
            <w:pPr>
              <w:pStyle w:val="Normal6a"/>
            </w:pPr>
            <w:r w:rsidRPr="00561589">
              <w:t>C.</w:t>
            </w:r>
            <w:r w:rsidRPr="00561589">
              <w:tab/>
              <w:t>der henviser til, at NATO som reaktion på Kinas diplomatiske og materielle støtte til Ruslands ulovlige krig mod Ukraine har kaldt Kina en "afgørende katalysator" for den russiske krigsindsats, hvilket betyder, at det er en trussel mod den europæiske sikkerhed;</w:t>
            </w:r>
          </w:p>
        </w:tc>
        <w:tc>
          <w:tcPr>
            <w:tcW w:w="4876" w:type="dxa"/>
            <w:tcBorders>
              <w:top w:val="nil"/>
              <w:left w:val="nil"/>
              <w:bottom w:val="nil"/>
              <w:right w:val="nil"/>
            </w:tcBorders>
          </w:tcPr>
          <w:p w14:paraId="337B5454" w14:textId="77777777" w:rsidR="00C14FD2" w:rsidRPr="00561589" w:rsidRDefault="00C14FD2" w:rsidP="008F35C3">
            <w:pPr>
              <w:pStyle w:val="Normal6a"/>
            </w:pPr>
            <w:r w:rsidRPr="00561589">
              <w:t>C.</w:t>
            </w:r>
            <w:r w:rsidRPr="00561589">
              <w:tab/>
            </w:r>
            <w:r w:rsidRPr="00561589">
              <w:rPr>
                <w:b/>
                <w:i/>
              </w:rPr>
              <w:t>der henviser til, at Kina er en af Ruslands vigtigste handelspartnere i Ruslands aggressionskrig mod Ukraine;</w:t>
            </w:r>
            <w:r w:rsidRPr="00561589">
              <w:t xml:space="preserve"> </w:t>
            </w:r>
            <w:r w:rsidRPr="00561589">
              <w:rPr>
                <w:b/>
                <w:i/>
              </w:rPr>
              <w:t>der henviser til, at Kina forsyner Rusland med komponenter og teknologi, som også kan anvendes til militære formål, og henviser til, at Kina hjælper Rusland med at omgå de sanktioner, som er blevet pålagt Rusland;</w:t>
            </w:r>
            <w:r w:rsidRPr="00561589">
              <w:t xml:space="preserve"> </w:t>
            </w:r>
            <w:r w:rsidRPr="00561589">
              <w:rPr>
                <w:b/>
                <w:i/>
              </w:rPr>
              <w:t>der henviser til, at nogle kinesiske selskaber ifølge den ukrainske regering har forbindelser til den russiske våbenindustri;</w:t>
            </w:r>
            <w:r w:rsidRPr="00561589">
              <w:t xml:space="preserve"> der henviser til, at NATO som reaktion på Kinas diplomatiske og materielle støtte til Ruslands ulovlige krig mod Ukraine har kaldt Kina en "afgørende katalysator" for den russiske krigsindsats, hvilket betyder, at det er en trussel mod den europæiske sikkerhed;</w:t>
            </w:r>
          </w:p>
        </w:tc>
      </w:tr>
    </w:tbl>
    <w:p w14:paraId="5A631BC0"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{FI}</w:t>
      </w:r>
      <w:r w:rsidRPr="00561589">
        <w:t>fi</w:t>
      </w:r>
      <w:r w:rsidRPr="00561589">
        <w:rPr>
          <w:rStyle w:val="HideTWBExt"/>
          <w:color w:val="auto"/>
        </w:rPr>
        <w:t>&lt;/Original&gt;</w:t>
      </w:r>
    </w:p>
    <w:p w14:paraId="272C6975" w14:textId="77777777" w:rsidR="00C14FD2" w:rsidRPr="00561589" w:rsidRDefault="00C14FD2" w:rsidP="00C14FD2">
      <w:r w:rsidRPr="00561589">
        <w:rPr>
          <w:rStyle w:val="HideTWBExt"/>
          <w:color w:val="auto"/>
        </w:rPr>
        <w:t>&lt;/Amend&gt;</w:t>
      </w:r>
    </w:p>
    <w:p w14:paraId="03C6483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68</w:t>
      </w:r>
      <w:r w:rsidRPr="00561589">
        <w:rPr>
          <w:rStyle w:val="HideTWBExt"/>
          <w:color w:val="auto"/>
        </w:rPr>
        <w:t>&lt;/NumAm&gt;</w:t>
      </w:r>
    </w:p>
    <w:p w14:paraId="68CCDD96"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165DB683"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242F6C19"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 Yannis Maniatis</w:t>
      </w:r>
      <w:r w:rsidRPr="00561589">
        <w:rPr>
          <w:rStyle w:val="HideTWBExt"/>
          <w:b w:val="0"/>
          <w:color w:val="auto"/>
        </w:rPr>
        <w:t>&lt;/Members&gt;</w:t>
      </w:r>
    </w:p>
    <w:p w14:paraId="4A52D0E0" w14:textId="77777777" w:rsidR="00C14FD2" w:rsidRPr="00561589" w:rsidRDefault="00C14FD2" w:rsidP="00C14FD2">
      <w:pPr>
        <w:pStyle w:val="NormalBold"/>
      </w:pPr>
      <w:r w:rsidRPr="00561589">
        <w:rPr>
          <w:rStyle w:val="HideTWBExt"/>
          <w:b w:val="0"/>
          <w:color w:val="auto"/>
        </w:rPr>
        <w:t>&lt;/RepeatBlock-By&gt;</w:t>
      </w:r>
    </w:p>
    <w:p w14:paraId="6623FA63"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D49A014"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F31A971" w14:textId="77777777" w:rsidTr="008F35C3">
        <w:trPr>
          <w:trHeight w:hRule="exact" w:val="240"/>
          <w:jc w:val="center"/>
        </w:trPr>
        <w:tc>
          <w:tcPr>
            <w:tcW w:w="9752" w:type="dxa"/>
            <w:gridSpan w:val="2"/>
            <w:tcBorders>
              <w:top w:val="nil"/>
              <w:left w:val="nil"/>
              <w:bottom w:val="nil"/>
              <w:right w:val="nil"/>
            </w:tcBorders>
          </w:tcPr>
          <w:p w14:paraId="5C8ED942" w14:textId="77777777" w:rsidR="00C14FD2" w:rsidRPr="00561589" w:rsidRDefault="00C14FD2" w:rsidP="008F35C3"/>
        </w:tc>
      </w:tr>
      <w:tr w:rsidR="008E67C0" w:rsidRPr="00561589" w14:paraId="6F21FEEA" w14:textId="77777777" w:rsidTr="008F35C3">
        <w:trPr>
          <w:trHeight w:val="240"/>
          <w:jc w:val="center"/>
        </w:trPr>
        <w:tc>
          <w:tcPr>
            <w:tcW w:w="4876" w:type="dxa"/>
            <w:tcBorders>
              <w:top w:val="nil"/>
              <w:left w:val="nil"/>
              <w:bottom w:val="nil"/>
              <w:right w:val="nil"/>
            </w:tcBorders>
          </w:tcPr>
          <w:p w14:paraId="5F3E468A"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3250AF3" w14:textId="77777777" w:rsidR="00C14FD2" w:rsidRPr="00561589" w:rsidRDefault="00C14FD2" w:rsidP="008F35C3">
            <w:pPr>
              <w:pStyle w:val="AmColumnHeading"/>
            </w:pPr>
            <w:r w:rsidRPr="00561589">
              <w:t>Ændringsforslag</w:t>
            </w:r>
          </w:p>
        </w:tc>
      </w:tr>
      <w:tr w:rsidR="008E67C0" w:rsidRPr="00561589" w14:paraId="309390F4" w14:textId="77777777" w:rsidTr="008F35C3">
        <w:trPr>
          <w:jc w:val="center"/>
        </w:trPr>
        <w:tc>
          <w:tcPr>
            <w:tcW w:w="4876" w:type="dxa"/>
            <w:tcBorders>
              <w:top w:val="nil"/>
              <w:left w:val="nil"/>
              <w:bottom w:val="nil"/>
              <w:right w:val="nil"/>
            </w:tcBorders>
          </w:tcPr>
          <w:p w14:paraId="063D53EB" w14:textId="77777777" w:rsidR="00C14FD2" w:rsidRPr="00561589" w:rsidRDefault="00C14FD2" w:rsidP="008F35C3">
            <w:pPr>
              <w:pStyle w:val="Normal6a"/>
            </w:pPr>
            <w:r w:rsidRPr="00561589">
              <w:t>C.</w:t>
            </w:r>
            <w:r w:rsidRPr="00561589">
              <w:tab/>
              <w:t xml:space="preserve">der henviser til, at </w:t>
            </w:r>
            <w:r w:rsidRPr="00561589">
              <w:rPr>
                <w:b/>
                <w:bCs/>
                <w:i/>
                <w:iCs/>
              </w:rPr>
              <w:t>NATO som reaktion på</w:t>
            </w:r>
            <w:r w:rsidRPr="00561589">
              <w:t xml:space="preserve"> Kinas diplomatiske og </w:t>
            </w:r>
            <w:r w:rsidRPr="00561589">
              <w:rPr>
                <w:b/>
                <w:bCs/>
                <w:i/>
                <w:iCs/>
              </w:rPr>
              <w:t>materielle</w:t>
            </w:r>
            <w:r w:rsidRPr="00561589">
              <w:t xml:space="preserve"> støtte</w:t>
            </w:r>
            <w:r w:rsidRPr="00561589">
              <w:rPr>
                <w:b/>
                <w:bCs/>
                <w:i/>
                <w:iCs/>
              </w:rPr>
              <w:t xml:space="preserve"> til</w:t>
            </w:r>
            <w:r w:rsidRPr="00561589">
              <w:t xml:space="preserve"> Ruslands ulovlige krig mod Ukraine </w:t>
            </w:r>
            <w:r w:rsidRPr="00561589">
              <w:rPr>
                <w:b/>
                <w:bCs/>
                <w:i/>
                <w:iCs/>
              </w:rPr>
              <w:t>har kaldt Kina en "afgørende katalysator" for den russiske krigsindsats, hvilket betyder, at det er</w:t>
            </w:r>
            <w:r w:rsidRPr="00561589">
              <w:t xml:space="preserve"> en trussel mod den europæiske sikkerhed;</w:t>
            </w:r>
          </w:p>
        </w:tc>
        <w:tc>
          <w:tcPr>
            <w:tcW w:w="4876" w:type="dxa"/>
            <w:tcBorders>
              <w:top w:val="nil"/>
              <w:left w:val="nil"/>
              <w:bottom w:val="nil"/>
              <w:right w:val="nil"/>
            </w:tcBorders>
          </w:tcPr>
          <w:p w14:paraId="79C90A0D" w14:textId="77777777" w:rsidR="00C14FD2" w:rsidRPr="00561589" w:rsidRDefault="00C14FD2" w:rsidP="008F35C3">
            <w:pPr>
              <w:pStyle w:val="Normal6a"/>
            </w:pPr>
            <w:r w:rsidRPr="00561589">
              <w:t>C.</w:t>
            </w:r>
            <w:r w:rsidRPr="00561589">
              <w:tab/>
              <w:t xml:space="preserve">der henviser til, at </w:t>
            </w:r>
            <w:r w:rsidRPr="00561589">
              <w:rPr>
                <w:b/>
                <w:bCs/>
                <w:i/>
                <w:iCs/>
              </w:rPr>
              <w:t>Ruslands angrebskrig mod og invasion af Ukraine er en klar overtrædelse af artikel 2 i FN's charter og også af Kinas egne Fem principper for fredelig sameksistens;</w:t>
            </w:r>
            <w:r w:rsidRPr="00561589">
              <w:rPr>
                <w:b/>
                <w:i/>
              </w:rPr>
              <w:t xml:space="preserve"> der henviser til, at Kina indtil videre har undladt officielt at fordømme Ruslands angrebskrig og invasion; der henviser til, at Kina siden konfliktens start er blevet den største leverandør ikke blot af handelsvarer, men i stigende grad også af komponenter med dobbeltanvendelse, der er omfattet af EU's eksportsanktioner; </w:t>
            </w:r>
            <w:r w:rsidRPr="00561589">
              <w:rPr>
                <w:b/>
                <w:bCs/>
                <w:i/>
                <w:iCs/>
              </w:rPr>
              <w:t>der henviser til, at</w:t>
            </w:r>
            <w:r w:rsidRPr="00561589">
              <w:t xml:space="preserve"> Kinas diplomatiske og </w:t>
            </w:r>
            <w:r w:rsidRPr="00561589">
              <w:rPr>
                <w:b/>
                <w:bCs/>
                <w:i/>
                <w:iCs/>
              </w:rPr>
              <w:t>økonomiske</w:t>
            </w:r>
            <w:r w:rsidRPr="00561589">
              <w:t xml:space="preserve"> støtte</w:t>
            </w:r>
            <w:r w:rsidRPr="00561589">
              <w:rPr>
                <w:b/>
                <w:bCs/>
              </w:rPr>
              <w:t xml:space="preserve"> </w:t>
            </w:r>
            <w:r w:rsidRPr="00561589">
              <w:rPr>
                <w:b/>
                <w:bCs/>
                <w:i/>
                <w:iCs/>
              </w:rPr>
              <w:t xml:space="preserve">spiller en afgørende rolle som katalysator for </w:t>
            </w:r>
            <w:r w:rsidRPr="00561589">
              <w:t>Ruslands ulovlige krig mod Ukraine</w:t>
            </w:r>
            <w:r w:rsidRPr="00561589">
              <w:rPr>
                <w:b/>
                <w:bCs/>
                <w:i/>
                <w:iCs/>
              </w:rPr>
              <w:t xml:space="preserve">, hvilket udgør en væsentlig </w:t>
            </w:r>
            <w:r w:rsidRPr="00561589">
              <w:t>trussel mod den europæiske sikkerhed;</w:t>
            </w:r>
          </w:p>
        </w:tc>
      </w:tr>
    </w:tbl>
    <w:p w14:paraId="282CC0C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7EC477E" w14:textId="77777777" w:rsidR="00C14FD2" w:rsidRPr="00561589" w:rsidRDefault="00C14FD2" w:rsidP="00C14FD2">
      <w:r w:rsidRPr="00561589">
        <w:rPr>
          <w:rStyle w:val="HideTWBExt"/>
          <w:color w:val="auto"/>
        </w:rPr>
        <w:t>&lt;/Amend&gt;</w:t>
      </w:r>
    </w:p>
    <w:p w14:paraId="1075992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69</w:t>
      </w:r>
      <w:r w:rsidRPr="00561589">
        <w:rPr>
          <w:rStyle w:val="HideTWBExt"/>
          <w:color w:val="auto"/>
        </w:rPr>
        <w:t>&lt;/NumAm&gt;</w:t>
      </w:r>
    </w:p>
    <w:p w14:paraId="0A80E1BF" w14:textId="77777777" w:rsidR="00C14FD2" w:rsidRPr="00561589" w:rsidRDefault="00C14FD2" w:rsidP="00C14FD2">
      <w:pPr>
        <w:pStyle w:val="NormalBold"/>
      </w:pPr>
      <w:r w:rsidRPr="00561589">
        <w:rPr>
          <w:rStyle w:val="HideTWBExt"/>
          <w:b w:val="0"/>
          <w:color w:val="auto"/>
        </w:rPr>
        <w:t>&lt;RepeatBlock-By&gt;&lt;Members&gt;</w:t>
      </w:r>
      <w:r w:rsidRPr="00561589">
        <w:t>Nathalie Loiseau, Lucia Yar, Petras Auštrevičius, Dan Barna</w:t>
      </w:r>
      <w:r w:rsidRPr="00561589">
        <w:rPr>
          <w:rStyle w:val="HideTWBExt"/>
          <w:b w:val="0"/>
          <w:color w:val="auto"/>
        </w:rPr>
        <w:t>&lt;/Members&gt;</w:t>
      </w:r>
    </w:p>
    <w:p w14:paraId="0D610830" w14:textId="77777777" w:rsidR="00C14FD2" w:rsidRPr="00561589" w:rsidRDefault="00C14FD2" w:rsidP="00C14FD2">
      <w:pPr>
        <w:pStyle w:val="NormalBold"/>
      </w:pPr>
      <w:r w:rsidRPr="00561589">
        <w:rPr>
          <w:rStyle w:val="HideTWBExt"/>
          <w:b w:val="0"/>
          <w:color w:val="auto"/>
        </w:rPr>
        <w:t>&lt;/RepeatBlock-By&gt;</w:t>
      </w:r>
    </w:p>
    <w:p w14:paraId="5E83C036"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F71C499"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4AF61BD" w14:textId="77777777" w:rsidTr="008F35C3">
        <w:trPr>
          <w:trHeight w:hRule="exact" w:val="240"/>
          <w:jc w:val="center"/>
        </w:trPr>
        <w:tc>
          <w:tcPr>
            <w:tcW w:w="9752" w:type="dxa"/>
            <w:gridSpan w:val="2"/>
            <w:tcBorders>
              <w:top w:val="nil"/>
              <w:left w:val="nil"/>
              <w:bottom w:val="nil"/>
              <w:right w:val="nil"/>
            </w:tcBorders>
          </w:tcPr>
          <w:p w14:paraId="4A90162C" w14:textId="77777777" w:rsidR="00C14FD2" w:rsidRPr="00561589" w:rsidRDefault="00C14FD2" w:rsidP="008F35C3"/>
        </w:tc>
      </w:tr>
      <w:tr w:rsidR="008E67C0" w:rsidRPr="00561589" w14:paraId="6FD55C99" w14:textId="77777777" w:rsidTr="008F35C3">
        <w:trPr>
          <w:trHeight w:val="240"/>
          <w:jc w:val="center"/>
        </w:trPr>
        <w:tc>
          <w:tcPr>
            <w:tcW w:w="4876" w:type="dxa"/>
            <w:tcBorders>
              <w:top w:val="nil"/>
              <w:left w:val="nil"/>
              <w:bottom w:val="nil"/>
              <w:right w:val="nil"/>
            </w:tcBorders>
          </w:tcPr>
          <w:p w14:paraId="27455BA4"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AD95D19" w14:textId="77777777" w:rsidR="00C14FD2" w:rsidRPr="00561589" w:rsidRDefault="00C14FD2" w:rsidP="008F35C3">
            <w:pPr>
              <w:pStyle w:val="AmColumnHeading"/>
            </w:pPr>
            <w:r w:rsidRPr="00561589">
              <w:t>Ændringsforslag</w:t>
            </w:r>
          </w:p>
        </w:tc>
      </w:tr>
      <w:tr w:rsidR="008E67C0" w:rsidRPr="00561589" w14:paraId="153526B0" w14:textId="77777777" w:rsidTr="008F35C3">
        <w:trPr>
          <w:jc w:val="center"/>
        </w:trPr>
        <w:tc>
          <w:tcPr>
            <w:tcW w:w="4876" w:type="dxa"/>
            <w:tcBorders>
              <w:top w:val="nil"/>
              <w:left w:val="nil"/>
              <w:bottom w:val="nil"/>
              <w:right w:val="nil"/>
            </w:tcBorders>
          </w:tcPr>
          <w:p w14:paraId="674E5596" w14:textId="77777777" w:rsidR="00C14FD2" w:rsidRPr="00561589" w:rsidRDefault="00C14FD2" w:rsidP="008F35C3">
            <w:pPr>
              <w:pStyle w:val="Normal6a"/>
            </w:pPr>
            <w:r w:rsidRPr="00561589">
              <w:t>C.</w:t>
            </w:r>
            <w:r w:rsidRPr="00561589">
              <w:tab/>
              <w:t xml:space="preserve">der henviser til, at NATO som reaktion på Kinas diplomatiske og materielle støtte til Ruslands ulovlige krig mod Ukraine har kaldt Kina en "afgørende katalysator" for den russiske krigsindsats, </w:t>
            </w:r>
            <w:r w:rsidRPr="00561589">
              <w:rPr>
                <w:b/>
                <w:bCs/>
                <w:i/>
                <w:iCs/>
              </w:rPr>
              <w:t>hvilket betyder, at det er</w:t>
            </w:r>
            <w:r w:rsidRPr="00561589">
              <w:t xml:space="preserve"> en trussel mod den europæiske sikkerhed;</w:t>
            </w:r>
          </w:p>
        </w:tc>
        <w:tc>
          <w:tcPr>
            <w:tcW w:w="4876" w:type="dxa"/>
            <w:tcBorders>
              <w:top w:val="nil"/>
              <w:left w:val="nil"/>
              <w:bottom w:val="nil"/>
              <w:right w:val="nil"/>
            </w:tcBorders>
          </w:tcPr>
          <w:p w14:paraId="43364D02" w14:textId="77777777" w:rsidR="00C14FD2" w:rsidRPr="00561589" w:rsidRDefault="00C14FD2" w:rsidP="008F35C3">
            <w:pPr>
              <w:pStyle w:val="Normal6a"/>
            </w:pPr>
            <w:r w:rsidRPr="00561589">
              <w:t>C.</w:t>
            </w:r>
            <w:r w:rsidRPr="00561589">
              <w:tab/>
              <w:t xml:space="preserve">der henviser til, at NATO som reaktion på Kinas </w:t>
            </w:r>
            <w:r w:rsidRPr="00561589">
              <w:rPr>
                <w:b/>
                <w:bCs/>
                <w:i/>
                <w:iCs/>
              </w:rPr>
              <w:t xml:space="preserve">voksende </w:t>
            </w:r>
            <w:r w:rsidRPr="00561589">
              <w:t>diplomatiske</w:t>
            </w:r>
            <w:r w:rsidRPr="00561589">
              <w:rPr>
                <w:b/>
                <w:bCs/>
                <w:i/>
                <w:iCs/>
              </w:rPr>
              <w:t>, økonomiske</w:t>
            </w:r>
            <w:r w:rsidRPr="00561589">
              <w:t xml:space="preserve"> og materielle støtte til Ruslands ulovlige krig mod Ukraine</w:t>
            </w:r>
            <w:r w:rsidRPr="00561589">
              <w:rPr>
                <w:b/>
                <w:bCs/>
                <w:i/>
                <w:iCs/>
              </w:rPr>
              <w:t xml:space="preserve">, der er et udtryk for landets vilje til at "styrke samarbejdet med Rusland og forsvare fælles sikkerhedsinteresser" så sent som den 27. oktober 2025, </w:t>
            </w:r>
            <w:r w:rsidRPr="00561589">
              <w:t>har kaldt Kina en "afgørende katalysator" for den russiske krigsindsats;</w:t>
            </w:r>
            <w:r w:rsidRPr="00561589">
              <w:rPr>
                <w:b/>
                <w:i/>
              </w:rPr>
              <w:t xml:space="preserve"> der henviser til, at Kinas offentlige narrativ om neutralitet eller mægling i konflikten, modsiges af dets materielle støtte; </w:t>
            </w:r>
            <w:r w:rsidRPr="00561589">
              <w:rPr>
                <w:b/>
                <w:bCs/>
                <w:i/>
                <w:iCs/>
              </w:rPr>
              <w:t>der henviser til, at forbindelserne mellem Kinas afgørende bidrag og Ruslands evne til at forfølge krigsmagerpolitikker over for Europa gør Kina til</w:t>
            </w:r>
            <w:r w:rsidRPr="00561589">
              <w:t xml:space="preserve"> en trussel mod den europæiske sikkerhed;</w:t>
            </w:r>
          </w:p>
        </w:tc>
      </w:tr>
    </w:tbl>
    <w:p w14:paraId="3319E310"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328AE57" w14:textId="77777777" w:rsidR="00C14FD2" w:rsidRPr="00561589" w:rsidRDefault="00C14FD2" w:rsidP="00C14FD2">
      <w:r w:rsidRPr="00561589">
        <w:rPr>
          <w:rStyle w:val="HideTWBExt"/>
          <w:color w:val="auto"/>
        </w:rPr>
        <w:t>&lt;/Amend&gt;</w:t>
      </w:r>
    </w:p>
    <w:p w14:paraId="4FC63F39"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70</w:t>
      </w:r>
      <w:r w:rsidRPr="00561589">
        <w:rPr>
          <w:rStyle w:val="HideTWBExt"/>
          <w:color w:val="auto"/>
        </w:rPr>
        <w:t>&lt;/NumAm&gt;</w:t>
      </w:r>
    </w:p>
    <w:p w14:paraId="037455F0" w14:textId="77777777" w:rsidR="00C14FD2" w:rsidRPr="00561589" w:rsidRDefault="00C14FD2" w:rsidP="00C14FD2">
      <w:pPr>
        <w:pStyle w:val="NormalBold"/>
      </w:pPr>
      <w:r w:rsidRPr="00561589">
        <w:rPr>
          <w:rStyle w:val="HideTWBExt"/>
          <w:b w:val="0"/>
          <w:color w:val="auto"/>
        </w:rPr>
        <w:t>&lt;RepeatBlock-By&gt;&lt;Members&gt;</w:t>
      </w:r>
      <w:r w:rsidRPr="00561589">
        <w:t>Ana Miguel Pedro</w:t>
      </w:r>
      <w:r w:rsidRPr="00561589">
        <w:rPr>
          <w:rStyle w:val="HideTWBExt"/>
          <w:b w:val="0"/>
          <w:color w:val="auto"/>
        </w:rPr>
        <w:t>&lt;/Members&gt;</w:t>
      </w:r>
    </w:p>
    <w:p w14:paraId="21117EB4" w14:textId="77777777" w:rsidR="00C14FD2" w:rsidRPr="00561589" w:rsidRDefault="00C14FD2" w:rsidP="00C14FD2">
      <w:pPr>
        <w:pStyle w:val="NormalBold"/>
      </w:pPr>
      <w:r w:rsidRPr="00561589">
        <w:rPr>
          <w:rStyle w:val="HideTWBExt"/>
          <w:b w:val="0"/>
          <w:color w:val="auto"/>
        </w:rPr>
        <w:t>&lt;/RepeatBlock-By&gt;</w:t>
      </w:r>
    </w:p>
    <w:p w14:paraId="373680C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0F82844"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E672FA6" w14:textId="77777777" w:rsidTr="008F35C3">
        <w:trPr>
          <w:trHeight w:hRule="exact" w:val="240"/>
          <w:jc w:val="center"/>
        </w:trPr>
        <w:tc>
          <w:tcPr>
            <w:tcW w:w="9752" w:type="dxa"/>
            <w:gridSpan w:val="2"/>
            <w:tcBorders>
              <w:top w:val="nil"/>
              <w:left w:val="nil"/>
              <w:bottom w:val="nil"/>
              <w:right w:val="nil"/>
            </w:tcBorders>
          </w:tcPr>
          <w:p w14:paraId="0B2D92D8" w14:textId="77777777" w:rsidR="00C14FD2" w:rsidRPr="00561589" w:rsidRDefault="00C14FD2" w:rsidP="008F35C3"/>
        </w:tc>
      </w:tr>
      <w:tr w:rsidR="008E67C0" w:rsidRPr="00561589" w14:paraId="4FE51C86" w14:textId="77777777" w:rsidTr="008F35C3">
        <w:trPr>
          <w:trHeight w:val="240"/>
          <w:jc w:val="center"/>
        </w:trPr>
        <w:tc>
          <w:tcPr>
            <w:tcW w:w="4876" w:type="dxa"/>
            <w:tcBorders>
              <w:top w:val="nil"/>
              <w:left w:val="nil"/>
              <w:bottom w:val="nil"/>
              <w:right w:val="nil"/>
            </w:tcBorders>
          </w:tcPr>
          <w:p w14:paraId="079BE294"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24FF134" w14:textId="77777777" w:rsidR="00C14FD2" w:rsidRPr="00561589" w:rsidRDefault="00C14FD2" w:rsidP="008F35C3">
            <w:pPr>
              <w:pStyle w:val="AmColumnHeading"/>
            </w:pPr>
            <w:r w:rsidRPr="00561589">
              <w:t>Ændringsforslag</w:t>
            </w:r>
          </w:p>
        </w:tc>
      </w:tr>
      <w:tr w:rsidR="008E67C0" w:rsidRPr="00561589" w14:paraId="13B81B2B" w14:textId="77777777" w:rsidTr="008F35C3">
        <w:trPr>
          <w:jc w:val="center"/>
        </w:trPr>
        <w:tc>
          <w:tcPr>
            <w:tcW w:w="4876" w:type="dxa"/>
            <w:tcBorders>
              <w:top w:val="nil"/>
              <w:left w:val="nil"/>
              <w:bottom w:val="nil"/>
              <w:right w:val="nil"/>
            </w:tcBorders>
          </w:tcPr>
          <w:p w14:paraId="23842936" w14:textId="77777777" w:rsidR="00C14FD2" w:rsidRPr="00561589" w:rsidRDefault="00C14FD2" w:rsidP="008F35C3">
            <w:pPr>
              <w:pStyle w:val="Normal6a"/>
            </w:pPr>
            <w:r w:rsidRPr="00561589">
              <w:t>C.</w:t>
            </w:r>
            <w:r w:rsidRPr="00561589">
              <w:tab/>
              <w:t>der henviser til, at NATO som reaktion på Kinas diplomatiske og materielle støtte til Ruslands ulovlige krig mod Ukraine har kaldt Kina en "afgørende katalysator" for den russiske krigsindsats, hvilket betyder, at det er en trussel mod den europæiske sikkerhed;</w:t>
            </w:r>
          </w:p>
        </w:tc>
        <w:tc>
          <w:tcPr>
            <w:tcW w:w="4876" w:type="dxa"/>
            <w:tcBorders>
              <w:top w:val="nil"/>
              <w:left w:val="nil"/>
              <w:bottom w:val="nil"/>
              <w:right w:val="nil"/>
            </w:tcBorders>
          </w:tcPr>
          <w:p w14:paraId="202DAFA5" w14:textId="77777777" w:rsidR="00C14FD2" w:rsidRPr="00561589" w:rsidRDefault="00C14FD2" w:rsidP="008F35C3">
            <w:pPr>
              <w:pStyle w:val="Normal6a"/>
            </w:pPr>
            <w:r w:rsidRPr="00561589">
              <w:t>C.</w:t>
            </w:r>
            <w:r w:rsidRPr="00561589">
              <w:tab/>
              <w:t xml:space="preserve">der henviser til, at NATO som reaktion på Kinas diplomatiske og materielle støtte til Ruslands ulovlige </w:t>
            </w:r>
            <w:r w:rsidRPr="00561589">
              <w:rPr>
                <w:b/>
                <w:i/>
              </w:rPr>
              <w:t xml:space="preserve">og uprovokerede </w:t>
            </w:r>
            <w:r w:rsidRPr="00561589">
              <w:t xml:space="preserve">krig mod Ukraine har kaldt Kina en "afgørende katalysator" for den russiske krigsindsats, hvilket betyder, at det er en </w:t>
            </w:r>
            <w:r w:rsidRPr="00561589">
              <w:rPr>
                <w:b/>
                <w:i/>
              </w:rPr>
              <w:t xml:space="preserve">reel </w:t>
            </w:r>
            <w:r w:rsidRPr="00561589">
              <w:t xml:space="preserve">trussel mod </w:t>
            </w:r>
            <w:r w:rsidRPr="00561589">
              <w:rPr>
                <w:b/>
                <w:i/>
              </w:rPr>
              <w:t xml:space="preserve">den ukrainske befolkning, </w:t>
            </w:r>
            <w:r w:rsidRPr="00561589">
              <w:t xml:space="preserve">den europæiske sikkerhed </w:t>
            </w:r>
            <w:r w:rsidRPr="00561589">
              <w:rPr>
                <w:b/>
                <w:i/>
              </w:rPr>
              <w:t>og troværdigheden af det europæiske svar på alvorlige overtrædelser af folkeretten</w:t>
            </w:r>
            <w:r w:rsidRPr="00561589">
              <w:t>;</w:t>
            </w:r>
          </w:p>
        </w:tc>
      </w:tr>
    </w:tbl>
    <w:p w14:paraId="18F70C60"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{PT}</w:t>
      </w:r>
      <w:r w:rsidRPr="00561589">
        <w:t>pt</w:t>
      </w:r>
      <w:r w:rsidRPr="00561589">
        <w:rPr>
          <w:rStyle w:val="HideTWBExt"/>
          <w:color w:val="auto"/>
        </w:rPr>
        <w:t>&lt;/Original&gt;</w:t>
      </w:r>
    </w:p>
    <w:p w14:paraId="58A28ADA" w14:textId="77777777" w:rsidR="00C14FD2" w:rsidRPr="00561589" w:rsidRDefault="00C14FD2" w:rsidP="00C14FD2">
      <w:r w:rsidRPr="00561589">
        <w:rPr>
          <w:rStyle w:val="HideTWBExt"/>
          <w:color w:val="auto"/>
        </w:rPr>
        <w:t>&lt;/Amend&gt;</w:t>
      </w:r>
    </w:p>
    <w:p w14:paraId="48208A4B"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71</w:t>
      </w:r>
      <w:r w:rsidRPr="00561589">
        <w:rPr>
          <w:rStyle w:val="HideTWBExt"/>
          <w:color w:val="auto"/>
        </w:rPr>
        <w:t>&lt;/NumAm&gt;</w:t>
      </w:r>
    </w:p>
    <w:p w14:paraId="236638F0"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Mika Aaltola, Rasa Juknevičienė, Tomáš Zdechovský</w:t>
      </w:r>
      <w:r w:rsidRPr="00561589">
        <w:rPr>
          <w:rStyle w:val="HideTWBExt"/>
          <w:b w:val="0"/>
          <w:color w:val="auto"/>
        </w:rPr>
        <w:t>&lt;/Members&gt;</w:t>
      </w:r>
    </w:p>
    <w:p w14:paraId="23A312ED" w14:textId="77777777" w:rsidR="00C14FD2" w:rsidRPr="00561589" w:rsidRDefault="00C14FD2" w:rsidP="00C14FD2">
      <w:pPr>
        <w:pStyle w:val="NormalBold"/>
      </w:pPr>
      <w:r w:rsidRPr="00561589">
        <w:rPr>
          <w:rStyle w:val="HideTWBExt"/>
          <w:b w:val="0"/>
          <w:color w:val="auto"/>
        </w:rPr>
        <w:t>&lt;/RepeatBlock-By&gt;</w:t>
      </w:r>
    </w:p>
    <w:p w14:paraId="4219C95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24EE89F"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71270A3" w14:textId="77777777" w:rsidTr="008F35C3">
        <w:trPr>
          <w:trHeight w:hRule="exact" w:val="240"/>
          <w:jc w:val="center"/>
        </w:trPr>
        <w:tc>
          <w:tcPr>
            <w:tcW w:w="9752" w:type="dxa"/>
            <w:gridSpan w:val="2"/>
            <w:tcBorders>
              <w:top w:val="nil"/>
              <w:left w:val="nil"/>
              <w:bottom w:val="nil"/>
              <w:right w:val="nil"/>
            </w:tcBorders>
          </w:tcPr>
          <w:p w14:paraId="583F14EB" w14:textId="77777777" w:rsidR="00C14FD2" w:rsidRPr="00561589" w:rsidRDefault="00C14FD2" w:rsidP="008F35C3"/>
        </w:tc>
      </w:tr>
      <w:tr w:rsidR="008E67C0" w:rsidRPr="00561589" w14:paraId="46B7BFDE" w14:textId="77777777" w:rsidTr="008F35C3">
        <w:trPr>
          <w:trHeight w:val="240"/>
          <w:jc w:val="center"/>
        </w:trPr>
        <w:tc>
          <w:tcPr>
            <w:tcW w:w="4876" w:type="dxa"/>
            <w:tcBorders>
              <w:top w:val="nil"/>
              <w:left w:val="nil"/>
              <w:bottom w:val="nil"/>
              <w:right w:val="nil"/>
            </w:tcBorders>
          </w:tcPr>
          <w:p w14:paraId="6977DAF4"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617B642" w14:textId="77777777" w:rsidR="00C14FD2" w:rsidRPr="00561589" w:rsidRDefault="00C14FD2" w:rsidP="008F35C3">
            <w:pPr>
              <w:pStyle w:val="AmColumnHeading"/>
            </w:pPr>
            <w:r w:rsidRPr="00561589">
              <w:t>Ændringsforslag</w:t>
            </w:r>
          </w:p>
        </w:tc>
      </w:tr>
      <w:tr w:rsidR="008E67C0" w:rsidRPr="00561589" w14:paraId="0691F30E" w14:textId="77777777" w:rsidTr="008F35C3">
        <w:trPr>
          <w:jc w:val="center"/>
        </w:trPr>
        <w:tc>
          <w:tcPr>
            <w:tcW w:w="4876" w:type="dxa"/>
            <w:tcBorders>
              <w:top w:val="nil"/>
              <w:left w:val="nil"/>
              <w:bottom w:val="nil"/>
              <w:right w:val="nil"/>
            </w:tcBorders>
          </w:tcPr>
          <w:p w14:paraId="124882D7" w14:textId="77777777" w:rsidR="00C14FD2" w:rsidRPr="00561589" w:rsidRDefault="00C14FD2" w:rsidP="008F35C3">
            <w:pPr>
              <w:pStyle w:val="Normal6a"/>
            </w:pPr>
            <w:r w:rsidRPr="00561589">
              <w:t>C.</w:t>
            </w:r>
            <w:r w:rsidRPr="00561589">
              <w:tab/>
              <w:t>der henviser til, at</w:t>
            </w:r>
            <w:r w:rsidRPr="00561589">
              <w:rPr>
                <w:b/>
                <w:i/>
              </w:rPr>
              <w:t xml:space="preserve"> NATO som reaktion på Kinas </w:t>
            </w:r>
            <w:r w:rsidRPr="00561589">
              <w:rPr>
                <w:b/>
                <w:bCs/>
                <w:i/>
                <w:iCs/>
              </w:rPr>
              <w:t>diplomatiske og materielle støtte</w:t>
            </w:r>
            <w:r w:rsidRPr="00561589">
              <w:rPr>
                <w:b/>
                <w:i/>
              </w:rPr>
              <w:t xml:space="preserve"> til </w:t>
            </w:r>
            <w:r w:rsidRPr="00561589">
              <w:t>Ruslands</w:t>
            </w:r>
            <w:r w:rsidRPr="00561589">
              <w:rPr>
                <w:b/>
                <w:i/>
              </w:rPr>
              <w:t xml:space="preserve"> ulovlige</w:t>
            </w:r>
            <w:r w:rsidRPr="00561589">
              <w:t xml:space="preserve"> krig mod Ukraine </w:t>
            </w:r>
            <w:r w:rsidRPr="00561589">
              <w:rPr>
                <w:b/>
                <w:i/>
              </w:rPr>
              <w:t>har kaldt Kina en "afgørende katalysator" for den russiske krigsindsats, hvilket betyder,</w:t>
            </w:r>
            <w:r w:rsidRPr="00561589">
              <w:t xml:space="preserve"> </w:t>
            </w:r>
            <w:r w:rsidRPr="00561589">
              <w:rPr>
                <w:b/>
                <w:bCs/>
                <w:i/>
                <w:iCs/>
              </w:rPr>
              <w:t>at det er</w:t>
            </w:r>
            <w:r w:rsidRPr="00561589">
              <w:t xml:space="preserve"> en trussel mod den europæiske sikkerhed;</w:t>
            </w:r>
          </w:p>
        </w:tc>
        <w:tc>
          <w:tcPr>
            <w:tcW w:w="4876" w:type="dxa"/>
            <w:tcBorders>
              <w:top w:val="nil"/>
              <w:left w:val="nil"/>
              <w:bottom w:val="nil"/>
              <w:right w:val="nil"/>
            </w:tcBorders>
          </w:tcPr>
          <w:p w14:paraId="02D027C2" w14:textId="77777777" w:rsidR="00C14FD2" w:rsidRPr="00561589" w:rsidRDefault="00C14FD2" w:rsidP="008F35C3">
            <w:pPr>
              <w:pStyle w:val="Normal6a"/>
            </w:pPr>
            <w:r w:rsidRPr="00561589">
              <w:t>C.</w:t>
            </w:r>
            <w:r w:rsidRPr="00561589">
              <w:tab/>
              <w:t xml:space="preserve">der henviser til, at </w:t>
            </w:r>
            <w:r w:rsidRPr="00561589">
              <w:rPr>
                <w:b/>
                <w:bCs/>
                <w:i/>
                <w:iCs/>
              </w:rPr>
              <w:t xml:space="preserve">Kina er den vigtigste katalysator for </w:t>
            </w:r>
            <w:r w:rsidRPr="00561589">
              <w:t>Ruslands krig mod Ukraine</w:t>
            </w:r>
            <w:r w:rsidRPr="00561589">
              <w:rPr>
                <w:b/>
                <w:bCs/>
                <w:i/>
                <w:iCs/>
              </w:rPr>
              <w:t xml:space="preserve"> gennem dets diplomatiske, økonomiske og materielle støtte</w:t>
            </w:r>
            <w:r w:rsidRPr="00561589">
              <w:t>;</w:t>
            </w:r>
            <w:r w:rsidRPr="00561589">
              <w:rPr>
                <w:b/>
                <w:i/>
              </w:rPr>
              <w:t xml:space="preserve"> </w:t>
            </w:r>
            <w:r w:rsidRPr="00561589">
              <w:rPr>
                <w:b/>
                <w:bCs/>
                <w:i/>
                <w:iCs/>
              </w:rPr>
              <w:t xml:space="preserve">og udgør som sådan </w:t>
            </w:r>
            <w:r w:rsidRPr="00561589">
              <w:t xml:space="preserve">en trussel mod den europæiske sikkerhed; </w:t>
            </w:r>
            <w:r w:rsidRPr="00561589">
              <w:rPr>
                <w:b/>
                <w:i/>
              </w:rPr>
              <w:t>der henviser til, at Kina i væsentlig grad har uddybet sit strategiske partnerskab mod Rusland via et øget samarbejde på sikkerheds- og forsvarsområdet, herunder handel med teknologier med dobbelt anvendelse eller opbygning af synergier i Arktis; der henviser til, at de kinesiske ledere offentligt har forpligtet sig til partnerskabet med Rusland;</w:t>
            </w:r>
          </w:p>
        </w:tc>
      </w:tr>
    </w:tbl>
    <w:p w14:paraId="28260EB2"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70E8C62" w14:textId="77777777" w:rsidR="00C14FD2" w:rsidRPr="00561589" w:rsidRDefault="00C14FD2" w:rsidP="00C14FD2">
      <w:r w:rsidRPr="00561589">
        <w:rPr>
          <w:rStyle w:val="HideTWBExt"/>
          <w:color w:val="auto"/>
        </w:rPr>
        <w:t>&lt;/Amend&gt;</w:t>
      </w:r>
    </w:p>
    <w:p w14:paraId="00D936E6"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72</w:t>
      </w:r>
      <w:r w:rsidRPr="00561589">
        <w:rPr>
          <w:rStyle w:val="HideTWBExt"/>
          <w:color w:val="auto"/>
        </w:rPr>
        <w:t>&lt;/NumAm&gt;</w:t>
      </w:r>
    </w:p>
    <w:p w14:paraId="281BBB2C"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4AE84181" w14:textId="77777777" w:rsidR="00C14FD2" w:rsidRPr="00561589" w:rsidRDefault="00C14FD2" w:rsidP="00C14FD2">
      <w:pPr>
        <w:pStyle w:val="NormalBold"/>
      </w:pPr>
      <w:r w:rsidRPr="00561589">
        <w:rPr>
          <w:rStyle w:val="HideTWBExt"/>
          <w:b w:val="0"/>
          <w:color w:val="auto"/>
        </w:rPr>
        <w:t>&lt;/RepeatBlock-By&gt;</w:t>
      </w:r>
    </w:p>
    <w:p w14:paraId="4B25D1E2" w14:textId="2C510B55"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4F1AF5C"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35F79E6" w14:textId="77777777" w:rsidTr="008F35C3">
        <w:trPr>
          <w:trHeight w:hRule="exact" w:val="240"/>
          <w:jc w:val="center"/>
        </w:trPr>
        <w:tc>
          <w:tcPr>
            <w:tcW w:w="9752" w:type="dxa"/>
            <w:gridSpan w:val="2"/>
            <w:tcBorders>
              <w:top w:val="nil"/>
              <w:left w:val="nil"/>
              <w:bottom w:val="nil"/>
              <w:right w:val="nil"/>
            </w:tcBorders>
          </w:tcPr>
          <w:p w14:paraId="46E1113F" w14:textId="77777777" w:rsidR="00C14FD2" w:rsidRPr="00561589" w:rsidRDefault="00C14FD2" w:rsidP="008F35C3"/>
        </w:tc>
      </w:tr>
      <w:tr w:rsidR="008E67C0" w:rsidRPr="00561589" w14:paraId="0286F81E" w14:textId="77777777" w:rsidTr="008F35C3">
        <w:trPr>
          <w:trHeight w:val="240"/>
          <w:jc w:val="center"/>
        </w:trPr>
        <w:tc>
          <w:tcPr>
            <w:tcW w:w="4876" w:type="dxa"/>
            <w:tcBorders>
              <w:top w:val="nil"/>
              <w:left w:val="nil"/>
              <w:bottom w:val="nil"/>
              <w:right w:val="nil"/>
            </w:tcBorders>
          </w:tcPr>
          <w:p w14:paraId="40D4487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AEDDEBE" w14:textId="77777777" w:rsidR="00C14FD2" w:rsidRPr="00561589" w:rsidRDefault="00C14FD2" w:rsidP="008F35C3">
            <w:pPr>
              <w:pStyle w:val="AmColumnHeading"/>
            </w:pPr>
            <w:r w:rsidRPr="00561589">
              <w:t>Ændringsforslag</w:t>
            </w:r>
          </w:p>
        </w:tc>
      </w:tr>
      <w:tr w:rsidR="008E67C0" w:rsidRPr="00561589" w14:paraId="2E68B4E5" w14:textId="77777777" w:rsidTr="008F35C3">
        <w:trPr>
          <w:jc w:val="center"/>
        </w:trPr>
        <w:tc>
          <w:tcPr>
            <w:tcW w:w="4876" w:type="dxa"/>
            <w:tcBorders>
              <w:top w:val="nil"/>
              <w:left w:val="nil"/>
              <w:bottom w:val="nil"/>
              <w:right w:val="nil"/>
            </w:tcBorders>
          </w:tcPr>
          <w:p w14:paraId="0EE94941" w14:textId="77777777" w:rsidR="00C14FD2" w:rsidRPr="00561589" w:rsidRDefault="00C14FD2" w:rsidP="008F35C3">
            <w:pPr>
              <w:pStyle w:val="Normal6a"/>
            </w:pPr>
            <w:r w:rsidRPr="00561589">
              <w:t>C.</w:t>
            </w:r>
            <w:r w:rsidRPr="00561589">
              <w:tab/>
              <w:t>der henviser til, at NATO som reaktion på Kinas diplomatiske og materielle støtte til Ruslands ulovlige krig mod Ukraine har kaldt Kina en "afgørende katalysator" for den russiske krigsindsats, hvilket betyder, at det er en trussel mod den europæiske sikkerhed;</w:t>
            </w:r>
          </w:p>
        </w:tc>
        <w:tc>
          <w:tcPr>
            <w:tcW w:w="4876" w:type="dxa"/>
            <w:tcBorders>
              <w:top w:val="nil"/>
              <w:left w:val="nil"/>
              <w:bottom w:val="nil"/>
              <w:right w:val="nil"/>
            </w:tcBorders>
          </w:tcPr>
          <w:p w14:paraId="26ABF87E" w14:textId="77777777" w:rsidR="00C14FD2" w:rsidRPr="00561589" w:rsidRDefault="00C14FD2" w:rsidP="008F35C3">
            <w:pPr>
              <w:pStyle w:val="Normal6a"/>
            </w:pPr>
            <w:r w:rsidRPr="00561589">
              <w:t>C.</w:t>
            </w:r>
            <w:r w:rsidRPr="00561589">
              <w:tab/>
              <w:t xml:space="preserve">der henviser til, at NATO som reaktion på Kinas diplomatiske og materielle støtte til Ruslands ulovlige krig mod Ukraine har kaldt Kina en "afgørende katalysator" for den russiske krigsindsats, hvilket betyder, at det er en trussel mod den europæiske sikkerhed; </w:t>
            </w:r>
            <w:r w:rsidRPr="00561589">
              <w:rPr>
                <w:b/>
                <w:i/>
              </w:rPr>
              <w:t>der henviser til, at EU's politik over for Kina ikke kan ignorere Kinas position i forbindelse med Ruslands angrebskrig mod Ukraine;</w:t>
            </w:r>
          </w:p>
        </w:tc>
      </w:tr>
    </w:tbl>
    <w:p w14:paraId="01F074BC"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{ES}</w:t>
      </w:r>
      <w:r w:rsidRPr="00561589">
        <w:t>es</w:t>
      </w:r>
      <w:r w:rsidRPr="00561589">
        <w:rPr>
          <w:rStyle w:val="HideTWBExt"/>
          <w:color w:val="auto"/>
        </w:rPr>
        <w:t>&lt;/Original&gt;</w:t>
      </w:r>
    </w:p>
    <w:p w14:paraId="00BB04FA" w14:textId="77777777" w:rsidR="00C14FD2" w:rsidRPr="00561589" w:rsidRDefault="00C14FD2" w:rsidP="00C14FD2">
      <w:r w:rsidRPr="00561589">
        <w:rPr>
          <w:rStyle w:val="HideTWBExt"/>
          <w:color w:val="auto"/>
        </w:rPr>
        <w:t>&lt;/Amend&gt;</w:t>
      </w:r>
    </w:p>
    <w:p w14:paraId="466B96D8"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73</w:t>
      </w:r>
      <w:r w:rsidRPr="00561589">
        <w:rPr>
          <w:rStyle w:val="HideTWBExt"/>
          <w:color w:val="auto"/>
        </w:rPr>
        <w:t>&lt;/NumAm&gt;</w:t>
      </w:r>
    </w:p>
    <w:p w14:paraId="2886B111" w14:textId="77777777" w:rsidR="00C14FD2" w:rsidRPr="00561589" w:rsidRDefault="00C14FD2" w:rsidP="00C14FD2">
      <w:pPr>
        <w:pStyle w:val="NormalBold"/>
      </w:pPr>
      <w:r w:rsidRPr="00561589">
        <w:rPr>
          <w:rStyle w:val="HideTWBExt"/>
          <w:b w:val="0"/>
          <w:color w:val="auto"/>
        </w:rPr>
        <w:t>&lt;RepeatBlock-By&gt;&lt;Members&gt;</w:t>
      </w:r>
      <w:r w:rsidRPr="00561589">
        <w:t>Petar Volgin</w:t>
      </w:r>
      <w:r w:rsidRPr="00561589">
        <w:rPr>
          <w:rStyle w:val="HideTWBExt"/>
          <w:b w:val="0"/>
          <w:color w:val="auto"/>
        </w:rPr>
        <w:t>&lt;/Members&gt;</w:t>
      </w:r>
    </w:p>
    <w:p w14:paraId="52438F6C" w14:textId="77777777" w:rsidR="00C14FD2" w:rsidRPr="00561589" w:rsidRDefault="00C14FD2" w:rsidP="00C14FD2">
      <w:pPr>
        <w:pStyle w:val="NormalBold"/>
      </w:pPr>
      <w:r w:rsidRPr="00561589">
        <w:rPr>
          <w:rStyle w:val="HideTWBExt"/>
          <w:b w:val="0"/>
          <w:color w:val="auto"/>
        </w:rPr>
        <w:t>&lt;/RepeatBlock-By&gt;</w:t>
      </w:r>
    </w:p>
    <w:p w14:paraId="04E20F8F"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F7B94F2"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CB074C3" w14:textId="77777777" w:rsidTr="008F35C3">
        <w:trPr>
          <w:trHeight w:hRule="exact" w:val="240"/>
          <w:jc w:val="center"/>
        </w:trPr>
        <w:tc>
          <w:tcPr>
            <w:tcW w:w="9752" w:type="dxa"/>
            <w:gridSpan w:val="2"/>
            <w:tcBorders>
              <w:top w:val="nil"/>
              <w:left w:val="nil"/>
              <w:bottom w:val="nil"/>
              <w:right w:val="nil"/>
            </w:tcBorders>
          </w:tcPr>
          <w:p w14:paraId="730E0A5D" w14:textId="77777777" w:rsidR="00C14FD2" w:rsidRPr="00561589" w:rsidRDefault="00C14FD2" w:rsidP="008F35C3"/>
        </w:tc>
      </w:tr>
      <w:tr w:rsidR="008E67C0" w:rsidRPr="00561589" w14:paraId="4F3BD839" w14:textId="77777777" w:rsidTr="008F35C3">
        <w:trPr>
          <w:trHeight w:val="240"/>
          <w:jc w:val="center"/>
        </w:trPr>
        <w:tc>
          <w:tcPr>
            <w:tcW w:w="4876" w:type="dxa"/>
            <w:tcBorders>
              <w:top w:val="nil"/>
              <w:left w:val="nil"/>
              <w:bottom w:val="nil"/>
              <w:right w:val="nil"/>
            </w:tcBorders>
          </w:tcPr>
          <w:p w14:paraId="187C5B19"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5BF841A" w14:textId="77777777" w:rsidR="00C14FD2" w:rsidRPr="00561589" w:rsidRDefault="00C14FD2" w:rsidP="008F35C3">
            <w:pPr>
              <w:pStyle w:val="AmColumnHeading"/>
            </w:pPr>
            <w:r w:rsidRPr="00561589">
              <w:t>Ændringsforslag</w:t>
            </w:r>
          </w:p>
        </w:tc>
      </w:tr>
      <w:tr w:rsidR="008E67C0" w:rsidRPr="00561589" w14:paraId="118A37FE" w14:textId="77777777" w:rsidTr="008F35C3">
        <w:trPr>
          <w:jc w:val="center"/>
        </w:trPr>
        <w:tc>
          <w:tcPr>
            <w:tcW w:w="4876" w:type="dxa"/>
            <w:tcBorders>
              <w:top w:val="nil"/>
              <w:left w:val="nil"/>
              <w:bottom w:val="nil"/>
              <w:right w:val="nil"/>
            </w:tcBorders>
          </w:tcPr>
          <w:p w14:paraId="45E2E96F" w14:textId="77777777" w:rsidR="00C14FD2" w:rsidRPr="00561589" w:rsidRDefault="00C14FD2" w:rsidP="008F35C3">
            <w:pPr>
              <w:pStyle w:val="Normal6a"/>
            </w:pPr>
            <w:r w:rsidRPr="00561589">
              <w:t>C.</w:t>
            </w:r>
            <w:r w:rsidRPr="00561589">
              <w:tab/>
              <w:t xml:space="preserve">der henviser til, at NATO som reaktion på Kinas </w:t>
            </w:r>
            <w:r w:rsidRPr="00561589">
              <w:rPr>
                <w:b/>
                <w:bCs/>
                <w:i/>
                <w:iCs/>
              </w:rPr>
              <w:t>diplomatiske og materielle</w:t>
            </w:r>
            <w:r w:rsidRPr="00561589">
              <w:t xml:space="preserve"> støtte til </w:t>
            </w:r>
            <w:r w:rsidRPr="00561589">
              <w:rPr>
                <w:b/>
                <w:bCs/>
                <w:i/>
                <w:iCs/>
              </w:rPr>
              <w:t>Ruslands ulovlige krig mod Ukraine har kaldt</w:t>
            </w:r>
            <w:r w:rsidRPr="00561589">
              <w:t xml:space="preserve"> Kina </w:t>
            </w:r>
            <w:r w:rsidRPr="00561589">
              <w:rPr>
                <w:b/>
                <w:bCs/>
                <w:i/>
                <w:iCs/>
              </w:rPr>
              <w:t>en "afgørende katalysator" for den russiske krigsindsats, hvilket betyder, at det</w:t>
            </w:r>
            <w:r w:rsidRPr="00561589">
              <w:t xml:space="preserve"> er en trussel mod den europæiske sikkerhed;</w:t>
            </w:r>
          </w:p>
        </w:tc>
        <w:tc>
          <w:tcPr>
            <w:tcW w:w="4876" w:type="dxa"/>
            <w:tcBorders>
              <w:top w:val="nil"/>
              <w:left w:val="nil"/>
              <w:bottom w:val="nil"/>
              <w:right w:val="nil"/>
            </w:tcBorders>
          </w:tcPr>
          <w:p w14:paraId="2D22224A" w14:textId="77777777" w:rsidR="00C14FD2" w:rsidRPr="00561589" w:rsidRDefault="00C14FD2" w:rsidP="008F35C3">
            <w:pPr>
              <w:pStyle w:val="Normal6a"/>
            </w:pPr>
            <w:r w:rsidRPr="00561589">
              <w:t>C.</w:t>
            </w:r>
            <w:r w:rsidRPr="00561589">
              <w:tab/>
              <w:t xml:space="preserve">der henviser til, at NATO som reaktion på Kinas støtte til </w:t>
            </w:r>
            <w:r w:rsidRPr="00561589">
              <w:rPr>
                <w:b/>
                <w:bCs/>
                <w:i/>
                <w:iCs/>
              </w:rPr>
              <w:t xml:space="preserve">Rusland har besluttet, </w:t>
            </w:r>
            <w:r w:rsidRPr="00561589">
              <w:t>at Kina er en trussel mod den europæiske sikkerhed;</w:t>
            </w:r>
          </w:p>
        </w:tc>
      </w:tr>
    </w:tbl>
    <w:p w14:paraId="7E92CD3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0D76476" w14:textId="77777777" w:rsidR="00C14FD2" w:rsidRPr="00561589" w:rsidRDefault="00C14FD2" w:rsidP="00C14FD2">
      <w:r w:rsidRPr="00561589">
        <w:rPr>
          <w:rStyle w:val="HideTWBExt"/>
          <w:color w:val="auto"/>
        </w:rPr>
        <w:t>&lt;/Amend&gt;</w:t>
      </w:r>
    </w:p>
    <w:p w14:paraId="24D176A2"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74</w:t>
      </w:r>
      <w:r w:rsidRPr="00561589">
        <w:rPr>
          <w:rStyle w:val="HideTWBExt"/>
          <w:color w:val="auto"/>
        </w:rPr>
        <w:t>&lt;/NumAm&gt;</w:t>
      </w:r>
    </w:p>
    <w:p w14:paraId="12C0E67E" w14:textId="77777777" w:rsidR="00C14FD2" w:rsidRPr="00561589" w:rsidRDefault="00C14FD2" w:rsidP="00C14FD2">
      <w:pPr>
        <w:pStyle w:val="NormalBold"/>
      </w:pPr>
      <w:r w:rsidRPr="00561589">
        <w:rPr>
          <w:rStyle w:val="HideTWBExt"/>
          <w:b w:val="0"/>
          <w:color w:val="auto"/>
        </w:rPr>
        <w:t>&lt;RepeatBlock-By&gt;&lt;Members&gt;</w:t>
      </w:r>
      <w:r w:rsidRPr="00561589">
        <w:t>Rasa Juknevičienė, Miriam Lexmann</w:t>
      </w:r>
      <w:r w:rsidRPr="00561589">
        <w:rPr>
          <w:rStyle w:val="HideTWBExt"/>
          <w:b w:val="0"/>
          <w:color w:val="auto"/>
        </w:rPr>
        <w:t>&lt;/Members&gt;</w:t>
      </w:r>
    </w:p>
    <w:p w14:paraId="0D5727C0" w14:textId="77777777" w:rsidR="00C14FD2" w:rsidRPr="00561589" w:rsidRDefault="00C14FD2" w:rsidP="00C14FD2">
      <w:pPr>
        <w:pStyle w:val="NormalBold"/>
      </w:pPr>
      <w:r w:rsidRPr="00561589">
        <w:rPr>
          <w:rStyle w:val="HideTWBExt"/>
          <w:b w:val="0"/>
          <w:color w:val="auto"/>
        </w:rPr>
        <w:t>&lt;/RepeatBlock-By&gt;</w:t>
      </w:r>
    </w:p>
    <w:p w14:paraId="639C9829"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9864B91"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9595017" w14:textId="77777777" w:rsidTr="008F35C3">
        <w:trPr>
          <w:trHeight w:hRule="exact" w:val="240"/>
          <w:jc w:val="center"/>
        </w:trPr>
        <w:tc>
          <w:tcPr>
            <w:tcW w:w="9752" w:type="dxa"/>
            <w:gridSpan w:val="2"/>
            <w:tcBorders>
              <w:top w:val="nil"/>
              <w:left w:val="nil"/>
              <w:bottom w:val="nil"/>
              <w:right w:val="nil"/>
            </w:tcBorders>
          </w:tcPr>
          <w:p w14:paraId="000DB805" w14:textId="77777777" w:rsidR="00C14FD2" w:rsidRPr="00561589" w:rsidRDefault="00C14FD2" w:rsidP="008F35C3"/>
        </w:tc>
      </w:tr>
      <w:tr w:rsidR="008E67C0" w:rsidRPr="00561589" w14:paraId="4FAE8181" w14:textId="77777777" w:rsidTr="008F35C3">
        <w:trPr>
          <w:trHeight w:val="240"/>
          <w:jc w:val="center"/>
        </w:trPr>
        <w:tc>
          <w:tcPr>
            <w:tcW w:w="4876" w:type="dxa"/>
            <w:tcBorders>
              <w:top w:val="nil"/>
              <w:left w:val="nil"/>
              <w:bottom w:val="nil"/>
              <w:right w:val="nil"/>
            </w:tcBorders>
          </w:tcPr>
          <w:p w14:paraId="626245A4"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F169066" w14:textId="77777777" w:rsidR="00C14FD2" w:rsidRPr="00561589" w:rsidRDefault="00C14FD2" w:rsidP="008F35C3">
            <w:pPr>
              <w:pStyle w:val="AmColumnHeading"/>
            </w:pPr>
            <w:r w:rsidRPr="00561589">
              <w:t>Ændringsforslag</w:t>
            </w:r>
          </w:p>
        </w:tc>
      </w:tr>
      <w:tr w:rsidR="008E67C0" w:rsidRPr="00561589" w14:paraId="7CC54D8A" w14:textId="77777777" w:rsidTr="008F35C3">
        <w:trPr>
          <w:jc w:val="center"/>
        </w:trPr>
        <w:tc>
          <w:tcPr>
            <w:tcW w:w="4876" w:type="dxa"/>
            <w:tcBorders>
              <w:top w:val="nil"/>
              <w:left w:val="nil"/>
              <w:bottom w:val="nil"/>
              <w:right w:val="nil"/>
            </w:tcBorders>
          </w:tcPr>
          <w:p w14:paraId="74AB13CB" w14:textId="77777777" w:rsidR="00C14FD2" w:rsidRPr="00561589" w:rsidRDefault="00C14FD2" w:rsidP="008F35C3">
            <w:pPr>
              <w:pStyle w:val="Normal6a"/>
            </w:pPr>
            <w:r w:rsidRPr="00561589">
              <w:t>C.</w:t>
            </w:r>
            <w:r w:rsidRPr="00561589">
              <w:tab/>
              <w:t>der henviser til, at NATO som reaktion på Kinas diplomatiske og materielle støtte til Ruslands ulovlige krig mod Ukraine har kaldt Kina en "afgørende katalysator" for den russiske krigsindsats, hvilket betyder, at det er en trussel mod den europæiske sikkerhed;</w:t>
            </w:r>
          </w:p>
        </w:tc>
        <w:tc>
          <w:tcPr>
            <w:tcW w:w="4876" w:type="dxa"/>
            <w:tcBorders>
              <w:top w:val="nil"/>
              <w:left w:val="nil"/>
              <w:bottom w:val="nil"/>
              <w:right w:val="nil"/>
            </w:tcBorders>
          </w:tcPr>
          <w:p w14:paraId="62233C18" w14:textId="77777777" w:rsidR="00C14FD2" w:rsidRPr="00561589" w:rsidRDefault="00C14FD2" w:rsidP="008F35C3">
            <w:pPr>
              <w:pStyle w:val="Normal6a"/>
            </w:pPr>
            <w:r w:rsidRPr="00561589">
              <w:t>C.</w:t>
            </w:r>
            <w:r w:rsidRPr="00561589">
              <w:tab/>
              <w:t>der henviser til, at NATO som reaktion på Kinas diplomatiske</w:t>
            </w:r>
            <w:r w:rsidRPr="00561589">
              <w:rPr>
                <w:b/>
                <w:bCs/>
                <w:i/>
                <w:iCs/>
              </w:rPr>
              <w:t>,</w:t>
            </w:r>
            <w:r w:rsidRPr="00561589">
              <w:t xml:space="preserve"> materielle </w:t>
            </w:r>
            <w:r w:rsidRPr="00561589">
              <w:rPr>
                <w:b/>
                <w:bCs/>
                <w:i/>
                <w:iCs/>
              </w:rPr>
              <w:t>og militære</w:t>
            </w:r>
            <w:r w:rsidRPr="00561589">
              <w:t xml:space="preserve"> støtte til Ruslands ulovlige krig mod Ukraine har kaldt Kina en "afgørende katalysator" for den russiske krigsindsats, hvilket betyder, at det er en trussel mod den europæiske sikkerhed;</w:t>
            </w:r>
          </w:p>
        </w:tc>
      </w:tr>
    </w:tbl>
    <w:p w14:paraId="383CABC2"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A95F870" w14:textId="77777777" w:rsidR="00C14FD2" w:rsidRPr="00561589" w:rsidRDefault="00C14FD2" w:rsidP="00C14FD2">
      <w:r w:rsidRPr="00561589">
        <w:rPr>
          <w:rStyle w:val="HideTWBExt"/>
          <w:color w:val="auto"/>
        </w:rPr>
        <w:t>&lt;/Amend&gt;</w:t>
      </w:r>
    </w:p>
    <w:p w14:paraId="413243C9"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75</w:t>
      </w:r>
      <w:r w:rsidRPr="00561589">
        <w:rPr>
          <w:rStyle w:val="HideTWBExt"/>
          <w:color w:val="auto"/>
        </w:rPr>
        <w:t>&lt;/NumAm&gt;</w:t>
      </w:r>
    </w:p>
    <w:p w14:paraId="405F57A7" w14:textId="77777777" w:rsidR="00C14FD2" w:rsidRPr="00561589" w:rsidRDefault="00C14FD2" w:rsidP="00C14FD2">
      <w:pPr>
        <w:pStyle w:val="NormalBold"/>
      </w:pPr>
      <w:r w:rsidRPr="00561589">
        <w:rPr>
          <w:rStyle w:val="HideTWBExt"/>
          <w:b w:val="0"/>
          <w:color w:val="auto"/>
        </w:rPr>
        <w:t>&lt;RepeatBlock-By&gt;&lt;Members&gt;</w:t>
      </w:r>
      <w:r w:rsidRPr="00561589">
        <w:t>Petras Auštrevičius, Lucia Yar, Marie-Agnes Strack-Zimmermann</w:t>
      </w:r>
      <w:r w:rsidRPr="00561589">
        <w:rPr>
          <w:rStyle w:val="HideTWBExt"/>
          <w:b w:val="0"/>
          <w:color w:val="auto"/>
        </w:rPr>
        <w:t>&lt;/Members&gt;</w:t>
      </w:r>
    </w:p>
    <w:p w14:paraId="24B26F25" w14:textId="77777777" w:rsidR="00C14FD2" w:rsidRPr="00561589" w:rsidRDefault="00C14FD2" w:rsidP="00C14FD2">
      <w:pPr>
        <w:pStyle w:val="NormalBold"/>
      </w:pPr>
      <w:r w:rsidRPr="00561589">
        <w:rPr>
          <w:rStyle w:val="HideTWBExt"/>
          <w:b w:val="0"/>
          <w:color w:val="auto"/>
        </w:rPr>
        <w:t>&lt;/RepeatBlock-By&gt;</w:t>
      </w:r>
    </w:p>
    <w:p w14:paraId="6C5EB13C"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7C23FFD"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151A1F3" w14:textId="77777777" w:rsidTr="008F35C3">
        <w:trPr>
          <w:trHeight w:hRule="exact" w:val="240"/>
          <w:jc w:val="center"/>
        </w:trPr>
        <w:tc>
          <w:tcPr>
            <w:tcW w:w="9752" w:type="dxa"/>
            <w:gridSpan w:val="2"/>
            <w:tcBorders>
              <w:top w:val="nil"/>
              <w:left w:val="nil"/>
              <w:bottom w:val="nil"/>
              <w:right w:val="nil"/>
            </w:tcBorders>
          </w:tcPr>
          <w:p w14:paraId="421D83AF" w14:textId="77777777" w:rsidR="00C14FD2" w:rsidRPr="00561589" w:rsidRDefault="00C14FD2" w:rsidP="008F35C3"/>
        </w:tc>
      </w:tr>
      <w:tr w:rsidR="008E67C0" w:rsidRPr="00561589" w14:paraId="22970443" w14:textId="77777777" w:rsidTr="008F35C3">
        <w:trPr>
          <w:trHeight w:val="240"/>
          <w:jc w:val="center"/>
        </w:trPr>
        <w:tc>
          <w:tcPr>
            <w:tcW w:w="4876" w:type="dxa"/>
            <w:tcBorders>
              <w:top w:val="nil"/>
              <w:left w:val="nil"/>
              <w:bottom w:val="nil"/>
              <w:right w:val="nil"/>
            </w:tcBorders>
          </w:tcPr>
          <w:p w14:paraId="33BEA4C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3C4DE75" w14:textId="77777777" w:rsidR="00C14FD2" w:rsidRPr="00561589" w:rsidRDefault="00C14FD2" w:rsidP="008F35C3">
            <w:pPr>
              <w:pStyle w:val="AmColumnHeading"/>
            </w:pPr>
            <w:r w:rsidRPr="00561589">
              <w:t>Ændringsforslag</w:t>
            </w:r>
          </w:p>
        </w:tc>
      </w:tr>
      <w:tr w:rsidR="008E67C0" w:rsidRPr="00561589" w14:paraId="0E6E1245" w14:textId="77777777" w:rsidTr="008F35C3">
        <w:trPr>
          <w:jc w:val="center"/>
        </w:trPr>
        <w:tc>
          <w:tcPr>
            <w:tcW w:w="4876" w:type="dxa"/>
            <w:tcBorders>
              <w:top w:val="nil"/>
              <w:left w:val="nil"/>
              <w:bottom w:val="nil"/>
              <w:right w:val="nil"/>
            </w:tcBorders>
          </w:tcPr>
          <w:p w14:paraId="168B40B1" w14:textId="77777777" w:rsidR="00C14FD2" w:rsidRPr="00561589" w:rsidRDefault="00C14FD2" w:rsidP="008F35C3">
            <w:pPr>
              <w:pStyle w:val="Normal6a"/>
            </w:pPr>
            <w:r w:rsidRPr="00561589">
              <w:t>C.</w:t>
            </w:r>
            <w:r w:rsidRPr="00561589">
              <w:tab/>
              <w:t xml:space="preserve">der henviser til, at NATO som reaktion på Kinas diplomatiske </w:t>
            </w:r>
            <w:r w:rsidRPr="00561589">
              <w:rPr>
                <w:b/>
                <w:bCs/>
                <w:i/>
                <w:iCs/>
              </w:rPr>
              <w:t>og</w:t>
            </w:r>
            <w:r w:rsidRPr="00561589">
              <w:t xml:space="preserve"> materielle støtte til Ruslands ulovlige krig mod Ukraine har kaldt Kina en "afgørende katalysator" for den russiske krigsindsats, hvilket betyder, at det er en trussel mod den europæiske sikkerhed;</w:t>
            </w:r>
          </w:p>
        </w:tc>
        <w:tc>
          <w:tcPr>
            <w:tcW w:w="4876" w:type="dxa"/>
            <w:tcBorders>
              <w:top w:val="nil"/>
              <w:left w:val="nil"/>
              <w:bottom w:val="nil"/>
              <w:right w:val="nil"/>
            </w:tcBorders>
          </w:tcPr>
          <w:p w14:paraId="773D86EC" w14:textId="77777777" w:rsidR="00C14FD2" w:rsidRPr="00561589" w:rsidRDefault="00C14FD2" w:rsidP="008F35C3">
            <w:pPr>
              <w:pStyle w:val="Normal6a"/>
            </w:pPr>
            <w:r w:rsidRPr="00561589">
              <w:t>C.</w:t>
            </w:r>
            <w:r w:rsidRPr="00561589">
              <w:tab/>
              <w:t>der henviser til, at NATO som reaktion på Kinas diplomatiske</w:t>
            </w:r>
            <w:r w:rsidRPr="00561589">
              <w:rPr>
                <w:b/>
                <w:bCs/>
                <w:i/>
                <w:iCs/>
              </w:rPr>
              <w:t>,</w:t>
            </w:r>
            <w:r w:rsidRPr="00561589">
              <w:t xml:space="preserve"> materielle </w:t>
            </w:r>
            <w:r w:rsidRPr="00561589">
              <w:rPr>
                <w:b/>
                <w:bCs/>
                <w:i/>
                <w:iCs/>
              </w:rPr>
              <w:t>og militære</w:t>
            </w:r>
            <w:r w:rsidRPr="00561589">
              <w:t xml:space="preserve"> støtte til Ruslands ulovlige krig mod Ukraine har kaldt Kina en "afgørende katalysator" for den russiske krigsindsats, hvilket betyder, at det er en trussel mod den europæiske sikkerhed;</w:t>
            </w:r>
          </w:p>
        </w:tc>
      </w:tr>
    </w:tbl>
    <w:p w14:paraId="2FBFACF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75B8001" w14:textId="77777777" w:rsidR="00C14FD2" w:rsidRPr="00561589" w:rsidRDefault="00C14FD2" w:rsidP="00C14FD2">
      <w:r w:rsidRPr="00561589">
        <w:rPr>
          <w:rStyle w:val="HideTWBExt"/>
          <w:color w:val="auto"/>
        </w:rPr>
        <w:t>&lt;/Amend&gt;</w:t>
      </w:r>
    </w:p>
    <w:p w14:paraId="69AED8CB"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76</w:t>
      </w:r>
      <w:r w:rsidRPr="00561589">
        <w:rPr>
          <w:rStyle w:val="HideTWBExt"/>
          <w:color w:val="auto"/>
        </w:rPr>
        <w:t>&lt;/NumAm&gt;</w:t>
      </w:r>
    </w:p>
    <w:p w14:paraId="73BFCDC4"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2045D93B" w14:textId="77777777" w:rsidR="00C14FD2" w:rsidRPr="00561589" w:rsidRDefault="00C14FD2" w:rsidP="00C14FD2">
      <w:pPr>
        <w:pStyle w:val="NormalBold"/>
      </w:pPr>
      <w:r w:rsidRPr="00561589">
        <w:rPr>
          <w:rStyle w:val="HideTWBExt"/>
          <w:b w:val="0"/>
          <w:color w:val="auto"/>
        </w:rPr>
        <w:t>&lt;/RepeatBlock-By&gt;</w:t>
      </w:r>
    </w:p>
    <w:p w14:paraId="32AB7E2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8148B11" w14:textId="77777777" w:rsidR="00C14FD2" w:rsidRPr="00561589" w:rsidRDefault="00C14FD2" w:rsidP="00C14FD2">
      <w:pPr>
        <w:pStyle w:val="NormalBold"/>
      </w:pPr>
      <w:r w:rsidRPr="00561589">
        <w:rPr>
          <w:rStyle w:val="HideTWBExt"/>
          <w:color w:val="auto"/>
        </w:rPr>
        <w:t>&lt;Article&gt;</w:t>
      </w:r>
      <w:r w:rsidRPr="00561589">
        <w:t>Betragtning C</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3EDB524" w14:textId="77777777" w:rsidTr="008F35C3">
        <w:trPr>
          <w:trHeight w:hRule="exact" w:val="240"/>
          <w:jc w:val="center"/>
        </w:trPr>
        <w:tc>
          <w:tcPr>
            <w:tcW w:w="9752" w:type="dxa"/>
            <w:gridSpan w:val="2"/>
            <w:tcBorders>
              <w:top w:val="nil"/>
              <w:left w:val="nil"/>
              <w:bottom w:val="nil"/>
              <w:right w:val="nil"/>
            </w:tcBorders>
          </w:tcPr>
          <w:p w14:paraId="4727FBA5" w14:textId="77777777" w:rsidR="00C14FD2" w:rsidRPr="00561589" w:rsidRDefault="00C14FD2" w:rsidP="008F35C3"/>
        </w:tc>
      </w:tr>
      <w:tr w:rsidR="008E67C0" w:rsidRPr="00561589" w14:paraId="1C95449B" w14:textId="77777777" w:rsidTr="008F35C3">
        <w:trPr>
          <w:trHeight w:val="240"/>
          <w:jc w:val="center"/>
        </w:trPr>
        <w:tc>
          <w:tcPr>
            <w:tcW w:w="4876" w:type="dxa"/>
            <w:tcBorders>
              <w:top w:val="nil"/>
              <w:left w:val="nil"/>
              <w:bottom w:val="nil"/>
              <w:right w:val="nil"/>
            </w:tcBorders>
          </w:tcPr>
          <w:p w14:paraId="314B1BD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978DBCE" w14:textId="77777777" w:rsidR="00C14FD2" w:rsidRPr="00561589" w:rsidRDefault="00C14FD2" w:rsidP="008F35C3">
            <w:pPr>
              <w:pStyle w:val="AmColumnHeading"/>
            </w:pPr>
            <w:r w:rsidRPr="00561589">
              <w:t>Ændringsforslag</w:t>
            </w:r>
          </w:p>
        </w:tc>
      </w:tr>
      <w:tr w:rsidR="008E67C0" w:rsidRPr="00561589" w14:paraId="2D74F1AB" w14:textId="77777777" w:rsidTr="008F35C3">
        <w:trPr>
          <w:jc w:val="center"/>
        </w:trPr>
        <w:tc>
          <w:tcPr>
            <w:tcW w:w="4876" w:type="dxa"/>
            <w:tcBorders>
              <w:top w:val="nil"/>
              <w:left w:val="nil"/>
              <w:bottom w:val="nil"/>
              <w:right w:val="nil"/>
            </w:tcBorders>
          </w:tcPr>
          <w:p w14:paraId="2575AED3" w14:textId="77777777" w:rsidR="00C14FD2" w:rsidRPr="00561589" w:rsidRDefault="00C14FD2" w:rsidP="008F35C3">
            <w:pPr>
              <w:pStyle w:val="Normal6a"/>
            </w:pPr>
            <w:r w:rsidRPr="00561589">
              <w:t>C.</w:t>
            </w:r>
            <w:r w:rsidRPr="00561589">
              <w:tab/>
              <w:t xml:space="preserve">der henviser til, at </w:t>
            </w:r>
            <w:r w:rsidRPr="00561589">
              <w:rPr>
                <w:b/>
                <w:i/>
              </w:rPr>
              <w:t>NATO</w:t>
            </w:r>
            <w:r w:rsidRPr="00561589">
              <w:t xml:space="preserve"> </w:t>
            </w:r>
            <w:r w:rsidRPr="00561589">
              <w:rPr>
                <w:b/>
                <w:bCs/>
                <w:i/>
                <w:iCs/>
              </w:rPr>
              <w:t>som reaktion på</w:t>
            </w:r>
            <w:r w:rsidRPr="00561589">
              <w:t xml:space="preserve"> Kinas diplomatiske og materielle støtte til Ruslands ulovlige krig mod Ukraine </w:t>
            </w:r>
            <w:r w:rsidRPr="00561589">
              <w:rPr>
                <w:b/>
                <w:bCs/>
                <w:i/>
                <w:iCs/>
              </w:rPr>
              <w:t xml:space="preserve">har kaldt </w:t>
            </w:r>
            <w:r w:rsidRPr="00561589">
              <w:t xml:space="preserve">Kina </w:t>
            </w:r>
            <w:r w:rsidRPr="00561589">
              <w:rPr>
                <w:b/>
                <w:bCs/>
                <w:i/>
                <w:iCs/>
              </w:rPr>
              <w:t>en "afgørende katalysator" for den russiske krigsindsats, hvilket betyder, at det er en trussel mod den europæiske sikkerhed</w:t>
            </w:r>
            <w:r w:rsidRPr="00561589">
              <w:t>;</w:t>
            </w:r>
          </w:p>
        </w:tc>
        <w:tc>
          <w:tcPr>
            <w:tcW w:w="4876" w:type="dxa"/>
            <w:tcBorders>
              <w:top w:val="nil"/>
              <w:left w:val="nil"/>
              <w:bottom w:val="nil"/>
              <w:right w:val="nil"/>
            </w:tcBorders>
          </w:tcPr>
          <w:p w14:paraId="2EC09731" w14:textId="77777777" w:rsidR="00C14FD2" w:rsidRPr="00561589" w:rsidRDefault="00C14FD2" w:rsidP="008F35C3">
            <w:pPr>
              <w:pStyle w:val="Normal6a"/>
            </w:pPr>
            <w:r w:rsidRPr="00561589">
              <w:t>C.</w:t>
            </w:r>
            <w:r w:rsidRPr="00561589">
              <w:tab/>
              <w:t xml:space="preserve">der henviser til, at Kinas diplomatiske og materielle støtte til </w:t>
            </w:r>
            <w:r w:rsidRPr="00561589">
              <w:rPr>
                <w:b/>
                <w:bCs/>
                <w:i/>
                <w:iCs/>
              </w:rPr>
              <w:t xml:space="preserve">at bringe </w:t>
            </w:r>
            <w:r w:rsidRPr="00561589">
              <w:t xml:space="preserve">Ruslands ulovlige krig mod Ukraine </w:t>
            </w:r>
            <w:r w:rsidRPr="00561589">
              <w:rPr>
                <w:b/>
                <w:bCs/>
                <w:i/>
                <w:iCs/>
              </w:rPr>
              <w:t>til ophør er afgørende, og at EU og</w:t>
            </w:r>
            <w:r w:rsidRPr="00561589">
              <w:t xml:space="preserve"> Kina</w:t>
            </w:r>
            <w:r w:rsidRPr="00561589">
              <w:rPr>
                <w:b/>
                <w:bCs/>
                <w:i/>
                <w:iCs/>
              </w:rPr>
              <w:t xml:space="preserve"> bør samarbejde om en diplomatisk løsning på konflikten</w:t>
            </w:r>
            <w:r w:rsidRPr="00561589">
              <w:t>;</w:t>
            </w:r>
          </w:p>
        </w:tc>
      </w:tr>
    </w:tbl>
    <w:p w14:paraId="7A67EFCE"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067A501" w14:textId="77777777" w:rsidR="00C14FD2" w:rsidRPr="00561589" w:rsidRDefault="00C14FD2" w:rsidP="00C14FD2">
      <w:r w:rsidRPr="00561589">
        <w:rPr>
          <w:rStyle w:val="HideTWBExt"/>
          <w:color w:val="auto"/>
        </w:rPr>
        <w:t>&lt;/Amend&gt;</w:t>
      </w:r>
    </w:p>
    <w:p w14:paraId="5681C1BC"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77</w:t>
      </w:r>
      <w:r w:rsidRPr="00561589">
        <w:rPr>
          <w:rStyle w:val="HideTWBExt"/>
          <w:color w:val="auto"/>
        </w:rPr>
        <w:t>&lt;/NumAm&gt;</w:t>
      </w:r>
    </w:p>
    <w:p w14:paraId="4AF227A2" w14:textId="77777777" w:rsidR="00C14FD2" w:rsidRPr="00561589" w:rsidRDefault="00C14FD2" w:rsidP="00C14FD2">
      <w:pPr>
        <w:pStyle w:val="NormalBold"/>
      </w:pPr>
      <w:r w:rsidRPr="00561589">
        <w:rPr>
          <w:rStyle w:val="HideTWBExt"/>
          <w:b w:val="0"/>
          <w:color w:val="auto"/>
        </w:rPr>
        <w:t>&lt;RepeatBlock-By&gt;&lt;Members&gt;</w:t>
      </w:r>
      <w:r w:rsidRPr="00561589">
        <w:t>Jonas Sjöstedt, Merja Kyllönen</w:t>
      </w:r>
      <w:r w:rsidRPr="00561589">
        <w:rPr>
          <w:rStyle w:val="HideTWBExt"/>
          <w:b w:val="0"/>
          <w:color w:val="auto"/>
        </w:rPr>
        <w:t>&lt;/Members&gt;</w:t>
      </w:r>
    </w:p>
    <w:p w14:paraId="46E73FA1" w14:textId="77777777" w:rsidR="00C14FD2" w:rsidRPr="00561589" w:rsidRDefault="00C14FD2" w:rsidP="00C14FD2">
      <w:pPr>
        <w:pStyle w:val="NormalBold"/>
      </w:pPr>
      <w:r w:rsidRPr="00561589">
        <w:rPr>
          <w:rStyle w:val="HideTWBExt"/>
          <w:b w:val="0"/>
          <w:color w:val="auto"/>
        </w:rPr>
        <w:t>&lt;/RepeatBlock-By&gt;</w:t>
      </w:r>
    </w:p>
    <w:p w14:paraId="3080CBCC"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8170F73" w14:textId="77777777" w:rsidR="00C14FD2" w:rsidRPr="00561589" w:rsidRDefault="00C14FD2" w:rsidP="00C14FD2">
      <w:pPr>
        <w:pStyle w:val="NormalBold"/>
      </w:pPr>
      <w:r w:rsidRPr="00561589">
        <w:rPr>
          <w:rStyle w:val="HideTWBExt"/>
          <w:color w:val="auto"/>
        </w:rPr>
        <w:t>&lt;Article&gt;</w:t>
      </w:r>
      <w:r w:rsidRPr="00561589">
        <w:t>Betragtning C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E15DECB" w14:textId="77777777" w:rsidTr="008F35C3">
        <w:trPr>
          <w:trHeight w:hRule="exact" w:val="240"/>
          <w:jc w:val="center"/>
        </w:trPr>
        <w:tc>
          <w:tcPr>
            <w:tcW w:w="9752" w:type="dxa"/>
            <w:gridSpan w:val="2"/>
            <w:tcBorders>
              <w:top w:val="nil"/>
              <w:left w:val="nil"/>
              <w:bottom w:val="nil"/>
              <w:right w:val="nil"/>
            </w:tcBorders>
          </w:tcPr>
          <w:p w14:paraId="07B88D6A" w14:textId="77777777" w:rsidR="00C14FD2" w:rsidRPr="00561589" w:rsidRDefault="00C14FD2" w:rsidP="008F35C3"/>
        </w:tc>
      </w:tr>
      <w:tr w:rsidR="008E67C0" w:rsidRPr="00561589" w14:paraId="07E9414F" w14:textId="77777777" w:rsidTr="008F35C3">
        <w:trPr>
          <w:trHeight w:val="240"/>
          <w:jc w:val="center"/>
        </w:trPr>
        <w:tc>
          <w:tcPr>
            <w:tcW w:w="4876" w:type="dxa"/>
            <w:tcBorders>
              <w:top w:val="nil"/>
              <w:left w:val="nil"/>
              <w:bottom w:val="nil"/>
              <w:right w:val="nil"/>
            </w:tcBorders>
          </w:tcPr>
          <w:p w14:paraId="3810EFE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CD163A9" w14:textId="77777777" w:rsidR="00C14FD2" w:rsidRPr="00561589" w:rsidRDefault="00C14FD2" w:rsidP="008F35C3">
            <w:pPr>
              <w:pStyle w:val="AmColumnHeading"/>
            </w:pPr>
            <w:r w:rsidRPr="00561589">
              <w:t>Ændringsforslag</w:t>
            </w:r>
          </w:p>
        </w:tc>
      </w:tr>
      <w:tr w:rsidR="008E67C0" w:rsidRPr="00561589" w14:paraId="3D6DC956" w14:textId="77777777" w:rsidTr="008F35C3">
        <w:trPr>
          <w:jc w:val="center"/>
        </w:trPr>
        <w:tc>
          <w:tcPr>
            <w:tcW w:w="4876" w:type="dxa"/>
            <w:tcBorders>
              <w:top w:val="nil"/>
              <w:left w:val="nil"/>
              <w:bottom w:val="nil"/>
              <w:right w:val="nil"/>
            </w:tcBorders>
          </w:tcPr>
          <w:p w14:paraId="1A7B315E" w14:textId="77777777" w:rsidR="00C14FD2" w:rsidRPr="00561589" w:rsidRDefault="00C14FD2" w:rsidP="008F35C3">
            <w:pPr>
              <w:pStyle w:val="Normal6a"/>
            </w:pPr>
          </w:p>
        </w:tc>
        <w:tc>
          <w:tcPr>
            <w:tcW w:w="4876" w:type="dxa"/>
            <w:tcBorders>
              <w:top w:val="nil"/>
              <w:left w:val="nil"/>
              <w:bottom w:val="nil"/>
              <w:right w:val="nil"/>
            </w:tcBorders>
          </w:tcPr>
          <w:p w14:paraId="0321A96F" w14:textId="77777777" w:rsidR="00C14FD2" w:rsidRPr="00561589" w:rsidRDefault="00C14FD2" w:rsidP="008F35C3">
            <w:pPr>
              <w:pStyle w:val="Normal6a"/>
            </w:pPr>
            <w:r w:rsidRPr="00561589">
              <w:rPr>
                <w:b/>
                <w:i/>
              </w:rPr>
              <w:t>Ca.</w:t>
            </w:r>
            <w:r w:rsidRPr="00561589">
              <w:tab/>
            </w:r>
            <w:r w:rsidRPr="00561589">
              <w:rPr>
                <w:b/>
                <w:i/>
              </w:rPr>
              <w:t>der henviser til, at Kina har øget sin industrielle kapacitet inden for strategiske grønne sektorer og transportsektoren drastisk, og er blevet verdens førende producent af solpaneler, en dominerende global aktør inden for fremstilling af vindmøller og en stor eksportør af teknologi til højhastighedstog; der henviser til, at Kinas hurtige ekspansion inden for disse sektorer er drevet af en storstilet statsstøtte og en strategisk industriel planlægning, og denne stærke og strategisk koordinerede industrielle vækst lægger et stadigt større konkurrencepres på de europæiske industrier, hvilket understreger EU's behov for at styrke sin egen produktionskapacitet, investere i innovation og sikre en robust og bæredygtig industriel base, der er i stand til at konkurrere på globalt plan;</w:t>
            </w:r>
          </w:p>
        </w:tc>
      </w:tr>
    </w:tbl>
    <w:p w14:paraId="37D1C30F"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534E6A0" w14:textId="77777777" w:rsidR="00C14FD2" w:rsidRPr="00561589" w:rsidRDefault="00C14FD2" w:rsidP="00C14FD2">
      <w:r w:rsidRPr="00561589">
        <w:rPr>
          <w:rStyle w:val="HideTWBExt"/>
          <w:color w:val="auto"/>
        </w:rPr>
        <w:t>&lt;/Amend&gt;</w:t>
      </w:r>
    </w:p>
    <w:p w14:paraId="16681679"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78</w:t>
      </w:r>
      <w:r w:rsidRPr="00561589">
        <w:rPr>
          <w:rStyle w:val="HideTWBExt"/>
          <w:color w:val="auto"/>
        </w:rPr>
        <w:t>&lt;/NumAm&gt;</w:t>
      </w:r>
    </w:p>
    <w:p w14:paraId="3232CE30"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621CE40C"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09658DAF"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 Yannis Maniatis</w:t>
      </w:r>
      <w:r w:rsidRPr="00561589">
        <w:rPr>
          <w:rStyle w:val="HideTWBExt"/>
          <w:b w:val="0"/>
          <w:color w:val="auto"/>
        </w:rPr>
        <w:t>&lt;/Members&gt;</w:t>
      </w:r>
    </w:p>
    <w:p w14:paraId="17F92694" w14:textId="77777777" w:rsidR="00C14FD2" w:rsidRPr="00561589" w:rsidRDefault="00C14FD2" w:rsidP="00C14FD2">
      <w:pPr>
        <w:pStyle w:val="NormalBold"/>
      </w:pPr>
      <w:r w:rsidRPr="00561589">
        <w:rPr>
          <w:rStyle w:val="HideTWBExt"/>
          <w:b w:val="0"/>
          <w:color w:val="auto"/>
        </w:rPr>
        <w:t>&lt;/RepeatBlock-By&gt;</w:t>
      </w:r>
    </w:p>
    <w:p w14:paraId="4C49B17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22AEB51" w14:textId="77777777" w:rsidR="00C14FD2" w:rsidRPr="00561589" w:rsidRDefault="00C14FD2" w:rsidP="00C14FD2">
      <w:pPr>
        <w:pStyle w:val="NormalBold"/>
      </w:pPr>
      <w:r w:rsidRPr="00561589">
        <w:rPr>
          <w:rStyle w:val="HideTWBExt"/>
          <w:color w:val="auto"/>
        </w:rPr>
        <w:t>&lt;Article&gt;</w:t>
      </w:r>
      <w:r w:rsidRPr="00561589">
        <w:t>Betragtning C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F917DE5" w14:textId="77777777" w:rsidTr="008F35C3">
        <w:trPr>
          <w:trHeight w:hRule="exact" w:val="240"/>
          <w:jc w:val="center"/>
        </w:trPr>
        <w:tc>
          <w:tcPr>
            <w:tcW w:w="9752" w:type="dxa"/>
            <w:gridSpan w:val="2"/>
            <w:tcBorders>
              <w:top w:val="nil"/>
              <w:left w:val="nil"/>
              <w:bottom w:val="nil"/>
              <w:right w:val="nil"/>
            </w:tcBorders>
          </w:tcPr>
          <w:p w14:paraId="03925347" w14:textId="77777777" w:rsidR="00C14FD2" w:rsidRPr="00561589" w:rsidRDefault="00C14FD2" w:rsidP="008F35C3"/>
        </w:tc>
      </w:tr>
      <w:tr w:rsidR="008E67C0" w:rsidRPr="00561589" w14:paraId="5D0C09EF" w14:textId="77777777" w:rsidTr="008F35C3">
        <w:trPr>
          <w:trHeight w:val="240"/>
          <w:jc w:val="center"/>
        </w:trPr>
        <w:tc>
          <w:tcPr>
            <w:tcW w:w="4876" w:type="dxa"/>
            <w:tcBorders>
              <w:top w:val="nil"/>
              <w:left w:val="nil"/>
              <w:bottom w:val="nil"/>
              <w:right w:val="nil"/>
            </w:tcBorders>
          </w:tcPr>
          <w:p w14:paraId="2B978F63"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0649098" w14:textId="77777777" w:rsidR="00C14FD2" w:rsidRPr="00561589" w:rsidRDefault="00C14FD2" w:rsidP="008F35C3">
            <w:pPr>
              <w:pStyle w:val="AmColumnHeading"/>
            </w:pPr>
            <w:r w:rsidRPr="00561589">
              <w:t>Ændringsforslag</w:t>
            </w:r>
          </w:p>
        </w:tc>
      </w:tr>
      <w:tr w:rsidR="008E67C0" w:rsidRPr="00561589" w14:paraId="1458161B" w14:textId="77777777" w:rsidTr="008F35C3">
        <w:trPr>
          <w:jc w:val="center"/>
        </w:trPr>
        <w:tc>
          <w:tcPr>
            <w:tcW w:w="4876" w:type="dxa"/>
            <w:tcBorders>
              <w:top w:val="nil"/>
              <w:left w:val="nil"/>
              <w:bottom w:val="nil"/>
              <w:right w:val="nil"/>
            </w:tcBorders>
          </w:tcPr>
          <w:p w14:paraId="31E5F343" w14:textId="77777777" w:rsidR="00C14FD2" w:rsidRPr="00561589" w:rsidRDefault="00C14FD2" w:rsidP="008F35C3">
            <w:pPr>
              <w:pStyle w:val="Normal6a"/>
            </w:pPr>
          </w:p>
        </w:tc>
        <w:tc>
          <w:tcPr>
            <w:tcW w:w="4876" w:type="dxa"/>
            <w:tcBorders>
              <w:top w:val="nil"/>
              <w:left w:val="nil"/>
              <w:bottom w:val="nil"/>
              <w:right w:val="nil"/>
            </w:tcBorders>
          </w:tcPr>
          <w:p w14:paraId="5DB21838" w14:textId="77777777" w:rsidR="00C14FD2" w:rsidRPr="00561589" w:rsidRDefault="00C14FD2" w:rsidP="008F35C3">
            <w:pPr>
              <w:pStyle w:val="Normal6a"/>
            </w:pPr>
            <w:r w:rsidRPr="00561589">
              <w:rPr>
                <w:b/>
                <w:i/>
              </w:rPr>
              <w:t>Ca.</w:t>
            </w:r>
            <w:r w:rsidRPr="00561589">
              <w:tab/>
            </w:r>
            <w:r w:rsidRPr="00561589">
              <w:rPr>
                <w:b/>
                <w:i/>
              </w:rPr>
              <w:t>der henviser til, at Kina tidligere har fordømt de atomprøvesprængninger, som Den Demokratiske Folkerepublik Korea (Nordkorea) har udført, og opfordret landet til at opgive sit atomprogram, men dog har blokeret FN's bestræbelser på at pålægge Nordkorea yderligere sanktioner som reaktion på disse prøvesprængninger; der henviser til, at Nordkorea er den eneste stat, der direkte har sendt tropper til støtte for Ruslands angrebskrig mod Ukraine; der henviser til, at der fortsat hersker stor bekymring over den potentielle overførsel af nukleare teknologier eller teknologier inden for ballistiske missiler til Nordkorea som betaling for de våben og det militærpersonale, som landet har stillet til rådighed for Rusland;</w:t>
            </w:r>
          </w:p>
        </w:tc>
      </w:tr>
    </w:tbl>
    <w:p w14:paraId="1254C3A8" w14:textId="77777777" w:rsidR="00C14FD2" w:rsidRPr="00B25F89" w:rsidRDefault="00C14FD2" w:rsidP="00C14FD2">
      <w:pPr>
        <w:pStyle w:val="AmOrLang"/>
        <w:rPr>
          <w:lang w:val="es-ES"/>
        </w:rPr>
      </w:pPr>
      <w:r w:rsidRPr="00B25F89">
        <w:rPr>
          <w:lang w:val="es-ES"/>
        </w:rPr>
        <w:t xml:space="preserve">Or. </w:t>
      </w:r>
      <w:r w:rsidRPr="00B25F89">
        <w:rPr>
          <w:rStyle w:val="HideTWBExt"/>
          <w:color w:val="auto"/>
          <w:lang w:val="es-ES"/>
        </w:rPr>
        <w:t>&lt;Original&gt;</w:t>
      </w:r>
      <w:r w:rsidRPr="00B25F89">
        <w:rPr>
          <w:rStyle w:val="HideTWBInt"/>
          <w:color w:val="auto"/>
          <w:lang w:val="es-ES"/>
        </w:rPr>
        <w:t>{EN}</w:t>
      </w:r>
      <w:r w:rsidRPr="00B25F89">
        <w:rPr>
          <w:lang w:val="es-ES"/>
        </w:rPr>
        <w:t>en</w:t>
      </w:r>
      <w:r w:rsidRPr="00B25F89">
        <w:rPr>
          <w:rStyle w:val="HideTWBExt"/>
          <w:color w:val="auto"/>
          <w:lang w:val="es-ES"/>
        </w:rPr>
        <w:t>&lt;/Original&gt;</w:t>
      </w:r>
    </w:p>
    <w:p w14:paraId="58E2C033" w14:textId="77777777" w:rsidR="00C14FD2" w:rsidRPr="00B25F89" w:rsidRDefault="00C14FD2" w:rsidP="00C14FD2">
      <w:pPr>
        <w:rPr>
          <w:lang w:val="es-ES"/>
        </w:rPr>
      </w:pPr>
      <w:r w:rsidRPr="00B25F89">
        <w:rPr>
          <w:rStyle w:val="HideTWBExt"/>
          <w:color w:val="auto"/>
          <w:lang w:val="es-ES"/>
        </w:rPr>
        <w:t>&lt;/Amend&gt;</w:t>
      </w:r>
    </w:p>
    <w:p w14:paraId="25071B6C" w14:textId="77777777" w:rsidR="00C14FD2" w:rsidRPr="00B25F89" w:rsidRDefault="00C14FD2" w:rsidP="00C14FD2">
      <w:pPr>
        <w:pStyle w:val="AmNumberTabs"/>
        <w:rPr>
          <w:lang w:val="es-ES"/>
        </w:rPr>
      </w:pPr>
      <w:r w:rsidRPr="00B25F89">
        <w:rPr>
          <w:rStyle w:val="HideTWBExt"/>
          <w:color w:val="auto"/>
          <w:lang w:val="es-ES"/>
        </w:rPr>
        <w:t>&lt;Amend&gt;</w:t>
      </w:r>
      <w:r w:rsidRPr="00B25F89">
        <w:rPr>
          <w:lang w:val="es-ES"/>
        </w:rPr>
        <w:t>Ændringsforslag</w:t>
      </w:r>
      <w:r w:rsidRPr="00B25F89">
        <w:rPr>
          <w:lang w:val="es-ES"/>
        </w:rPr>
        <w:tab/>
      </w:r>
      <w:r w:rsidRPr="00B25F89">
        <w:rPr>
          <w:lang w:val="es-ES"/>
        </w:rPr>
        <w:tab/>
      </w:r>
      <w:r w:rsidRPr="00B25F89">
        <w:rPr>
          <w:rStyle w:val="HideTWBExt"/>
          <w:color w:val="auto"/>
          <w:lang w:val="es-ES"/>
        </w:rPr>
        <w:t>&lt;NumAm&gt;</w:t>
      </w:r>
      <w:r w:rsidRPr="00B25F89">
        <w:rPr>
          <w:lang w:val="es-ES"/>
        </w:rPr>
        <w:t>79</w:t>
      </w:r>
      <w:r w:rsidRPr="00B25F89">
        <w:rPr>
          <w:rStyle w:val="HideTWBExt"/>
          <w:color w:val="auto"/>
          <w:lang w:val="es-ES"/>
        </w:rPr>
        <w:t>&lt;/NumAm&gt;</w:t>
      </w:r>
    </w:p>
    <w:p w14:paraId="1CB3D095" w14:textId="77777777" w:rsidR="00C14FD2" w:rsidRPr="00B25F89" w:rsidRDefault="00C14FD2" w:rsidP="00C14FD2">
      <w:pPr>
        <w:pStyle w:val="NormalBold"/>
        <w:rPr>
          <w:lang w:val="es-ES"/>
        </w:rPr>
      </w:pPr>
      <w:r w:rsidRPr="00B25F89">
        <w:rPr>
          <w:rStyle w:val="HideTWBExt"/>
          <w:b w:val="0"/>
          <w:color w:val="auto"/>
          <w:lang w:val="es-ES"/>
        </w:rPr>
        <w:t>&lt;RepeatBlock-By&gt;&lt;Members&gt;</w:t>
      </w:r>
      <w:r w:rsidRPr="00B25F89">
        <w:rPr>
          <w:lang w:val="es-ES"/>
        </w:rPr>
        <w:t>Nicolás Pascual de la Parte, Susana Solís Pérez</w:t>
      </w:r>
      <w:r w:rsidRPr="00B25F89">
        <w:rPr>
          <w:rStyle w:val="HideTWBExt"/>
          <w:b w:val="0"/>
          <w:color w:val="auto"/>
          <w:lang w:val="es-ES"/>
        </w:rPr>
        <w:t>&lt;/Members&gt;</w:t>
      </w:r>
    </w:p>
    <w:p w14:paraId="3955AF82" w14:textId="77777777" w:rsidR="00C14FD2" w:rsidRPr="00B25F89" w:rsidRDefault="00C14FD2" w:rsidP="00C14FD2">
      <w:pPr>
        <w:pStyle w:val="NormalBold"/>
        <w:rPr>
          <w:lang w:val="es-ES"/>
        </w:rPr>
      </w:pPr>
      <w:r w:rsidRPr="00B25F89">
        <w:rPr>
          <w:rStyle w:val="HideTWBExt"/>
          <w:b w:val="0"/>
          <w:color w:val="auto"/>
          <w:lang w:val="es-ES"/>
        </w:rPr>
        <w:t>&lt;/RepeatBlock-By&gt;</w:t>
      </w:r>
    </w:p>
    <w:p w14:paraId="273ADDBA"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858F7B3" w14:textId="77777777" w:rsidR="00C14FD2" w:rsidRPr="00561589" w:rsidRDefault="00C14FD2" w:rsidP="00C14FD2">
      <w:pPr>
        <w:pStyle w:val="NormalBold"/>
      </w:pPr>
      <w:r w:rsidRPr="00561589">
        <w:rPr>
          <w:rStyle w:val="HideTWBExt"/>
          <w:color w:val="auto"/>
        </w:rPr>
        <w:t>&lt;Article&gt;</w:t>
      </w:r>
      <w:r w:rsidRPr="00561589">
        <w:t>Betragtning C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A80CFF3" w14:textId="77777777" w:rsidTr="008F35C3">
        <w:trPr>
          <w:trHeight w:hRule="exact" w:val="240"/>
          <w:jc w:val="center"/>
        </w:trPr>
        <w:tc>
          <w:tcPr>
            <w:tcW w:w="9752" w:type="dxa"/>
            <w:gridSpan w:val="2"/>
            <w:tcBorders>
              <w:top w:val="nil"/>
              <w:left w:val="nil"/>
              <w:bottom w:val="nil"/>
              <w:right w:val="nil"/>
            </w:tcBorders>
          </w:tcPr>
          <w:p w14:paraId="28233A50" w14:textId="77777777" w:rsidR="00C14FD2" w:rsidRPr="00561589" w:rsidRDefault="00C14FD2" w:rsidP="008F35C3"/>
        </w:tc>
      </w:tr>
      <w:tr w:rsidR="008E67C0" w:rsidRPr="00561589" w14:paraId="20C6EC98" w14:textId="77777777" w:rsidTr="008F35C3">
        <w:trPr>
          <w:trHeight w:val="240"/>
          <w:jc w:val="center"/>
        </w:trPr>
        <w:tc>
          <w:tcPr>
            <w:tcW w:w="4876" w:type="dxa"/>
            <w:tcBorders>
              <w:top w:val="nil"/>
              <w:left w:val="nil"/>
              <w:bottom w:val="nil"/>
              <w:right w:val="nil"/>
            </w:tcBorders>
          </w:tcPr>
          <w:p w14:paraId="6AB682A7"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6BF37A7" w14:textId="77777777" w:rsidR="00C14FD2" w:rsidRPr="00561589" w:rsidRDefault="00C14FD2" w:rsidP="008F35C3">
            <w:pPr>
              <w:pStyle w:val="AmColumnHeading"/>
            </w:pPr>
            <w:r w:rsidRPr="00561589">
              <w:t>Ændringsforslag</w:t>
            </w:r>
          </w:p>
        </w:tc>
      </w:tr>
      <w:tr w:rsidR="008E67C0" w:rsidRPr="00561589" w14:paraId="37F0ED43" w14:textId="77777777" w:rsidTr="008F35C3">
        <w:trPr>
          <w:jc w:val="center"/>
        </w:trPr>
        <w:tc>
          <w:tcPr>
            <w:tcW w:w="4876" w:type="dxa"/>
            <w:tcBorders>
              <w:top w:val="nil"/>
              <w:left w:val="nil"/>
              <w:bottom w:val="nil"/>
              <w:right w:val="nil"/>
            </w:tcBorders>
          </w:tcPr>
          <w:p w14:paraId="0A6F3E7E" w14:textId="77777777" w:rsidR="00C14FD2" w:rsidRPr="00561589" w:rsidRDefault="00C14FD2" w:rsidP="008F35C3">
            <w:pPr>
              <w:pStyle w:val="Normal6a"/>
            </w:pPr>
          </w:p>
        </w:tc>
        <w:tc>
          <w:tcPr>
            <w:tcW w:w="4876" w:type="dxa"/>
            <w:tcBorders>
              <w:top w:val="nil"/>
              <w:left w:val="nil"/>
              <w:bottom w:val="nil"/>
              <w:right w:val="nil"/>
            </w:tcBorders>
          </w:tcPr>
          <w:p w14:paraId="68BD0EE2" w14:textId="77777777" w:rsidR="00C14FD2" w:rsidRPr="00561589" w:rsidRDefault="00C14FD2" w:rsidP="008F35C3">
            <w:pPr>
              <w:pStyle w:val="Normal6a"/>
            </w:pPr>
            <w:r w:rsidRPr="00561589">
              <w:rPr>
                <w:b/>
                <w:i/>
              </w:rPr>
              <w:t>Ca.</w:t>
            </w:r>
            <w:r w:rsidRPr="00561589">
              <w:tab/>
            </w:r>
            <w:r w:rsidRPr="00561589">
              <w:rPr>
                <w:b/>
                <w:i/>
              </w:rPr>
              <w:t>der henviser til, at dialog og en diplomatisk indsats fortsat er afgørende værktøjer i håndteringen af forholdet mellem EU og Kina til trods for væsentlige interesseforskelle; der henviser til, at en politisk dialog på højt plan, herunder topmødet mellem EU og Kina, der blev afholdt i Beijing i juli 2025, bør opretholdes med henblik på håndtering af de fælles globale udfordringer; der henviser til, at et sådant afgørende engagement ikke bør kompromittere EU's holdninger til grundlæggende værdier og principper, herunder overholdelse af folkeretten, menneskerettigheder og Kinas fuldstændige overholdelse af reglerne og principperne for det multilaterale system og de internationale organisationer;</w:t>
            </w:r>
          </w:p>
        </w:tc>
      </w:tr>
    </w:tbl>
    <w:p w14:paraId="30CAF22A"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4B91264" w14:textId="77777777" w:rsidR="00C14FD2" w:rsidRPr="00561589" w:rsidRDefault="00C14FD2" w:rsidP="00C14FD2">
      <w:r w:rsidRPr="00561589">
        <w:rPr>
          <w:rStyle w:val="HideTWBExt"/>
          <w:color w:val="auto"/>
        </w:rPr>
        <w:t>&lt;/Amend&gt;</w:t>
      </w:r>
    </w:p>
    <w:p w14:paraId="7C6C0123"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80</w:t>
      </w:r>
      <w:r w:rsidRPr="00561589">
        <w:rPr>
          <w:rStyle w:val="HideTWBExt"/>
          <w:color w:val="auto"/>
        </w:rPr>
        <w:t>&lt;/NumAm&gt;</w:t>
      </w:r>
    </w:p>
    <w:p w14:paraId="5674A116" w14:textId="77777777" w:rsidR="00C14FD2" w:rsidRPr="00561589" w:rsidRDefault="00C14FD2" w:rsidP="00C14FD2">
      <w:pPr>
        <w:pStyle w:val="NormalBold"/>
      </w:pPr>
      <w:r w:rsidRPr="00561589">
        <w:rPr>
          <w:rStyle w:val="HideTWBExt"/>
          <w:b w:val="0"/>
          <w:color w:val="auto"/>
        </w:rPr>
        <w:t>&lt;RepeatBlock-By&gt;&lt;Members&gt;</w:t>
      </w:r>
      <w:r w:rsidRPr="00561589">
        <w:t>Roberto Vannacci, Silvia Sardone, António Tânger Corrêa, Jorge Martín Frías, Nikola Bartůšek, Hermann Tertsch</w:t>
      </w:r>
      <w:r w:rsidRPr="00561589">
        <w:rPr>
          <w:rStyle w:val="HideTWBExt"/>
          <w:b w:val="0"/>
          <w:color w:val="auto"/>
        </w:rPr>
        <w:t>&lt;/Members&gt;</w:t>
      </w:r>
    </w:p>
    <w:p w14:paraId="5354AF1E" w14:textId="77777777" w:rsidR="00C14FD2" w:rsidRPr="00561589" w:rsidRDefault="00C14FD2" w:rsidP="00C14FD2">
      <w:pPr>
        <w:pStyle w:val="NormalBold"/>
      </w:pPr>
      <w:r w:rsidRPr="00561589">
        <w:rPr>
          <w:rStyle w:val="HideTWBExt"/>
          <w:b w:val="0"/>
          <w:color w:val="auto"/>
        </w:rPr>
        <w:t>&lt;/RepeatBlock-By&gt;</w:t>
      </w:r>
    </w:p>
    <w:p w14:paraId="72CF01D7"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A867D2F" w14:textId="77777777" w:rsidR="00C14FD2" w:rsidRPr="00561589" w:rsidRDefault="00C14FD2" w:rsidP="00C14FD2">
      <w:pPr>
        <w:pStyle w:val="NormalBold"/>
      </w:pPr>
      <w:r w:rsidRPr="00561589">
        <w:rPr>
          <w:rStyle w:val="HideTWBExt"/>
          <w:color w:val="auto"/>
        </w:rPr>
        <w:t>&lt;Article&gt;</w:t>
      </w:r>
      <w:r w:rsidRPr="00561589">
        <w:t>Betragtning C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21DC9FB" w14:textId="77777777" w:rsidTr="008F35C3">
        <w:trPr>
          <w:trHeight w:hRule="exact" w:val="240"/>
          <w:jc w:val="center"/>
        </w:trPr>
        <w:tc>
          <w:tcPr>
            <w:tcW w:w="9752" w:type="dxa"/>
            <w:gridSpan w:val="2"/>
            <w:tcBorders>
              <w:top w:val="nil"/>
              <w:left w:val="nil"/>
              <w:bottom w:val="nil"/>
              <w:right w:val="nil"/>
            </w:tcBorders>
          </w:tcPr>
          <w:p w14:paraId="647D3316" w14:textId="77777777" w:rsidR="00C14FD2" w:rsidRPr="00561589" w:rsidRDefault="00C14FD2" w:rsidP="008F35C3"/>
        </w:tc>
      </w:tr>
      <w:tr w:rsidR="008E67C0" w:rsidRPr="00561589" w14:paraId="724CE2A2" w14:textId="77777777" w:rsidTr="008F35C3">
        <w:trPr>
          <w:trHeight w:val="240"/>
          <w:jc w:val="center"/>
        </w:trPr>
        <w:tc>
          <w:tcPr>
            <w:tcW w:w="4876" w:type="dxa"/>
            <w:tcBorders>
              <w:top w:val="nil"/>
              <w:left w:val="nil"/>
              <w:bottom w:val="nil"/>
              <w:right w:val="nil"/>
            </w:tcBorders>
          </w:tcPr>
          <w:p w14:paraId="3BDA66B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4A46895" w14:textId="77777777" w:rsidR="00C14FD2" w:rsidRPr="00561589" w:rsidRDefault="00C14FD2" w:rsidP="008F35C3">
            <w:pPr>
              <w:pStyle w:val="AmColumnHeading"/>
            </w:pPr>
            <w:r w:rsidRPr="00561589">
              <w:t>Ændringsforslag</w:t>
            </w:r>
          </w:p>
        </w:tc>
      </w:tr>
      <w:tr w:rsidR="008E67C0" w:rsidRPr="00561589" w14:paraId="3A56F521" w14:textId="77777777" w:rsidTr="008F35C3">
        <w:trPr>
          <w:jc w:val="center"/>
        </w:trPr>
        <w:tc>
          <w:tcPr>
            <w:tcW w:w="4876" w:type="dxa"/>
            <w:tcBorders>
              <w:top w:val="nil"/>
              <w:left w:val="nil"/>
              <w:bottom w:val="nil"/>
              <w:right w:val="nil"/>
            </w:tcBorders>
          </w:tcPr>
          <w:p w14:paraId="0A9F5E23" w14:textId="77777777" w:rsidR="00C14FD2" w:rsidRPr="00561589" w:rsidRDefault="00C14FD2" w:rsidP="008F35C3">
            <w:pPr>
              <w:pStyle w:val="Normal6a"/>
            </w:pPr>
          </w:p>
        </w:tc>
        <w:tc>
          <w:tcPr>
            <w:tcW w:w="4876" w:type="dxa"/>
            <w:tcBorders>
              <w:top w:val="nil"/>
              <w:left w:val="nil"/>
              <w:bottom w:val="nil"/>
              <w:right w:val="nil"/>
            </w:tcBorders>
          </w:tcPr>
          <w:p w14:paraId="1EEB0CCE" w14:textId="77777777" w:rsidR="00C14FD2" w:rsidRPr="00561589" w:rsidRDefault="00C14FD2" w:rsidP="008F35C3">
            <w:pPr>
              <w:pStyle w:val="Normal6a"/>
            </w:pPr>
            <w:r w:rsidRPr="00561589">
              <w:rPr>
                <w:b/>
                <w:i/>
              </w:rPr>
              <w:t>Ca.</w:t>
            </w:r>
            <w:r w:rsidRPr="00561589">
              <w:tab/>
            </w:r>
            <w:r w:rsidRPr="00561589">
              <w:rPr>
                <w:b/>
                <w:i/>
              </w:rPr>
              <w:t>der henviser til, at religions- og trosfriheden fortsat forværres på hele det kinesiske fastland, idet Kinas kommunistiske parti gennemfører en gennemgribende kampagne for "sinificering" af religion, der kræver, at alle religioner tilslutter sig partiets ideologi, doktrin og lære;</w:t>
            </w:r>
          </w:p>
        </w:tc>
      </w:tr>
    </w:tbl>
    <w:p w14:paraId="3506D8F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2BE5DBC" w14:textId="77777777" w:rsidR="00C14FD2" w:rsidRPr="00561589" w:rsidRDefault="00C14FD2" w:rsidP="00C14FD2">
      <w:r w:rsidRPr="00561589">
        <w:rPr>
          <w:rStyle w:val="HideTWBExt"/>
          <w:color w:val="auto"/>
        </w:rPr>
        <w:t>&lt;/Amend&gt;</w:t>
      </w:r>
    </w:p>
    <w:p w14:paraId="4376F4A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81</w:t>
      </w:r>
      <w:r w:rsidRPr="00561589">
        <w:rPr>
          <w:rStyle w:val="HideTWBExt"/>
          <w:color w:val="auto"/>
        </w:rPr>
        <w:t>&lt;/NumAm&gt;</w:t>
      </w:r>
    </w:p>
    <w:p w14:paraId="45939C4E"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4AE031AE" w14:textId="77777777" w:rsidR="00C14FD2" w:rsidRPr="00561589" w:rsidRDefault="00C14FD2" w:rsidP="00C14FD2">
      <w:pPr>
        <w:pStyle w:val="NormalBold"/>
      </w:pPr>
      <w:r w:rsidRPr="00561589">
        <w:rPr>
          <w:rStyle w:val="HideTWBExt"/>
          <w:b w:val="0"/>
          <w:color w:val="auto"/>
        </w:rPr>
        <w:t>&lt;/RepeatBlock-By&gt;</w:t>
      </w:r>
    </w:p>
    <w:p w14:paraId="15DEB5C8"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BF07DC5" w14:textId="77777777" w:rsidR="00C14FD2" w:rsidRPr="00561589" w:rsidRDefault="00C14FD2" w:rsidP="00C14FD2">
      <w:pPr>
        <w:pStyle w:val="NormalBold"/>
      </w:pPr>
      <w:r w:rsidRPr="00561589">
        <w:rPr>
          <w:rStyle w:val="HideTWBExt"/>
          <w:color w:val="auto"/>
        </w:rPr>
        <w:t>&lt;Article&gt;</w:t>
      </w:r>
      <w:r w:rsidRPr="00561589">
        <w:t>Betragtning C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D9A2A4B" w14:textId="77777777" w:rsidTr="008F35C3">
        <w:trPr>
          <w:trHeight w:hRule="exact" w:val="240"/>
          <w:jc w:val="center"/>
        </w:trPr>
        <w:tc>
          <w:tcPr>
            <w:tcW w:w="9752" w:type="dxa"/>
            <w:gridSpan w:val="2"/>
            <w:tcBorders>
              <w:top w:val="nil"/>
              <w:left w:val="nil"/>
              <w:bottom w:val="nil"/>
              <w:right w:val="nil"/>
            </w:tcBorders>
          </w:tcPr>
          <w:p w14:paraId="7415A64F" w14:textId="77777777" w:rsidR="00C14FD2" w:rsidRPr="00561589" w:rsidRDefault="00C14FD2" w:rsidP="008F35C3"/>
        </w:tc>
      </w:tr>
      <w:tr w:rsidR="008E67C0" w:rsidRPr="00561589" w14:paraId="51294479" w14:textId="77777777" w:rsidTr="008F35C3">
        <w:trPr>
          <w:trHeight w:val="240"/>
          <w:jc w:val="center"/>
        </w:trPr>
        <w:tc>
          <w:tcPr>
            <w:tcW w:w="4876" w:type="dxa"/>
            <w:tcBorders>
              <w:top w:val="nil"/>
              <w:left w:val="nil"/>
              <w:bottom w:val="nil"/>
              <w:right w:val="nil"/>
            </w:tcBorders>
          </w:tcPr>
          <w:p w14:paraId="1E557A5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043B951" w14:textId="77777777" w:rsidR="00C14FD2" w:rsidRPr="00561589" w:rsidRDefault="00C14FD2" w:rsidP="008F35C3">
            <w:pPr>
              <w:pStyle w:val="AmColumnHeading"/>
            </w:pPr>
            <w:r w:rsidRPr="00561589">
              <w:t>Ændringsforslag</w:t>
            </w:r>
          </w:p>
        </w:tc>
      </w:tr>
      <w:tr w:rsidR="008E67C0" w:rsidRPr="00561589" w14:paraId="5ABC7833" w14:textId="77777777" w:rsidTr="008F35C3">
        <w:trPr>
          <w:jc w:val="center"/>
        </w:trPr>
        <w:tc>
          <w:tcPr>
            <w:tcW w:w="4876" w:type="dxa"/>
            <w:tcBorders>
              <w:top w:val="nil"/>
              <w:left w:val="nil"/>
              <w:bottom w:val="nil"/>
              <w:right w:val="nil"/>
            </w:tcBorders>
          </w:tcPr>
          <w:p w14:paraId="3734ACF3" w14:textId="77777777" w:rsidR="00C14FD2" w:rsidRPr="00561589" w:rsidRDefault="00C14FD2" w:rsidP="008F35C3">
            <w:pPr>
              <w:pStyle w:val="Normal6a"/>
            </w:pPr>
          </w:p>
        </w:tc>
        <w:tc>
          <w:tcPr>
            <w:tcW w:w="4876" w:type="dxa"/>
            <w:tcBorders>
              <w:top w:val="nil"/>
              <w:left w:val="nil"/>
              <w:bottom w:val="nil"/>
              <w:right w:val="nil"/>
            </w:tcBorders>
          </w:tcPr>
          <w:p w14:paraId="7ADBBBB1" w14:textId="77777777" w:rsidR="00C14FD2" w:rsidRPr="00561589" w:rsidRDefault="00C14FD2" w:rsidP="008F35C3">
            <w:pPr>
              <w:pStyle w:val="Normal6a"/>
            </w:pPr>
            <w:r w:rsidRPr="00561589">
              <w:rPr>
                <w:b/>
                <w:i/>
              </w:rPr>
              <w:t>Ca.</w:t>
            </w:r>
            <w:r w:rsidRPr="00561589">
              <w:tab/>
            </w:r>
            <w:r w:rsidRPr="00561589">
              <w:rPr>
                <w:b/>
                <w:i/>
              </w:rPr>
              <w:t>der henviser til, at Folkerepublikken Kinas diplomatiske repræsentationer ofte yder støtte og vejledning til kinesiske studerende og studenterforeninger, og instruerer medlemmerne i at afbryde forelæsninger eller begivenheder, der ikke er i overensstemmelse med Folkerepublikken Kinas ideologi eller synspunkter;</w:t>
            </w:r>
          </w:p>
        </w:tc>
      </w:tr>
    </w:tbl>
    <w:p w14:paraId="0B5C22F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8B5D017" w14:textId="77777777" w:rsidR="00C14FD2" w:rsidRPr="00561589" w:rsidRDefault="00C14FD2" w:rsidP="00C14FD2">
      <w:r w:rsidRPr="00561589">
        <w:rPr>
          <w:rStyle w:val="HideTWBExt"/>
          <w:color w:val="auto"/>
        </w:rPr>
        <w:t>&lt;/Amend&gt;</w:t>
      </w:r>
    </w:p>
    <w:p w14:paraId="367F67D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82</w:t>
      </w:r>
      <w:r w:rsidRPr="00561589">
        <w:rPr>
          <w:rStyle w:val="HideTWBExt"/>
          <w:color w:val="auto"/>
        </w:rPr>
        <w:t>&lt;/NumAm&gt;</w:t>
      </w:r>
    </w:p>
    <w:p w14:paraId="50BF1B63" w14:textId="77777777" w:rsidR="00C14FD2" w:rsidRPr="00561589" w:rsidRDefault="00C14FD2" w:rsidP="00C14FD2">
      <w:pPr>
        <w:pStyle w:val="NormalBold"/>
      </w:pPr>
      <w:r w:rsidRPr="00561589">
        <w:rPr>
          <w:rStyle w:val="HideTWBExt"/>
          <w:b w:val="0"/>
          <w:color w:val="auto"/>
        </w:rPr>
        <w:t>&lt;RepeatBlock-By&gt;&lt;Members&gt;</w:t>
      </w:r>
      <w:r w:rsidRPr="00561589">
        <w:t>Željana Zovko</w:t>
      </w:r>
      <w:r w:rsidRPr="00561589">
        <w:rPr>
          <w:rStyle w:val="HideTWBExt"/>
          <w:b w:val="0"/>
          <w:color w:val="auto"/>
        </w:rPr>
        <w:t>&lt;/Members&gt;</w:t>
      </w:r>
    </w:p>
    <w:p w14:paraId="4E8A89F8" w14:textId="77777777" w:rsidR="00C14FD2" w:rsidRPr="00561589" w:rsidRDefault="00C14FD2" w:rsidP="00C14FD2">
      <w:pPr>
        <w:pStyle w:val="NormalBold"/>
      </w:pPr>
      <w:r w:rsidRPr="00561589">
        <w:rPr>
          <w:rStyle w:val="HideTWBExt"/>
          <w:b w:val="0"/>
          <w:color w:val="auto"/>
        </w:rPr>
        <w:t>&lt;/RepeatBlock-By&gt;</w:t>
      </w:r>
    </w:p>
    <w:p w14:paraId="33DBC33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0DDD454" w14:textId="77777777" w:rsidR="00C14FD2" w:rsidRPr="00561589" w:rsidRDefault="00C14FD2" w:rsidP="00C14FD2">
      <w:pPr>
        <w:pStyle w:val="NormalBold"/>
      </w:pPr>
      <w:r w:rsidRPr="00561589">
        <w:rPr>
          <w:rStyle w:val="HideTWBExt"/>
          <w:color w:val="auto"/>
        </w:rPr>
        <w:t>&lt;Article&gt;</w:t>
      </w:r>
      <w:r w:rsidRPr="00561589">
        <w:t>Betragtning C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4C810DB" w14:textId="77777777" w:rsidTr="008F35C3">
        <w:trPr>
          <w:trHeight w:hRule="exact" w:val="240"/>
          <w:jc w:val="center"/>
        </w:trPr>
        <w:tc>
          <w:tcPr>
            <w:tcW w:w="9752" w:type="dxa"/>
            <w:gridSpan w:val="2"/>
            <w:tcBorders>
              <w:top w:val="nil"/>
              <w:left w:val="nil"/>
              <w:bottom w:val="nil"/>
              <w:right w:val="nil"/>
            </w:tcBorders>
          </w:tcPr>
          <w:p w14:paraId="292753D6" w14:textId="77777777" w:rsidR="00C14FD2" w:rsidRPr="00561589" w:rsidRDefault="00C14FD2" w:rsidP="008F35C3"/>
        </w:tc>
      </w:tr>
      <w:tr w:rsidR="008E67C0" w:rsidRPr="00561589" w14:paraId="1D8DCBD9" w14:textId="77777777" w:rsidTr="008F35C3">
        <w:trPr>
          <w:trHeight w:val="240"/>
          <w:jc w:val="center"/>
        </w:trPr>
        <w:tc>
          <w:tcPr>
            <w:tcW w:w="4876" w:type="dxa"/>
            <w:tcBorders>
              <w:top w:val="nil"/>
              <w:left w:val="nil"/>
              <w:bottom w:val="nil"/>
              <w:right w:val="nil"/>
            </w:tcBorders>
          </w:tcPr>
          <w:p w14:paraId="6A3B92C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A7AA161" w14:textId="77777777" w:rsidR="00C14FD2" w:rsidRPr="00561589" w:rsidRDefault="00C14FD2" w:rsidP="008F35C3">
            <w:pPr>
              <w:pStyle w:val="AmColumnHeading"/>
            </w:pPr>
            <w:r w:rsidRPr="00561589">
              <w:t>Ændringsforslag</w:t>
            </w:r>
          </w:p>
        </w:tc>
      </w:tr>
      <w:tr w:rsidR="008E67C0" w:rsidRPr="00561589" w14:paraId="6701A53E" w14:textId="77777777" w:rsidTr="008F35C3">
        <w:trPr>
          <w:jc w:val="center"/>
        </w:trPr>
        <w:tc>
          <w:tcPr>
            <w:tcW w:w="4876" w:type="dxa"/>
            <w:tcBorders>
              <w:top w:val="nil"/>
              <w:left w:val="nil"/>
              <w:bottom w:val="nil"/>
              <w:right w:val="nil"/>
            </w:tcBorders>
          </w:tcPr>
          <w:p w14:paraId="63D213DB" w14:textId="77777777" w:rsidR="00C14FD2" w:rsidRPr="00561589" w:rsidRDefault="00C14FD2" w:rsidP="008F35C3">
            <w:pPr>
              <w:pStyle w:val="Normal6a"/>
            </w:pPr>
          </w:p>
        </w:tc>
        <w:tc>
          <w:tcPr>
            <w:tcW w:w="4876" w:type="dxa"/>
            <w:tcBorders>
              <w:top w:val="nil"/>
              <w:left w:val="nil"/>
              <w:bottom w:val="nil"/>
              <w:right w:val="nil"/>
            </w:tcBorders>
          </w:tcPr>
          <w:p w14:paraId="0D50921A" w14:textId="77777777" w:rsidR="00C14FD2" w:rsidRPr="00561589" w:rsidRDefault="00C14FD2" w:rsidP="008F35C3">
            <w:pPr>
              <w:pStyle w:val="Normal6a"/>
            </w:pPr>
            <w:r w:rsidRPr="00561589">
              <w:rPr>
                <w:b/>
                <w:i/>
              </w:rPr>
              <w:t>Ca.</w:t>
            </w:r>
            <w:r w:rsidRPr="00561589">
              <w:tab/>
            </w:r>
            <w:r w:rsidRPr="00561589">
              <w:rPr>
                <w:b/>
                <w:i/>
              </w:rPr>
              <w:t>der henviser til, at Kina fortsat har øget sit forsvarsbudget, opbygger sit atomarsenal og har annonceret en stigning på 7,2 % i sit forsvarsbudget, som når op på 220 mia. EUR i 2025;</w:t>
            </w:r>
          </w:p>
        </w:tc>
      </w:tr>
    </w:tbl>
    <w:p w14:paraId="452D256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00086C7" w14:textId="77777777" w:rsidR="00C14FD2" w:rsidRPr="00561589" w:rsidRDefault="00C14FD2" w:rsidP="00C14FD2">
      <w:r w:rsidRPr="00561589">
        <w:rPr>
          <w:rStyle w:val="HideTWBExt"/>
          <w:color w:val="auto"/>
        </w:rPr>
        <w:t>&lt;/Amend&gt;</w:t>
      </w:r>
    </w:p>
    <w:p w14:paraId="41F5BED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83</w:t>
      </w:r>
      <w:r w:rsidRPr="00561589">
        <w:rPr>
          <w:rStyle w:val="HideTWBExt"/>
          <w:color w:val="auto"/>
        </w:rPr>
        <w:t>&lt;/NumAm&gt;</w:t>
      </w:r>
    </w:p>
    <w:p w14:paraId="0BA62CAC" w14:textId="77777777" w:rsidR="00C14FD2" w:rsidRPr="00561589" w:rsidRDefault="00C14FD2" w:rsidP="00C14FD2">
      <w:pPr>
        <w:pStyle w:val="NormalBold"/>
      </w:pPr>
      <w:r w:rsidRPr="00561589">
        <w:rPr>
          <w:rStyle w:val="HideTWBExt"/>
          <w:b w:val="0"/>
          <w:color w:val="auto"/>
        </w:rPr>
        <w:t>&lt;RepeatBlock-By&gt;&lt;Members&gt;</w:t>
      </w:r>
      <w:r w:rsidRPr="00561589">
        <w:t>Ondřej Kolář</w:t>
      </w:r>
      <w:r w:rsidRPr="00561589">
        <w:rPr>
          <w:rStyle w:val="HideTWBExt"/>
          <w:b w:val="0"/>
          <w:color w:val="auto"/>
        </w:rPr>
        <w:t>&lt;/Members&gt;</w:t>
      </w:r>
    </w:p>
    <w:p w14:paraId="010C86AC" w14:textId="77777777" w:rsidR="00C14FD2" w:rsidRPr="00561589" w:rsidRDefault="00C14FD2" w:rsidP="00C14FD2">
      <w:pPr>
        <w:pStyle w:val="NormalBold"/>
      </w:pPr>
      <w:r w:rsidRPr="00561589">
        <w:rPr>
          <w:rStyle w:val="HideTWBExt"/>
          <w:b w:val="0"/>
          <w:color w:val="auto"/>
        </w:rPr>
        <w:t>&lt;/RepeatBlock-By&gt;</w:t>
      </w:r>
    </w:p>
    <w:p w14:paraId="58973333"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B9406A4" w14:textId="77777777" w:rsidR="00C14FD2" w:rsidRPr="00561589" w:rsidRDefault="00C14FD2" w:rsidP="00C14FD2">
      <w:pPr>
        <w:pStyle w:val="NormalBold"/>
      </w:pPr>
      <w:r w:rsidRPr="00561589">
        <w:rPr>
          <w:rStyle w:val="HideTWBExt"/>
          <w:color w:val="auto"/>
        </w:rPr>
        <w:t>&lt;Article&gt;</w:t>
      </w:r>
      <w:r w:rsidRPr="00561589">
        <w:t>Betragtning C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089FE09" w14:textId="77777777" w:rsidTr="008F35C3">
        <w:trPr>
          <w:trHeight w:hRule="exact" w:val="240"/>
          <w:jc w:val="center"/>
        </w:trPr>
        <w:tc>
          <w:tcPr>
            <w:tcW w:w="9752" w:type="dxa"/>
            <w:gridSpan w:val="2"/>
            <w:tcBorders>
              <w:top w:val="nil"/>
              <w:left w:val="nil"/>
              <w:bottom w:val="nil"/>
              <w:right w:val="nil"/>
            </w:tcBorders>
          </w:tcPr>
          <w:p w14:paraId="38CFA216" w14:textId="77777777" w:rsidR="00C14FD2" w:rsidRPr="00561589" w:rsidRDefault="00C14FD2" w:rsidP="008F35C3"/>
        </w:tc>
      </w:tr>
      <w:tr w:rsidR="008E67C0" w:rsidRPr="00561589" w14:paraId="02251DE6" w14:textId="77777777" w:rsidTr="008F35C3">
        <w:trPr>
          <w:trHeight w:val="240"/>
          <w:jc w:val="center"/>
        </w:trPr>
        <w:tc>
          <w:tcPr>
            <w:tcW w:w="4876" w:type="dxa"/>
            <w:tcBorders>
              <w:top w:val="nil"/>
              <w:left w:val="nil"/>
              <w:bottom w:val="nil"/>
              <w:right w:val="nil"/>
            </w:tcBorders>
          </w:tcPr>
          <w:p w14:paraId="18E3632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65FBEBC" w14:textId="77777777" w:rsidR="00C14FD2" w:rsidRPr="00561589" w:rsidRDefault="00C14FD2" w:rsidP="008F35C3">
            <w:pPr>
              <w:pStyle w:val="AmColumnHeading"/>
            </w:pPr>
            <w:r w:rsidRPr="00561589">
              <w:t>Ændringsforslag</w:t>
            </w:r>
          </w:p>
        </w:tc>
      </w:tr>
      <w:tr w:rsidR="008E67C0" w:rsidRPr="00561589" w14:paraId="04E12759" w14:textId="77777777" w:rsidTr="008F35C3">
        <w:trPr>
          <w:jc w:val="center"/>
        </w:trPr>
        <w:tc>
          <w:tcPr>
            <w:tcW w:w="4876" w:type="dxa"/>
            <w:tcBorders>
              <w:top w:val="nil"/>
              <w:left w:val="nil"/>
              <w:bottom w:val="nil"/>
              <w:right w:val="nil"/>
            </w:tcBorders>
          </w:tcPr>
          <w:p w14:paraId="64F8ADBC" w14:textId="77777777" w:rsidR="00C14FD2" w:rsidRPr="00561589" w:rsidRDefault="00C14FD2" w:rsidP="008F35C3">
            <w:pPr>
              <w:pStyle w:val="Normal6a"/>
            </w:pPr>
          </w:p>
        </w:tc>
        <w:tc>
          <w:tcPr>
            <w:tcW w:w="4876" w:type="dxa"/>
            <w:tcBorders>
              <w:top w:val="nil"/>
              <w:left w:val="nil"/>
              <w:bottom w:val="nil"/>
              <w:right w:val="nil"/>
            </w:tcBorders>
          </w:tcPr>
          <w:p w14:paraId="332DF372" w14:textId="77777777" w:rsidR="00C14FD2" w:rsidRPr="00561589" w:rsidRDefault="00C14FD2" w:rsidP="008F35C3">
            <w:pPr>
              <w:pStyle w:val="Normal6a"/>
            </w:pPr>
            <w:r w:rsidRPr="00561589">
              <w:rPr>
                <w:b/>
                <w:i/>
              </w:rPr>
              <w:t>Ca.</w:t>
            </w:r>
            <w:r w:rsidRPr="00561589">
              <w:tab/>
            </w:r>
            <w:r w:rsidRPr="00561589">
              <w:rPr>
                <w:b/>
                <w:i/>
              </w:rPr>
              <w:t>der henviser til, at Kina drager fordel af den fortsatte krig i Ukraine, idet det opnår kamptræning og får afprøvet forskellige moderne teknologier;</w:t>
            </w:r>
          </w:p>
        </w:tc>
      </w:tr>
    </w:tbl>
    <w:p w14:paraId="4CAF270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678D2AA" w14:textId="77777777" w:rsidR="00C14FD2" w:rsidRPr="00561589" w:rsidRDefault="00C14FD2" w:rsidP="00C14FD2">
      <w:r w:rsidRPr="00561589">
        <w:rPr>
          <w:rStyle w:val="HideTWBExt"/>
          <w:color w:val="auto"/>
        </w:rPr>
        <w:t>&lt;/Amend&gt;</w:t>
      </w:r>
    </w:p>
    <w:p w14:paraId="75806E18"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84</w:t>
      </w:r>
      <w:r w:rsidRPr="00561589">
        <w:rPr>
          <w:rStyle w:val="HideTWBExt"/>
          <w:color w:val="auto"/>
        </w:rPr>
        <w:t>&lt;/NumAm&gt;</w:t>
      </w:r>
    </w:p>
    <w:p w14:paraId="5B0C8DB9"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0BA5C78E"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71E541CA"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 Yannis Maniatis</w:t>
      </w:r>
      <w:r w:rsidRPr="00561589">
        <w:rPr>
          <w:rStyle w:val="HideTWBExt"/>
          <w:b w:val="0"/>
          <w:color w:val="auto"/>
        </w:rPr>
        <w:t>&lt;/Members&gt;</w:t>
      </w:r>
    </w:p>
    <w:p w14:paraId="0319CCDC" w14:textId="77777777" w:rsidR="00C14FD2" w:rsidRPr="00561589" w:rsidRDefault="00C14FD2" w:rsidP="00C14FD2">
      <w:pPr>
        <w:pStyle w:val="NormalBold"/>
      </w:pPr>
      <w:r w:rsidRPr="00561589">
        <w:rPr>
          <w:rStyle w:val="HideTWBExt"/>
          <w:b w:val="0"/>
          <w:color w:val="auto"/>
        </w:rPr>
        <w:t>&lt;/RepeatBlock-By&gt;</w:t>
      </w:r>
    </w:p>
    <w:p w14:paraId="0FD4CBBF"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1991E3A" w14:textId="77777777" w:rsidR="00C14FD2" w:rsidRPr="00561589" w:rsidRDefault="00C14FD2" w:rsidP="00C14FD2">
      <w:pPr>
        <w:pStyle w:val="NormalBold"/>
      </w:pPr>
      <w:r w:rsidRPr="00561589">
        <w:rPr>
          <w:rStyle w:val="HideTWBExt"/>
          <w:color w:val="auto"/>
        </w:rPr>
        <w:t>&lt;Article&gt;</w:t>
      </w:r>
      <w:r w:rsidRPr="00561589">
        <w:t>Betragtning C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4EB74CD" w14:textId="77777777" w:rsidTr="008F35C3">
        <w:trPr>
          <w:trHeight w:hRule="exact" w:val="240"/>
          <w:jc w:val="center"/>
        </w:trPr>
        <w:tc>
          <w:tcPr>
            <w:tcW w:w="9752" w:type="dxa"/>
            <w:gridSpan w:val="2"/>
            <w:tcBorders>
              <w:top w:val="nil"/>
              <w:left w:val="nil"/>
              <w:bottom w:val="nil"/>
              <w:right w:val="nil"/>
            </w:tcBorders>
          </w:tcPr>
          <w:p w14:paraId="1A297EA0" w14:textId="77777777" w:rsidR="00C14FD2" w:rsidRPr="00561589" w:rsidRDefault="00C14FD2" w:rsidP="008F35C3"/>
        </w:tc>
      </w:tr>
      <w:tr w:rsidR="008E67C0" w:rsidRPr="00561589" w14:paraId="55C9D0DA" w14:textId="77777777" w:rsidTr="008F35C3">
        <w:trPr>
          <w:trHeight w:val="240"/>
          <w:jc w:val="center"/>
        </w:trPr>
        <w:tc>
          <w:tcPr>
            <w:tcW w:w="4876" w:type="dxa"/>
            <w:tcBorders>
              <w:top w:val="nil"/>
              <w:left w:val="nil"/>
              <w:bottom w:val="nil"/>
              <w:right w:val="nil"/>
            </w:tcBorders>
          </w:tcPr>
          <w:p w14:paraId="17ECAA8D"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D57A109" w14:textId="77777777" w:rsidR="00C14FD2" w:rsidRPr="00561589" w:rsidRDefault="00C14FD2" w:rsidP="008F35C3">
            <w:pPr>
              <w:pStyle w:val="AmColumnHeading"/>
            </w:pPr>
            <w:r w:rsidRPr="00561589">
              <w:t>Ændringsforslag</w:t>
            </w:r>
          </w:p>
        </w:tc>
      </w:tr>
      <w:tr w:rsidR="008E67C0" w:rsidRPr="00561589" w14:paraId="2D0C74C2" w14:textId="77777777" w:rsidTr="008F35C3">
        <w:trPr>
          <w:jc w:val="center"/>
        </w:trPr>
        <w:tc>
          <w:tcPr>
            <w:tcW w:w="4876" w:type="dxa"/>
            <w:tcBorders>
              <w:top w:val="nil"/>
              <w:left w:val="nil"/>
              <w:bottom w:val="nil"/>
              <w:right w:val="nil"/>
            </w:tcBorders>
          </w:tcPr>
          <w:p w14:paraId="3A5E1B54" w14:textId="77777777" w:rsidR="00C14FD2" w:rsidRPr="00561589" w:rsidRDefault="00C14FD2" w:rsidP="008F35C3">
            <w:pPr>
              <w:pStyle w:val="Normal6a"/>
            </w:pPr>
          </w:p>
        </w:tc>
        <w:tc>
          <w:tcPr>
            <w:tcW w:w="4876" w:type="dxa"/>
            <w:tcBorders>
              <w:top w:val="nil"/>
              <w:left w:val="nil"/>
              <w:bottom w:val="nil"/>
              <w:right w:val="nil"/>
            </w:tcBorders>
          </w:tcPr>
          <w:p w14:paraId="474B4114" w14:textId="77777777" w:rsidR="00C14FD2" w:rsidRPr="00561589" w:rsidRDefault="00C14FD2" w:rsidP="008F35C3">
            <w:pPr>
              <w:pStyle w:val="Normal6a"/>
            </w:pPr>
            <w:r w:rsidRPr="00561589">
              <w:rPr>
                <w:b/>
                <w:i/>
              </w:rPr>
              <w:t>Cb.</w:t>
            </w:r>
            <w:r w:rsidRPr="00561589">
              <w:tab/>
            </w:r>
            <w:r w:rsidRPr="00561589">
              <w:rPr>
                <w:b/>
                <w:i/>
              </w:rPr>
              <w:t>der henviser til, at de kinesiske myndigheder siden 2024 angiveligt har tvangshjemsendt mindst 406 flygtninge til Den Demokratiske Folkerepublik Korea (Nordkorea), hvor de står over for en alvorlig risiko for forfølgelse og mishandling, herunder tortur, vilkårlig tilbageholdelse, seksuel vold, tvangsarbejde og muligvis henrettelse, i klar strid med de internationale menneskerettigheder og international flygtningelovgivning; der henviser til, at kinesiske embedsmænd, der er involveret i sådanne ulovlige deportationer kan bære et personligt strafferetligt ansvar for at bidrage til de alvorlige krænkelser af menneskerettighederne, der er begået under Kim Jong Uns totalitære regime;</w:t>
            </w:r>
          </w:p>
        </w:tc>
      </w:tr>
    </w:tbl>
    <w:p w14:paraId="51E7FDCF"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C00C50A" w14:textId="77777777" w:rsidR="00C14FD2" w:rsidRPr="00561589" w:rsidRDefault="00C14FD2" w:rsidP="00C14FD2">
      <w:r w:rsidRPr="00561589">
        <w:rPr>
          <w:rStyle w:val="HideTWBExt"/>
          <w:color w:val="auto"/>
        </w:rPr>
        <w:t>&lt;/Amend&gt;</w:t>
      </w:r>
    </w:p>
    <w:p w14:paraId="6BFAFD6A"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85</w:t>
      </w:r>
      <w:r w:rsidRPr="00561589">
        <w:rPr>
          <w:rStyle w:val="HideTWBExt"/>
          <w:color w:val="auto"/>
        </w:rPr>
        <w:t>&lt;/NumAm&gt;</w:t>
      </w:r>
    </w:p>
    <w:p w14:paraId="16D8CDA9"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16569381" w14:textId="77777777" w:rsidR="00C14FD2" w:rsidRPr="00561589" w:rsidRDefault="00C14FD2" w:rsidP="00C14FD2">
      <w:pPr>
        <w:pStyle w:val="NormalBold"/>
      </w:pPr>
      <w:r w:rsidRPr="00561589">
        <w:rPr>
          <w:rStyle w:val="HideTWBExt"/>
          <w:b w:val="0"/>
          <w:color w:val="auto"/>
        </w:rPr>
        <w:t>&lt;/RepeatBlock-By&gt;</w:t>
      </w:r>
    </w:p>
    <w:p w14:paraId="12657DC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A97F551" w14:textId="77777777" w:rsidR="00C14FD2" w:rsidRPr="00561589" w:rsidRDefault="00C14FD2" w:rsidP="00C14FD2">
      <w:pPr>
        <w:pStyle w:val="NormalBold"/>
      </w:pPr>
      <w:r w:rsidRPr="00561589">
        <w:rPr>
          <w:rStyle w:val="HideTWBExt"/>
          <w:color w:val="auto"/>
        </w:rPr>
        <w:t>&lt;Article&gt;</w:t>
      </w:r>
      <w:r w:rsidRPr="00561589">
        <w:t>Betragtning C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661D76F" w14:textId="77777777" w:rsidTr="008F35C3">
        <w:trPr>
          <w:trHeight w:hRule="exact" w:val="240"/>
          <w:jc w:val="center"/>
        </w:trPr>
        <w:tc>
          <w:tcPr>
            <w:tcW w:w="9752" w:type="dxa"/>
            <w:gridSpan w:val="2"/>
            <w:tcBorders>
              <w:top w:val="nil"/>
              <w:left w:val="nil"/>
              <w:bottom w:val="nil"/>
              <w:right w:val="nil"/>
            </w:tcBorders>
          </w:tcPr>
          <w:p w14:paraId="12AB0815" w14:textId="77777777" w:rsidR="00C14FD2" w:rsidRPr="00561589" w:rsidRDefault="00C14FD2" w:rsidP="008F35C3"/>
        </w:tc>
      </w:tr>
      <w:tr w:rsidR="008E67C0" w:rsidRPr="00561589" w14:paraId="5909758D" w14:textId="77777777" w:rsidTr="008F35C3">
        <w:trPr>
          <w:trHeight w:val="240"/>
          <w:jc w:val="center"/>
        </w:trPr>
        <w:tc>
          <w:tcPr>
            <w:tcW w:w="4876" w:type="dxa"/>
            <w:tcBorders>
              <w:top w:val="nil"/>
              <w:left w:val="nil"/>
              <w:bottom w:val="nil"/>
              <w:right w:val="nil"/>
            </w:tcBorders>
          </w:tcPr>
          <w:p w14:paraId="329293F1"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C425D7E" w14:textId="77777777" w:rsidR="00C14FD2" w:rsidRPr="00561589" w:rsidRDefault="00C14FD2" w:rsidP="008F35C3">
            <w:pPr>
              <w:pStyle w:val="AmColumnHeading"/>
            </w:pPr>
            <w:r w:rsidRPr="00561589">
              <w:t>Ændringsforslag</w:t>
            </w:r>
          </w:p>
        </w:tc>
      </w:tr>
      <w:tr w:rsidR="008E67C0" w:rsidRPr="00561589" w14:paraId="157381EA" w14:textId="77777777" w:rsidTr="008F35C3">
        <w:trPr>
          <w:jc w:val="center"/>
        </w:trPr>
        <w:tc>
          <w:tcPr>
            <w:tcW w:w="4876" w:type="dxa"/>
            <w:tcBorders>
              <w:top w:val="nil"/>
              <w:left w:val="nil"/>
              <w:bottom w:val="nil"/>
              <w:right w:val="nil"/>
            </w:tcBorders>
          </w:tcPr>
          <w:p w14:paraId="5AEF86B3" w14:textId="77777777" w:rsidR="00C14FD2" w:rsidRPr="00561589" w:rsidRDefault="00C14FD2" w:rsidP="008F35C3">
            <w:pPr>
              <w:pStyle w:val="Normal6a"/>
            </w:pPr>
          </w:p>
        </w:tc>
        <w:tc>
          <w:tcPr>
            <w:tcW w:w="4876" w:type="dxa"/>
            <w:tcBorders>
              <w:top w:val="nil"/>
              <w:left w:val="nil"/>
              <w:bottom w:val="nil"/>
              <w:right w:val="nil"/>
            </w:tcBorders>
          </w:tcPr>
          <w:p w14:paraId="320F711F" w14:textId="4E37FE1A" w:rsidR="00C14FD2" w:rsidRPr="00561589" w:rsidRDefault="00C14FD2" w:rsidP="008F35C3">
            <w:pPr>
              <w:pStyle w:val="Normal6a"/>
            </w:pPr>
            <w:r w:rsidRPr="00561589">
              <w:rPr>
                <w:b/>
                <w:i/>
              </w:rPr>
              <w:t>Cb.</w:t>
            </w:r>
            <w:r w:rsidRPr="00561589">
              <w:tab/>
            </w:r>
            <w:r w:rsidRPr="00561589">
              <w:rPr>
                <w:b/>
                <w:i/>
              </w:rPr>
              <w:t xml:space="preserve">der henviser til, at </w:t>
            </w:r>
            <w:r w:rsidR="00193BF0" w:rsidRPr="00561589">
              <w:rPr>
                <w:b/>
                <w:i/>
              </w:rPr>
              <w:t>K</w:t>
            </w:r>
            <w:r w:rsidRPr="00561589">
              <w:rPr>
                <w:b/>
                <w:i/>
              </w:rPr>
              <w:t>onfucius</w:t>
            </w:r>
            <w:r w:rsidR="00193BF0" w:rsidRPr="00561589">
              <w:rPr>
                <w:b/>
                <w:i/>
              </w:rPr>
              <w:t xml:space="preserve"> I</w:t>
            </w:r>
            <w:r w:rsidRPr="00561589">
              <w:rPr>
                <w:b/>
                <w:i/>
              </w:rPr>
              <w:t>nstitutterne samfinansieres og har instruktører udvalgt af det kinesiske kommunistparti, som underviser i det kinesiske kommunistpartis fortolkning af mandarin og den kinesiske kultur, og har curricula, der er godkendt af det kinesiske kommunistparti på en måde, der er i strid med akademisk frihed;</w:t>
            </w:r>
          </w:p>
        </w:tc>
      </w:tr>
    </w:tbl>
    <w:p w14:paraId="0B4BA4B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FFA7E28" w14:textId="77777777" w:rsidR="00C14FD2" w:rsidRPr="00561589" w:rsidRDefault="00C14FD2" w:rsidP="00C14FD2">
      <w:r w:rsidRPr="00561589">
        <w:rPr>
          <w:rStyle w:val="HideTWBExt"/>
          <w:color w:val="auto"/>
        </w:rPr>
        <w:t>&lt;/Amend&gt;</w:t>
      </w:r>
    </w:p>
    <w:p w14:paraId="52727784"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86</w:t>
      </w:r>
      <w:r w:rsidRPr="00561589">
        <w:rPr>
          <w:rStyle w:val="HideTWBExt"/>
          <w:color w:val="auto"/>
        </w:rPr>
        <w:t>&lt;/NumAm&gt;</w:t>
      </w:r>
    </w:p>
    <w:p w14:paraId="0C5FDD65"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54BD2862" w14:textId="77777777" w:rsidR="00C14FD2" w:rsidRPr="00561589" w:rsidRDefault="00C14FD2" w:rsidP="00C14FD2">
      <w:pPr>
        <w:pStyle w:val="NormalBold"/>
      </w:pPr>
      <w:r w:rsidRPr="00561589">
        <w:rPr>
          <w:rStyle w:val="HideTWBExt"/>
          <w:b w:val="0"/>
          <w:color w:val="auto"/>
        </w:rPr>
        <w:t>&lt;/RepeatBlock-By&gt;</w:t>
      </w:r>
    </w:p>
    <w:p w14:paraId="77C31662"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23EA531" w14:textId="77777777" w:rsidR="00C14FD2" w:rsidRPr="00561589" w:rsidRDefault="00C14FD2" w:rsidP="00C14FD2">
      <w:pPr>
        <w:pStyle w:val="NormalBold"/>
      </w:pPr>
      <w:r w:rsidRPr="00561589">
        <w:rPr>
          <w:rStyle w:val="HideTWBExt"/>
          <w:color w:val="auto"/>
        </w:rPr>
        <w:t>&lt;Article&gt;</w:t>
      </w:r>
      <w:r w:rsidRPr="00561589">
        <w:t>Betragtning C c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86C8831" w14:textId="77777777" w:rsidTr="008F35C3">
        <w:trPr>
          <w:trHeight w:hRule="exact" w:val="240"/>
          <w:jc w:val="center"/>
        </w:trPr>
        <w:tc>
          <w:tcPr>
            <w:tcW w:w="9752" w:type="dxa"/>
            <w:gridSpan w:val="2"/>
            <w:tcBorders>
              <w:top w:val="nil"/>
              <w:left w:val="nil"/>
              <w:bottom w:val="nil"/>
              <w:right w:val="nil"/>
            </w:tcBorders>
          </w:tcPr>
          <w:p w14:paraId="0853F862" w14:textId="77777777" w:rsidR="00C14FD2" w:rsidRPr="00561589" w:rsidRDefault="00C14FD2" w:rsidP="008F35C3"/>
        </w:tc>
      </w:tr>
      <w:tr w:rsidR="008E67C0" w:rsidRPr="00561589" w14:paraId="331A167A" w14:textId="77777777" w:rsidTr="008F35C3">
        <w:trPr>
          <w:trHeight w:val="240"/>
          <w:jc w:val="center"/>
        </w:trPr>
        <w:tc>
          <w:tcPr>
            <w:tcW w:w="4876" w:type="dxa"/>
            <w:tcBorders>
              <w:top w:val="nil"/>
              <w:left w:val="nil"/>
              <w:bottom w:val="nil"/>
              <w:right w:val="nil"/>
            </w:tcBorders>
          </w:tcPr>
          <w:p w14:paraId="16B1894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3ED5672" w14:textId="77777777" w:rsidR="00C14FD2" w:rsidRPr="00561589" w:rsidRDefault="00C14FD2" w:rsidP="008F35C3">
            <w:pPr>
              <w:pStyle w:val="AmColumnHeading"/>
            </w:pPr>
            <w:r w:rsidRPr="00561589">
              <w:t>Ændringsforslag</w:t>
            </w:r>
          </w:p>
        </w:tc>
      </w:tr>
      <w:tr w:rsidR="008E67C0" w:rsidRPr="00561589" w14:paraId="36FEA83B" w14:textId="77777777" w:rsidTr="008F35C3">
        <w:trPr>
          <w:jc w:val="center"/>
        </w:trPr>
        <w:tc>
          <w:tcPr>
            <w:tcW w:w="4876" w:type="dxa"/>
            <w:tcBorders>
              <w:top w:val="nil"/>
              <w:left w:val="nil"/>
              <w:bottom w:val="nil"/>
              <w:right w:val="nil"/>
            </w:tcBorders>
          </w:tcPr>
          <w:p w14:paraId="0ADD0F9B" w14:textId="77777777" w:rsidR="00C14FD2" w:rsidRPr="00561589" w:rsidRDefault="00C14FD2" w:rsidP="008F35C3">
            <w:pPr>
              <w:pStyle w:val="Normal6a"/>
            </w:pPr>
          </w:p>
        </w:tc>
        <w:tc>
          <w:tcPr>
            <w:tcW w:w="4876" w:type="dxa"/>
            <w:tcBorders>
              <w:top w:val="nil"/>
              <w:left w:val="nil"/>
              <w:bottom w:val="nil"/>
              <w:right w:val="nil"/>
            </w:tcBorders>
          </w:tcPr>
          <w:p w14:paraId="5DAC5325" w14:textId="5A4011F3" w:rsidR="00C14FD2" w:rsidRPr="00561589" w:rsidRDefault="00C14FD2" w:rsidP="008F35C3">
            <w:pPr>
              <w:pStyle w:val="Normal6a"/>
            </w:pPr>
            <w:r w:rsidRPr="00561589">
              <w:rPr>
                <w:b/>
                <w:i/>
              </w:rPr>
              <w:t>Cc.</w:t>
            </w:r>
            <w:r w:rsidRPr="00561589">
              <w:tab/>
            </w:r>
            <w:r w:rsidRPr="00561589">
              <w:rPr>
                <w:b/>
                <w:i/>
              </w:rPr>
              <w:t xml:space="preserve">der henviser til, at det kinesiske kommunistparti hyrer akademiske institutioner såsom </w:t>
            </w:r>
            <w:r w:rsidR="00193BF0" w:rsidRPr="00561589">
              <w:rPr>
                <w:b/>
                <w:i/>
              </w:rPr>
              <w:t>K</w:t>
            </w:r>
            <w:r w:rsidRPr="00561589">
              <w:rPr>
                <w:b/>
                <w:i/>
              </w:rPr>
              <w:t>onfucius</w:t>
            </w:r>
            <w:r w:rsidR="00193BF0" w:rsidRPr="00561589">
              <w:rPr>
                <w:b/>
                <w:i/>
              </w:rPr>
              <w:t xml:space="preserve"> I</w:t>
            </w:r>
            <w:r w:rsidRPr="00561589">
              <w:rPr>
                <w:b/>
                <w:i/>
              </w:rPr>
              <w:t>nstitutter og individuelle forelæsere i en samordnet indsats for at omdirigere central teknologi og forskning til Kina og dets militær – ofte på bekostning af de europæiske virksomheder, universiteter og skatteydere;</w:t>
            </w:r>
          </w:p>
        </w:tc>
      </w:tr>
    </w:tbl>
    <w:p w14:paraId="6288A79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F9222A0" w14:textId="77777777" w:rsidR="00C14FD2" w:rsidRPr="00561589" w:rsidRDefault="00C14FD2" w:rsidP="00C14FD2">
      <w:r w:rsidRPr="00561589">
        <w:rPr>
          <w:rStyle w:val="HideTWBExt"/>
          <w:color w:val="auto"/>
        </w:rPr>
        <w:t>&lt;/Amend&gt;</w:t>
      </w:r>
    </w:p>
    <w:p w14:paraId="5EC3DB2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87</w:t>
      </w:r>
      <w:r w:rsidRPr="00561589">
        <w:rPr>
          <w:rStyle w:val="HideTWBExt"/>
          <w:color w:val="auto"/>
        </w:rPr>
        <w:t>&lt;/NumAm&gt;</w:t>
      </w:r>
    </w:p>
    <w:p w14:paraId="1ABB001F"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13006B66" w14:textId="77777777" w:rsidR="00C14FD2" w:rsidRPr="00561589" w:rsidRDefault="00C14FD2" w:rsidP="00C14FD2">
      <w:pPr>
        <w:pStyle w:val="NormalBold"/>
      </w:pPr>
      <w:r w:rsidRPr="00561589">
        <w:rPr>
          <w:rStyle w:val="HideTWBExt"/>
          <w:b w:val="0"/>
          <w:color w:val="auto"/>
        </w:rPr>
        <w:t>&lt;/RepeatBlock-By&gt;</w:t>
      </w:r>
    </w:p>
    <w:p w14:paraId="1224DC22"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B1DC10C" w14:textId="77777777" w:rsidR="00C14FD2" w:rsidRPr="00561589" w:rsidRDefault="00C14FD2" w:rsidP="00C14FD2">
      <w:pPr>
        <w:pStyle w:val="NormalBold"/>
      </w:pPr>
      <w:r w:rsidRPr="00561589">
        <w:rPr>
          <w:rStyle w:val="HideTWBExt"/>
          <w:color w:val="auto"/>
        </w:rPr>
        <w:t>&lt;Article&gt;</w:t>
      </w:r>
      <w:r w:rsidRPr="00561589">
        <w:t>Betragtning C d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7E246E0" w14:textId="77777777" w:rsidTr="008F35C3">
        <w:trPr>
          <w:trHeight w:hRule="exact" w:val="240"/>
          <w:jc w:val="center"/>
        </w:trPr>
        <w:tc>
          <w:tcPr>
            <w:tcW w:w="9752" w:type="dxa"/>
            <w:gridSpan w:val="2"/>
            <w:tcBorders>
              <w:top w:val="nil"/>
              <w:left w:val="nil"/>
              <w:bottom w:val="nil"/>
              <w:right w:val="nil"/>
            </w:tcBorders>
          </w:tcPr>
          <w:p w14:paraId="2F83A1C8" w14:textId="77777777" w:rsidR="00C14FD2" w:rsidRPr="00561589" w:rsidRDefault="00C14FD2" w:rsidP="008F35C3"/>
        </w:tc>
      </w:tr>
      <w:tr w:rsidR="008E67C0" w:rsidRPr="00561589" w14:paraId="2A18F9EA" w14:textId="77777777" w:rsidTr="008F35C3">
        <w:trPr>
          <w:trHeight w:val="240"/>
          <w:jc w:val="center"/>
        </w:trPr>
        <w:tc>
          <w:tcPr>
            <w:tcW w:w="4876" w:type="dxa"/>
            <w:tcBorders>
              <w:top w:val="nil"/>
              <w:left w:val="nil"/>
              <w:bottom w:val="nil"/>
              <w:right w:val="nil"/>
            </w:tcBorders>
          </w:tcPr>
          <w:p w14:paraId="6EC5FBA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C55292A" w14:textId="77777777" w:rsidR="00C14FD2" w:rsidRPr="00561589" w:rsidRDefault="00C14FD2" w:rsidP="008F35C3">
            <w:pPr>
              <w:pStyle w:val="AmColumnHeading"/>
            </w:pPr>
            <w:r w:rsidRPr="00561589">
              <w:t>Ændringsforslag</w:t>
            </w:r>
          </w:p>
        </w:tc>
      </w:tr>
      <w:tr w:rsidR="008E67C0" w:rsidRPr="00561589" w14:paraId="6EC54A4A" w14:textId="77777777" w:rsidTr="008F35C3">
        <w:trPr>
          <w:jc w:val="center"/>
        </w:trPr>
        <w:tc>
          <w:tcPr>
            <w:tcW w:w="4876" w:type="dxa"/>
            <w:tcBorders>
              <w:top w:val="nil"/>
              <w:left w:val="nil"/>
              <w:bottom w:val="nil"/>
              <w:right w:val="nil"/>
            </w:tcBorders>
          </w:tcPr>
          <w:p w14:paraId="1B384EB1" w14:textId="77777777" w:rsidR="00C14FD2" w:rsidRPr="00561589" w:rsidRDefault="00C14FD2" w:rsidP="008F35C3">
            <w:pPr>
              <w:pStyle w:val="Normal6a"/>
            </w:pPr>
          </w:p>
        </w:tc>
        <w:tc>
          <w:tcPr>
            <w:tcW w:w="4876" w:type="dxa"/>
            <w:tcBorders>
              <w:top w:val="nil"/>
              <w:left w:val="nil"/>
              <w:bottom w:val="nil"/>
              <w:right w:val="nil"/>
            </w:tcBorders>
          </w:tcPr>
          <w:p w14:paraId="5A2F971E" w14:textId="487EFAD5" w:rsidR="00C14FD2" w:rsidRPr="00561589" w:rsidRDefault="00C14FD2" w:rsidP="008F35C3">
            <w:pPr>
              <w:pStyle w:val="Normal6a"/>
            </w:pPr>
            <w:r w:rsidRPr="00561589">
              <w:rPr>
                <w:b/>
                <w:i/>
              </w:rPr>
              <w:t>Cd.</w:t>
            </w:r>
            <w:r w:rsidRPr="00561589">
              <w:tab/>
            </w:r>
            <w:r w:rsidRPr="00561589">
              <w:rPr>
                <w:b/>
                <w:i/>
              </w:rPr>
              <w:t xml:space="preserve">der henviser til, at talrige </w:t>
            </w:r>
            <w:r w:rsidR="00193BF0" w:rsidRPr="00561589">
              <w:rPr>
                <w:b/>
                <w:i/>
              </w:rPr>
              <w:t>K</w:t>
            </w:r>
            <w:r w:rsidRPr="00561589">
              <w:rPr>
                <w:b/>
                <w:i/>
              </w:rPr>
              <w:t>onfucius</w:t>
            </w:r>
            <w:r w:rsidR="00193BF0" w:rsidRPr="00561589">
              <w:rPr>
                <w:b/>
                <w:i/>
              </w:rPr>
              <w:t xml:space="preserve"> I</w:t>
            </w:r>
            <w:r w:rsidRPr="00561589">
              <w:rPr>
                <w:b/>
                <w:i/>
              </w:rPr>
              <w:t>nstitutter i Europa, Amerika, Australien og andre ligesindede lande, er blevet lukket på grund af bekymring over, at Beijing anvender dem til at sprede propaganda og udføre spionage, herunder med fokus på kinesiske internationale studerende;</w:t>
            </w:r>
          </w:p>
        </w:tc>
      </w:tr>
    </w:tbl>
    <w:p w14:paraId="21BFE46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9AA366F" w14:textId="77777777" w:rsidR="00C14FD2" w:rsidRPr="00561589" w:rsidRDefault="00C14FD2" w:rsidP="00C14FD2">
      <w:r w:rsidRPr="00561589">
        <w:rPr>
          <w:rStyle w:val="HideTWBExt"/>
          <w:color w:val="auto"/>
        </w:rPr>
        <w:t>&lt;/Amend&gt;</w:t>
      </w:r>
    </w:p>
    <w:p w14:paraId="4DEA810F"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88</w:t>
      </w:r>
      <w:r w:rsidRPr="00561589">
        <w:rPr>
          <w:rStyle w:val="HideTWBExt"/>
          <w:color w:val="auto"/>
        </w:rPr>
        <w:t>&lt;/NumAm&gt;</w:t>
      </w:r>
    </w:p>
    <w:p w14:paraId="3865FB3C"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3B63FE05" w14:textId="77777777" w:rsidR="00C14FD2" w:rsidRPr="00561589" w:rsidRDefault="00C14FD2" w:rsidP="00C14FD2">
      <w:pPr>
        <w:pStyle w:val="NormalBold"/>
      </w:pPr>
      <w:r w:rsidRPr="00561589">
        <w:rPr>
          <w:rStyle w:val="HideTWBExt"/>
          <w:b w:val="0"/>
          <w:color w:val="auto"/>
        </w:rPr>
        <w:t>&lt;/RepeatBlock-By&gt;</w:t>
      </w:r>
    </w:p>
    <w:p w14:paraId="0614DBC3"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93F886D" w14:textId="77777777" w:rsidR="00C14FD2" w:rsidRPr="00561589" w:rsidRDefault="00C14FD2" w:rsidP="00C14FD2">
      <w:pPr>
        <w:pStyle w:val="NormalBold"/>
      </w:pPr>
      <w:r w:rsidRPr="00561589">
        <w:rPr>
          <w:rStyle w:val="HideTWBExt"/>
          <w:color w:val="auto"/>
        </w:rPr>
        <w:t>&lt;Article&gt;</w:t>
      </w:r>
      <w:r w:rsidRPr="00561589">
        <w:t>Betragtning C e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F488F56" w14:textId="77777777" w:rsidTr="008F35C3">
        <w:trPr>
          <w:trHeight w:hRule="exact" w:val="240"/>
          <w:jc w:val="center"/>
        </w:trPr>
        <w:tc>
          <w:tcPr>
            <w:tcW w:w="9752" w:type="dxa"/>
            <w:gridSpan w:val="2"/>
            <w:tcBorders>
              <w:top w:val="nil"/>
              <w:left w:val="nil"/>
              <w:bottom w:val="nil"/>
              <w:right w:val="nil"/>
            </w:tcBorders>
          </w:tcPr>
          <w:p w14:paraId="4561AD77" w14:textId="77777777" w:rsidR="00C14FD2" w:rsidRPr="00561589" w:rsidRDefault="00C14FD2" w:rsidP="008F35C3"/>
        </w:tc>
      </w:tr>
      <w:tr w:rsidR="008E67C0" w:rsidRPr="00561589" w14:paraId="4BA6579F" w14:textId="77777777" w:rsidTr="008F35C3">
        <w:trPr>
          <w:trHeight w:val="240"/>
          <w:jc w:val="center"/>
        </w:trPr>
        <w:tc>
          <w:tcPr>
            <w:tcW w:w="4876" w:type="dxa"/>
            <w:tcBorders>
              <w:top w:val="nil"/>
              <w:left w:val="nil"/>
              <w:bottom w:val="nil"/>
              <w:right w:val="nil"/>
            </w:tcBorders>
          </w:tcPr>
          <w:p w14:paraId="2DAFBFA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A58CC67" w14:textId="77777777" w:rsidR="00C14FD2" w:rsidRPr="00561589" w:rsidRDefault="00C14FD2" w:rsidP="008F35C3">
            <w:pPr>
              <w:pStyle w:val="AmColumnHeading"/>
            </w:pPr>
            <w:r w:rsidRPr="00561589">
              <w:t>Ændringsforslag</w:t>
            </w:r>
          </w:p>
        </w:tc>
      </w:tr>
      <w:tr w:rsidR="008E67C0" w:rsidRPr="00561589" w14:paraId="04ADC0FD" w14:textId="77777777" w:rsidTr="008F35C3">
        <w:trPr>
          <w:jc w:val="center"/>
        </w:trPr>
        <w:tc>
          <w:tcPr>
            <w:tcW w:w="4876" w:type="dxa"/>
            <w:tcBorders>
              <w:top w:val="nil"/>
              <w:left w:val="nil"/>
              <w:bottom w:val="nil"/>
              <w:right w:val="nil"/>
            </w:tcBorders>
          </w:tcPr>
          <w:p w14:paraId="477C3E30" w14:textId="77777777" w:rsidR="00C14FD2" w:rsidRPr="00561589" w:rsidRDefault="00C14FD2" w:rsidP="008F35C3">
            <w:pPr>
              <w:pStyle w:val="Normal6a"/>
            </w:pPr>
          </w:p>
        </w:tc>
        <w:tc>
          <w:tcPr>
            <w:tcW w:w="4876" w:type="dxa"/>
            <w:tcBorders>
              <w:top w:val="nil"/>
              <w:left w:val="nil"/>
              <w:bottom w:val="nil"/>
              <w:right w:val="nil"/>
            </w:tcBorders>
          </w:tcPr>
          <w:p w14:paraId="046A7F99" w14:textId="6E8F020F" w:rsidR="00C14FD2" w:rsidRPr="00561589" w:rsidRDefault="00C14FD2" w:rsidP="008F35C3">
            <w:pPr>
              <w:pStyle w:val="Normal6a"/>
            </w:pPr>
            <w:r w:rsidRPr="00561589">
              <w:rPr>
                <w:b/>
                <w:i/>
              </w:rPr>
              <w:t>Ce.</w:t>
            </w:r>
            <w:r w:rsidRPr="00561589">
              <w:tab/>
            </w:r>
            <w:r w:rsidRPr="00561589">
              <w:rPr>
                <w:b/>
                <w:i/>
              </w:rPr>
              <w:t xml:space="preserve">der henviser til, at det kinesiske kommunistparti udnytter det globale forskningsmiljøs åbne og gennemsigtige karakter til at styrke sin egen militære kapacitet via direkte spionage og enheder såsom </w:t>
            </w:r>
            <w:r w:rsidR="00193BF0" w:rsidRPr="00561589">
              <w:rPr>
                <w:b/>
                <w:i/>
              </w:rPr>
              <w:t>K</w:t>
            </w:r>
            <w:r w:rsidRPr="00561589">
              <w:rPr>
                <w:b/>
                <w:i/>
              </w:rPr>
              <w:t>onfucius</w:t>
            </w:r>
            <w:r w:rsidR="00193BF0" w:rsidRPr="00561589">
              <w:rPr>
                <w:b/>
                <w:i/>
              </w:rPr>
              <w:t xml:space="preserve"> I</w:t>
            </w:r>
            <w:r w:rsidRPr="00561589">
              <w:rPr>
                <w:b/>
                <w:i/>
              </w:rPr>
              <w:t>nstitutter eller andre institutioner, der er oprettet for at sprede det kinesiske kommunistpartis synspunkter og ideologi, og som kræver, at modtagere af akademiske stipendier indberetter deres oversøiske forskning til Folkerepublikken Kinas diplomater, tjener til at omdirigere centrale teknologier og anvendes som værktøjer til tværnational undertrykkelse;</w:t>
            </w:r>
          </w:p>
        </w:tc>
      </w:tr>
    </w:tbl>
    <w:p w14:paraId="18D16A6D"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4EC9A23" w14:textId="77777777" w:rsidR="00C14FD2" w:rsidRPr="00561589" w:rsidRDefault="00C14FD2" w:rsidP="00C14FD2">
      <w:r w:rsidRPr="00561589">
        <w:rPr>
          <w:rStyle w:val="HideTWBExt"/>
          <w:color w:val="auto"/>
        </w:rPr>
        <w:t>&lt;/Amend&gt;</w:t>
      </w:r>
    </w:p>
    <w:p w14:paraId="4DD4DFC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89</w:t>
      </w:r>
      <w:r w:rsidRPr="00561589">
        <w:rPr>
          <w:rStyle w:val="HideTWBExt"/>
          <w:color w:val="auto"/>
        </w:rPr>
        <w:t>&lt;/NumAm&gt;</w:t>
      </w:r>
    </w:p>
    <w:p w14:paraId="7A9A905D" w14:textId="77777777" w:rsidR="00C14FD2" w:rsidRPr="00561589" w:rsidRDefault="00C14FD2" w:rsidP="00C14FD2">
      <w:pPr>
        <w:pStyle w:val="NormalBold"/>
      </w:pPr>
      <w:r w:rsidRPr="00561589">
        <w:rPr>
          <w:rStyle w:val="HideTWBExt"/>
          <w:b w:val="0"/>
          <w:color w:val="auto"/>
        </w:rPr>
        <w:t>&lt;RepeatBlock-By&gt;&lt;Members&gt;</w:t>
      </w:r>
      <w:r w:rsidRPr="00561589">
        <w:t>Jonas Sjöstedt, Merja Kyllönen</w:t>
      </w:r>
      <w:r w:rsidRPr="00561589">
        <w:rPr>
          <w:rStyle w:val="HideTWBExt"/>
          <w:b w:val="0"/>
          <w:color w:val="auto"/>
        </w:rPr>
        <w:t>&lt;/Members&gt;</w:t>
      </w:r>
    </w:p>
    <w:p w14:paraId="16A13846" w14:textId="77777777" w:rsidR="00C14FD2" w:rsidRPr="00561589" w:rsidRDefault="00C14FD2" w:rsidP="00C14FD2">
      <w:pPr>
        <w:pStyle w:val="NormalBold"/>
      </w:pPr>
      <w:r w:rsidRPr="00561589">
        <w:rPr>
          <w:rStyle w:val="HideTWBExt"/>
          <w:b w:val="0"/>
          <w:color w:val="auto"/>
        </w:rPr>
        <w:t>&lt;/RepeatBlock-By&gt;</w:t>
      </w:r>
    </w:p>
    <w:p w14:paraId="41F88BE7"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71BF8C7" w14:textId="77777777" w:rsidR="00C14FD2" w:rsidRPr="00561589" w:rsidRDefault="00C14FD2" w:rsidP="00C14FD2">
      <w:pPr>
        <w:pStyle w:val="NormalBold"/>
      </w:pPr>
      <w:r w:rsidRPr="00561589">
        <w:rPr>
          <w:rStyle w:val="HideTWBExt"/>
          <w:color w:val="auto"/>
        </w:rPr>
        <w:t>&lt;Article&gt;</w:t>
      </w:r>
      <w:r w:rsidRPr="00561589">
        <w:t>Betragtning D</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621B052" w14:textId="77777777" w:rsidTr="008F35C3">
        <w:trPr>
          <w:trHeight w:hRule="exact" w:val="240"/>
          <w:jc w:val="center"/>
        </w:trPr>
        <w:tc>
          <w:tcPr>
            <w:tcW w:w="9752" w:type="dxa"/>
            <w:gridSpan w:val="2"/>
            <w:tcBorders>
              <w:top w:val="nil"/>
              <w:left w:val="nil"/>
              <w:bottom w:val="nil"/>
              <w:right w:val="nil"/>
            </w:tcBorders>
          </w:tcPr>
          <w:p w14:paraId="0723DEA9" w14:textId="77777777" w:rsidR="00C14FD2" w:rsidRPr="00561589" w:rsidRDefault="00C14FD2" w:rsidP="008F35C3"/>
        </w:tc>
      </w:tr>
      <w:tr w:rsidR="008E67C0" w:rsidRPr="00561589" w14:paraId="4B673D48" w14:textId="77777777" w:rsidTr="008F35C3">
        <w:trPr>
          <w:trHeight w:val="240"/>
          <w:jc w:val="center"/>
        </w:trPr>
        <w:tc>
          <w:tcPr>
            <w:tcW w:w="4876" w:type="dxa"/>
            <w:tcBorders>
              <w:top w:val="nil"/>
              <w:left w:val="nil"/>
              <w:bottom w:val="nil"/>
              <w:right w:val="nil"/>
            </w:tcBorders>
          </w:tcPr>
          <w:p w14:paraId="5575F2BC"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8EDF1F0" w14:textId="77777777" w:rsidR="00C14FD2" w:rsidRPr="00561589" w:rsidRDefault="00C14FD2" w:rsidP="008F35C3">
            <w:pPr>
              <w:pStyle w:val="AmColumnHeading"/>
            </w:pPr>
            <w:r w:rsidRPr="00561589">
              <w:t>Ændringsforslag</w:t>
            </w:r>
          </w:p>
        </w:tc>
      </w:tr>
      <w:tr w:rsidR="008E67C0" w:rsidRPr="00561589" w14:paraId="4327A121" w14:textId="77777777" w:rsidTr="008F35C3">
        <w:trPr>
          <w:jc w:val="center"/>
        </w:trPr>
        <w:tc>
          <w:tcPr>
            <w:tcW w:w="4876" w:type="dxa"/>
            <w:tcBorders>
              <w:top w:val="nil"/>
              <w:left w:val="nil"/>
              <w:bottom w:val="nil"/>
              <w:right w:val="nil"/>
            </w:tcBorders>
          </w:tcPr>
          <w:p w14:paraId="52A6DCBB" w14:textId="77777777" w:rsidR="00C14FD2" w:rsidRPr="00561589" w:rsidRDefault="00C14FD2" w:rsidP="008F35C3">
            <w:pPr>
              <w:pStyle w:val="Normal6a"/>
            </w:pPr>
            <w:r w:rsidRPr="00561589">
              <w:t>D.</w:t>
            </w:r>
            <w:r w:rsidRPr="00561589">
              <w:tab/>
              <w:t>der henviser til, at det regerende kinesiske kommunistparti ikke deler EU's demokratiske værdier og er blevet stadig mere autoritært inden for landets grænser, samtidig med at det uden for landets grænser fremmer modeller for regeringsførelse, som er i modstrid med EU's værdier; der henviser til, at fremme og beskyttelse af menneskerettigheder, demokrati og retsstatsprincippet fortsat bør stå i centrum for forbindelserne mellem EU og Kina; der henviser til, at systemiske krænkelser af menneskerettighederne fortsætter med uformindsket styrke i Kina parallelt med alvorlige begrænsninger af de grundlæggende frihedsrettigheder og demokratiet i Hongkong og Macao;</w:t>
            </w:r>
          </w:p>
        </w:tc>
        <w:tc>
          <w:tcPr>
            <w:tcW w:w="4876" w:type="dxa"/>
            <w:tcBorders>
              <w:top w:val="nil"/>
              <w:left w:val="nil"/>
              <w:bottom w:val="nil"/>
              <w:right w:val="nil"/>
            </w:tcBorders>
          </w:tcPr>
          <w:p w14:paraId="666EC926" w14:textId="77777777" w:rsidR="00C14FD2" w:rsidRPr="00561589" w:rsidRDefault="00C14FD2" w:rsidP="008F35C3">
            <w:pPr>
              <w:pStyle w:val="Normal6a"/>
            </w:pPr>
            <w:r w:rsidRPr="00561589">
              <w:t>D.</w:t>
            </w:r>
            <w:r w:rsidRPr="00561589">
              <w:tab/>
              <w:t xml:space="preserve">der henviser til, at det regerende kinesiske kommunistparti ikke deler EU's demokratiske værdier og er blevet stadig mere autoritært inden for landets grænser, samtidig med at det uden for landets grænser fremmer modeller for regeringsførelse, som er i modstrid med EU's værdier; der henviser til, at fremme og beskyttelse af menneskerettigheder, demokrati og retsstatsprincippet fortsat bør stå i centrum for forbindelserne mellem EU og Kina; der henviser til, at systemiske krænkelser af menneskerettighederne fortsætter med uformindsket styrke i Kina parallelt med alvorlige begrænsninger af de grundlæggende frihedsrettigheder og demokratiet i Hongkong og Macao; </w:t>
            </w:r>
            <w:r w:rsidRPr="00561589">
              <w:rPr>
                <w:b/>
                <w:i/>
              </w:rPr>
              <w:t>der henviser til, at myndighederne rutinemæssigt tilbageholder, forfølger og fængsler enkeltpersoner på grundlag af politisk begrundede anklager, herunder forsvarere af menneskerettigheder, journalister, advokater og demokratiforkæmpere; der henviser til, at sagen med den svenske statsborger Gui Minhai, der er blevet vilkårligt tilbageholdt siden 2015 og dømt ved en lukket retssag, illustrerer den fortsatte tilsidesættelse af retssikkerheden og konsulær adgang;</w:t>
            </w:r>
          </w:p>
        </w:tc>
      </w:tr>
    </w:tbl>
    <w:p w14:paraId="625D3F29"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E4CEF5F" w14:textId="77777777" w:rsidR="00C14FD2" w:rsidRPr="00561589" w:rsidRDefault="00C14FD2" w:rsidP="00C14FD2">
      <w:r w:rsidRPr="00561589">
        <w:rPr>
          <w:rStyle w:val="HideTWBExt"/>
          <w:color w:val="auto"/>
        </w:rPr>
        <w:t>&lt;/Amend&gt;</w:t>
      </w:r>
    </w:p>
    <w:p w14:paraId="017D4BD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90</w:t>
      </w:r>
      <w:r w:rsidRPr="00561589">
        <w:rPr>
          <w:rStyle w:val="HideTWBExt"/>
          <w:color w:val="auto"/>
        </w:rPr>
        <w:t>&lt;/NumAm&gt;</w:t>
      </w:r>
    </w:p>
    <w:p w14:paraId="3ED41A6D"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6A06A9D4"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1CAE1457"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 Yannis Maniatis</w:t>
      </w:r>
      <w:r w:rsidRPr="00561589">
        <w:rPr>
          <w:rStyle w:val="HideTWBExt"/>
          <w:b w:val="0"/>
          <w:color w:val="auto"/>
        </w:rPr>
        <w:t>&lt;/Members&gt;</w:t>
      </w:r>
    </w:p>
    <w:p w14:paraId="5D4F1DC7" w14:textId="77777777" w:rsidR="00C14FD2" w:rsidRPr="00561589" w:rsidRDefault="00C14FD2" w:rsidP="00C14FD2">
      <w:pPr>
        <w:pStyle w:val="NormalBold"/>
      </w:pPr>
      <w:r w:rsidRPr="00561589">
        <w:rPr>
          <w:rStyle w:val="HideTWBExt"/>
          <w:b w:val="0"/>
          <w:color w:val="auto"/>
        </w:rPr>
        <w:t>&lt;/RepeatBlock-By&gt;</w:t>
      </w:r>
    </w:p>
    <w:p w14:paraId="3F3642C5"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FAC537D" w14:textId="77777777" w:rsidR="00C14FD2" w:rsidRPr="00561589" w:rsidRDefault="00C14FD2" w:rsidP="00C14FD2">
      <w:pPr>
        <w:pStyle w:val="NormalBold"/>
      </w:pPr>
      <w:r w:rsidRPr="00561589">
        <w:rPr>
          <w:rStyle w:val="HideTWBExt"/>
          <w:color w:val="auto"/>
        </w:rPr>
        <w:t>&lt;Article&gt;</w:t>
      </w:r>
      <w:r w:rsidRPr="00561589">
        <w:t>Betragtning D</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705DA2B" w14:textId="77777777" w:rsidTr="008F35C3">
        <w:trPr>
          <w:trHeight w:hRule="exact" w:val="240"/>
          <w:jc w:val="center"/>
        </w:trPr>
        <w:tc>
          <w:tcPr>
            <w:tcW w:w="9752" w:type="dxa"/>
            <w:gridSpan w:val="2"/>
            <w:tcBorders>
              <w:top w:val="nil"/>
              <w:left w:val="nil"/>
              <w:bottom w:val="nil"/>
              <w:right w:val="nil"/>
            </w:tcBorders>
          </w:tcPr>
          <w:p w14:paraId="310BA6AC" w14:textId="77777777" w:rsidR="00C14FD2" w:rsidRPr="00561589" w:rsidRDefault="00C14FD2" w:rsidP="008F35C3"/>
        </w:tc>
      </w:tr>
      <w:tr w:rsidR="008E67C0" w:rsidRPr="00561589" w14:paraId="16B474AE" w14:textId="77777777" w:rsidTr="008F35C3">
        <w:trPr>
          <w:trHeight w:val="240"/>
          <w:jc w:val="center"/>
        </w:trPr>
        <w:tc>
          <w:tcPr>
            <w:tcW w:w="4876" w:type="dxa"/>
            <w:tcBorders>
              <w:top w:val="nil"/>
              <w:left w:val="nil"/>
              <w:bottom w:val="nil"/>
              <w:right w:val="nil"/>
            </w:tcBorders>
          </w:tcPr>
          <w:p w14:paraId="268F7A9D"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95FAE74" w14:textId="77777777" w:rsidR="00C14FD2" w:rsidRPr="00561589" w:rsidRDefault="00C14FD2" w:rsidP="008F35C3">
            <w:pPr>
              <w:pStyle w:val="AmColumnHeading"/>
            </w:pPr>
            <w:r w:rsidRPr="00561589">
              <w:t>Ændringsforslag</w:t>
            </w:r>
          </w:p>
        </w:tc>
      </w:tr>
      <w:tr w:rsidR="008E67C0" w:rsidRPr="00561589" w14:paraId="6D5BD4CD" w14:textId="77777777" w:rsidTr="008F35C3">
        <w:trPr>
          <w:jc w:val="center"/>
        </w:trPr>
        <w:tc>
          <w:tcPr>
            <w:tcW w:w="4876" w:type="dxa"/>
            <w:tcBorders>
              <w:top w:val="nil"/>
              <w:left w:val="nil"/>
              <w:bottom w:val="nil"/>
              <w:right w:val="nil"/>
            </w:tcBorders>
          </w:tcPr>
          <w:p w14:paraId="23ECF734" w14:textId="77777777" w:rsidR="00C14FD2" w:rsidRPr="00561589" w:rsidRDefault="00C14FD2" w:rsidP="008F35C3">
            <w:pPr>
              <w:pStyle w:val="Normal6a"/>
            </w:pPr>
            <w:r w:rsidRPr="00561589">
              <w:t>D.</w:t>
            </w:r>
            <w:r w:rsidRPr="00561589">
              <w:tab/>
              <w:t>der henviser til, at</w:t>
            </w:r>
            <w:r w:rsidRPr="00561589">
              <w:rPr>
                <w:b/>
                <w:bCs/>
                <w:i/>
                <w:iCs/>
              </w:rPr>
              <w:t xml:space="preserve"> det regerende kinesiske kommunistparti ikke deler EU's demokratiske værdier og</w:t>
            </w:r>
            <w:r w:rsidRPr="00561589">
              <w:t xml:space="preserve"> er blevet stadig mere </w:t>
            </w:r>
            <w:r w:rsidRPr="00561589">
              <w:rPr>
                <w:b/>
                <w:bCs/>
                <w:i/>
                <w:iCs/>
              </w:rPr>
              <w:t>autoritært</w:t>
            </w:r>
            <w:r w:rsidRPr="00561589">
              <w:t xml:space="preserve"> inden for landets grænser</w:t>
            </w:r>
            <w:r w:rsidRPr="00561589">
              <w:rPr>
                <w:b/>
                <w:bCs/>
                <w:i/>
                <w:iCs/>
              </w:rPr>
              <w:t>, samtidig med at det uden for landets grænser fremmer modeller for regeringsførelse, som er i modstrid med EU's værdier</w:t>
            </w:r>
            <w:r w:rsidRPr="00561589">
              <w:t xml:space="preserve">; der henviser til, at fremme og beskyttelse af menneskerettigheder, demokrati og retsstatsprincippet fortsat bør stå i centrum for forbindelserne mellem EU og Kina; </w:t>
            </w:r>
            <w:r w:rsidRPr="00561589">
              <w:rPr>
                <w:b/>
                <w:i/>
              </w:rPr>
              <w:t>der henviser til, at systemiske krænkelser af menneskerettighederne fortsætter med uformindsket styrke i Kina parallelt med alvorlige begrænsninger af de grundlæggende frihedsrettigheder og demokratiet i Hongkong og Macao;</w:t>
            </w:r>
          </w:p>
        </w:tc>
        <w:tc>
          <w:tcPr>
            <w:tcW w:w="4876" w:type="dxa"/>
            <w:tcBorders>
              <w:top w:val="nil"/>
              <w:left w:val="nil"/>
              <w:bottom w:val="nil"/>
              <w:right w:val="nil"/>
            </w:tcBorders>
          </w:tcPr>
          <w:p w14:paraId="54D43E03" w14:textId="77777777" w:rsidR="00C14FD2" w:rsidRPr="00561589" w:rsidRDefault="00C14FD2" w:rsidP="008F35C3">
            <w:pPr>
              <w:pStyle w:val="Normal6a"/>
            </w:pPr>
            <w:r w:rsidRPr="00561589">
              <w:t>D.</w:t>
            </w:r>
            <w:r w:rsidRPr="00561589">
              <w:tab/>
              <w:t xml:space="preserve">der henviser til, at </w:t>
            </w:r>
            <w:r w:rsidRPr="00561589">
              <w:rPr>
                <w:b/>
                <w:bCs/>
                <w:i/>
                <w:iCs/>
              </w:rPr>
              <w:t>Kina</w:t>
            </w:r>
            <w:r w:rsidRPr="00561589">
              <w:t xml:space="preserve"> er blevet stadig mere </w:t>
            </w:r>
            <w:r w:rsidRPr="00561589">
              <w:rPr>
                <w:b/>
                <w:bCs/>
                <w:i/>
                <w:iCs/>
              </w:rPr>
              <w:t>autoritær</w:t>
            </w:r>
            <w:r w:rsidRPr="00561589">
              <w:t xml:space="preserve"> inden for landets grænser</w:t>
            </w:r>
            <w:r w:rsidRPr="00561589">
              <w:rPr>
                <w:b/>
                <w:bCs/>
                <w:i/>
                <w:iCs/>
              </w:rPr>
              <w:t>;</w:t>
            </w:r>
            <w:r w:rsidRPr="00561589">
              <w:rPr>
                <w:b/>
                <w:i/>
              </w:rPr>
              <w:t xml:space="preserve"> der henviser til, at Den Europæiske Union og Kina siden 1995 formelt har aftalt at opretholde en regelmæssig dialog om menneskerettigheder for at muliggøre indgående udvekslinger om udviklingen på menneskerettighedsområdet både i EU og i Kina, og at Kina hermed var det første land, der etablerede en sådan dialog med Den Europæiske Union; </w:t>
            </w:r>
            <w:r w:rsidRPr="00561589">
              <w:rPr>
                <w:b/>
                <w:bCs/>
                <w:i/>
                <w:iCs/>
              </w:rPr>
              <w:t>der henviser til, at der på trods af videreførelsen af denne dialog kun er gjort begrænsede fremskridt vedrørende centrale menneskerettighedsspørgsmål i Kina, og at der fortsat udvises bekymring over systemiske krænkelser af menneskerettighederne og alvorlige begrænsninger af de grundlæggende frihedsrettigheder og demokratiet, navnlig i Hongkong, Macao og Tibet og over for det uighuriske mindretal</w:t>
            </w:r>
            <w:r w:rsidRPr="00561589">
              <w:t>; der henviser til, at fremme og beskyttelse af menneskerettigheder, demokrati og retsstatsprincippet fortsat bør stå i centrum for forbindelserne mellem EU og Kina;</w:t>
            </w:r>
          </w:p>
        </w:tc>
      </w:tr>
    </w:tbl>
    <w:p w14:paraId="76FFA2E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8193715" w14:textId="77777777" w:rsidR="00C14FD2" w:rsidRPr="00561589" w:rsidRDefault="00C14FD2" w:rsidP="00C14FD2">
      <w:r w:rsidRPr="00561589">
        <w:rPr>
          <w:rStyle w:val="HideTWBExt"/>
          <w:color w:val="auto"/>
        </w:rPr>
        <w:t>&lt;/Amend&gt;</w:t>
      </w:r>
    </w:p>
    <w:p w14:paraId="14EFFD3F"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91</w:t>
      </w:r>
      <w:r w:rsidRPr="00561589">
        <w:rPr>
          <w:rStyle w:val="HideTWBExt"/>
          <w:color w:val="auto"/>
        </w:rPr>
        <w:t>&lt;/NumAm&gt;</w:t>
      </w:r>
    </w:p>
    <w:p w14:paraId="55D32869" w14:textId="77777777" w:rsidR="00C14FD2" w:rsidRPr="00561589" w:rsidRDefault="00C14FD2" w:rsidP="00C14FD2">
      <w:pPr>
        <w:pStyle w:val="NormalBold"/>
      </w:pPr>
      <w:r w:rsidRPr="00561589">
        <w:rPr>
          <w:rStyle w:val="HideTWBExt"/>
          <w:b w:val="0"/>
          <w:color w:val="auto"/>
        </w:rPr>
        <w:t>&lt;RepeatBlock-By&gt;&lt;Members&gt;</w:t>
      </w:r>
      <w:r w:rsidRPr="00561589">
        <w:t>Ville Niinistö</w:t>
      </w:r>
      <w:r w:rsidRPr="00561589">
        <w:rPr>
          <w:rStyle w:val="HideTWBExt"/>
          <w:b w:val="0"/>
          <w:color w:val="auto"/>
        </w:rPr>
        <w:t>&lt;/Members&gt;</w:t>
      </w:r>
    </w:p>
    <w:p w14:paraId="20C22BC6" w14:textId="77777777" w:rsidR="00C14FD2" w:rsidRPr="00561589" w:rsidRDefault="00C14FD2" w:rsidP="00C14FD2">
      <w:r w:rsidRPr="00561589">
        <w:rPr>
          <w:rStyle w:val="HideTWBExt"/>
          <w:color w:val="auto"/>
        </w:rPr>
        <w:t>&lt;AuNomDe&gt;</w:t>
      </w:r>
      <w:r w:rsidRPr="00561589">
        <w:rPr>
          <w:rStyle w:val="HideTWBInt"/>
          <w:color w:val="auto"/>
        </w:rPr>
        <w:t>{Verts/ALE}</w:t>
      </w:r>
      <w:r w:rsidRPr="00561589">
        <w:t>for Verts/ALE-Gruppen</w:t>
      </w:r>
      <w:r w:rsidRPr="00561589">
        <w:rPr>
          <w:rStyle w:val="HideTWBExt"/>
          <w:color w:val="auto"/>
        </w:rPr>
        <w:t>&lt;/AuNomDe&gt;</w:t>
      </w:r>
    </w:p>
    <w:p w14:paraId="5416066C" w14:textId="77777777" w:rsidR="00C14FD2" w:rsidRPr="00561589" w:rsidRDefault="00C14FD2" w:rsidP="00C14FD2">
      <w:pPr>
        <w:pStyle w:val="NormalBold"/>
      </w:pPr>
      <w:r w:rsidRPr="00561589">
        <w:rPr>
          <w:rStyle w:val="HideTWBExt"/>
          <w:b w:val="0"/>
          <w:color w:val="auto"/>
        </w:rPr>
        <w:t>&lt;/RepeatBlock-By&gt;</w:t>
      </w:r>
    </w:p>
    <w:p w14:paraId="6C013F9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6F256D6" w14:textId="77777777" w:rsidR="00C14FD2" w:rsidRPr="00561589" w:rsidRDefault="00C14FD2" w:rsidP="00C14FD2">
      <w:pPr>
        <w:pStyle w:val="NormalBold"/>
      </w:pPr>
      <w:r w:rsidRPr="00561589">
        <w:rPr>
          <w:rStyle w:val="HideTWBExt"/>
          <w:color w:val="auto"/>
        </w:rPr>
        <w:t>&lt;Article&gt;</w:t>
      </w:r>
      <w:r w:rsidRPr="00561589">
        <w:t>Betragtning D</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5DEDE17" w14:textId="77777777" w:rsidTr="008F35C3">
        <w:trPr>
          <w:trHeight w:hRule="exact" w:val="240"/>
          <w:jc w:val="center"/>
        </w:trPr>
        <w:tc>
          <w:tcPr>
            <w:tcW w:w="9752" w:type="dxa"/>
            <w:gridSpan w:val="2"/>
            <w:tcBorders>
              <w:top w:val="nil"/>
              <w:left w:val="nil"/>
              <w:bottom w:val="nil"/>
              <w:right w:val="nil"/>
            </w:tcBorders>
          </w:tcPr>
          <w:p w14:paraId="19F9F954" w14:textId="77777777" w:rsidR="00C14FD2" w:rsidRPr="00561589" w:rsidRDefault="00C14FD2" w:rsidP="008F35C3"/>
        </w:tc>
      </w:tr>
      <w:tr w:rsidR="008E67C0" w:rsidRPr="00561589" w14:paraId="44CD6AB6" w14:textId="77777777" w:rsidTr="008F35C3">
        <w:trPr>
          <w:trHeight w:val="240"/>
          <w:jc w:val="center"/>
        </w:trPr>
        <w:tc>
          <w:tcPr>
            <w:tcW w:w="4876" w:type="dxa"/>
            <w:tcBorders>
              <w:top w:val="nil"/>
              <w:left w:val="nil"/>
              <w:bottom w:val="nil"/>
              <w:right w:val="nil"/>
            </w:tcBorders>
          </w:tcPr>
          <w:p w14:paraId="71FAD24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E61B0EE" w14:textId="77777777" w:rsidR="00C14FD2" w:rsidRPr="00561589" w:rsidRDefault="00C14FD2" w:rsidP="008F35C3">
            <w:pPr>
              <w:pStyle w:val="AmColumnHeading"/>
            </w:pPr>
            <w:r w:rsidRPr="00561589">
              <w:t>Ændringsforslag</w:t>
            </w:r>
          </w:p>
        </w:tc>
      </w:tr>
      <w:tr w:rsidR="008E67C0" w:rsidRPr="00561589" w14:paraId="025B8F27" w14:textId="77777777" w:rsidTr="008F35C3">
        <w:trPr>
          <w:jc w:val="center"/>
        </w:trPr>
        <w:tc>
          <w:tcPr>
            <w:tcW w:w="4876" w:type="dxa"/>
            <w:tcBorders>
              <w:top w:val="nil"/>
              <w:left w:val="nil"/>
              <w:bottom w:val="nil"/>
              <w:right w:val="nil"/>
            </w:tcBorders>
          </w:tcPr>
          <w:p w14:paraId="17839033" w14:textId="77777777" w:rsidR="00C14FD2" w:rsidRPr="00561589" w:rsidRDefault="00C14FD2" w:rsidP="008F35C3">
            <w:pPr>
              <w:pStyle w:val="Normal6a"/>
            </w:pPr>
            <w:r w:rsidRPr="00561589">
              <w:t>D.</w:t>
            </w:r>
            <w:r w:rsidRPr="00561589">
              <w:tab/>
              <w:t>der henviser til, at det regerende kinesiske kommunistparti ikke deler EU's demokratiske værdier og er blevet stadig mere autoritært inden for landets grænser, samtidig med at det uden for landets grænser fremmer modeller for regeringsførelse, som er i modstrid med EU's værdier; der henviser til, at fremme og beskyttelse af menneskerettigheder, demokrati og retsstatsprincippet fortsat bør stå i centrum for forbindelserne mellem EU og Kina; der henviser til, at systemiske krænkelser af menneskerettighederne fortsætter med uformindsket styrke i Kina parallelt med alvorlige begrænsninger af de grundlæggende frihedsrettigheder og demokratiet i Hongkong og Macao;</w:t>
            </w:r>
          </w:p>
        </w:tc>
        <w:tc>
          <w:tcPr>
            <w:tcW w:w="4876" w:type="dxa"/>
            <w:tcBorders>
              <w:top w:val="nil"/>
              <w:left w:val="nil"/>
              <w:bottom w:val="nil"/>
              <w:right w:val="nil"/>
            </w:tcBorders>
          </w:tcPr>
          <w:p w14:paraId="2D3FC454" w14:textId="77777777" w:rsidR="00C14FD2" w:rsidRPr="00561589" w:rsidRDefault="00C14FD2" w:rsidP="008F35C3">
            <w:pPr>
              <w:pStyle w:val="Normal6a"/>
            </w:pPr>
            <w:r w:rsidRPr="00561589">
              <w:t>D.</w:t>
            </w:r>
            <w:r w:rsidRPr="00561589">
              <w:tab/>
              <w:t xml:space="preserve">der henviser til, at det regerende kinesiske kommunistparti ikke deler EU's demokratiske værdier og er blevet stadig mere autoritært inden for landets grænser, samtidig med at det uden for landets grænser fremmer modeller for regeringsførelse, som er i modstrid med EU's værdier; der henviser til, at fremme og beskyttelse af menneskerettigheder, demokrati og retsstatsprincippet fortsat bør stå i centrum for forbindelserne mellem EU og Kina; der henviser til, at systemiske krænkelser af menneskerettighederne fortsætter med uformindsket styrke i Kina parallelt med alvorlige begrænsninger af de grundlæggende frihedsrettigheder og demokratiet i Hongkong og Macao; </w:t>
            </w:r>
            <w:r w:rsidRPr="00561589">
              <w:rPr>
                <w:b/>
                <w:i/>
              </w:rPr>
              <w:t>der henviser til forbrydelser mod menneskeheden begået mod uighurer og andre tyrkiske folkeslag i Xinjiang, den alvorlige undertrykkelse i Tibet og kriminaliseringen af fredelig protest; der henviser til afviklingen af de politiske frihedsrettigheder og den dømmende magts uafhængighed i Hongkong;</w:t>
            </w:r>
          </w:p>
        </w:tc>
      </w:tr>
    </w:tbl>
    <w:p w14:paraId="0D8F8D5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72DB844" w14:textId="77777777" w:rsidR="00C14FD2" w:rsidRPr="00561589" w:rsidRDefault="00C14FD2" w:rsidP="00C14FD2">
      <w:r w:rsidRPr="00561589">
        <w:rPr>
          <w:rStyle w:val="HideTWBExt"/>
          <w:color w:val="auto"/>
        </w:rPr>
        <w:t>&lt;/Amend&gt;</w:t>
      </w:r>
    </w:p>
    <w:p w14:paraId="63226744"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92</w:t>
      </w:r>
      <w:r w:rsidRPr="00561589">
        <w:rPr>
          <w:rStyle w:val="HideTWBExt"/>
          <w:color w:val="auto"/>
        </w:rPr>
        <w:t>&lt;/NumAm&gt;</w:t>
      </w:r>
    </w:p>
    <w:p w14:paraId="39E07EC2"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746BB742" w14:textId="77777777" w:rsidR="00C14FD2" w:rsidRPr="00561589" w:rsidRDefault="00C14FD2" w:rsidP="00C14FD2">
      <w:pPr>
        <w:pStyle w:val="NormalBold"/>
      </w:pPr>
      <w:r w:rsidRPr="00561589">
        <w:rPr>
          <w:rStyle w:val="HideTWBExt"/>
          <w:b w:val="0"/>
          <w:color w:val="auto"/>
        </w:rPr>
        <w:t>&lt;/RepeatBlock-By&gt;</w:t>
      </w:r>
    </w:p>
    <w:p w14:paraId="6362568F"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E9FA841" w14:textId="77777777" w:rsidR="00C14FD2" w:rsidRPr="00561589" w:rsidRDefault="00C14FD2" w:rsidP="00C14FD2">
      <w:pPr>
        <w:pStyle w:val="NormalBold"/>
      </w:pPr>
      <w:r w:rsidRPr="00561589">
        <w:rPr>
          <w:rStyle w:val="HideTWBExt"/>
          <w:color w:val="auto"/>
        </w:rPr>
        <w:t>&lt;Article&gt;</w:t>
      </w:r>
      <w:r w:rsidRPr="00561589">
        <w:t>Betragtning D</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117002E" w14:textId="77777777" w:rsidTr="008F35C3">
        <w:trPr>
          <w:trHeight w:hRule="exact" w:val="240"/>
          <w:jc w:val="center"/>
        </w:trPr>
        <w:tc>
          <w:tcPr>
            <w:tcW w:w="9752" w:type="dxa"/>
            <w:gridSpan w:val="2"/>
            <w:tcBorders>
              <w:top w:val="nil"/>
              <w:left w:val="nil"/>
              <w:bottom w:val="nil"/>
              <w:right w:val="nil"/>
            </w:tcBorders>
          </w:tcPr>
          <w:p w14:paraId="5E06AC90" w14:textId="77777777" w:rsidR="00C14FD2" w:rsidRPr="00561589" w:rsidRDefault="00C14FD2" w:rsidP="008F35C3"/>
        </w:tc>
      </w:tr>
      <w:tr w:rsidR="008E67C0" w:rsidRPr="00561589" w14:paraId="1E5761FA" w14:textId="77777777" w:rsidTr="008F35C3">
        <w:trPr>
          <w:trHeight w:val="240"/>
          <w:jc w:val="center"/>
        </w:trPr>
        <w:tc>
          <w:tcPr>
            <w:tcW w:w="4876" w:type="dxa"/>
            <w:tcBorders>
              <w:top w:val="nil"/>
              <w:left w:val="nil"/>
              <w:bottom w:val="nil"/>
              <w:right w:val="nil"/>
            </w:tcBorders>
          </w:tcPr>
          <w:p w14:paraId="2A6EC5D2"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6A7CC59" w14:textId="77777777" w:rsidR="00C14FD2" w:rsidRPr="00561589" w:rsidRDefault="00C14FD2" w:rsidP="008F35C3">
            <w:pPr>
              <w:pStyle w:val="AmColumnHeading"/>
            </w:pPr>
            <w:r w:rsidRPr="00561589">
              <w:t>Ændringsforslag</w:t>
            </w:r>
          </w:p>
        </w:tc>
      </w:tr>
      <w:tr w:rsidR="008E67C0" w:rsidRPr="00561589" w14:paraId="15F41740" w14:textId="77777777" w:rsidTr="008F35C3">
        <w:trPr>
          <w:jc w:val="center"/>
        </w:trPr>
        <w:tc>
          <w:tcPr>
            <w:tcW w:w="4876" w:type="dxa"/>
            <w:tcBorders>
              <w:top w:val="nil"/>
              <w:left w:val="nil"/>
              <w:bottom w:val="nil"/>
              <w:right w:val="nil"/>
            </w:tcBorders>
          </w:tcPr>
          <w:p w14:paraId="1956802D" w14:textId="77777777" w:rsidR="00C14FD2" w:rsidRPr="00561589" w:rsidRDefault="00C14FD2" w:rsidP="008F35C3">
            <w:pPr>
              <w:pStyle w:val="Normal6a"/>
            </w:pPr>
            <w:r w:rsidRPr="00561589">
              <w:t>D.</w:t>
            </w:r>
            <w:r w:rsidRPr="00561589">
              <w:tab/>
              <w:t xml:space="preserve">der henviser til, at det regerende kinesiske kommunistparti ikke deler </w:t>
            </w:r>
            <w:r w:rsidRPr="00561589">
              <w:rPr>
                <w:b/>
                <w:i/>
              </w:rPr>
              <w:t>EU's</w:t>
            </w:r>
            <w:r w:rsidRPr="00561589">
              <w:t xml:space="preserve"> demokratiske værdier og er blevet stadig mere autoritært inden for landets grænser, samtidig med at det uden for landets grænser fremmer modeller for regeringsførelse, som er i modstrid med </w:t>
            </w:r>
            <w:r w:rsidRPr="00561589">
              <w:rPr>
                <w:b/>
                <w:i/>
              </w:rPr>
              <w:t xml:space="preserve">EU's </w:t>
            </w:r>
            <w:r w:rsidRPr="00561589">
              <w:t>værdier; der henviser til, at fremme og beskyttelse af menneskerettigheder, demokrati og retsstatsprincippet fortsat bør stå i centrum for forbindelserne mellem EU og Kina; der henviser til, at systemiske krænkelser af menneskerettighederne fortsætter med uformindsket styrke i Kina parallelt med alvorlige begrænsninger af de grundlæggende frihedsrettigheder og demokratiet i Hongkong og Macao;</w:t>
            </w:r>
          </w:p>
        </w:tc>
        <w:tc>
          <w:tcPr>
            <w:tcW w:w="4876" w:type="dxa"/>
            <w:tcBorders>
              <w:top w:val="nil"/>
              <w:left w:val="nil"/>
              <w:bottom w:val="nil"/>
              <w:right w:val="nil"/>
            </w:tcBorders>
          </w:tcPr>
          <w:p w14:paraId="267FF559" w14:textId="77777777" w:rsidR="00C14FD2" w:rsidRPr="00561589" w:rsidRDefault="00C14FD2" w:rsidP="008F35C3">
            <w:pPr>
              <w:pStyle w:val="Normal6a"/>
            </w:pPr>
            <w:r w:rsidRPr="00561589">
              <w:t>D.</w:t>
            </w:r>
            <w:r w:rsidRPr="00561589">
              <w:tab/>
              <w:t xml:space="preserve">der henviser til, at det regerende kinesiske kommunistparti ikke </w:t>
            </w:r>
            <w:r w:rsidRPr="00561589">
              <w:rPr>
                <w:b/>
                <w:i/>
              </w:rPr>
              <w:t xml:space="preserve">på nogen måde </w:t>
            </w:r>
            <w:r w:rsidRPr="00561589">
              <w:t xml:space="preserve">deler </w:t>
            </w:r>
            <w:r w:rsidRPr="00561589">
              <w:rPr>
                <w:b/>
                <w:i/>
              </w:rPr>
              <w:t>EU-medlemsstaternes</w:t>
            </w:r>
            <w:r w:rsidRPr="00561589">
              <w:t xml:space="preserve"> demokratiske værdier og er blevet stadig mere autoritært inden for landets grænser, samtidig med at det uden for landets grænser fremmer </w:t>
            </w:r>
            <w:r w:rsidRPr="00561589">
              <w:rPr>
                <w:b/>
                <w:i/>
              </w:rPr>
              <w:t xml:space="preserve">uhyggelige </w:t>
            </w:r>
            <w:r w:rsidRPr="00561589">
              <w:t xml:space="preserve">modeller for regeringsførelse, som er i modstrid med </w:t>
            </w:r>
            <w:r w:rsidRPr="00561589">
              <w:rPr>
                <w:b/>
                <w:i/>
              </w:rPr>
              <w:t xml:space="preserve">europæiske </w:t>
            </w:r>
            <w:r w:rsidRPr="00561589">
              <w:t xml:space="preserve">værdier; der henviser til, at fremme og beskyttelse af </w:t>
            </w:r>
            <w:r w:rsidRPr="00561589">
              <w:rPr>
                <w:b/>
                <w:i/>
              </w:rPr>
              <w:t xml:space="preserve">sikkerhed, </w:t>
            </w:r>
            <w:r w:rsidRPr="00561589">
              <w:t>menneskerettigheder, demokrati og retsstatsprincippet fortsat bør stå i centrum for forbindelserne mellem EU og Kina; der henviser til, at systemiske krænkelser af menneskerettighederne</w:t>
            </w:r>
            <w:r w:rsidRPr="00561589">
              <w:rPr>
                <w:b/>
                <w:i/>
              </w:rPr>
              <w:t>, herunder undertrykkelsen af uighurerne i Xinjiang-provinsen og den systematiske politik for undertrykkelse i Tibet,</w:t>
            </w:r>
            <w:r w:rsidRPr="00561589">
              <w:t xml:space="preserve"> fortsætter med uformindsket styrke i Kina parallelt med alvorlige begrænsninger af de grundlæggende frihedsrettigheder og demokratiet i Hongkong og Macao;</w:t>
            </w:r>
          </w:p>
        </w:tc>
      </w:tr>
    </w:tbl>
    <w:p w14:paraId="502CA36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{FI}</w:t>
      </w:r>
      <w:r w:rsidRPr="00561589">
        <w:t>fi</w:t>
      </w:r>
      <w:r w:rsidRPr="00561589">
        <w:rPr>
          <w:rStyle w:val="HideTWBExt"/>
          <w:color w:val="auto"/>
        </w:rPr>
        <w:t>&lt;/Original&gt;</w:t>
      </w:r>
    </w:p>
    <w:p w14:paraId="5B858640" w14:textId="77777777" w:rsidR="00C14FD2" w:rsidRPr="00561589" w:rsidRDefault="00C14FD2" w:rsidP="00C14FD2">
      <w:r w:rsidRPr="00561589">
        <w:rPr>
          <w:rStyle w:val="HideTWBExt"/>
          <w:color w:val="auto"/>
        </w:rPr>
        <w:t>&lt;/Amend&gt;</w:t>
      </w:r>
    </w:p>
    <w:p w14:paraId="658E1046"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93</w:t>
      </w:r>
      <w:r w:rsidRPr="00561589">
        <w:rPr>
          <w:rStyle w:val="HideTWBExt"/>
          <w:color w:val="auto"/>
        </w:rPr>
        <w:t>&lt;/NumAm&gt;</w:t>
      </w:r>
    </w:p>
    <w:p w14:paraId="16133EB9" w14:textId="77777777" w:rsidR="00C14FD2" w:rsidRPr="00561589" w:rsidRDefault="00C14FD2" w:rsidP="00C14FD2">
      <w:pPr>
        <w:pStyle w:val="NormalBold"/>
      </w:pPr>
      <w:r w:rsidRPr="00561589">
        <w:rPr>
          <w:rStyle w:val="HideTWBExt"/>
          <w:b w:val="0"/>
          <w:color w:val="auto"/>
        </w:rPr>
        <w:t>&lt;RepeatBlock-By&gt;&lt;Members&gt;</w:t>
      </w:r>
      <w:r w:rsidRPr="00561589">
        <w:t>Petar Volgin</w:t>
      </w:r>
      <w:r w:rsidRPr="00561589">
        <w:rPr>
          <w:rStyle w:val="HideTWBExt"/>
          <w:b w:val="0"/>
          <w:color w:val="auto"/>
        </w:rPr>
        <w:t>&lt;/Members&gt;</w:t>
      </w:r>
    </w:p>
    <w:p w14:paraId="7B5A0B42" w14:textId="77777777" w:rsidR="00C14FD2" w:rsidRPr="00561589" w:rsidRDefault="00C14FD2" w:rsidP="00C14FD2">
      <w:pPr>
        <w:pStyle w:val="NormalBold"/>
      </w:pPr>
      <w:r w:rsidRPr="00561589">
        <w:rPr>
          <w:rStyle w:val="HideTWBExt"/>
          <w:b w:val="0"/>
          <w:color w:val="auto"/>
        </w:rPr>
        <w:t>&lt;/RepeatBlock-By&gt;</w:t>
      </w:r>
    </w:p>
    <w:p w14:paraId="486ECAD4"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D67F790" w14:textId="77777777" w:rsidR="00C14FD2" w:rsidRPr="00561589" w:rsidRDefault="00C14FD2" w:rsidP="00C14FD2">
      <w:pPr>
        <w:pStyle w:val="NormalBold"/>
      </w:pPr>
      <w:r w:rsidRPr="00561589">
        <w:rPr>
          <w:rStyle w:val="HideTWBExt"/>
          <w:color w:val="auto"/>
        </w:rPr>
        <w:t>&lt;Article&gt;</w:t>
      </w:r>
      <w:r w:rsidRPr="00561589">
        <w:t>Betragtning D</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5689D61" w14:textId="77777777" w:rsidTr="008F35C3">
        <w:trPr>
          <w:trHeight w:hRule="exact" w:val="240"/>
          <w:jc w:val="center"/>
        </w:trPr>
        <w:tc>
          <w:tcPr>
            <w:tcW w:w="9752" w:type="dxa"/>
            <w:gridSpan w:val="2"/>
            <w:tcBorders>
              <w:top w:val="nil"/>
              <w:left w:val="nil"/>
              <w:bottom w:val="nil"/>
              <w:right w:val="nil"/>
            </w:tcBorders>
          </w:tcPr>
          <w:p w14:paraId="78913344" w14:textId="77777777" w:rsidR="00C14FD2" w:rsidRPr="00561589" w:rsidRDefault="00C14FD2" w:rsidP="008F35C3"/>
        </w:tc>
      </w:tr>
      <w:tr w:rsidR="008E67C0" w:rsidRPr="00561589" w14:paraId="43E0751D" w14:textId="77777777" w:rsidTr="008F35C3">
        <w:trPr>
          <w:trHeight w:val="240"/>
          <w:jc w:val="center"/>
        </w:trPr>
        <w:tc>
          <w:tcPr>
            <w:tcW w:w="4876" w:type="dxa"/>
            <w:tcBorders>
              <w:top w:val="nil"/>
              <w:left w:val="nil"/>
              <w:bottom w:val="nil"/>
              <w:right w:val="nil"/>
            </w:tcBorders>
          </w:tcPr>
          <w:p w14:paraId="496A7EC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58FACAF" w14:textId="77777777" w:rsidR="00C14FD2" w:rsidRPr="00561589" w:rsidRDefault="00C14FD2" w:rsidP="008F35C3">
            <w:pPr>
              <w:pStyle w:val="AmColumnHeading"/>
            </w:pPr>
            <w:r w:rsidRPr="00561589">
              <w:t>Ændringsforslag</w:t>
            </w:r>
          </w:p>
        </w:tc>
      </w:tr>
      <w:tr w:rsidR="008E67C0" w:rsidRPr="00561589" w14:paraId="4056E180" w14:textId="77777777" w:rsidTr="008F35C3">
        <w:trPr>
          <w:jc w:val="center"/>
        </w:trPr>
        <w:tc>
          <w:tcPr>
            <w:tcW w:w="4876" w:type="dxa"/>
            <w:tcBorders>
              <w:top w:val="nil"/>
              <w:left w:val="nil"/>
              <w:bottom w:val="nil"/>
              <w:right w:val="nil"/>
            </w:tcBorders>
          </w:tcPr>
          <w:p w14:paraId="14F9B493" w14:textId="77777777" w:rsidR="00C14FD2" w:rsidRPr="00561589" w:rsidRDefault="00C14FD2" w:rsidP="008F35C3">
            <w:pPr>
              <w:pStyle w:val="Normal6a"/>
            </w:pPr>
            <w:r w:rsidRPr="00561589">
              <w:t>D.</w:t>
            </w:r>
            <w:r w:rsidRPr="00561589">
              <w:tab/>
              <w:t xml:space="preserve">der henviser til, at </w:t>
            </w:r>
            <w:r w:rsidRPr="00561589">
              <w:rPr>
                <w:b/>
                <w:bCs/>
                <w:i/>
                <w:iCs/>
              </w:rPr>
              <w:t>det regerende kinesiske kommunistparti ikke deler EU's demokratiske værdier og er blevet stadig mere autoritært inden for landets grænser, samtidig med at det uden for landets grænser fremmer modeller for regeringsførelse, som er i modstrid med EU's værdier</w:t>
            </w:r>
            <w:r w:rsidRPr="00561589">
              <w:t>; der henviser til, at</w:t>
            </w:r>
            <w:r w:rsidRPr="00561589">
              <w:rPr>
                <w:b/>
                <w:bCs/>
                <w:i/>
                <w:iCs/>
              </w:rPr>
              <w:t xml:space="preserve"> fremme og beskyttelse af menneskerettigheder, demokrati og retsstatsprincippet fortsat bør stå i centrum for forbindelserne</w:t>
            </w:r>
            <w:r w:rsidRPr="00561589">
              <w:t xml:space="preserve"> mellem EU og Kina;</w:t>
            </w:r>
            <w:r w:rsidRPr="00561589">
              <w:rPr>
                <w:b/>
                <w:i/>
              </w:rPr>
              <w:t xml:space="preserve"> </w:t>
            </w:r>
            <w:r w:rsidRPr="00561589">
              <w:rPr>
                <w:b/>
                <w:bCs/>
                <w:i/>
                <w:iCs/>
              </w:rPr>
              <w:t>der henviser til, at systemiske krænkelser af menneskerettighederne fortsætter med uformindsket styrke i Kina parallelt med alvorlige begrænsninger af de grundlæggende frihedsrettigheder og demokratiet i Hongkong og Macao;</w:t>
            </w:r>
          </w:p>
        </w:tc>
        <w:tc>
          <w:tcPr>
            <w:tcW w:w="4876" w:type="dxa"/>
            <w:tcBorders>
              <w:top w:val="nil"/>
              <w:left w:val="nil"/>
              <w:bottom w:val="nil"/>
              <w:right w:val="nil"/>
            </w:tcBorders>
          </w:tcPr>
          <w:p w14:paraId="4A91397A" w14:textId="77777777" w:rsidR="00C14FD2" w:rsidRPr="00561589" w:rsidRDefault="00C14FD2" w:rsidP="008F35C3">
            <w:pPr>
              <w:pStyle w:val="Normal6a"/>
            </w:pPr>
            <w:r w:rsidRPr="00561589">
              <w:t>D.</w:t>
            </w:r>
            <w:r w:rsidRPr="00561589">
              <w:tab/>
              <w:t xml:space="preserve">der henviser til, at </w:t>
            </w:r>
            <w:r w:rsidRPr="00561589">
              <w:rPr>
                <w:b/>
                <w:bCs/>
                <w:i/>
                <w:iCs/>
              </w:rPr>
              <w:t>EU og Kina har forskellige politiske systemer og vil fortsætte med at have det</w:t>
            </w:r>
            <w:r w:rsidRPr="00561589">
              <w:t xml:space="preserve">; der henviser til, at </w:t>
            </w:r>
            <w:r w:rsidRPr="00561589">
              <w:rPr>
                <w:b/>
                <w:bCs/>
                <w:i/>
                <w:iCs/>
              </w:rPr>
              <w:t>EU bør anerkende disse forskelle og forfølge muligheder for konstruktivt samarbejde og åben dialog;</w:t>
            </w:r>
            <w:r w:rsidRPr="00561589">
              <w:rPr>
                <w:b/>
                <w:i/>
              </w:rPr>
              <w:t xml:space="preserve"> </w:t>
            </w:r>
            <w:r w:rsidRPr="00561589">
              <w:rPr>
                <w:b/>
                <w:bCs/>
                <w:i/>
                <w:iCs/>
              </w:rPr>
              <w:t>der henviser til, at samspillet</w:t>
            </w:r>
            <w:r w:rsidRPr="00561589">
              <w:t xml:space="preserve"> mellem EU og Kina </w:t>
            </w:r>
            <w:r w:rsidRPr="00561589">
              <w:rPr>
                <w:b/>
                <w:bCs/>
                <w:i/>
                <w:iCs/>
              </w:rPr>
              <w:t>bør fokusere på gensidig respekt, kommunikation og praktisk samarbejde, på trods af forskellene i regeringsførelse</w:t>
            </w:r>
            <w:r w:rsidRPr="00561589">
              <w:t>;</w:t>
            </w:r>
          </w:p>
        </w:tc>
      </w:tr>
    </w:tbl>
    <w:p w14:paraId="6015BFB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D68D5FA" w14:textId="77777777" w:rsidR="00C14FD2" w:rsidRPr="00561589" w:rsidRDefault="00C14FD2" w:rsidP="00C14FD2">
      <w:r w:rsidRPr="00561589">
        <w:rPr>
          <w:rStyle w:val="HideTWBExt"/>
          <w:color w:val="auto"/>
        </w:rPr>
        <w:t>&lt;/Amend&gt;</w:t>
      </w:r>
    </w:p>
    <w:p w14:paraId="357B705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94</w:t>
      </w:r>
      <w:r w:rsidRPr="00561589">
        <w:rPr>
          <w:rStyle w:val="HideTWBExt"/>
          <w:color w:val="auto"/>
        </w:rPr>
        <w:t>&lt;/NumAm&gt;</w:t>
      </w:r>
    </w:p>
    <w:p w14:paraId="5B90A03A"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565FB1E0" w14:textId="77777777" w:rsidR="00C14FD2" w:rsidRPr="00561589" w:rsidRDefault="00C14FD2" w:rsidP="00C14FD2">
      <w:pPr>
        <w:pStyle w:val="NormalBold"/>
      </w:pPr>
      <w:r w:rsidRPr="00561589">
        <w:rPr>
          <w:rStyle w:val="HideTWBExt"/>
          <w:b w:val="0"/>
          <w:color w:val="auto"/>
        </w:rPr>
        <w:t>&lt;/RepeatBlock-By&gt;</w:t>
      </w:r>
    </w:p>
    <w:p w14:paraId="3037D24A"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88B3AA5" w14:textId="77777777" w:rsidR="00C14FD2" w:rsidRPr="00561589" w:rsidRDefault="00C14FD2" w:rsidP="00C14FD2">
      <w:pPr>
        <w:pStyle w:val="NormalBold"/>
      </w:pPr>
      <w:r w:rsidRPr="00561589">
        <w:rPr>
          <w:rStyle w:val="HideTWBExt"/>
          <w:color w:val="auto"/>
        </w:rPr>
        <w:t>&lt;Article&gt;</w:t>
      </w:r>
      <w:r w:rsidRPr="00561589">
        <w:t>Betragtning D</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440D33D" w14:textId="77777777" w:rsidTr="008F35C3">
        <w:trPr>
          <w:trHeight w:hRule="exact" w:val="240"/>
          <w:jc w:val="center"/>
        </w:trPr>
        <w:tc>
          <w:tcPr>
            <w:tcW w:w="9752" w:type="dxa"/>
            <w:gridSpan w:val="2"/>
            <w:tcBorders>
              <w:top w:val="nil"/>
              <w:left w:val="nil"/>
              <w:bottom w:val="nil"/>
              <w:right w:val="nil"/>
            </w:tcBorders>
          </w:tcPr>
          <w:p w14:paraId="4055BD02" w14:textId="77777777" w:rsidR="00C14FD2" w:rsidRPr="00561589" w:rsidRDefault="00C14FD2" w:rsidP="008F35C3"/>
        </w:tc>
      </w:tr>
      <w:tr w:rsidR="008E67C0" w:rsidRPr="00561589" w14:paraId="7FB8EB5D" w14:textId="77777777" w:rsidTr="008F35C3">
        <w:trPr>
          <w:trHeight w:val="240"/>
          <w:jc w:val="center"/>
        </w:trPr>
        <w:tc>
          <w:tcPr>
            <w:tcW w:w="4876" w:type="dxa"/>
            <w:tcBorders>
              <w:top w:val="nil"/>
              <w:left w:val="nil"/>
              <w:bottom w:val="nil"/>
              <w:right w:val="nil"/>
            </w:tcBorders>
          </w:tcPr>
          <w:p w14:paraId="35F49903"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39ED75E" w14:textId="77777777" w:rsidR="00C14FD2" w:rsidRPr="00561589" w:rsidRDefault="00C14FD2" w:rsidP="008F35C3">
            <w:pPr>
              <w:pStyle w:val="AmColumnHeading"/>
            </w:pPr>
            <w:r w:rsidRPr="00561589">
              <w:t>Ændringsforslag</w:t>
            </w:r>
          </w:p>
        </w:tc>
      </w:tr>
      <w:tr w:rsidR="008E67C0" w:rsidRPr="00561589" w14:paraId="601AE50C" w14:textId="77777777" w:rsidTr="008F35C3">
        <w:trPr>
          <w:jc w:val="center"/>
        </w:trPr>
        <w:tc>
          <w:tcPr>
            <w:tcW w:w="4876" w:type="dxa"/>
            <w:tcBorders>
              <w:top w:val="nil"/>
              <w:left w:val="nil"/>
              <w:bottom w:val="nil"/>
              <w:right w:val="nil"/>
            </w:tcBorders>
          </w:tcPr>
          <w:p w14:paraId="742A5428" w14:textId="77777777" w:rsidR="00C14FD2" w:rsidRPr="00561589" w:rsidRDefault="00C14FD2" w:rsidP="008F35C3">
            <w:pPr>
              <w:pStyle w:val="Normal6a"/>
            </w:pPr>
            <w:r w:rsidRPr="00561589">
              <w:t>D.</w:t>
            </w:r>
            <w:r w:rsidRPr="00561589">
              <w:tab/>
              <w:t xml:space="preserve">der henviser til, at det regerende kinesiske kommunistparti ikke deler EU's demokratiske </w:t>
            </w:r>
            <w:r w:rsidRPr="00561589">
              <w:rPr>
                <w:b/>
                <w:bCs/>
                <w:i/>
                <w:iCs/>
              </w:rPr>
              <w:t>værdier og er blevet stadig mere autoritært inden for landets grænser, samtidig med at det uden for landets grænser fremmer modeller for regeringsførelse, som er i modstrid med EU's værdier</w:t>
            </w:r>
            <w:r w:rsidRPr="00561589">
              <w:t xml:space="preserve">; der henviser til, at fremme og beskyttelse af menneskerettigheder, demokrati og retsstatsprincippet fortsat bør stå i centrum for </w:t>
            </w:r>
            <w:r w:rsidRPr="00561589">
              <w:rPr>
                <w:b/>
                <w:bCs/>
                <w:i/>
                <w:iCs/>
              </w:rPr>
              <w:t>forbindelserne mellem EU og Kina</w:t>
            </w:r>
            <w:r w:rsidRPr="00561589">
              <w:t>; der henviser til, at</w:t>
            </w:r>
            <w:r w:rsidRPr="00561589">
              <w:rPr>
                <w:b/>
                <w:bCs/>
                <w:i/>
                <w:iCs/>
              </w:rPr>
              <w:t xml:space="preserve"> systemiske</w:t>
            </w:r>
            <w:r w:rsidRPr="00561589">
              <w:t xml:space="preserve"> krænkelser af menneskerettighederne </w:t>
            </w:r>
            <w:r w:rsidRPr="00561589">
              <w:rPr>
                <w:b/>
                <w:bCs/>
                <w:i/>
                <w:iCs/>
              </w:rPr>
              <w:t>fortsætter med uformindsket styrke</w:t>
            </w:r>
            <w:r w:rsidRPr="00561589">
              <w:t xml:space="preserve"> i Kina </w:t>
            </w:r>
            <w:r w:rsidRPr="00561589">
              <w:rPr>
                <w:b/>
                <w:bCs/>
                <w:i/>
                <w:iCs/>
              </w:rPr>
              <w:t>parallelt med alvorlige begrænsninger af de grundlæggende frihedsrettigheder og demokratiet i Hongkong og Macao</w:t>
            </w:r>
            <w:r w:rsidRPr="00561589">
              <w:t>;</w:t>
            </w:r>
          </w:p>
        </w:tc>
        <w:tc>
          <w:tcPr>
            <w:tcW w:w="4876" w:type="dxa"/>
            <w:tcBorders>
              <w:top w:val="nil"/>
              <w:left w:val="nil"/>
              <w:bottom w:val="nil"/>
              <w:right w:val="nil"/>
            </w:tcBorders>
          </w:tcPr>
          <w:p w14:paraId="16EB68A9" w14:textId="77777777" w:rsidR="00C14FD2" w:rsidRPr="00561589" w:rsidRDefault="00C14FD2" w:rsidP="008F35C3">
            <w:pPr>
              <w:pStyle w:val="Normal6a"/>
            </w:pPr>
            <w:r w:rsidRPr="00561589">
              <w:t>D.</w:t>
            </w:r>
            <w:r w:rsidRPr="00561589">
              <w:tab/>
              <w:t xml:space="preserve">der henviser til, at det regerende kinesiske kommunistparti ikke deler EU's demokratiske </w:t>
            </w:r>
            <w:r w:rsidRPr="00561589">
              <w:rPr>
                <w:b/>
                <w:bCs/>
                <w:i/>
                <w:iCs/>
              </w:rPr>
              <w:t>politiske system og verdensopfattelse</w:t>
            </w:r>
            <w:r w:rsidRPr="00561589">
              <w:t xml:space="preserve">; der henviser </w:t>
            </w:r>
            <w:proofErr w:type="gramStart"/>
            <w:r w:rsidRPr="00561589">
              <w:t>til,</w:t>
            </w:r>
            <w:proofErr w:type="gramEnd"/>
            <w:r w:rsidRPr="00561589">
              <w:t xml:space="preserve"> at fremme og beskyttelse af menneskerettigheder, demokrati og retsstatsprincippet fortsat bør stå i centrum for </w:t>
            </w:r>
            <w:r w:rsidRPr="00561589">
              <w:rPr>
                <w:b/>
                <w:bCs/>
                <w:i/>
                <w:iCs/>
              </w:rPr>
              <w:t>EU-modellen</w:t>
            </w:r>
            <w:r w:rsidRPr="00561589">
              <w:t xml:space="preserve">; der henviser til, at </w:t>
            </w:r>
            <w:r w:rsidRPr="00561589">
              <w:rPr>
                <w:b/>
                <w:bCs/>
                <w:i/>
                <w:iCs/>
              </w:rPr>
              <w:t xml:space="preserve">EU bør udtrykke bekymring over </w:t>
            </w:r>
            <w:r w:rsidRPr="00561589">
              <w:t>krænkelser af menneskerettighederne i Kina</w:t>
            </w:r>
            <w:r w:rsidRPr="00561589">
              <w:rPr>
                <w:b/>
                <w:bCs/>
                <w:i/>
                <w:iCs/>
              </w:rPr>
              <w:t xml:space="preserve"> såvel som i sine egne medlemsstater og i resten af verden</w:t>
            </w:r>
            <w:r w:rsidRPr="00561589">
              <w:t>;</w:t>
            </w:r>
          </w:p>
        </w:tc>
      </w:tr>
    </w:tbl>
    <w:p w14:paraId="02D1EC6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A670C9A" w14:textId="77777777" w:rsidR="00C14FD2" w:rsidRPr="00561589" w:rsidRDefault="00C14FD2" w:rsidP="00C14FD2">
      <w:r w:rsidRPr="00561589">
        <w:rPr>
          <w:rStyle w:val="HideTWBExt"/>
          <w:color w:val="auto"/>
        </w:rPr>
        <w:t>&lt;/Amend&gt;</w:t>
      </w:r>
    </w:p>
    <w:p w14:paraId="736C5DC0"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95</w:t>
      </w:r>
      <w:r w:rsidRPr="00561589">
        <w:rPr>
          <w:rStyle w:val="HideTWBExt"/>
          <w:color w:val="auto"/>
        </w:rPr>
        <w:t>&lt;/NumAm&gt;</w:t>
      </w:r>
    </w:p>
    <w:p w14:paraId="1F559540" w14:textId="77777777" w:rsidR="00C14FD2" w:rsidRPr="00561589" w:rsidRDefault="00C14FD2" w:rsidP="00C14FD2">
      <w:pPr>
        <w:pStyle w:val="NormalBold"/>
      </w:pPr>
      <w:r w:rsidRPr="00561589">
        <w:rPr>
          <w:rStyle w:val="HideTWBExt"/>
          <w:b w:val="0"/>
          <w:color w:val="auto"/>
        </w:rPr>
        <w:t>&lt;RepeatBlock-By&gt;&lt;Members&gt;</w:t>
      </w:r>
      <w:r w:rsidRPr="00561589">
        <w:t>Engin Eroglu, Dan Barna, Petras Auštrevičius, Marie-Agnes Strack-Zimmermann, Nathalie Loiseau, Urmas Paet</w:t>
      </w:r>
      <w:r w:rsidRPr="00561589">
        <w:rPr>
          <w:rStyle w:val="HideTWBExt"/>
          <w:b w:val="0"/>
          <w:color w:val="auto"/>
        </w:rPr>
        <w:t>&lt;/Members&gt;</w:t>
      </w:r>
    </w:p>
    <w:p w14:paraId="314B6D86" w14:textId="77777777" w:rsidR="00C14FD2" w:rsidRPr="00561589" w:rsidRDefault="00C14FD2" w:rsidP="00C14FD2">
      <w:pPr>
        <w:pStyle w:val="NormalBold"/>
      </w:pPr>
      <w:r w:rsidRPr="00561589">
        <w:rPr>
          <w:rStyle w:val="HideTWBExt"/>
          <w:b w:val="0"/>
          <w:color w:val="auto"/>
        </w:rPr>
        <w:t>&lt;/RepeatBlock-By&gt;</w:t>
      </w:r>
    </w:p>
    <w:p w14:paraId="35B58D24"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0F4614B" w14:textId="77777777" w:rsidR="00C14FD2" w:rsidRPr="00561589" w:rsidRDefault="00C14FD2" w:rsidP="00C14FD2">
      <w:pPr>
        <w:pStyle w:val="NormalBold"/>
      </w:pPr>
      <w:r w:rsidRPr="00561589">
        <w:rPr>
          <w:rStyle w:val="HideTWBExt"/>
          <w:color w:val="auto"/>
        </w:rPr>
        <w:t>&lt;Article&gt;</w:t>
      </w:r>
      <w:r w:rsidRPr="00561589">
        <w:t>Betragtning D</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A934868" w14:textId="77777777" w:rsidTr="008F35C3">
        <w:trPr>
          <w:trHeight w:hRule="exact" w:val="240"/>
          <w:jc w:val="center"/>
        </w:trPr>
        <w:tc>
          <w:tcPr>
            <w:tcW w:w="9752" w:type="dxa"/>
            <w:gridSpan w:val="2"/>
            <w:tcBorders>
              <w:top w:val="nil"/>
              <w:left w:val="nil"/>
              <w:bottom w:val="nil"/>
              <w:right w:val="nil"/>
            </w:tcBorders>
          </w:tcPr>
          <w:p w14:paraId="0A452B1A" w14:textId="77777777" w:rsidR="00C14FD2" w:rsidRPr="00561589" w:rsidRDefault="00C14FD2" w:rsidP="008F35C3"/>
        </w:tc>
      </w:tr>
      <w:tr w:rsidR="008E67C0" w:rsidRPr="00561589" w14:paraId="5BD69FD1" w14:textId="77777777" w:rsidTr="008F35C3">
        <w:trPr>
          <w:trHeight w:val="240"/>
          <w:jc w:val="center"/>
        </w:trPr>
        <w:tc>
          <w:tcPr>
            <w:tcW w:w="4876" w:type="dxa"/>
            <w:tcBorders>
              <w:top w:val="nil"/>
              <w:left w:val="nil"/>
              <w:bottom w:val="nil"/>
              <w:right w:val="nil"/>
            </w:tcBorders>
          </w:tcPr>
          <w:p w14:paraId="1F4D8DF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D4BB11D" w14:textId="77777777" w:rsidR="00C14FD2" w:rsidRPr="00561589" w:rsidRDefault="00C14FD2" w:rsidP="008F35C3">
            <w:pPr>
              <w:pStyle w:val="AmColumnHeading"/>
            </w:pPr>
            <w:r w:rsidRPr="00561589">
              <w:t>Ændringsforslag</w:t>
            </w:r>
          </w:p>
        </w:tc>
      </w:tr>
      <w:tr w:rsidR="008E67C0" w:rsidRPr="00561589" w14:paraId="45146046" w14:textId="77777777" w:rsidTr="008F35C3">
        <w:trPr>
          <w:jc w:val="center"/>
        </w:trPr>
        <w:tc>
          <w:tcPr>
            <w:tcW w:w="4876" w:type="dxa"/>
            <w:tcBorders>
              <w:top w:val="nil"/>
              <w:left w:val="nil"/>
              <w:bottom w:val="nil"/>
              <w:right w:val="nil"/>
            </w:tcBorders>
          </w:tcPr>
          <w:p w14:paraId="53BDFF8C" w14:textId="77777777" w:rsidR="00C14FD2" w:rsidRPr="00561589" w:rsidRDefault="00C14FD2" w:rsidP="008F35C3">
            <w:pPr>
              <w:pStyle w:val="Normal6a"/>
            </w:pPr>
            <w:r w:rsidRPr="00561589">
              <w:t>D.</w:t>
            </w:r>
            <w:r w:rsidRPr="00561589">
              <w:tab/>
              <w:t xml:space="preserve">der henviser til, at det regerende kinesiske kommunistparti ikke deler EU's demokratiske værdier og er </w:t>
            </w:r>
            <w:r w:rsidRPr="00561589">
              <w:rPr>
                <w:b/>
                <w:bCs/>
                <w:i/>
                <w:iCs/>
              </w:rPr>
              <w:t>blevet stadig mere</w:t>
            </w:r>
            <w:r w:rsidRPr="00561589">
              <w:t xml:space="preserve"> autoritært inden for landets grænser, samtidig med at det uden for landets grænser fremmer modeller for regeringsførelse, som er i modstrid med</w:t>
            </w:r>
            <w:r w:rsidRPr="00561589">
              <w:rPr>
                <w:b/>
                <w:bCs/>
                <w:i/>
                <w:iCs/>
              </w:rPr>
              <w:t xml:space="preserve"> EU's værdier</w:t>
            </w:r>
            <w:r w:rsidRPr="00561589">
              <w:t xml:space="preserve">; der henviser til, at fremme og beskyttelse af menneskerettigheder, demokrati og retsstatsprincippet fortsat bør stå i centrum for </w:t>
            </w:r>
            <w:r w:rsidRPr="00561589">
              <w:rPr>
                <w:b/>
                <w:bCs/>
                <w:i/>
                <w:iCs/>
              </w:rPr>
              <w:t>forbindelserne mellem EU og Kina</w:t>
            </w:r>
            <w:r w:rsidRPr="00561589">
              <w:t xml:space="preserve">; der henviser til, at systemiske krænkelser af menneskerettighederne fortsætter med uformindsket styrke i Kina parallelt med alvorlige </w:t>
            </w:r>
            <w:r w:rsidRPr="00561589">
              <w:rPr>
                <w:b/>
                <w:bCs/>
                <w:i/>
                <w:iCs/>
              </w:rPr>
              <w:t>begrænsninger af</w:t>
            </w:r>
            <w:r w:rsidRPr="00561589">
              <w:t xml:space="preserve"> de grundlæggende frihedsrettigheder </w:t>
            </w:r>
            <w:r w:rsidRPr="00561589">
              <w:rPr>
                <w:b/>
                <w:bCs/>
                <w:i/>
                <w:iCs/>
              </w:rPr>
              <w:t>og demokratiet</w:t>
            </w:r>
            <w:r w:rsidRPr="00561589">
              <w:t xml:space="preserve"> i Hongkong og Macao;</w:t>
            </w:r>
          </w:p>
        </w:tc>
        <w:tc>
          <w:tcPr>
            <w:tcW w:w="4876" w:type="dxa"/>
            <w:tcBorders>
              <w:top w:val="nil"/>
              <w:left w:val="nil"/>
              <w:bottom w:val="nil"/>
              <w:right w:val="nil"/>
            </w:tcBorders>
          </w:tcPr>
          <w:p w14:paraId="3B0189E8" w14:textId="77777777" w:rsidR="00C14FD2" w:rsidRPr="00561589" w:rsidRDefault="00C14FD2" w:rsidP="008F35C3">
            <w:pPr>
              <w:pStyle w:val="Normal6a"/>
            </w:pPr>
            <w:r w:rsidRPr="00561589">
              <w:t>D.</w:t>
            </w:r>
            <w:r w:rsidRPr="00561589">
              <w:tab/>
              <w:t xml:space="preserve">der henviser til, at det regerende kinesiske kommunistparti ikke deler EU's demokratiske værdier og er autoritært inden for landets grænser, samtidig med at det uden for landets grænser fremmer </w:t>
            </w:r>
            <w:r w:rsidRPr="00561589">
              <w:rPr>
                <w:b/>
                <w:bCs/>
                <w:i/>
                <w:iCs/>
              </w:rPr>
              <w:t>autoritære</w:t>
            </w:r>
            <w:r w:rsidRPr="00561589">
              <w:t xml:space="preserve"> modeller for regeringsførelse, som er i modstrid med </w:t>
            </w:r>
            <w:r w:rsidRPr="00561589">
              <w:rPr>
                <w:b/>
                <w:bCs/>
                <w:i/>
                <w:iCs/>
              </w:rPr>
              <w:t>universelle menneskerettigheder, herunder retten til livet, ytrings-, religions- og forsamlingsfrihed samt retten til en retfærdig rettergang og stemmeret</w:t>
            </w:r>
            <w:r w:rsidRPr="00561589">
              <w:t xml:space="preserve">; der henviser til, at fremme og beskyttelse af menneskerettigheder, demokrati og retsstatsprincippet fortsat bør stå i centrum for </w:t>
            </w:r>
            <w:r w:rsidRPr="00561589">
              <w:rPr>
                <w:b/>
                <w:bCs/>
                <w:i/>
                <w:iCs/>
              </w:rPr>
              <w:t>EU's udenrigspolitik</w:t>
            </w:r>
            <w:r w:rsidRPr="00561589">
              <w:t>; der henviser til, at systemiske krænkelser af menneskerettighederne fortsætter med uformindsket styrke i Kina parallelt med alvorlige</w:t>
            </w:r>
            <w:r w:rsidRPr="00561589">
              <w:rPr>
                <w:b/>
                <w:bCs/>
                <w:i/>
                <w:iCs/>
              </w:rPr>
              <w:t xml:space="preserve"> tilbageskridt for</w:t>
            </w:r>
            <w:r w:rsidRPr="00561589">
              <w:rPr>
                <w:b/>
                <w:bCs/>
              </w:rPr>
              <w:t xml:space="preserve"> </w:t>
            </w:r>
            <w:r w:rsidRPr="00561589">
              <w:t>de grundlæggende frihedsrettigheder i Hongkong og Macao;</w:t>
            </w:r>
          </w:p>
        </w:tc>
      </w:tr>
    </w:tbl>
    <w:p w14:paraId="39BE32D9"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0B18B5E" w14:textId="77777777" w:rsidR="00C14FD2" w:rsidRPr="00561589" w:rsidRDefault="00C14FD2" w:rsidP="00C14FD2">
      <w:r w:rsidRPr="00561589">
        <w:rPr>
          <w:rStyle w:val="HideTWBExt"/>
          <w:color w:val="auto"/>
        </w:rPr>
        <w:t>&lt;/Amend&gt;</w:t>
      </w:r>
    </w:p>
    <w:p w14:paraId="537FA7A2"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96</w:t>
      </w:r>
      <w:r w:rsidRPr="00561589">
        <w:rPr>
          <w:rStyle w:val="HideTWBExt"/>
          <w:color w:val="auto"/>
        </w:rPr>
        <w:t>&lt;/NumAm&gt;</w:t>
      </w:r>
    </w:p>
    <w:p w14:paraId="634EDE1F" w14:textId="77777777" w:rsidR="00C14FD2" w:rsidRPr="00561589" w:rsidRDefault="00C14FD2" w:rsidP="00C14FD2">
      <w:pPr>
        <w:pStyle w:val="NormalBold"/>
      </w:pPr>
      <w:r w:rsidRPr="00561589">
        <w:rPr>
          <w:rStyle w:val="HideTWBExt"/>
          <w:b w:val="0"/>
          <w:color w:val="auto"/>
        </w:rPr>
        <w:t>&lt;RepeatBlock-By&gt;&lt;Members&gt;</w:t>
      </w:r>
      <w:r w:rsidRPr="00561589">
        <w:t>Roberto Vannacci, Silvia Sardone, António Tânger Corrêa, Jorge Martín Frías, Nikola Bartůšek, Hermann Tertsch</w:t>
      </w:r>
      <w:r w:rsidRPr="00561589">
        <w:rPr>
          <w:rStyle w:val="HideTWBExt"/>
          <w:b w:val="0"/>
          <w:color w:val="auto"/>
        </w:rPr>
        <w:t>&lt;/Members&gt;</w:t>
      </w:r>
    </w:p>
    <w:p w14:paraId="63AC3728" w14:textId="77777777" w:rsidR="00C14FD2" w:rsidRPr="00561589" w:rsidRDefault="00C14FD2" w:rsidP="00C14FD2">
      <w:pPr>
        <w:pStyle w:val="NormalBold"/>
      </w:pPr>
      <w:r w:rsidRPr="00561589">
        <w:rPr>
          <w:rStyle w:val="HideTWBExt"/>
          <w:b w:val="0"/>
          <w:color w:val="auto"/>
        </w:rPr>
        <w:t>&lt;/RepeatBlock-By&gt;</w:t>
      </w:r>
    </w:p>
    <w:p w14:paraId="60CCE8F3"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0118FF0" w14:textId="77777777" w:rsidR="00C14FD2" w:rsidRPr="00561589" w:rsidRDefault="00C14FD2" w:rsidP="00C14FD2">
      <w:pPr>
        <w:pStyle w:val="NormalBold"/>
      </w:pPr>
      <w:r w:rsidRPr="00561589">
        <w:rPr>
          <w:rStyle w:val="HideTWBExt"/>
          <w:color w:val="auto"/>
        </w:rPr>
        <w:t>&lt;Article&gt;</w:t>
      </w:r>
      <w:r w:rsidRPr="00561589">
        <w:t>Betragtning D</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076CEDB" w14:textId="77777777" w:rsidTr="008F35C3">
        <w:trPr>
          <w:trHeight w:hRule="exact" w:val="240"/>
          <w:jc w:val="center"/>
        </w:trPr>
        <w:tc>
          <w:tcPr>
            <w:tcW w:w="9752" w:type="dxa"/>
            <w:gridSpan w:val="2"/>
            <w:tcBorders>
              <w:top w:val="nil"/>
              <w:left w:val="nil"/>
              <w:bottom w:val="nil"/>
              <w:right w:val="nil"/>
            </w:tcBorders>
          </w:tcPr>
          <w:p w14:paraId="2CCBC5FA" w14:textId="77777777" w:rsidR="00C14FD2" w:rsidRPr="00561589" w:rsidRDefault="00C14FD2" w:rsidP="008F35C3"/>
        </w:tc>
      </w:tr>
      <w:tr w:rsidR="008E67C0" w:rsidRPr="00561589" w14:paraId="07440903" w14:textId="77777777" w:rsidTr="008F35C3">
        <w:trPr>
          <w:trHeight w:val="240"/>
          <w:jc w:val="center"/>
        </w:trPr>
        <w:tc>
          <w:tcPr>
            <w:tcW w:w="4876" w:type="dxa"/>
            <w:tcBorders>
              <w:top w:val="nil"/>
              <w:left w:val="nil"/>
              <w:bottom w:val="nil"/>
              <w:right w:val="nil"/>
            </w:tcBorders>
          </w:tcPr>
          <w:p w14:paraId="08EA628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2D2AD03" w14:textId="77777777" w:rsidR="00C14FD2" w:rsidRPr="00561589" w:rsidRDefault="00C14FD2" w:rsidP="008F35C3">
            <w:pPr>
              <w:pStyle w:val="AmColumnHeading"/>
            </w:pPr>
            <w:r w:rsidRPr="00561589">
              <w:t>Ændringsforslag</w:t>
            </w:r>
          </w:p>
        </w:tc>
      </w:tr>
      <w:tr w:rsidR="008E67C0" w:rsidRPr="00561589" w14:paraId="2A3CFAFB" w14:textId="77777777" w:rsidTr="008F35C3">
        <w:trPr>
          <w:jc w:val="center"/>
        </w:trPr>
        <w:tc>
          <w:tcPr>
            <w:tcW w:w="4876" w:type="dxa"/>
            <w:tcBorders>
              <w:top w:val="nil"/>
              <w:left w:val="nil"/>
              <w:bottom w:val="nil"/>
              <w:right w:val="nil"/>
            </w:tcBorders>
          </w:tcPr>
          <w:p w14:paraId="581A5F0D" w14:textId="77777777" w:rsidR="00C14FD2" w:rsidRPr="00561589" w:rsidRDefault="00C14FD2" w:rsidP="008F35C3">
            <w:pPr>
              <w:pStyle w:val="Normal6a"/>
            </w:pPr>
            <w:r w:rsidRPr="00561589">
              <w:t>D.</w:t>
            </w:r>
            <w:r w:rsidRPr="00561589">
              <w:tab/>
              <w:t xml:space="preserve">der henviser til, at det regerende kinesiske kommunistparti ikke deler EU's demokratiske værdier og er blevet stadig mere autoritært inden for landets grænser, samtidig med at det uden for landets grænser fremmer modeller for regeringsførelse, som er i modstrid med EU's værdier; der henviser til, at fremme og beskyttelse af menneskerettigheder, demokrati og retsstatsprincippet fortsat bør stå i centrum for forbindelserne mellem EU og Kina; der henviser til, at systemiske krænkelser af menneskerettighederne fortsætter med uformindsket styrke i Kina parallelt med alvorlige begrænsninger af de grundlæggende frihedsrettigheder og demokratiet i Hongkong </w:t>
            </w:r>
            <w:r w:rsidRPr="00561589">
              <w:rPr>
                <w:b/>
                <w:bCs/>
                <w:i/>
                <w:iCs/>
              </w:rPr>
              <w:t>og</w:t>
            </w:r>
            <w:r w:rsidRPr="00561589">
              <w:t xml:space="preserve"> Macao;</w:t>
            </w:r>
          </w:p>
        </w:tc>
        <w:tc>
          <w:tcPr>
            <w:tcW w:w="4876" w:type="dxa"/>
            <w:tcBorders>
              <w:top w:val="nil"/>
              <w:left w:val="nil"/>
              <w:bottom w:val="nil"/>
              <w:right w:val="nil"/>
            </w:tcBorders>
          </w:tcPr>
          <w:p w14:paraId="06BD60F3" w14:textId="77777777" w:rsidR="00C14FD2" w:rsidRPr="00561589" w:rsidRDefault="00C14FD2" w:rsidP="008F35C3">
            <w:pPr>
              <w:pStyle w:val="Normal6a"/>
            </w:pPr>
            <w:r w:rsidRPr="00561589">
              <w:t>D.</w:t>
            </w:r>
            <w:r w:rsidRPr="00561589">
              <w:tab/>
              <w:t>der henviser til, at det regerende kinesiske kommunistparti ikke deler EU's demokratiske værdier og er blevet stadig mere autoritært inden for landets grænser, samtidig med at det uden for landets grænser fremmer modeller for regeringsførelse, som er i modstrid med EU's værdier; der henviser til, at fremme og beskyttelse af menneskerettigheder, demokrati og retsstatsprincippet fortsat bør stå i centrum for forbindelserne mellem EU og Kina; der henviser til, at systemiske krænkelser af menneskerettighederne fortsætter med uformindsket styrke i Kina parallelt med alvorlige begrænsninger af de grundlæggende frihedsrettigheder og demokratiet i Hongkong</w:t>
            </w:r>
            <w:r w:rsidRPr="00561589">
              <w:rPr>
                <w:b/>
                <w:bCs/>
                <w:i/>
                <w:iCs/>
              </w:rPr>
              <w:t>,</w:t>
            </w:r>
            <w:r w:rsidRPr="00561589">
              <w:t xml:space="preserve"> Macao</w:t>
            </w:r>
            <w:r w:rsidRPr="00561589">
              <w:rPr>
                <w:b/>
                <w:bCs/>
                <w:i/>
                <w:iCs/>
              </w:rPr>
              <w:t>, Xinjiang, Tibet og Indre Mongoliet</w:t>
            </w:r>
            <w:r w:rsidRPr="00561589">
              <w:t>;</w:t>
            </w:r>
          </w:p>
        </w:tc>
      </w:tr>
    </w:tbl>
    <w:p w14:paraId="00754B93"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EE0F875" w14:textId="77777777" w:rsidR="00C14FD2" w:rsidRPr="00561589" w:rsidRDefault="00C14FD2" w:rsidP="00C14FD2">
      <w:r w:rsidRPr="00561589">
        <w:rPr>
          <w:rStyle w:val="HideTWBExt"/>
          <w:color w:val="auto"/>
        </w:rPr>
        <w:t>&lt;/Amend&gt;</w:t>
      </w:r>
    </w:p>
    <w:p w14:paraId="6E318D24"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97</w:t>
      </w:r>
      <w:r w:rsidRPr="00561589">
        <w:rPr>
          <w:rStyle w:val="HideTWBExt"/>
          <w:color w:val="auto"/>
        </w:rPr>
        <w:t>&lt;/NumAm&gt;</w:t>
      </w:r>
    </w:p>
    <w:p w14:paraId="7E008B52" w14:textId="77777777" w:rsidR="00C14FD2" w:rsidRPr="00561589" w:rsidRDefault="00C14FD2" w:rsidP="00C14FD2">
      <w:pPr>
        <w:pStyle w:val="NormalBold"/>
      </w:pPr>
      <w:r w:rsidRPr="00561589">
        <w:rPr>
          <w:rStyle w:val="HideTWBExt"/>
          <w:b w:val="0"/>
          <w:color w:val="auto"/>
        </w:rPr>
        <w:t>&lt;RepeatBlock-By&gt;&lt;Members&gt;</w:t>
      </w:r>
      <w:r w:rsidRPr="00561589">
        <w:t>Hermann Tertsch, António Tânger Corrêa, Silvia Sardone, Jorge Martín Frías</w:t>
      </w:r>
      <w:r w:rsidRPr="00561589">
        <w:rPr>
          <w:rStyle w:val="HideTWBExt"/>
          <w:b w:val="0"/>
          <w:color w:val="auto"/>
        </w:rPr>
        <w:t>&lt;/Members&gt;</w:t>
      </w:r>
    </w:p>
    <w:p w14:paraId="75EDC2B2" w14:textId="77777777" w:rsidR="00C14FD2" w:rsidRPr="00561589" w:rsidRDefault="00C14FD2" w:rsidP="00C14FD2">
      <w:pPr>
        <w:pStyle w:val="NormalBold"/>
      </w:pPr>
      <w:r w:rsidRPr="00561589">
        <w:rPr>
          <w:rStyle w:val="HideTWBExt"/>
          <w:b w:val="0"/>
          <w:color w:val="auto"/>
        </w:rPr>
        <w:t>&lt;/RepeatBlock-By&gt;</w:t>
      </w:r>
    </w:p>
    <w:p w14:paraId="3D5314E2"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755036F" w14:textId="77777777" w:rsidR="00C14FD2" w:rsidRPr="00561589" w:rsidRDefault="00C14FD2" w:rsidP="00C14FD2">
      <w:pPr>
        <w:pStyle w:val="NormalBold"/>
      </w:pPr>
      <w:r w:rsidRPr="00561589">
        <w:rPr>
          <w:rStyle w:val="HideTWBExt"/>
          <w:color w:val="auto"/>
        </w:rPr>
        <w:t>&lt;Article&gt;</w:t>
      </w:r>
      <w:r w:rsidRPr="00561589">
        <w:t>Betragtning D</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6DFA72A" w14:textId="77777777" w:rsidTr="008F35C3">
        <w:trPr>
          <w:trHeight w:hRule="exact" w:val="240"/>
          <w:jc w:val="center"/>
        </w:trPr>
        <w:tc>
          <w:tcPr>
            <w:tcW w:w="9752" w:type="dxa"/>
            <w:gridSpan w:val="2"/>
            <w:tcBorders>
              <w:top w:val="nil"/>
              <w:left w:val="nil"/>
              <w:bottom w:val="nil"/>
              <w:right w:val="nil"/>
            </w:tcBorders>
          </w:tcPr>
          <w:p w14:paraId="5371914A" w14:textId="77777777" w:rsidR="00C14FD2" w:rsidRPr="00561589" w:rsidRDefault="00C14FD2" w:rsidP="008F35C3"/>
        </w:tc>
      </w:tr>
      <w:tr w:rsidR="008E67C0" w:rsidRPr="00561589" w14:paraId="36CE51C3" w14:textId="77777777" w:rsidTr="008F35C3">
        <w:trPr>
          <w:trHeight w:val="240"/>
          <w:jc w:val="center"/>
        </w:trPr>
        <w:tc>
          <w:tcPr>
            <w:tcW w:w="4876" w:type="dxa"/>
            <w:tcBorders>
              <w:top w:val="nil"/>
              <w:left w:val="nil"/>
              <w:bottom w:val="nil"/>
              <w:right w:val="nil"/>
            </w:tcBorders>
          </w:tcPr>
          <w:p w14:paraId="0D1CC39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388165A" w14:textId="77777777" w:rsidR="00C14FD2" w:rsidRPr="00561589" w:rsidRDefault="00C14FD2" w:rsidP="008F35C3">
            <w:pPr>
              <w:pStyle w:val="AmColumnHeading"/>
            </w:pPr>
            <w:r w:rsidRPr="00561589">
              <w:t>Ændringsforslag</w:t>
            </w:r>
          </w:p>
        </w:tc>
      </w:tr>
      <w:tr w:rsidR="008E67C0" w:rsidRPr="00561589" w14:paraId="392352C6" w14:textId="77777777" w:rsidTr="008F35C3">
        <w:trPr>
          <w:jc w:val="center"/>
        </w:trPr>
        <w:tc>
          <w:tcPr>
            <w:tcW w:w="4876" w:type="dxa"/>
            <w:tcBorders>
              <w:top w:val="nil"/>
              <w:left w:val="nil"/>
              <w:bottom w:val="nil"/>
              <w:right w:val="nil"/>
            </w:tcBorders>
          </w:tcPr>
          <w:p w14:paraId="2423823A" w14:textId="77777777" w:rsidR="00C14FD2" w:rsidRPr="00561589" w:rsidRDefault="00C14FD2" w:rsidP="008F35C3">
            <w:pPr>
              <w:pStyle w:val="Normal6a"/>
            </w:pPr>
            <w:r w:rsidRPr="00561589">
              <w:t>D.</w:t>
            </w:r>
            <w:r w:rsidRPr="00561589">
              <w:tab/>
              <w:t xml:space="preserve">der henviser til, at det regerende kinesiske kommunistparti ikke deler EU's demokratiske værdier og er blevet stadig mere autoritært inden for landets grænser, samtidig med at det uden for landets grænser fremmer modeller for regeringsførelse, som er i modstrid med </w:t>
            </w:r>
            <w:r w:rsidRPr="00561589">
              <w:rPr>
                <w:b/>
                <w:bCs/>
                <w:i/>
                <w:iCs/>
              </w:rPr>
              <w:t>EU's</w:t>
            </w:r>
            <w:r w:rsidRPr="00561589">
              <w:t xml:space="preserve"> værdier; der henviser til, at fremme og beskyttelse af menneskerettigheder, demokrati og retsstatsprincippet fortsat bør stå i centrum for forbindelserne mellem EU og Kina; der henviser til, at systemiske krænkelser af menneskerettighederne fortsætter med uformindsket styrke i Kina parallelt med alvorlige begrænsninger af de grundlæggende frihedsrettigheder og demokratiet i Hongkong og Macao;</w:t>
            </w:r>
          </w:p>
        </w:tc>
        <w:tc>
          <w:tcPr>
            <w:tcW w:w="4876" w:type="dxa"/>
            <w:tcBorders>
              <w:top w:val="nil"/>
              <w:left w:val="nil"/>
              <w:bottom w:val="nil"/>
              <w:right w:val="nil"/>
            </w:tcBorders>
          </w:tcPr>
          <w:p w14:paraId="0147C37D" w14:textId="77777777" w:rsidR="00C14FD2" w:rsidRPr="00561589" w:rsidRDefault="00C14FD2" w:rsidP="008F35C3">
            <w:pPr>
              <w:pStyle w:val="Normal6a"/>
            </w:pPr>
            <w:r w:rsidRPr="00561589">
              <w:t>D.</w:t>
            </w:r>
            <w:r w:rsidRPr="00561589">
              <w:tab/>
              <w:t xml:space="preserve">der henviser til, at det regerende kinesiske kommunistparti ikke deler EU's demokratiske værdier og er blevet stadig mere autoritært inden for landets grænser, samtidig med at det uden for landets grænser fremmer modeller for regeringsførelse, som er i </w:t>
            </w:r>
            <w:r w:rsidRPr="00561589">
              <w:rPr>
                <w:b/>
                <w:bCs/>
                <w:i/>
                <w:iCs/>
              </w:rPr>
              <w:t xml:space="preserve">generel </w:t>
            </w:r>
            <w:r w:rsidRPr="00561589">
              <w:t xml:space="preserve">modstrid med </w:t>
            </w:r>
            <w:r w:rsidRPr="00561589">
              <w:rPr>
                <w:b/>
                <w:i/>
              </w:rPr>
              <w:t>vestlige</w:t>
            </w:r>
            <w:r w:rsidRPr="00561589">
              <w:t xml:space="preserve"> værdier; der henviser til, at fremme og beskyttelse af menneskerettigheder, demokrati og retsstatsprincippet fortsat bør stå i centrum for forbindelserne mellem EU og Kina; der henviser til, at systemiske krænkelser af menneskerettighederne fortsætter med uformindsket styrke i Kina parallelt med alvorlige begrænsninger af de grundlæggende frihedsrettigheder og demokratiet i Hongkong og Macao;</w:t>
            </w:r>
          </w:p>
        </w:tc>
      </w:tr>
    </w:tbl>
    <w:p w14:paraId="1B2B50E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7CB33C3" w14:textId="77777777" w:rsidR="00C14FD2" w:rsidRPr="00561589" w:rsidRDefault="00C14FD2" w:rsidP="00C14FD2">
      <w:r w:rsidRPr="00561589">
        <w:rPr>
          <w:rStyle w:val="HideTWBExt"/>
          <w:color w:val="auto"/>
        </w:rPr>
        <w:t>&lt;/Amend&gt;</w:t>
      </w:r>
    </w:p>
    <w:p w14:paraId="51F3D64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98</w:t>
      </w:r>
      <w:r w:rsidRPr="00561589">
        <w:rPr>
          <w:rStyle w:val="HideTWBExt"/>
          <w:color w:val="auto"/>
        </w:rPr>
        <w:t>&lt;/NumAm&gt;</w:t>
      </w:r>
    </w:p>
    <w:p w14:paraId="12715CA2" w14:textId="77777777" w:rsidR="00C14FD2" w:rsidRPr="00561589" w:rsidRDefault="00C14FD2" w:rsidP="00C14FD2">
      <w:pPr>
        <w:pStyle w:val="NormalBold"/>
      </w:pPr>
      <w:r w:rsidRPr="00561589">
        <w:rPr>
          <w:rStyle w:val="HideTWBExt"/>
          <w:b w:val="0"/>
          <w:color w:val="auto"/>
        </w:rPr>
        <w:t>&lt;RepeatBlock-By&gt;&lt;Members&gt;</w:t>
      </w:r>
      <w:r w:rsidRPr="00561589">
        <w:t>Ana Miguel Pedro</w:t>
      </w:r>
      <w:r w:rsidRPr="00561589">
        <w:rPr>
          <w:rStyle w:val="HideTWBExt"/>
          <w:b w:val="0"/>
          <w:color w:val="auto"/>
        </w:rPr>
        <w:t>&lt;/Members&gt;</w:t>
      </w:r>
    </w:p>
    <w:p w14:paraId="21FB74B7" w14:textId="77777777" w:rsidR="00C14FD2" w:rsidRPr="00561589" w:rsidRDefault="00C14FD2" w:rsidP="00C14FD2">
      <w:pPr>
        <w:pStyle w:val="NormalBold"/>
      </w:pPr>
      <w:r w:rsidRPr="00561589">
        <w:rPr>
          <w:rStyle w:val="HideTWBExt"/>
          <w:b w:val="0"/>
          <w:color w:val="auto"/>
        </w:rPr>
        <w:t>&lt;/RepeatBlock-By&gt;</w:t>
      </w:r>
    </w:p>
    <w:p w14:paraId="46B95D5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03F53D5" w14:textId="77777777" w:rsidR="00C14FD2" w:rsidRPr="00561589" w:rsidRDefault="00C14FD2" w:rsidP="00C14FD2">
      <w:pPr>
        <w:pStyle w:val="NormalBold"/>
      </w:pPr>
      <w:r w:rsidRPr="00561589">
        <w:rPr>
          <w:rStyle w:val="HideTWBExt"/>
          <w:color w:val="auto"/>
        </w:rPr>
        <w:t>&lt;Article&gt;</w:t>
      </w:r>
      <w:r w:rsidRPr="00561589">
        <w:t>Betragtning D</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1E02C1F" w14:textId="77777777" w:rsidTr="008F35C3">
        <w:trPr>
          <w:trHeight w:hRule="exact" w:val="240"/>
          <w:jc w:val="center"/>
        </w:trPr>
        <w:tc>
          <w:tcPr>
            <w:tcW w:w="9752" w:type="dxa"/>
            <w:gridSpan w:val="2"/>
            <w:tcBorders>
              <w:top w:val="nil"/>
              <w:left w:val="nil"/>
              <w:bottom w:val="nil"/>
              <w:right w:val="nil"/>
            </w:tcBorders>
          </w:tcPr>
          <w:p w14:paraId="2880022C" w14:textId="77777777" w:rsidR="00C14FD2" w:rsidRPr="00561589" w:rsidRDefault="00C14FD2" w:rsidP="008F35C3"/>
        </w:tc>
      </w:tr>
      <w:tr w:rsidR="008E67C0" w:rsidRPr="00561589" w14:paraId="21E52F89" w14:textId="77777777" w:rsidTr="008F35C3">
        <w:trPr>
          <w:trHeight w:val="240"/>
          <w:jc w:val="center"/>
        </w:trPr>
        <w:tc>
          <w:tcPr>
            <w:tcW w:w="4876" w:type="dxa"/>
            <w:tcBorders>
              <w:top w:val="nil"/>
              <w:left w:val="nil"/>
              <w:bottom w:val="nil"/>
              <w:right w:val="nil"/>
            </w:tcBorders>
          </w:tcPr>
          <w:p w14:paraId="20098EC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9B8641B" w14:textId="77777777" w:rsidR="00C14FD2" w:rsidRPr="00561589" w:rsidRDefault="00C14FD2" w:rsidP="008F35C3">
            <w:pPr>
              <w:pStyle w:val="AmColumnHeading"/>
            </w:pPr>
            <w:r w:rsidRPr="00561589">
              <w:t>Ændringsforslag</w:t>
            </w:r>
          </w:p>
        </w:tc>
      </w:tr>
      <w:tr w:rsidR="008E67C0" w:rsidRPr="00561589" w14:paraId="2344C09F" w14:textId="77777777" w:rsidTr="008F35C3">
        <w:trPr>
          <w:jc w:val="center"/>
        </w:trPr>
        <w:tc>
          <w:tcPr>
            <w:tcW w:w="4876" w:type="dxa"/>
            <w:tcBorders>
              <w:top w:val="nil"/>
              <w:left w:val="nil"/>
              <w:bottom w:val="nil"/>
              <w:right w:val="nil"/>
            </w:tcBorders>
          </w:tcPr>
          <w:p w14:paraId="705D586F" w14:textId="77777777" w:rsidR="00C14FD2" w:rsidRPr="00561589" w:rsidRDefault="00C14FD2" w:rsidP="008F35C3">
            <w:pPr>
              <w:pStyle w:val="Normal6a"/>
            </w:pPr>
            <w:r w:rsidRPr="00561589">
              <w:t>D.</w:t>
            </w:r>
            <w:r w:rsidRPr="00561589">
              <w:tab/>
              <w:t>der henviser til, at det regerende kinesiske kommunistparti ikke deler EU's demokratiske værdier og er blevet stadig mere autoritært inden for landets grænser, samtidig med at det uden for landets grænser fremmer modeller for regeringsførelse, som er i modstrid med EU's værdier; der henviser til, at fremme og beskyttelse af menneskerettigheder, demokrati og retsstatsprincippet fortsat bør stå i centrum for forbindelserne mellem EU og Kina; der henviser til, at systemiske krænkelser af menneskerettighederne fortsætter med uformindsket styrke i Kina parallelt med alvorlige begrænsninger af de grundlæggende frihedsrettigheder og demokratiet i Hongkong og Macao;</w:t>
            </w:r>
          </w:p>
        </w:tc>
        <w:tc>
          <w:tcPr>
            <w:tcW w:w="4876" w:type="dxa"/>
            <w:tcBorders>
              <w:top w:val="nil"/>
              <w:left w:val="nil"/>
              <w:bottom w:val="nil"/>
              <w:right w:val="nil"/>
            </w:tcBorders>
          </w:tcPr>
          <w:p w14:paraId="481686F8" w14:textId="77777777" w:rsidR="00C14FD2" w:rsidRPr="00561589" w:rsidRDefault="00C14FD2" w:rsidP="008F35C3">
            <w:pPr>
              <w:pStyle w:val="Normal6a"/>
            </w:pPr>
            <w:r w:rsidRPr="00561589">
              <w:t>D.</w:t>
            </w:r>
            <w:r w:rsidRPr="00561589">
              <w:tab/>
              <w:t xml:space="preserve">der henviser til, at det regerende kinesiske kommunistparti ikke deler EU's demokratiske </w:t>
            </w:r>
            <w:r w:rsidRPr="00561589">
              <w:rPr>
                <w:b/>
                <w:i/>
              </w:rPr>
              <w:t xml:space="preserve">og humanistiske </w:t>
            </w:r>
            <w:r w:rsidRPr="00561589">
              <w:t>værdier og er blevet stadig mere autoritært inden for landets grænser, samtidig med at det uden for landets grænser fremmer modeller for regeringsførelse, som er i modstrid med EU's værdier; der henviser til, at fremme og beskyttelse af menneskerettigheder, demokrati og retsstatsprincippet fortsat bør stå i centrum for forbindelserne mellem EU og Kina; der henviser til, at systemiske krænkelser af menneskerettighederne fortsætter med uformindsket styrke i Kina parallelt med alvorlige begrænsninger af de grundlæggende frihedsrettigheder og demokratiet i Hongkong og Macao;</w:t>
            </w:r>
          </w:p>
        </w:tc>
      </w:tr>
    </w:tbl>
    <w:p w14:paraId="1F9E562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{PT}</w:t>
      </w:r>
      <w:r w:rsidRPr="00561589">
        <w:t>pt</w:t>
      </w:r>
      <w:r w:rsidRPr="00561589">
        <w:rPr>
          <w:rStyle w:val="HideTWBExt"/>
          <w:color w:val="auto"/>
        </w:rPr>
        <w:t>&lt;/Original&gt;</w:t>
      </w:r>
    </w:p>
    <w:p w14:paraId="185BC719" w14:textId="77777777" w:rsidR="00C14FD2" w:rsidRPr="00561589" w:rsidRDefault="00C14FD2" w:rsidP="00C14FD2">
      <w:r w:rsidRPr="00561589">
        <w:rPr>
          <w:rStyle w:val="HideTWBExt"/>
          <w:color w:val="auto"/>
        </w:rPr>
        <w:t>&lt;/Amend&gt;</w:t>
      </w:r>
    </w:p>
    <w:p w14:paraId="378F98A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99</w:t>
      </w:r>
      <w:r w:rsidRPr="00561589">
        <w:rPr>
          <w:rStyle w:val="HideTWBExt"/>
          <w:color w:val="auto"/>
        </w:rPr>
        <w:t>&lt;/NumAm&gt;</w:t>
      </w:r>
    </w:p>
    <w:p w14:paraId="1AE0EC68"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Mika Aaltola, Rasa Juknevičienė, Tomáš Zdechovský</w:t>
      </w:r>
      <w:r w:rsidRPr="00561589">
        <w:rPr>
          <w:rStyle w:val="HideTWBExt"/>
          <w:b w:val="0"/>
          <w:color w:val="auto"/>
        </w:rPr>
        <w:t>&lt;/Members&gt;</w:t>
      </w:r>
    </w:p>
    <w:p w14:paraId="41DA172A" w14:textId="77777777" w:rsidR="00C14FD2" w:rsidRPr="00561589" w:rsidRDefault="00C14FD2" w:rsidP="00C14FD2">
      <w:pPr>
        <w:pStyle w:val="NormalBold"/>
      </w:pPr>
      <w:r w:rsidRPr="00561589">
        <w:rPr>
          <w:rStyle w:val="HideTWBExt"/>
          <w:b w:val="0"/>
          <w:color w:val="auto"/>
        </w:rPr>
        <w:t>&lt;/RepeatBlock-By&gt;</w:t>
      </w:r>
    </w:p>
    <w:p w14:paraId="66B787B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9DF4390" w14:textId="77777777" w:rsidR="00C14FD2" w:rsidRPr="00561589" w:rsidRDefault="00C14FD2" w:rsidP="00C14FD2">
      <w:pPr>
        <w:pStyle w:val="NormalBold"/>
      </w:pPr>
      <w:r w:rsidRPr="00561589">
        <w:rPr>
          <w:rStyle w:val="HideTWBExt"/>
          <w:color w:val="auto"/>
        </w:rPr>
        <w:t>&lt;Article&gt;</w:t>
      </w:r>
      <w:r w:rsidRPr="00561589">
        <w:t>Betragtning D</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4D938C5" w14:textId="77777777" w:rsidTr="008F35C3">
        <w:trPr>
          <w:trHeight w:hRule="exact" w:val="240"/>
          <w:jc w:val="center"/>
        </w:trPr>
        <w:tc>
          <w:tcPr>
            <w:tcW w:w="9752" w:type="dxa"/>
            <w:gridSpan w:val="2"/>
            <w:tcBorders>
              <w:top w:val="nil"/>
              <w:left w:val="nil"/>
              <w:bottom w:val="nil"/>
              <w:right w:val="nil"/>
            </w:tcBorders>
          </w:tcPr>
          <w:p w14:paraId="752FC659" w14:textId="77777777" w:rsidR="00C14FD2" w:rsidRPr="00561589" w:rsidRDefault="00C14FD2" w:rsidP="008F35C3"/>
        </w:tc>
      </w:tr>
      <w:tr w:rsidR="008E67C0" w:rsidRPr="00561589" w14:paraId="2BA13E39" w14:textId="77777777" w:rsidTr="008F35C3">
        <w:trPr>
          <w:trHeight w:val="240"/>
          <w:jc w:val="center"/>
        </w:trPr>
        <w:tc>
          <w:tcPr>
            <w:tcW w:w="4876" w:type="dxa"/>
            <w:tcBorders>
              <w:top w:val="nil"/>
              <w:left w:val="nil"/>
              <w:bottom w:val="nil"/>
              <w:right w:val="nil"/>
            </w:tcBorders>
          </w:tcPr>
          <w:p w14:paraId="5C63C1E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A125058" w14:textId="77777777" w:rsidR="00C14FD2" w:rsidRPr="00561589" w:rsidRDefault="00C14FD2" w:rsidP="008F35C3">
            <w:pPr>
              <w:pStyle w:val="AmColumnHeading"/>
            </w:pPr>
            <w:r w:rsidRPr="00561589">
              <w:t>Ændringsforslag</w:t>
            </w:r>
          </w:p>
        </w:tc>
      </w:tr>
      <w:tr w:rsidR="008E67C0" w:rsidRPr="00561589" w14:paraId="37402114" w14:textId="77777777" w:rsidTr="008F35C3">
        <w:trPr>
          <w:jc w:val="center"/>
        </w:trPr>
        <w:tc>
          <w:tcPr>
            <w:tcW w:w="4876" w:type="dxa"/>
            <w:tcBorders>
              <w:top w:val="nil"/>
              <w:left w:val="nil"/>
              <w:bottom w:val="nil"/>
              <w:right w:val="nil"/>
            </w:tcBorders>
          </w:tcPr>
          <w:p w14:paraId="63DCED17" w14:textId="77777777" w:rsidR="00C14FD2" w:rsidRPr="00561589" w:rsidRDefault="00C14FD2" w:rsidP="008F35C3">
            <w:pPr>
              <w:pStyle w:val="Normal6a"/>
            </w:pPr>
            <w:r w:rsidRPr="00561589">
              <w:t>D.</w:t>
            </w:r>
            <w:r w:rsidRPr="00561589">
              <w:tab/>
              <w:t xml:space="preserve">der henviser til, at det regerende kinesiske kommunistparti ikke deler EU's demokratiske værdier </w:t>
            </w:r>
            <w:r w:rsidRPr="00561589">
              <w:rPr>
                <w:b/>
                <w:bCs/>
                <w:i/>
                <w:iCs/>
              </w:rPr>
              <w:t>og er blevet stadig mere autoritært inden for landets grænser</w:t>
            </w:r>
            <w:r w:rsidRPr="00561589">
              <w:t xml:space="preserve">, samtidig med at det uden for landets grænser fremmer modeller for regeringsførelse, som er i modstrid med EU's værdier; der henviser til, at fremme og beskyttelse af menneskerettigheder, demokrati og retsstatsprincippet fortsat bør </w:t>
            </w:r>
            <w:r w:rsidRPr="00561589">
              <w:rPr>
                <w:b/>
                <w:bCs/>
                <w:i/>
                <w:iCs/>
              </w:rPr>
              <w:t>stå i centrum for forbindelserne mellem EU og Kina</w:t>
            </w:r>
            <w:r w:rsidRPr="00561589">
              <w:t xml:space="preserve">; der henviser til, at systemiske krænkelser af menneskerettighederne fortsætter med uformindsket styrke i Kina parallelt med alvorlige </w:t>
            </w:r>
            <w:r w:rsidRPr="00561589">
              <w:rPr>
                <w:b/>
                <w:bCs/>
                <w:i/>
                <w:iCs/>
              </w:rPr>
              <w:t>begrænsninger af</w:t>
            </w:r>
            <w:r w:rsidRPr="00561589">
              <w:t xml:space="preserve"> de grundlæggende frihedsrettigheder </w:t>
            </w:r>
            <w:r w:rsidRPr="00561589">
              <w:rPr>
                <w:b/>
                <w:bCs/>
                <w:i/>
                <w:iCs/>
              </w:rPr>
              <w:t>og demokratiet</w:t>
            </w:r>
            <w:r w:rsidRPr="00561589">
              <w:t xml:space="preserve"> i Hongkong og Macao;</w:t>
            </w:r>
          </w:p>
        </w:tc>
        <w:tc>
          <w:tcPr>
            <w:tcW w:w="4876" w:type="dxa"/>
            <w:tcBorders>
              <w:top w:val="nil"/>
              <w:left w:val="nil"/>
              <w:bottom w:val="nil"/>
              <w:right w:val="nil"/>
            </w:tcBorders>
          </w:tcPr>
          <w:p w14:paraId="2D808A23" w14:textId="77777777" w:rsidR="00C14FD2" w:rsidRPr="00561589" w:rsidRDefault="00C14FD2" w:rsidP="008F35C3">
            <w:pPr>
              <w:pStyle w:val="Normal6a"/>
            </w:pPr>
            <w:r w:rsidRPr="00561589">
              <w:t>D.</w:t>
            </w:r>
            <w:r w:rsidRPr="00561589">
              <w:tab/>
              <w:t xml:space="preserve">der henviser til, at det regerende kinesiske kommunistparti </w:t>
            </w:r>
            <w:r w:rsidRPr="00561589">
              <w:rPr>
                <w:b/>
                <w:bCs/>
                <w:i/>
                <w:iCs/>
              </w:rPr>
              <w:t>udgør en totalitær partistat, der</w:t>
            </w:r>
            <w:r w:rsidRPr="00561589">
              <w:t xml:space="preserve"> ikke deler EU's demokratiske værdier, samtidig med at det uden for landets grænser fremmer modeller for regeringsførelse, som er i modstrid med</w:t>
            </w:r>
            <w:r w:rsidRPr="00561589">
              <w:rPr>
                <w:b/>
                <w:bCs/>
                <w:i/>
                <w:iCs/>
              </w:rPr>
              <w:t xml:space="preserve"> og undergraver</w:t>
            </w:r>
            <w:r w:rsidRPr="00561589">
              <w:rPr>
                <w:b/>
                <w:bCs/>
              </w:rPr>
              <w:t xml:space="preserve"> </w:t>
            </w:r>
            <w:r w:rsidRPr="00561589">
              <w:t xml:space="preserve">EU's værdier; der henviser til fremme og beskyttelse af menneskerettigheder, demokrati og retsstatsprincippet fortsat bør </w:t>
            </w:r>
            <w:r w:rsidRPr="00561589">
              <w:rPr>
                <w:b/>
                <w:bCs/>
                <w:i/>
                <w:iCs/>
              </w:rPr>
              <w:t>udgøre den centrale søjle i EU's udenrigspolitik</w:t>
            </w:r>
            <w:r w:rsidRPr="00561589">
              <w:t xml:space="preserve">; der henviser til, at systemiske krænkelser af menneskerettighederne fortsætter med uformindsket styrke i Kina parallelt med alvorlige </w:t>
            </w:r>
            <w:r w:rsidRPr="00561589">
              <w:rPr>
                <w:b/>
                <w:bCs/>
                <w:i/>
                <w:iCs/>
              </w:rPr>
              <w:t>tilbageskridt for</w:t>
            </w:r>
            <w:r w:rsidRPr="00561589">
              <w:t xml:space="preserve"> de grundlæggende frihedsrettigheder i Hongkong og Macao;</w:t>
            </w:r>
          </w:p>
        </w:tc>
      </w:tr>
    </w:tbl>
    <w:p w14:paraId="3241D73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2EAB98B" w14:textId="77777777" w:rsidR="00C14FD2" w:rsidRPr="00561589" w:rsidRDefault="00C14FD2" w:rsidP="00C14FD2">
      <w:r w:rsidRPr="00561589">
        <w:rPr>
          <w:rStyle w:val="HideTWBExt"/>
          <w:color w:val="auto"/>
        </w:rPr>
        <w:t>&lt;/Amend&gt;</w:t>
      </w:r>
    </w:p>
    <w:p w14:paraId="2718987C"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100</w:t>
      </w:r>
      <w:r w:rsidRPr="00561589">
        <w:rPr>
          <w:rStyle w:val="HideTWBExt"/>
          <w:color w:val="auto"/>
        </w:rPr>
        <w:t>&lt;/NumAm&gt;</w:t>
      </w:r>
    </w:p>
    <w:p w14:paraId="759E95E0"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5FE8A17E" w14:textId="77777777" w:rsidR="00C14FD2" w:rsidRPr="00561589" w:rsidRDefault="00C14FD2" w:rsidP="00C14FD2">
      <w:pPr>
        <w:pStyle w:val="NormalBold"/>
      </w:pPr>
      <w:r w:rsidRPr="00561589">
        <w:rPr>
          <w:rStyle w:val="HideTWBExt"/>
          <w:b w:val="0"/>
          <w:color w:val="auto"/>
        </w:rPr>
        <w:t>&lt;/RepeatBlock-By&gt;</w:t>
      </w:r>
    </w:p>
    <w:p w14:paraId="7A8846FF" w14:textId="4BAD778C"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91897E0" w14:textId="77777777" w:rsidR="00C14FD2" w:rsidRPr="00561589" w:rsidRDefault="00C14FD2" w:rsidP="00C14FD2">
      <w:pPr>
        <w:pStyle w:val="NormalBold"/>
      </w:pPr>
      <w:r w:rsidRPr="00561589">
        <w:rPr>
          <w:rStyle w:val="HideTWBExt"/>
          <w:color w:val="auto"/>
        </w:rPr>
        <w:t>&lt;Article&gt;</w:t>
      </w:r>
      <w:r w:rsidRPr="00561589">
        <w:t>Betragtning D</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5B9E557" w14:textId="77777777" w:rsidTr="008F35C3">
        <w:trPr>
          <w:trHeight w:hRule="exact" w:val="240"/>
          <w:jc w:val="center"/>
        </w:trPr>
        <w:tc>
          <w:tcPr>
            <w:tcW w:w="9752" w:type="dxa"/>
            <w:gridSpan w:val="2"/>
            <w:tcBorders>
              <w:top w:val="nil"/>
              <w:left w:val="nil"/>
              <w:bottom w:val="nil"/>
              <w:right w:val="nil"/>
            </w:tcBorders>
          </w:tcPr>
          <w:p w14:paraId="1F87544E" w14:textId="77777777" w:rsidR="00C14FD2" w:rsidRPr="00561589" w:rsidRDefault="00C14FD2" w:rsidP="008F35C3"/>
        </w:tc>
      </w:tr>
      <w:tr w:rsidR="008E67C0" w:rsidRPr="00561589" w14:paraId="3382EBF9" w14:textId="77777777" w:rsidTr="008F35C3">
        <w:trPr>
          <w:trHeight w:val="240"/>
          <w:jc w:val="center"/>
        </w:trPr>
        <w:tc>
          <w:tcPr>
            <w:tcW w:w="4876" w:type="dxa"/>
            <w:tcBorders>
              <w:top w:val="nil"/>
              <w:left w:val="nil"/>
              <w:bottom w:val="nil"/>
              <w:right w:val="nil"/>
            </w:tcBorders>
          </w:tcPr>
          <w:p w14:paraId="67A00C80"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20C78CC" w14:textId="77777777" w:rsidR="00C14FD2" w:rsidRPr="00561589" w:rsidRDefault="00C14FD2" w:rsidP="008F35C3">
            <w:pPr>
              <w:pStyle w:val="AmColumnHeading"/>
            </w:pPr>
            <w:r w:rsidRPr="00561589">
              <w:t>Ændringsforslag</w:t>
            </w:r>
          </w:p>
        </w:tc>
      </w:tr>
      <w:tr w:rsidR="008E67C0" w:rsidRPr="00561589" w14:paraId="3C295EC2" w14:textId="77777777" w:rsidTr="008F35C3">
        <w:trPr>
          <w:jc w:val="center"/>
        </w:trPr>
        <w:tc>
          <w:tcPr>
            <w:tcW w:w="4876" w:type="dxa"/>
            <w:tcBorders>
              <w:top w:val="nil"/>
              <w:left w:val="nil"/>
              <w:bottom w:val="nil"/>
              <w:right w:val="nil"/>
            </w:tcBorders>
          </w:tcPr>
          <w:p w14:paraId="40A37C56" w14:textId="77777777" w:rsidR="00C14FD2" w:rsidRPr="00561589" w:rsidRDefault="00C14FD2" w:rsidP="008F35C3">
            <w:pPr>
              <w:pStyle w:val="Normal6a"/>
            </w:pPr>
            <w:r w:rsidRPr="00561589">
              <w:t>D.</w:t>
            </w:r>
            <w:r w:rsidRPr="00561589">
              <w:tab/>
              <w:t xml:space="preserve">der henviser til, at det regerende kinesiske kommunistparti ikke deler EU's demokratiske værdier og er blevet stadig mere autoritært inden for landets grænser, samtidig med at det uden for landets grænser fremmer modeller for regeringsførelse, som er i modstrid med EU's værdier; der henviser til, at fremme og beskyttelse af menneskerettigheder, demokrati og retsstatsprincippet </w:t>
            </w:r>
            <w:r w:rsidRPr="00561589">
              <w:rPr>
                <w:b/>
                <w:bCs/>
                <w:i/>
                <w:iCs/>
              </w:rPr>
              <w:t>fortsat</w:t>
            </w:r>
            <w:r w:rsidRPr="00561589">
              <w:t xml:space="preserve"> bør </w:t>
            </w:r>
            <w:r w:rsidRPr="00561589">
              <w:rPr>
                <w:b/>
                <w:bCs/>
                <w:i/>
                <w:iCs/>
              </w:rPr>
              <w:t>stå i centrum for</w:t>
            </w:r>
            <w:r w:rsidRPr="00561589">
              <w:t xml:space="preserve"> forbindelserne mellem EU og Kina; der henviser til, at systemiske krænkelser af menneskerettighederne fortsætter med uformindsket styrke i Kina parallelt med alvorlige begrænsninger af de grundlæggende frihedsrettigheder og demokratiet i Hongkong og Macao;</w:t>
            </w:r>
          </w:p>
        </w:tc>
        <w:tc>
          <w:tcPr>
            <w:tcW w:w="4876" w:type="dxa"/>
            <w:tcBorders>
              <w:top w:val="nil"/>
              <w:left w:val="nil"/>
              <w:bottom w:val="nil"/>
              <w:right w:val="nil"/>
            </w:tcBorders>
          </w:tcPr>
          <w:p w14:paraId="5AE5C7A8" w14:textId="77777777" w:rsidR="00C14FD2" w:rsidRPr="00561589" w:rsidRDefault="00C14FD2" w:rsidP="008F35C3">
            <w:pPr>
              <w:pStyle w:val="Normal6a"/>
            </w:pPr>
            <w:r w:rsidRPr="00561589">
              <w:t>D.</w:t>
            </w:r>
            <w:r w:rsidRPr="00561589">
              <w:tab/>
              <w:t xml:space="preserve">der henviser til, at det regerende kinesiske kommunistparti ikke deler EU's demokratiske værdier og er blevet stadig mere autoritært inden for landets grænser, samtidig med at det uden for landets grænser fremmer modeller for regeringsførelse, som er i modstrid med EU's værdier; der henviser til, at fremme og beskyttelse af menneskerettigheder, demokrati og retsstatsprincippet bør </w:t>
            </w:r>
            <w:r w:rsidRPr="00561589">
              <w:rPr>
                <w:b/>
                <w:bCs/>
                <w:i/>
                <w:iCs/>
              </w:rPr>
              <w:t>udgøre en vigtig dimension i</w:t>
            </w:r>
            <w:r w:rsidRPr="00561589">
              <w:t xml:space="preserve"> forbindelserne mellem EU og Kina; der henviser til, at systemiske krænkelser af menneskerettighederne fortsætter med uformindsket styrke i Kina parallelt med alvorlige begrænsninger af de grundlæggende frihedsrettigheder og demokratiet i Hongkong og Macao;</w:t>
            </w:r>
          </w:p>
        </w:tc>
      </w:tr>
    </w:tbl>
    <w:p w14:paraId="1A251371"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{ES}</w:t>
      </w:r>
      <w:r w:rsidRPr="00561589">
        <w:t>es</w:t>
      </w:r>
      <w:r w:rsidRPr="00561589">
        <w:rPr>
          <w:rStyle w:val="HideTWBExt"/>
          <w:color w:val="auto"/>
        </w:rPr>
        <w:t>&lt;/Original&gt;</w:t>
      </w:r>
    </w:p>
    <w:p w14:paraId="1B679D29" w14:textId="77777777" w:rsidR="00C14FD2" w:rsidRPr="00561589" w:rsidRDefault="00C14FD2" w:rsidP="00C14FD2">
      <w:r w:rsidRPr="00561589">
        <w:rPr>
          <w:rStyle w:val="HideTWBExt"/>
          <w:color w:val="auto"/>
        </w:rPr>
        <w:t>&lt;/Amend&gt;</w:t>
      </w:r>
    </w:p>
    <w:p w14:paraId="038C2060"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101</w:t>
      </w:r>
      <w:r w:rsidRPr="00561589">
        <w:rPr>
          <w:rStyle w:val="HideTWBExt"/>
          <w:color w:val="auto"/>
        </w:rPr>
        <w:t>&lt;/NumAm&gt;</w:t>
      </w:r>
    </w:p>
    <w:p w14:paraId="31C2A651"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1373480C" w14:textId="77777777" w:rsidR="00C14FD2" w:rsidRPr="00561589" w:rsidRDefault="00C14FD2" w:rsidP="00C14FD2">
      <w:pPr>
        <w:pStyle w:val="NormalBold"/>
      </w:pPr>
      <w:r w:rsidRPr="00561589">
        <w:rPr>
          <w:rStyle w:val="HideTWBExt"/>
          <w:b w:val="0"/>
          <w:color w:val="auto"/>
        </w:rPr>
        <w:t>&lt;/RepeatBlock-By&gt;</w:t>
      </w:r>
    </w:p>
    <w:p w14:paraId="489FA6F0"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FD40FF8" w14:textId="77777777" w:rsidR="00C14FD2" w:rsidRPr="00561589" w:rsidRDefault="00C14FD2" w:rsidP="00C14FD2">
      <w:pPr>
        <w:pStyle w:val="NormalBold"/>
      </w:pPr>
      <w:r w:rsidRPr="00561589">
        <w:rPr>
          <w:rStyle w:val="HideTWBExt"/>
          <w:color w:val="auto"/>
        </w:rPr>
        <w:t>&lt;Article&gt;</w:t>
      </w:r>
      <w:r w:rsidRPr="00561589">
        <w:t>Betragtning D a (ny)</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238F059" w14:textId="77777777" w:rsidTr="008F35C3">
        <w:trPr>
          <w:trHeight w:hRule="exact" w:val="240"/>
          <w:jc w:val="center"/>
        </w:trPr>
        <w:tc>
          <w:tcPr>
            <w:tcW w:w="9752" w:type="dxa"/>
            <w:gridSpan w:val="2"/>
            <w:tcBorders>
              <w:top w:val="nil"/>
              <w:left w:val="nil"/>
              <w:bottom w:val="nil"/>
              <w:right w:val="nil"/>
            </w:tcBorders>
          </w:tcPr>
          <w:p w14:paraId="75755B35" w14:textId="77777777" w:rsidR="00C14FD2" w:rsidRPr="00561589" w:rsidRDefault="00C14FD2" w:rsidP="008F35C3"/>
        </w:tc>
      </w:tr>
      <w:tr w:rsidR="008E67C0" w:rsidRPr="00561589" w14:paraId="70FD4A4A" w14:textId="77777777" w:rsidTr="008F35C3">
        <w:trPr>
          <w:trHeight w:val="240"/>
          <w:jc w:val="center"/>
        </w:trPr>
        <w:tc>
          <w:tcPr>
            <w:tcW w:w="4876" w:type="dxa"/>
            <w:tcBorders>
              <w:top w:val="nil"/>
              <w:left w:val="nil"/>
              <w:bottom w:val="nil"/>
              <w:right w:val="nil"/>
            </w:tcBorders>
          </w:tcPr>
          <w:p w14:paraId="4D6955F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D145B3E" w14:textId="77777777" w:rsidR="00C14FD2" w:rsidRPr="00561589" w:rsidRDefault="00C14FD2" w:rsidP="008F35C3">
            <w:pPr>
              <w:pStyle w:val="AmColumnHeading"/>
            </w:pPr>
            <w:r w:rsidRPr="00561589">
              <w:t>Ændringsforslag</w:t>
            </w:r>
          </w:p>
        </w:tc>
      </w:tr>
      <w:tr w:rsidR="008E67C0" w:rsidRPr="00561589" w14:paraId="7E1EC276" w14:textId="77777777" w:rsidTr="008F35C3">
        <w:trPr>
          <w:jc w:val="center"/>
        </w:trPr>
        <w:tc>
          <w:tcPr>
            <w:tcW w:w="4876" w:type="dxa"/>
            <w:tcBorders>
              <w:top w:val="nil"/>
              <w:left w:val="nil"/>
              <w:bottom w:val="nil"/>
              <w:right w:val="nil"/>
            </w:tcBorders>
          </w:tcPr>
          <w:p w14:paraId="4017E0E2" w14:textId="77777777" w:rsidR="00C14FD2" w:rsidRPr="00561589" w:rsidRDefault="00C14FD2" w:rsidP="008F35C3">
            <w:pPr>
              <w:pStyle w:val="Normal6a"/>
            </w:pPr>
          </w:p>
        </w:tc>
        <w:tc>
          <w:tcPr>
            <w:tcW w:w="4876" w:type="dxa"/>
            <w:tcBorders>
              <w:top w:val="nil"/>
              <w:left w:val="nil"/>
              <w:bottom w:val="nil"/>
              <w:right w:val="nil"/>
            </w:tcBorders>
          </w:tcPr>
          <w:p w14:paraId="6F1B1C6F" w14:textId="77777777" w:rsidR="00C14FD2" w:rsidRPr="00561589" w:rsidRDefault="00C14FD2" w:rsidP="008F35C3">
            <w:pPr>
              <w:pStyle w:val="Normal6a"/>
            </w:pPr>
            <w:r w:rsidRPr="00561589">
              <w:rPr>
                <w:b/>
                <w:i/>
              </w:rPr>
              <w:t>Da.</w:t>
            </w:r>
            <w:r w:rsidRPr="00561589">
              <w:tab/>
            </w:r>
            <w:r w:rsidRPr="00561589">
              <w:rPr>
                <w:b/>
                <w:i/>
              </w:rPr>
              <w:t>der henviser til, at undertrykkelsen af uighurerne er blevet beskrevet som folkedrab og omfatter frihedsberøvelse i stort omfang, undertrykkelse af religionsfrihed og ødelæggelse af kultur;</w:t>
            </w:r>
            <w:r w:rsidRPr="00561589">
              <w:t xml:space="preserve"> </w:t>
            </w:r>
            <w:r w:rsidRPr="00561589">
              <w:rPr>
                <w:b/>
                <w:i/>
              </w:rPr>
              <w:t>der henviser til, at forskellige estimater anslår, at mellem 800 000 og 3 millioner mennesker tilhørende det uighuriske mindretal er blevet tilbageholdt i "genopdragelseslejre";</w:t>
            </w:r>
            <w:r w:rsidRPr="00561589">
              <w:t xml:space="preserve"> </w:t>
            </w:r>
            <w:r w:rsidRPr="00561589">
              <w:rPr>
                <w:b/>
                <w:i/>
              </w:rPr>
              <w:t>der henviser til, at Kina også efterstræber en lignende politik for tvungen assimilering i Tibet, hvor det estimeres, at 1 million børn er blevet fjernet fra deres forældre og anbragt på statstyrede kostskoler;</w:t>
            </w:r>
          </w:p>
        </w:tc>
      </w:tr>
    </w:tbl>
    <w:p w14:paraId="7D1717AF"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{FI}</w:t>
      </w:r>
      <w:r w:rsidRPr="00561589">
        <w:t>fi</w:t>
      </w:r>
      <w:r w:rsidRPr="00561589">
        <w:rPr>
          <w:rStyle w:val="HideTWBExt"/>
          <w:color w:val="auto"/>
        </w:rPr>
        <w:t>&lt;/Original&gt;</w:t>
      </w:r>
    </w:p>
    <w:p w14:paraId="79F48749" w14:textId="77777777" w:rsidR="00C14FD2" w:rsidRPr="00561589" w:rsidRDefault="00C14FD2" w:rsidP="00C14FD2">
      <w:r w:rsidRPr="00561589">
        <w:rPr>
          <w:rStyle w:val="HideTWBExt"/>
          <w:color w:val="auto"/>
        </w:rPr>
        <w:t>&lt;/Amend&gt;</w:t>
      </w:r>
    </w:p>
    <w:p w14:paraId="0A6D9AA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102</w:t>
      </w:r>
      <w:r w:rsidRPr="00561589">
        <w:rPr>
          <w:rStyle w:val="HideTWBExt"/>
          <w:color w:val="auto"/>
        </w:rPr>
        <w:t>&lt;/NumAm&gt;</w:t>
      </w:r>
    </w:p>
    <w:p w14:paraId="29D2669D"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Tomáš Zdechovský, Mika Aaltola, Rasa Juknevičienė</w:t>
      </w:r>
      <w:r w:rsidRPr="00561589">
        <w:rPr>
          <w:rStyle w:val="HideTWBExt"/>
          <w:b w:val="0"/>
          <w:color w:val="auto"/>
        </w:rPr>
        <w:t>&lt;/Members&gt;</w:t>
      </w:r>
    </w:p>
    <w:p w14:paraId="07B75122" w14:textId="77777777" w:rsidR="00C14FD2" w:rsidRPr="00561589" w:rsidRDefault="00C14FD2" w:rsidP="00C14FD2">
      <w:pPr>
        <w:pStyle w:val="NormalBold"/>
      </w:pPr>
      <w:r w:rsidRPr="00561589">
        <w:rPr>
          <w:rStyle w:val="HideTWBExt"/>
          <w:b w:val="0"/>
          <w:color w:val="auto"/>
        </w:rPr>
        <w:t>&lt;/RepeatBlock-By&gt;</w:t>
      </w:r>
    </w:p>
    <w:p w14:paraId="1EB02C64"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7A3C427" w14:textId="77777777" w:rsidR="00C14FD2" w:rsidRPr="00561589" w:rsidRDefault="00C14FD2" w:rsidP="00C14FD2">
      <w:pPr>
        <w:pStyle w:val="NormalBold"/>
      </w:pPr>
      <w:r w:rsidRPr="00561589">
        <w:rPr>
          <w:rStyle w:val="HideTWBExt"/>
          <w:color w:val="auto"/>
        </w:rPr>
        <w:t>&lt;Article&gt;</w:t>
      </w:r>
      <w:r w:rsidRPr="00561589">
        <w:t>Betragtning D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F43F615" w14:textId="77777777" w:rsidTr="008F35C3">
        <w:trPr>
          <w:trHeight w:hRule="exact" w:val="240"/>
          <w:jc w:val="center"/>
        </w:trPr>
        <w:tc>
          <w:tcPr>
            <w:tcW w:w="9752" w:type="dxa"/>
            <w:gridSpan w:val="2"/>
            <w:tcBorders>
              <w:top w:val="nil"/>
              <w:left w:val="nil"/>
              <w:bottom w:val="nil"/>
              <w:right w:val="nil"/>
            </w:tcBorders>
          </w:tcPr>
          <w:p w14:paraId="10A9057B" w14:textId="77777777" w:rsidR="00C14FD2" w:rsidRPr="00561589" w:rsidRDefault="00C14FD2" w:rsidP="008F35C3"/>
        </w:tc>
      </w:tr>
      <w:tr w:rsidR="008E67C0" w:rsidRPr="00561589" w14:paraId="7FE43B4E" w14:textId="77777777" w:rsidTr="008F35C3">
        <w:trPr>
          <w:trHeight w:val="240"/>
          <w:jc w:val="center"/>
        </w:trPr>
        <w:tc>
          <w:tcPr>
            <w:tcW w:w="4876" w:type="dxa"/>
            <w:tcBorders>
              <w:top w:val="nil"/>
              <w:left w:val="nil"/>
              <w:bottom w:val="nil"/>
              <w:right w:val="nil"/>
            </w:tcBorders>
          </w:tcPr>
          <w:p w14:paraId="2D44588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204DECD" w14:textId="77777777" w:rsidR="00C14FD2" w:rsidRPr="00561589" w:rsidRDefault="00C14FD2" w:rsidP="008F35C3">
            <w:pPr>
              <w:pStyle w:val="AmColumnHeading"/>
            </w:pPr>
            <w:r w:rsidRPr="00561589">
              <w:t>Ændringsforslag</w:t>
            </w:r>
          </w:p>
        </w:tc>
      </w:tr>
      <w:tr w:rsidR="008E67C0" w:rsidRPr="00561589" w14:paraId="4F831D17" w14:textId="77777777" w:rsidTr="008F35C3">
        <w:trPr>
          <w:jc w:val="center"/>
        </w:trPr>
        <w:tc>
          <w:tcPr>
            <w:tcW w:w="4876" w:type="dxa"/>
            <w:tcBorders>
              <w:top w:val="nil"/>
              <w:left w:val="nil"/>
              <w:bottom w:val="nil"/>
              <w:right w:val="nil"/>
            </w:tcBorders>
          </w:tcPr>
          <w:p w14:paraId="71C4218F" w14:textId="77777777" w:rsidR="00C14FD2" w:rsidRPr="00561589" w:rsidRDefault="00C14FD2" w:rsidP="008F35C3">
            <w:pPr>
              <w:pStyle w:val="Normal6a"/>
            </w:pPr>
          </w:p>
        </w:tc>
        <w:tc>
          <w:tcPr>
            <w:tcW w:w="4876" w:type="dxa"/>
            <w:tcBorders>
              <w:top w:val="nil"/>
              <w:left w:val="nil"/>
              <w:bottom w:val="nil"/>
              <w:right w:val="nil"/>
            </w:tcBorders>
          </w:tcPr>
          <w:p w14:paraId="0C485F77" w14:textId="77777777" w:rsidR="00C14FD2" w:rsidRPr="00561589" w:rsidRDefault="00C14FD2" w:rsidP="008F35C3">
            <w:pPr>
              <w:pStyle w:val="Normal6a"/>
            </w:pPr>
            <w:r w:rsidRPr="00561589">
              <w:rPr>
                <w:b/>
                <w:i/>
              </w:rPr>
              <w:t>Da.</w:t>
            </w:r>
            <w:r w:rsidRPr="00561589">
              <w:tab/>
            </w:r>
            <w:r w:rsidRPr="00561589">
              <w:rPr>
                <w:b/>
                <w:i/>
              </w:rPr>
              <w:t>der henviser til, at den kinesiske regering internt gennemfører stadig mere undertrykkende indenrigspolitiske tiltag, forhindrer enhver form for protest eller modstand, indskrænker alle borgerlige og politiske frihedsrettigheder og udøver målrettede tiltag mod etniske mindretal, herunder den tibetanske og uighuriske befolkning, idet den søger at udrydde deres identitet gennem forflytning, tvangsægteskaber, tortur og tvangssterilisering, samt fører en omfattende kampagne og et systemisk program for tvangsarbejde rettet mod uighurerne;</w:t>
            </w:r>
          </w:p>
        </w:tc>
      </w:tr>
    </w:tbl>
    <w:p w14:paraId="73FFD26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838559F" w14:textId="77777777" w:rsidR="00C14FD2" w:rsidRPr="00561589" w:rsidRDefault="00C14FD2" w:rsidP="00C14FD2">
      <w:r w:rsidRPr="00561589">
        <w:rPr>
          <w:rStyle w:val="HideTWBExt"/>
          <w:color w:val="auto"/>
        </w:rPr>
        <w:t>&lt;/Amend&gt;</w:t>
      </w:r>
    </w:p>
    <w:p w14:paraId="4CFCE4F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103</w:t>
      </w:r>
      <w:r w:rsidRPr="00561589">
        <w:rPr>
          <w:rStyle w:val="HideTWBExt"/>
          <w:color w:val="auto"/>
        </w:rPr>
        <w:t>&lt;/NumAm&gt;</w:t>
      </w:r>
    </w:p>
    <w:p w14:paraId="1CE7BD4E" w14:textId="77777777" w:rsidR="00C14FD2" w:rsidRPr="00561589" w:rsidRDefault="00C14FD2" w:rsidP="00C14FD2">
      <w:pPr>
        <w:pStyle w:val="NormalBold"/>
      </w:pPr>
      <w:r w:rsidRPr="00561589">
        <w:rPr>
          <w:rStyle w:val="HideTWBExt"/>
          <w:b w:val="0"/>
          <w:color w:val="auto"/>
        </w:rPr>
        <w:t>&lt;RepeatBlock-By&gt;&lt;Members&gt;</w:t>
      </w:r>
      <w:r w:rsidRPr="00561589">
        <w:t>Hermann Tertsch, António Tânger Corrêa, Silvia Sardone, Jorge Martín Frías</w:t>
      </w:r>
      <w:r w:rsidRPr="00561589">
        <w:rPr>
          <w:rStyle w:val="HideTWBExt"/>
          <w:b w:val="0"/>
          <w:color w:val="auto"/>
        </w:rPr>
        <w:t>&lt;/Members&gt;</w:t>
      </w:r>
    </w:p>
    <w:p w14:paraId="01562551" w14:textId="77777777" w:rsidR="00C14FD2" w:rsidRPr="00561589" w:rsidRDefault="00C14FD2" w:rsidP="00C14FD2">
      <w:pPr>
        <w:pStyle w:val="NormalBold"/>
      </w:pPr>
      <w:r w:rsidRPr="00561589">
        <w:rPr>
          <w:rStyle w:val="HideTWBExt"/>
          <w:b w:val="0"/>
          <w:color w:val="auto"/>
        </w:rPr>
        <w:t>&lt;/RepeatBlock-By&gt;</w:t>
      </w:r>
    </w:p>
    <w:p w14:paraId="60E24EF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4FB6E6F" w14:textId="77777777" w:rsidR="00C14FD2" w:rsidRPr="00561589" w:rsidRDefault="00C14FD2" w:rsidP="00C14FD2">
      <w:pPr>
        <w:pStyle w:val="NormalBold"/>
      </w:pPr>
      <w:r w:rsidRPr="00561589">
        <w:rPr>
          <w:rStyle w:val="HideTWBExt"/>
          <w:color w:val="auto"/>
        </w:rPr>
        <w:t>&lt;Article&gt;</w:t>
      </w:r>
      <w:r w:rsidRPr="00561589">
        <w:t>Betragtning D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1E75A62" w14:textId="77777777" w:rsidTr="008F35C3">
        <w:trPr>
          <w:trHeight w:hRule="exact" w:val="240"/>
          <w:jc w:val="center"/>
        </w:trPr>
        <w:tc>
          <w:tcPr>
            <w:tcW w:w="9752" w:type="dxa"/>
            <w:gridSpan w:val="2"/>
            <w:tcBorders>
              <w:top w:val="nil"/>
              <w:left w:val="nil"/>
              <w:bottom w:val="nil"/>
              <w:right w:val="nil"/>
            </w:tcBorders>
          </w:tcPr>
          <w:p w14:paraId="1CC8796F" w14:textId="77777777" w:rsidR="00C14FD2" w:rsidRPr="00561589" w:rsidRDefault="00C14FD2" w:rsidP="008F35C3"/>
        </w:tc>
      </w:tr>
      <w:tr w:rsidR="008E67C0" w:rsidRPr="00561589" w14:paraId="131A03C8" w14:textId="77777777" w:rsidTr="008F35C3">
        <w:trPr>
          <w:trHeight w:val="240"/>
          <w:jc w:val="center"/>
        </w:trPr>
        <w:tc>
          <w:tcPr>
            <w:tcW w:w="4876" w:type="dxa"/>
            <w:tcBorders>
              <w:top w:val="nil"/>
              <w:left w:val="nil"/>
              <w:bottom w:val="nil"/>
              <w:right w:val="nil"/>
            </w:tcBorders>
          </w:tcPr>
          <w:p w14:paraId="3383513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FD0AA17" w14:textId="77777777" w:rsidR="00C14FD2" w:rsidRPr="00561589" w:rsidRDefault="00C14FD2" w:rsidP="008F35C3">
            <w:pPr>
              <w:pStyle w:val="AmColumnHeading"/>
            </w:pPr>
            <w:r w:rsidRPr="00561589">
              <w:t>Ændringsforslag</w:t>
            </w:r>
          </w:p>
        </w:tc>
      </w:tr>
      <w:tr w:rsidR="008E67C0" w:rsidRPr="00561589" w14:paraId="518D0664" w14:textId="77777777" w:rsidTr="008F35C3">
        <w:trPr>
          <w:jc w:val="center"/>
        </w:trPr>
        <w:tc>
          <w:tcPr>
            <w:tcW w:w="4876" w:type="dxa"/>
            <w:tcBorders>
              <w:top w:val="nil"/>
              <w:left w:val="nil"/>
              <w:bottom w:val="nil"/>
              <w:right w:val="nil"/>
            </w:tcBorders>
          </w:tcPr>
          <w:p w14:paraId="680FD7CF" w14:textId="77777777" w:rsidR="00C14FD2" w:rsidRPr="00561589" w:rsidRDefault="00C14FD2" w:rsidP="008F35C3">
            <w:pPr>
              <w:pStyle w:val="Normal6a"/>
            </w:pPr>
          </w:p>
        </w:tc>
        <w:tc>
          <w:tcPr>
            <w:tcW w:w="4876" w:type="dxa"/>
            <w:tcBorders>
              <w:top w:val="nil"/>
              <w:left w:val="nil"/>
              <w:bottom w:val="nil"/>
              <w:right w:val="nil"/>
            </w:tcBorders>
          </w:tcPr>
          <w:p w14:paraId="42D71D54" w14:textId="77777777" w:rsidR="00C14FD2" w:rsidRPr="00561589" w:rsidRDefault="00C14FD2" w:rsidP="008F35C3">
            <w:pPr>
              <w:pStyle w:val="Normal6a"/>
            </w:pPr>
            <w:r w:rsidRPr="00561589">
              <w:rPr>
                <w:b/>
                <w:i/>
              </w:rPr>
              <w:t>Da.</w:t>
            </w:r>
            <w:r w:rsidRPr="00561589">
              <w:tab/>
            </w:r>
            <w:r w:rsidRPr="00561589">
              <w:rPr>
                <w:b/>
                <w:i/>
              </w:rPr>
              <w:t>der henviser til, at Beijing udøver transnational undertrykkelse af kinesiske statsborgere ved uofficielt at drive særlige politienheder i andre lande; der henviser til, at op mod 36 sådanne enheder skønnes at operere ulovligt på europæisk territorium; der henviser til, at dette udgør en åbenlys krænkelse af medlemsstaternes suverænitet og en trussel mod deres sikkerhed;</w:t>
            </w:r>
          </w:p>
        </w:tc>
      </w:tr>
    </w:tbl>
    <w:p w14:paraId="2A3B133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75D7D4D" w14:textId="77777777" w:rsidR="00C14FD2" w:rsidRPr="00561589" w:rsidRDefault="00C14FD2" w:rsidP="00C14FD2">
      <w:r w:rsidRPr="00561589">
        <w:rPr>
          <w:rStyle w:val="HideTWBExt"/>
          <w:color w:val="auto"/>
        </w:rPr>
        <w:t>&lt;/Amend&gt;</w:t>
      </w:r>
    </w:p>
    <w:p w14:paraId="284D1BBC"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104</w:t>
      </w:r>
      <w:r w:rsidRPr="00561589">
        <w:rPr>
          <w:rStyle w:val="HideTWBExt"/>
          <w:color w:val="auto"/>
        </w:rPr>
        <w:t>&lt;/NumAm&gt;</w:t>
      </w:r>
    </w:p>
    <w:p w14:paraId="312DC7F3"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445C8826" w14:textId="77777777" w:rsidR="00C14FD2" w:rsidRPr="00561589" w:rsidRDefault="00C14FD2" w:rsidP="00C14FD2">
      <w:pPr>
        <w:pStyle w:val="NormalBold"/>
      </w:pPr>
      <w:r w:rsidRPr="00561589">
        <w:rPr>
          <w:rStyle w:val="HideTWBExt"/>
          <w:b w:val="0"/>
          <w:color w:val="auto"/>
        </w:rPr>
        <w:t>&lt;/RepeatBlock-By&gt;</w:t>
      </w:r>
    </w:p>
    <w:p w14:paraId="2CDFEF99"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5F79999" w14:textId="77777777" w:rsidR="00C14FD2" w:rsidRPr="00561589" w:rsidRDefault="00C14FD2" w:rsidP="00C14FD2">
      <w:pPr>
        <w:pStyle w:val="NormalBold"/>
      </w:pPr>
      <w:r w:rsidRPr="00561589">
        <w:rPr>
          <w:rStyle w:val="HideTWBExt"/>
          <w:color w:val="auto"/>
        </w:rPr>
        <w:t>&lt;Article&gt;</w:t>
      </w:r>
      <w:r w:rsidRPr="00561589">
        <w:t>Betragtning D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7CBFAE1" w14:textId="77777777" w:rsidTr="008F35C3">
        <w:trPr>
          <w:trHeight w:hRule="exact" w:val="240"/>
          <w:jc w:val="center"/>
        </w:trPr>
        <w:tc>
          <w:tcPr>
            <w:tcW w:w="9752" w:type="dxa"/>
            <w:gridSpan w:val="2"/>
            <w:tcBorders>
              <w:top w:val="nil"/>
              <w:left w:val="nil"/>
              <w:bottom w:val="nil"/>
              <w:right w:val="nil"/>
            </w:tcBorders>
          </w:tcPr>
          <w:p w14:paraId="26CC5455" w14:textId="77777777" w:rsidR="00C14FD2" w:rsidRPr="00561589" w:rsidRDefault="00C14FD2" w:rsidP="008F35C3"/>
        </w:tc>
      </w:tr>
      <w:tr w:rsidR="008E67C0" w:rsidRPr="00561589" w14:paraId="1E005B05" w14:textId="77777777" w:rsidTr="008F35C3">
        <w:trPr>
          <w:trHeight w:val="240"/>
          <w:jc w:val="center"/>
        </w:trPr>
        <w:tc>
          <w:tcPr>
            <w:tcW w:w="4876" w:type="dxa"/>
            <w:tcBorders>
              <w:top w:val="nil"/>
              <w:left w:val="nil"/>
              <w:bottom w:val="nil"/>
              <w:right w:val="nil"/>
            </w:tcBorders>
          </w:tcPr>
          <w:p w14:paraId="37642D7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93193D0" w14:textId="77777777" w:rsidR="00C14FD2" w:rsidRPr="00561589" w:rsidRDefault="00C14FD2" w:rsidP="008F35C3">
            <w:pPr>
              <w:pStyle w:val="AmColumnHeading"/>
            </w:pPr>
            <w:r w:rsidRPr="00561589">
              <w:t>Ændringsforslag</w:t>
            </w:r>
          </w:p>
        </w:tc>
      </w:tr>
      <w:tr w:rsidR="008E67C0" w:rsidRPr="00561589" w14:paraId="709C2291" w14:textId="77777777" w:rsidTr="008F35C3">
        <w:trPr>
          <w:jc w:val="center"/>
        </w:trPr>
        <w:tc>
          <w:tcPr>
            <w:tcW w:w="4876" w:type="dxa"/>
            <w:tcBorders>
              <w:top w:val="nil"/>
              <w:left w:val="nil"/>
              <w:bottom w:val="nil"/>
              <w:right w:val="nil"/>
            </w:tcBorders>
          </w:tcPr>
          <w:p w14:paraId="0EB09B19" w14:textId="77777777" w:rsidR="00C14FD2" w:rsidRPr="00561589" w:rsidRDefault="00C14FD2" w:rsidP="008F35C3">
            <w:pPr>
              <w:pStyle w:val="Normal6a"/>
            </w:pPr>
          </w:p>
        </w:tc>
        <w:tc>
          <w:tcPr>
            <w:tcW w:w="4876" w:type="dxa"/>
            <w:tcBorders>
              <w:top w:val="nil"/>
              <w:left w:val="nil"/>
              <w:bottom w:val="nil"/>
              <w:right w:val="nil"/>
            </w:tcBorders>
          </w:tcPr>
          <w:p w14:paraId="283ABE1D" w14:textId="77777777" w:rsidR="00C14FD2" w:rsidRPr="00561589" w:rsidRDefault="00C14FD2" w:rsidP="008F35C3">
            <w:pPr>
              <w:pStyle w:val="Normal6a"/>
            </w:pPr>
            <w:r w:rsidRPr="00561589">
              <w:rPr>
                <w:b/>
                <w:i/>
              </w:rPr>
              <w:t>Da.</w:t>
            </w:r>
            <w:r w:rsidRPr="00561589">
              <w:tab/>
            </w:r>
            <w:r w:rsidRPr="00561589">
              <w:rPr>
                <w:b/>
                <w:i/>
              </w:rPr>
              <w:t>der henviser til, at korruption, trods de seneste højt profilerede bestræbelser på at bekæmpe den, fortsat er et udbredt problem i Kina og berører næsten alle sektorer; der henviser til, at kinesiske udenlandske investeringer ligeledes påvirkes af denne praksis og dermed overfører korruption til udviklingslande også gennem "ét bælte, én vej"-initiativet;</w:t>
            </w:r>
          </w:p>
        </w:tc>
      </w:tr>
    </w:tbl>
    <w:p w14:paraId="30E7122F"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BB15224" w14:textId="77777777" w:rsidR="00C14FD2" w:rsidRPr="00561589" w:rsidRDefault="00C14FD2" w:rsidP="00C14FD2">
      <w:r w:rsidRPr="00561589">
        <w:rPr>
          <w:rStyle w:val="HideTWBExt"/>
          <w:color w:val="auto"/>
        </w:rPr>
        <w:t>&lt;/Amend&gt;</w:t>
      </w:r>
    </w:p>
    <w:p w14:paraId="5BEA369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105</w:t>
      </w:r>
      <w:r w:rsidRPr="00561589">
        <w:rPr>
          <w:rStyle w:val="HideTWBExt"/>
          <w:color w:val="auto"/>
        </w:rPr>
        <w:t>&lt;/NumAm&gt;</w:t>
      </w:r>
    </w:p>
    <w:p w14:paraId="433E1414" w14:textId="77777777" w:rsidR="00C14FD2" w:rsidRPr="00561589" w:rsidRDefault="00C14FD2" w:rsidP="00C14FD2">
      <w:pPr>
        <w:pStyle w:val="NormalBold"/>
      </w:pPr>
      <w:r w:rsidRPr="00561589">
        <w:rPr>
          <w:rStyle w:val="HideTWBExt"/>
          <w:b w:val="0"/>
          <w:color w:val="auto"/>
        </w:rPr>
        <w:t>&lt;RepeatBlock-By&gt;&lt;Members&gt;</w:t>
      </w:r>
      <w:r w:rsidRPr="00561589">
        <w:t>Jonas Sjöstedt, Merja Kyllönen</w:t>
      </w:r>
      <w:r w:rsidRPr="00561589">
        <w:rPr>
          <w:rStyle w:val="HideTWBExt"/>
          <w:b w:val="0"/>
          <w:color w:val="auto"/>
        </w:rPr>
        <w:t>&lt;/Members&gt;</w:t>
      </w:r>
    </w:p>
    <w:p w14:paraId="3F952473" w14:textId="77777777" w:rsidR="00C14FD2" w:rsidRPr="00561589" w:rsidRDefault="00C14FD2" w:rsidP="00C14FD2">
      <w:pPr>
        <w:pStyle w:val="NormalBold"/>
      </w:pPr>
      <w:r w:rsidRPr="00561589">
        <w:rPr>
          <w:rStyle w:val="HideTWBExt"/>
          <w:b w:val="0"/>
          <w:color w:val="auto"/>
        </w:rPr>
        <w:t>&lt;/RepeatBlock-By&gt;</w:t>
      </w:r>
    </w:p>
    <w:p w14:paraId="57A419C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D7EDF5C" w14:textId="77777777" w:rsidR="00C14FD2" w:rsidRPr="00561589" w:rsidRDefault="00C14FD2" w:rsidP="00C14FD2">
      <w:pPr>
        <w:pStyle w:val="NormalBold"/>
      </w:pPr>
      <w:r w:rsidRPr="00561589">
        <w:rPr>
          <w:rStyle w:val="HideTWBExt"/>
          <w:color w:val="auto"/>
        </w:rPr>
        <w:t>&lt;Article&gt;</w:t>
      </w:r>
      <w:r w:rsidRPr="00561589">
        <w:t>Betragtning D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A3960E7" w14:textId="77777777" w:rsidTr="008F35C3">
        <w:trPr>
          <w:trHeight w:hRule="exact" w:val="240"/>
          <w:jc w:val="center"/>
        </w:trPr>
        <w:tc>
          <w:tcPr>
            <w:tcW w:w="9752" w:type="dxa"/>
            <w:gridSpan w:val="2"/>
            <w:tcBorders>
              <w:top w:val="nil"/>
              <w:left w:val="nil"/>
              <w:bottom w:val="nil"/>
              <w:right w:val="nil"/>
            </w:tcBorders>
          </w:tcPr>
          <w:p w14:paraId="174B9900" w14:textId="77777777" w:rsidR="00C14FD2" w:rsidRPr="00561589" w:rsidRDefault="00C14FD2" w:rsidP="008F35C3"/>
        </w:tc>
      </w:tr>
      <w:tr w:rsidR="008E67C0" w:rsidRPr="00561589" w14:paraId="31A71816" w14:textId="77777777" w:rsidTr="008F35C3">
        <w:trPr>
          <w:trHeight w:val="240"/>
          <w:jc w:val="center"/>
        </w:trPr>
        <w:tc>
          <w:tcPr>
            <w:tcW w:w="4876" w:type="dxa"/>
            <w:tcBorders>
              <w:top w:val="nil"/>
              <w:left w:val="nil"/>
              <w:bottom w:val="nil"/>
              <w:right w:val="nil"/>
            </w:tcBorders>
          </w:tcPr>
          <w:p w14:paraId="164757D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A015F05" w14:textId="77777777" w:rsidR="00C14FD2" w:rsidRPr="00561589" w:rsidRDefault="00C14FD2" w:rsidP="008F35C3">
            <w:pPr>
              <w:pStyle w:val="AmColumnHeading"/>
            </w:pPr>
            <w:r w:rsidRPr="00561589">
              <w:t>Ændringsforslag</w:t>
            </w:r>
          </w:p>
        </w:tc>
      </w:tr>
      <w:tr w:rsidR="008E67C0" w:rsidRPr="00561589" w14:paraId="121CEE84" w14:textId="77777777" w:rsidTr="008F35C3">
        <w:trPr>
          <w:jc w:val="center"/>
        </w:trPr>
        <w:tc>
          <w:tcPr>
            <w:tcW w:w="4876" w:type="dxa"/>
            <w:tcBorders>
              <w:top w:val="nil"/>
              <w:left w:val="nil"/>
              <w:bottom w:val="nil"/>
              <w:right w:val="nil"/>
            </w:tcBorders>
          </w:tcPr>
          <w:p w14:paraId="7253D297" w14:textId="77777777" w:rsidR="00C14FD2" w:rsidRPr="00561589" w:rsidRDefault="00C14FD2" w:rsidP="008F35C3">
            <w:pPr>
              <w:pStyle w:val="Normal6a"/>
            </w:pPr>
          </w:p>
        </w:tc>
        <w:tc>
          <w:tcPr>
            <w:tcW w:w="4876" w:type="dxa"/>
            <w:tcBorders>
              <w:top w:val="nil"/>
              <w:left w:val="nil"/>
              <w:bottom w:val="nil"/>
              <w:right w:val="nil"/>
            </w:tcBorders>
          </w:tcPr>
          <w:p w14:paraId="14C2D974" w14:textId="77777777" w:rsidR="00C14FD2" w:rsidRPr="00561589" w:rsidRDefault="00C14FD2" w:rsidP="008F35C3">
            <w:pPr>
              <w:pStyle w:val="Normal6a"/>
            </w:pPr>
            <w:r w:rsidRPr="00561589">
              <w:rPr>
                <w:b/>
                <w:i/>
              </w:rPr>
              <w:t>Da.</w:t>
            </w:r>
            <w:r w:rsidRPr="00561589">
              <w:tab/>
            </w:r>
            <w:r w:rsidRPr="00561589">
              <w:rPr>
                <w:b/>
                <w:i/>
              </w:rPr>
              <w:t>der henviser til, at antallet af strejker blandt arbejdstagere i Kina er steget markant siden 2020; der henviser til, at strejker, selv om de ikke er udtrykkeligt ulovlige i Kina, i den kinesiske lovgivning hverken er anerkendt eller beskyttet med en ret til at strejke;</w:t>
            </w:r>
          </w:p>
        </w:tc>
      </w:tr>
    </w:tbl>
    <w:p w14:paraId="7AF6FA5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FEEEB3E" w14:textId="77777777" w:rsidR="00C14FD2" w:rsidRPr="00561589" w:rsidRDefault="00C14FD2" w:rsidP="00C14FD2">
      <w:r w:rsidRPr="00561589">
        <w:rPr>
          <w:rStyle w:val="HideTWBExt"/>
          <w:color w:val="auto"/>
        </w:rPr>
        <w:t>&lt;/Amend&gt;</w:t>
      </w:r>
    </w:p>
    <w:p w14:paraId="6CCD3FEB"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106</w:t>
      </w:r>
      <w:r w:rsidRPr="00561589">
        <w:rPr>
          <w:rStyle w:val="HideTWBExt"/>
          <w:color w:val="auto"/>
        </w:rPr>
        <w:t>&lt;/NumAm&gt;</w:t>
      </w:r>
    </w:p>
    <w:p w14:paraId="191A140F"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Tomáš Zdechovský, Mika Aaltola, Rasa Juknevičienė</w:t>
      </w:r>
      <w:r w:rsidRPr="00561589">
        <w:rPr>
          <w:rStyle w:val="HideTWBExt"/>
          <w:b w:val="0"/>
          <w:color w:val="auto"/>
        </w:rPr>
        <w:t>&lt;/Members&gt;</w:t>
      </w:r>
    </w:p>
    <w:p w14:paraId="18803654" w14:textId="77777777" w:rsidR="00C14FD2" w:rsidRPr="00561589" w:rsidRDefault="00C14FD2" w:rsidP="00C14FD2">
      <w:pPr>
        <w:pStyle w:val="NormalBold"/>
      </w:pPr>
      <w:r w:rsidRPr="00561589">
        <w:rPr>
          <w:rStyle w:val="HideTWBExt"/>
          <w:b w:val="0"/>
          <w:color w:val="auto"/>
        </w:rPr>
        <w:t>&lt;/RepeatBlock-By&gt;</w:t>
      </w:r>
    </w:p>
    <w:p w14:paraId="09B0F4CF"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4AC56D4" w14:textId="77777777" w:rsidR="00C14FD2" w:rsidRPr="00561589" w:rsidRDefault="00C14FD2" w:rsidP="00C14FD2">
      <w:pPr>
        <w:pStyle w:val="NormalBold"/>
      </w:pPr>
      <w:r w:rsidRPr="00561589">
        <w:rPr>
          <w:rStyle w:val="HideTWBExt"/>
          <w:color w:val="auto"/>
        </w:rPr>
        <w:t>&lt;Article&gt;</w:t>
      </w:r>
      <w:r w:rsidRPr="00561589">
        <w:t>Betragtning D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E33C63D" w14:textId="77777777" w:rsidTr="008F35C3">
        <w:trPr>
          <w:trHeight w:hRule="exact" w:val="240"/>
          <w:jc w:val="center"/>
        </w:trPr>
        <w:tc>
          <w:tcPr>
            <w:tcW w:w="9752" w:type="dxa"/>
            <w:gridSpan w:val="2"/>
            <w:tcBorders>
              <w:top w:val="nil"/>
              <w:left w:val="nil"/>
              <w:bottom w:val="nil"/>
              <w:right w:val="nil"/>
            </w:tcBorders>
          </w:tcPr>
          <w:p w14:paraId="428BF49B" w14:textId="77777777" w:rsidR="00C14FD2" w:rsidRPr="00561589" w:rsidRDefault="00C14FD2" w:rsidP="008F35C3"/>
        </w:tc>
      </w:tr>
      <w:tr w:rsidR="008E67C0" w:rsidRPr="00561589" w14:paraId="006A6A8B" w14:textId="77777777" w:rsidTr="008F35C3">
        <w:trPr>
          <w:trHeight w:val="240"/>
          <w:jc w:val="center"/>
        </w:trPr>
        <w:tc>
          <w:tcPr>
            <w:tcW w:w="4876" w:type="dxa"/>
            <w:tcBorders>
              <w:top w:val="nil"/>
              <w:left w:val="nil"/>
              <w:bottom w:val="nil"/>
              <w:right w:val="nil"/>
            </w:tcBorders>
          </w:tcPr>
          <w:p w14:paraId="7348C329"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973F427" w14:textId="77777777" w:rsidR="00C14FD2" w:rsidRPr="00561589" w:rsidRDefault="00C14FD2" w:rsidP="008F35C3">
            <w:pPr>
              <w:pStyle w:val="AmColumnHeading"/>
            </w:pPr>
            <w:r w:rsidRPr="00561589">
              <w:t>Ændringsforslag</w:t>
            </w:r>
          </w:p>
        </w:tc>
      </w:tr>
      <w:tr w:rsidR="008E67C0" w:rsidRPr="00561589" w14:paraId="6EC65CB2" w14:textId="77777777" w:rsidTr="008F35C3">
        <w:trPr>
          <w:jc w:val="center"/>
        </w:trPr>
        <w:tc>
          <w:tcPr>
            <w:tcW w:w="4876" w:type="dxa"/>
            <w:tcBorders>
              <w:top w:val="nil"/>
              <w:left w:val="nil"/>
              <w:bottom w:val="nil"/>
              <w:right w:val="nil"/>
            </w:tcBorders>
          </w:tcPr>
          <w:p w14:paraId="0D85F8F7" w14:textId="77777777" w:rsidR="00C14FD2" w:rsidRPr="00561589" w:rsidRDefault="00C14FD2" w:rsidP="008F35C3">
            <w:pPr>
              <w:pStyle w:val="Normal6a"/>
            </w:pPr>
          </w:p>
        </w:tc>
        <w:tc>
          <w:tcPr>
            <w:tcW w:w="4876" w:type="dxa"/>
            <w:tcBorders>
              <w:top w:val="nil"/>
              <w:left w:val="nil"/>
              <w:bottom w:val="nil"/>
              <w:right w:val="nil"/>
            </w:tcBorders>
          </w:tcPr>
          <w:p w14:paraId="67ACE47C" w14:textId="77777777" w:rsidR="00C14FD2" w:rsidRPr="00561589" w:rsidRDefault="00C14FD2" w:rsidP="008F35C3">
            <w:pPr>
              <w:pStyle w:val="Normal6a"/>
            </w:pPr>
            <w:r w:rsidRPr="00561589">
              <w:rPr>
                <w:b/>
                <w:i/>
              </w:rPr>
              <w:t>Db.</w:t>
            </w:r>
            <w:r w:rsidRPr="00561589">
              <w:tab/>
            </w:r>
            <w:r w:rsidRPr="00561589">
              <w:rPr>
                <w:b/>
                <w:i/>
              </w:rPr>
              <w:t>der henviser til, at religions- og trosfriheden fortsat forværres på tværs af det kinesiske fastland, idet Kinas kommunistiske parti gennemfører en gennemgribende kampagne med "sinificering" af religion, der kræver, at alle religioner tilslutter sig partiets ideologi, doktrin og lære; der henviser til, at de kinesiske myndigheders indblanding i udpegningen af den næste Dalai Lama er et politisk motiveret tiltag, der har til formål at underminere legitimiteten af den tibetanske åndelige autoritet og dermed den tibetanske kultur og identitet;</w:t>
            </w:r>
          </w:p>
        </w:tc>
      </w:tr>
    </w:tbl>
    <w:p w14:paraId="4ADF138C"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AFDB780" w14:textId="77777777" w:rsidR="00C14FD2" w:rsidRPr="00561589" w:rsidRDefault="00C14FD2" w:rsidP="00C14FD2">
      <w:r w:rsidRPr="00561589">
        <w:rPr>
          <w:rStyle w:val="HideTWBExt"/>
          <w:color w:val="auto"/>
        </w:rPr>
        <w:t>&lt;/Amend&gt;</w:t>
      </w:r>
    </w:p>
    <w:p w14:paraId="2D0B78A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107</w:t>
      </w:r>
      <w:r w:rsidRPr="00561589">
        <w:rPr>
          <w:rStyle w:val="HideTWBExt"/>
          <w:color w:val="auto"/>
        </w:rPr>
        <w:t>&lt;/NumAm&gt;</w:t>
      </w:r>
    </w:p>
    <w:p w14:paraId="2C2152A0" w14:textId="77777777" w:rsidR="00C14FD2" w:rsidRPr="00561589" w:rsidRDefault="00C14FD2" w:rsidP="00C14FD2">
      <w:pPr>
        <w:pStyle w:val="NormalBold"/>
      </w:pPr>
      <w:r w:rsidRPr="00561589">
        <w:rPr>
          <w:rStyle w:val="HideTWBExt"/>
          <w:b w:val="0"/>
          <w:color w:val="auto"/>
        </w:rPr>
        <w:t>&lt;RepeatBlock-By&gt;&lt;Members&gt;</w:t>
      </w:r>
      <w:r w:rsidRPr="00561589">
        <w:t>Jonas Sjöstedt, Merja Kyllönen</w:t>
      </w:r>
      <w:r w:rsidRPr="00561589">
        <w:rPr>
          <w:rStyle w:val="HideTWBExt"/>
          <w:b w:val="0"/>
          <w:color w:val="auto"/>
        </w:rPr>
        <w:t>&lt;/Members&gt;</w:t>
      </w:r>
    </w:p>
    <w:p w14:paraId="156B8C6F" w14:textId="77777777" w:rsidR="00C14FD2" w:rsidRPr="00561589" w:rsidRDefault="00C14FD2" w:rsidP="00C14FD2">
      <w:pPr>
        <w:pStyle w:val="NormalBold"/>
      </w:pPr>
      <w:r w:rsidRPr="00561589">
        <w:rPr>
          <w:rStyle w:val="HideTWBExt"/>
          <w:b w:val="0"/>
          <w:color w:val="auto"/>
        </w:rPr>
        <w:t>&lt;/RepeatBlock-By&gt;</w:t>
      </w:r>
    </w:p>
    <w:p w14:paraId="59F73CAA"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CDF2464" w14:textId="77777777" w:rsidR="00C14FD2" w:rsidRPr="00561589" w:rsidRDefault="00C14FD2" w:rsidP="00C14FD2">
      <w:pPr>
        <w:pStyle w:val="NormalBold"/>
      </w:pPr>
      <w:r w:rsidRPr="00561589">
        <w:rPr>
          <w:rStyle w:val="HideTWBExt"/>
          <w:color w:val="auto"/>
        </w:rPr>
        <w:t>&lt;Article&gt;</w:t>
      </w:r>
      <w:r w:rsidRPr="00561589">
        <w:t>Betragtning D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D19CA28" w14:textId="77777777" w:rsidTr="008F35C3">
        <w:trPr>
          <w:trHeight w:hRule="exact" w:val="240"/>
          <w:jc w:val="center"/>
        </w:trPr>
        <w:tc>
          <w:tcPr>
            <w:tcW w:w="9752" w:type="dxa"/>
            <w:gridSpan w:val="2"/>
            <w:tcBorders>
              <w:top w:val="nil"/>
              <w:left w:val="nil"/>
              <w:bottom w:val="nil"/>
              <w:right w:val="nil"/>
            </w:tcBorders>
          </w:tcPr>
          <w:p w14:paraId="1783F9FB" w14:textId="77777777" w:rsidR="00C14FD2" w:rsidRPr="00561589" w:rsidRDefault="00C14FD2" w:rsidP="008F35C3"/>
        </w:tc>
      </w:tr>
      <w:tr w:rsidR="008E67C0" w:rsidRPr="00561589" w14:paraId="4647EC11" w14:textId="77777777" w:rsidTr="008F35C3">
        <w:trPr>
          <w:trHeight w:val="240"/>
          <w:jc w:val="center"/>
        </w:trPr>
        <w:tc>
          <w:tcPr>
            <w:tcW w:w="4876" w:type="dxa"/>
            <w:tcBorders>
              <w:top w:val="nil"/>
              <w:left w:val="nil"/>
              <w:bottom w:val="nil"/>
              <w:right w:val="nil"/>
            </w:tcBorders>
          </w:tcPr>
          <w:p w14:paraId="216D2E4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4965501" w14:textId="77777777" w:rsidR="00C14FD2" w:rsidRPr="00561589" w:rsidRDefault="00C14FD2" w:rsidP="008F35C3">
            <w:pPr>
              <w:pStyle w:val="AmColumnHeading"/>
            </w:pPr>
            <w:r w:rsidRPr="00561589">
              <w:t>Ændringsforslag</w:t>
            </w:r>
          </w:p>
        </w:tc>
      </w:tr>
      <w:tr w:rsidR="008E67C0" w:rsidRPr="00561589" w14:paraId="499AAF04" w14:textId="77777777" w:rsidTr="008F35C3">
        <w:trPr>
          <w:jc w:val="center"/>
        </w:trPr>
        <w:tc>
          <w:tcPr>
            <w:tcW w:w="4876" w:type="dxa"/>
            <w:tcBorders>
              <w:top w:val="nil"/>
              <w:left w:val="nil"/>
              <w:bottom w:val="nil"/>
              <w:right w:val="nil"/>
            </w:tcBorders>
          </w:tcPr>
          <w:p w14:paraId="503826CF" w14:textId="77777777" w:rsidR="00C14FD2" w:rsidRPr="00561589" w:rsidRDefault="00C14FD2" w:rsidP="008F35C3">
            <w:pPr>
              <w:pStyle w:val="Normal6a"/>
            </w:pPr>
          </w:p>
        </w:tc>
        <w:tc>
          <w:tcPr>
            <w:tcW w:w="4876" w:type="dxa"/>
            <w:tcBorders>
              <w:top w:val="nil"/>
              <w:left w:val="nil"/>
              <w:bottom w:val="nil"/>
              <w:right w:val="nil"/>
            </w:tcBorders>
          </w:tcPr>
          <w:p w14:paraId="1535BCDA" w14:textId="10BC038C" w:rsidR="00C14FD2" w:rsidRPr="00561589" w:rsidRDefault="00C14FD2" w:rsidP="008F35C3">
            <w:pPr>
              <w:pStyle w:val="Normal6a"/>
            </w:pPr>
            <w:r w:rsidRPr="00561589">
              <w:rPr>
                <w:b/>
                <w:i/>
              </w:rPr>
              <w:t>Db.</w:t>
            </w:r>
            <w:r w:rsidRPr="00561589">
              <w:tab/>
            </w:r>
            <w:r w:rsidRPr="00561589">
              <w:rPr>
                <w:b/>
                <w:i/>
              </w:rPr>
              <w:t>der henviser til, at Kina i øjeblikket ikke tillader oprettelsen af uafhængige fagforeninger uden for strukturen af All China Federation of Trade Unions, og at forsvarere af grundlæggende arbejdstagerrettigheder udsættes for chikane, overvågning og strafferetlig forfølgelse; der henviser til, at et forbud mod uafhængige fagforeninger kan være i strid med de grundlæggende ILO-konventioner nr. 87 og nr. 98 om retten til organisationsfrihed og kollektive forhandlinger;</w:t>
            </w:r>
          </w:p>
        </w:tc>
      </w:tr>
    </w:tbl>
    <w:p w14:paraId="4E3912A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E8D8793" w14:textId="77777777" w:rsidR="00C14FD2" w:rsidRPr="00561589" w:rsidRDefault="00C14FD2" w:rsidP="00C14FD2">
      <w:r w:rsidRPr="00561589">
        <w:rPr>
          <w:rStyle w:val="HideTWBExt"/>
          <w:color w:val="auto"/>
        </w:rPr>
        <w:t>&lt;/Amend&gt;</w:t>
      </w:r>
    </w:p>
    <w:p w14:paraId="25FDA144"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108</w:t>
      </w:r>
      <w:r w:rsidRPr="00561589">
        <w:rPr>
          <w:rStyle w:val="HideTWBExt"/>
          <w:color w:val="auto"/>
        </w:rPr>
        <w:t>&lt;/NumAm&gt;</w:t>
      </w:r>
    </w:p>
    <w:p w14:paraId="0E207DA8"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0F81423E" w14:textId="77777777" w:rsidR="00C14FD2" w:rsidRPr="00561589" w:rsidRDefault="00C14FD2" w:rsidP="00C14FD2">
      <w:pPr>
        <w:pStyle w:val="NormalBold"/>
      </w:pPr>
      <w:r w:rsidRPr="00561589">
        <w:rPr>
          <w:rStyle w:val="HideTWBExt"/>
          <w:b w:val="0"/>
          <w:color w:val="auto"/>
        </w:rPr>
        <w:t>&lt;/RepeatBlock-By&gt;</w:t>
      </w:r>
    </w:p>
    <w:p w14:paraId="6CD6FE7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EEC1E8E" w14:textId="77777777" w:rsidR="00C14FD2" w:rsidRPr="00561589" w:rsidRDefault="00C14FD2" w:rsidP="00C14FD2">
      <w:pPr>
        <w:pStyle w:val="NormalBold"/>
      </w:pPr>
      <w:r w:rsidRPr="00561589">
        <w:rPr>
          <w:rStyle w:val="HideTWBExt"/>
          <w:color w:val="auto"/>
        </w:rPr>
        <w:t>&lt;Article&gt;</w:t>
      </w:r>
      <w:r w:rsidRPr="00561589">
        <w:t>Betragtning D b (ny)</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BC30509" w14:textId="77777777" w:rsidTr="008F35C3">
        <w:trPr>
          <w:trHeight w:hRule="exact" w:val="240"/>
          <w:jc w:val="center"/>
        </w:trPr>
        <w:tc>
          <w:tcPr>
            <w:tcW w:w="9752" w:type="dxa"/>
            <w:gridSpan w:val="2"/>
            <w:tcBorders>
              <w:top w:val="nil"/>
              <w:left w:val="nil"/>
              <w:bottom w:val="nil"/>
              <w:right w:val="nil"/>
            </w:tcBorders>
          </w:tcPr>
          <w:p w14:paraId="135CD779" w14:textId="77777777" w:rsidR="00C14FD2" w:rsidRPr="00561589" w:rsidRDefault="00C14FD2" w:rsidP="008F35C3"/>
        </w:tc>
      </w:tr>
      <w:tr w:rsidR="008E67C0" w:rsidRPr="00561589" w14:paraId="274CAD67" w14:textId="77777777" w:rsidTr="008F35C3">
        <w:trPr>
          <w:trHeight w:val="240"/>
          <w:jc w:val="center"/>
        </w:trPr>
        <w:tc>
          <w:tcPr>
            <w:tcW w:w="4876" w:type="dxa"/>
            <w:tcBorders>
              <w:top w:val="nil"/>
              <w:left w:val="nil"/>
              <w:bottom w:val="nil"/>
              <w:right w:val="nil"/>
            </w:tcBorders>
          </w:tcPr>
          <w:p w14:paraId="33A5206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0DA0708" w14:textId="77777777" w:rsidR="00C14FD2" w:rsidRPr="00561589" w:rsidRDefault="00C14FD2" w:rsidP="008F35C3">
            <w:pPr>
              <w:pStyle w:val="AmColumnHeading"/>
            </w:pPr>
            <w:r w:rsidRPr="00561589">
              <w:t>Ændringsforslag</w:t>
            </w:r>
          </w:p>
        </w:tc>
      </w:tr>
      <w:tr w:rsidR="008E67C0" w:rsidRPr="00561589" w14:paraId="30CCF4EE" w14:textId="77777777" w:rsidTr="008F35C3">
        <w:trPr>
          <w:jc w:val="center"/>
        </w:trPr>
        <w:tc>
          <w:tcPr>
            <w:tcW w:w="4876" w:type="dxa"/>
            <w:tcBorders>
              <w:top w:val="nil"/>
              <w:left w:val="nil"/>
              <w:bottom w:val="nil"/>
              <w:right w:val="nil"/>
            </w:tcBorders>
          </w:tcPr>
          <w:p w14:paraId="43A506AF" w14:textId="77777777" w:rsidR="00C14FD2" w:rsidRPr="00561589" w:rsidRDefault="00C14FD2" w:rsidP="008F35C3">
            <w:pPr>
              <w:pStyle w:val="Normal6a"/>
            </w:pPr>
          </w:p>
        </w:tc>
        <w:tc>
          <w:tcPr>
            <w:tcW w:w="4876" w:type="dxa"/>
            <w:tcBorders>
              <w:top w:val="nil"/>
              <w:left w:val="nil"/>
              <w:bottom w:val="nil"/>
              <w:right w:val="nil"/>
            </w:tcBorders>
          </w:tcPr>
          <w:p w14:paraId="2CFE3F3E" w14:textId="77777777" w:rsidR="00C14FD2" w:rsidRPr="00561589" w:rsidRDefault="00C14FD2" w:rsidP="008F35C3">
            <w:pPr>
              <w:pStyle w:val="Normal6a"/>
            </w:pPr>
            <w:r w:rsidRPr="00561589">
              <w:rPr>
                <w:b/>
                <w:i/>
              </w:rPr>
              <w:t>Db.</w:t>
            </w:r>
            <w:r w:rsidRPr="00561589">
              <w:tab/>
            </w:r>
            <w:r w:rsidRPr="00561589">
              <w:rPr>
                <w:b/>
                <w:i/>
              </w:rPr>
              <w:t>der henviser til, at Kina er faldet til tredjesidst (178. plads) i det internationale pressefrihedsindeks for 2025, som udgives af Journalister uden Grænser;</w:t>
            </w:r>
            <w:r w:rsidRPr="00561589">
              <w:t xml:space="preserve"> </w:t>
            </w:r>
            <w:r w:rsidRPr="00561589">
              <w:rPr>
                <w:b/>
                <w:i/>
              </w:rPr>
              <w:t>der henviser til, at Kina er blevet beskrevet som verdens største fængsel for journalister med et regime, som undertrykker journalistik og retten til oplysning i hele verden;</w:t>
            </w:r>
          </w:p>
        </w:tc>
      </w:tr>
    </w:tbl>
    <w:p w14:paraId="41DD2C4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{FI}</w:t>
      </w:r>
      <w:r w:rsidRPr="00561589">
        <w:t>fi</w:t>
      </w:r>
      <w:r w:rsidRPr="00561589">
        <w:rPr>
          <w:rStyle w:val="HideTWBExt"/>
          <w:color w:val="auto"/>
        </w:rPr>
        <w:t>&lt;/Original&gt;</w:t>
      </w:r>
    </w:p>
    <w:p w14:paraId="5CF83CCA" w14:textId="77777777" w:rsidR="00C14FD2" w:rsidRPr="00561589" w:rsidRDefault="00C14FD2" w:rsidP="00C14FD2">
      <w:r w:rsidRPr="00561589">
        <w:rPr>
          <w:rStyle w:val="HideTWBExt"/>
          <w:color w:val="auto"/>
        </w:rPr>
        <w:t>&lt;/Amend&gt;</w:t>
      </w:r>
    </w:p>
    <w:p w14:paraId="0B0D62E0"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109</w:t>
      </w:r>
      <w:r w:rsidRPr="00561589">
        <w:rPr>
          <w:rStyle w:val="HideTWBExt"/>
          <w:color w:val="auto"/>
        </w:rPr>
        <w:t>&lt;/NumAm&gt;</w:t>
      </w:r>
    </w:p>
    <w:p w14:paraId="1B96D56A"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0485F32B" w14:textId="77777777" w:rsidR="00C14FD2" w:rsidRPr="00561589" w:rsidRDefault="00C14FD2" w:rsidP="00C14FD2">
      <w:pPr>
        <w:pStyle w:val="NormalBold"/>
      </w:pPr>
      <w:r w:rsidRPr="00561589">
        <w:rPr>
          <w:rStyle w:val="HideTWBExt"/>
          <w:b w:val="0"/>
          <w:color w:val="auto"/>
        </w:rPr>
        <w:t>&lt;/RepeatBlock-By&gt;</w:t>
      </w:r>
    </w:p>
    <w:p w14:paraId="21CE59D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4586C50" w14:textId="77777777" w:rsidR="00C14FD2" w:rsidRPr="00561589" w:rsidRDefault="00C14FD2" w:rsidP="00C14FD2">
      <w:pPr>
        <w:pStyle w:val="NormalBold"/>
      </w:pPr>
      <w:r w:rsidRPr="00561589">
        <w:rPr>
          <w:rStyle w:val="HideTWBExt"/>
          <w:color w:val="auto"/>
        </w:rPr>
        <w:t>&lt;Article&gt;</w:t>
      </w:r>
      <w:r w:rsidRPr="00561589">
        <w:t>Betragtning D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3876E9D" w14:textId="77777777" w:rsidTr="008F35C3">
        <w:trPr>
          <w:trHeight w:hRule="exact" w:val="240"/>
          <w:jc w:val="center"/>
        </w:trPr>
        <w:tc>
          <w:tcPr>
            <w:tcW w:w="9752" w:type="dxa"/>
            <w:gridSpan w:val="2"/>
            <w:tcBorders>
              <w:top w:val="nil"/>
              <w:left w:val="nil"/>
              <w:bottom w:val="nil"/>
              <w:right w:val="nil"/>
            </w:tcBorders>
          </w:tcPr>
          <w:p w14:paraId="4F3FF42E" w14:textId="77777777" w:rsidR="00C14FD2" w:rsidRPr="00561589" w:rsidRDefault="00C14FD2" w:rsidP="008F35C3"/>
        </w:tc>
      </w:tr>
      <w:tr w:rsidR="008E67C0" w:rsidRPr="00561589" w14:paraId="7605C0FF" w14:textId="77777777" w:rsidTr="008F35C3">
        <w:trPr>
          <w:trHeight w:val="240"/>
          <w:jc w:val="center"/>
        </w:trPr>
        <w:tc>
          <w:tcPr>
            <w:tcW w:w="4876" w:type="dxa"/>
            <w:tcBorders>
              <w:top w:val="nil"/>
              <w:left w:val="nil"/>
              <w:bottom w:val="nil"/>
              <w:right w:val="nil"/>
            </w:tcBorders>
          </w:tcPr>
          <w:p w14:paraId="5DAB5812"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15E9EFB" w14:textId="77777777" w:rsidR="00C14FD2" w:rsidRPr="00561589" w:rsidRDefault="00C14FD2" w:rsidP="008F35C3">
            <w:pPr>
              <w:pStyle w:val="AmColumnHeading"/>
            </w:pPr>
            <w:r w:rsidRPr="00561589">
              <w:t>Ændringsforslag</w:t>
            </w:r>
          </w:p>
        </w:tc>
      </w:tr>
      <w:tr w:rsidR="008E67C0" w:rsidRPr="00561589" w14:paraId="5B6C10E2" w14:textId="77777777" w:rsidTr="008F35C3">
        <w:trPr>
          <w:jc w:val="center"/>
        </w:trPr>
        <w:tc>
          <w:tcPr>
            <w:tcW w:w="4876" w:type="dxa"/>
            <w:tcBorders>
              <w:top w:val="nil"/>
              <w:left w:val="nil"/>
              <w:bottom w:val="nil"/>
              <w:right w:val="nil"/>
            </w:tcBorders>
          </w:tcPr>
          <w:p w14:paraId="55C9F138" w14:textId="77777777" w:rsidR="00C14FD2" w:rsidRPr="00561589" w:rsidRDefault="00C14FD2" w:rsidP="008F35C3">
            <w:pPr>
              <w:pStyle w:val="Normal6a"/>
            </w:pPr>
          </w:p>
        </w:tc>
        <w:tc>
          <w:tcPr>
            <w:tcW w:w="4876" w:type="dxa"/>
            <w:tcBorders>
              <w:top w:val="nil"/>
              <w:left w:val="nil"/>
              <w:bottom w:val="nil"/>
              <w:right w:val="nil"/>
            </w:tcBorders>
          </w:tcPr>
          <w:p w14:paraId="3F37D17A" w14:textId="77777777" w:rsidR="00C14FD2" w:rsidRPr="00561589" w:rsidRDefault="00C14FD2" w:rsidP="008F35C3">
            <w:pPr>
              <w:pStyle w:val="Normal6a"/>
            </w:pPr>
            <w:r w:rsidRPr="00561589">
              <w:rPr>
                <w:b/>
                <w:i/>
              </w:rPr>
              <w:t>Db.</w:t>
            </w:r>
            <w:r w:rsidRPr="00561589">
              <w:tab/>
            </w:r>
            <w:r w:rsidRPr="00561589">
              <w:rPr>
                <w:b/>
                <w:i/>
              </w:rPr>
              <w:t>der henviser til, at Beijing har intensiveret sin kampagne mod Taiwan på det juridiske område, det militære område, det politiske område og informationsområdet, herunder den øgede kognitive påvirkning;</w:t>
            </w:r>
          </w:p>
        </w:tc>
      </w:tr>
    </w:tbl>
    <w:p w14:paraId="5BD0869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9C83C8C" w14:textId="77777777" w:rsidR="00C14FD2" w:rsidRPr="00561589" w:rsidRDefault="00C14FD2" w:rsidP="00C14FD2">
      <w:r w:rsidRPr="00561589">
        <w:rPr>
          <w:rStyle w:val="HideTWBExt"/>
          <w:color w:val="auto"/>
        </w:rPr>
        <w:t>&lt;/Amend&gt;</w:t>
      </w:r>
    </w:p>
    <w:p w14:paraId="7B18A407"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110</w:t>
      </w:r>
      <w:r w:rsidRPr="00561589">
        <w:rPr>
          <w:rStyle w:val="HideTWBExt"/>
          <w:color w:val="auto"/>
        </w:rPr>
        <w:t>&lt;/NumAm&gt;</w:t>
      </w:r>
    </w:p>
    <w:p w14:paraId="7B599880"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Tomáš Zdechovský, Mika Aaltola, Rasa Juknevičienė</w:t>
      </w:r>
      <w:r w:rsidRPr="00561589">
        <w:rPr>
          <w:rStyle w:val="HideTWBExt"/>
          <w:b w:val="0"/>
          <w:color w:val="auto"/>
        </w:rPr>
        <w:t>&lt;/Members&gt;</w:t>
      </w:r>
    </w:p>
    <w:p w14:paraId="373C5F5C" w14:textId="77777777" w:rsidR="00C14FD2" w:rsidRPr="00561589" w:rsidRDefault="00C14FD2" w:rsidP="00C14FD2">
      <w:pPr>
        <w:pStyle w:val="NormalBold"/>
      </w:pPr>
      <w:r w:rsidRPr="00561589">
        <w:rPr>
          <w:rStyle w:val="HideTWBExt"/>
          <w:b w:val="0"/>
          <w:color w:val="auto"/>
        </w:rPr>
        <w:t>&lt;/RepeatBlock-By&gt;</w:t>
      </w:r>
    </w:p>
    <w:p w14:paraId="222325D0"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96E6ACA" w14:textId="77777777" w:rsidR="00C14FD2" w:rsidRPr="00561589" w:rsidRDefault="00C14FD2" w:rsidP="00C14FD2">
      <w:pPr>
        <w:pStyle w:val="NormalBold"/>
      </w:pPr>
      <w:r w:rsidRPr="00561589">
        <w:rPr>
          <w:rStyle w:val="HideTWBExt"/>
          <w:color w:val="auto"/>
        </w:rPr>
        <w:t>&lt;Article&gt;</w:t>
      </w:r>
      <w:r w:rsidRPr="00561589">
        <w:t>Betragtning D c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03071B2" w14:textId="77777777" w:rsidTr="008F35C3">
        <w:trPr>
          <w:trHeight w:hRule="exact" w:val="240"/>
          <w:jc w:val="center"/>
        </w:trPr>
        <w:tc>
          <w:tcPr>
            <w:tcW w:w="9752" w:type="dxa"/>
            <w:gridSpan w:val="2"/>
            <w:tcBorders>
              <w:top w:val="nil"/>
              <w:left w:val="nil"/>
              <w:bottom w:val="nil"/>
              <w:right w:val="nil"/>
            </w:tcBorders>
          </w:tcPr>
          <w:p w14:paraId="5C039322" w14:textId="77777777" w:rsidR="00C14FD2" w:rsidRPr="00561589" w:rsidRDefault="00C14FD2" w:rsidP="008F35C3"/>
        </w:tc>
      </w:tr>
      <w:tr w:rsidR="008E67C0" w:rsidRPr="00561589" w14:paraId="72AAB3DC" w14:textId="77777777" w:rsidTr="008F35C3">
        <w:trPr>
          <w:trHeight w:val="240"/>
          <w:jc w:val="center"/>
        </w:trPr>
        <w:tc>
          <w:tcPr>
            <w:tcW w:w="4876" w:type="dxa"/>
            <w:tcBorders>
              <w:top w:val="nil"/>
              <w:left w:val="nil"/>
              <w:bottom w:val="nil"/>
              <w:right w:val="nil"/>
            </w:tcBorders>
          </w:tcPr>
          <w:p w14:paraId="2D86742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A240399" w14:textId="77777777" w:rsidR="00C14FD2" w:rsidRPr="00561589" w:rsidRDefault="00C14FD2" w:rsidP="008F35C3">
            <w:pPr>
              <w:pStyle w:val="AmColumnHeading"/>
            </w:pPr>
            <w:r w:rsidRPr="00561589">
              <w:t>Ændringsforslag</w:t>
            </w:r>
          </w:p>
        </w:tc>
      </w:tr>
      <w:tr w:rsidR="008E67C0" w:rsidRPr="00561589" w14:paraId="22FFC048" w14:textId="77777777" w:rsidTr="008F35C3">
        <w:trPr>
          <w:jc w:val="center"/>
        </w:trPr>
        <w:tc>
          <w:tcPr>
            <w:tcW w:w="4876" w:type="dxa"/>
            <w:tcBorders>
              <w:top w:val="nil"/>
              <w:left w:val="nil"/>
              <w:bottom w:val="nil"/>
              <w:right w:val="nil"/>
            </w:tcBorders>
          </w:tcPr>
          <w:p w14:paraId="19C2F05E" w14:textId="77777777" w:rsidR="00C14FD2" w:rsidRPr="00561589" w:rsidRDefault="00C14FD2" w:rsidP="008F35C3">
            <w:pPr>
              <w:pStyle w:val="Normal6a"/>
            </w:pPr>
          </w:p>
        </w:tc>
        <w:tc>
          <w:tcPr>
            <w:tcW w:w="4876" w:type="dxa"/>
            <w:tcBorders>
              <w:top w:val="nil"/>
              <w:left w:val="nil"/>
              <w:bottom w:val="nil"/>
              <w:right w:val="nil"/>
            </w:tcBorders>
          </w:tcPr>
          <w:p w14:paraId="668BF9EC" w14:textId="77777777" w:rsidR="00C14FD2" w:rsidRPr="00561589" w:rsidRDefault="00C14FD2" w:rsidP="008F35C3">
            <w:pPr>
              <w:pStyle w:val="Normal6a"/>
            </w:pPr>
            <w:r w:rsidRPr="00561589">
              <w:rPr>
                <w:b/>
                <w:i/>
              </w:rPr>
              <w:t>Dc.</w:t>
            </w:r>
            <w:r w:rsidRPr="00561589">
              <w:tab/>
            </w:r>
            <w:r w:rsidRPr="00561589">
              <w:rPr>
                <w:b/>
                <w:i/>
              </w:rPr>
              <w:t>der henviser til, at de grundlæggende frihedsrettigheder, retsstatsprincippet og retsvæsenets uafhængighed i Hongkong er blevet alarmerende forværret, siden Kina indførte den nationale sikkerhedslov den 30. juni 2020; der henviser til, at Kina fuldt ud har overtrådt princippet om "ét land, to systemer", de kinesisk-britiske og kinesisk-portugisiske fælleserklæringer og den internationale konvention om borgerlige og politiske rettigheder;</w:t>
            </w:r>
          </w:p>
        </w:tc>
      </w:tr>
    </w:tbl>
    <w:p w14:paraId="48805310"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DFF5C88" w14:textId="77777777" w:rsidR="00C14FD2" w:rsidRPr="00561589" w:rsidRDefault="00C14FD2" w:rsidP="00C14FD2">
      <w:r w:rsidRPr="00561589">
        <w:rPr>
          <w:rStyle w:val="HideTWBExt"/>
          <w:color w:val="auto"/>
        </w:rPr>
        <w:t>&lt;/Amend&gt;</w:t>
      </w:r>
    </w:p>
    <w:p w14:paraId="1D79272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111</w:t>
      </w:r>
      <w:r w:rsidRPr="00561589">
        <w:rPr>
          <w:rStyle w:val="HideTWBExt"/>
          <w:color w:val="auto"/>
        </w:rPr>
        <w:t>&lt;/NumAm&gt;</w:t>
      </w:r>
    </w:p>
    <w:p w14:paraId="4BDF7A53" w14:textId="77777777" w:rsidR="00C14FD2" w:rsidRPr="00561589" w:rsidRDefault="00C14FD2" w:rsidP="00C14FD2">
      <w:pPr>
        <w:pStyle w:val="NormalBold"/>
      </w:pPr>
      <w:r w:rsidRPr="00561589">
        <w:rPr>
          <w:rStyle w:val="HideTWBExt"/>
          <w:b w:val="0"/>
          <w:color w:val="auto"/>
        </w:rPr>
        <w:t>&lt;RepeatBlock-By&gt;&lt;Members&gt;</w:t>
      </w:r>
      <w:r w:rsidRPr="00561589">
        <w:t>Jonas Sjöstedt, Merja Kyllönen</w:t>
      </w:r>
      <w:r w:rsidRPr="00561589">
        <w:rPr>
          <w:rStyle w:val="HideTWBExt"/>
          <w:b w:val="0"/>
          <w:color w:val="auto"/>
        </w:rPr>
        <w:t>&lt;/Members&gt;</w:t>
      </w:r>
    </w:p>
    <w:p w14:paraId="5764B1B8" w14:textId="77777777" w:rsidR="00C14FD2" w:rsidRPr="00561589" w:rsidRDefault="00C14FD2" w:rsidP="00C14FD2">
      <w:pPr>
        <w:pStyle w:val="NormalBold"/>
      </w:pPr>
      <w:r w:rsidRPr="00561589">
        <w:rPr>
          <w:rStyle w:val="HideTWBExt"/>
          <w:b w:val="0"/>
          <w:color w:val="auto"/>
        </w:rPr>
        <w:t>&lt;/RepeatBlock-By&gt;</w:t>
      </w:r>
    </w:p>
    <w:p w14:paraId="4D02CB7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F438198" w14:textId="77777777" w:rsidR="00C14FD2" w:rsidRPr="00561589" w:rsidRDefault="00C14FD2" w:rsidP="00C14FD2">
      <w:pPr>
        <w:pStyle w:val="NormalBold"/>
      </w:pPr>
      <w:r w:rsidRPr="00561589">
        <w:rPr>
          <w:rStyle w:val="HideTWBExt"/>
          <w:color w:val="auto"/>
        </w:rPr>
        <w:t>&lt;Article&gt;</w:t>
      </w:r>
      <w:r w:rsidRPr="00561589">
        <w:t>Betragtning D c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52ED439" w14:textId="77777777" w:rsidTr="008F35C3">
        <w:trPr>
          <w:trHeight w:hRule="exact" w:val="240"/>
          <w:jc w:val="center"/>
        </w:trPr>
        <w:tc>
          <w:tcPr>
            <w:tcW w:w="9752" w:type="dxa"/>
            <w:gridSpan w:val="2"/>
            <w:tcBorders>
              <w:top w:val="nil"/>
              <w:left w:val="nil"/>
              <w:bottom w:val="nil"/>
              <w:right w:val="nil"/>
            </w:tcBorders>
          </w:tcPr>
          <w:p w14:paraId="5BCF925D" w14:textId="77777777" w:rsidR="00C14FD2" w:rsidRPr="00561589" w:rsidRDefault="00C14FD2" w:rsidP="008F35C3"/>
        </w:tc>
      </w:tr>
      <w:tr w:rsidR="008E67C0" w:rsidRPr="00561589" w14:paraId="4CAEDF59" w14:textId="77777777" w:rsidTr="008F35C3">
        <w:trPr>
          <w:trHeight w:val="240"/>
          <w:jc w:val="center"/>
        </w:trPr>
        <w:tc>
          <w:tcPr>
            <w:tcW w:w="4876" w:type="dxa"/>
            <w:tcBorders>
              <w:top w:val="nil"/>
              <w:left w:val="nil"/>
              <w:bottom w:val="nil"/>
              <w:right w:val="nil"/>
            </w:tcBorders>
          </w:tcPr>
          <w:p w14:paraId="309071C3"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06924A0" w14:textId="77777777" w:rsidR="00C14FD2" w:rsidRPr="00561589" w:rsidRDefault="00C14FD2" w:rsidP="008F35C3">
            <w:pPr>
              <w:pStyle w:val="AmColumnHeading"/>
            </w:pPr>
            <w:r w:rsidRPr="00561589">
              <w:t>Ændringsforslag</w:t>
            </w:r>
          </w:p>
        </w:tc>
      </w:tr>
      <w:tr w:rsidR="008E67C0" w:rsidRPr="00561589" w14:paraId="441DB442" w14:textId="77777777" w:rsidTr="008F35C3">
        <w:trPr>
          <w:jc w:val="center"/>
        </w:trPr>
        <w:tc>
          <w:tcPr>
            <w:tcW w:w="4876" w:type="dxa"/>
            <w:tcBorders>
              <w:top w:val="nil"/>
              <w:left w:val="nil"/>
              <w:bottom w:val="nil"/>
              <w:right w:val="nil"/>
            </w:tcBorders>
          </w:tcPr>
          <w:p w14:paraId="6BBB2F46" w14:textId="77777777" w:rsidR="00C14FD2" w:rsidRPr="00561589" w:rsidRDefault="00C14FD2" w:rsidP="008F35C3">
            <w:pPr>
              <w:pStyle w:val="Normal6a"/>
            </w:pPr>
          </w:p>
        </w:tc>
        <w:tc>
          <w:tcPr>
            <w:tcW w:w="4876" w:type="dxa"/>
            <w:tcBorders>
              <w:top w:val="nil"/>
              <w:left w:val="nil"/>
              <w:bottom w:val="nil"/>
              <w:right w:val="nil"/>
            </w:tcBorders>
          </w:tcPr>
          <w:p w14:paraId="07117763" w14:textId="77777777" w:rsidR="00C14FD2" w:rsidRPr="00561589" w:rsidRDefault="00C14FD2" w:rsidP="008F35C3">
            <w:pPr>
              <w:pStyle w:val="Normal6a"/>
            </w:pPr>
            <w:r w:rsidRPr="00561589">
              <w:rPr>
                <w:b/>
                <w:i/>
              </w:rPr>
              <w:t>Dc.</w:t>
            </w:r>
            <w:r w:rsidRPr="00561589">
              <w:tab/>
            </w:r>
            <w:r w:rsidRPr="00561589">
              <w:rPr>
                <w:b/>
                <w:i/>
              </w:rPr>
              <w:t>der henviser til, at uafhængige rapporter peger på masseanholdelser af over tre millioner uighurer og andre muslimske mindretal siden 2014; der henviser til, at der ligeledes er rapporteret om omfattende overvågning, tvangsarbejde, tvangssterilisation, seksuelle overgreb, transnational undertrykkelse og adskillelse af familier;</w:t>
            </w:r>
          </w:p>
        </w:tc>
      </w:tr>
    </w:tbl>
    <w:p w14:paraId="429910A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520DE38" w14:textId="77777777" w:rsidR="00C14FD2" w:rsidRPr="00561589" w:rsidRDefault="00C14FD2" w:rsidP="00C14FD2">
      <w:r w:rsidRPr="00561589">
        <w:rPr>
          <w:rStyle w:val="HideTWBExt"/>
          <w:color w:val="auto"/>
        </w:rPr>
        <w:t>&lt;/Amend&gt;</w:t>
      </w:r>
    </w:p>
    <w:p w14:paraId="2813C77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112</w:t>
      </w:r>
      <w:r w:rsidRPr="00561589">
        <w:rPr>
          <w:rStyle w:val="HideTWBExt"/>
          <w:color w:val="auto"/>
        </w:rPr>
        <w:t>&lt;/NumAm&gt;</w:t>
      </w:r>
    </w:p>
    <w:p w14:paraId="19D7A1F5"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006CEE4D" w14:textId="77777777" w:rsidR="00C14FD2" w:rsidRPr="00561589" w:rsidRDefault="00C14FD2" w:rsidP="00C14FD2">
      <w:pPr>
        <w:pStyle w:val="NormalBold"/>
      </w:pPr>
      <w:r w:rsidRPr="00561589">
        <w:rPr>
          <w:rStyle w:val="HideTWBExt"/>
          <w:b w:val="0"/>
          <w:color w:val="auto"/>
        </w:rPr>
        <w:t>&lt;/RepeatBlock-By&gt;</w:t>
      </w:r>
    </w:p>
    <w:p w14:paraId="6DFEBF96"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108BF7F" w14:textId="77777777" w:rsidR="00C14FD2" w:rsidRPr="00561589" w:rsidRDefault="00C14FD2" w:rsidP="00C14FD2">
      <w:pPr>
        <w:pStyle w:val="NormalBold"/>
      </w:pPr>
      <w:r w:rsidRPr="00561589">
        <w:rPr>
          <w:rStyle w:val="HideTWBExt"/>
          <w:color w:val="auto"/>
        </w:rPr>
        <w:t>&lt;Article&gt;</w:t>
      </w:r>
      <w:r w:rsidRPr="00561589">
        <w:t>Betragtning D c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C2701C7" w14:textId="77777777" w:rsidTr="008F35C3">
        <w:trPr>
          <w:trHeight w:hRule="exact" w:val="240"/>
          <w:jc w:val="center"/>
        </w:trPr>
        <w:tc>
          <w:tcPr>
            <w:tcW w:w="9752" w:type="dxa"/>
            <w:gridSpan w:val="2"/>
            <w:tcBorders>
              <w:top w:val="nil"/>
              <w:left w:val="nil"/>
              <w:bottom w:val="nil"/>
              <w:right w:val="nil"/>
            </w:tcBorders>
          </w:tcPr>
          <w:p w14:paraId="27A766FF" w14:textId="77777777" w:rsidR="00C14FD2" w:rsidRPr="00561589" w:rsidRDefault="00C14FD2" w:rsidP="008F35C3"/>
        </w:tc>
      </w:tr>
      <w:tr w:rsidR="008E67C0" w:rsidRPr="00561589" w14:paraId="1A222653" w14:textId="77777777" w:rsidTr="008F35C3">
        <w:trPr>
          <w:trHeight w:val="240"/>
          <w:jc w:val="center"/>
        </w:trPr>
        <w:tc>
          <w:tcPr>
            <w:tcW w:w="4876" w:type="dxa"/>
            <w:tcBorders>
              <w:top w:val="nil"/>
              <w:left w:val="nil"/>
              <w:bottom w:val="nil"/>
              <w:right w:val="nil"/>
            </w:tcBorders>
          </w:tcPr>
          <w:p w14:paraId="5F7C118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5B9208A" w14:textId="77777777" w:rsidR="00C14FD2" w:rsidRPr="00561589" w:rsidRDefault="00C14FD2" w:rsidP="008F35C3">
            <w:pPr>
              <w:pStyle w:val="AmColumnHeading"/>
            </w:pPr>
            <w:r w:rsidRPr="00561589">
              <w:t>Ændringsforslag</w:t>
            </w:r>
          </w:p>
        </w:tc>
      </w:tr>
      <w:tr w:rsidR="008E67C0" w:rsidRPr="00561589" w14:paraId="5DBEA700" w14:textId="77777777" w:rsidTr="008F35C3">
        <w:trPr>
          <w:jc w:val="center"/>
        </w:trPr>
        <w:tc>
          <w:tcPr>
            <w:tcW w:w="4876" w:type="dxa"/>
            <w:tcBorders>
              <w:top w:val="nil"/>
              <w:left w:val="nil"/>
              <w:bottom w:val="nil"/>
              <w:right w:val="nil"/>
            </w:tcBorders>
          </w:tcPr>
          <w:p w14:paraId="2B250FFA" w14:textId="77777777" w:rsidR="00C14FD2" w:rsidRPr="00561589" w:rsidRDefault="00C14FD2" w:rsidP="008F35C3">
            <w:pPr>
              <w:pStyle w:val="Normal6a"/>
            </w:pPr>
          </w:p>
        </w:tc>
        <w:tc>
          <w:tcPr>
            <w:tcW w:w="4876" w:type="dxa"/>
            <w:tcBorders>
              <w:top w:val="nil"/>
              <w:left w:val="nil"/>
              <w:bottom w:val="nil"/>
              <w:right w:val="nil"/>
            </w:tcBorders>
          </w:tcPr>
          <w:p w14:paraId="47E2AAC8" w14:textId="77777777" w:rsidR="00C14FD2" w:rsidRPr="00561589" w:rsidRDefault="00C14FD2" w:rsidP="008F35C3">
            <w:pPr>
              <w:pStyle w:val="Normal6a"/>
            </w:pPr>
            <w:r w:rsidRPr="00561589">
              <w:rPr>
                <w:b/>
                <w:i/>
              </w:rPr>
              <w:t>Dc.</w:t>
            </w:r>
            <w:r w:rsidRPr="00561589">
              <w:tab/>
            </w:r>
            <w:r w:rsidRPr="00561589">
              <w:rPr>
                <w:b/>
                <w:i/>
              </w:rPr>
              <w:t>der henviser til, at Beijing har øget presset på sine nabolande, herunder gennem aggressive maritime handlinger mod Filippinerne i Det Sydkinesiske Hav og uforsonlig eller provokerende adfærd over for Japan, hvilket afspejler et bredere mønster af tvangsmæssig adfærd i den indopacifiske region;</w:t>
            </w:r>
          </w:p>
        </w:tc>
      </w:tr>
    </w:tbl>
    <w:p w14:paraId="76199DDD"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FCA1295" w14:textId="77777777" w:rsidR="00C14FD2" w:rsidRPr="00561589" w:rsidRDefault="00C14FD2" w:rsidP="00C14FD2">
      <w:r w:rsidRPr="00561589">
        <w:rPr>
          <w:rStyle w:val="HideTWBExt"/>
          <w:color w:val="auto"/>
        </w:rPr>
        <w:t>&lt;/Amend&gt;</w:t>
      </w:r>
    </w:p>
    <w:p w14:paraId="0FF2D11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113</w:t>
      </w:r>
      <w:r w:rsidRPr="00561589">
        <w:rPr>
          <w:rStyle w:val="HideTWBExt"/>
          <w:color w:val="auto"/>
        </w:rPr>
        <w:t>&lt;/NumAm&gt;</w:t>
      </w:r>
    </w:p>
    <w:p w14:paraId="714D3780"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3A570DE8" w14:textId="77777777" w:rsidR="00C14FD2" w:rsidRPr="00561589" w:rsidRDefault="00C14FD2" w:rsidP="00C14FD2">
      <w:pPr>
        <w:pStyle w:val="NormalBold"/>
      </w:pPr>
      <w:r w:rsidRPr="00561589">
        <w:rPr>
          <w:rStyle w:val="HideTWBExt"/>
          <w:b w:val="0"/>
          <w:color w:val="auto"/>
        </w:rPr>
        <w:t>&lt;/RepeatBlock-By&gt;</w:t>
      </w:r>
    </w:p>
    <w:p w14:paraId="38BD400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F4EB9C4" w14:textId="77777777" w:rsidR="00C14FD2" w:rsidRPr="00561589" w:rsidRDefault="00C14FD2" w:rsidP="00C14FD2">
      <w:pPr>
        <w:pStyle w:val="NormalBold"/>
      </w:pPr>
      <w:r w:rsidRPr="00561589">
        <w:rPr>
          <w:rStyle w:val="HideTWBExt"/>
          <w:color w:val="auto"/>
        </w:rPr>
        <w:t>&lt;Article&gt;</w:t>
      </w:r>
      <w:r w:rsidRPr="00561589">
        <w:t>Betragtning D d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8ACA8C1" w14:textId="77777777" w:rsidTr="008F35C3">
        <w:trPr>
          <w:trHeight w:hRule="exact" w:val="240"/>
          <w:jc w:val="center"/>
        </w:trPr>
        <w:tc>
          <w:tcPr>
            <w:tcW w:w="9752" w:type="dxa"/>
            <w:gridSpan w:val="2"/>
            <w:tcBorders>
              <w:top w:val="nil"/>
              <w:left w:val="nil"/>
              <w:bottom w:val="nil"/>
              <w:right w:val="nil"/>
            </w:tcBorders>
          </w:tcPr>
          <w:p w14:paraId="1A3970E4" w14:textId="77777777" w:rsidR="00C14FD2" w:rsidRPr="00561589" w:rsidRDefault="00C14FD2" w:rsidP="008F35C3"/>
        </w:tc>
      </w:tr>
      <w:tr w:rsidR="008E67C0" w:rsidRPr="00561589" w14:paraId="6F3D8AB3" w14:textId="77777777" w:rsidTr="008F35C3">
        <w:trPr>
          <w:trHeight w:val="240"/>
          <w:jc w:val="center"/>
        </w:trPr>
        <w:tc>
          <w:tcPr>
            <w:tcW w:w="4876" w:type="dxa"/>
            <w:tcBorders>
              <w:top w:val="nil"/>
              <w:left w:val="nil"/>
              <w:bottom w:val="nil"/>
              <w:right w:val="nil"/>
            </w:tcBorders>
          </w:tcPr>
          <w:p w14:paraId="02D2CA5C"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BA9E185" w14:textId="77777777" w:rsidR="00C14FD2" w:rsidRPr="00561589" w:rsidRDefault="00C14FD2" w:rsidP="008F35C3">
            <w:pPr>
              <w:pStyle w:val="AmColumnHeading"/>
            </w:pPr>
            <w:r w:rsidRPr="00561589">
              <w:t>Ændringsforslag</w:t>
            </w:r>
          </w:p>
        </w:tc>
      </w:tr>
      <w:tr w:rsidR="008E67C0" w:rsidRPr="00561589" w14:paraId="64E320B0" w14:textId="77777777" w:rsidTr="008F35C3">
        <w:trPr>
          <w:jc w:val="center"/>
        </w:trPr>
        <w:tc>
          <w:tcPr>
            <w:tcW w:w="4876" w:type="dxa"/>
            <w:tcBorders>
              <w:top w:val="nil"/>
              <w:left w:val="nil"/>
              <w:bottom w:val="nil"/>
              <w:right w:val="nil"/>
            </w:tcBorders>
          </w:tcPr>
          <w:p w14:paraId="26FEEEA3" w14:textId="77777777" w:rsidR="00C14FD2" w:rsidRPr="00561589" w:rsidRDefault="00C14FD2" w:rsidP="008F35C3">
            <w:pPr>
              <w:pStyle w:val="Normal6a"/>
            </w:pPr>
          </w:p>
        </w:tc>
        <w:tc>
          <w:tcPr>
            <w:tcW w:w="4876" w:type="dxa"/>
            <w:tcBorders>
              <w:top w:val="nil"/>
              <w:left w:val="nil"/>
              <w:bottom w:val="nil"/>
              <w:right w:val="nil"/>
            </w:tcBorders>
          </w:tcPr>
          <w:p w14:paraId="1D15B590" w14:textId="77777777" w:rsidR="00C14FD2" w:rsidRPr="00561589" w:rsidRDefault="00C14FD2" w:rsidP="008F35C3">
            <w:pPr>
              <w:pStyle w:val="Normal6a"/>
            </w:pPr>
            <w:r w:rsidRPr="00561589">
              <w:rPr>
                <w:b/>
                <w:i/>
              </w:rPr>
              <w:t>Dd.</w:t>
            </w:r>
            <w:r w:rsidRPr="00561589">
              <w:tab/>
            </w:r>
            <w:r w:rsidRPr="00561589">
              <w:rPr>
                <w:b/>
                <w:i/>
              </w:rPr>
              <w:t>der henviser til, at det globale styringsinitiativ (GGI), som Xi Jinping annoncerede på topmødet i Shanghai Cooperation Organization i 2025, markerer et skift fra sektorielt samarbejde til en mere omfattende konkurrence om lederskabet inden for global governance; der henviser til, at det ligger i forlængelse af det globale sikkerhedsinitiativ (GSI), det globale udviklingsinitiativ (GDI) og det globale civilisationsinitiativ (GCI) og dermed udgør en overordnet ramme, der udfordrer den internationale orden og viser Beijings ambition om at omforme global governance-strukturerne til egen fordel;</w:t>
            </w:r>
          </w:p>
        </w:tc>
      </w:tr>
    </w:tbl>
    <w:p w14:paraId="7869F5CC"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407889A" w14:textId="77777777" w:rsidR="00C14FD2" w:rsidRPr="00561589" w:rsidRDefault="00C14FD2" w:rsidP="00C14FD2">
      <w:r w:rsidRPr="00561589">
        <w:rPr>
          <w:rStyle w:val="HideTWBExt"/>
          <w:color w:val="auto"/>
        </w:rPr>
        <w:t>&lt;/Amend&gt;</w:t>
      </w:r>
    </w:p>
    <w:p w14:paraId="6373600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114</w:t>
      </w:r>
      <w:r w:rsidRPr="00561589">
        <w:rPr>
          <w:rStyle w:val="HideTWBExt"/>
          <w:color w:val="auto"/>
        </w:rPr>
        <w:t>&lt;/NumAm&gt;</w:t>
      </w:r>
    </w:p>
    <w:p w14:paraId="5C38F2D8" w14:textId="77777777" w:rsidR="00C14FD2" w:rsidRPr="00561589" w:rsidRDefault="00C14FD2" w:rsidP="00C14FD2">
      <w:pPr>
        <w:pStyle w:val="NormalBold"/>
      </w:pPr>
      <w:r w:rsidRPr="00561589">
        <w:rPr>
          <w:rStyle w:val="HideTWBExt"/>
          <w:b w:val="0"/>
          <w:color w:val="auto"/>
        </w:rPr>
        <w:t>&lt;RepeatBlock-By&gt;&lt;Members&gt;</w:t>
      </w:r>
      <w:r w:rsidRPr="00561589">
        <w:t>Hermann Tertsch, António Tânger Corrêa, Silvia Sardone, Jorge Martín Frías</w:t>
      </w:r>
      <w:r w:rsidRPr="00561589">
        <w:rPr>
          <w:rStyle w:val="HideTWBExt"/>
          <w:b w:val="0"/>
          <w:color w:val="auto"/>
        </w:rPr>
        <w:t>&lt;/Members&gt;</w:t>
      </w:r>
    </w:p>
    <w:p w14:paraId="0FC928AE" w14:textId="77777777" w:rsidR="00C14FD2" w:rsidRPr="00561589" w:rsidRDefault="00C14FD2" w:rsidP="00C14FD2">
      <w:pPr>
        <w:pStyle w:val="NormalBold"/>
      </w:pPr>
      <w:r w:rsidRPr="00561589">
        <w:rPr>
          <w:rStyle w:val="HideTWBExt"/>
          <w:b w:val="0"/>
          <w:color w:val="auto"/>
        </w:rPr>
        <w:t>&lt;/RepeatBlock-By&gt;</w:t>
      </w:r>
    </w:p>
    <w:p w14:paraId="332A576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A66F89B" w14:textId="77777777" w:rsidR="00C14FD2" w:rsidRPr="00561589" w:rsidRDefault="00C14FD2" w:rsidP="00C14FD2">
      <w:pPr>
        <w:pStyle w:val="NormalBold"/>
      </w:pPr>
      <w:r w:rsidRPr="00561589">
        <w:rPr>
          <w:rStyle w:val="HideTWBExt"/>
          <w:color w:val="auto"/>
        </w:rPr>
        <w:t>&lt;Article&gt;</w:t>
      </w:r>
      <w:r w:rsidRPr="00561589">
        <w:t>Betragtning E</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D1E9CA1" w14:textId="77777777" w:rsidTr="008F35C3">
        <w:trPr>
          <w:trHeight w:hRule="exact" w:val="240"/>
          <w:jc w:val="center"/>
        </w:trPr>
        <w:tc>
          <w:tcPr>
            <w:tcW w:w="9752" w:type="dxa"/>
            <w:gridSpan w:val="2"/>
            <w:tcBorders>
              <w:top w:val="nil"/>
              <w:left w:val="nil"/>
              <w:bottom w:val="nil"/>
              <w:right w:val="nil"/>
            </w:tcBorders>
          </w:tcPr>
          <w:p w14:paraId="5B5C4060" w14:textId="77777777" w:rsidR="00C14FD2" w:rsidRPr="00561589" w:rsidRDefault="00C14FD2" w:rsidP="008F35C3"/>
        </w:tc>
      </w:tr>
      <w:tr w:rsidR="008E67C0" w:rsidRPr="00561589" w14:paraId="7507198D" w14:textId="77777777" w:rsidTr="008F35C3">
        <w:trPr>
          <w:trHeight w:val="240"/>
          <w:jc w:val="center"/>
        </w:trPr>
        <w:tc>
          <w:tcPr>
            <w:tcW w:w="4876" w:type="dxa"/>
            <w:tcBorders>
              <w:top w:val="nil"/>
              <w:left w:val="nil"/>
              <w:bottom w:val="nil"/>
              <w:right w:val="nil"/>
            </w:tcBorders>
          </w:tcPr>
          <w:p w14:paraId="1A6BD310"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58CC8FB" w14:textId="77777777" w:rsidR="00C14FD2" w:rsidRPr="00561589" w:rsidRDefault="00C14FD2" w:rsidP="008F35C3">
            <w:pPr>
              <w:pStyle w:val="AmColumnHeading"/>
            </w:pPr>
            <w:r w:rsidRPr="00561589">
              <w:t>Ændringsforslag</w:t>
            </w:r>
          </w:p>
        </w:tc>
      </w:tr>
      <w:tr w:rsidR="008E67C0" w:rsidRPr="00561589" w14:paraId="18BF87CA" w14:textId="77777777" w:rsidTr="008F35C3">
        <w:trPr>
          <w:jc w:val="center"/>
        </w:trPr>
        <w:tc>
          <w:tcPr>
            <w:tcW w:w="4876" w:type="dxa"/>
            <w:tcBorders>
              <w:top w:val="nil"/>
              <w:left w:val="nil"/>
              <w:bottom w:val="nil"/>
              <w:right w:val="nil"/>
            </w:tcBorders>
          </w:tcPr>
          <w:p w14:paraId="2C6C244B" w14:textId="77777777" w:rsidR="00C14FD2" w:rsidRPr="00561589" w:rsidRDefault="00C14FD2" w:rsidP="008F35C3">
            <w:pPr>
              <w:pStyle w:val="Normal6a"/>
            </w:pPr>
            <w:r w:rsidRPr="00561589">
              <w:t>E.</w:t>
            </w:r>
            <w:r w:rsidRPr="00561589">
              <w:tab/>
              <w:t xml:space="preserve">der henviser til, at Kinas </w:t>
            </w:r>
            <w:r w:rsidRPr="00561589">
              <w:rPr>
                <w:b/>
                <w:i/>
              </w:rPr>
              <w:t>assertive</w:t>
            </w:r>
            <w:r w:rsidRPr="00561589">
              <w:t xml:space="preserve"> geopolitiske og økonomiske politikker, herunder dets "ét bælte, én vej"-initiativ, truer EU's geopolitiske interesser;</w:t>
            </w:r>
          </w:p>
        </w:tc>
        <w:tc>
          <w:tcPr>
            <w:tcW w:w="4876" w:type="dxa"/>
            <w:tcBorders>
              <w:top w:val="nil"/>
              <w:left w:val="nil"/>
              <w:bottom w:val="nil"/>
              <w:right w:val="nil"/>
            </w:tcBorders>
          </w:tcPr>
          <w:p w14:paraId="4BB924A4" w14:textId="77777777" w:rsidR="00C14FD2" w:rsidRPr="00561589" w:rsidRDefault="00C14FD2" w:rsidP="008F35C3">
            <w:pPr>
              <w:pStyle w:val="Normal6a"/>
            </w:pPr>
            <w:r w:rsidRPr="00561589">
              <w:t>E.</w:t>
            </w:r>
            <w:r w:rsidRPr="00561589">
              <w:tab/>
              <w:t xml:space="preserve">der henviser til, at Kinas </w:t>
            </w:r>
            <w:r w:rsidRPr="00561589">
              <w:rPr>
                <w:b/>
                <w:bCs/>
                <w:i/>
                <w:iCs/>
              </w:rPr>
              <w:t>aggressive</w:t>
            </w:r>
            <w:r w:rsidRPr="00561589">
              <w:t xml:space="preserve"> geopolitiske og økonomiske politikker, herunder dets "ét bælte, én vej"-initiativ, truer EU's geopolitiske interesser; </w:t>
            </w:r>
            <w:r w:rsidRPr="00561589">
              <w:rPr>
                <w:b/>
                <w:i/>
              </w:rPr>
              <w:t>der henviser til, at Kina, som det fremgår af præsident Xi Jinpings rapport til den 19. kongres i det kinesiske kommunistparti i 2017, har en klar hensigt om at indtage rollen som en ledende magt på den globale scene senest i 2049; der henviser til, at det kinesiske kommunistpartis økonomiske planlægning, herunder den 14. femårsplan for økonomisk og social udvikling og de langsigtede mål frem til 2035, tager udgangspunkt i denne målsætning; der henviser til, at tidligere planer, herunder planen "Made in China 2025", der blev lanceret i 2015, anses for at have været en betydelig succes og har bidraget til at positionere Kina som en førende aktør inden for grønne teknologier, elektriske køretøjer, robotteknologi og automatisering;</w:t>
            </w:r>
          </w:p>
        </w:tc>
      </w:tr>
    </w:tbl>
    <w:p w14:paraId="06C90C8E"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9F35197" w14:textId="77777777" w:rsidR="00C14FD2" w:rsidRPr="00561589" w:rsidRDefault="00C14FD2" w:rsidP="00C14FD2">
      <w:r w:rsidRPr="00561589">
        <w:rPr>
          <w:rStyle w:val="HideTWBExt"/>
          <w:color w:val="auto"/>
        </w:rPr>
        <w:t>&lt;/Amend&gt;</w:t>
      </w:r>
    </w:p>
    <w:p w14:paraId="52C39537"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115</w:t>
      </w:r>
      <w:r w:rsidRPr="00561589">
        <w:rPr>
          <w:rStyle w:val="HideTWBExt"/>
          <w:color w:val="auto"/>
        </w:rPr>
        <w:t>&lt;/NumAm&gt;</w:t>
      </w:r>
    </w:p>
    <w:p w14:paraId="34404A81" w14:textId="77777777" w:rsidR="00C14FD2" w:rsidRPr="00561589" w:rsidRDefault="00C14FD2" w:rsidP="00C14FD2">
      <w:pPr>
        <w:pStyle w:val="NormalBold"/>
      </w:pPr>
      <w:r w:rsidRPr="00561589">
        <w:rPr>
          <w:rStyle w:val="HideTWBExt"/>
          <w:b w:val="0"/>
          <w:color w:val="auto"/>
        </w:rPr>
        <w:t>&lt;RepeatBlock-By&gt;&lt;Members&gt;</w:t>
      </w:r>
      <w:r w:rsidRPr="00561589">
        <w:t>Željana Zovko</w:t>
      </w:r>
      <w:r w:rsidRPr="00561589">
        <w:rPr>
          <w:rStyle w:val="HideTWBExt"/>
          <w:b w:val="0"/>
          <w:color w:val="auto"/>
        </w:rPr>
        <w:t>&lt;/Members&gt;</w:t>
      </w:r>
    </w:p>
    <w:p w14:paraId="21770371" w14:textId="77777777" w:rsidR="00C14FD2" w:rsidRPr="00561589" w:rsidRDefault="00C14FD2" w:rsidP="00C14FD2">
      <w:pPr>
        <w:pStyle w:val="NormalBold"/>
      </w:pPr>
      <w:r w:rsidRPr="00561589">
        <w:rPr>
          <w:rStyle w:val="HideTWBExt"/>
          <w:b w:val="0"/>
          <w:color w:val="auto"/>
        </w:rPr>
        <w:t>&lt;/RepeatBlock-By&gt;</w:t>
      </w:r>
    </w:p>
    <w:p w14:paraId="6DCBD1F3"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F42578E" w14:textId="77777777" w:rsidR="00C14FD2" w:rsidRPr="00561589" w:rsidRDefault="00C14FD2" w:rsidP="00C14FD2">
      <w:pPr>
        <w:pStyle w:val="NormalBold"/>
      </w:pPr>
      <w:r w:rsidRPr="00561589">
        <w:rPr>
          <w:rStyle w:val="HideTWBExt"/>
          <w:color w:val="auto"/>
        </w:rPr>
        <w:t>&lt;Article&gt;</w:t>
      </w:r>
      <w:r w:rsidRPr="00561589">
        <w:t>Betragtning E</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58C7557" w14:textId="77777777" w:rsidTr="008F35C3">
        <w:trPr>
          <w:trHeight w:hRule="exact" w:val="240"/>
          <w:jc w:val="center"/>
        </w:trPr>
        <w:tc>
          <w:tcPr>
            <w:tcW w:w="9752" w:type="dxa"/>
            <w:gridSpan w:val="2"/>
            <w:tcBorders>
              <w:top w:val="nil"/>
              <w:left w:val="nil"/>
              <w:bottom w:val="nil"/>
              <w:right w:val="nil"/>
            </w:tcBorders>
          </w:tcPr>
          <w:p w14:paraId="6F25BB39" w14:textId="77777777" w:rsidR="00C14FD2" w:rsidRPr="00561589" w:rsidRDefault="00C14FD2" w:rsidP="008F35C3"/>
        </w:tc>
      </w:tr>
      <w:tr w:rsidR="008E67C0" w:rsidRPr="00561589" w14:paraId="7B925C8F" w14:textId="77777777" w:rsidTr="008F35C3">
        <w:trPr>
          <w:trHeight w:val="240"/>
          <w:jc w:val="center"/>
        </w:trPr>
        <w:tc>
          <w:tcPr>
            <w:tcW w:w="4876" w:type="dxa"/>
            <w:tcBorders>
              <w:top w:val="nil"/>
              <w:left w:val="nil"/>
              <w:bottom w:val="nil"/>
              <w:right w:val="nil"/>
            </w:tcBorders>
          </w:tcPr>
          <w:p w14:paraId="487E595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236CE3A" w14:textId="77777777" w:rsidR="00C14FD2" w:rsidRPr="00561589" w:rsidRDefault="00C14FD2" w:rsidP="008F35C3">
            <w:pPr>
              <w:pStyle w:val="AmColumnHeading"/>
            </w:pPr>
            <w:r w:rsidRPr="00561589">
              <w:t>Ændringsforslag</w:t>
            </w:r>
          </w:p>
        </w:tc>
      </w:tr>
      <w:tr w:rsidR="008E67C0" w:rsidRPr="00561589" w14:paraId="287FFC64" w14:textId="77777777" w:rsidTr="008F35C3">
        <w:trPr>
          <w:jc w:val="center"/>
        </w:trPr>
        <w:tc>
          <w:tcPr>
            <w:tcW w:w="4876" w:type="dxa"/>
            <w:tcBorders>
              <w:top w:val="nil"/>
              <w:left w:val="nil"/>
              <w:bottom w:val="nil"/>
              <w:right w:val="nil"/>
            </w:tcBorders>
          </w:tcPr>
          <w:p w14:paraId="38F5E3D1" w14:textId="77777777" w:rsidR="00C14FD2" w:rsidRPr="00561589" w:rsidRDefault="00C14FD2" w:rsidP="008F35C3">
            <w:pPr>
              <w:pStyle w:val="Normal6a"/>
            </w:pPr>
            <w:r w:rsidRPr="00561589">
              <w:t>E.</w:t>
            </w:r>
            <w:r w:rsidRPr="00561589">
              <w:tab/>
              <w:t>der henviser til, at Kinas assertive geopolitiske og økonomiske politikker, herunder dets "ét bælte, én vej"-initiativ, truer EU's geopolitiske interesser;</w:t>
            </w:r>
          </w:p>
        </w:tc>
        <w:tc>
          <w:tcPr>
            <w:tcW w:w="4876" w:type="dxa"/>
            <w:tcBorders>
              <w:top w:val="nil"/>
              <w:left w:val="nil"/>
              <w:bottom w:val="nil"/>
              <w:right w:val="nil"/>
            </w:tcBorders>
          </w:tcPr>
          <w:p w14:paraId="4C31AB28" w14:textId="77777777" w:rsidR="00C14FD2" w:rsidRPr="00561589" w:rsidRDefault="00C14FD2" w:rsidP="008F35C3">
            <w:pPr>
              <w:pStyle w:val="Normal6a"/>
            </w:pPr>
            <w:r w:rsidRPr="00561589">
              <w:t>E.</w:t>
            </w:r>
            <w:r w:rsidRPr="00561589">
              <w:tab/>
              <w:t>der henviser til, at Kinas assertive geopolitiske og økonomiske politikker, herunder dets "ét bælte, én vej"-initiativ, truer EU's geopolitiske interesser;</w:t>
            </w:r>
            <w:r w:rsidRPr="00561589">
              <w:rPr>
                <w:b/>
                <w:i/>
              </w:rPr>
              <w:t> der henviser til, at Kinas tilstedeværelse i Latinamerika skaber økonomisk afhængighed, der påvirker de latinamerikanske landes udenrigspolitiske orientering; der henviser til, at Kina er særligt aktiv med henblik på at påvirke den politiske orientering i de latinamerikanske lande med hensyn til "ét Kina"-politikken; der henviser til, at Kina intensiverer sit "ét bælte, én vej"-initiativ i Latinamerika, idet Colombia tilsluttede sig initiativet (BRI) på China-CELAC-forummet den 13. maj 2025;</w:t>
            </w:r>
          </w:p>
        </w:tc>
      </w:tr>
    </w:tbl>
    <w:p w14:paraId="51026085" w14:textId="77777777" w:rsidR="00C14FD2" w:rsidRPr="00B25F89" w:rsidRDefault="00C14FD2" w:rsidP="00C14FD2">
      <w:pPr>
        <w:pStyle w:val="AmOrLang"/>
        <w:rPr>
          <w:lang w:val="fr-BE"/>
        </w:rPr>
      </w:pPr>
      <w:r w:rsidRPr="00B25F89">
        <w:rPr>
          <w:lang w:val="fr-BE"/>
        </w:rPr>
        <w:t xml:space="preserve">Or. </w:t>
      </w:r>
      <w:r w:rsidRPr="00B25F89">
        <w:rPr>
          <w:rStyle w:val="HideTWBExt"/>
          <w:color w:val="auto"/>
          <w:lang w:val="fr-BE"/>
        </w:rPr>
        <w:t>&lt;Original&gt;</w:t>
      </w:r>
      <w:r w:rsidRPr="00B25F89">
        <w:rPr>
          <w:rStyle w:val="HideTWBInt"/>
          <w:color w:val="auto"/>
          <w:lang w:val="fr-BE"/>
        </w:rPr>
        <w:t>{EN}</w:t>
      </w:r>
      <w:proofErr w:type="gramStart"/>
      <w:r w:rsidRPr="00B25F89">
        <w:rPr>
          <w:lang w:val="fr-BE"/>
        </w:rPr>
        <w:t>en</w:t>
      </w:r>
      <w:proofErr w:type="gramEnd"/>
      <w:r w:rsidRPr="00B25F89">
        <w:rPr>
          <w:rStyle w:val="HideTWBExt"/>
          <w:color w:val="auto"/>
          <w:lang w:val="fr-BE"/>
        </w:rPr>
        <w:t>&lt;/Original&gt;</w:t>
      </w:r>
    </w:p>
    <w:p w14:paraId="633DA023" w14:textId="77777777" w:rsidR="00C14FD2" w:rsidRPr="00B25F89" w:rsidRDefault="00C14FD2" w:rsidP="00C14FD2">
      <w:pPr>
        <w:rPr>
          <w:lang w:val="fr-BE"/>
        </w:rPr>
      </w:pPr>
      <w:r w:rsidRPr="00B25F89">
        <w:rPr>
          <w:rStyle w:val="HideTWBExt"/>
          <w:color w:val="auto"/>
          <w:lang w:val="fr-BE"/>
        </w:rPr>
        <w:t>&lt;/Amend&gt;</w:t>
      </w:r>
    </w:p>
    <w:p w14:paraId="3EB1620C" w14:textId="77777777" w:rsidR="00C14FD2" w:rsidRPr="00B25F89" w:rsidRDefault="00C14FD2" w:rsidP="00C14FD2">
      <w:pPr>
        <w:pStyle w:val="AmNumberTabs"/>
        <w:rPr>
          <w:lang w:val="fr-BE"/>
        </w:rPr>
      </w:pPr>
      <w:r w:rsidRPr="00B25F89">
        <w:rPr>
          <w:rStyle w:val="HideTWBExt"/>
          <w:color w:val="auto"/>
          <w:lang w:val="fr-BE"/>
        </w:rPr>
        <w:t>&lt;Amend&gt;</w:t>
      </w:r>
      <w:r w:rsidRPr="00B25F89">
        <w:rPr>
          <w:lang w:val="fr-BE"/>
        </w:rPr>
        <w:t>Ændringsforslag</w:t>
      </w:r>
      <w:r w:rsidRPr="00B25F89">
        <w:rPr>
          <w:lang w:val="fr-BE"/>
        </w:rPr>
        <w:tab/>
      </w:r>
      <w:r w:rsidRPr="00B25F89">
        <w:rPr>
          <w:lang w:val="fr-BE"/>
        </w:rPr>
        <w:tab/>
      </w:r>
      <w:r w:rsidRPr="00B25F89">
        <w:rPr>
          <w:rStyle w:val="HideTWBExt"/>
          <w:color w:val="auto"/>
          <w:lang w:val="fr-BE"/>
        </w:rPr>
        <w:t>&lt;NumAm&gt;</w:t>
      </w:r>
      <w:r w:rsidRPr="00B25F89">
        <w:rPr>
          <w:lang w:val="fr-BE"/>
        </w:rPr>
        <w:t>116</w:t>
      </w:r>
      <w:r w:rsidRPr="00B25F89">
        <w:rPr>
          <w:rStyle w:val="HideTWBExt"/>
          <w:color w:val="auto"/>
          <w:lang w:val="fr-BE"/>
        </w:rPr>
        <w:t>&lt;/NumAm&gt;</w:t>
      </w:r>
    </w:p>
    <w:p w14:paraId="360B4286" w14:textId="77777777" w:rsidR="00C14FD2" w:rsidRPr="00B25F89" w:rsidRDefault="00C14FD2" w:rsidP="00C14FD2">
      <w:pPr>
        <w:pStyle w:val="NormalBold"/>
        <w:rPr>
          <w:lang w:val="fr-BE"/>
        </w:rPr>
      </w:pPr>
      <w:r w:rsidRPr="00B25F89">
        <w:rPr>
          <w:rStyle w:val="HideTWBExt"/>
          <w:b w:val="0"/>
          <w:color w:val="auto"/>
          <w:lang w:val="fr-BE"/>
        </w:rPr>
        <w:t>&lt;RepeatBlock-By&gt;&lt;Members&gt;</w:t>
      </w:r>
      <w:r w:rsidRPr="00B25F89">
        <w:rPr>
          <w:lang w:val="fr-BE"/>
        </w:rPr>
        <w:t>Nathalie Loiseau, Lucia Yar, Petras Auštrevičius, Marie-Agnes Strack-Zimmermann</w:t>
      </w:r>
      <w:r w:rsidRPr="00B25F89">
        <w:rPr>
          <w:rStyle w:val="HideTWBExt"/>
          <w:b w:val="0"/>
          <w:color w:val="auto"/>
          <w:lang w:val="fr-BE"/>
        </w:rPr>
        <w:t>&lt;/Members&gt;</w:t>
      </w:r>
    </w:p>
    <w:p w14:paraId="6903D230" w14:textId="77777777" w:rsidR="00C14FD2" w:rsidRPr="00B25F89" w:rsidRDefault="00C14FD2" w:rsidP="00C14FD2">
      <w:pPr>
        <w:pStyle w:val="NormalBold"/>
        <w:rPr>
          <w:lang w:val="fr-BE"/>
        </w:rPr>
      </w:pPr>
      <w:r w:rsidRPr="00B25F89">
        <w:rPr>
          <w:rStyle w:val="HideTWBExt"/>
          <w:b w:val="0"/>
          <w:color w:val="auto"/>
          <w:lang w:val="fr-BE"/>
        </w:rPr>
        <w:t>&lt;/RepeatBlock-By&gt;</w:t>
      </w:r>
    </w:p>
    <w:p w14:paraId="52A36E87"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2D40AE1" w14:textId="77777777" w:rsidR="00C14FD2" w:rsidRPr="00561589" w:rsidRDefault="00C14FD2" w:rsidP="00C14FD2">
      <w:pPr>
        <w:pStyle w:val="NormalBold"/>
      </w:pPr>
      <w:r w:rsidRPr="00561589">
        <w:rPr>
          <w:rStyle w:val="HideTWBExt"/>
          <w:color w:val="auto"/>
        </w:rPr>
        <w:t>&lt;Article&gt;</w:t>
      </w:r>
      <w:r w:rsidRPr="00561589">
        <w:t>Betragtning E</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2F7F253" w14:textId="77777777" w:rsidTr="008F35C3">
        <w:trPr>
          <w:trHeight w:hRule="exact" w:val="240"/>
          <w:jc w:val="center"/>
        </w:trPr>
        <w:tc>
          <w:tcPr>
            <w:tcW w:w="9752" w:type="dxa"/>
            <w:gridSpan w:val="2"/>
            <w:tcBorders>
              <w:top w:val="nil"/>
              <w:left w:val="nil"/>
              <w:bottom w:val="nil"/>
              <w:right w:val="nil"/>
            </w:tcBorders>
          </w:tcPr>
          <w:p w14:paraId="7BB251C5" w14:textId="77777777" w:rsidR="00C14FD2" w:rsidRPr="00561589" w:rsidRDefault="00C14FD2" w:rsidP="008F35C3"/>
        </w:tc>
      </w:tr>
      <w:tr w:rsidR="008E67C0" w:rsidRPr="00561589" w14:paraId="498A8133" w14:textId="77777777" w:rsidTr="008F35C3">
        <w:trPr>
          <w:trHeight w:val="240"/>
          <w:jc w:val="center"/>
        </w:trPr>
        <w:tc>
          <w:tcPr>
            <w:tcW w:w="4876" w:type="dxa"/>
            <w:tcBorders>
              <w:top w:val="nil"/>
              <w:left w:val="nil"/>
              <w:bottom w:val="nil"/>
              <w:right w:val="nil"/>
            </w:tcBorders>
          </w:tcPr>
          <w:p w14:paraId="7D18021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D14FF15" w14:textId="77777777" w:rsidR="00C14FD2" w:rsidRPr="00561589" w:rsidRDefault="00C14FD2" w:rsidP="008F35C3">
            <w:pPr>
              <w:pStyle w:val="AmColumnHeading"/>
            </w:pPr>
            <w:r w:rsidRPr="00561589">
              <w:t>Ændringsforslag</w:t>
            </w:r>
          </w:p>
        </w:tc>
      </w:tr>
      <w:tr w:rsidR="008E67C0" w:rsidRPr="00561589" w14:paraId="655D0DEA" w14:textId="77777777" w:rsidTr="008F35C3">
        <w:trPr>
          <w:jc w:val="center"/>
        </w:trPr>
        <w:tc>
          <w:tcPr>
            <w:tcW w:w="4876" w:type="dxa"/>
            <w:tcBorders>
              <w:top w:val="nil"/>
              <w:left w:val="nil"/>
              <w:bottom w:val="nil"/>
              <w:right w:val="nil"/>
            </w:tcBorders>
          </w:tcPr>
          <w:p w14:paraId="618B60AF" w14:textId="77777777" w:rsidR="00C14FD2" w:rsidRPr="00561589" w:rsidRDefault="00C14FD2" w:rsidP="008F35C3">
            <w:pPr>
              <w:pStyle w:val="Normal6a"/>
            </w:pPr>
            <w:r w:rsidRPr="00561589">
              <w:t>E.</w:t>
            </w:r>
            <w:r w:rsidRPr="00561589">
              <w:tab/>
              <w:t xml:space="preserve">der henviser til, at Kinas assertive geopolitiske og økonomiske politikker, herunder dets </w:t>
            </w:r>
            <w:r w:rsidRPr="00561589">
              <w:rPr>
                <w:b/>
                <w:bCs/>
              </w:rPr>
              <w:t>"</w:t>
            </w:r>
            <w:r w:rsidRPr="00561589">
              <w:rPr>
                <w:b/>
                <w:bCs/>
                <w:i/>
                <w:iCs/>
              </w:rPr>
              <w:t>ét bælte, én vej"-initiativ, truer</w:t>
            </w:r>
            <w:r w:rsidRPr="00561589">
              <w:t xml:space="preserve"> EU's geopolitiske interesser;</w:t>
            </w:r>
          </w:p>
        </w:tc>
        <w:tc>
          <w:tcPr>
            <w:tcW w:w="4876" w:type="dxa"/>
            <w:tcBorders>
              <w:top w:val="nil"/>
              <w:left w:val="nil"/>
              <w:bottom w:val="nil"/>
              <w:right w:val="nil"/>
            </w:tcBorders>
          </w:tcPr>
          <w:p w14:paraId="3B090DA4" w14:textId="77777777" w:rsidR="00C14FD2" w:rsidRPr="00561589" w:rsidRDefault="00C14FD2" w:rsidP="008F35C3">
            <w:pPr>
              <w:pStyle w:val="Normal6a"/>
            </w:pPr>
            <w:r w:rsidRPr="00561589">
              <w:t>E.</w:t>
            </w:r>
            <w:r w:rsidRPr="00561589">
              <w:tab/>
              <w:t>der henviser til, at Kinas assertive geopolitiske</w:t>
            </w:r>
            <w:r w:rsidRPr="00561589">
              <w:rPr>
                <w:b/>
                <w:bCs/>
                <w:i/>
                <w:iCs/>
              </w:rPr>
              <w:t>, teknologiske</w:t>
            </w:r>
            <w:r w:rsidRPr="00561589">
              <w:t xml:space="preserve"> og økonomiske politikker, herunder dets "ét bælte, én vej"-initiativ, </w:t>
            </w:r>
            <w:r w:rsidRPr="00561589">
              <w:rPr>
                <w:b/>
                <w:bCs/>
                <w:i/>
                <w:iCs/>
              </w:rPr>
              <w:t>samt dets retorik, sigter mod at fremme en fortælling, der forvrænger centrale principper i den regelbaserede internationale orden og dermed underminerer internationale governance-modeller, hvilket i stigende grad truer den internationale stabilitet,</w:t>
            </w:r>
            <w:r w:rsidRPr="00561589">
              <w:t xml:space="preserve"> EU's </w:t>
            </w:r>
            <w:r w:rsidRPr="00561589">
              <w:rPr>
                <w:b/>
                <w:bCs/>
                <w:i/>
                <w:iCs/>
              </w:rPr>
              <w:t>grundlæggende værdier, globale partnerskaber og</w:t>
            </w:r>
            <w:r w:rsidRPr="00561589">
              <w:t xml:space="preserve"> geopolitiske interesser;</w:t>
            </w:r>
          </w:p>
        </w:tc>
      </w:tr>
    </w:tbl>
    <w:p w14:paraId="3DEBB2D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63873A4" w14:textId="77777777" w:rsidR="00C14FD2" w:rsidRPr="00561589" w:rsidRDefault="00C14FD2" w:rsidP="00C14FD2">
      <w:r w:rsidRPr="00561589">
        <w:rPr>
          <w:rStyle w:val="HideTWBExt"/>
          <w:color w:val="auto"/>
        </w:rPr>
        <w:t>&lt;/Amend&gt;</w:t>
      </w:r>
    </w:p>
    <w:p w14:paraId="3593321F"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117</w:t>
      </w:r>
      <w:r w:rsidRPr="00561589">
        <w:rPr>
          <w:rStyle w:val="HideTWBExt"/>
          <w:color w:val="auto"/>
        </w:rPr>
        <w:t>&lt;/NumAm&gt;</w:t>
      </w:r>
    </w:p>
    <w:p w14:paraId="6AF68DF9"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Tomáš Zdechovský, Mika Aaltola, Rasa Juknevičienė</w:t>
      </w:r>
      <w:r w:rsidRPr="00561589">
        <w:rPr>
          <w:rStyle w:val="HideTWBExt"/>
          <w:b w:val="0"/>
          <w:color w:val="auto"/>
        </w:rPr>
        <w:t>&lt;/Members&gt;</w:t>
      </w:r>
    </w:p>
    <w:p w14:paraId="0FB18AF0" w14:textId="77777777" w:rsidR="00C14FD2" w:rsidRPr="00561589" w:rsidRDefault="00C14FD2" w:rsidP="00C14FD2">
      <w:pPr>
        <w:pStyle w:val="NormalBold"/>
      </w:pPr>
      <w:r w:rsidRPr="00561589">
        <w:rPr>
          <w:rStyle w:val="HideTWBExt"/>
          <w:b w:val="0"/>
          <w:color w:val="auto"/>
        </w:rPr>
        <w:t>&lt;/RepeatBlock-By&gt;</w:t>
      </w:r>
    </w:p>
    <w:p w14:paraId="292BC7DF"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F9F6FB6" w14:textId="77777777" w:rsidR="00C14FD2" w:rsidRPr="00561589" w:rsidRDefault="00C14FD2" w:rsidP="00C14FD2">
      <w:pPr>
        <w:pStyle w:val="NormalBold"/>
      </w:pPr>
      <w:r w:rsidRPr="00561589">
        <w:rPr>
          <w:rStyle w:val="HideTWBExt"/>
          <w:color w:val="auto"/>
        </w:rPr>
        <w:t>&lt;Article&gt;</w:t>
      </w:r>
      <w:r w:rsidRPr="00561589">
        <w:t>Betragtning E</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0F6FDF2" w14:textId="77777777" w:rsidTr="008F35C3">
        <w:trPr>
          <w:trHeight w:hRule="exact" w:val="240"/>
          <w:jc w:val="center"/>
        </w:trPr>
        <w:tc>
          <w:tcPr>
            <w:tcW w:w="9752" w:type="dxa"/>
            <w:gridSpan w:val="2"/>
            <w:tcBorders>
              <w:top w:val="nil"/>
              <w:left w:val="nil"/>
              <w:bottom w:val="nil"/>
              <w:right w:val="nil"/>
            </w:tcBorders>
          </w:tcPr>
          <w:p w14:paraId="728D4758" w14:textId="77777777" w:rsidR="00C14FD2" w:rsidRPr="00561589" w:rsidRDefault="00C14FD2" w:rsidP="008F35C3"/>
        </w:tc>
      </w:tr>
      <w:tr w:rsidR="008E67C0" w:rsidRPr="00561589" w14:paraId="4E861AF6" w14:textId="77777777" w:rsidTr="008F35C3">
        <w:trPr>
          <w:trHeight w:val="240"/>
          <w:jc w:val="center"/>
        </w:trPr>
        <w:tc>
          <w:tcPr>
            <w:tcW w:w="4876" w:type="dxa"/>
            <w:tcBorders>
              <w:top w:val="nil"/>
              <w:left w:val="nil"/>
              <w:bottom w:val="nil"/>
              <w:right w:val="nil"/>
            </w:tcBorders>
          </w:tcPr>
          <w:p w14:paraId="0E78F3E0"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1308C60" w14:textId="77777777" w:rsidR="00C14FD2" w:rsidRPr="00561589" w:rsidRDefault="00C14FD2" w:rsidP="008F35C3">
            <w:pPr>
              <w:pStyle w:val="AmColumnHeading"/>
            </w:pPr>
            <w:r w:rsidRPr="00561589">
              <w:t>Ændringsforslag</w:t>
            </w:r>
          </w:p>
        </w:tc>
      </w:tr>
      <w:tr w:rsidR="008E67C0" w:rsidRPr="00561589" w14:paraId="77E11541" w14:textId="77777777" w:rsidTr="008F35C3">
        <w:trPr>
          <w:jc w:val="center"/>
        </w:trPr>
        <w:tc>
          <w:tcPr>
            <w:tcW w:w="4876" w:type="dxa"/>
            <w:tcBorders>
              <w:top w:val="nil"/>
              <w:left w:val="nil"/>
              <w:bottom w:val="nil"/>
              <w:right w:val="nil"/>
            </w:tcBorders>
          </w:tcPr>
          <w:p w14:paraId="09C53247" w14:textId="77777777" w:rsidR="00C14FD2" w:rsidRPr="00561589" w:rsidRDefault="00C14FD2" w:rsidP="008F35C3">
            <w:pPr>
              <w:pStyle w:val="Normal6a"/>
            </w:pPr>
            <w:r w:rsidRPr="00561589">
              <w:t>E.</w:t>
            </w:r>
            <w:r w:rsidRPr="00561589">
              <w:tab/>
              <w:t>der henviser til, at Kinas assertive geopolitiske og økonomiske politikker, herunder dets "ét bælte, én vej"-initiativ, truer EU's geopolitiske interesser;</w:t>
            </w:r>
          </w:p>
        </w:tc>
        <w:tc>
          <w:tcPr>
            <w:tcW w:w="4876" w:type="dxa"/>
            <w:tcBorders>
              <w:top w:val="nil"/>
              <w:left w:val="nil"/>
              <w:bottom w:val="nil"/>
              <w:right w:val="nil"/>
            </w:tcBorders>
          </w:tcPr>
          <w:p w14:paraId="6D267846" w14:textId="77777777" w:rsidR="00C14FD2" w:rsidRPr="00561589" w:rsidRDefault="00C14FD2" w:rsidP="008F35C3">
            <w:pPr>
              <w:pStyle w:val="Normal6a"/>
            </w:pPr>
            <w:r w:rsidRPr="00561589">
              <w:t>E.</w:t>
            </w:r>
            <w:r w:rsidRPr="00561589">
              <w:tab/>
              <w:t xml:space="preserve">der henviser til, at Kinas assertive geopolitiske og økonomiske politikker, herunder dets "ét bælte, én vej"-initiativ, truer EU's geopolitiske interesser; </w:t>
            </w:r>
            <w:r w:rsidRPr="00561589">
              <w:rPr>
                <w:b/>
                <w:i/>
              </w:rPr>
              <w:t>der henviser til, at Kinas voksende tilstedeværelse i Afrika og på andre kontinenter understøttes af uigennemsigtige investeringer, som ofte fremmer korruption, gældsafhængighed og medfører negative konsekvenser for god regeringsførelse, menneskerettighederne og miljøet;</w:t>
            </w:r>
          </w:p>
        </w:tc>
      </w:tr>
    </w:tbl>
    <w:p w14:paraId="10F95A53"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90AD16F" w14:textId="77777777" w:rsidR="00C14FD2" w:rsidRPr="00561589" w:rsidRDefault="00C14FD2" w:rsidP="00C14FD2">
      <w:r w:rsidRPr="00561589">
        <w:rPr>
          <w:rStyle w:val="HideTWBExt"/>
          <w:color w:val="auto"/>
        </w:rPr>
        <w:t>&lt;/Amend&gt;</w:t>
      </w:r>
    </w:p>
    <w:p w14:paraId="184B5877"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118</w:t>
      </w:r>
      <w:r w:rsidRPr="00561589">
        <w:rPr>
          <w:rStyle w:val="HideTWBExt"/>
          <w:color w:val="auto"/>
        </w:rPr>
        <w:t>&lt;/NumAm&gt;</w:t>
      </w:r>
    </w:p>
    <w:p w14:paraId="1D8D82BB" w14:textId="77777777" w:rsidR="00C14FD2" w:rsidRPr="00561589" w:rsidRDefault="00C14FD2" w:rsidP="00C14FD2">
      <w:pPr>
        <w:pStyle w:val="NormalBold"/>
      </w:pPr>
      <w:r w:rsidRPr="00561589">
        <w:rPr>
          <w:rStyle w:val="HideTWBExt"/>
          <w:b w:val="0"/>
          <w:color w:val="auto"/>
        </w:rPr>
        <w:t>&lt;RepeatBlock-By&gt;&lt;Members&gt;</w:t>
      </w:r>
      <w:r w:rsidRPr="00561589">
        <w:t>Jonas Sjöstedt, Merja Kyllönen</w:t>
      </w:r>
      <w:r w:rsidRPr="00561589">
        <w:rPr>
          <w:rStyle w:val="HideTWBExt"/>
          <w:b w:val="0"/>
          <w:color w:val="auto"/>
        </w:rPr>
        <w:t>&lt;/Members&gt;</w:t>
      </w:r>
    </w:p>
    <w:p w14:paraId="58DD0DEF" w14:textId="77777777" w:rsidR="00C14FD2" w:rsidRPr="00561589" w:rsidRDefault="00C14FD2" w:rsidP="00C14FD2">
      <w:pPr>
        <w:pStyle w:val="NormalBold"/>
      </w:pPr>
      <w:r w:rsidRPr="00561589">
        <w:rPr>
          <w:rStyle w:val="HideTWBExt"/>
          <w:b w:val="0"/>
          <w:color w:val="auto"/>
        </w:rPr>
        <w:t>&lt;/RepeatBlock-By&gt;</w:t>
      </w:r>
    </w:p>
    <w:p w14:paraId="336C6709"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0B99C9C" w14:textId="77777777" w:rsidR="00C14FD2" w:rsidRPr="00561589" w:rsidRDefault="00C14FD2" w:rsidP="00C14FD2">
      <w:pPr>
        <w:pStyle w:val="NormalBold"/>
      </w:pPr>
      <w:r w:rsidRPr="00561589">
        <w:rPr>
          <w:rStyle w:val="HideTWBExt"/>
          <w:color w:val="auto"/>
        </w:rPr>
        <w:t>&lt;Article&gt;</w:t>
      </w:r>
      <w:r w:rsidRPr="00561589">
        <w:t>Betragtning E</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6B0170C" w14:textId="77777777" w:rsidTr="008F35C3">
        <w:trPr>
          <w:trHeight w:hRule="exact" w:val="240"/>
          <w:jc w:val="center"/>
        </w:trPr>
        <w:tc>
          <w:tcPr>
            <w:tcW w:w="9752" w:type="dxa"/>
            <w:gridSpan w:val="2"/>
            <w:tcBorders>
              <w:top w:val="nil"/>
              <w:left w:val="nil"/>
              <w:bottom w:val="nil"/>
              <w:right w:val="nil"/>
            </w:tcBorders>
          </w:tcPr>
          <w:p w14:paraId="4BB9EC6E" w14:textId="77777777" w:rsidR="00C14FD2" w:rsidRPr="00561589" w:rsidRDefault="00C14FD2" w:rsidP="008F35C3"/>
        </w:tc>
      </w:tr>
      <w:tr w:rsidR="008E67C0" w:rsidRPr="00561589" w14:paraId="245AAACD" w14:textId="77777777" w:rsidTr="008F35C3">
        <w:trPr>
          <w:trHeight w:val="240"/>
          <w:jc w:val="center"/>
        </w:trPr>
        <w:tc>
          <w:tcPr>
            <w:tcW w:w="4876" w:type="dxa"/>
            <w:tcBorders>
              <w:top w:val="nil"/>
              <w:left w:val="nil"/>
              <w:bottom w:val="nil"/>
              <w:right w:val="nil"/>
            </w:tcBorders>
          </w:tcPr>
          <w:p w14:paraId="1C70EE1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36AD42E" w14:textId="77777777" w:rsidR="00C14FD2" w:rsidRPr="00561589" w:rsidRDefault="00C14FD2" w:rsidP="008F35C3">
            <w:pPr>
              <w:pStyle w:val="AmColumnHeading"/>
            </w:pPr>
            <w:r w:rsidRPr="00561589">
              <w:t>Ændringsforslag</w:t>
            </w:r>
          </w:p>
        </w:tc>
      </w:tr>
      <w:tr w:rsidR="008E67C0" w:rsidRPr="00561589" w14:paraId="54A8E013" w14:textId="77777777" w:rsidTr="008F35C3">
        <w:trPr>
          <w:jc w:val="center"/>
        </w:trPr>
        <w:tc>
          <w:tcPr>
            <w:tcW w:w="4876" w:type="dxa"/>
            <w:tcBorders>
              <w:top w:val="nil"/>
              <w:left w:val="nil"/>
              <w:bottom w:val="nil"/>
              <w:right w:val="nil"/>
            </w:tcBorders>
          </w:tcPr>
          <w:p w14:paraId="455735E4" w14:textId="77777777" w:rsidR="00C14FD2" w:rsidRPr="00561589" w:rsidRDefault="00C14FD2" w:rsidP="008F35C3">
            <w:pPr>
              <w:pStyle w:val="Normal6a"/>
            </w:pPr>
            <w:r w:rsidRPr="00561589">
              <w:t>E.</w:t>
            </w:r>
            <w:r w:rsidRPr="00561589">
              <w:tab/>
              <w:t xml:space="preserve">der henviser til, at Kinas assertive geopolitiske og økonomiske politikker, herunder dets </w:t>
            </w:r>
            <w:r w:rsidRPr="00561589">
              <w:rPr>
                <w:b/>
                <w:bCs/>
                <w:i/>
                <w:iCs/>
              </w:rPr>
              <w:t>"ét bælte, én vej"-initiativ</w:t>
            </w:r>
            <w:r w:rsidRPr="00561589">
              <w:t xml:space="preserve">, </w:t>
            </w:r>
            <w:r w:rsidRPr="00561589">
              <w:rPr>
                <w:b/>
                <w:bCs/>
                <w:i/>
                <w:iCs/>
              </w:rPr>
              <w:t>truer</w:t>
            </w:r>
            <w:r w:rsidRPr="00561589">
              <w:t xml:space="preserve"> EU's geopolitiske interesser;</w:t>
            </w:r>
          </w:p>
        </w:tc>
        <w:tc>
          <w:tcPr>
            <w:tcW w:w="4876" w:type="dxa"/>
            <w:tcBorders>
              <w:top w:val="nil"/>
              <w:left w:val="nil"/>
              <w:bottom w:val="nil"/>
              <w:right w:val="nil"/>
            </w:tcBorders>
          </w:tcPr>
          <w:p w14:paraId="3DBB473E" w14:textId="77777777" w:rsidR="00C14FD2" w:rsidRPr="00561589" w:rsidRDefault="00C14FD2" w:rsidP="008F35C3">
            <w:pPr>
              <w:pStyle w:val="Normal6a"/>
            </w:pPr>
            <w:r w:rsidRPr="00561589">
              <w:t>E.</w:t>
            </w:r>
            <w:r w:rsidRPr="00561589">
              <w:tab/>
              <w:t xml:space="preserve">der henviser til, at Kinas assertive geopolitiske og økonomiske politikker, herunder dets </w:t>
            </w:r>
            <w:r w:rsidRPr="00561589">
              <w:rPr>
                <w:b/>
                <w:bCs/>
                <w:i/>
                <w:iCs/>
              </w:rPr>
              <w:t>justerede form af "ét bælte, én vej"-initiativet</w:t>
            </w:r>
            <w:r w:rsidRPr="00561589">
              <w:t>,</w:t>
            </w:r>
            <w:r w:rsidRPr="00561589">
              <w:rPr>
                <w:b/>
                <w:bCs/>
                <w:i/>
                <w:iCs/>
              </w:rPr>
              <w:t xml:space="preserve"> fortsat udvider Beijings politiske indflydelse gennem investeringer i digital infrastruktur, kritiske råstoffer og grønne teknologier, der udfordrer</w:t>
            </w:r>
            <w:r w:rsidRPr="00561589">
              <w:t xml:space="preserve"> EU's geopolitiske interesser</w:t>
            </w:r>
            <w:r w:rsidRPr="00561589">
              <w:rPr>
                <w:b/>
                <w:bCs/>
                <w:i/>
                <w:iCs/>
              </w:rPr>
              <w:t xml:space="preserve"> og skaber risiko for overafhængighed for partnerlandene</w:t>
            </w:r>
            <w:r w:rsidRPr="00561589">
              <w:t>;</w:t>
            </w:r>
          </w:p>
        </w:tc>
      </w:tr>
    </w:tbl>
    <w:p w14:paraId="6DA92ED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E76C434" w14:textId="77777777" w:rsidR="00C14FD2" w:rsidRPr="00561589" w:rsidRDefault="00C14FD2" w:rsidP="00C14FD2">
      <w:r w:rsidRPr="00561589">
        <w:rPr>
          <w:rStyle w:val="HideTWBExt"/>
          <w:color w:val="auto"/>
        </w:rPr>
        <w:t>&lt;/Amend&gt;</w:t>
      </w:r>
    </w:p>
    <w:p w14:paraId="023528F0"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119</w:t>
      </w:r>
      <w:r w:rsidRPr="00561589">
        <w:rPr>
          <w:rStyle w:val="HideTWBExt"/>
          <w:color w:val="auto"/>
        </w:rPr>
        <w:t>&lt;/NumAm&gt;</w:t>
      </w:r>
    </w:p>
    <w:p w14:paraId="4C70350F"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07B0714C" w14:textId="77777777" w:rsidR="00C14FD2" w:rsidRPr="00561589" w:rsidRDefault="00C14FD2" w:rsidP="00C14FD2">
      <w:pPr>
        <w:pStyle w:val="NormalBold"/>
      </w:pPr>
      <w:r w:rsidRPr="00561589">
        <w:rPr>
          <w:rStyle w:val="HideTWBExt"/>
          <w:b w:val="0"/>
          <w:color w:val="auto"/>
        </w:rPr>
        <w:t>&lt;/RepeatBlock-By&gt;</w:t>
      </w:r>
    </w:p>
    <w:p w14:paraId="16F729DC"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30D87B5" w14:textId="77777777" w:rsidR="00C14FD2" w:rsidRPr="00561589" w:rsidRDefault="00C14FD2" w:rsidP="00C14FD2">
      <w:pPr>
        <w:pStyle w:val="NormalBold"/>
      </w:pPr>
      <w:r w:rsidRPr="00561589">
        <w:rPr>
          <w:rStyle w:val="HideTWBExt"/>
          <w:color w:val="auto"/>
        </w:rPr>
        <w:t>&lt;Article&gt;</w:t>
      </w:r>
      <w:r w:rsidRPr="00561589">
        <w:t>Betragtning E</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1483FA5" w14:textId="77777777" w:rsidTr="008F35C3">
        <w:trPr>
          <w:trHeight w:hRule="exact" w:val="240"/>
          <w:jc w:val="center"/>
        </w:trPr>
        <w:tc>
          <w:tcPr>
            <w:tcW w:w="9752" w:type="dxa"/>
            <w:gridSpan w:val="2"/>
            <w:tcBorders>
              <w:top w:val="nil"/>
              <w:left w:val="nil"/>
              <w:bottom w:val="nil"/>
              <w:right w:val="nil"/>
            </w:tcBorders>
          </w:tcPr>
          <w:p w14:paraId="591BF9BA" w14:textId="77777777" w:rsidR="00C14FD2" w:rsidRPr="00561589" w:rsidRDefault="00C14FD2" w:rsidP="008F35C3"/>
        </w:tc>
      </w:tr>
      <w:tr w:rsidR="008E67C0" w:rsidRPr="00561589" w14:paraId="03F33A5E" w14:textId="77777777" w:rsidTr="008F35C3">
        <w:trPr>
          <w:trHeight w:val="240"/>
          <w:jc w:val="center"/>
        </w:trPr>
        <w:tc>
          <w:tcPr>
            <w:tcW w:w="4876" w:type="dxa"/>
            <w:tcBorders>
              <w:top w:val="nil"/>
              <w:left w:val="nil"/>
              <w:bottom w:val="nil"/>
              <w:right w:val="nil"/>
            </w:tcBorders>
          </w:tcPr>
          <w:p w14:paraId="6BBE6612"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25EA52C" w14:textId="77777777" w:rsidR="00C14FD2" w:rsidRPr="00561589" w:rsidRDefault="00C14FD2" w:rsidP="008F35C3">
            <w:pPr>
              <w:pStyle w:val="AmColumnHeading"/>
            </w:pPr>
            <w:r w:rsidRPr="00561589">
              <w:t>Ændringsforslag</w:t>
            </w:r>
          </w:p>
        </w:tc>
      </w:tr>
      <w:tr w:rsidR="008E67C0" w:rsidRPr="00561589" w14:paraId="7584F08C" w14:textId="77777777" w:rsidTr="008F35C3">
        <w:trPr>
          <w:jc w:val="center"/>
        </w:trPr>
        <w:tc>
          <w:tcPr>
            <w:tcW w:w="4876" w:type="dxa"/>
            <w:tcBorders>
              <w:top w:val="nil"/>
              <w:left w:val="nil"/>
              <w:bottom w:val="nil"/>
              <w:right w:val="nil"/>
            </w:tcBorders>
          </w:tcPr>
          <w:p w14:paraId="2512D02A" w14:textId="77777777" w:rsidR="00C14FD2" w:rsidRPr="00561589" w:rsidRDefault="00C14FD2" w:rsidP="008F35C3">
            <w:pPr>
              <w:pStyle w:val="Normal6a"/>
            </w:pPr>
            <w:r w:rsidRPr="00561589">
              <w:t>E.</w:t>
            </w:r>
            <w:r w:rsidRPr="00561589">
              <w:tab/>
              <w:t xml:space="preserve">der henviser til, at Kinas </w:t>
            </w:r>
            <w:r w:rsidRPr="00561589">
              <w:rPr>
                <w:b/>
                <w:i/>
              </w:rPr>
              <w:t>assertive</w:t>
            </w:r>
            <w:r w:rsidRPr="00561589">
              <w:t xml:space="preserve"> geopolitiske og økonomiske politikker, herunder dets "ét bælte, én vej"-initiativ, </w:t>
            </w:r>
            <w:r w:rsidRPr="00561589">
              <w:rPr>
                <w:b/>
                <w:bCs/>
                <w:i/>
                <w:iCs/>
              </w:rPr>
              <w:t>truer</w:t>
            </w:r>
            <w:r w:rsidRPr="00561589">
              <w:t xml:space="preserve"> EU's geopolitiske interesser;</w:t>
            </w:r>
          </w:p>
        </w:tc>
        <w:tc>
          <w:tcPr>
            <w:tcW w:w="4876" w:type="dxa"/>
            <w:tcBorders>
              <w:top w:val="nil"/>
              <w:left w:val="nil"/>
              <w:bottom w:val="nil"/>
              <w:right w:val="nil"/>
            </w:tcBorders>
          </w:tcPr>
          <w:p w14:paraId="5DC8A593" w14:textId="77777777" w:rsidR="00C14FD2" w:rsidRPr="00561589" w:rsidRDefault="00C14FD2" w:rsidP="008F35C3">
            <w:pPr>
              <w:pStyle w:val="Normal6a"/>
            </w:pPr>
            <w:r w:rsidRPr="00561589">
              <w:t>E.</w:t>
            </w:r>
            <w:r w:rsidRPr="00561589">
              <w:tab/>
              <w:t>der henviser til, at Kinas geopolitiske og økonomiske politikker, herunder dets "ét bælte, én vej"-initiativ,</w:t>
            </w:r>
            <w:r w:rsidRPr="00561589">
              <w:rPr>
                <w:b/>
                <w:bCs/>
                <w:i/>
                <w:iCs/>
              </w:rPr>
              <w:t xml:space="preserve"> ikke bør være i konkurrence med</w:t>
            </w:r>
            <w:r w:rsidRPr="00561589">
              <w:t xml:space="preserve"> EU's geopolitiske interesser</w:t>
            </w:r>
            <w:r w:rsidRPr="00561589">
              <w:rPr>
                <w:b/>
                <w:bCs/>
              </w:rPr>
              <w:t xml:space="preserve">, </w:t>
            </w:r>
            <w:r w:rsidRPr="00561589">
              <w:rPr>
                <w:b/>
                <w:bCs/>
                <w:i/>
                <w:iCs/>
              </w:rPr>
              <w:t>og at både EU og Kina bør tilstræbe en supplerende og samarbejdsorienteret tilgang</w:t>
            </w:r>
            <w:r w:rsidRPr="00561589">
              <w:t>;</w:t>
            </w:r>
          </w:p>
        </w:tc>
      </w:tr>
    </w:tbl>
    <w:p w14:paraId="080D21D9"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AD84663" w14:textId="77777777" w:rsidR="00C14FD2" w:rsidRPr="00561589" w:rsidRDefault="00C14FD2" w:rsidP="00C14FD2">
      <w:r w:rsidRPr="00561589">
        <w:rPr>
          <w:rStyle w:val="HideTWBExt"/>
          <w:color w:val="auto"/>
        </w:rPr>
        <w:t>&lt;/Amend&gt;</w:t>
      </w:r>
    </w:p>
    <w:p w14:paraId="2BFB03F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120</w:t>
      </w:r>
      <w:r w:rsidRPr="00561589">
        <w:rPr>
          <w:rStyle w:val="HideTWBExt"/>
          <w:color w:val="auto"/>
        </w:rPr>
        <w:t>&lt;/NumAm&gt;</w:t>
      </w:r>
    </w:p>
    <w:p w14:paraId="57D4FE57"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212E2BFF" w14:textId="77777777" w:rsidR="00C14FD2" w:rsidRPr="00561589" w:rsidRDefault="00C14FD2" w:rsidP="00C14FD2">
      <w:pPr>
        <w:pStyle w:val="NormalBold"/>
      </w:pPr>
      <w:r w:rsidRPr="00561589">
        <w:rPr>
          <w:rStyle w:val="HideTWBExt"/>
          <w:b w:val="0"/>
          <w:color w:val="auto"/>
        </w:rPr>
        <w:t>&lt;/RepeatBlock-By&gt;</w:t>
      </w:r>
    </w:p>
    <w:p w14:paraId="035A87B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31451AA" w14:textId="77777777" w:rsidR="00C14FD2" w:rsidRPr="00561589" w:rsidRDefault="00C14FD2" w:rsidP="00C14FD2">
      <w:pPr>
        <w:pStyle w:val="NormalBold"/>
      </w:pPr>
      <w:r w:rsidRPr="00561589">
        <w:rPr>
          <w:rStyle w:val="HideTWBExt"/>
          <w:color w:val="auto"/>
        </w:rPr>
        <w:t>&lt;Article&gt;</w:t>
      </w:r>
      <w:r w:rsidRPr="00561589">
        <w:t>Betragtning E</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24D9D50" w14:textId="77777777" w:rsidTr="008F35C3">
        <w:trPr>
          <w:trHeight w:hRule="exact" w:val="240"/>
          <w:jc w:val="center"/>
        </w:trPr>
        <w:tc>
          <w:tcPr>
            <w:tcW w:w="9752" w:type="dxa"/>
            <w:gridSpan w:val="2"/>
            <w:tcBorders>
              <w:top w:val="nil"/>
              <w:left w:val="nil"/>
              <w:bottom w:val="nil"/>
              <w:right w:val="nil"/>
            </w:tcBorders>
          </w:tcPr>
          <w:p w14:paraId="7D8DC1B8" w14:textId="77777777" w:rsidR="00C14FD2" w:rsidRPr="00561589" w:rsidRDefault="00C14FD2" w:rsidP="008F35C3"/>
        </w:tc>
      </w:tr>
      <w:tr w:rsidR="008E67C0" w:rsidRPr="00561589" w14:paraId="32DF2309" w14:textId="77777777" w:rsidTr="008F35C3">
        <w:trPr>
          <w:trHeight w:val="240"/>
          <w:jc w:val="center"/>
        </w:trPr>
        <w:tc>
          <w:tcPr>
            <w:tcW w:w="4876" w:type="dxa"/>
            <w:tcBorders>
              <w:top w:val="nil"/>
              <w:left w:val="nil"/>
              <w:bottom w:val="nil"/>
              <w:right w:val="nil"/>
            </w:tcBorders>
          </w:tcPr>
          <w:p w14:paraId="3698EE70"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4001981" w14:textId="77777777" w:rsidR="00C14FD2" w:rsidRPr="00561589" w:rsidRDefault="00C14FD2" w:rsidP="008F35C3">
            <w:pPr>
              <w:pStyle w:val="AmColumnHeading"/>
            </w:pPr>
            <w:r w:rsidRPr="00561589">
              <w:t>Ændringsforslag</w:t>
            </w:r>
          </w:p>
        </w:tc>
      </w:tr>
      <w:tr w:rsidR="008E67C0" w:rsidRPr="00561589" w14:paraId="60D195B5" w14:textId="77777777" w:rsidTr="008F35C3">
        <w:trPr>
          <w:jc w:val="center"/>
        </w:trPr>
        <w:tc>
          <w:tcPr>
            <w:tcW w:w="4876" w:type="dxa"/>
            <w:tcBorders>
              <w:top w:val="nil"/>
              <w:left w:val="nil"/>
              <w:bottom w:val="nil"/>
              <w:right w:val="nil"/>
            </w:tcBorders>
          </w:tcPr>
          <w:p w14:paraId="354FDA73" w14:textId="77777777" w:rsidR="00C14FD2" w:rsidRPr="00561589" w:rsidRDefault="00C14FD2" w:rsidP="008F35C3">
            <w:pPr>
              <w:pStyle w:val="Normal6a"/>
            </w:pPr>
            <w:r w:rsidRPr="00561589">
              <w:t>E.</w:t>
            </w:r>
            <w:r w:rsidRPr="00561589">
              <w:tab/>
              <w:t>der henviser til, at Kinas assertive geopolitiske og økonomiske politikker, herunder dets "ét bælte, én vej"-initiativ, truer EU's geopolitiske interesser;</w:t>
            </w:r>
          </w:p>
        </w:tc>
        <w:tc>
          <w:tcPr>
            <w:tcW w:w="4876" w:type="dxa"/>
            <w:tcBorders>
              <w:top w:val="nil"/>
              <w:left w:val="nil"/>
              <w:bottom w:val="nil"/>
              <w:right w:val="nil"/>
            </w:tcBorders>
          </w:tcPr>
          <w:p w14:paraId="537C40DF" w14:textId="77777777" w:rsidR="00C14FD2" w:rsidRPr="00561589" w:rsidRDefault="00C14FD2" w:rsidP="008F35C3">
            <w:pPr>
              <w:pStyle w:val="Normal6a"/>
            </w:pPr>
            <w:r w:rsidRPr="00561589">
              <w:t>E.</w:t>
            </w:r>
            <w:r w:rsidRPr="00561589">
              <w:tab/>
              <w:t xml:space="preserve">der henviser til, at Kinas assertive geopolitiske og økonomiske politikker, herunder dets "ét bælte, én vej"-initiativ </w:t>
            </w:r>
            <w:r w:rsidRPr="00561589">
              <w:rPr>
                <w:b/>
                <w:i/>
              </w:rPr>
              <w:t>og landets stigende interesse i den arktiske region</w:t>
            </w:r>
            <w:r w:rsidRPr="00561589">
              <w:t xml:space="preserve">, truer EU's geopolitiske interesser; </w:t>
            </w:r>
            <w:r w:rsidRPr="00561589">
              <w:rPr>
                <w:b/>
                <w:i/>
              </w:rPr>
              <w:t>der henviser til, at det arktiske samarbejde mellem Kina og Rusland er blevet meget stærkere i de senere år;</w:t>
            </w:r>
          </w:p>
        </w:tc>
      </w:tr>
    </w:tbl>
    <w:p w14:paraId="636933C4"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{FI}</w:t>
      </w:r>
      <w:r w:rsidRPr="00561589">
        <w:t>fi</w:t>
      </w:r>
      <w:r w:rsidRPr="00561589">
        <w:rPr>
          <w:rStyle w:val="HideTWBExt"/>
          <w:color w:val="auto"/>
        </w:rPr>
        <w:t>&lt;/Original&gt;</w:t>
      </w:r>
    </w:p>
    <w:p w14:paraId="55F3DF70" w14:textId="77777777" w:rsidR="00C14FD2" w:rsidRPr="00561589" w:rsidRDefault="00C14FD2" w:rsidP="00C14FD2">
      <w:r w:rsidRPr="00561589">
        <w:rPr>
          <w:rStyle w:val="HideTWBExt"/>
          <w:color w:val="auto"/>
        </w:rPr>
        <w:t>&lt;/Amend&gt;</w:t>
      </w:r>
    </w:p>
    <w:p w14:paraId="34D5E032"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121</w:t>
      </w:r>
      <w:r w:rsidRPr="00561589">
        <w:rPr>
          <w:rStyle w:val="HideTWBExt"/>
          <w:color w:val="auto"/>
        </w:rPr>
        <w:t>&lt;/NumAm&gt;</w:t>
      </w:r>
    </w:p>
    <w:p w14:paraId="0C06A2BA" w14:textId="77777777" w:rsidR="00C14FD2" w:rsidRPr="00561589" w:rsidRDefault="00C14FD2" w:rsidP="00C14FD2">
      <w:pPr>
        <w:pStyle w:val="NormalBold"/>
      </w:pPr>
      <w:r w:rsidRPr="00561589">
        <w:rPr>
          <w:rStyle w:val="HideTWBExt"/>
          <w:b w:val="0"/>
          <w:color w:val="auto"/>
        </w:rPr>
        <w:t>&lt;RepeatBlock-By&gt;&lt;Members&gt;</w:t>
      </w:r>
      <w:r w:rsidRPr="00561589">
        <w:t>Hana Jalloul Muro, Javi López</w:t>
      </w:r>
      <w:r w:rsidRPr="00561589">
        <w:rPr>
          <w:rStyle w:val="HideTWBExt"/>
          <w:b w:val="0"/>
          <w:color w:val="auto"/>
        </w:rPr>
        <w:t>&lt;/Members&gt;</w:t>
      </w:r>
    </w:p>
    <w:p w14:paraId="759D74C3" w14:textId="77777777" w:rsidR="00C14FD2" w:rsidRPr="00561589" w:rsidRDefault="00C14FD2" w:rsidP="00C14FD2">
      <w:pPr>
        <w:pStyle w:val="NormalBold"/>
      </w:pPr>
      <w:r w:rsidRPr="00561589">
        <w:rPr>
          <w:rStyle w:val="HideTWBExt"/>
          <w:b w:val="0"/>
          <w:color w:val="auto"/>
        </w:rPr>
        <w:t>&lt;/RepeatBlock-By&gt;</w:t>
      </w:r>
    </w:p>
    <w:p w14:paraId="349549B6"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E39A21B" w14:textId="77777777" w:rsidR="00C14FD2" w:rsidRPr="00561589" w:rsidRDefault="00C14FD2" w:rsidP="00C14FD2">
      <w:pPr>
        <w:pStyle w:val="NormalBold"/>
      </w:pPr>
      <w:r w:rsidRPr="00561589">
        <w:rPr>
          <w:rStyle w:val="HideTWBExt"/>
          <w:color w:val="auto"/>
        </w:rPr>
        <w:t>&lt;Article&gt;</w:t>
      </w:r>
      <w:r w:rsidRPr="00561589">
        <w:t>Betragtning E</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D373A64" w14:textId="77777777" w:rsidTr="008F35C3">
        <w:trPr>
          <w:trHeight w:hRule="exact" w:val="240"/>
          <w:jc w:val="center"/>
        </w:trPr>
        <w:tc>
          <w:tcPr>
            <w:tcW w:w="9752" w:type="dxa"/>
            <w:gridSpan w:val="2"/>
            <w:tcBorders>
              <w:top w:val="nil"/>
              <w:left w:val="nil"/>
              <w:bottom w:val="nil"/>
              <w:right w:val="nil"/>
            </w:tcBorders>
          </w:tcPr>
          <w:p w14:paraId="640CE197" w14:textId="77777777" w:rsidR="00C14FD2" w:rsidRPr="00561589" w:rsidRDefault="00C14FD2" w:rsidP="008F35C3"/>
        </w:tc>
      </w:tr>
      <w:tr w:rsidR="008E67C0" w:rsidRPr="00561589" w14:paraId="0235A961" w14:textId="77777777" w:rsidTr="008F35C3">
        <w:trPr>
          <w:trHeight w:val="240"/>
          <w:jc w:val="center"/>
        </w:trPr>
        <w:tc>
          <w:tcPr>
            <w:tcW w:w="4876" w:type="dxa"/>
            <w:tcBorders>
              <w:top w:val="nil"/>
              <w:left w:val="nil"/>
              <w:bottom w:val="nil"/>
              <w:right w:val="nil"/>
            </w:tcBorders>
          </w:tcPr>
          <w:p w14:paraId="2AC7F4A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40295B2" w14:textId="77777777" w:rsidR="00C14FD2" w:rsidRPr="00561589" w:rsidRDefault="00C14FD2" w:rsidP="008F35C3">
            <w:pPr>
              <w:pStyle w:val="AmColumnHeading"/>
            </w:pPr>
            <w:r w:rsidRPr="00561589">
              <w:t>Ændringsforslag</w:t>
            </w:r>
          </w:p>
        </w:tc>
      </w:tr>
      <w:tr w:rsidR="008E67C0" w:rsidRPr="00561589" w14:paraId="39DD3531" w14:textId="77777777" w:rsidTr="008F35C3">
        <w:trPr>
          <w:jc w:val="center"/>
        </w:trPr>
        <w:tc>
          <w:tcPr>
            <w:tcW w:w="4876" w:type="dxa"/>
            <w:tcBorders>
              <w:top w:val="nil"/>
              <w:left w:val="nil"/>
              <w:bottom w:val="nil"/>
              <w:right w:val="nil"/>
            </w:tcBorders>
          </w:tcPr>
          <w:p w14:paraId="5FAFAE4D" w14:textId="77777777" w:rsidR="00C14FD2" w:rsidRPr="00561589" w:rsidRDefault="00C14FD2" w:rsidP="008F35C3">
            <w:pPr>
              <w:pStyle w:val="Normal6a"/>
            </w:pPr>
            <w:r w:rsidRPr="00561589">
              <w:t>E.</w:t>
            </w:r>
            <w:r w:rsidRPr="00561589">
              <w:tab/>
              <w:t xml:space="preserve">der henviser til, at Kinas </w:t>
            </w:r>
            <w:r w:rsidRPr="00561589">
              <w:rPr>
                <w:b/>
                <w:i/>
              </w:rPr>
              <w:t>assertive</w:t>
            </w:r>
            <w:r w:rsidRPr="00561589">
              <w:t xml:space="preserve"> geopolitiske og økonomiske politikker, herunder dets "ét bælte, én vej"-initiativ, </w:t>
            </w:r>
            <w:r w:rsidRPr="00561589">
              <w:rPr>
                <w:b/>
                <w:bCs/>
                <w:i/>
                <w:iCs/>
              </w:rPr>
              <w:t>truer EU's geopolitiske interesser</w:t>
            </w:r>
            <w:r w:rsidRPr="00561589">
              <w:t>;</w:t>
            </w:r>
          </w:p>
        </w:tc>
        <w:tc>
          <w:tcPr>
            <w:tcW w:w="4876" w:type="dxa"/>
            <w:tcBorders>
              <w:top w:val="nil"/>
              <w:left w:val="nil"/>
              <w:bottom w:val="nil"/>
              <w:right w:val="nil"/>
            </w:tcBorders>
          </w:tcPr>
          <w:p w14:paraId="71BEA56D" w14:textId="77777777" w:rsidR="00C14FD2" w:rsidRPr="00561589" w:rsidRDefault="00C14FD2" w:rsidP="008F35C3">
            <w:pPr>
              <w:pStyle w:val="Normal6a"/>
            </w:pPr>
            <w:r w:rsidRPr="00561589">
              <w:t>E.</w:t>
            </w:r>
            <w:r w:rsidRPr="00561589">
              <w:tab/>
              <w:t xml:space="preserve">der henviser til, at Kinas geopolitiske og økonomiske politikker, herunder dets "ét bælte, én vej"-initiativ, </w:t>
            </w:r>
            <w:r w:rsidRPr="00561589">
              <w:rPr>
                <w:b/>
                <w:bCs/>
                <w:i/>
                <w:iCs/>
              </w:rPr>
              <w:t>anerkendes som betydelige globale tiltag, der samtidig giver anledning til bekymring for de mulige konsekvenser for EU</w:t>
            </w:r>
            <w:r w:rsidRPr="00561589">
              <w:t>;</w:t>
            </w:r>
          </w:p>
        </w:tc>
      </w:tr>
    </w:tbl>
    <w:p w14:paraId="764E768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B264887" w14:textId="77777777" w:rsidR="00C14FD2" w:rsidRPr="00561589" w:rsidRDefault="00C14FD2" w:rsidP="00C14FD2">
      <w:r w:rsidRPr="00561589">
        <w:rPr>
          <w:rStyle w:val="HideTWBExt"/>
          <w:color w:val="auto"/>
        </w:rPr>
        <w:t>&lt;/Amend&gt;</w:t>
      </w:r>
    </w:p>
    <w:p w14:paraId="58D8468B"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122</w:t>
      </w:r>
      <w:r w:rsidRPr="00561589">
        <w:rPr>
          <w:rStyle w:val="HideTWBExt"/>
          <w:color w:val="auto"/>
        </w:rPr>
        <w:t>&lt;/NumAm&gt;</w:t>
      </w:r>
    </w:p>
    <w:p w14:paraId="7C171776"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1CEC0953"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262E6795" w14:textId="77777777" w:rsidR="00C14FD2" w:rsidRPr="00561589" w:rsidRDefault="00C14FD2" w:rsidP="00C14FD2">
      <w:pPr>
        <w:pStyle w:val="NormalBold"/>
      </w:pPr>
      <w:r w:rsidRPr="00561589">
        <w:rPr>
          <w:rStyle w:val="HideTWBExt"/>
          <w:b w:val="0"/>
          <w:color w:val="auto"/>
        </w:rPr>
        <w:t>&lt;Members&gt;</w:t>
      </w:r>
      <w:r w:rsidRPr="00561589">
        <w:t>Nacho Sánchez Amor, Yannis Maniatis</w:t>
      </w:r>
      <w:r w:rsidRPr="00561589">
        <w:rPr>
          <w:rStyle w:val="HideTWBExt"/>
          <w:b w:val="0"/>
          <w:color w:val="auto"/>
        </w:rPr>
        <w:t>&lt;/Members&gt;</w:t>
      </w:r>
    </w:p>
    <w:p w14:paraId="5D487BF8" w14:textId="77777777" w:rsidR="00C14FD2" w:rsidRPr="00561589" w:rsidRDefault="00C14FD2" w:rsidP="00C14FD2">
      <w:pPr>
        <w:pStyle w:val="NormalBold"/>
      </w:pPr>
      <w:r w:rsidRPr="00561589">
        <w:rPr>
          <w:rStyle w:val="HideTWBExt"/>
          <w:b w:val="0"/>
          <w:color w:val="auto"/>
        </w:rPr>
        <w:t>&lt;/RepeatBlock-By&gt;</w:t>
      </w:r>
    </w:p>
    <w:p w14:paraId="40C8C5D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159ABE7" w14:textId="77777777" w:rsidR="00C14FD2" w:rsidRPr="00561589" w:rsidRDefault="00C14FD2" w:rsidP="00C14FD2">
      <w:pPr>
        <w:pStyle w:val="NormalBold"/>
      </w:pPr>
      <w:r w:rsidRPr="00561589">
        <w:rPr>
          <w:rStyle w:val="HideTWBExt"/>
          <w:color w:val="auto"/>
        </w:rPr>
        <w:t>&lt;Article&gt;</w:t>
      </w:r>
      <w:r w:rsidRPr="00561589">
        <w:t>Betragtning E</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3FF6570" w14:textId="77777777" w:rsidTr="008F35C3">
        <w:trPr>
          <w:trHeight w:hRule="exact" w:val="240"/>
          <w:jc w:val="center"/>
        </w:trPr>
        <w:tc>
          <w:tcPr>
            <w:tcW w:w="9752" w:type="dxa"/>
            <w:gridSpan w:val="2"/>
            <w:tcBorders>
              <w:top w:val="nil"/>
              <w:left w:val="nil"/>
              <w:bottom w:val="nil"/>
              <w:right w:val="nil"/>
            </w:tcBorders>
          </w:tcPr>
          <w:p w14:paraId="1824B9FA" w14:textId="77777777" w:rsidR="00C14FD2" w:rsidRPr="00561589" w:rsidRDefault="00C14FD2" w:rsidP="008F35C3"/>
        </w:tc>
      </w:tr>
      <w:tr w:rsidR="008E67C0" w:rsidRPr="00561589" w14:paraId="26B328B7" w14:textId="77777777" w:rsidTr="008F35C3">
        <w:trPr>
          <w:trHeight w:val="240"/>
          <w:jc w:val="center"/>
        </w:trPr>
        <w:tc>
          <w:tcPr>
            <w:tcW w:w="4876" w:type="dxa"/>
            <w:tcBorders>
              <w:top w:val="nil"/>
              <w:left w:val="nil"/>
              <w:bottom w:val="nil"/>
              <w:right w:val="nil"/>
            </w:tcBorders>
          </w:tcPr>
          <w:p w14:paraId="07E36DA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AF36695" w14:textId="77777777" w:rsidR="00C14FD2" w:rsidRPr="00561589" w:rsidRDefault="00C14FD2" w:rsidP="008F35C3">
            <w:pPr>
              <w:pStyle w:val="AmColumnHeading"/>
            </w:pPr>
            <w:r w:rsidRPr="00561589">
              <w:t>Ændringsforslag</w:t>
            </w:r>
          </w:p>
        </w:tc>
      </w:tr>
      <w:tr w:rsidR="008E67C0" w:rsidRPr="00561589" w14:paraId="5C52A355" w14:textId="77777777" w:rsidTr="008F35C3">
        <w:trPr>
          <w:jc w:val="center"/>
        </w:trPr>
        <w:tc>
          <w:tcPr>
            <w:tcW w:w="4876" w:type="dxa"/>
            <w:tcBorders>
              <w:top w:val="nil"/>
              <w:left w:val="nil"/>
              <w:bottom w:val="nil"/>
              <w:right w:val="nil"/>
            </w:tcBorders>
          </w:tcPr>
          <w:p w14:paraId="422DAC01" w14:textId="77777777" w:rsidR="00C14FD2" w:rsidRPr="00561589" w:rsidRDefault="00C14FD2" w:rsidP="008F35C3">
            <w:pPr>
              <w:pStyle w:val="Normal6a"/>
            </w:pPr>
            <w:r w:rsidRPr="00561589">
              <w:t>E.</w:t>
            </w:r>
            <w:r w:rsidRPr="00561589">
              <w:tab/>
              <w:t xml:space="preserve">der henviser til, at Kinas assertive geopolitiske og økonomiske politikker, herunder dets "ét bælte, én vej"-initiativ, </w:t>
            </w:r>
            <w:r w:rsidRPr="00561589">
              <w:rPr>
                <w:b/>
                <w:bCs/>
                <w:i/>
                <w:iCs/>
              </w:rPr>
              <w:t>truer</w:t>
            </w:r>
            <w:r w:rsidRPr="00561589">
              <w:t xml:space="preserve"> EU's geopolitiske interesser;</w:t>
            </w:r>
          </w:p>
        </w:tc>
        <w:tc>
          <w:tcPr>
            <w:tcW w:w="4876" w:type="dxa"/>
            <w:tcBorders>
              <w:top w:val="nil"/>
              <w:left w:val="nil"/>
              <w:bottom w:val="nil"/>
              <w:right w:val="nil"/>
            </w:tcBorders>
          </w:tcPr>
          <w:p w14:paraId="6D2C6CB1" w14:textId="77777777" w:rsidR="00C14FD2" w:rsidRPr="00561589" w:rsidRDefault="00C14FD2" w:rsidP="008F35C3">
            <w:pPr>
              <w:pStyle w:val="Normal6a"/>
            </w:pPr>
            <w:r w:rsidRPr="00561589">
              <w:t>E.</w:t>
            </w:r>
            <w:r w:rsidRPr="00561589">
              <w:tab/>
              <w:t xml:space="preserve">der henviser til, at Kinas assertive geopolitiske og økonomiske politikker, herunder dets "ét bælte, én vej"-initiativ, </w:t>
            </w:r>
            <w:r w:rsidRPr="00561589">
              <w:rPr>
                <w:b/>
                <w:bCs/>
                <w:i/>
                <w:iCs/>
              </w:rPr>
              <w:t>ofte er i konkurrence med og udfordrer</w:t>
            </w:r>
            <w:r w:rsidRPr="00561589">
              <w:t xml:space="preserve"> EU's geopolitiske interesser;</w:t>
            </w:r>
          </w:p>
        </w:tc>
      </w:tr>
    </w:tbl>
    <w:p w14:paraId="6950D66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D3E4E83" w14:textId="77777777" w:rsidR="00C14FD2" w:rsidRPr="00561589" w:rsidRDefault="00C14FD2" w:rsidP="00C14FD2">
      <w:r w:rsidRPr="00561589">
        <w:rPr>
          <w:rStyle w:val="HideTWBExt"/>
          <w:color w:val="auto"/>
        </w:rPr>
        <w:t>&lt;/Amend&gt;</w:t>
      </w:r>
    </w:p>
    <w:p w14:paraId="7F5E4A94"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123</w:t>
      </w:r>
      <w:r w:rsidRPr="00561589">
        <w:rPr>
          <w:rStyle w:val="HideTWBExt"/>
          <w:color w:val="auto"/>
        </w:rPr>
        <w:t>&lt;/NumAm&gt;</w:t>
      </w:r>
    </w:p>
    <w:p w14:paraId="5F601D3B" w14:textId="77777777" w:rsidR="00C14FD2" w:rsidRPr="00561589" w:rsidRDefault="00C14FD2" w:rsidP="00C14FD2">
      <w:pPr>
        <w:pStyle w:val="NormalBold"/>
      </w:pPr>
      <w:r w:rsidRPr="00561589">
        <w:rPr>
          <w:rStyle w:val="HideTWBExt"/>
          <w:b w:val="0"/>
          <w:color w:val="auto"/>
        </w:rPr>
        <w:t>&lt;RepeatBlock-By&gt;&lt;Members&gt;</w:t>
      </w:r>
      <w:r w:rsidRPr="00561589">
        <w:t>Petar Volgin</w:t>
      </w:r>
      <w:r w:rsidRPr="00561589">
        <w:rPr>
          <w:rStyle w:val="HideTWBExt"/>
          <w:b w:val="0"/>
          <w:color w:val="auto"/>
        </w:rPr>
        <w:t>&lt;/Members&gt;</w:t>
      </w:r>
    </w:p>
    <w:p w14:paraId="054E37E1" w14:textId="77777777" w:rsidR="00C14FD2" w:rsidRPr="00561589" w:rsidRDefault="00C14FD2" w:rsidP="00C14FD2">
      <w:pPr>
        <w:pStyle w:val="NormalBold"/>
      </w:pPr>
      <w:r w:rsidRPr="00561589">
        <w:rPr>
          <w:rStyle w:val="HideTWBExt"/>
          <w:b w:val="0"/>
          <w:color w:val="auto"/>
        </w:rPr>
        <w:t>&lt;/RepeatBlock-By&gt;</w:t>
      </w:r>
    </w:p>
    <w:p w14:paraId="24C2653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0B2BF55" w14:textId="77777777" w:rsidR="00C14FD2" w:rsidRPr="00561589" w:rsidRDefault="00C14FD2" w:rsidP="00C14FD2">
      <w:pPr>
        <w:pStyle w:val="NormalBold"/>
      </w:pPr>
      <w:r w:rsidRPr="00561589">
        <w:rPr>
          <w:rStyle w:val="HideTWBExt"/>
          <w:color w:val="auto"/>
        </w:rPr>
        <w:t>&lt;Article&gt;</w:t>
      </w:r>
      <w:r w:rsidRPr="00561589">
        <w:t>Betragtning E</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649200B" w14:textId="77777777" w:rsidTr="008F35C3">
        <w:trPr>
          <w:trHeight w:hRule="exact" w:val="240"/>
          <w:jc w:val="center"/>
        </w:trPr>
        <w:tc>
          <w:tcPr>
            <w:tcW w:w="9752" w:type="dxa"/>
            <w:gridSpan w:val="2"/>
            <w:tcBorders>
              <w:top w:val="nil"/>
              <w:left w:val="nil"/>
              <w:bottom w:val="nil"/>
              <w:right w:val="nil"/>
            </w:tcBorders>
          </w:tcPr>
          <w:p w14:paraId="7463087A" w14:textId="77777777" w:rsidR="00C14FD2" w:rsidRPr="00561589" w:rsidRDefault="00C14FD2" w:rsidP="008F35C3"/>
        </w:tc>
      </w:tr>
      <w:tr w:rsidR="008E67C0" w:rsidRPr="00561589" w14:paraId="52A75B80" w14:textId="77777777" w:rsidTr="008F35C3">
        <w:trPr>
          <w:trHeight w:val="240"/>
          <w:jc w:val="center"/>
        </w:trPr>
        <w:tc>
          <w:tcPr>
            <w:tcW w:w="4876" w:type="dxa"/>
            <w:tcBorders>
              <w:top w:val="nil"/>
              <w:left w:val="nil"/>
              <w:bottom w:val="nil"/>
              <w:right w:val="nil"/>
            </w:tcBorders>
          </w:tcPr>
          <w:p w14:paraId="0E5EF2E2"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B987402" w14:textId="77777777" w:rsidR="00C14FD2" w:rsidRPr="00561589" w:rsidRDefault="00C14FD2" w:rsidP="008F35C3">
            <w:pPr>
              <w:pStyle w:val="AmColumnHeading"/>
            </w:pPr>
            <w:r w:rsidRPr="00561589">
              <w:t>Ændringsforslag</w:t>
            </w:r>
          </w:p>
        </w:tc>
      </w:tr>
      <w:tr w:rsidR="008E67C0" w:rsidRPr="00561589" w14:paraId="3EDB3026" w14:textId="77777777" w:rsidTr="008F35C3">
        <w:trPr>
          <w:jc w:val="center"/>
        </w:trPr>
        <w:tc>
          <w:tcPr>
            <w:tcW w:w="4876" w:type="dxa"/>
            <w:tcBorders>
              <w:top w:val="nil"/>
              <w:left w:val="nil"/>
              <w:bottom w:val="nil"/>
              <w:right w:val="nil"/>
            </w:tcBorders>
          </w:tcPr>
          <w:p w14:paraId="796E1131" w14:textId="77777777" w:rsidR="00C14FD2" w:rsidRPr="00561589" w:rsidRDefault="00C14FD2" w:rsidP="008F35C3">
            <w:pPr>
              <w:pStyle w:val="Normal6a"/>
            </w:pPr>
            <w:r w:rsidRPr="00561589">
              <w:t>E.</w:t>
            </w:r>
            <w:r w:rsidRPr="00561589">
              <w:tab/>
              <w:t xml:space="preserve">der henviser til, at Kinas </w:t>
            </w:r>
            <w:r w:rsidRPr="00561589">
              <w:rPr>
                <w:b/>
                <w:i/>
              </w:rPr>
              <w:t>assertive</w:t>
            </w:r>
            <w:r w:rsidRPr="00561589">
              <w:t xml:space="preserve"> geopolitiske og økonomiske politikker, herunder dets "ét bælte, én vej"-initiativ, </w:t>
            </w:r>
            <w:r w:rsidRPr="00561589">
              <w:rPr>
                <w:b/>
                <w:bCs/>
                <w:i/>
                <w:iCs/>
              </w:rPr>
              <w:t>truer EU's geopolitiske interesser</w:t>
            </w:r>
            <w:r w:rsidRPr="00561589">
              <w:t>;</w:t>
            </w:r>
          </w:p>
        </w:tc>
        <w:tc>
          <w:tcPr>
            <w:tcW w:w="4876" w:type="dxa"/>
            <w:tcBorders>
              <w:top w:val="nil"/>
              <w:left w:val="nil"/>
              <w:bottom w:val="nil"/>
              <w:right w:val="nil"/>
            </w:tcBorders>
          </w:tcPr>
          <w:p w14:paraId="0E9680E3" w14:textId="77777777" w:rsidR="00C14FD2" w:rsidRPr="00561589" w:rsidRDefault="00C14FD2" w:rsidP="008F35C3">
            <w:pPr>
              <w:pStyle w:val="Normal6a"/>
            </w:pPr>
            <w:r w:rsidRPr="00561589">
              <w:t>E.</w:t>
            </w:r>
            <w:r w:rsidRPr="00561589">
              <w:tab/>
              <w:t xml:space="preserve">der henviser til, at Kinas </w:t>
            </w:r>
            <w:r w:rsidRPr="00561589">
              <w:rPr>
                <w:b/>
                <w:bCs/>
                <w:i/>
                <w:iCs/>
              </w:rPr>
              <w:t>proaktive</w:t>
            </w:r>
            <w:r w:rsidRPr="00561589">
              <w:t xml:space="preserve"> geopolitiske og økonomiske politikker, herunder dets "ét bælte, én vej"-initiativ, </w:t>
            </w:r>
            <w:r w:rsidRPr="00561589">
              <w:rPr>
                <w:b/>
                <w:bCs/>
                <w:i/>
                <w:iCs/>
              </w:rPr>
              <w:t>rummer betydelige økonomiske og strategiske muligheder for</w:t>
            </w:r>
            <w:r w:rsidRPr="00561589">
              <w:t xml:space="preserve"> EU;</w:t>
            </w:r>
          </w:p>
        </w:tc>
      </w:tr>
    </w:tbl>
    <w:p w14:paraId="79D2F7A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D746178" w14:textId="77777777" w:rsidR="00C14FD2" w:rsidRPr="00561589" w:rsidRDefault="00C14FD2" w:rsidP="00C14FD2">
      <w:r w:rsidRPr="00561589">
        <w:rPr>
          <w:rStyle w:val="HideTWBExt"/>
          <w:color w:val="auto"/>
        </w:rPr>
        <w:t>&lt;/Amend&gt;</w:t>
      </w:r>
    </w:p>
    <w:p w14:paraId="051F142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124</w:t>
      </w:r>
      <w:r w:rsidRPr="00561589">
        <w:rPr>
          <w:rStyle w:val="HideTWBExt"/>
          <w:color w:val="auto"/>
        </w:rPr>
        <w:t>&lt;/NumAm&gt;</w:t>
      </w:r>
    </w:p>
    <w:p w14:paraId="1455CB68"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3A690C14" w14:textId="77777777" w:rsidR="00C14FD2" w:rsidRPr="00561589" w:rsidRDefault="00C14FD2" w:rsidP="00C14FD2">
      <w:pPr>
        <w:pStyle w:val="NormalBold"/>
      </w:pPr>
      <w:r w:rsidRPr="00561589">
        <w:rPr>
          <w:rStyle w:val="HideTWBExt"/>
          <w:b w:val="0"/>
          <w:color w:val="auto"/>
        </w:rPr>
        <w:t>&lt;/RepeatBlock-By&gt;</w:t>
      </w:r>
    </w:p>
    <w:p w14:paraId="6B01370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8A9DB1F" w14:textId="77777777" w:rsidR="00C14FD2" w:rsidRPr="00561589" w:rsidRDefault="00C14FD2" w:rsidP="00C14FD2">
      <w:pPr>
        <w:pStyle w:val="NormalBold"/>
      </w:pPr>
      <w:r w:rsidRPr="00561589">
        <w:rPr>
          <w:rStyle w:val="HideTWBExt"/>
          <w:color w:val="auto"/>
        </w:rPr>
        <w:t>&lt;Article&gt;</w:t>
      </w:r>
      <w:r w:rsidRPr="00561589">
        <w:t>Betragtning E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DB18266" w14:textId="77777777" w:rsidTr="008F35C3">
        <w:trPr>
          <w:trHeight w:hRule="exact" w:val="240"/>
          <w:jc w:val="center"/>
        </w:trPr>
        <w:tc>
          <w:tcPr>
            <w:tcW w:w="9752" w:type="dxa"/>
            <w:gridSpan w:val="2"/>
            <w:tcBorders>
              <w:top w:val="nil"/>
              <w:left w:val="nil"/>
              <w:bottom w:val="nil"/>
              <w:right w:val="nil"/>
            </w:tcBorders>
          </w:tcPr>
          <w:p w14:paraId="1747EF3C" w14:textId="77777777" w:rsidR="00C14FD2" w:rsidRPr="00561589" w:rsidRDefault="00C14FD2" w:rsidP="008F35C3"/>
        </w:tc>
      </w:tr>
      <w:tr w:rsidR="008E67C0" w:rsidRPr="00561589" w14:paraId="3539ABE6" w14:textId="77777777" w:rsidTr="008F35C3">
        <w:trPr>
          <w:trHeight w:val="240"/>
          <w:jc w:val="center"/>
        </w:trPr>
        <w:tc>
          <w:tcPr>
            <w:tcW w:w="4876" w:type="dxa"/>
            <w:tcBorders>
              <w:top w:val="nil"/>
              <w:left w:val="nil"/>
              <w:bottom w:val="nil"/>
              <w:right w:val="nil"/>
            </w:tcBorders>
          </w:tcPr>
          <w:p w14:paraId="5DE4665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E36BE92" w14:textId="77777777" w:rsidR="00C14FD2" w:rsidRPr="00561589" w:rsidRDefault="00C14FD2" w:rsidP="008F35C3">
            <w:pPr>
              <w:pStyle w:val="AmColumnHeading"/>
            </w:pPr>
            <w:r w:rsidRPr="00561589">
              <w:t>Ændringsforslag</w:t>
            </w:r>
          </w:p>
        </w:tc>
      </w:tr>
      <w:tr w:rsidR="008E67C0" w:rsidRPr="00561589" w14:paraId="68F90F38" w14:textId="77777777" w:rsidTr="008F35C3">
        <w:trPr>
          <w:jc w:val="center"/>
        </w:trPr>
        <w:tc>
          <w:tcPr>
            <w:tcW w:w="4876" w:type="dxa"/>
            <w:tcBorders>
              <w:top w:val="nil"/>
              <w:left w:val="nil"/>
              <w:bottom w:val="nil"/>
              <w:right w:val="nil"/>
            </w:tcBorders>
          </w:tcPr>
          <w:p w14:paraId="00846DA0" w14:textId="77777777" w:rsidR="00C14FD2" w:rsidRPr="00561589" w:rsidRDefault="00C14FD2" w:rsidP="008F35C3">
            <w:pPr>
              <w:pStyle w:val="Normal6a"/>
            </w:pPr>
          </w:p>
        </w:tc>
        <w:tc>
          <w:tcPr>
            <w:tcW w:w="4876" w:type="dxa"/>
            <w:tcBorders>
              <w:top w:val="nil"/>
              <w:left w:val="nil"/>
              <w:bottom w:val="nil"/>
              <w:right w:val="nil"/>
            </w:tcBorders>
          </w:tcPr>
          <w:p w14:paraId="736E4925" w14:textId="4D38CF64" w:rsidR="00C14FD2" w:rsidRPr="00561589" w:rsidRDefault="00C14FD2" w:rsidP="008F35C3">
            <w:pPr>
              <w:pStyle w:val="Normal6a"/>
            </w:pPr>
            <w:r w:rsidRPr="00561589">
              <w:rPr>
                <w:b/>
                <w:i/>
              </w:rPr>
              <w:t>Ea.</w:t>
            </w:r>
            <w:r w:rsidRPr="00561589">
              <w:tab/>
            </w:r>
            <w:r w:rsidRPr="00561589">
              <w:rPr>
                <w:b/>
                <w:i/>
              </w:rPr>
              <w:t>der henviser til, at flere undersøgelser i Europa har afsløret sikkerhedshuller i kinesiskproducerede elektriske busser, herunder tilfælde, hvor kinesiske leverandører havde fjernadgang til køretøjernes styresystemer, hvilket gjorde det muligt at lukke eller deaktivere softwaren på afstand; der henviser til, at myndighederne har anerkendt, at sådanne sårbarheder ikke kun er begrænset til busser, men også gælder for en bred vifte af køretøjer og enheder, der indeholder kinesiskproduceret elektronik med "kill switch"-funktioner; der henviser til, at dette giver anledning til mere generelle bekymringer om højrisikoleverandører og integriteten af kritisk infrastruktur i hele Unionen, hvilket har fået flere medlemsstater til at indføre strengere cybersikkerhedskrav i fremtidige udbud og afsætte betydelige ressourcer til risikovurderinger, der fremhæver de systemiske risici, som sådanne teknologier udgør;</w:t>
            </w:r>
          </w:p>
        </w:tc>
      </w:tr>
    </w:tbl>
    <w:p w14:paraId="35C9C99C"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9483F97" w14:textId="77777777" w:rsidR="00C14FD2" w:rsidRPr="00561589" w:rsidRDefault="00C14FD2" w:rsidP="00C14FD2">
      <w:r w:rsidRPr="00561589">
        <w:rPr>
          <w:rStyle w:val="HideTWBExt"/>
          <w:color w:val="auto"/>
        </w:rPr>
        <w:t>&lt;/Amend&gt;</w:t>
      </w:r>
    </w:p>
    <w:p w14:paraId="7A4A6570"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125</w:t>
      </w:r>
      <w:r w:rsidRPr="00561589">
        <w:rPr>
          <w:rStyle w:val="HideTWBExt"/>
          <w:color w:val="auto"/>
        </w:rPr>
        <w:t>&lt;/NumAm&gt;</w:t>
      </w:r>
    </w:p>
    <w:p w14:paraId="13227566" w14:textId="77777777" w:rsidR="00C14FD2" w:rsidRPr="00561589" w:rsidRDefault="00C14FD2" w:rsidP="00C14FD2">
      <w:pPr>
        <w:pStyle w:val="NormalBold"/>
      </w:pPr>
      <w:r w:rsidRPr="00561589">
        <w:rPr>
          <w:rStyle w:val="HideTWBExt"/>
          <w:b w:val="0"/>
          <w:color w:val="auto"/>
        </w:rPr>
        <w:t>&lt;RepeatBlock-By&gt;&lt;Members&gt;</w:t>
      </w:r>
      <w:r w:rsidRPr="00561589">
        <w:t>Petras Auštrevičius, Lucia Yar, Marie-Agnes Strack-Zimmermann, Engin Eroglu</w:t>
      </w:r>
      <w:r w:rsidRPr="00561589">
        <w:rPr>
          <w:rStyle w:val="HideTWBExt"/>
          <w:b w:val="0"/>
          <w:color w:val="auto"/>
        </w:rPr>
        <w:t>&lt;/Members&gt;</w:t>
      </w:r>
    </w:p>
    <w:p w14:paraId="2BFE7956" w14:textId="77777777" w:rsidR="00C14FD2" w:rsidRPr="00561589" w:rsidRDefault="00C14FD2" w:rsidP="00C14FD2">
      <w:pPr>
        <w:pStyle w:val="NormalBold"/>
      </w:pPr>
      <w:r w:rsidRPr="00561589">
        <w:rPr>
          <w:rStyle w:val="HideTWBExt"/>
          <w:b w:val="0"/>
          <w:color w:val="auto"/>
        </w:rPr>
        <w:t>&lt;/RepeatBlock-By&gt;</w:t>
      </w:r>
    </w:p>
    <w:p w14:paraId="5C81A352"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4635AC6" w14:textId="77777777" w:rsidR="00C14FD2" w:rsidRPr="00561589" w:rsidRDefault="00C14FD2" w:rsidP="00C14FD2">
      <w:pPr>
        <w:pStyle w:val="NormalBold"/>
      </w:pPr>
      <w:r w:rsidRPr="00561589">
        <w:rPr>
          <w:rStyle w:val="HideTWBExt"/>
          <w:color w:val="auto"/>
        </w:rPr>
        <w:t>&lt;Article&gt;</w:t>
      </w:r>
      <w:r w:rsidRPr="00561589">
        <w:t>Betragtning E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16B6611" w14:textId="77777777" w:rsidTr="008F35C3">
        <w:trPr>
          <w:trHeight w:hRule="exact" w:val="240"/>
          <w:jc w:val="center"/>
        </w:trPr>
        <w:tc>
          <w:tcPr>
            <w:tcW w:w="9752" w:type="dxa"/>
            <w:gridSpan w:val="2"/>
            <w:tcBorders>
              <w:top w:val="nil"/>
              <w:left w:val="nil"/>
              <w:bottom w:val="nil"/>
              <w:right w:val="nil"/>
            </w:tcBorders>
          </w:tcPr>
          <w:p w14:paraId="229E63E7" w14:textId="77777777" w:rsidR="00C14FD2" w:rsidRPr="00561589" w:rsidRDefault="00C14FD2" w:rsidP="008F35C3"/>
        </w:tc>
      </w:tr>
      <w:tr w:rsidR="008E67C0" w:rsidRPr="00561589" w14:paraId="1F1F9DDF" w14:textId="77777777" w:rsidTr="008F35C3">
        <w:trPr>
          <w:trHeight w:val="240"/>
          <w:jc w:val="center"/>
        </w:trPr>
        <w:tc>
          <w:tcPr>
            <w:tcW w:w="4876" w:type="dxa"/>
            <w:tcBorders>
              <w:top w:val="nil"/>
              <w:left w:val="nil"/>
              <w:bottom w:val="nil"/>
              <w:right w:val="nil"/>
            </w:tcBorders>
          </w:tcPr>
          <w:p w14:paraId="0037692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8C9C1E0" w14:textId="77777777" w:rsidR="00C14FD2" w:rsidRPr="00561589" w:rsidRDefault="00C14FD2" w:rsidP="008F35C3">
            <w:pPr>
              <w:pStyle w:val="AmColumnHeading"/>
            </w:pPr>
            <w:r w:rsidRPr="00561589">
              <w:t>Ændringsforslag</w:t>
            </w:r>
          </w:p>
        </w:tc>
      </w:tr>
      <w:tr w:rsidR="008E67C0" w:rsidRPr="00561589" w14:paraId="5B80D248" w14:textId="77777777" w:rsidTr="008F35C3">
        <w:trPr>
          <w:jc w:val="center"/>
        </w:trPr>
        <w:tc>
          <w:tcPr>
            <w:tcW w:w="4876" w:type="dxa"/>
            <w:tcBorders>
              <w:top w:val="nil"/>
              <w:left w:val="nil"/>
              <w:bottom w:val="nil"/>
              <w:right w:val="nil"/>
            </w:tcBorders>
          </w:tcPr>
          <w:p w14:paraId="1AF840AA" w14:textId="77777777" w:rsidR="00C14FD2" w:rsidRPr="00561589" w:rsidRDefault="00C14FD2" w:rsidP="008F35C3">
            <w:pPr>
              <w:pStyle w:val="Normal6a"/>
            </w:pPr>
          </w:p>
        </w:tc>
        <w:tc>
          <w:tcPr>
            <w:tcW w:w="4876" w:type="dxa"/>
            <w:tcBorders>
              <w:top w:val="nil"/>
              <w:left w:val="nil"/>
              <w:bottom w:val="nil"/>
              <w:right w:val="nil"/>
            </w:tcBorders>
          </w:tcPr>
          <w:p w14:paraId="40D58CA1" w14:textId="5D7CCF09" w:rsidR="00C14FD2" w:rsidRPr="00561589" w:rsidRDefault="00C14FD2" w:rsidP="00A13A1C">
            <w:pPr>
              <w:pStyle w:val="Normal6a"/>
            </w:pPr>
            <w:r w:rsidRPr="00561589">
              <w:rPr>
                <w:b/>
                <w:i/>
              </w:rPr>
              <w:t>Ea.</w:t>
            </w:r>
            <w:r w:rsidRPr="00561589">
              <w:tab/>
            </w:r>
            <w:r w:rsidRPr="00561589">
              <w:rPr>
                <w:b/>
                <w:i/>
              </w:rPr>
              <w:t xml:space="preserve">der henviser til, at EU den 27. januar 2022 indledte en sag i Verdenshandelsorganisationen mod Kina på grund af dets diskriminerende handelspraksis over for Litauen, som også påvirkede andre eksportvarer fra EU's indre marked; der henviser til, at Kinas økonomiske tvang blev iværksat som gengældelse for Litauens beslutning om at styrke sine forbindelser med Taiwan, navnlig ved at invitere til at åbne et taiwansk repræsentationskontor i Litauen; der henviser til, at EU som følge af presset og de diskriminerende handelspraksisser fra kinesisk side vedtog forordning (EU) 2023/2675 </w:t>
            </w:r>
            <w:r w:rsidR="00A13A1C" w:rsidRPr="00561589">
              <w:rPr>
                <w:b/>
                <w:i/>
              </w:rPr>
              <w:t>om beskyttelse af Unionen og dens medlemsstater mod tredjelandes økonomiske tvang</w:t>
            </w:r>
            <w:r w:rsidRPr="00561589">
              <w:rPr>
                <w:b/>
                <w:i/>
              </w:rPr>
              <w:t>;</w:t>
            </w:r>
          </w:p>
        </w:tc>
      </w:tr>
    </w:tbl>
    <w:p w14:paraId="780FED2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60A82BC" w14:textId="77777777" w:rsidR="00C14FD2" w:rsidRPr="00561589" w:rsidRDefault="00C14FD2" w:rsidP="00C14FD2">
      <w:r w:rsidRPr="00561589">
        <w:rPr>
          <w:rStyle w:val="HideTWBExt"/>
          <w:color w:val="auto"/>
        </w:rPr>
        <w:t>&lt;/Amend&gt;</w:t>
      </w:r>
    </w:p>
    <w:p w14:paraId="62A28134"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126</w:t>
      </w:r>
      <w:r w:rsidRPr="00561589">
        <w:rPr>
          <w:rStyle w:val="HideTWBExt"/>
          <w:color w:val="auto"/>
        </w:rPr>
        <w:t>&lt;/NumAm&gt;</w:t>
      </w:r>
    </w:p>
    <w:p w14:paraId="0F438D46"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2D8F60B1"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707D2ADC"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w:t>
      </w:r>
      <w:r w:rsidRPr="00561589">
        <w:rPr>
          <w:rStyle w:val="HideTWBExt"/>
          <w:b w:val="0"/>
          <w:color w:val="auto"/>
        </w:rPr>
        <w:t>&lt;/Members&gt;</w:t>
      </w:r>
    </w:p>
    <w:p w14:paraId="0CE21B7B" w14:textId="77777777" w:rsidR="00C14FD2" w:rsidRPr="00561589" w:rsidRDefault="00C14FD2" w:rsidP="00C14FD2">
      <w:pPr>
        <w:pStyle w:val="NormalBold"/>
      </w:pPr>
      <w:r w:rsidRPr="00561589">
        <w:rPr>
          <w:rStyle w:val="HideTWBExt"/>
          <w:b w:val="0"/>
          <w:color w:val="auto"/>
        </w:rPr>
        <w:t>&lt;/RepeatBlock-By&gt;</w:t>
      </w:r>
    </w:p>
    <w:p w14:paraId="59450457"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7C46275" w14:textId="77777777" w:rsidR="00C14FD2" w:rsidRPr="00561589" w:rsidRDefault="00C14FD2" w:rsidP="00C14FD2">
      <w:pPr>
        <w:pStyle w:val="NormalBold"/>
      </w:pPr>
      <w:r w:rsidRPr="00561589">
        <w:rPr>
          <w:rStyle w:val="HideTWBExt"/>
          <w:color w:val="auto"/>
        </w:rPr>
        <w:t>&lt;Article&gt;</w:t>
      </w:r>
      <w:r w:rsidRPr="00561589">
        <w:t>Betragtning E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E092D4E" w14:textId="77777777" w:rsidTr="008F35C3">
        <w:trPr>
          <w:trHeight w:hRule="exact" w:val="240"/>
          <w:jc w:val="center"/>
        </w:trPr>
        <w:tc>
          <w:tcPr>
            <w:tcW w:w="9752" w:type="dxa"/>
            <w:gridSpan w:val="2"/>
            <w:tcBorders>
              <w:top w:val="nil"/>
              <w:left w:val="nil"/>
              <w:bottom w:val="nil"/>
              <w:right w:val="nil"/>
            </w:tcBorders>
          </w:tcPr>
          <w:p w14:paraId="54020F13" w14:textId="77777777" w:rsidR="00C14FD2" w:rsidRPr="00561589" w:rsidRDefault="00C14FD2" w:rsidP="008F35C3"/>
        </w:tc>
      </w:tr>
      <w:tr w:rsidR="008E67C0" w:rsidRPr="00561589" w14:paraId="728FECBC" w14:textId="77777777" w:rsidTr="008F35C3">
        <w:trPr>
          <w:trHeight w:val="240"/>
          <w:jc w:val="center"/>
        </w:trPr>
        <w:tc>
          <w:tcPr>
            <w:tcW w:w="4876" w:type="dxa"/>
            <w:tcBorders>
              <w:top w:val="nil"/>
              <w:left w:val="nil"/>
              <w:bottom w:val="nil"/>
              <w:right w:val="nil"/>
            </w:tcBorders>
          </w:tcPr>
          <w:p w14:paraId="711C0EA1"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C6A3C16" w14:textId="77777777" w:rsidR="00C14FD2" w:rsidRPr="00561589" w:rsidRDefault="00C14FD2" w:rsidP="008F35C3">
            <w:pPr>
              <w:pStyle w:val="AmColumnHeading"/>
            </w:pPr>
            <w:r w:rsidRPr="00561589">
              <w:t>Ændringsforslag</w:t>
            </w:r>
          </w:p>
        </w:tc>
      </w:tr>
      <w:tr w:rsidR="008E67C0" w:rsidRPr="00561589" w14:paraId="763ACEB6" w14:textId="77777777" w:rsidTr="008F35C3">
        <w:trPr>
          <w:jc w:val="center"/>
        </w:trPr>
        <w:tc>
          <w:tcPr>
            <w:tcW w:w="4876" w:type="dxa"/>
            <w:tcBorders>
              <w:top w:val="nil"/>
              <w:left w:val="nil"/>
              <w:bottom w:val="nil"/>
              <w:right w:val="nil"/>
            </w:tcBorders>
          </w:tcPr>
          <w:p w14:paraId="1679D2D9" w14:textId="77777777" w:rsidR="00C14FD2" w:rsidRPr="00561589" w:rsidRDefault="00C14FD2" w:rsidP="008F35C3">
            <w:pPr>
              <w:pStyle w:val="Normal6a"/>
            </w:pPr>
          </w:p>
        </w:tc>
        <w:tc>
          <w:tcPr>
            <w:tcW w:w="4876" w:type="dxa"/>
            <w:tcBorders>
              <w:top w:val="nil"/>
              <w:left w:val="nil"/>
              <w:bottom w:val="nil"/>
              <w:right w:val="nil"/>
            </w:tcBorders>
          </w:tcPr>
          <w:p w14:paraId="5A9A8DB2" w14:textId="77777777" w:rsidR="00C14FD2" w:rsidRPr="00561589" w:rsidRDefault="00C14FD2" w:rsidP="008F35C3">
            <w:pPr>
              <w:pStyle w:val="Normal6a"/>
            </w:pPr>
            <w:r w:rsidRPr="00561589">
              <w:rPr>
                <w:b/>
                <w:i/>
              </w:rPr>
              <w:t>Ea.</w:t>
            </w:r>
            <w:r w:rsidRPr="00561589">
              <w:tab/>
            </w:r>
            <w:r w:rsidRPr="00561589">
              <w:rPr>
                <w:b/>
                <w:i/>
              </w:rPr>
              <w:t>der henviser til, at Kina underskrev den internationale konvention om borgerlige og politiske rettigheder i 1998, men endnu ikke har ratificeret den; der henviser til, at en stat, der har underskrevet en international traktat, i henhold til folkeretten er forpligtet til at afholde sig fra handlinger, der ville berøve en traktat dens formål og hensigt, indtil den træder i kraft gennem ratifikation, i overensstemmelse med artikel 18 i Wienerkonventionen om traktatretten; der henviser til, at i henhold til Kinas vision, som fremlagt i dets Global Governance Initiative, er "befolkningerne i alle nationer de grundlæggende aktører i det internationale styringssystem, og deres trivsel er dets ultimative mål";</w:t>
            </w:r>
          </w:p>
        </w:tc>
      </w:tr>
    </w:tbl>
    <w:p w14:paraId="49190F48" w14:textId="77777777" w:rsidR="00C14FD2" w:rsidRPr="00B25F89" w:rsidRDefault="00C14FD2" w:rsidP="00C14FD2">
      <w:pPr>
        <w:pStyle w:val="AmOrLang"/>
        <w:rPr>
          <w:lang w:val="fr-BE"/>
        </w:rPr>
      </w:pPr>
      <w:r w:rsidRPr="00B25F89">
        <w:rPr>
          <w:lang w:val="fr-BE"/>
        </w:rPr>
        <w:t xml:space="preserve">Or. </w:t>
      </w:r>
      <w:r w:rsidRPr="00B25F89">
        <w:rPr>
          <w:rStyle w:val="HideTWBExt"/>
          <w:color w:val="auto"/>
          <w:lang w:val="fr-BE"/>
        </w:rPr>
        <w:t>&lt;Original&gt;</w:t>
      </w:r>
      <w:r w:rsidRPr="00B25F89">
        <w:rPr>
          <w:rStyle w:val="HideTWBInt"/>
          <w:color w:val="auto"/>
          <w:lang w:val="fr-BE"/>
        </w:rPr>
        <w:t>{EN}</w:t>
      </w:r>
      <w:proofErr w:type="gramStart"/>
      <w:r w:rsidRPr="00B25F89">
        <w:rPr>
          <w:lang w:val="fr-BE"/>
        </w:rPr>
        <w:t>en</w:t>
      </w:r>
      <w:proofErr w:type="gramEnd"/>
      <w:r w:rsidRPr="00B25F89">
        <w:rPr>
          <w:rStyle w:val="HideTWBExt"/>
          <w:color w:val="auto"/>
          <w:lang w:val="fr-BE"/>
        </w:rPr>
        <w:t>&lt;/Original&gt;</w:t>
      </w:r>
    </w:p>
    <w:p w14:paraId="616C1E09" w14:textId="77777777" w:rsidR="00C14FD2" w:rsidRPr="00B25F89" w:rsidRDefault="00C14FD2" w:rsidP="00C14FD2">
      <w:pPr>
        <w:rPr>
          <w:lang w:val="fr-BE"/>
        </w:rPr>
      </w:pPr>
      <w:r w:rsidRPr="00B25F89">
        <w:rPr>
          <w:rStyle w:val="HideTWBExt"/>
          <w:color w:val="auto"/>
          <w:lang w:val="fr-BE"/>
        </w:rPr>
        <w:t>&lt;/Amend&gt;</w:t>
      </w:r>
    </w:p>
    <w:p w14:paraId="1C522148" w14:textId="77777777" w:rsidR="00C14FD2" w:rsidRPr="00B25F89" w:rsidRDefault="00C14FD2" w:rsidP="00C14FD2">
      <w:pPr>
        <w:pStyle w:val="AmNumberTabs"/>
        <w:rPr>
          <w:lang w:val="fr-BE"/>
        </w:rPr>
      </w:pPr>
      <w:r w:rsidRPr="00B25F89">
        <w:rPr>
          <w:rStyle w:val="HideTWBExt"/>
          <w:color w:val="auto"/>
          <w:lang w:val="fr-BE"/>
        </w:rPr>
        <w:t>&lt;Amend&gt;</w:t>
      </w:r>
      <w:r w:rsidRPr="00B25F89">
        <w:rPr>
          <w:lang w:val="fr-BE"/>
        </w:rPr>
        <w:t>Ændringsforslag</w:t>
      </w:r>
      <w:r w:rsidRPr="00B25F89">
        <w:rPr>
          <w:lang w:val="fr-BE"/>
        </w:rPr>
        <w:tab/>
      </w:r>
      <w:r w:rsidRPr="00B25F89">
        <w:rPr>
          <w:lang w:val="fr-BE"/>
        </w:rPr>
        <w:tab/>
      </w:r>
      <w:r w:rsidRPr="00B25F89">
        <w:rPr>
          <w:rStyle w:val="HideTWBExt"/>
          <w:color w:val="auto"/>
          <w:lang w:val="fr-BE"/>
        </w:rPr>
        <w:t>&lt;NumAm&gt;</w:t>
      </w:r>
      <w:r w:rsidRPr="00B25F89">
        <w:rPr>
          <w:lang w:val="fr-BE"/>
        </w:rPr>
        <w:t>127</w:t>
      </w:r>
      <w:r w:rsidRPr="00B25F89">
        <w:rPr>
          <w:rStyle w:val="HideTWBExt"/>
          <w:color w:val="auto"/>
          <w:lang w:val="fr-BE"/>
        </w:rPr>
        <w:t>&lt;/NumAm&gt;</w:t>
      </w:r>
    </w:p>
    <w:p w14:paraId="15D38FFD" w14:textId="77777777" w:rsidR="00C14FD2" w:rsidRPr="00B25F89" w:rsidRDefault="00C14FD2" w:rsidP="00C14FD2">
      <w:pPr>
        <w:pStyle w:val="NormalBold"/>
        <w:rPr>
          <w:lang w:val="fr-BE"/>
        </w:rPr>
      </w:pPr>
      <w:r w:rsidRPr="00B25F89">
        <w:rPr>
          <w:rStyle w:val="HideTWBExt"/>
          <w:b w:val="0"/>
          <w:color w:val="auto"/>
          <w:lang w:val="fr-BE"/>
        </w:rPr>
        <w:t>&lt;RepeatBlock-By&gt;&lt;Members&gt;</w:t>
      </w:r>
      <w:r w:rsidRPr="00B25F89">
        <w:rPr>
          <w:lang w:val="fr-BE"/>
        </w:rPr>
        <w:t>Nathalie Loiseau, Lucia Yar, Petras Auštrevičius, Marie-Agnes Strack-Zimmermann</w:t>
      </w:r>
      <w:r w:rsidRPr="00B25F89">
        <w:rPr>
          <w:rStyle w:val="HideTWBExt"/>
          <w:b w:val="0"/>
          <w:color w:val="auto"/>
          <w:lang w:val="fr-BE"/>
        </w:rPr>
        <w:t>&lt;/Members&gt;</w:t>
      </w:r>
    </w:p>
    <w:p w14:paraId="7047A5AA" w14:textId="77777777" w:rsidR="00C14FD2" w:rsidRPr="00B25F89" w:rsidRDefault="00C14FD2" w:rsidP="00C14FD2">
      <w:pPr>
        <w:pStyle w:val="NormalBold"/>
        <w:rPr>
          <w:lang w:val="fr-BE"/>
        </w:rPr>
      </w:pPr>
      <w:r w:rsidRPr="00B25F89">
        <w:rPr>
          <w:rStyle w:val="HideTWBExt"/>
          <w:b w:val="0"/>
          <w:color w:val="auto"/>
          <w:lang w:val="fr-BE"/>
        </w:rPr>
        <w:t>&lt;/RepeatBlock-By&gt;</w:t>
      </w:r>
    </w:p>
    <w:p w14:paraId="07AB52E9"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2987AB4" w14:textId="77777777" w:rsidR="00C14FD2" w:rsidRPr="00561589" w:rsidRDefault="00C14FD2" w:rsidP="00C14FD2">
      <w:pPr>
        <w:pStyle w:val="NormalBold"/>
      </w:pPr>
      <w:r w:rsidRPr="00561589">
        <w:rPr>
          <w:rStyle w:val="HideTWBExt"/>
          <w:color w:val="auto"/>
        </w:rPr>
        <w:t>&lt;Article&gt;</w:t>
      </w:r>
      <w:r w:rsidRPr="00561589">
        <w:t>Betragtning E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2B4C519" w14:textId="77777777" w:rsidTr="008F35C3">
        <w:trPr>
          <w:trHeight w:hRule="exact" w:val="240"/>
          <w:jc w:val="center"/>
        </w:trPr>
        <w:tc>
          <w:tcPr>
            <w:tcW w:w="9752" w:type="dxa"/>
            <w:gridSpan w:val="2"/>
            <w:tcBorders>
              <w:top w:val="nil"/>
              <w:left w:val="nil"/>
              <w:bottom w:val="nil"/>
              <w:right w:val="nil"/>
            </w:tcBorders>
          </w:tcPr>
          <w:p w14:paraId="3EA81EDC" w14:textId="77777777" w:rsidR="00C14FD2" w:rsidRPr="00561589" w:rsidRDefault="00C14FD2" w:rsidP="008F35C3"/>
        </w:tc>
      </w:tr>
      <w:tr w:rsidR="008E67C0" w:rsidRPr="00561589" w14:paraId="080DEE94" w14:textId="77777777" w:rsidTr="008F35C3">
        <w:trPr>
          <w:trHeight w:val="240"/>
          <w:jc w:val="center"/>
        </w:trPr>
        <w:tc>
          <w:tcPr>
            <w:tcW w:w="4876" w:type="dxa"/>
            <w:tcBorders>
              <w:top w:val="nil"/>
              <w:left w:val="nil"/>
              <w:bottom w:val="nil"/>
              <w:right w:val="nil"/>
            </w:tcBorders>
          </w:tcPr>
          <w:p w14:paraId="7BFA2E7D"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7D66C84" w14:textId="77777777" w:rsidR="00C14FD2" w:rsidRPr="00561589" w:rsidRDefault="00C14FD2" w:rsidP="008F35C3">
            <w:pPr>
              <w:pStyle w:val="AmColumnHeading"/>
            </w:pPr>
            <w:r w:rsidRPr="00561589">
              <w:t>Ændringsforslag</w:t>
            </w:r>
          </w:p>
        </w:tc>
      </w:tr>
      <w:tr w:rsidR="008E67C0" w:rsidRPr="00561589" w14:paraId="08D055FD" w14:textId="77777777" w:rsidTr="008F35C3">
        <w:trPr>
          <w:jc w:val="center"/>
        </w:trPr>
        <w:tc>
          <w:tcPr>
            <w:tcW w:w="4876" w:type="dxa"/>
            <w:tcBorders>
              <w:top w:val="nil"/>
              <w:left w:val="nil"/>
              <w:bottom w:val="nil"/>
              <w:right w:val="nil"/>
            </w:tcBorders>
          </w:tcPr>
          <w:p w14:paraId="19866974" w14:textId="77777777" w:rsidR="00C14FD2" w:rsidRPr="00561589" w:rsidRDefault="00C14FD2" w:rsidP="008F35C3">
            <w:pPr>
              <w:pStyle w:val="Normal6a"/>
            </w:pPr>
          </w:p>
        </w:tc>
        <w:tc>
          <w:tcPr>
            <w:tcW w:w="4876" w:type="dxa"/>
            <w:tcBorders>
              <w:top w:val="nil"/>
              <w:left w:val="nil"/>
              <w:bottom w:val="nil"/>
              <w:right w:val="nil"/>
            </w:tcBorders>
          </w:tcPr>
          <w:p w14:paraId="548837C5" w14:textId="77777777" w:rsidR="00C14FD2" w:rsidRPr="00561589" w:rsidRDefault="00C14FD2" w:rsidP="008F35C3">
            <w:pPr>
              <w:pStyle w:val="Normal6a"/>
            </w:pPr>
            <w:r w:rsidRPr="00561589">
              <w:rPr>
                <w:b/>
                <w:i/>
              </w:rPr>
              <w:t>Ea.</w:t>
            </w:r>
            <w:r w:rsidRPr="00561589">
              <w:tab/>
            </w:r>
            <w:r w:rsidRPr="00561589">
              <w:rPr>
                <w:b/>
                <w:i/>
              </w:rPr>
              <w:t>der henviser til, at Kina, på trods af sine påstande om ikkeindblanding i andre staters interne anliggender, gentagne gange har krænket andre staters suverænitet, hvilket fremhæves af afsløringen af "oversøiske politistationer", der blev anvendt til at overvåge, lægge pres på og true diasporaen, især i EU; der henviser til, at det har forsøgt at underminere eller forhindre europæisk forskning om Kina og kinesisk politik ved at infiltrere universiteter og forskningscentre for at undertrykke kritiske akademiske stemmer; der henviser til, at det har ført påvirkningsoperationer gennem sit netværk af Konfucius Institutter;</w:t>
            </w:r>
          </w:p>
        </w:tc>
      </w:tr>
    </w:tbl>
    <w:p w14:paraId="3B7F811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587E8FC" w14:textId="77777777" w:rsidR="00C14FD2" w:rsidRPr="00561589" w:rsidRDefault="00C14FD2" w:rsidP="00C14FD2">
      <w:r w:rsidRPr="00561589">
        <w:rPr>
          <w:rStyle w:val="HideTWBExt"/>
          <w:color w:val="auto"/>
        </w:rPr>
        <w:t>&lt;/Amend&gt;</w:t>
      </w:r>
    </w:p>
    <w:p w14:paraId="20A0639C"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128</w:t>
      </w:r>
      <w:r w:rsidRPr="00561589">
        <w:rPr>
          <w:rStyle w:val="HideTWBExt"/>
          <w:color w:val="auto"/>
        </w:rPr>
        <w:t>&lt;/NumAm&gt;</w:t>
      </w:r>
    </w:p>
    <w:p w14:paraId="441A26A5" w14:textId="77777777" w:rsidR="00C14FD2" w:rsidRPr="00561589" w:rsidRDefault="00C14FD2" w:rsidP="00C14FD2">
      <w:pPr>
        <w:pStyle w:val="NormalBold"/>
      </w:pPr>
      <w:r w:rsidRPr="00561589">
        <w:rPr>
          <w:rStyle w:val="HideTWBExt"/>
          <w:b w:val="0"/>
          <w:color w:val="auto"/>
        </w:rPr>
        <w:t>&lt;RepeatBlock-By&gt;&lt;Members&gt;</w:t>
      </w:r>
      <w:r w:rsidRPr="00561589">
        <w:t>Jordan Bardella, Pierre-Romain Thionnet, Matthieu Valet, Hermann Tertsch, Roberto Vannacci, António Tânger Corrêa, Silvia Sardone, Jaroslav Bžoch</w:t>
      </w:r>
      <w:r w:rsidRPr="00561589">
        <w:rPr>
          <w:rStyle w:val="HideTWBExt"/>
          <w:b w:val="0"/>
          <w:color w:val="auto"/>
        </w:rPr>
        <w:t>&lt;/Members&gt;</w:t>
      </w:r>
    </w:p>
    <w:p w14:paraId="3A497304" w14:textId="77777777" w:rsidR="00C14FD2" w:rsidRPr="00561589" w:rsidRDefault="00C14FD2" w:rsidP="00C14FD2">
      <w:pPr>
        <w:pStyle w:val="NormalBold"/>
      </w:pPr>
      <w:r w:rsidRPr="00561589">
        <w:rPr>
          <w:rStyle w:val="HideTWBExt"/>
          <w:b w:val="0"/>
          <w:color w:val="auto"/>
        </w:rPr>
        <w:t>&lt;/RepeatBlock-By&gt;</w:t>
      </w:r>
    </w:p>
    <w:p w14:paraId="2ECE2996"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61E1DC2" w14:textId="77777777" w:rsidR="00C14FD2" w:rsidRPr="00561589" w:rsidRDefault="00C14FD2" w:rsidP="00C14FD2">
      <w:pPr>
        <w:pStyle w:val="NormalBold"/>
      </w:pPr>
      <w:r w:rsidRPr="00561589">
        <w:rPr>
          <w:rStyle w:val="HideTWBExt"/>
          <w:color w:val="auto"/>
        </w:rPr>
        <w:t>&lt;Article&gt;</w:t>
      </w:r>
      <w:r w:rsidRPr="00561589">
        <w:t>Betragtning E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E1619DA" w14:textId="77777777" w:rsidTr="008F35C3">
        <w:trPr>
          <w:trHeight w:hRule="exact" w:val="240"/>
          <w:jc w:val="center"/>
        </w:trPr>
        <w:tc>
          <w:tcPr>
            <w:tcW w:w="9752" w:type="dxa"/>
            <w:gridSpan w:val="2"/>
            <w:tcBorders>
              <w:top w:val="nil"/>
              <w:left w:val="nil"/>
              <w:bottom w:val="nil"/>
              <w:right w:val="nil"/>
            </w:tcBorders>
          </w:tcPr>
          <w:p w14:paraId="3C687325" w14:textId="77777777" w:rsidR="00C14FD2" w:rsidRPr="00561589" w:rsidRDefault="00C14FD2" w:rsidP="008F35C3"/>
        </w:tc>
      </w:tr>
      <w:tr w:rsidR="008E67C0" w:rsidRPr="00561589" w14:paraId="23374721" w14:textId="77777777" w:rsidTr="008F35C3">
        <w:trPr>
          <w:trHeight w:val="240"/>
          <w:jc w:val="center"/>
        </w:trPr>
        <w:tc>
          <w:tcPr>
            <w:tcW w:w="4876" w:type="dxa"/>
            <w:tcBorders>
              <w:top w:val="nil"/>
              <w:left w:val="nil"/>
              <w:bottom w:val="nil"/>
              <w:right w:val="nil"/>
            </w:tcBorders>
          </w:tcPr>
          <w:p w14:paraId="00EA77A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DFCB84D" w14:textId="77777777" w:rsidR="00C14FD2" w:rsidRPr="00561589" w:rsidRDefault="00C14FD2" w:rsidP="008F35C3">
            <w:pPr>
              <w:pStyle w:val="AmColumnHeading"/>
            </w:pPr>
            <w:r w:rsidRPr="00561589">
              <w:t>Ændringsforslag</w:t>
            </w:r>
          </w:p>
        </w:tc>
      </w:tr>
      <w:tr w:rsidR="008E67C0" w:rsidRPr="00561589" w14:paraId="13847E8E" w14:textId="77777777" w:rsidTr="008F35C3">
        <w:trPr>
          <w:jc w:val="center"/>
        </w:trPr>
        <w:tc>
          <w:tcPr>
            <w:tcW w:w="4876" w:type="dxa"/>
            <w:tcBorders>
              <w:top w:val="nil"/>
              <w:left w:val="nil"/>
              <w:bottom w:val="nil"/>
              <w:right w:val="nil"/>
            </w:tcBorders>
          </w:tcPr>
          <w:p w14:paraId="1AB0842C" w14:textId="77777777" w:rsidR="00C14FD2" w:rsidRPr="00561589" w:rsidRDefault="00C14FD2" w:rsidP="008F35C3">
            <w:pPr>
              <w:pStyle w:val="Normal6a"/>
            </w:pPr>
          </w:p>
        </w:tc>
        <w:tc>
          <w:tcPr>
            <w:tcW w:w="4876" w:type="dxa"/>
            <w:tcBorders>
              <w:top w:val="nil"/>
              <w:left w:val="nil"/>
              <w:bottom w:val="nil"/>
              <w:right w:val="nil"/>
            </w:tcBorders>
          </w:tcPr>
          <w:p w14:paraId="00CB54E5" w14:textId="774B3D06" w:rsidR="00C14FD2" w:rsidRPr="00561589" w:rsidRDefault="00C14FD2" w:rsidP="008F35C3">
            <w:pPr>
              <w:pStyle w:val="Normal6a"/>
            </w:pPr>
            <w:r w:rsidRPr="00561589">
              <w:rPr>
                <w:b/>
                <w:i/>
              </w:rPr>
              <w:t>Ea.</w:t>
            </w:r>
            <w:r w:rsidRPr="00561589">
              <w:tab/>
            </w:r>
            <w:r w:rsidRPr="00561589">
              <w:rPr>
                <w:b/>
                <w:i/>
              </w:rPr>
              <w:t xml:space="preserve">der henviser til Kinas voksende økonomiske og sikkerhedsmæssige indflydelse på det afrikanske kontinent gennem massive investeringer i infrastruktur og naturressourcer, ofte ledsaget af diplomatiske spændinger og lokale protester; </w:t>
            </w:r>
            <w:r w:rsidR="00FD7F71" w:rsidRPr="00561589">
              <w:rPr>
                <w:b/>
                <w:i/>
              </w:rPr>
              <w:t xml:space="preserve">der henviser til, </w:t>
            </w:r>
            <w:r w:rsidRPr="00561589">
              <w:rPr>
                <w:b/>
                <w:i/>
              </w:rPr>
              <w:t>at denne dynamik i visse tilfælde ledsages af en anfægtelse af veletablerede partnerskaber med EU-medlemsstater, hvilket understreger behovet for, at Europa forsvarer sin tilstedeværelse i Afrika baseret på et afbalanceret samarbejde, der respekterer national suverænitet;</w:t>
            </w:r>
          </w:p>
        </w:tc>
      </w:tr>
    </w:tbl>
    <w:p w14:paraId="5CF7CB40"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93D4E66" w14:textId="77777777" w:rsidR="00C14FD2" w:rsidRPr="00561589" w:rsidRDefault="00C14FD2" w:rsidP="00C14FD2">
      <w:r w:rsidRPr="00561589">
        <w:rPr>
          <w:rStyle w:val="HideTWBExt"/>
          <w:color w:val="auto"/>
        </w:rPr>
        <w:t>&lt;/Amend&gt;</w:t>
      </w:r>
    </w:p>
    <w:p w14:paraId="6A8C56F7"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129</w:t>
      </w:r>
      <w:r w:rsidRPr="00561589">
        <w:rPr>
          <w:rStyle w:val="HideTWBExt"/>
          <w:color w:val="auto"/>
        </w:rPr>
        <w:t>&lt;/NumAm&gt;</w:t>
      </w:r>
    </w:p>
    <w:p w14:paraId="24F13AE4" w14:textId="77777777" w:rsidR="00C14FD2" w:rsidRPr="00561589" w:rsidRDefault="00C14FD2" w:rsidP="00C14FD2">
      <w:pPr>
        <w:pStyle w:val="NormalBold"/>
      </w:pPr>
      <w:r w:rsidRPr="00561589">
        <w:rPr>
          <w:rStyle w:val="HideTWBExt"/>
          <w:b w:val="0"/>
          <w:color w:val="auto"/>
        </w:rPr>
        <w:t>&lt;RepeatBlock-By&gt;&lt;Members&gt;</w:t>
      </w:r>
      <w:r w:rsidRPr="00561589">
        <w:t>Cristian Terheş</w:t>
      </w:r>
      <w:r w:rsidRPr="00561589">
        <w:rPr>
          <w:rStyle w:val="HideTWBExt"/>
          <w:b w:val="0"/>
          <w:color w:val="auto"/>
        </w:rPr>
        <w:t>&lt;/Members&gt;</w:t>
      </w:r>
    </w:p>
    <w:p w14:paraId="556D0BA7" w14:textId="77777777" w:rsidR="00C14FD2" w:rsidRPr="00561589" w:rsidRDefault="00C14FD2" w:rsidP="00C14FD2">
      <w:pPr>
        <w:pStyle w:val="NormalBold"/>
      </w:pPr>
      <w:r w:rsidRPr="00561589">
        <w:rPr>
          <w:rStyle w:val="HideTWBExt"/>
          <w:b w:val="0"/>
          <w:color w:val="auto"/>
        </w:rPr>
        <w:t>&lt;/RepeatBlock-By&gt;</w:t>
      </w:r>
    </w:p>
    <w:p w14:paraId="5364E2C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05DCA35" w14:textId="77777777" w:rsidR="00C14FD2" w:rsidRPr="00561589" w:rsidRDefault="00C14FD2" w:rsidP="00C14FD2">
      <w:pPr>
        <w:pStyle w:val="NormalBold"/>
      </w:pPr>
      <w:r w:rsidRPr="00561589">
        <w:rPr>
          <w:rStyle w:val="HideTWBExt"/>
          <w:color w:val="auto"/>
        </w:rPr>
        <w:t>&lt;Article&gt;</w:t>
      </w:r>
      <w:r w:rsidRPr="00561589">
        <w:t>Betragtning E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706F210" w14:textId="77777777" w:rsidTr="008F35C3">
        <w:trPr>
          <w:trHeight w:hRule="exact" w:val="240"/>
          <w:jc w:val="center"/>
        </w:trPr>
        <w:tc>
          <w:tcPr>
            <w:tcW w:w="9752" w:type="dxa"/>
            <w:gridSpan w:val="2"/>
            <w:tcBorders>
              <w:top w:val="nil"/>
              <w:left w:val="nil"/>
              <w:bottom w:val="nil"/>
              <w:right w:val="nil"/>
            </w:tcBorders>
          </w:tcPr>
          <w:p w14:paraId="09233723" w14:textId="77777777" w:rsidR="00C14FD2" w:rsidRPr="00561589" w:rsidRDefault="00C14FD2" w:rsidP="008F35C3"/>
        </w:tc>
      </w:tr>
      <w:tr w:rsidR="008E67C0" w:rsidRPr="00561589" w14:paraId="246182BD" w14:textId="77777777" w:rsidTr="008F35C3">
        <w:trPr>
          <w:trHeight w:val="240"/>
          <w:jc w:val="center"/>
        </w:trPr>
        <w:tc>
          <w:tcPr>
            <w:tcW w:w="4876" w:type="dxa"/>
            <w:tcBorders>
              <w:top w:val="nil"/>
              <w:left w:val="nil"/>
              <w:bottom w:val="nil"/>
              <w:right w:val="nil"/>
            </w:tcBorders>
          </w:tcPr>
          <w:p w14:paraId="50811A11"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3D1D83E" w14:textId="77777777" w:rsidR="00C14FD2" w:rsidRPr="00561589" w:rsidRDefault="00C14FD2" w:rsidP="008F35C3">
            <w:pPr>
              <w:pStyle w:val="AmColumnHeading"/>
            </w:pPr>
            <w:r w:rsidRPr="00561589">
              <w:t>Ændringsforslag</w:t>
            </w:r>
          </w:p>
        </w:tc>
      </w:tr>
      <w:tr w:rsidR="008E67C0" w:rsidRPr="00561589" w14:paraId="22F1CC13" w14:textId="77777777" w:rsidTr="008F35C3">
        <w:trPr>
          <w:jc w:val="center"/>
        </w:trPr>
        <w:tc>
          <w:tcPr>
            <w:tcW w:w="4876" w:type="dxa"/>
            <w:tcBorders>
              <w:top w:val="nil"/>
              <w:left w:val="nil"/>
              <w:bottom w:val="nil"/>
              <w:right w:val="nil"/>
            </w:tcBorders>
          </w:tcPr>
          <w:p w14:paraId="4BE159B0" w14:textId="77777777" w:rsidR="00C14FD2" w:rsidRPr="00561589" w:rsidRDefault="00C14FD2" w:rsidP="008F35C3">
            <w:pPr>
              <w:pStyle w:val="Normal6a"/>
            </w:pPr>
          </w:p>
        </w:tc>
        <w:tc>
          <w:tcPr>
            <w:tcW w:w="4876" w:type="dxa"/>
            <w:tcBorders>
              <w:top w:val="nil"/>
              <w:left w:val="nil"/>
              <w:bottom w:val="nil"/>
              <w:right w:val="nil"/>
            </w:tcBorders>
          </w:tcPr>
          <w:p w14:paraId="1F3A844A" w14:textId="77777777" w:rsidR="00C14FD2" w:rsidRPr="00561589" w:rsidRDefault="00C14FD2" w:rsidP="008F35C3">
            <w:pPr>
              <w:pStyle w:val="Normal6a"/>
            </w:pPr>
            <w:r w:rsidRPr="00561589">
              <w:rPr>
                <w:b/>
                <w:i/>
              </w:rPr>
              <w:t>Ea.</w:t>
            </w:r>
            <w:r w:rsidRPr="00561589">
              <w:tab/>
            </w:r>
            <w:r w:rsidRPr="00561589">
              <w:rPr>
                <w:b/>
                <w:i/>
              </w:rPr>
              <w:t>der henviser til, at Europa og Kina rangerer blandt verdens tre største økonomiske og handelsmæssige stormagter; der henviser til, at Den Europæiske Union udgør hele 14,5 % af Kinas samlede eksport, mens Kina kun står for 8 % af EU's eksport. der henviser til, at disse tal ikke blot understreger det betydelige omfang af de bilaterale økonomiske forbindelser, men også en betalingsbalanceuligevægt, der giver mulighed for fælles handling;</w:t>
            </w:r>
          </w:p>
        </w:tc>
      </w:tr>
    </w:tbl>
    <w:p w14:paraId="312EA96E"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626A119" w14:textId="77777777" w:rsidR="00C14FD2" w:rsidRPr="00561589" w:rsidRDefault="00C14FD2" w:rsidP="00C14FD2">
      <w:r w:rsidRPr="00561589">
        <w:rPr>
          <w:rStyle w:val="HideTWBExt"/>
          <w:color w:val="auto"/>
        </w:rPr>
        <w:t>&lt;/Amend&gt;</w:t>
      </w:r>
    </w:p>
    <w:p w14:paraId="7229D50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130</w:t>
      </w:r>
      <w:r w:rsidRPr="00561589">
        <w:rPr>
          <w:rStyle w:val="HideTWBExt"/>
          <w:color w:val="auto"/>
        </w:rPr>
        <w:t>&lt;/NumAm&gt;</w:t>
      </w:r>
    </w:p>
    <w:p w14:paraId="49DF3B93"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13FD46F4" w14:textId="77777777" w:rsidR="00C14FD2" w:rsidRPr="00561589" w:rsidRDefault="00C14FD2" w:rsidP="00C14FD2">
      <w:pPr>
        <w:pStyle w:val="NormalBold"/>
      </w:pPr>
      <w:r w:rsidRPr="00561589">
        <w:rPr>
          <w:rStyle w:val="HideTWBExt"/>
          <w:b w:val="0"/>
          <w:color w:val="auto"/>
        </w:rPr>
        <w:t>&lt;/RepeatBlock-By&gt;</w:t>
      </w:r>
    </w:p>
    <w:p w14:paraId="7697BC3B" w14:textId="2E3CCD16"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61D091D" w14:textId="77777777" w:rsidR="00C14FD2" w:rsidRPr="00561589" w:rsidRDefault="00C14FD2" w:rsidP="00C14FD2">
      <w:pPr>
        <w:pStyle w:val="NormalBold"/>
      </w:pPr>
      <w:r w:rsidRPr="00561589">
        <w:rPr>
          <w:rStyle w:val="HideTWBExt"/>
          <w:color w:val="auto"/>
        </w:rPr>
        <w:t>&lt;Article&gt;</w:t>
      </w:r>
      <w:r w:rsidRPr="00561589">
        <w:t>Betragtning E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E46516F" w14:textId="77777777" w:rsidTr="008F35C3">
        <w:trPr>
          <w:trHeight w:hRule="exact" w:val="240"/>
          <w:jc w:val="center"/>
        </w:trPr>
        <w:tc>
          <w:tcPr>
            <w:tcW w:w="9752" w:type="dxa"/>
            <w:gridSpan w:val="2"/>
            <w:tcBorders>
              <w:top w:val="nil"/>
              <w:left w:val="nil"/>
              <w:bottom w:val="nil"/>
              <w:right w:val="nil"/>
            </w:tcBorders>
          </w:tcPr>
          <w:p w14:paraId="12F363BF" w14:textId="77777777" w:rsidR="00C14FD2" w:rsidRPr="00561589" w:rsidRDefault="00C14FD2" w:rsidP="008F35C3"/>
        </w:tc>
      </w:tr>
      <w:tr w:rsidR="008E67C0" w:rsidRPr="00561589" w14:paraId="6183F965" w14:textId="77777777" w:rsidTr="008F35C3">
        <w:trPr>
          <w:trHeight w:val="240"/>
          <w:jc w:val="center"/>
        </w:trPr>
        <w:tc>
          <w:tcPr>
            <w:tcW w:w="4876" w:type="dxa"/>
            <w:tcBorders>
              <w:top w:val="nil"/>
              <w:left w:val="nil"/>
              <w:bottom w:val="nil"/>
              <w:right w:val="nil"/>
            </w:tcBorders>
          </w:tcPr>
          <w:p w14:paraId="0AAEC7E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E377B59" w14:textId="77777777" w:rsidR="00C14FD2" w:rsidRPr="00561589" w:rsidRDefault="00C14FD2" w:rsidP="008F35C3">
            <w:pPr>
              <w:pStyle w:val="AmColumnHeading"/>
            </w:pPr>
            <w:r w:rsidRPr="00561589">
              <w:t>Ændringsforslag</w:t>
            </w:r>
          </w:p>
        </w:tc>
      </w:tr>
      <w:tr w:rsidR="008E67C0" w:rsidRPr="00561589" w14:paraId="35FB0852" w14:textId="77777777" w:rsidTr="008F35C3">
        <w:trPr>
          <w:jc w:val="center"/>
        </w:trPr>
        <w:tc>
          <w:tcPr>
            <w:tcW w:w="4876" w:type="dxa"/>
            <w:tcBorders>
              <w:top w:val="nil"/>
              <w:left w:val="nil"/>
              <w:bottom w:val="nil"/>
              <w:right w:val="nil"/>
            </w:tcBorders>
          </w:tcPr>
          <w:p w14:paraId="1F037F78" w14:textId="77777777" w:rsidR="00C14FD2" w:rsidRPr="00561589" w:rsidRDefault="00C14FD2" w:rsidP="008F35C3">
            <w:pPr>
              <w:pStyle w:val="Normal6a"/>
            </w:pPr>
          </w:p>
        </w:tc>
        <w:tc>
          <w:tcPr>
            <w:tcW w:w="4876" w:type="dxa"/>
            <w:tcBorders>
              <w:top w:val="nil"/>
              <w:left w:val="nil"/>
              <w:bottom w:val="nil"/>
              <w:right w:val="nil"/>
            </w:tcBorders>
          </w:tcPr>
          <w:p w14:paraId="643DE806" w14:textId="77777777" w:rsidR="00C14FD2" w:rsidRPr="00561589" w:rsidRDefault="00C14FD2" w:rsidP="008F35C3">
            <w:pPr>
              <w:pStyle w:val="Normal6a"/>
            </w:pPr>
            <w:r w:rsidRPr="00561589">
              <w:rPr>
                <w:b/>
                <w:i/>
              </w:rPr>
              <w:t>Ea.</w:t>
            </w:r>
            <w:r w:rsidRPr="00561589">
              <w:tab/>
            </w:r>
            <w:r w:rsidRPr="00561589">
              <w:rPr>
                <w:b/>
                <w:i/>
              </w:rPr>
              <w:t>der henviser til, at Kina har intensiveret sin tilstedeværelse og indflydelse i Latinamerika, idet Kina nu er den primære handelspartner for de fleste lande i regionen, samtidig med at Kina har øget sine investeringer i infrastruktur og råstofprojekter;</w:t>
            </w:r>
          </w:p>
        </w:tc>
      </w:tr>
    </w:tbl>
    <w:p w14:paraId="7A7AF8F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{ES}</w:t>
      </w:r>
      <w:r w:rsidRPr="00561589">
        <w:t>es</w:t>
      </w:r>
      <w:r w:rsidRPr="00561589">
        <w:rPr>
          <w:rStyle w:val="HideTWBExt"/>
          <w:color w:val="auto"/>
        </w:rPr>
        <w:t>&lt;/Original&gt;</w:t>
      </w:r>
    </w:p>
    <w:p w14:paraId="5AAE315C" w14:textId="77777777" w:rsidR="00C14FD2" w:rsidRPr="00561589" w:rsidRDefault="00C14FD2" w:rsidP="00C14FD2">
      <w:r w:rsidRPr="00561589">
        <w:rPr>
          <w:rStyle w:val="HideTWBExt"/>
          <w:color w:val="auto"/>
        </w:rPr>
        <w:t>&lt;/Amend&gt;</w:t>
      </w:r>
    </w:p>
    <w:p w14:paraId="43C5B75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131</w:t>
      </w:r>
      <w:r w:rsidRPr="00561589">
        <w:rPr>
          <w:rStyle w:val="HideTWBExt"/>
          <w:color w:val="auto"/>
        </w:rPr>
        <w:t>&lt;/NumAm&gt;</w:t>
      </w:r>
    </w:p>
    <w:p w14:paraId="13185EDA" w14:textId="77777777" w:rsidR="00C14FD2" w:rsidRPr="00561589" w:rsidRDefault="00C14FD2" w:rsidP="00C14FD2">
      <w:pPr>
        <w:pStyle w:val="NormalBold"/>
      </w:pPr>
      <w:r w:rsidRPr="00561589">
        <w:rPr>
          <w:rStyle w:val="HideTWBExt"/>
          <w:b w:val="0"/>
          <w:color w:val="auto"/>
        </w:rPr>
        <w:t>&lt;RepeatBlock-By&gt;&lt;Members&gt;</w:t>
      </w:r>
      <w:r w:rsidRPr="00561589">
        <w:t>Nathalie Loiseau, Lucia Yar, Petras Auštrevičius, Dan Barna, Marie-Agnes Strack-Zimmermann</w:t>
      </w:r>
      <w:r w:rsidRPr="00561589">
        <w:rPr>
          <w:rStyle w:val="HideTWBExt"/>
          <w:b w:val="0"/>
          <w:color w:val="auto"/>
        </w:rPr>
        <w:t>&lt;/Members&gt;</w:t>
      </w:r>
    </w:p>
    <w:p w14:paraId="28FB9289" w14:textId="77777777" w:rsidR="00C14FD2" w:rsidRPr="00561589" w:rsidRDefault="00C14FD2" w:rsidP="00C14FD2">
      <w:pPr>
        <w:pStyle w:val="NormalBold"/>
      </w:pPr>
      <w:r w:rsidRPr="00561589">
        <w:rPr>
          <w:rStyle w:val="HideTWBExt"/>
          <w:b w:val="0"/>
          <w:color w:val="auto"/>
        </w:rPr>
        <w:t>&lt;/RepeatBlock-By&gt;</w:t>
      </w:r>
    </w:p>
    <w:p w14:paraId="5631543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D7939B2" w14:textId="77777777" w:rsidR="00C14FD2" w:rsidRPr="00561589" w:rsidRDefault="00C14FD2" w:rsidP="00C14FD2">
      <w:pPr>
        <w:pStyle w:val="NormalBold"/>
      </w:pPr>
      <w:r w:rsidRPr="00561589">
        <w:rPr>
          <w:rStyle w:val="HideTWBExt"/>
          <w:color w:val="auto"/>
        </w:rPr>
        <w:t>&lt;Article&gt;</w:t>
      </w:r>
      <w:r w:rsidRPr="00561589">
        <w:t>Betragtning E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DC87663" w14:textId="77777777" w:rsidTr="008F35C3">
        <w:trPr>
          <w:trHeight w:hRule="exact" w:val="240"/>
          <w:jc w:val="center"/>
        </w:trPr>
        <w:tc>
          <w:tcPr>
            <w:tcW w:w="9752" w:type="dxa"/>
            <w:gridSpan w:val="2"/>
            <w:tcBorders>
              <w:top w:val="nil"/>
              <w:left w:val="nil"/>
              <w:bottom w:val="nil"/>
              <w:right w:val="nil"/>
            </w:tcBorders>
          </w:tcPr>
          <w:p w14:paraId="6EA72878" w14:textId="77777777" w:rsidR="00C14FD2" w:rsidRPr="00561589" w:rsidRDefault="00C14FD2" w:rsidP="008F35C3"/>
        </w:tc>
      </w:tr>
      <w:tr w:rsidR="008E67C0" w:rsidRPr="00561589" w14:paraId="74D71A49" w14:textId="77777777" w:rsidTr="008F35C3">
        <w:trPr>
          <w:trHeight w:val="240"/>
          <w:jc w:val="center"/>
        </w:trPr>
        <w:tc>
          <w:tcPr>
            <w:tcW w:w="4876" w:type="dxa"/>
            <w:tcBorders>
              <w:top w:val="nil"/>
              <w:left w:val="nil"/>
              <w:bottom w:val="nil"/>
              <w:right w:val="nil"/>
            </w:tcBorders>
          </w:tcPr>
          <w:p w14:paraId="2E7271E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789999D" w14:textId="77777777" w:rsidR="00C14FD2" w:rsidRPr="00561589" w:rsidRDefault="00C14FD2" w:rsidP="008F35C3">
            <w:pPr>
              <w:pStyle w:val="AmColumnHeading"/>
            </w:pPr>
            <w:r w:rsidRPr="00561589">
              <w:t>Ændringsforslag</w:t>
            </w:r>
          </w:p>
        </w:tc>
      </w:tr>
      <w:tr w:rsidR="008E67C0" w:rsidRPr="00561589" w14:paraId="6740955B" w14:textId="77777777" w:rsidTr="008F35C3">
        <w:trPr>
          <w:jc w:val="center"/>
        </w:trPr>
        <w:tc>
          <w:tcPr>
            <w:tcW w:w="4876" w:type="dxa"/>
            <w:tcBorders>
              <w:top w:val="nil"/>
              <w:left w:val="nil"/>
              <w:bottom w:val="nil"/>
              <w:right w:val="nil"/>
            </w:tcBorders>
          </w:tcPr>
          <w:p w14:paraId="7B186544" w14:textId="77777777" w:rsidR="00C14FD2" w:rsidRPr="00561589" w:rsidRDefault="00C14FD2" w:rsidP="008F35C3">
            <w:pPr>
              <w:pStyle w:val="Normal6a"/>
            </w:pPr>
          </w:p>
        </w:tc>
        <w:tc>
          <w:tcPr>
            <w:tcW w:w="4876" w:type="dxa"/>
            <w:tcBorders>
              <w:top w:val="nil"/>
              <w:left w:val="nil"/>
              <w:bottom w:val="nil"/>
              <w:right w:val="nil"/>
            </w:tcBorders>
          </w:tcPr>
          <w:p w14:paraId="71F1E08E" w14:textId="77777777" w:rsidR="00C14FD2" w:rsidRPr="00561589" w:rsidRDefault="00C14FD2" w:rsidP="008F35C3">
            <w:pPr>
              <w:pStyle w:val="Normal6a"/>
            </w:pPr>
            <w:r w:rsidRPr="00561589">
              <w:rPr>
                <w:b/>
                <w:i/>
              </w:rPr>
              <w:t>Eb.</w:t>
            </w:r>
            <w:r w:rsidRPr="00561589">
              <w:tab/>
            </w:r>
            <w:r w:rsidRPr="00561589">
              <w:rPr>
                <w:b/>
                <w:i/>
              </w:rPr>
              <w:t>der henviser til, at Kina, gennem en kombination af statsstyrede investeringer, strategiske opkøb af infrastruktur, teknologioverførsel og påvirkningsoperationer, søger at øge sit fodaftryk i EU, i EU's nabolande, i lande der stræber efter EU-medlemskab, og på globalt plan;</w:t>
            </w:r>
          </w:p>
        </w:tc>
      </w:tr>
    </w:tbl>
    <w:p w14:paraId="33AEA1F2"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D878B3E" w14:textId="77777777" w:rsidR="00C14FD2" w:rsidRPr="00561589" w:rsidRDefault="00C14FD2" w:rsidP="00C14FD2">
      <w:r w:rsidRPr="00561589">
        <w:rPr>
          <w:rStyle w:val="HideTWBExt"/>
          <w:color w:val="auto"/>
        </w:rPr>
        <w:t>&lt;/Amend&gt;</w:t>
      </w:r>
    </w:p>
    <w:p w14:paraId="67A1E2A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132</w:t>
      </w:r>
      <w:r w:rsidRPr="00561589">
        <w:rPr>
          <w:rStyle w:val="HideTWBExt"/>
          <w:color w:val="auto"/>
        </w:rPr>
        <w:t>&lt;/NumAm&gt;</w:t>
      </w:r>
    </w:p>
    <w:p w14:paraId="48822A57" w14:textId="77777777" w:rsidR="00C14FD2" w:rsidRPr="00561589" w:rsidRDefault="00C14FD2" w:rsidP="00C14FD2">
      <w:pPr>
        <w:pStyle w:val="NormalBold"/>
      </w:pPr>
      <w:r w:rsidRPr="00561589">
        <w:rPr>
          <w:rStyle w:val="HideTWBExt"/>
          <w:b w:val="0"/>
          <w:color w:val="auto"/>
        </w:rPr>
        <w:t>&lt;RepeatBlock-By&gt;&lt;Members&gt;</w:t>
      </w:r>
      <w:r w:rsidRPr="00561589">
        <w:t>Nathalie Loiseau, Lucia Yar, Petras Auštrevičius, Dan Barna, Marie-Agnes Strack-Zimmermann</w:t>
      </w:r>
      <w:r w:rsidRPr="00561589">
        <w:rPr>
          <w:rStyle w:val="HideTWBExt"/>
          <w:b w:val="0"/>
          <w:color w:val="auto"/>
        </w:rPr>
        <w:t>&lt;/Members&gt;</w:t>
      </w:r>
    </w:p>
    <w:p w14:paraId="449F327B" w14:textId="77777777" w:rsidR="00C14FD2" w:rsidRPr="00561589" w:rsidRDefault="00C14FD2" w:rsidP="00C14FD2">
      <w:pPr>
        <w:pStyle w:val="NormalBold"/>
      </w:pPr>
      <w:r w:rsidRPr="00561589">
        <w:rPr>
          <w:rStyle w:val="HideTWBExt"/>
          <w:b w:val="0"/>
          <w:color w:val="auto"/>
        </w:rPr>
        <w:t>&lt;/RepeatBlock-By&gt;</w:t>
      </w:r>
    </w:p>
    <w:p w14:paraId="2A608196"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358165B" w14:textId="77777777" w:rsidR="00C14FD2" w:rsidRPr="00561589" w:rsidRDefault="00C14FD2" w:rsidP="00C14FD2">
      <w:pPr>
        <w:pStyle w:val="NormalBold"/>
      </w:pPr>
      <w:r w:rsidRPr="00561589">
        <w:rPr>
          <w:rStyle w:val="HideTWBExt"/>
          <w:color w:val="auto"/>
        </w:rPr>
        <w:t>&lt;Article&gt;</w:t>
      </w:r>
      <w:r w:rsidRPr="00561589">
        <w:t>Betragtning E c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6E520F9" w14:textId="77777777" w:rsidTr="008F35C3">
        <w:trPr>
          <w:trHeight w:hRule="exact" w:val="240"/>
          <w:jc w:val="center"/>
        </w:trPr>
        <w:tc>
          <w:tcPr>
            <w:tcW w:w="9752" w:type="dxa"/>
            <w:gridSpan w:val="2"/>
            <w:tcBorders>
              <w:top w:val="nil"/>
              <w:left w:val="nil"/>
              <w:bottom w:val="nil"/>
              <w:right w:val="nil"/>
            </w:tcBorders>
          </w:tcPr>
          <w:p w14:paraId="755E8A1B" w14:textId="77777777" w:rsidR="00C14FD2" w:rsidRPr="00561589" w:rsidRDefault="00C14FD2" w:rsidP="008F35C3"/>
        </w:tc>
      </w:tr>
      <w:tr w:rsidR="008E67C0" w:rsidRPr="00561589" w14:paraId="057A6046" w14:textId="77777777" w:rsidTr="008F35C3">
        <w:trPr>
          <w:trHeight w:val="240"/>
          <w:jc w:val="center"/>
        </w:trPr>
        <w:tc>
          <w:tcPr>
            <w:tcW w:w="4876" w:type="dxa"/>
            <w:tcBorders>
              <w:top w:val="nil"/>
              <w:left w:val="nil"/>
              <w:bottom w:val="nil"/>
              <w:right w:val="nil"/>
            </w:tcBorders>
          </w:tcPr>
          <w:p w14:paraId="5F2ED15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221CB20" w14:textId="77777777" w:rsidR="00C14FD2" w:rsidRPr="00561589" w:rsidRDefault="00C14FD2" w:rsidP="008F35C3">
            <w:pPr>
              <w:pStyle w:val="AmColumnHeading"/>
            </w:pPr>
            <w:r w:rsidRPr="00561589">
              <w:t>Ændringsforslag</w:t>
            </w:r>
          </w:p>
        </w:tc>
      </w:tr>
      <w:tr w:rsidR="008E67C0" w:rsidRPr="00561589" w14:paraId="39719E92" w14:textId="77777777" w:rsidTr="008F35C3">
        <w:trPr>
          <w:jc w:val="center"/>
        </w:trPr>
        <w:tc>
          <w:tcPr>
            <w:tcW w:w="4876" w:type="dxa"/>
            <w:tcBorders>
              <w:top w:val="nil"/>
              <w:left w:val="nil"/>
              <w:bottom w:val="nil"/>
              <w:right w:val="nil"/>
            </w:tcBorders>
          </w:tcPr>
          <w:p w14:paraId="42CC0225" w14:textId="77777777" w:rsidR="00C14FD2" w:rsidRPr="00561589" w:rsidRDefault="00C14FD2" w:rsidP="008F35C3">
            <w:pPr>
              <w:pStyle w:val="Normal6a"/>
            </w:pPr>
          </w:p>
        </w:tc>
        <w:tc>
          <w:tcPr>
            <w:tcW w:w="4876" w:type="dxa"/>
            <w:tcBorders>
              <w:top w:val="nil"/>
              <w:left w:val="nil"/>
              <w:bottom w:val="nil"/>
              <w:right w:val="nil"/>
            </w:tcBorders>
          </w:tcPr>
          <w:p w14:paraId="277B1F6F" w14:textId="77777777" w:rsidR="00C14FD2" w:rsidRPr="00561589" w:rsidRDefault="00C14FD2" w:rsidP="008F35C3">
            <w:pPr>
              <w:pStyle w:val="Normal6a"/>
            </w:pPr>
            <w:r w:rsidRPr="00561589">
              <w:rPr>
                <w:b/>
                <w:i/>
              </w:rPr>
              <w:t>Ec.</w:t>
            </w:r>
            <w:r w:rsidRPr="00561589">
              <w:tab/>
            </w:r>
            <w:r w:rsidRPr="00561589">
              <w:rPr>
                <w:b/>
                <w:i/>
              </w:rPr>
              <w:t>der henviser til, at Kinas investeringspolitikker har ledt til langsigtet gældsbaseret eksponering, reduceret myndighedstilsyn og øget strategisk afhængighed af kinesiske enheder; der henviser til, at disse politikker ofte udnytter forvaltningsmæssige sårbarheder, økonomisk pres og institutionelle svagheder i partnerlande og dermed undergraver gennemsigtigheden, de demokratiske standarder og EU's evne til at fremme stabilitet, konvergens og retsstatsreformer i sit nærområde;</w:t>
            </w:r>
          </w:p>
        </w:tc>
      </w:tr>
    </w:tbl>
    <w:p w14:paraId="56DD182F"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AF5B869" w14:textId="77777777" w:rsidR="00C14FD2" w:rsidRPr="00561589" w:rsidRDefault="00C14FD2" w:rsidP="00C14FD2">
      <w:r w:rsidRPr="00561589">
        <w:rPr>
          <w:rStyle w:val="HideTWBExt"/>
          <w:color w:val="auto"/>
        </w:rPr>
        <w:t>&lt;/Amend&gt;</w:t>
      </w:r>
    </w:p>
    <w:p w14:paraId="1BAF397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133</w:t>
      </w:r>
      <w:r w:rsidRPr="00561589">
        <w:rPr>
          <w:rStyle w:val="HideTWBExt"/>
          <w:color w:val="auto"/>
        </w:rPr>
        <w:t>&lt;/NumAm&gt;</w:t>
      </w:r>
    </w:p>
    <w:p w14:paraId="2C3B59B3" w14:textId="77777777" w:rsidR="00C14FD2" w:rsidRPr="00561589" w:rsidRDefault="00C14FD2" w:rsidP="00C14FD2">
      <w:pPr>
        <w:pStyle w:val="NormalBold"/>
      </w:pPr>
      <w:r w:rsidRPr="00561589">
        <w:rPr>
          <w:rStyle w:val="HideTWBExt"/>
          <w:b w:val="0"/>
          <w:color w:val="auto"/>
        </w:rPr>
        <w:t>&lt;RepeatBlock-By&gt;&lt;Members&gt;</w:t>
      </w:r>
      <w:r w:rsidRPr="00561589">
        <w:t>Engin Eroglu, Dan Barna, Marie-Agnes Strack-Zimmermann, Urmas Paet</w:t>
      </w:r>
      <w:r w:rsidRPr="00561589">
        <w:rPr>
          <w:rStyle w:val="HideTWBExt"/>
          <w:b w:val="0"/>
          <w:color w:val="auto"/>
        </w:rPr>
        <w:t>&lt;/Members&gt;</w:t>
      </w:r>
    </w:p>
    <w:p w14:paraId="7BED03F6" w14:textId="77777777" w:rsidR="00C14FD2" w:rsidRPr="00561589" w:rsidRDefault="00C14FD2" w:rsidP="00C14FD2">
      <w:pPr>
        <w:pStyle w:val="NormalBold"/>
      </w:pPr>
      <w:r w:rsidRPr="00561589">
        <w:rPr>
          <w:rStyle w:val="HideTWBExt"/>
          <w:b w:val="0"/>
          <w:color w:val="auto"/>
        </w:rPr>
        <w:t>&lt;/RepeatBlock-By&gt;</w:t>
      </w:r>
    </w:p>
    <w:p w14:paraId="4EBDEFB3"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7A17F44" w14:textId="77777777" w:rsidR="00C14FD2" w:rsidRPr="00561589" w:rsidRDefault="00C14FD2" w:rsidP="00C14FD2">
      <w:pPr>
        <w:pStyle w:val="NormalBold"/>
      </w:pPr>
      <w:r w:rsidRPr="00561589">
        <w:rPr>
          <w:rStyle w:val="HideTWBExt"/>
          <w:color w:val="auto"/>
        </w:rPr>
        <w:t>&lt;Article&gt;</w:t>
      </w:r>
      <w:r w:rsidRPr="00561589">
        <w:t>Betragtning F</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977890E" w14:textId="77777777" w:rsidTr="008F35C3">
        <w:trPr>
          <w:trHeight w:hRule="exact" w:val="240"/>
          <w:jc w:val="center"/>
        </w:trPr>
        <w:tc>
          <w:tcPr>
            <w:tcW w:w="9752" w:type="dxa"/>
            <w:gridSpan w:val="2"/>
            <w:tcBorders>
              <w:top w:val="nil"/>
              <w:left w:val="nil"/>
              <w:bottom w:val="nil"/>
              <w:right w:val="nil"/>
            </w:tcBorders>
          </w:tcPr>
          <w:p w14:paraId="399C3A5B" w14:textId="77777777" w:rsidR="00C14FD2" w:rsidRPr="00561589" w:rsidRDefault="00C14FD2" w:rsidP="008F35C3"/>
        </w:tc>
      </w:tr>
      <w:tr w:rsidR="008E67C0" w:rsidRPr="00561589" w14:paraId="6B784646" w14:textId="77777777" w:rsidTr="008F35C3">
        <w:trPr>
          <w:trHeight w:val="240"/>
          <w:jc w:val="center"/>
        </w:trPr>
        <w:tc>
          <w:tcPr>
            <w:tcW w:w="4876" w:type="dxa"/>
            <w:tcBorders>
              <w:top w:val="nil"/>
              <w:left w:val="nil"/>
              <w:bottom w:val="nil"/>
              <w:right w:val="nil"/>
            </w:tcBorders>
          </w:tcPr>
          <w:p w14:paraId="39D1A951"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B5949FD" w14:textId="77777777" w:rsidR="00C14FD2" w:rsidRPr="00561589" w:rsidRDefault="00C14FD2" w:rsidP="008F35C3">
            <w:pPr>
              <w:pStyle w:val="AmColumnHeading"/>
            </w:pPr>
            <w:r w:rsidRPr="00561589">
              <w:t>Ændringsforslag</w:t>
            </w:r>
          </w:p>
        </w:tc>
      </w:tr>
      <w:tr w:rsidR="008E67C0" w:rsidRPr="00561589" w14:paraId="71C93087" w14:textId="77777777" w:rsidTr="008F35C3">
        <w:trPr>
          <w:jc w:val="center"/>
        </w:trPr>
        <w:tc>
          <w:tcPr>
            <w:tcW w:w="4876" w:type="dxa"/>
            <w:tcBorders>
              <w:top w:val="nil"/>
              <w:left w:val="nil"/>
              <w:bottom w:val="nil"/>
              <w:right w:val="nil"/>
            </w:tcBorders>
          </w:tcPr>
          <w:p w14:paraId="002CE3B2" w14:textId="77777777" w:rsidR="00C14FD2" w:rsidRPr="00561589" w:rsidRDefault="00C14FD2" w:rsidP="008F35C3">
            <w:pPr>
              <w:pStyle w:val="Normal6a"/>
            </w:pPr>
            <w:r w:rsidRPr="00561589">
              <w:rPr>
                <w:b/>
                <w:i/>
              </w:rPr>
              <w:t>F.</w:t>
            </w:r>
            <w:r w:rsidRPr="00561589">
              <w:tab/>
            </w:r>
            <w:r w:rsidRPr="00561589">
              <w:rPr>
                <w:b/>
                <w:i/>
              </w:rPr>
              <w:t>der henviser til, at den stadig mere tilspidsede strategiske konkurrence mellem USA og Kina har en betydelig indvirkning på den globale økonomiske stabilitet med betydelige afsmittende virkninger på EU;</w:t>
            </w:r>
          </w:p>
        </w:tc>
        <w:tc>
          <w:tcPr>
            <w:tcW w:w="4876" w:type="dxa"/>
            <w:tcBorders>
              <w:top w:val="nil"/>
              <w:left w:val="nil"/>
              <w:bottom w:val="nil"/>
              <w:right w:val="nil"/>
            </w:tcBorders>
          </w:tcPr>
          <w:p w14:paraId="5527C54E" w14:textId="77777777" w:rsidR="00C14FD2" w:rsidRPr="00561589" w:rsidRDefault="00C14FD2" w:rsidP="008F35C3">
            <w:pPr>
              <w:pStyle w:val="Normal6a"/>
            </w:pPr>
            <w:r w:rsidRPr="00561589">
              <w:rPr>
                <w:b/>
                <w:i/>
              </w:rPr>
              <w:t>udgår</w:t>
            </w:r>
          </w:p>
        </w:tc>
      </w:tr>
    </w:tbl>
    <w:p w14:paraId="4E57A88C"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3E9E64B" w14:textId="77777777" w:rsidR="00C14FD2" w:rsidRPr="00561589" w:rsidRDefault="00C14FD2" w:rsidP="00C14FD2">
      <w:r w:rsidRPr="00561589">
        <w:rPr>
          <w:rStyle w:val="HideTWBExt"/>
          <w:color w:val="auto"/>
        </w:rPr>
        <w:t>&lt;/Amend&gt;</w:t>
      </w:r>
    </w:p>
    <w:p w14:paraId="09BA20DB"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134</w:t>
      </w:r>
      <w:r w:rsidRPr="00561589">
        <w:rPr>
          <w:rStyle w:val="HideTWBExt"/>
          <w:color w:val="auto"/>
        </w:rPr>
        <w:t>&lt;/NumAm&gt;</w:t>
      </w:r>
    </w:p>
    <w:p w14:paraId="448B1599"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26C87696"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737A1076"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 Yannis Maniatis</w:t>
      </w:r>
      <w:r w:rsidRPr="00561589">
        <w:rPr>
          <w:rStyle w:val="HideTWBExt"/>
          <w:b w:val="0"/>
          <w:color w:val="auto"/>
        </w:rPr>
        <w:t>&lt;/Members&gt;</w:t>
      </w:r>
    </w:p>
    <w:p w14:paraId="2CD67302" w14:textId="77777777" w:rsidR="00C14FD2" w:rsidRPr="00561589" w:rsidRDefault="00C14FD2" w:rsidP="00C14FD2">
      <w:pPr>
        <w:pStyle w:val="NormalBold"/>
      </w:pPr>
      <w:r w:rsidRPr="00561589">
        <w:rPr>
          <w:rStyle w:val="HideTWBExt"/>
          <w:b w:val="0"/>
          <w:color w:val="auto"/>
        </w:rPr>
        <w:t>&lt;/RepeatBlock-By&gt;</w:t>
      </w:r>
    </w:p>
    <w:p w14:paraId="3A06DC2F"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439C35A" w14:textId="77777777" w:rsidR="00C14FD2" w:rsidRPr="00561589" w:rsidRDefault="00C14FD2" w:rsidP="00C14FD2">
      <w:pPr>
        <w:pStyle w:val="NormalBold"/>
      </w:pPr>
      <w:r w:rsidRPr="00561589">
        <w:rPr>
          <w:rStyle w:val="HideTWBExt"/>
          <w:color w:val="auto"/>
        </w:rPr>
        <w:t>&lt;Article&gt;</w:t>
      </w:r>
      <w:r w:rsidRPr="00561589">
        <w:t>Betragtning F</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F437863" w14:textId="77777777" w:rsidTr="008F35C3">
        <w:trPr>
          <w:trHeight w:hRule="exact" w:val="240"/>
          <w:jc w:val="center"/>
        </w:trPr>
        <w:tc>
          <w:tcPr>
            <w:tcW w:w="9752" w:type="dxa"/>
            <w:gridSpan w:val="2"/>
            <w:tcBorders>
              <w:top w:val="nil"/>
              <w:left w:val="nil"/>
              <w:bottom w:val="nil"/>
              <w:right w:val="nil"/>
            </w:tcBorders>
          </w:tcPr>
          <w:p w14:paraId="27082A17" w14:textId="77777777" w:rsidR="00C14FD2" w:rsidRPr="00561589" w:rsidRDefault="00C14FD2" w:rsidP="008F35C3"/>
        </w:tc>
      </w:tr>
      <w:tr w:rsidR="008E67C0" w:rsidRPr="00561589" w14:paraId="650FC771" w14:textId="77777777" w:rsidTr="008F35C3">
        <w:trPr>
          <w:trHeight w:val="240"/>
          <w:jc w:val="center"/>
        </w:trPr>
        <w:tc>
          <w:tcPr>
            <w:tcW w:w="4876" w:type="dxa"/>
            <w:tcBorders>
              <w:top w:val="nil"/>
              <w:left w:val="nil"/>
              <w:bottom w:val="nil"/>
              <w:right w:val="nil"/>
            </w:tcBorders>
          </w:tcPr>
          <w:p w14:paraId="5A6E6B7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91DBE06" w14:textId="77777777" w:rsidR="00C14FD2" w:rsidRPr="00561589" w:rsidRDefault="00C14FD2" w:rsidP="008F35C3">
            <w:pPr>
              <w:pStyle w:val="AmColumnHeading"/>
            </w:pPr>
            <w:r w:rsidRPr="00561589">
              <w:t>Ændringsforslag</w:t>
            </w:r>
          </w:p>
        </w:tc>
      </w:tr>
      <w:tr w:rsidR="008E67C0" w:rsidRPr="00561589" w14:paraId="52F8F58D" w14:textId="77777777" w:rsidTr="008F35C3">
        <w:trPr>
          <w:jc w:val="center"/>
        </w:trPr>
        <w:tc>
          <w:tcPr>
            <w:tcW w:w="4876" w:type="dxa"/>
            <w:tcBorders>
              <w:top w:val="nil"/>
              <w:left w:val="nil"/>
              <w:bottom w:val="nil"/>
              <w:right w:val="nil"/>
            </w:tcBorders>
          </w:tcPr>
          <w:p w14:paraId="29631D08" w14:textId="77777777" w:rsidR="00C14FD2" w:rsidRPr="00561589" w:rsidRDefault="00C14FD2" w:rsidP="008F35C3">
            <w:pPr>
              <w:pStyle w:val="Normal6a"/>
            </w:pPr>
            <w:r w:rsidRPr="00561589">
              <w:t>F.</w:t>
            </w:r>
            <w:r w:rsidRPr="00561589">
              <w:tab/>
              <w:t xml:space="preserve">der henviser til, at den stadig mere tilspidsede </w:t>
            </w:r>
            <w:r w:rsidRPr="00561589">
              <w:rPr>
                <w:b/>
                <w:bCs/>
                <w:i/>
                <w:iCs/>
              </w:rPr>
              <w:t>strategiske</w:t>
            </w:r>
            <w:r w:rsidRPr="00561589">
              <w:t xml:space="preserve"> konkurrence mellem USA og Kina har en betydelig indvirkning på den globale </w:t>
            </w:r>
            <w:r w:rsidRPr="00561589">
              <w:rPr>
                <w:b/>
                <w:bCs/>
                <w:i/>
                <w:iCs/>
              </w:rPr>
              <w:t>økonomiske</w:t>
            </w:r>
            <w:r w:rsidRPr="00561589">
              <w:t xml:space="preserve"> stabilitet med betydelige afsmittende virkninger på EU;</w:t>
            </w:r>
          </w:p>
        </w:tc>
        <w:tc>
          <w:tcPr>
            <w:tcW w:w="4876" w:type="dxa"/>
            <w:tcBorders>
              <w:top w:val="nil"/>
              <w:left w:val="nil"/>
              <w:bottom w:val="nil"/>
              <w:right w:val="nil"/>
            </w:tcBorders>
          </w:tcPr>
          <w:p w14:paraId="5A5D93B9" w14:textId="2C638D00" w:rsidR="00C14FD2" w:rsidRPr="00561589" w:rsidRDefault="00C14FD2" w:rsidP="008F35C3">
            <w:pPr>
              <w:pStyle w:val="Normal6a"/>
            </w:pPr>
            <w:r w:rsidRPr="00561589">
              <w:t>F.</w:t>
            </w:r>
            <w:r w:rsidRPr="00561589">
              <w:tab/>
              <w:t xml:space="preserve">der henviser til, at </w:t>
            </w:r>
            <w:r w:rsidRPr="00561589">
              <w:rPr>
                <w:b/>
                <w:bCs/>
                <w:i/>
                <w:iCs/>
              </w:rPr>
              <w:t>den eskalerende anvendelse af handel som våben og</w:t>
            </w:r>
            <w:r w:rsidRPr="00561589">
              <w:t xml:space="preserve"> den stadig mere tilspidsede </w:t>
            </w:r>
            <w:r w:rsidRPr="00561589">
              <w:rPr>
                <w:b/>
                <w:bCs/>
                <w:i/>
                <w:iCs/>
              </w:rPr>
              <w:t>økonomiske</w:t>
            </w:r>
            <w:r w:rsidRPr="00561589">
              <w:t xml:space="preserve"> konkurrence mellem USA og Kina har en betydelig indvirkning på den globale stabilitet med betydelige afsmittende virkninger på EU </w:t>
            </w:r>
            <w:r w:rsidRPr="00561589">
              <w:rPr>
                <w:b/>
                <w:bCs/>
                <w:i/>
                <w:iCs/>
              </w:rPr>
              <w:t>og resten af verden</w:t>
            </w:r>
            <w:r w:rsidRPr="00561589">
              <w:t xml:space="preserve">; </w:t>
            </w:r>
            <w:r w:rsidRPr="00561589">
              <w:rPr>
                <w:b/>
                <w:i/>
              </w:rPr>
              <w:t>der henviser til, at EU og resten af verden fortsat er stærkt afhængige af Kinas sjældne jordarter, som udgør ca. 70 % af den globale udvinding og 90 % af forarbejdningen; der henviser til, at Kina forvrider de globale markeder ved brug af statsstøtte, prisdumping og politisering af handelen; der henviser til, at det blokerer for europæiske virksomheders adgang til sit marked og nægter dem retssikkerhed; der henviser til</w:t>
            </w:r>
            <w:r w:rsidR="00AC2392" w:rsidRPr="00561589">
              <w:rPr>
                <w:b/>
                <w:i/>
              </w:rPr>
              <w:t>, at</w:t>
            </w:r>
            <w:r w:rsidRPr="00561589">
              <w:rPr>
                <w:b/>
                <w:i/>
              </w:rPr>
              <w:t xml:space="preserve"> EU råder over en betydelig handelsværktøjskasse, som det kan tage i brug for at håndtere betalingsbalanceuligevægten mellem EU og Kina;</w:t>
            </w:r>
          </w:p>
        </w:tc>
      </w:tr>
    </w:tbl>
    <w:p w14:paraId="33F0F7C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E5EEADB" w14:textId="77777777" w:rsidR="00C14FD2" w:rsidRPr="00561589" w:rsidRDefault="00C14FD2" w:rsidP="00C14FD2">
      <w:r w:rsidRPr="00561589">
        <w:rPr>
          <w:rStyle w:val="HideTWBExt"/>
          <w:color w:val="auto"/>
        </w:rPr>
        <w:t>&lt;/Amend&gt;</w:t>
      </w:r>
    </w:p>
    <w:p w14:paraId="415646B3"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135</w:t>
      </w:r>
      <w:r w:rsidRPr="00561589">
        <w:rPr>
          <w:rStyle w:val="HideTWBExt"/>
          <w:color w:val="auto"/>
        </w:rPr>
        <w:t>&lt;/NumAm&gt;</w:t>
      </w:r>
    </w:p>
    <w:p w14:paraId="25E32715" w14:textId="77777777" w:rsidR="00C14FD2" w:rsidRPr="00561589" w:rsidRDefault="00C14FD2" w:rsidP="00C14FD2">
      <w:pPr>
        <w:pStyle w:val="NormalBold"/>
      </w:pPr>
      <w:r w:rsidRPr="00561589">
        <w:rPr>
          <w:rStyle w:val="HideTWBExt"/>
          <w:b w:val="0"/>
          <w:color w:val="auto"/>
        </w:rPr>
        <w:t>&lt;RepeatBlock-By&gt;&lt;Members&gt;</w:t>
      </w:r>
      <w:r w:rsidRPr="00561589">
        <w:t>Jonas Sjöstedt, Merja Kyllönen</w:t>
      </w:r>
      <w:r w:rsidRPr="00561589">
        <w:rPr>
          <w:rStyle w:val="HideTWBExt"/>
          <w:b w:val="0"/>
          <w:color w:val="auto"/>
        </w:rPr>
        <w:t>&lt;/Members&gt;</w:t>
      </w:r>
    </w:p>
    <w:p w14:paraId="165F133E" w14:textId="77777777" w:rsidR="00C14FD2" w:rsidRPr="00561589" w:rsidRDefault="00C14FD2" w:rsidP="00C14FD2">
      <w:pPr>
        <w:pStyle w:val="NormalBold"/>
      </w:pPr>
      <w:r w:rsidRPr="00561589">
        <w:rPr>
          <w:rStyle w:val="HideTWBExt"/>
          <w:b w:val="0"/>
          <w:color w:val="auto"/>
        </w:rPr>
        <w:t>&lt;/RepeatBlock-By&gt;</w:t>
      </w:r>
    </w:p>
    <w:p w14:paraId="5871F75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72B42FD" w14:textId="77777777" w:rsidR="00C14FD2" w:rsidRPr="00561589" w:rsidRDefault="00C14FD2" w:rsidP="00C14FD2">
      <w:pPr>
        <w:pStyle w:val="NormalBold"/>
      </w:pPr>
      <w:r w:rsidRPr="00561589">
        <w:rPr>
          <w:rStyle w:val="HideTWBExt"/>
          <w:color w:val="auto"/>
        </w:rPr>
        <w:t>&lt;Article&gt;</w:t>
      </w:r>
      <w:r w:rsidRPr="00561589">
        <w:t>Betragtning F</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2577646" w14:textId="77777777" w:rsidTr="008F35C3">
        <w:trPr>
          <w:trHeight w:hRule="exact" w:val="240"/>
          <w:jc w:val="center"/>
        </w:trPr>
        <w:tc>
          <w:tcPr>
            <w:tcW w:w="9752" w:type="dxa"/>
            <w:gridSpan w:val="2"/>
            <w:tcBorders>
              <w:top w:val="nil"/>
              <w:left w:val="nil"/>
              <w:bottom w:val="nil"/>
              <w:right w:val="nil"/>
            </w:tcBorders>
          </w:tcPr>
          <w:p w14:paraId="41B5B116" w14:textId="77777777" w:rsidR="00C14FD2" w:rsidRPr="00561589" w:rsidRDefault="00C14FD2" w:rsidP="008F35C3"/>
        </w:tc>
      </w:tr>
      <w:tr w:rsidR="008E67C0" w:rsidRPr="00561589" w14:paraId="1CDE4B17" w14:textId="77777777" w:rsidTr="008F35C3">
        <w:trPr>
          <w:trHeight w:val="240"/>
          <w:jc w:val="center"/>
        </w:trPr>
        <w:tc>
          <w:tcPr>
            <w:tcW w:w="4876" w:type="dxa"/>
            <w:tcBorders>
              <w:top w:val="nil"/>
              <w:left w:val="nil"/>
              <w:bottom w:val="nil"/>
              <w:right w:val="nil"/>
            </w:tcBorders>
          </w:tcPr>
          <w:p w14:paraId="2061611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2D6FE15" w14:textId="77777777" w:rsidR="00C14FD2" w:rsidRPr="00561589" w:rsidRDefault="00C14FD2" w:rsidP="008F35C3">
            <w:pPr>
              <w:pStyle w:val="AmColumnHeading"/>
            </w:pPr>
            <w:r w:rsidRPr="00561589">
              <w:t>Ændringsforslag</w:t>
            </w:r>
          </w:p>
        </w:tc>
      </w:tr>
      <w:tr w:rsidR="008E67C0" w:rsidRPr="00561589" w14:paraId="660DD626" w14:textId="77777777" w:rsidTr="008F35C3">
        <w:trPr>
          <w:jc w:val="center"/>
        </w:trPr>
        <w:tc>
          <w:tcPr>
            <w:tcW w:w="4876" w:type="dxa"/>
            <w:tcBorders>
              <w:top w:val="nil"/>
              <w:left w:val="nil"/>
              <w:bottom w:val="nil"/>
              <w:right w:val="nil"/>
            </w:tcBorders>
          </w:tcPr>
          <w:p w14:paraId="16F37492" w14:textId="77777777" w:rsidR="00C14FD2" w:rsidRPr="00561589" w:rsidRDefault="00C14FD2" w:rsidP="008F35C3">
            <w:pPr>
              <w:pStyle w:val="Normal6a"/>
            </w:pPr>
            <w:r w:rsidRPr="00561589">
              <w:t>F.</w:t>
            </w:r>
            <w:r w:rsidRPr="00561589">
              <w:tab/>
              <w:t>der henviser til, at den stadig mere tilspidsede strategiske konkurrence mellem USA og Kina har en betydelig indvirkning på den globale økonomiske stabilitet med betydelige afsmittende virkninger på EU;</w:t>
            </w:r>
          </w:p>
        </w:tc>
        <w:tc>
          <w:tcPr>
            <w:tcW w:w="4876" w:type="dxa"/>
            <w:tcBorders>
              <w:top w:val="nil"/>
              <w:left w:val="nil"/>
              <w:bottom w:val="nil"/>
              <w:right w:val="nil"/>
            </w:tcBorders>
          </w:tcPr>
          <w:p w14:paraId="14CBB5E5" w14:textId="77777777" w:rsidR="00C14FD2" w:rsidRPr="00561589" w:rsidRDefault="00C14FD2" w:rsidP="008F35C3">
            <w:pPr>
              <w:pStyle w:val="Normal6a"/>
            </w:pPr>
            <w:r w:rsidRPr="00561589">
              <w:t>F.</w:t>
            </w:r>
            <w:r w:rsidRPr="00561589">
              <w:tab/>
              <w:t xml:space="preserve">der henviser til, at den stadig mere tilspidsede strategiske konkurrence mellem USA og Kina har en betydelig indvirkning på den globale økonomiske stabilitet med betydelige afsmittende virkninger på EU; </w:t>
            </w:r>
            <w:r w:rsidRPr="00561589">
              <w:rPr>
                <w:b/>
                <w:i/>
              </w:rPr>
              <w:t>der henviser til, at EU bør undgå at blive trukket ind i en bilateral handels- eller teknologikonfrontation mellem de to stormagter og i stedet forfølge en autonom, interessebaseret tilgang, der beskytter Europas økonomiske sikkerhed og strategiske suverænitet;</w:t>
            </w:r>
          </w:p>
        </w:tc>
      </w:tr>
    </w:tbl>
    <w:p w14:paraId="3BDD665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7ABFF15" w14:textId="77777777" w:rsidR="00C14FD2" w:rsidRPr="00561589" w:rsidRDefault="00C14FD2" w:rsidP="00C14FD2">
      <w:r w:rsidRPr="00561589">
        <w:rPr>
          <w:rStyle w:val="HideTWBExt"/>
          <w:color w:val="auto"/>
        </w:rPr>
        <w:t>&lt;/Amend&gt;</w:t>
      </w:r>
    </w:p>
    <w:p w14:paraId="3ECD7D3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136</w:t>
      </w:r>
      <w:r w:rsidRPr="00561589">
        <w:rPr>
          <w:rStyle w:val="HideTWBExt"/>
          <w:color w:val="auto"/>
        </w:rPr>
        <w:t>&lt;/NumAm&gt;</w:t>
      </w:r>
    </w:p>
    <w:p w14:paraId="6C4885E2"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Tomáš Zdechovský, Mika Aaltola, Rasa Juknevičienė</w:t>
      </w:r>
      <w:r w:rsidRPr="00561589">
        <w:rPr>
          <w:rStyle w:val="HideTWBExt"/>
          <w:b w:val="0"/>
          <w:color w:val="auto"/>
        </w:rPr>
        <w:t>&lt;/Members&gt;</w:t>
      </w:r>
    </w:p>
    <w:p w14:paraId="35451B13" w14:textId="77777777" w:rsidR="00C14FD2" w:rsidRPr="00561589" w:rsidRDefault="00C14FD2" w:rsidP="00C14FD2">
      <w:pPr>
        <w:pStyle w:val="NormalBold"/>
      </w:pPr>
      <w:r w:rsidRPr="00561589">
        <w:rPr>
          <w:rStyle w:val="HideTWBExt"/>
          <w:b w:val="0"/>
          <w:color w:val="auto"/>
        </w:rPr>
        <w:t>&lt;/RepeatBlock-By&gt;</w:t>
      </w:r>
    </w:p>
    <w:p w14:paraId="372C7800"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0047882" w14:textId="77777777" w:rsidR="00C14FD2" w:rsidRPr="00561589" w:rsidRDefault="00C14FD2" w:rsidP="00C14FD2">
      <w:pPr>
        <w:pStyle w:val="NormalBold"/>
      </w:pPr>
      <w:r w:rsidRPr="00561589">
        <w:rPr>
          <w:rStyle w:val="HideTWBExt"/>
          <w:color w:val="auto"/>
        </w:rPr>
        <w:t>&lt;Article&gt;</w:t>
      </w:r>
      <w:r w:rsidRPr="00561589">
        <w:t>Betragtning F</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A4179F3" w14:textId="77777777" w:rsidTr="008F35C3">
        <w:trPr>
          <w:trHeight w:hRule="exact" w:val="240"/>
          <w:jc w:val="center"/>
        </w:trPr>
        <w:tc>
          <w:tcPr>
            <w:tcW w:w="9752" w:type="dxa"/>
            <w:gridSpan w:val="2"/>
            <w:tcBorders>
              <w:top w:val="nil"/>
              <w:left w:val="nil"/>
              <w:bottom w:val="nil"/>
              <w:right w:val="nil"/>
            </w:tcBorders>
          </w:tcPr>
          <w:p w14:paraId="068FEB45" w14:textId="77777777" w:rsidR="00C14FD2" w:rsidRPr="00561589" w:rsidRDefault="00C14FD2" w:rsidP="008F35C3"/>
        </w:tc>
      </w:tr>
      <w:tr w:rsidR="008E67C0" w:rsidRPr="00561589" w14:paraId="07C27FB9" w14:textId="77777777" w:rsidTr="008F35C3">
        <w:trPr>
          <w:trHeight w:val="240"/>
          <w:jc w:val="center"/>
        </w:trPr>
        <w:tc>
          <w:tcPr>
            <w:tcW w:w="4876" w:type="dxa"/>
            <w:tcBorders>
              <w:top w:val="nil"/>
              <w:left w:val="nil"/>
              <w:bottom w:val="nil"/>
              <w:right w:val="nil"/>
            </w:tcBorders>
          </w:tcPr>
          <w:p w14:paraId="1CF04ED9"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A0DA011" w14:textId="77777777" w:rsidR="00C14FD2" w:rsidRPr="00561589" w:rsidRDefault="00C14FD2" w:rsidP="008F35C3">
            <w:pPr>
              <w:pStyle w:val="AmColumnHeading"/>
            </w:pPr>
            <w:r w:rsidRPr="00561589">
              <w:t>Ændringsforslag</w:t>
            </w:r>
          </w:p>
        </w:tc>
      </w:tr>
      <w:tr w:rsidR="008E67C0" w:rsidRPr="00561589" w14:paraId="05EEA8A6" w14:textId="77777777" w:rsidTr="008F35C3">
        <w:trPr>
          <w:jc w:val="center"/>
        </w:trPr>
        <w:tc>
          <w:tcPr>
            <w:tcW w:w="4876" w:type="dxa"/>
            <w:tcBorders>
              <w:top w:val="nil"/>
              <w:left w:val="nil"/>
              <w:bottom w:val="nil"/>
              <w:right w:val="nil"/>
            </w:tcBorders>
          </w:tcPr>
          <w:p w14:paraId="4BAAA3FD" w14:textId="77777777" w:rsidR="00C14FD2" w:rsidRPr="00561589" w:rsidRDefault="00C14FD2" w:rsidP="008F35C3">
            <w:pPr>
              <w:pStyle w:val="Normal6a"/>
            </w:pPr>
            <w:r w:rsidRPr="00561589">
              <w:t>F.</w:t>
            </w:r>
            <w:r w:rsidRPr="00561589">
              <w:tab/>
              <w:t>der henviser til, at den stadig mere tilspidsede strategiske konkurrence mellem USA og Kina har en betydelig indvirkning på den globale økonomiske stabilitet med betydelige afsmittende virkninger på EU;</w:t>
            </w:r>
          </w:p>
        </w:tc>
        <w:tc>
          <w:tcPr>
            <w:tcW w:w="4876" w:type="dxa"/>
            <w:tcBorders>
              <w:top w:val="nil"/>
              <w:left w:val="nil"/>
              <w:bottom w:val="nil"/>
              <w:right w:val="nil"/>
            </w:tcBorders>
          </w:tcPr>
          <w:p w14:paraId="6C61FB32" w14:textId="77777777" w:rsidR="00C14FD2" w:rsidRPr="00561589" w:rsidRDefault="00C14FD2" w:rsidP="008F35C3">
            <w:pPr>
              <w:pStyle w:val="Normal6a"/>
            </w:pPr>
            <w:r w:rsidRPr="00561589">
              <w:t>F.</w:t>
            </w:r>
            <w:r w:rsidRPr="00561589">
              <w:tab/>
              <w:t>der henviser til, at den stadig mere tilspidsede strategiske konkurrence mellem USA og Kina</w:t>
            </w:r>
            <w:r w:rsidRPr="00561589">
              <w:rPr>
                <w:b/>
                <w:bCs/>
                <w:i/>
                <w:iCs/>
              </w:rPr>
              <w:t>, der er forårsaget af Kinas voksende evne til at gøre sig gældende og antagonisme,</w:t>
            </w:r>
            <w:r w:rsidRPr="00561589">
              <w:t xml:space="preserve"> har en betydelig indvirkning på den globale økonomiske stabilitet med betydelige afsmittende virkninger på EU; </w:t>
            </w:r>
            <w:r w:rsidRPr="00561589">
              <w:rPr>
                <w:b/>
                <w:i/>
              </w:rPr>
              <w:t>der henviser til, at dette kræver, at EU samarbejder endnu tættere med ligesindede partnere, herunder USA;</w:t>
            </w:r>
          </w:p>
        </w:tc>
      </w:tr>
    </w:tbl>
    <w:p w14:paraId="2FC8A8F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0070291" w14:textId="77777777" w:rsidR="00C14FD2" w:rsidRPr="00561589" w:rsidRDefault="00C14FD2" w:rsidP="00C14FD2">
      <w:r w:rsidRPr="00561589">
        <w:rPr>
          <w:rStyle w:val="HideTWBExt"/>
          <w:color w:val="auto"/>
        </w:rPr>
        <w:t>&lt;/Amend&gt;</w:t>
      </w:r>
    </w:p>
    <w:p w14:paraId="54A381BB"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137</w:t>
      </w:r>
      <w:r w:rsidRPr="00561589">
        <w:rPr>
          <w:rStyle w:val="HideTWBExt"/>
          <w:color w:val="auto"/>
        </w:rPr>
        <w:t>&lt;/NumAm&gt;</w:t>
      </w:r>
    </w:p>
    <w:p w14:paraId="1FB4B56F" w14:textId="77777777" w:rsidR="00C14FD2" w:rsidRPr="00561589" w:rsidRDefault="00C14FD2" w:rsidP="00C14FD2">
      <w:pPr>
        <w:pStyle w:val="NormalBold"/>
      </w:pPr>
      <w:r w:rsidRPr="00561589">
        <w:rPr>
          <w:rStyle w:val="HideTWBExt"/>
          <w:b w:val="0"/>
          <w:color w:val="auto"/>
        </w:rPr>
        <w:t>&lt;RepeatBlock-By&gt;&lt;Members&gt;</w:t>
      </w:r>
      <w:r w:rsidRPr="00561589">
        <w:t>Davor Ivo Stier</w:t>
      </w:r>
      <w:r w:rsidRPr="00561589">
        <w:rPr>
          <w:rStyle w:val="HideTWBExt"/>
          <w:b w:val="0"/>
          <w:color w:val="auto"/>
        </w:rPr>
        <w:t>&lt;/Members&gt;</w:t>
      </w:r>
    </w:p>
    <w:p w14:paraId="72A11646" w14:textId="77777777" w:rsidR="00C14FD2" w:rsidRPr="00561589" w:rsidRDefault="00C14FD2" w:rsidP="00C14FD2">
      <w:pPr>
        <w:pStyle w:val="NormalBold"/>
      </w:pPr>
      <w:r w:rsidRPr="00561589">
        <w:rPr>
          <w:rStyle w:val="HideTWBExt"/>
          <w:b w:val="0"/>
          <w:color w:val="auto"/>
        </w:rPr>
        <w:t>&lt;/RepeatBlock-By&gt;</w:t>
      </w:r>
    </w:p>
    <w:p w14:paraId="28E0690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42AE7AC" w14:textId="77777777" w:rsidR="00C14FD2" w:rsidRPr="00561589" w:rsidRDefault="00C14FD2" w:rsidP="00C14FD2">
      <w:pPr>
        <w:pStyle w:val="NormalBold"/>
      </w:pPr>
      <w:r w:rsidRPr="00561589">
        <w:rPr>
          <w:rStyle w:val="HideTWBExt"/>
          <w:color w:val="auto"/>
        </w:rPr>
        <w:t>&lt;Article&gt;</w:t>
      </w:r>
      <w:r w:rsidRPr="00561589">
        <w:t>Betragtning F</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E04ED5F" w14:textId="77777777" w:rsidTr="008F35C3">
        <w:trPr>
          <w:trHeight w:hRule="exact" w:val="240"/>
          <w:jc w:val="center"/>
        </w:trPr>
        <w:tc>
          <w:tcPr>
            <w:tcW w:w="9752" w:type="dxa"/>
            <w:gridSpan w:val="2"/>
            <w:tcBorders>
              <w:top w:val="nil"/>
              <w:left w:val="nil"/>
              <w:bottom w:val="nil"/>
              <w:right w:val="nil"/>
            </w:tcBorders>
          </w:tcPr>
          <w:p w14:paraId="3D06840E" w14:textId="77777777" w:rsidR="00C14FD2" w:rsidRPr="00561589" w:rsidRDefault="00C14FD2" w:rsidP="008F35C3"/>
        </w:tc>
      </w:tr>
      <w:tr w:rsidR="008E67C0" w:rsidRPr="00561589" w14:paraId="6DA8D7AA" w14:textId="77777777" w:rsidTr="008F35C3">
        <w:trPr>
          <w:trHeight w:val="240"/>
          <w:jc w:val="center"/>
        </w:trPr>
        <w:tc>
          <w:tcPr>
            <w:tcW w:w="4876" w:type="dxa"/>
            <w:tcBorders>
              <w:top w:val="nil"/>
              <w:left w:val="nil"/>
              <w:bottom w:val="nil"/>
              <w:right w:val="nil"/>
            </w:tcBorders>
          </w:tcPr>
          <w:p w14:paraId="5E1318A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DA5688E" w14:textId="77777777" w:rsidR="00C14FD2" w:rsidRPr="00561589" w:rsidRDefault="00C14FD2" w:rsidP="008F35C3">
            <w:pPr>
              <w:pStyle w:val="AmColumnHeading"/>
            </w:pPr>
            <w:r w:rsidRPr="00561589">
              <w:t>Ændringsforslag</w:t>
            </w:r>
          </w:p>
        </w:tc>
      </w:tr>
      <w:tr w:rsidR="008E67C0" w:rsidRPr="00561589" w14:paraId="640A928B" w14:textId="77777777" w:rsidTr="008F35C3">
        <w:trPr>
          <w:jc w:val="center"/>
        </w:trPr>
        <w:tc>
          <w:tcPr>
            <w:tcW w:w="4876" w:type="dxa"/>
            <w:tcBorders>
              <w:top w:val="nil"/>
              <w:left w:val="nil"/>
              <w:bottom w:val="nil"/>
              <w:right w:val="nil"/>
            </w:tcBorders>
          </w:tcPr>
          <w:p w14:paraId="01668AED" w14:textId="77777777" w:rsidR="00C14FD2" w:rsidRPr="00561589" w:rsidRDefault="00C14FD2" w:rsidP="008F35C3">
            <w:pPr>
              <w:pStyle w:val="Normal6a"/>
            </w:pPr>
            <w:r w:rsidRPr="00561589">
              <w:t>F.</w:t>
            </w:r>
            <w:r w:rsidRPr="00561589">
              <w:tab/>
              <w:t>der henviser til, at den stadig mere tilspidsede strategiske konkurrence mellem USA og Kina har en betydelig indvirkning på den globale økonomiske stabilitet med betydelige afsmittende virkninger på EU;</w:t>
            </w:r>
          </w:p>
        </w:tc>
        <w:tc>
          <w:tcPr>
            <w:tcW w:w="4876" w:type="dxa"/>
            <w:tcBorders>
              <w:top w:val="nil"/>
              <w:left w:val="nil"/>
              <w:bottom w:val="nil"/>
              <w:right w:val="nil"/>
            </w:tcBorders>
          </w:tcPr>
          <w:p w14:paraId="55EC4471" w14:textId="66675404" w:rsidR="00C14FD2" w:rsidRPr="00561589" w:rsidRDefault="00C14FD2" w:rsidP="008F35C3">
            <w:pPr>
              <w:pStyle w:val="Normal6a"/>
            </w:pPr>
            <w:r w:rsidRPr="00561589">
              <w:t>F.</w:t>
            </w:r>
            <w:r w:rsidRPr="00561589">
              <w:tab/>
              <w:t xml:space="preserve">der henviser til, at den stadig mere tilspidsede strategiske konkurrence mellem USA og Kina har en betydelig indvirkning på den globale økonomiske stabilitet med betydelige afsmittende virkninger på EU; </w:t>
            </w:r>
            <w:r w:rsidRPr="00561589">
              <w:rPr>
                <w:b/>
                <w:i/>
              </w:rPr>
              <w:t>der henviser til, at Kinas innovationskapacitet er stigende</w:t>
            </w:r>
            <w:r w:rsidR="00470A40" w:rsidRPr="00561589">
              <w:rPr>
                <w:b/>
                <w:i/>
              </w:rPr>
              <w:t>, og at</w:t>
            </w:r>
            <w:r w:rsidRPr="00561589">
              <w:rPr>
                <w:b/>
                <w:i/>
              </w:rPr>
              <w:t xml:space="preserve"> landet nu </w:t>
            </w:r>
            <w:r w:rsidR="00470A40" w:rsidRPr="00561589">
              <w:rPr>
                <w:b/>
                <w:i/>
              </w:rPr>
              <w:t xml:space="preserve">har </w:t>
            </w:r>
            <w:r w:rsidRPr="00561589">
              <w:rPr>
                <w:b/>
                <w:i/>
              </w:rPr>
              <w:t xml:space="preserve">24 officielt udpegede innovationsklynger, hvoraf tre ligger på den globale </w:t>
            </w:r>
            <w:proofErr w:type="gramStart"/>
            <w:r w:rsidRPr="00561589">
              <w:rPr>
                <w:b/>
                <w:i/>
              </w:rPr>
              <w:t>top 10</w:t>
            </w:r>
            <w:proofErr w:type="gramEnd"/>
            <w:r w:rsidRPr="00561589">
              <w:rPr>
                <w:b/>
                <w:i/>
              </w:rPr>
              <w:t>-liste;</w:t>
            </w:r>
          </w:p>
        </w:tc>
      </w:tr>
    </w:tbl>
    <w:p w14:paraId="04A4CE9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1964681" w14:textId="77777777" w:rsidR="00C14FD2" w:rsidRPr="00561589" w:rsidRDefault="00C14FD2" w:rsidP="00C14FD2">
      <w:r w:rsidRPr="00561589">
        <w:rPr>
          <w:rStyle w:val="HideTWBExt"/>
          <w:color w:val="auto"/>
        </w:rPr>
        <w:t>&lt;/Amend&gt;</w:t>
      </w:r>
    </w:p>
    <w:p w14:paraId="596ADD3A"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138</w:t>
      </w:r>
      <w:r w:rsidRPr="00561589">
        <w:rPr>
          <w:rStyle w:val="HideTWBExt"/>
          <w:color w:val="auto"/>
        </w:rPr>
        <w:t>&lt;/NumAm&gt;</w:t>
      </w:r>
    </w:p>
    <w:p w14:paraId="73B5EC1C"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252FD98C" w14:textId="77777777" w:rsidR="00C14FD2" w:rsidRPr="00561589" w:rsidRDefault="00C14FD2" w:rsidP="00C14FD2">
      <w:pPr>
        <w:pStyle w:val="NormalBold"/>
      </w:pPr>
      <w:r w:rsidRPr="00561589">
        <w:rPr>
          <w:rStyle w:val="HideTWBExt"/>
          <w:b w:val="0"/>
          <w:color w:val="auto"/>
        </w:rPr>
        <w:t>&lt;/RepeatBlock-By&gt;</w:t>
      </w:r>
    </w:p>
    <w:p w14:paraId="37B98E93"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49F7883" w14:textId="77777777" w:rsidR="00C14FD2" w:rsidRPr="00561589" w:rsidRDefault="00C14FD2" w:rsidP="00C14FD2">
      <w:pPr>
        <w:pStyle w:val="NormalBold"/>
      </w:pPr>
      <w:r w:rsidRPr="00561589">
        <w:rPr>
          <w:rStyle w:val="HideTWBExt"/>
          <w:color w:val="auto"/>
        </w:rPr>
        <w:t>&lt;Article&gt;</w:t>
      </w:r>
      <w:r w:rsidRPr="00561589">
        <w:t>Betragtning F</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200FAB3" w14:textId="77777777" w:rsidTr="008F35C3">
        <w:trPr>
          <w:trHeight w:hRule="exact" w:val="240"/>
          <w:jc w:val="center"/>
        </w:trPr>
        <w:tc>
          <w:tcPr>
            <w:tcW w:w="9752" w:type="dxa"/>
            <w:gridSpan w:val="2"/>
            <w:tcBorders>
              <w:top w:val="nil"/>
              <w:left w:val="nil"/>
              <w:bottom w:val="nil"/>
              <w:right w:val="nil"/>
            </w:tcBorders>
          </w:tcPr>
          <w:p w14:paraId="54DF34FF" w14:textId="77777777" w:rsidR="00C14FD2" w:rsidRPr="00561589" w:rsidRDefault="00C14FD2" w:rsidP="008F35C3"/>
        </w:tc>
      </w:tr>
      <w:tr w:rsidR="008E67C0" w:rsidRPr="00561589" w14:paraId="397D52D0" w14:textId="77777777" w:rsidTr="008F35C3">
        <w:trPr>
          <w:trHeight w:val="240"/>
          <w:jc w:val="center"/>
        </w:trPr>
        <w:tc>
          <w:tcPr>
            <w:tcW w:w="4876" w:type="dxa"/>
            <w:tcBorders>
              <w:top w:val="nil"/>
              <w:left w:val="nil"/>
              <w:bottom w:val="nil"/>
              <w:right w:val="nil"/>
            </w:tcBorders>
          </w:tcPr>
          <w:p w14:paraId="4A9E5342"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6ECE797" w14:textId="77777777" w:rsidR="00C14FD2" w:rsidRPr="00561589" w:rsidRDefault="00C14FD2" w:rsidP="008F35C3">
            <w:pPr>
              <w:pStyle w:val="AmColumnHeading"/>
            </w:pPr>
            <w:r w:rsidRPr="00561589">
              <w:t>Ændringsforslag</w:t>
            </w:r>
          </w:p>
        </w:tc>
      </w:tr>
      <w:tr w:rsidR="008E67C0" w:rsidRPr="00561589" w14:paraId="57AA54FA" w14:textId="77777777" w:rsidTr="008F35C3">
        <w:trPr>
          <w:jc w:val="center"/>
        </w:trPr>
        <w:tc>
          <w:tcPr>
            <w:tcW w:w="4876" w:type="dxa"/>
            <w:tcBorders>
              <w:top w:val="nil"/>
              <w:left w:val="nil"/>
              <w:bottom w:val="nil"/>
              <w:right w:val="nil"/>
            </w:tcBorders>
          </w:tcPr>
          <w:p w14:paraId="17DECFEE" w14:textId="77777777" w:rsidR="00C14FD2" w:rsidRPr="00561589" w:rsidRDefault="00C14FD2" w:rsidP="008F35C3">
            <w:pPr>
              <w:pStyle w:val="Normal6a"/>
            </w:pPr>
            <w:r w:rsidRPr="00561589">
              <w:t>F.</w:t>
            </w:r>
            <w:r w:rsidRPr="00561589">
              <w:tab/>
              <w:t>der henviser til, at den stadig mere tilspidsede strategiske konkurrence mellem USA og Kina har en betydelig indvirkning på den globale økonomiske stabilitet med betydelige afsmittende virkninger på EU;</w:t>
            </w:r>
          </w:p>
        </w:tc>
        <w:tc>
          <w:tcPr>
            <w:tcW w:w="4876" w:type="dxa"/>
            <w:tcBorders>
              <w:top w:val="nil"/>
              <w:left w:val="nil"/>
              <w:bottom w:val="nil"/>
              <w:right w:val="nil"/>
            </w:tcBorders>
          </w:tcPr>
          <w:p w14:paraId="59DB932F" w14:textId="77777777" w:rsidR="00C14FD2" w:rsidRPr="00561589" w:rsidRDefault="00C14FD2" w:rsidP="008F35C3">
            <w:pPr>
              <w:pStyle w:val="Normal6a"/>
            </w:pPr>
            <w:r w:rsidRPr="00561589">
              <w:t>F.</w:t>
            </w:r>
            <w:r w:rsidRPr="00561589">
              <w:tab/>
            </w:r>
            <w:r w:rsidRPr="00561589">
              <w:rPr>
                <w:b/>
                <w:i/>
              </w:rPr>
              <w:t>der henviser til, at USA i stigende grad har udvist beslutsomhed over for at inddæmme den trussel, som Kina udgør for den globale sikkerhed;</w:t>
            </w:r>
            <w:r w:rsidRPr="00561589">
              <w:t xml:space="preserve"> der henviser til, at den stadig mere tilspidsede strategiske konkurrence mellem USA og Kina har en betydelig indvirkning på den globale økonomiske stabilitet med betydelige afsmittende virkninger på EU;</w:t>
            </w:r>
          </w:p>
        </w:tc>
      </w:tr>
    </w:tbl>
    <w:p w14:paraId="3C8AF20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{FI}</w:t>
      </w:r>
      <w:r w:rsidRPr="00561589">
        <w:t>fi</w:t>
      </w:r>
      <w:r w:rsidRPr="00561589">
        <w:rPr>
          <w:rStyle w:val="HideTWBExt"/>
          <w:color w:val="auto"/>
        </w:rPr>
        <w:t>&lt;/Original&gt;</w:t>
      </w:r>
    </w:p>
    <w:p w14:paraId="3973F65F" w14:textId="77777777" w:rsidR="00C14FD2" w:rsidRPr="00561589" w:rsidRDefault="00C14FD2" w:rsidP="00C14FD2">
      <w:r w:rsidRPr="00561589">
        <w:rPr>
          <w:rStyle w:val="HideTWBExt"/>
          <w:color w:val="auto"/>
        </w:rPr>
        <w:t>&lt;/Amend&gt;</w:t>
      </w:r>
    </w:p>
    <w:p w14:paraId="21D220B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139</w:t>
      </w:r>
      <w:r w:rsidRPr="00561589">
        <w:rPr>
          <w:rStyle w:val="HideTWBExt"/>
          <w:color w:val="auto"/>
        </w:rPr>
        <w:t>&lt;/NumAm&gt;</w:t>
      </w:r>
    </w:p>
    <w:p w14:paraId="153EAAEF" w14:textId="77777777" w:rsidR="00C14FD2" w:rsidRPr="00561589" w:rsidRDefault="00C14FD2" w:rsidP="00C14FD2">
      <w:pPr>
        <w:pStyle w:val="NormalBold"/>
      </w:pPr>
      <w:r w:rsidRPr="00561589">
        <w:rPr>
          <w:rStyle w:val="HideTWBExt"/>
          <w:b w:val="0"/>
          <w:color w:val="auto"/>
        </w:rPr>
        <w:t>&lt;RepeatBlock-By&gt;&lt;Members&gt;</w:t>
      </w:r>
      <w:r w:rsidRPr="00561589">
        <w:t>Mariusz Kamiński, Małgorzata Gosiewska</w:t>
      </w:r>
      <w:r w:rsidRPr="00561589">
        <w:rPr>
          <w:rStyle w:val="HideTWBExt"/>
          <w:b w:val="0"/>
          <w:color w:val="auto"/>
        </w:rPr>
        <w:t>&lt;/Members&gt;</w:t>
      </w:r>
    </w:p>
    <w:p w14:paraId="2030561D" w14:textId="77777777" w:rsidR="00C14FD2" w:rsidRPr="00561589" w:rsidRDefault="00C14FD2" w:rsidP="00C14FD2">
      <w:pPr>
        <w:pStyle w:val="NormalBold"/>
      </w:pPr>
      <w:r w:rsidRPr="00561589">
        <w:rPr>
          <w:rStyle w:val="HideTWBExt"/>
          <w:b w:val="0"/>
          <w:color w:val="auto"/>
        </w:rPr>
        <w:t>&lt;/RepeatBlock-By&gt;</w:t>
      </w:r>
    </w:p>
    <w:p w14:paraId="79644E5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81EDF43" w14:textId="77777777" w:rsidR="00C14FD2" w:rsidRPr="00561589" w:rsidRDefault="00C14FD2" w:rsidP="00C14FD2">
      <w:pPr>
        <w:pStyle w:val="NormalBold"/>
      </w:pPr>
      <w:r w:rsidRPr="00561589">
        <w:rPr>
          <w:rStyle w:val="HideTWBExt"/>
          <w:color w:val="auto"/>
        </w:rPr>
        <w:t>&lt;Article&gt;</w:t>
      </w:r>
      <w:r w:rsidRPr="00561589">
        <w:t>Betragtning F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2B8316B" w14:textId="77777777" w:rsidTr="008F35C3">
        <w:trPr>
          <w:trHeight w:hRule="exact" w:val="240"/>
          <w:jc w:val="center"/>
        </w:trPr>
        <w:tc>
          <w:tcPr>
            <w:tcW w:w="9752" w:type="dxa"/>
            <w:gridSpan w:val="2"/>
            <w:tcBorders>
              <w:top w:val="nil"/>
              <w:left w:val="nil"/>
              <w:bottom w:val="nil"/>
              <w:right w:val="nil"/>
            </w:tcBorders>
          </w:tcPr>
          <w:p w14:paraId="7367DDE3" w14:textId="77777777" w:rsidR="00C14FD2" w:rsidRPr="00561589" w:rsidRDefault="00C14FD2" w:rsidP="008F35C3"/>
        </w:tc>
      </w:tr>
      <w:tr w:rsidR="008E67C0" w:rsidRPr="00561589" w14:paraId="1992EF27" w14:textId="77777777" w:rsidTr="008F35C3">
        <w:trPr>
          <w:trHeight w:val="240"/>
          <w:jc w:val="center"/>
        </w:trPr>
        <w:tc>
          <w:tcPr>
            <w:tcW w:w="4876" w:type="dxa"/>
            <w:tcBorders>
              <w:top w:val="nil"/>
              <w:left w:val="nil"/>
              <w:bottom w:val="nil"/>
              <w:right w:val="nil"/>
            </w:tcBorders>
          </w:tcPr>
          <w:p w14:paraId="1F4CBBB3"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DC9962C" w14:textId="77777777" w:rsidR="00C14FD2" w:rsidRPr="00561589" w:rsidRDefault="00C14FD2" w:rsidP="008F35C3">
            <w:pPr>
              <w:pStyle w:val="AmColumnHeading"/>
            </w:pPr>
            <w:r w:rsidRPr="00561589">
              <w:t>Ændringsforslag</w:t>
            </w:r>
          </w:p>
        </w:tc>
      </w:tr>
      <w:tr w:rsidR="008E67C0" w:rsidRPr="00561589" w14:paraId="12A2F0E6" w14:textId="77777777" w:rsidTr="008F35C3">
        <w:trPr>
          <w:jc w:val="center"/>
        </w:trPr>
        <w:tc>
          <w:tcPr>
            <w:tcW w:w="4876" w:type="dxa"/>
            <w:tcBorders>
              <w:top w:val="nil"/>
              <w:left w:val="nil"/>
              <w:bottom w:val="nil"/>
              <w:right w:val="nil"/>
            </w:tcBorders>
          </w:tcPr>
          <w:p w14:paraId="34ED647D" w14:textId="77777777" w:rsidR="00C14FD2" w:rsidRPr="00561589" w:rsidRDefault="00C14FD2" w:rsidP="008F35C3">
            <w:pPr>
              <w:pStyle w:val="Normal6a"/>
            </w:pPr>
          </w:p>
        </w:tc>
        <w:tc>
          <w:tcPr>
            <w:tcW w:w="4876" w:type="dxa"/>
            <w:tcBorders>
              <w:top w:val="nil"/>
              <w:left w:val="nil"/>
              <w:bottom w:val="nil"/>
              <w:right w:val="nil"/>
            </w:tcBorders>
          </w:tcPr>
          <w:p w14:paraId="1234E787" w14:textId="5C2780DA" w:rsidR="00C14FD2" w:rsidRPr="00561589" w:rsidRDefault="00C14FD2" w:rsidP="008F35C3">
            <w:pPr>
              <w:pStyle w:val="Normal6a"/>
            </w:pPr>
            <w:r w:rsidRPr="00561589">
              <w:rPr>
                <w:b/>
                <w:i/>
              </w:rPr>
              <w:t>Fa.</w:t>
            </w:r>
            <w:r w:rsidRPr="00561589">
              <w:tab/>
            </w:r>
            <w:r w:rsidRPr="00561589">
              <w:rPr>
                <w:b/>
                <w:i/>
              </w:rPr>
              <w:t>der henviser til, at Kina, som har udnyttet Vestens åbenhed og de fordele, det har fået gennem integrationen i den globale frihandel, har udviklet sig ikke til en økonomisk partner, men til en forstyrrende konkurrent, der søger at forme verdensordenen til sin egen fordel; der henviser til, at forholdet mellem Kina og Europa, som tidligere var kendetegnet ved indbyrdes afhængighed, i stigende grad er blevet til afhængighed som følge af bevidste kinesiske politikker og strategiske fejltagelser fra EU's side; der henviser til, at de massive handelsbalanceunderskud ikke var det naturlige resultat af markedskræfterne, men derimod et produkt af et finmasket net af ikkemarkedsbaserede indgreb, herunder industrisubsidier, diskriminerende bestemmelser, valutastyring, tyveri af intellektuel ejendom, tvungne teknologioverførsler og cyberangreb, som har pålagt virksomheder og arbejdstagere i Europa betydelige omkostninger;</w:t>
            </w:r>
          </w:p>
        </w:tc>
      </w:tr>
    </w:tbl>
    <w:p w14:paraId="10006CA4"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B54952F" w14:textId="77777777" w:rsidR="00C14FD2" w:rsidRPr="00561589" w:rsidRDefault="00C14FD2" w:rsidP="00C14FD2">
      <w:r w:rsidRPr="00561589">
        <w:rPr>
          <w:rStyle w:val="HideTWBExt"/>
          <w:color w:val="auto"/>
        </w:rPr>
        <w:t>&lt;/Amend&gt;</w:t>
      </w:r>
    </w:p>
    <w:p w14:paraId="75E4717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140</w:t>
      </w:r>
      <w:r w:rsidRPr="00561589">
        <w:rPr>
          <w:rStyle w:val="HideTWBExt"/>
          <w:color w:val="auto"/>
        </w:rPr>
        <w:t>&lt;/NumAm&gt;</w:t>
      </w:r>
    </w:p>
    <w:p w14:paraId="57E2F21F" w14:textId="77777777" w:rsidR="00C14FD2" w:rsidRPr="00561589" w:rsidRDefault="00C14FD2" w:rsidP="00C14FD2">
      <w:pPr>
        <w:pStyle w:val="NormalBold"/>
      </w:pPr>
      <w:r w:rsidRPr="00561589">
        <w:rPr>
          <w:rStyle w:val="HideTWBExt"/>
          <w:b w:val="0"/>
          <w:color w:val="auto"/>
        </w:rPr>
        <w:t>&lt;RepeatBlock-By&gt;&lt;Members&gt;</w:t>
      </w:r>
      <w:r w:rsidRPr="00561589">
        <w:t>Marion Maréchal</w:t>
      </w:r>
      <w:r w:rsidRPr="00561589">
        <w:rPr>
          <w:rStyle w:val="HideTWBExt"/>
          <w:b w:val="0"/>
          <w:color w:val="auto"/>
        </w:rPr>
        <w:t>&lt;/Members&gt;</w:t>
      </w:r>
    </w:p>
    <w:p w14:paraId="386F7923" w14:textId="77777777" w:rsidR="00C14FD2" w:rsidRPr="00561589" w:rsidRDefault="00C14FD2" w:rsidP="00C14FD2">
      <w:pPr>
        <w:pStyle w:val="NormalBold"/>
      </w:pPr>
      <w:r w:rsidRPr="00561589">
        <w:rPr>
          <w:rStyle w:val="HideTWBExt"/>
          <w:b w:val="0"/>
          <w:color w:val="auto"/>
        </w:rPr>
        <w:t>&lt;/RepeatBlock-By&gt;</w:t>
      </w:r>
    </w:p>
    <w:p w14:paraId="2787007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128C8E5" w14:textId="77777777" w:rsidR="00C14FD2" w:rsidRPr="00561589" w:rsidRDefault="00C14FD2" w:rsidP="00C14FD2">
      <w:pPr>
        <w:pStyle w:val="NormalBold"/>
      </w:pPr>
      <w:r w:rsidRPr="00561589">
        <w:rPr>
          <w:rStyle w:val="HideTWBExt"/>
          <w:color w:val="auto"/>
        </w:rPr>
        <w:t>&lt;Article&gt;</w:t>
      </w:r>
      <w:r w:rsidRPr="00561589">
        <w:t>Betragtning F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1469BE4" w14:textId="77777777" w:rsidTr="008F35C3">
        <w:trPr>
          <w:trHeight w:hRule="exact" w:val="240"/>
          <w:jc w:val="center"/>
        </w:trPr>
        <w:tc>
          <w:tcPr>
            <w:tcW w:w="9752" w:type="dxa"/>
            <w:gridSpan w:val="2"/>
            <w:tcBorders>
              <w:top w:val="nil"/>
              <w:left w:val="nil"/>
              <w:bottom w:val="nil"/>
              <w:right w:val="nil"/>
            </w:tcBorders>
          </w:tcPr>
          <w:p w14:paraId="14AFA481" w14:textId="77777777" w:rsidR="00C14FD2" w:rsidRPr="00561589" w:rsidRDefault="00C14FD2" w:rsidP="008F35C3"/>
        </w:tc>
      </w:tr>
      <w:tr w:rsidR="008E67C0" w:rsidRPr="00561589" w14:paraId="71D5DE69" w14:textId="77777777" w:rsidTr="008F35C3">
        <w:trPr>
          <w:trHeight w:val="240"/>
          <w:jc w:val="center"/>
        </w:trPr>
        <w:tc>
          <w:tcPr>
            <w:tcW w:w="4876" w:type="dxa"/>
            <w:tcBorders>
              <w:top w:val="nil"/>
              <w:left w:val="nil"/>
              <w:bottom w:val="nil"/>
              <w:right w:val="nil"/>
            </w:tcBorders>
          </w:tcPr>
          <w:p w14:paraId="7CD7538D"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BAD48FC" w14:textId="77777777" w:rsidR="00C14FD2" w:rsidRPr="00561589" w:rsidRDefault="00C14FD2" w:rsidP="008F35C3">
            <w:pPr>
              <w:pStyle w:val="AmColumnHeading"/>
            </w:pPr>
            <w:r w:rsidRPr="00561589">
              <w:t>Ændringsforslag</w:t>
            </w:r>
          </w:p>
        </w:tc>
      </w:tr>
      <w:tr w:rsidR="008E67C0" w:rsidRPr="00561589" w14:paraId="22025C05" w14:textId="77777777" w:rsidTr="008F35C3">
        <w:trPr>
          <w:jc w:val="center"/>
        </w:trPr>
        <w:tc>
          <w:tcPr>
            <w:tcW w:w="4876" w:type="dxa"/>
            <w:tcBorders>
              <w:top w:val="nil"/>
              <w:left w:val="nil"/>
              <w:bottom w:val="nil"/>
              <w:right w:val="nil"/>
            </w:tcBorders>
          </w:tcPr>
          <w:p w14:paraId="34C24D85" w14:textId="77777777" w:rsidR="00C14FD2" w:rsidRPr="00561589" w:rsidRDefault="00C14FD2" w:rsidP="008F35C3">
            <w:pPr>
              <w:pStyle w:val="Normal6a"/>
            </w:pPr>
          </w:p>
        </w:tc>
        <w:tc>
          <w:tcPr>
            <w:tcW w:w="4876" w:type="dxa"/>
            <w:tcBorders>
              <w:top w:val="nil"/>
              <w:left w:val="nil"/>
              <w:bottom w:val="nil"/>
              <w:right w:val="nil"/>
            </w:tcBorders>
          </w:tcPr>
          <w:p w14:paraId="1D24A609" w14:textId="77777777" w:rsidR="00C14FD2" w:rsidRPr="00561589" w:rsidRDefault="00C14FD2" w:rsidP="008F35C3">
            <w:pPr>
              <w:pStyle w:val="Normal6a"/>
            </w:pPr>
            <w:r w:rsidRPr="00561589">
              <w:rPr>
                <w:b/>
                <w:i/>
              </w:rPr>
              <w:t>Fa.</w:t>
            </w:r>
            <w:r w:rsidRPr="00561589">
              <w:tab/>
            </w:r>
            <w:r w:rsidRPr="00561589">
              <w:rPr>
                <w:b/>
                <w:i/>
              </w:rPr>
              <w:t>der henviser til, at den grønne pagt gør Europa endnu mere afhængig af Kina og udgør en stor strategisk sårbarhed, der bringer hele sektorer af den europæiske industri i fare; der henviser til, at det er bydende nødvendigt at flytte kritiske sektorer tilbage til Europa og øge brugen af europæiske ressourcer og færdigheder;</w:t>
            </w:r>
          </w:p>
        </w:tc>
      </w:tr>
    </w:tbl>
    <w:p w14:paraId="4F9100DC"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{FR}</w:t>
      </w:r>
      <w:r w:rsidRPr="00561589">
        <w:t>fr</w:t>
      </w:r>
      <w:r w:rsidRPr="00561589">
        <w:rPr>
          <w:rStyle w:val="HideTWBExt"/>
          <w:color w:val="auto"/>
        </w:rPr>
        <w:t>&lt;/Original&gt;</w:t>
      </w:r>
    </w:p>
    <w:p w14:paraId="08DAD7FC" w14:textId="77777777" w:rsidR="00C14FD2" w:rsidRPr="00561589" w:rsidRDefault="00C14FD2" w:rsidP="00C14FD2">
      <w:r w:rsidRPr="00561589">
        <w:rPr>
          <w:rStyle w:val="HideTWBExt"/>
          <w:color w:val="auto"/>
        </w:rPr>
        <w:t>&lt;/Amend&gt;</w:t>
      </w:r>
    </w:p>
    <w:p w14:paraId="234B502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141</w:t>
      </w:r>
      <w:r w:rsidRPr="00561589">
        <w:rPr>
          <w:rStyle w:val="HideTWBExt"/>
          <w:color w:val="auto"/>
        </w:rPr>
        <w:t>&lt;/NumAm&gt;</w:t>
      </w:r>
    </w:p>
    <w:p w14:paraId="1B4DB937" w14:textId="77777777" w:rsidR="00C14FD2" w:rsidRPr="00561589" w:rsidRDefault="00C14FD2" w:rsidP="00C14FD2">
      <w:pPr>
        <w:pStyle w:val="NormalBold"/>
      </w:pPr>
      <w:r w:rsidRPr="00561589">
        <w:rPr>
          <w:rStyle w:val="HideTWBExt"/>
          <w:b w:val="0"/>
          <w:color w:val="auto"/>
        </w:rPr>
        <w:t>&lt;RepeatBlock-By&gt;&lt;Members&gt;</w:t>
      </w:r>
      <w:r w:rsidRPr="00561589">
        <w:t>Ondřej Kolář</w:t>
      </w:r>
      <w:r w:rsidRPr="00561589">
        <w:rPr>
          <w:rStyle w:val="HideTWBExt"/>
          <w:b w:val="0"/>
          <w:color w:val="auto"/>
        </w:rPr>
        <w:t>&lt;/Members&gt;</w:t>
      </w:r>
    </w:p>
    <w:p w14:paraId="0FC72170" w14:textId="77777777" w:rsidR="00C14FD2" w:rsidRPr="00561589" w:rsidRDefault="00C14FD2" w:rsidP="00C14FD2">
      <w:pPr>
        <w:pStyle w:val="NormalBold"/>
      </w:pPr>
      <w:r w:rsidRPr="00561589">
        <w:rPr>
          <w:rStyle w:val="HideTWBExt"/>
          <w:b w:val="0"/>
          <w:color w:val="auto"/>
        </w:rPr>
        <w:t>&lt;/RepeatBlock-By&gt;</w:t>
      </w:r>
    </w:p>
    <w:p w14:paraId="655A90D7"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E736910" w14:textId="77777777" w:rsidR="00C14FD2" w:rsidRPr="00561589" w:rsidRDefault="00C14FD2" w:rsidP="00C14FD2">
      <w:pPr>
        <w:pStyle w:val="NormalBold"/>
      </w:pPr>
      <w:r w:rsidRPr="00561589">
        <w:rPr>
          <w:rStyle w:val="HideTWBExt"/>
          <w:color w:val="auto"/>
        </w:rPr>
        <w:t>&lt;Article&gt;</w:t>
      </w:r>
      <w:r w:rsidRPr="00561589">
        <w:t>Betragtning F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76B697E" w14:textId="77777777" w:rsidTr="008F35C3">
        <w:trPr>
          <w:trHeight w:hRule="exact" w:val="240"/>
          <w:jc w:val="center"/>
        </w:trPr>
        <w:tc>
          <w:tcPr>
            <w:tcW w:w="9752" w:type="dxa"/>
            <w:gridSpan w:val="2"/>
            <w:tcBorders>
              <w:top w:val="nil"/>
              <w:left w:val="nil"/>
              <w:bottom w:val="nil"/>
              <w:right w:val="nil"/>
            </w:tcBorders>
          </w:tcPr>
          <w:p w14:paraId="0C92664E" w14:textId="77777777" w:rsidR="00C14FD2" w:rsidRPr="00561589" w:rsidRDefault="00C14FD2" w:rsidP="008F35C3"/>
        </w:tc>
      </w:tr>
      <w:tr w:rsidR="008E67C0" w:rsidRPr="00561589" w14:paraId="6C8A2E27" w14:textId="77777777" w:rsidTr="008F35C3">
        <w:trPr>
          <w:trHeight w:val="240"/>
          <w:jc w:val="center"/>
        </w:trPr>
        <w:tc>
          <w:tcPr>
            <w:tcW w:w="4876" w:type="dxa"/>
            <w:tcBorders>
              <w:top w:val="nil"/>
              <w:left w:val="nil"/>
              <w:bottom w:val="nil"/>
              <w:right w:val="nil"/>
            </w:tcBorders>
          </w:tcPr>
          <w:p w14:paraId="1EBAF89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5DF8F54" w14:textId="77777777" w:rsidR="00C14FD2" w:rsidRPr="00561589" w:rsidRDefault="00C14FD2" w:rsidP="008F35C3">
            <w:pPr>
              <w:pStyle w:val="AmColumnHeading"/>
            </w:pPr>
            <w:r w:rsidRPr="00561589">
              <w:t>Ændringsforslag</w:t>
            </w:r>
          </w:p>
        </w:tc>
      </w:tr>
      <w:tr w:rsidR="008E67C0" w:rsidRPr="00561589" w14:paraId="14DAD46B" w14:textId="77777777" w:rsidTr="008F35C3">
        <w:trPr>
          <w:jc w:val="center"/>
        </w:trPr>
        <w:tc>
          <w:tcPr>
            <w:tcW w:w="4876" w:type="dxa"/>
            <w:tcBorders>
              <w:top w:val="nil"/>
              <w:left w:val="nil"/>
              <w:bottom w:val="nil"/>
              <w:right w:val="nil"/>
            </w:tcBorders>
          </w:tcPr>
          <w:p w14:paraId="0C19878E" w14:textId="77777777" w:rsidR="00C14FD2" w:rsidRPr="00561589" w:rsidRDefault="00C14FD2" w:rsidP="008F35C3">
            <w:pPr>
              <w:pStyle w:val="Normal6a"/>
            </w:pPr>
          </w:p>
        </w:tc>
        <w:tc>
          <w:tcPr>
            <w:tcW w:w="4876" w:type="dxa"/>
            <w:tcBorders>
              <w:top w:val="nil"/>
              <w:left w:val="nil"/>
              <w:bottom w:val="nil"/>
              <w:right w:val="nil"/>
            </w:tcBorders>
          </w:tcPr>
          <w:p w14:paraId="4A720FF4" w14:textId="77777777" w:rsidR="00C14FD2" w:rsidRPr="00561589" w:rsidRDefault="00C14FD2" w:rsidP="008F35C3">
            <w:pPr>
              <w:pStyle w:val="Normal6a"/>
            </w:pPr>
            <w:r w:rsidRPr="00561589">
              <w:rPr>
                <w:b/>
                <w:i/>
              </w:rPr>
              <w:t>Fa.</w:t>
            </w:r>
            <w:r w:rsidRPr="00561589">
              <w:tab/>
            </w:r>
            <w:r w:rsidRPr="00561589">
              <w:rPr>
                <w:b/>
                <w:i/>
              </w:rPr>
              <w:t>der henviser til, at Kina anvender sin teknologiske fordel som et geopolitisk instrument; der henviser til, at Kinas hastigt voksende investering i forskning, kombineret med dets strategiske fokus på teknologier med dobbelt anvendelse, udgør voksende udfordringer for EU's teknologiske konkurrenceevne og sikkerhedsinteresser;</w:t>
            </w:r>
          </w:p>
        </w:tc>
      </w:tr>
    </w:tbl>
    <w:p w14:paraId="2A13B901"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1AD34AD" w14:textId="77777777" w:rsidR="00C14FD2" w:rsidRPr="00561589" w:rsidRDefault="00C14FD2" w:rsidP="00C14FD2">
      <w:r w:rsidRPr="00561589">
        <w:rPr>
          <w:rStyle w:val="HideTWBExt"/>
          <w:color w:val="auto"/>
        </w:rPr>
        <w:t>&lt;/Amend&gt;</w:t>
      </w:r>
    </w:p>
    <w:p w14:paraId="7DA189C6"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142</w:t>
      </w:r>
      <w:r w:rsidRPr="00561589">
        <w:rPr>
          <w:rStyle w:val="HideTWBExt"/>
          <w:color w:val="auto"/>
        </w:rPr>
        <w:t>&lt;/NumAm&gt;</w:t>
      </w:r>
    </w:p>
    <w:p w14:paraId="392F6EBC" w14:textId="77777777" w:rsidR="00C14FD2" w:rsidRPr="00561589" w:rsidRDefault="00C14FD2" w:rsidP="00C14FD2">
      <w:pPr>
        <w:pStyle w:val="NormalBold"/>
      </w:pPr>
      <w:r w:rsidRPr="00561589">
        <w:rPr>
          <w:rStyle w:val="HideTWBExt"/>
          <w:b w:val="0"/>
          <w:color w:val="auto"/>
        </w:rPr>
        <w:t>&lt;RepeatBlock-By&gt;&lt;Members&gt;</w:t>
      </w:r>
      <w:r w:rsidRPr="00561589">
        <w:t>Marion Maréchal</w:t>
      </w:r>
      <w:r w:rsidRPr="00561589">
        <w:rPr>
          <w:rStyle w:val="HideTWBExt"/>
          <w:b w:val="0"/>
          <w:color w:val="auto"/>
        </w:rPr>
        <w:t>&lt;/Members&gt;</w:t>
      </w:r>
    </w:p>
    <w:p w14:paraId="6BB7FB3C" w14:textId="77777777" w:rsidR="00C14FD2" w:rsidRPr="00561589" w:rsidRDefault="00C14FD2" w:rsidP="00C14FD2">
      <w:pPr>
        <w:pStyle w:val="NormalBold"/>
      </w:pPr>
      <w:r w:rsidRPr="00561589">
        <w:rPr>
          <w:rStyle w:val="HideTWBExt"/>
          <w:b w:val="0"/>
          <w:color w:val="auto"/>
        </w:rPr>
        <w:t>&lt;/RepeatBlock-By&gt;</w:t>
      </w:r>
    </w:p>
    <w:p w14:paraId="0C2E1DF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03F64D1" w14:textId="77777777" w:rsidR="00C14FD2" w:rsidRPr="00561589" w:rsidRDefault="00C14FD2" w:rsidP="00C14FD2">
      <w:pPr>
        <w:pStyle w:val="NormalBold"/>
      </w:pPr>
      <w:r w:rsidRPr="00561589">
        <w:rPr>
          <w:rStyle w:val="HideTWBExt"/>
          <w:color w:val="auto"/>
        </w:rPr>
        <w:t>&lt;Article&gt;</w:t>
      </w:r>
      <w:r w:rsidRPr="00561589">
        <w:t>Betragtning F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2DDF7A1" w14:textId="77777777" w:rsidTr="008F35C3">
        <w:trPr>
          <w:trHeight w:hRule="exact" w:val="240"/>
          <w:jc w:val="center"/>
        </w:trPr>
        <w:tc>
          <w:tcPr>
            <w:tcW w:w="9752" w:type="dxa"/>
            <w:gridSpan w:val="2"/>
            <w:tcBorders>
              <w:top w:val="nil"/>
              <w:left w:val="nil"/>
              <w:bottom w:val="nil"/>
              <w:right w:val="nil"/>
            </w:tcBorders>
          </w:tcPr>
          <w:p w14:paraId="7B0B7D97" w14:textId="77777777" w:rsidR="00C14FD2" w:rsidRPr="00561589" w:rsidRDefault="00C14FD2" w:rsidP="008F35C3"/>
        </w:tc>
      </w:tr>
      <w:tr w:rsidR="008E67C0" w:rsidRPr="00561589" w14:paraId="1DAD94E9" w14:textId="77777777" w:rsidTr="008F35C3">
        <w:trPr>
          <w:trHeight w:val="240"/>
          <w:jc w:val="center"/>
        </w:trPr>
        <w:tc>
          <w:tcPr>
            <w:tcW w:w="4876" w:type="dxa"/>
            <w:tcBorders>
              <w:top w:val="nil"/>
              <w:left w:val="nil"/>
              <w:bottom w:val="nil"/>
              <w:right w:val="nil"/>
            </w:tcBorders>
          </w:tcPr>
          <w:p w14:paraId="18719303"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821A46B" w14:textId="77777777" w:rsidR="00C14FD2" w:rsidRPr="00561589" w:rsidRDefault="00C14FD2" w:rsidP="008F35C3">
            <w:pPr>
              <w:pStyle w:val="AmColumnHeading"/>
            </w:pPr>
            <w:r w:rsidRPr="00561589">
              <w:t>Ændringsforslag</w:t>
            </w:r>
          </w:p>
        </w:tc>
      </w:tr>
      <w:tr w:rsidR="008E67C0" w:rsidRPr="00561589" w14:paraId="0072FEE0" w14:textId="77777777" w:rsidTr="008F35C3">
        <w:trPr>
          <w:jc w:val="center"/>
        </w:trPr>
        <w:tc>
          <w:tcPr>
            <w:tcW w:w="4876" w:type="dxa"/>
            <w:tcBorders>
              <w:top w:val="nil"/>
              <w:left w:val="nil"/>
              <w:bottom w:val="nil"/>
              <w:right w:val="nil"/>
            </w:tcBorders>
          </w:tcPr>
          <w:p w14:paraId="273661AC" w14:textId="77777777" w:rsidR="00C14FD2" w:rsidRPr="00561589" w:rsidRDefault="00C14FD2" w:rsidP="008F35C3">
            <w:pPr>
              <w:pStyle w:val="Normal6a"/>
            </w:pPr>
          </w:p>
        </w:tc>
        <w:tc>
          <w:tcPr>
            <w:tcW w:w="4876" w:type="dxa"/>
            <w:tcBorders>
              <w:top w:val="nil"/>
              <w:left w:val="nil"/>
              <w:bottom w:val="nil"/>
              <w:right w:val="nil"/>
            </w:tcBorders>
          </w:tcPr>
          <w:p w14:paraId="6C4DD1B5" w14:textId="77777777" w:rsidR="00C14FD2" w:rsidRPr="00561589" w:rsidRDefault="00C14FD2" w:rsidP="008F35C3">
            <w:pPr>
              <w:pStyle w:val="Normal6a"/>
            </w:pPr>
            <w:r w:rsidRPr="00561589">
              <w:rPr>
                <w:b/>
                <w:i/>
              </w:rPr>
              <w:t>Fb.</w:t>
            </w:r>
            <w:r w:rsidRPr="00561589">
              <w:tab/>
            </w:r>
            <w:r w:rsidRPr="00561589">
              <w:rPr>
                <w:b/>
                <w:i/>
              </w:rPr>
              <w:t>der henviser til, at Kina har en monopollignende produktion af sjældne jordarter (næsten 60 % af verdensproduktionen) og af deres raffinering (85 % og 90 % af verdens raffineringskapacitet) samt på produktion af permanente magneter (94 % af verdenskapaciteten) og drager fordel af en fuldt vertikalt integreret forsyningskæde på disse områder, fra minedrift til magnetfremstilling via kemisk separation;</w:t>
            </w:r>
          </w:p>
        </w:tc>
      </w:tr>
    </w:tbl>
    <w:p w14:paraId="56A87D10"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{FR}</w:t>
      </w:r>
      <w:r w:rsidRPr="00561589">
        <w:t>fr</w:t>
      </w:r>
      <w:r w:rsidRPr="00561589">
        <w:rPr>
          <w:rStyle w:val="HideTWBExt"/>
          <w:color w:val="auto"/>
        </w:rPr>
        <w:t>&lt;/Original&gt;</w:t>
      </w:r>
    </w:p>
    <w:p w14:paraId="232FC646" w14:textId="066359D1" w:rsidR="00C14FD2" w:rsidRPr="00561589" w:rsidRDefault="00C14FD2" w:rsidP="00C14FD2">
      <w:r w:rsidRPr="00561589">
        <w:rPr>
          <w:rStyle w:val="HideTWBExt"/>
          <w:color w:val="auto"/>
        </w:rPr>
        <w:t>&lt;/Amend&gt;</w:t>
      </w:r>
    </w:p>
    <w:p w14:paraId="7D3F4B5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143</w:t>
      </w:r>
      <w:r w:rsidRPr="00561589">
        <w:rPr>
          <w:rStyle w:val="HideTWBExt"/>
          <w:color w:val="auto"/>
        </w:rPr>
        <w:t>&lt;/NumAm&gt;</w:t>
      </w:r>
    </w:p>
    <w:p w14:paraId="003B3164" w14:textId="77777777" w:rsidR="00C14FD2" w:rsidRPr="00561589" w:rsidRDefault="00C14FD2" w:rsidP="00C14FD2">
      <w:pPr>
        <w:pStyle w:val="NormalBold"/>
      </w:pPr>
      <w:r w:rsidRPr="00561589">
        <w:rPr>
          <w:rStyle w:val="HideTWBExt"/>
          <w:b w:val="0"/>
          <w:color w:val="auto"/>
        </w:rPr>
        <w:t>&lt;RepeatBlock-By&gt;&lt;Members&gt;</w:t>
      </w:r>
      <w:r w:rsidRPr="00561589">
        <w:t>Ondřej Kolář</w:t>
      </w:r>
      <w:r w:rsidRPr="00561589">
        <w:rPr>
          <w:rStyle w:val="HideTWBExt"/>
          <w:b w:val="0"/>
          <w:color w:val="auto"/>
        </w:rPr>
        <w:t>&lt;/Members&gt;</w:t>
      </w:r>
    </w:p>
    <w:p w14:paraId="79E26D84" w14:textId="77777777" w:rsidR="00C14FD2" w:rsidRPr="00561589" w:rsidRDefault="00C14FD2" w:rsidP="00C14FD2">
      <w:pPr>
        <w:pStyle w:val="NormalBold"/>
      </w:pPr>
      <w:r w:rsidRPr="00561589">
        <w:rPr>
          <w:rStyle w:val="HideTWBExt"/>
          <w:b w:val="0"/>
          <w:color w:val="auto"/>
        </w:rPr>
        <w:t>&lt;/RepeatBlock-By&gt;</w:t>
      </w:r>
    </w:p>
    <w:p w14:paraId="7E9056E3"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2624D50" w14:textId="77777777" w:rsidR="00C14FD2" w:rsidRPr="00561589" w:rsidRDefault="00C14FD2" w:rsidP="00C14FD2">
      <w:pPr>
        <w:pStyle w:val="NormalBold"/>
      </w:pPr>
      <w:r w:rsidRPr="00561589">
        <w:rPr>
          <w:rStyle w:val="HideTWBExt"/>
          <w:color w:val="auto"/>
        </w:rPr>
        <w:t>&lt;Article&gt;</w:t>
      </w:r>
      <w:r w:rsidRPr="00561589">
        <w:t>Betragtning F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FD9C07B" w14:textId="77777777" w:rsidTr="008F35C3">
        <w:trPr>
          <w:trHeight w:hRule="exact" w:val="240"/>
          <w:jc w:val="center"/>
        </w:trPr>
        <w:tc>
          <w:tcPr>
            <w:tcW w:w="9752" w:type="dxa"/>
            <w:gridSpan w:val="2"/>
            <w:tcBorders>
              <w:top w:val="nil"/>
              <w:left w:val="nil"/>
              <w:bottom w:val="nil"/>
              <w:right w:val="nil"/>
            </w:tcBorders>
          </w:tcPr>
          <w:p w14:paraId="103C9982" w14:textId="77777777" w:rsidR="00C14FD2" w:rsidRPr="00561589" w:rsidRDefault="00C14FD2" w:rsidP="008F35C3"/>
        </w:tc>
      </w:tr>
      <w:tr w:rsidR="008E67C0" w:rsidRPr="00561589" w14:paraId="6453F192" w14:textId="77777777" w:rsidTr="008F35C3">
        <w:trPr>
          <w:trHeight w:val="240"/>
          <w:jc w:val="center"/>
        </w:trPr>
        <w:tc>
          <w:tcPr>
            <w:tcW w:w="4876" w:type="dxa"/>
            <w:tcBorders>
              <w:top w:val="nil"/>
              <w:left w:val="nil"/>
              <w:bottom w:val="nil"/>
              <w:right w:val="nil"/>
            </w:tcBorders>
          </w:tcPr>
          <w:p w14:paraId="5FBA1EA0"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235C85B" w14:textId="77777777" w:rsidR="00C14FD2" w:rsidRPr="00561589" w:rsidRDefault="00C14FD2" w:rsidP="008F35C3">
            <w:pPr>
              <w:pStyle w:val="AmColumnHeading"/>
            </w:pPr>
            <w:r w:rsidRPr="00561589">
              <w:t>Ændringsforslag</w:t>
            </w:r>
          </w:p>
        </w:tc>
      </w:tr>
      <w:tr w:rsidR="008E67C0" w:rsidRPr="00561589" w14:paraId="6A77817E" w14:textId="77777777" w:rsidTr="008F35C3">
        <w:trPr>
          <w:jc w:val="center"/>
        </w:trPr>
        <w:tc>
          <w:tcPr>
            <w:tcW w:w="4876" w:type="dxa"/>
            <w:tcBorders>
              <w:top w:val="nil"/>
              <w:left w:val="nil"/>
              <w:bottom w:val="nil"/>
              <w:right w:val="nil"/>
            </w:tcBorders>
          </w:tcPr>
          <w:p w14:paraId="036755D2" w14:textId="77777777" w:rsidR="00C14FD2" w:rsidRPr="00561589" w:rsidRDefault="00C14FD2" w:rsidP="008F35C3">
            <w:pPr>
              <w:pStyle w:val="Normal6a"/>
            </w:pPr>
          </w:p>
        </w:tc>
        <w:tc>
          <w:tcPr>
            <w:tcW w:w="4876" w:type="dxa"/>
            <w:tcBorders>
              <w:top w:val="nil"/>
              <w:left w:val="nil"/>
              <w:bottom w:val="nil"/>
              <w:right w:val="nil"/>
            </w:tcBorders>
          </w:tcPr>
          <w:p w14:paraId="2E54135C" w14:textId="77777777" w:rsidR="00C14FD2" w:rsidRPr="00561589" w:rsidRDefault="00C14FD2" w:rsidP="008F35C3">
            <w:pPr>
              <w:pStyle w:val="Normal6a"/>
            </w:pPr>
            <w:r w:rsidRPr="00561589">
              <w:rPr>
                <w:b/>
                <w:i/>
              </w:rPr>
              <w:t>Fb.</w:t>
            </w:r>
            <w:r w:rsidRPr="00561589">
              <w:tab/>
            </w:r>
            <w:r w:rsidRPr="00561589">
              <w:rPr>
                <w:b/>
                <w:i/>
              </w:rPr>
              <w:t>der henviser til, at Kinas militære modernisering omfatter udvikling af ballistiske missiler, hypersoniske våben, bevæbnede droner og teknologier med dobbelt anvendelse – hvoraf mange er underlagt EU's eksportkontrol;</w:t>
            </w:r>
          </w:p>
        </w:tc>
      </w:tr>
    </w:tbl>
    <w:p w14:paraId="05AFAD2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F922D46" w14:textId="77777777" w:rsidR="00C14FD2" w:rsidRPr="00561589" w:rsidRDefault="00C14FD2" w:rsidP="00C14FD2">
      <w:r w:rsidRPr="00561589">
        <w:rPr>
          <w:rStyle w:val="HideTWBExt"/>
          <w:color w:val="auto"/>
        </w:rPr>
        <w:t>&lt;/Amend&gt;</w:t>
      </w:r>
    </w:p>
    <w:p w14:paraId="753A9163"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144</w:t>
      </w:r>
      <w:r w:rsidRPr="00561589">
        <w:rPr>
          <w:rStyle w:val="HideTWBExt"/>
          <w:color w:val="auto"/>
        </w:rPr>
        <w:t>&lt;/NumAm&gt;</w:t>
      </w:r>
    </w:p>
    <w:p w14:paraId="62E88869"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Tomáš Zdechovský, Mika Aaltola, Rasa Juknevičienė</w:t>
      </w:r>
      <w:r w:rsidRPr="00561589">
        <w:rPr>
          <w:rStyle w:val="HideTWBExt"/>
          <w:b w:val="0"/>
          <w:color w:val="auto"/>
        </w:rPr>
        <w:t>&lt;/Members&gt;</w:t>
      </w:r>
    </w:p>
    <w:p w14:paraId="0DC61152" w14:textId="77777777" w:rsidR="00C14FD2" w:rsidRPr="00561589" w:rsidRDefault="00C14FD2" w:rsidP="00C14FD2">
      <w:pPr>
        <w:pStyle w:val="NormalBold"/>
      </w:pPr>
      <w:r w:rsidRPr="00561589">
        <w:rPr>
          <w:rStyle w:val="HideTWBExt"/>
          <w:b w:val="0"/>
          <w:color w:val="auto"/>
        </w:rPr>
        <w:t>&lt;/RepeatBlock-By&gt;</w:t>
      </w:r>
    </w:p>
    <w:p w14:paraId="02931CD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0C6BB86" w14:textId="77777777" w:rsidR="00C14FD2" w:rsidRPr="00561589" w:rsidRDefault="00C14FD2" w:rsidP="00C14FD2">
      <w:pPr>
        <w:pStyle w:val="NormalBold"/>
      </w:pPr>
      <w:r w:rsidRPr="00561589">
        <w:rPr>
          <w:rStyle w:val="HideTWBExt"/>
          <w:color w:val="auto"/>
        </w:rPr>
        <w:t>&lt;Article&gt;</w:t>
      </w:r>
      <w:r w:rsidRPr="00561589">
        <w:t>Betragtning G</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3C231A4" w14:textId="77777777" w:rsidTr="008F35C3">
        <w:trPr>
          <w:trHeight w:hRule="exact" w:val="240"/>
          <w:jc w:val="center"/>
        </w:trPr>
        <w:tc>
          <w:tcPr>
            <w:tcW w:w="9752" w:type="dxa"/>
            <w:gridSpan w:val="2"/>
            <w:tcBorders>
              <w:top w:val="nil"/>
              <w:left w:val="nil"/>
              <w:bottom w:val="nil"/>
              <w:right w:val="nil"/>
            </w:tcBorders>
          </w:tcPr>
          <w:p w14:paraId="4314E5D7" w14:textId="77777777" w:rsidR="00C14FD2" w:rsidRPr="00561589" w:rsidRDefault="00C14FD2" w:rsidP="008F35C3"/>
        </w:tc>
      </w:tr>
      <w:tr w:rsidR="008E67C0" w:rsidRPr="00561589" w14:paraId="08DF3B7E" w14:textId="77777777" w:rsidTr="008F35C3">
        <w:trPr>
          <w:trHeight w:val="240"/>
          <w:jc w:val="center"/>
        </w:trPr>
        <w:tc>
          <w:tcPr>
            <w:tcW w:w="4876" w:type="dxa"/>
            <w:tcBorders>
              <w:top w:val="nil"/>
              <w:left w:val="nil"/>
              <w:bottom w:val="nil"/>
              <w:right w:val="nil"/>
            </w:tcBorders>
          </w:tcPr>
          <w:p w14:paraId="1BF70D7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FCC3A23" w14:textId="77777777" w:rsidR="00C14FD2" w:rsidRPr="00561589" w:rsidRDefault="00C14FD2" w:rsidP="008F35C3">
            <w:pPr>
              <w:pStyle w:val="AmColumnHeading"/>
            </w:pPr>
            <w:r w:rsidRPr="00561589">
              <w:t>Ændringsforslag</w:t>
            </w:r>
          </w:p>
        </w:tc>
      </w:tr>
      <w:tr w:rsidR="008E67C0" w:rsidRPr="00561589" w14:paraId="6E773816" w14:textId="77777777" w:rsidTr="008F35C3">
        <w:trPr>
          <w:jc w:val="center"/>
        </w:trPr>
        <w:tc>
          <w:tcPr>
            <w:tcW w:w="4876" w:type="dxa"/>
            <w:tcBorders>
              <w:top w:val="nil"/>
              <w:left w:val="nil"/>
              <w:bottom w:val="nil"/>
              <w:right w:val="nil"/>
            </w:tcBorders>
          </w:tcPr>
          <w:p w14:paraId="76F9FE1A" w14:textId="77777777" w:rsidR="00C14FD2" w:rsidRPr="00561589" w:rsidRDefault="00C14FD2" w:rsidP="008F35C3">
            <w:pPr>
              <w:pStyle w:val="Normal6a"/>
            </w:pPr>
            <w:r w:rsidRPr="00561589">
              <w:t>G.</w:t>
            </w:r>
            <w:r w:rsidRPr="00561589">
              <w:tab/>
              <w:t>der henviser til, at fred og stabilitet i Taiwanstrædet og Det Sydkinesiske Hav er af strategisk betydning for sikkerhed og velstand, både i regionen og på globalt plan; der henviser til, at nogle EU-medlemsstater har flådestyrker i den indopacifiske region; der henviser til, at EU som helhed har en direkte interesse i at opretholde status quo, og modsætter sig alle unilaterale handlinger, der tager sigte på at ændre den ved brug af magt eller tvang;</w:t>
            </w:r>
          </w:p>
        </w:tc>
        <w:tc>
          <w:tcPr>
            <w:tcW w:w="4876" w:type="dxa"/>
            <w:tcBorders>
              <w:top w:val="nil"/>
              <w:left w:val="nil"/>
              <w:bottom w:val="nil"/>
              <w:right w:val="nil"/>
            </w:tcBorders>
          </w:tcPr>
          <w:p w14:paraId="6F962786" w14:textId="0455E535" w:rsidR="00C14FD2" w:rsidRPr="00561589" w:rsidRDefault="00C14FD2" w:rsidP="008F35C3">
            <w:pPr>
              <w:pStyle w:val="Normal6a"/>
            </w:pPr>
            <w:r w:rsidRPr="00561589">
              <w:t>G.</w:t>
            </w:r>
            <w:r w:rsidRPr="00561589">
              <w:tab/>
              <w:t xml:space="preserve">der henviser til, at fred og stabilitet i Taiwanstrædet og Det Sydkinesiske Hav er af strategisk betydning for sikkerhed og velstand, både i regionen og på globalt plan; der henviser til, at nogle EU-medlemsstater har flådestyrker i den indopacifiske region; der henviser til, at EU som helhed har en direkte interesse i at opretholde status quo, og modsætter sig alle unilaterale handlinger, der tager sigte på at ændre den ved brug af magt eller tvang; </w:t>
            </w:r>
            <w:r w:rsidRPr="00561589">
              <w:rPr>
                <w:b/>
                <w:i/>
              </w:rPr>
              <w:t>der henviser til, at Kinas ekspansionistiske politik og chikanerende adfærd i Det Sydkinesiske Hav udviser en åbenlys manglende respekt for FN's havretskonvention (UNCLOS) og retten til fri sejlads; der henviser til, at EU skal samarbejde med sine partnere om at styrke afskrækkelseskapaciteterne over for ethvert sådan</w:t>
            </w:r>
            <w:r w:rsidR="00C23A26" w:rsidRPr="00561589">
              <w:rPr>
                <w:b/>
                <w:i/>
              </w:rPr>
              <w:t>t</w:t>
            </w:r>
            <w:r w:rsidRPr="00561589">
              <w:rPr>
                <w:b/>
                <w:i/>
              </w:rPr>
              <w:t xml:space="preserve"> forsøg fra Kina;</w:t>
            </w:r>
          </w:p>
        </w:tc>
      </w:tr>
    </w:tbl>
    <w:p w14:paraId="6EAFA04C"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2A56AA2" w14:textId="77777777" w:rsidR="00C14FD2" w:rsidRPr="00561589" w:rsidRDefault="00C14FD2" w:rsidP="00C14FD2">
      <w:r w:rsidRPr="00561589">
        <w:rPr>
          <w:rStyle w:val="HideTWBExt"/>
          <w:color w:val="auto"/>
        </w:rPr>
        <w:t>&lt;/Amend&gt;</w:t>
      </w:r>
    </w:p>
    <w:p w14:paraId="1035B60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145</w:t>
      </w:r>
      <w:r w:rsidRPr="00561589">
        <w:rPr>
          <w:rStyle w:val="HideTWBExt"/>
          <w:color w:val="auto"/>
        </w:rPr>
        <w:t>&lt;/NumAm&gt;</w:t>
      </w:r>
    </w:p>
    <w:p w14:paraId="7795F174" w14:textId="77777777" w:rsidR="00C14FD2" w:rsidRPr="00561589" w:rsidRDefault="00C14FD2" w:rsidP="00C14FD2">
      <w:pPr>
        <w:pStyle w:val="NormalBold"/>
      </w:pPr>
      <w:r w:rsidRPr="00561589">
        <w:rPr>
          <w:rStyle w:val="HideTWBExt"/>
          <w:b w:val="0"/>
          <w:color w:val="auto"/>
        </w:rPr>
        <w:t>&lt;RepeatBlock-By&gt;&lt;Members&gt;</w:t>
      </w:r>
      <w:r w:rsidRPr="00561589">
        <w:t>Rasa Juknevičienė, Miriam Lexmann</w:t>
      </w:r>
      <w:r w:rsidRPr="00561589">
        <w:rPr>
          <w:rStyle w:val="HideTWBExt"/>
          <w:b w:val="0"/>
          <w:color w:val="auto"/>
        </w:rPr>
        <w:t>&lt;/Members&gt;</w:t>
      </w:r>
    </w:p>
    <w:p w14:paraId="4E5CDC16" w14:textId="77777777" w:rsidR="00C14FD2" w:rsidRPr="00561589" w:rsidRDefault="00C14FD2" w:rsidP="00C14FD2">
      <w:pPr>
        <w:pStyle w:val="NormalBold"/>
      </w:pPr>
      <w:r w:rsidRPr="00561589">
        <w:rPr>
          <w:rStyle w:val="HideTWBExt"/>
          <w:b w:val="0"/>
          <w:color w:val="auto"/>
        </w:rPr>
        <w:t>&lt;/RepeatBlock-By&gt;</w:t>
      </w:r>
    </w:p>
    <w:p w14:paraId="5B741607"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F7DE2D0" w14:textId="77777777" w:rsidR="00C14FD2" w:rsidRPr="00561589" w:rsidRDefault="00C14FD2" w:rsidP="00C14FD2">
      <w:pPr>
        <w:pStyle w:val="NormalBold"/>
      </w:pPr>
      <w:r w:rsidRPr="00561589">
        <w:rPr>
          <w:rStyle w:val="HideTWBExt"/>
          <w:color w:val="auto"/>
        </w:rPr>
        <w:t>&lt;Article&gt;</w:t>
      </w:r>
      <w:r w:rsidRPr="00561589">
        <w:t>Betragtning G</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4A0881E" w14:textId="77777777" w:rsidTr="008F35C3">
        <w:trPr>
          <w:trHeight w:hRule="exact" w:val="240"/>
          <w:jc w:val="center"/>
        </w:trPr>
        <w:tc>
          <w:tcPr>
            <w:tcW w:w="9752" w:type="dxa"/>
            <w:gridSpan w:val="2"/>
            <w:tcBorders>
              <w:top w:val="nil"/>
              <w:left w:val="nil"/>
              <w:bottom w:val="nil"/>
              <w:right w:val="nil"/>
            </w:tcBorders>
          </w:tcPr>
          <w:p w14:paraId="6B72F7FD" w14:textId="77777777" w:rsidR="00C14FD2" w:rsidRPr="00561589" w:rsidRDefault="00C14FD2" w:rsidP="008F35C3"/>
        </w:tc>
      </w:tr>
      <w:tr w:rsidR="008E67C0" w:rsidRPr="00561589" w14:paraId="54D8DEB2" w14:textId="77777777" w:rsidTr="008F35C3">
        <w:trPr>
          <w:trHeight w:val="240"/>
          <w:jc w:val="center"/>
        </w:trPr>
        <w:tc>
          <w:tcPr>
            <w:tcW w:w="4876" w:type="dxa"/>
            <w:tcBorders>
              <w:top w:val="nil"/>
              <w:left w:val="nil"/>
              <w:bottom w:val="nil"/>
              <w:right w:val="nil"/>
            </w:tcBorders>
          </w:tcPr>
          <w:p w14:paraId="0D92AD42"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F0D85F5" w14:textId="77777777" w:rsidR="00C14FD2" w:rsidRPr="00561589" w:rsidRDefault="00C14FD2" w:rsidP="008F35C3">
            <w:pPr>
              <w:pStyle w:val="AmColumnHeading"/>
            </w:pPr>
            <w:r w:rsidRPr="00561589">
              <w:t>Ændringsforslag</w:t>
            </w:r>
          </w:p>
        </w:tc>
      </w:tr>
      <w:tr w:rsidR="008E67C0" w:rsidRPr="00561589" w14:paraId="295D3C4E" w14:textId="77777777" w:rsidTr="008F35C3">
        <w:trPr>
          <w:jc w:val="center"/>
        </w:trPr>
        <w:tc>
          <w:tcPr>
            <w:tcW w:w="4876" w:type="dxa"/>
            <w:tcBorders>
              <w:top w:val="nil"/>
              <w:left w:val="nil"/>
              <w:bottom w:val="nil"/>
              <w:right w:val="nil"/>
            </w:tcBorders>
          </w:tcPr>
          <w:p w14:paraId="1EE43293" w14:textId="77777777" w:rsidR="00C14FD2" w:rsidRPr="00561589" w:rsidRDefault="00C14FD2" w:rsidP="008F35C3">
            <w:pPr>
              <w:pStyle w:val="Normal6a"/>
            </w:pPr>
            <w:r w:rsidRPr="00561589">
              <w:t>G.</w:t>
            </w:r>
            <w:r w:rsidRPr="00561589">
              <w:tab/>
              <w:t>der henviser til, at fred og stabilitet i Taiwanstrædet og Det Sydkinesiske Hav er af strategisk betydning for sikkerhed og velstand, både i regionen og på globalt plan; der henviser til, at nogle EU-medlemsstater har flådestyrker i den indopacifiske region; der henviser til, at EU som helhed har en direkte interesse i at opretholde status quo, og modsætter sig alle unilaterale handlinger, der tager sigte på at ændre den ved brug af magt eller tvang;</w:t>
            </w:r>
          </w:p>
        </w:tc>
        <w:tc>
          <w:tcPr>
            <w:tcW w:w="4876" w:type="dxa"/>
            <w:tcBorders>
              <w:top w:val="nil"/>
              <w:left w:val="nil"/>
              <w:bottom w:val="nil"/>
              <w:right w:val="nil"/>
            </w:tcBorders>
          </w:tcPr>
          <w:p w14:paraId="3374F810" w14:textId="77777777" w:rsidR="00C14FD2" w:rsidRPr="00561589" w:rsidRDefault="00C14FD2" w:rsidP="008F35C3">
            <w:pPr>
              <w:pStyle w:val="Normal6a"/>
            </w:pPr>
            <w:r w:rsidRPr="00561589">
              <w:t>G.</w:t>
            </w:r>
            <w:r w:rsidRPr="00561589">
              <w:tab/>
              <w:t xml:space="preserve">der henviser til, at fred og stabilitet i Taiwanstrædet og Det Sydkinesiske Hav er af strategisk betydning for sikkerhed og velstand, både i regionen og på globalt plan; der henviser til, at nogle EU-medlemsstater har flådestyrker i den indopacifiske region; der henviser til, at EU som helhed har en direkte interesse i at opretholde status quo, og modsætter sig alle unilaterale handlinger, der tager sigte på at ændre den ved brug af magt eller tvang; </w:t>
            </w:r>
            <w:r w:rsidRPr="00561589">
              <w:rPr>
                <w:b/>
                <w:i/>
              </w:rPr>
              <w:t>der henviser til, at Kinas gråzoneaktiviteter og hybride krigsførelse, herunder militær intimidering, sabotage af undersøiske kabler, militære øvelser, økonomiske tvang, cyberangreb samt trusler hidrørende fra udenlandsk informationsmanipulation og -indblanding, har til formål at underminere Taiwans demokrati;</w:t>
            </w:r>
          </w:p>
        </w:tc>
      </w:tr>
    </w:tbl>
    <w:p w14:paraId="78DF428A"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808AFE8" w14:textId="77777777" w:rsidR="00C14FD2" w:rsidRPr="00561589" w:rsidRDefault="00C14FD2" w:rsidP="00C14FD2">
      <w:r w:rsidRPr="00561589">
        <w:rPr>
          <w:rStyle w:val="HideTWBExt"/>
          <w:color w:val="auto"/>
        </w:rPr>
        <w:t>&lt;/Amend&gt;</w:t>
      </w:r>
    </w:p>
    <w:p w14:paraId="6BADD7C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146</w:t>
      </w:r>
      <w:r w:rsidRPr="00561589">
        <w:rPr>
          <w:rStyle w:val="HideTWBExt"/>
          <w:color w:val="auto"/>
        </w:rPr>
        <w:t>&lt;/NumAm&gt;</w:t>
      </w:r>
    </w:p>
    <w:p w14:paraId="073B814D" w14:textId="77777777" w:rsidR="00C14FD2" w:rsidRPr="00561589" w:rsidRDefault="00C14FD2" w:rsidP="00C14FD2">
      <w:pPr>
        <w:pStyle w:val="NormalBold"/>
      </w:pPr>
      <w:r w:rsidRPr="00561589">
        <w:rPr>
          <w:rStyle w:val="HideTWBExt"/>
          <w:b w:val="0"/>
          <w:color w:val="auto"/>
        </w:rPr>
        <w:t>&lt;RepeatBlock-By&gt;&lt;Members&gt;</w:t>
      </w:r>
      <w:r w:rsidRPr="00561589">
        <w:t>Jordan Bardella, Pierre-Romain Thionnet, Matthieu Valet, Roberto Vannacci, António Tânger Corrêa, Silvia Sardone</w:t>
      </w:r>
      <w:r w:rsidRPr="00561589">
        <w:rPr>
          <w:rStyle w:val="HideTWBExt"/>
          <w:b w:val="0"/>
          <w:color w:val="auto"/>
        </w:rPr>
        <w:t>&lt;/Members&gt;</w:t>
      </w:r>
    </w:p>
    <w:p w14:paraId="10DC2DA2" w14:textId="77777777" w:rsidR="00C14FD2" w:rsidRPr="00561589" w:rsidRDefault="00C14FD2" w:rsidP="00C14FD2">
      <w:pPr>
        <w:pStyle w:val="NormalBold"/>
      </w:pPr>
      <w:r w:rsidRPr="00561589">
        <w:rPr>
          <w:rStyle w:val="HideTWBExt"/>
          <w:b w:val="0"/>
          <w:color w:val="auto"/>
        </w:rPr>
        <w:t>&lt;/RepeatBlock-By&gt;</w:t>
      </w:r>
    </w:p>
    <w:p w14:paraId="69CF5E57"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3631C2D" w14:textId="77777777" w:rsidR="00C14FD2" w:rsidRPr="00561589" w:rsidRDefault="00C14FD2" w:rsidP="00C14FD2">
      <w:pPr>
        <w:pStyle w:val="NormalBold"/>
      </w:pPr>
      <w:r w:rsidRPr="00561589">
        <w:rPr>
          <w:rStyle w:val="HideTWBExt"/>
          <w:color w:val="auto"/>
        </w:rPr>
        <w:t>&lt;Article&gt;</w:t>
      </w:r>
      <w:r w:rsidRPr="00561589">
        <w:t>Betragtning G</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3618A0C" w14:textId="77777777" w:rsidTr="008F35C3">
        <w:trPr>
          <w:trHeight w:hRule="exact" w:val="240"/>
          <w:jc w:val="center"/>
        </w:trPr>
        <w:tc>
          <w:tcPr>
            <w:tcW w:w="9752" w:type="dxa"/>
            <w:gridSpan w:val="2"/>
            <w:tcBorders>
              <w:top w:val="nil"/>
              <w:left w:val="nil"/>
              <w:bottom w:val="nil"/>
              <w:right w:val="nil"/>
            </w:tcBorders>
          </w:tcPr>
          <w:p w14:paraId="1C3CCBC2" w14:textId="77777777" w:rsidR="00C14FD2" w:rsidRPr="00561589" w:rsidRDefault="00C14FD2" w:rsidP="008F35C3"/>
        </w:tc>
      </w:tr>
      <w:tr w:rsidR="008E67C0" w:rsidRPr="00561589" w14:paraId="5C54C227" w14:textId="77777777" w:rsidTr="008F35C3">
        <w:trPr>
          <w:trHeight w:val="240"/>
          <w:jc w:val="center"/>
        </w:trPr>
        <w:tc>
          <w:tcPr>
            <w:tcW w:w="4876" w:type="dxa"/>
            <w:tcBorders>
              <w:top w:val="nil"/>
              <w:left w:val="nil"/>
              <w:bottom w:val="nil"/>
              <w:right w:val="nil"/>
            </w:tcBorders>
          </w:tcPr>
          <w:p w14:paraId="2FF9CD8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D4E3505" w14:textId="77777777" w:rsidR="00C14FD2" w:rsidRPr="00561589" w:rsidRDefault="00C14FD2" w:rsidP="008F35C3">
            <w:pPr>
              <w:pStyle w:val="AmColumnHeading"/>
            </w:pPr>
            <w:r w:rsidRPr="00561589">
              <w:t>Ændringsforslag</w:t>
            </w:r>
          </w:p>
        </w:tc>
      </w:tr>
      <w:tr w:rsidR="008E67C0" w:rsidRPr="00561589" w14:paraId="50A64E93" w14:textId="77777777" w:rsidTr="008F35C3">
        <w:trPr>
          <w:jc w:val="center"/>
        </w:trPr>
        <w:tc>
          <w:tcPr>
            <w:tcW w:w="4876" w:type="dxa"/>
            <w:tcBorders>
              <w:top w:val="nil"/>
              <w:left w:val="nil"/>
              <w:bottom w:val="nil"/>
              <w:right w:val="nil"/>
            </w:tcBorders>
          </w:tcPr>
          <w:p w14:paraId="3AA93AFE" w14:textId="77777777" w:rsidR="00C14FD2" w:rsidRPr="00561589" w:rsidRDefault="00C14FD2" w:rsidP="008F35C3">
            <w:pPr>
              <w:pStyle w:val="Normal6a"/>
            </w:pPr>
            <w:r w:rsidRPr="00561589">
              <w:t>G.</w:t>
            </w:r>
            <w:r w:rsidRPr="00561589">
              <w:tab/>
              <w:t xml:space="preserve">der henviser til, at fred og stabilitet i Taiwanstrædet og Det Sydkinesiske Hav er af strategisk betydning for sikkerhed og velstand, både i regionen og på globalt plan; der henviser til, at nogle EU-medlemsstater har flådestyrker i den indopacifiske region; der henviser til, at </w:t>
            </w:r>
            <w:r w:rsidRPr="00561589">
              <w:rPr>
                <w:b/>
                <w:bCs/>
                <w:i/>
                <w:iCs/>
              </w:rPr>
              <w:t>EU som helhed har en direkte interesse i at opretholde</w:t>
            </w:r>
            <w:r w:rsidRPr="00561589">
              <w:t xml:space="preserve"> status quo, </w:t>
            </w:r>
            <w:r w:rsidRPr="00561589">
              <w:rPr>
                <w:b/>
                <w:bCs/>
                <w:i/>
                <w:iCs/>
              </w:rPr>
              <w:t>og modsætter sig alle unilaterale handlinger, der tager sigte på at ændre den ved brug af magt eller tvang</w:t>
            </w:r>
            <w:r w:rsidRPr="00561589">
              <w:t>;</w:t>
            </w:r>
          </w:p>
        </w:tc>
        <w:tc>
          <w:tcPr>
            <w:tcW w:w="4876" w:type="dxa"/>
            <w:tcBorders>
              <w:top w:val="nil"/>
              <w:left w:val="nil"/>
              <w:bottom w:val="nil"/>
              <w:right w:val="nil"/>
            </w:tcBorders>
          </w:tcPr>
          <w:p w14:paraId="09490089" w14:textId="18500606" w:rsidR="00C14FD2" w:rsidRPr="00561589" w:rsidRDefault="00C14FD2" w:rsidP="008F35C3">
            <w:pPr>
              <w:pStyle w:val="Normal6a"/>
            </w:pPr>
            <w:r w:rsidRPr="00561589">
              <w:t>G.</w:t>
            </w:r>
            <w:r w:rsidRPr="00561589">
              <w:tab/>
              <w:t xml:space="preserve">der henviser til, at fred og stabilitet i Taiwanstrædet og Det Sydkinesiske Hav er af strategisk betydning for sikkerhed og velstand, både i regionen og på globalt plan; der henviser til, at nogle EU-medlemsstater har flådestyrker i den indopacifiske region; der henviser til, at </w:t>
            </w:r>
            <w:r w:rsidRPr="00561589">
              <w:rPr>
                <w:b/>
                <w:bCs/>
                <w:i/>
                <w:iCs/>
              </w:rPr>
              <w:t>enhver ændring af</w:t>
            </w:r>
            <w:r w:rsidRPr="00561589">
              <w:t xml:space="preserve"> status quo </w:t>
            </w:r>
            <w:r w:rsidRPr="00561589">
              <w:rPr>
                <w:b/>
                <w:bCs/>
                <w:i/>
                <w:iCs/>
              </w:rPr>
              <w:t xml:space="preserve">skal ske med fredelige midler og i overensstemmelse med folkeretten; </w:t>
            </w:r>
            <w:r w:rsidR="007F12A5" w:rsidRPr="00561589">
              <w:rPr>
                <w:b/>
                <w:bCs/>
                <w:i/>
                <w:iCs/>
              </w:rPr>
              <w:t>der henviser til,</w:t>
            </w:r>
            <w:r w:rsidRPr="00561589">
              <w:rPr>
                <w:b/>
                <w:bCs/>
                <w:i/>
                <w:iCs/>
              </w:rPr>
              <w:t xml:space="preserve"> at Unionen inden for sine nøje kompetenceafgrænsninger skal bidrage til deeskalering og dialog og undgå enhver strategisk rivaliseringsdynamik, som kunne trække medlemsstaterne ind i en konfrontatorisk logik</w:t>
            </w:r>
            <w:r w:rsidRPr="00561589">
              <w:t>;</w:t>
            </w:r>
          </w:p>
        </w:tc>
      </w:tr>
    </w:tbl>
    <w:p w14:paraId="17215032"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40E4C20" w14:textId="77777777" w:rsidR="00C14FD2" w:rsidRPr="00561589" w:rsidRDefault="00C14FD2" w:rsidP="00C14FD2">
      <w:r w:rsidRPr="00561589">
        <w:rPr>
          <w:rStyle w:val="HideTWBExt"/>
          <w:color w:val="auto"/>
        </w:rPr>
        <w:t>&lt;/Amend&gt;</w:t>
      </w:r>
    </w:p>
    <w:p w14:paraId="6F16D76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147</w:t>
      </w:r>
      <w:r w:rsidRPr="00561589">
        <w:rPr>
          <w:rStyle w:val="HideTWBExt"/>
          <w:color w:val="auto"/>
        </w:rPr>
        <w:t>&lt;/NumAm&gt;</w:t>
      </w:r>
    </w:p>
    <w:p w14:paraId="5A522B03"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1D48EC88" w14:textId="77777777" w:rsidR="00C14FD2" w:rsidRPr="00561589" w:rsidRDefault="00C14FD2" w:rsidP="00C14FD2">
      <w:pPr>
        <w:pStyle w:val="NormalBold"/>
      </w:pPr>
      <w:r w:rsidRPr="00561589">
        <w:rPr>
          <w:rStyle w:val="HideTWBExt"/>
          <w:b w:val="0"/>
          <w:color w:val="auto"/>
        </w:rPr>
        <w:t>&lt;/RepeatBlock-By&gt;</w:t>
      </w:r>
    </w:p>
    <w:p w14:paraId="11A6DA1A"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909CFDE" w14:textId="77777777" w:rsidR="00C14FD2" w:rsidRPr="00561589" w:rsidRDefault="00C14FD2" w:rsidP="00C14FD2">
      <w:pPr>
        <w:pStyle w:val="NormalBold"/>
      </w:pPr>
      <w:r w:rsidRPr="00561589">
        <w:rPr>
          <w:rStyle w:val="HideTWBExt"/>
          <w:color w:val="auto"/>
        </w:rPr>
        <w:t>&lt;Article&gt;</w:t>
      </w:r>
      <w:r w:rsidRPr="00561589">
        <w:t>Betragtning G</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99068F4" w14:textId="77777777" w:rsidTr="008F35C3">
        <w:trPr>
          <w:trHeight w:hRule="exact" w:val="240"/>
          <w:jc w:val="center"/>
        </w:trPr>
        <w:tc>
          <w:tcPr>
            <w:tcW w:w="9752" w:type="dxa"/>
            <w:gridSpan w:val="2"/>
            <w:tcBorders>
              <w:top w:val="nil"/>
              <w:left w:val="nil"/>
              <w:bottom w:val="nil"/>
              <w:right w:val="nil"/>
            </w:tcBorders>
          </w:tcPr>
          <w:p w14:paraId="187848E0" w14:textId="77777777" w:rsidR="00C14FD2" w:rsidRPr="00561589" w:rsidRDefault="00C14FD2" w:rsidP="008F35C3"/>
        </w:tc>
      </w:tr>
      <w:tr w:rsidR="008E67C0" w:rsidRPr="00561589" w14:paraId="2F376151" w14:textId="77777777" w:rsidTr="008F35C3">
        <w:trPr>
          <w:trHeight w:val="240"/>
          <w:jc w:val="center"/>
        </w:trPr>
        <w:tc>
          <w:tcPr>
            <w:tcW w:w="4876" w:type="dxa"/>
            <w:tcBorders>
              <w:top w:val="nil"/>
              <w:left w:val="nil"/>
              <w:bottom w:val="nil"/>
              <w:right w:val="nil"/>
            </w:tcBorders>
          </w:tcPr>
          <w:p w14:paraId="14173F9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AEF73B9" w14:textId="77777777" w:rsidR="00C14FD2" w:rsidRPr="00561589" w:rsidRDefault="00C14FD2" w:rsidP="008F35C3">
            <w:pPr>
              <w:pStyle w:val="AmColumnHeading"/>
            </w:pPr>
            <w:r w:rsidRPr="00561589">
              <w:t>Ændringsforslag</w:t>
            </w:r>
          </w:p>
        </w:tc>
      </w:tr>
      <w:tr w:rsidR="008E67C0" w:rsidRPr="00561589" w14:paraId="0869C1A8" w14:textId="77777777" w:rsidTr="008F35C3">
        <w:trPr>
          <w:jc w:val="center"/>
        </w:trPr>
        <w:tc>
          <w:tcPr>
            <w:tcW w:w="4876" w:type="dxa"/>
            <w:tcBorders>
              <w:top w:val="nil"/>
              <w:left w:val="nil"/>
              <w:bottom w:val="nil"/>
              <w:right w:val="nil"/>
            </w:tcBorders>
          </w:tcPr>
          <w:p w14:paraId="7A9D237C" w14:textId="77777777" w:rsidR="00C14FD2" w:rsidRPr="00561589" w:rsidRDefault="00C14FD2" w:rsidP="008F35C3">
            <w:pPr>
              <w:pStyle w:val="Normal6a"/>
            </w:pPr>
            <w:r w:rsidRPr="00561589">
              <w:t>G.</w:t>
            </w:r>
            <w:r w:rsidRPr="00561589">
              <w:tab/>
              <w:t>der henviser til, at fred og stabilitet i Taiwanstrædet og Det Sydkinesiske Hav er af strategisk betydning for sikkerhed og velstand, både i regionen og på globalt plan; der henviser til, at nogle EU-medlemsstater har flådestyrker i den indopacifiske region; der henviser til, at EU som helhed har en direkte interesse i at opretholde status quo, og modsætter sig alle unilaterale handlinger, der tager sigte på at ændre den ved brug af magt eller tvang;</w:t>
            </w:r>
          </w:p>
        </w:tc>
        <w:tc>
          <w:tcPr>
            <w:tcW w:w="4876" w:type="dxa"/>
            <w:tcBorders>
              <w:top w:val="nil"/>
              <w:left w:val="nil"/>
              <w:bottom w:val="nil"/>
              <w:right w:val="nil"/>
            </w:tcBorders>
          </w:tcPr>
          <w:p w14:paraId="79673BB0" w14:textId="77777777" w:rsidR="00C14FD2" w:rsidRPr="00561589" w:rsidRDefault="00C14FD2" w:rsidP="008F35C3">
            <w:pPr>
              <w:pStyle w:val="Normal6a"/>
            </w:pPr>
            <w:r w:rsidRPr="00561589">
              <w:t>G.</w:t>
            </w:r>
            <w:r w:rsidRPr="00561589">
              <w:tab/>
            </w:r>
            <w:r w:rsidRPr="00561589">
              <w:rPr>
                <w:b/>
                <w:i/>
              </w:rPr>
              <w:t>der henviser til, at Kina har intensiveret sit militære pres på Taiwan ved at gennemføre militærøvelser og -provokationer i stor skala i regionen;</w:t>
            </w:r>
            <w:r w:rsidRPr="00561589">
              <w:t xml:space="preserve"> der henviser til, at fred og stabilitet i Taiwanstrædet og Det Sydkinesiske Hav er af strategisk betydning for sikkerhed og velstand, både i regionen og på globalt plan; der henviser til, at nogle EU-medlemsstater har flådestyrker i den indopacifiske region; der henviser til, at EU som helhed har en direkte interesse i at opretholde status quo, og modsætter sig alle unilaterale handlinger, der tager sigte på at ændre den ved brug af magt eller tvang;</w:t>
            </w:r>
          </w:p>
        </w:tc>
      </w:tr>
    </w:tbl>
    <w:p w14:paraId="5C37011A"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{FI}</w:t>
      </w:r>
      <w:r w:rsidRPr="00561589">
        <w:t>fi</w:t>
      </w:r>
      <w:r w:rsidRPr="00561589">
        <w:rPr>
          <w:rStyle w:val="HideTWBExt"/>
          <w:color w:val="auto"/>
        </w:rPr>
        <w:t>&lt;/Original&gt;</w:t>
      </w:r>
    </w:p>
    <w:p w14:paraId="45322FB1" w14:textId="77777777" w:rsidR="00C14FD2" w:rsidRPr="00561589" w:rsidRDefault="00C14FD2" w:rsidP="00C14FD2">
      <w:r w:rsidRPr="00561589">
        <w:rPr>
          <w:rStyle w:val="HideTWBExt"/>
          <w:color w:val="auto"/>
        </w:rPr>
        <w:t>&lt;/Amend&gt;</w:t>
      </w:r>
    </w:p>
    <w:p w14:paraId="18844429"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148</w:t>
      </w:r>
      <w:r w:rsidRPr="00561589">
        <w:rPr>
          <w:rStyle w:val="HideTWBExt"/>
          <w:color w:val="auto"/>
        </w:rPr>
        <w:t>&lt;/NumAm&gt;</w:t>
      </w:r>
    </w:p>
    <w:p w14:paraId="2537A686" w14:textId="77777777" w:rsidR="00C14FD2" w:rsidRPr="00561589" w:rsidRDefault="00C14FD2" w:rsidP="00C14FD2">
      <w:pPr>
        <w:pStyle w:val="NormalBold"/>
      </w:pPr>
      <w:r w:rsidRPr="00561589">
        <w:rPr>
          <w:rStyle w:val="HideTWBExt"/>
          <w:b w:val="0"/>
          <w:color w:val="auto"/>
        </w:rPr>
        <w:t>&lt;RepeatBlock-By&gt;&lt;Members&gt;</w:t>
      </w:r>
      <w:r w:rsidRPr="00561589">
        <w:t>Nathalie Loiseau, Lucia Yar, Petras Auštrevičius</w:t>
      </w:r>
      <w:r w:rsidRPr="00561589">
        <w:rPr>
          <w:rStyle w:val="HideTWBExt"/>
          <w:b w:val="0"/>
          <w:color w:val="auto"/>
        </w:rPr>
        <w:t>&lt;/Members&gt;</w:t>
      </w:r>
    </w:p>
    <w:p w14:paraId="62FC1D0C" w14:textId="77777777" w:rsidR="00C14FD2" w:rsidRPr="00561589" w:rsidRDefault="00C14FD2" w:rsidP="00C14FD2">
      <w:pPr>
        <w:pStyle w:val="NormalBold"/>
      </w:pPr>
      <w:r w:rsidRPr="00561589">
        <w:rPr>
          <w:rStyle w:val="HideTWBExt"/>
          <w:b w:val="0"/>
          <w:color w:val="auto"/>
        </w:rPr>
        <w:t>&lt;/RepeatBlock-By&gt;</w:t>
      </w:r>
    </w:p>
    <w:p w14:paraId="7CF3424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B438839" w14:textId="77777777" w:rsidR="00C14FD2" w:rsidRPr="00561589" w:rsidRDefault="00C14FD2" w:rsidP="00C14FD2">
      <w:pPr>
        <w:pStyle w:val="NormalBold"/>
      </w:pPr>
      <w:r w:rsidRPr="00561589">
        <w:rPr>
          <w:rStyle w:val="HideTWBExt"/>
          <w:color w:val="auto"/>
        </w:rPr>
        <w:t>&lt;Article&gt;</w:t>
      </w:r>
      <w:r w:rsidRPr="00561589">
        <w:t>Betragtning G</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7DCC32C" w14:textId="77777777" w:rsidTr="008F35C3">
        <w:trPr>
          <w:trHeight w:hRule="exact" w:val="240"/>
          <w:jc w:val="center"/>
        </w:trPr>
        <w:tc>
          <w:tcPr>
            <w:tcW w:w="9752" w:type="dxa"/>
            <w:gridSpan w:val="2"/>
            <w:tcBorders>
              <w:top w:val="nil"/>
              <w:left w:val="nil"/>
              <w:bottom w:val="nil"/>
              <w:right w:val="nil"/>
            </w:tcBorders>
          </w:tcPr>
          <w:p w14:paraId="08CDBD1D" w14:textId="77777777" w:rsidR="00C14FD2" w:rsidRPr="00561589" w:rsidRDefault="00C14FD2" w:rsidP="008F35C3"/>
        </w:tc>
      </w:tr>
      <w:tr w:rsidR="008E67C0" w:rsidRPr="00561589" w14:paraId="3FB752FB" w14:textId="77777777" w:rsidTr="008F35C3">
        <w:trPr>
          <w:trHeight w:val="240"/>
          <w:jc w:val="center"/>
        </w:trPr>
        <w:tc>
          <w:tcPr>
            <w:tcW w:w="4876" w:type="dxa"/>
            <w:tcBorders>
              <w:top w:val="nil"/>
              <w:left w:val="nil"/>
              <w:bottom w:val="nil"/>
              <w:right w:val="nil"/>
            </w:tcBorders>
          </w:tcPr>
          <w:p w14:paraId="4B384D52"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9FB1090" w14:textId="77777777" w:rsidR="00C14FD2" w:rsidRPr="00561589" w:rsidRDefault="00C14FD2" w:rsidP="008F35C3">
            <w:pPr>
              <w:pStyle w:val="AmColumnHeading"/>
            </w:pPr>
            <w:r w:rsidRPr="00561589">
              <w:t>Ændringsforslag</w:t>
            </w:r>
          </w:p>
        </w:tc>
      </w:tr>
      <w:tr w:rsidR="008E67C0" w:rsidRPr="00561589" w14:paraId="605402CE" w14:textId="77777777" w:rsidTr="008F35C3">
        <w:trPr>
          <w:jc w:val="center"/>
        </w:trPr>
        <w:tc>
          <w:tcPr>
            <w:tcW w:w="4876" w:type="dxa"/>
            <w:tcBorders>
              <w:top w:val="nil"/>
              <w:left w:val="nil"/>
              <w:bottom w:val="nil"/>
              <w:right w:val="nil"/>
            </w:tcBorders>
          </w:tcPr>
          <w:p w14:paraId="76F74BE2" w14:textId="77777777" w:rsidR="00C14FD2" w:rsidRPr="00561589" w:rsidRDefault="00C14FD2" w:rsidP="008F35C3">
            <w:pPr>
              <w:pStyle w:val="Normal6a"/>
            </w:pPr>
            <w:r w:rsidRPr="00561589">
              <w:t>G.</w:t>
            </w:r>
            <w:r w:rsidRPr="00561589">
              <w:tab/>
              <w:t>der henviser til, at fred og stabilitet i Taiwanstrædet og Det Sydkinesiske Hav er af strategisk betydning for sikkerhed og velstand, både i regionen og på globalt plan; der henviser til, at nogle EU-medlemsstater har flådestyrker i den indopacifiske region; der henviser til, at EU som helhed har en direkte interesse i at opretholde status quo, og modsætter sig alle unilaterale handlinger, der tager sigte på at ændre den ved brug af magt eller tvang;</w:t>
            </w:r>
          </w:p>
        </w:tc>
        <w:tc>
          <w:tcPr>
            <w:tcW w:w="4876" w:type="dxa"/>
            <w:tcBorders>
              <w:top w:val="nil"/>
              <w:left w:val="nil"/>
              <w:bottom w:val="nil"/>
              <w:right w:val="nil"/>
            </w:tcBorders>
          </w:tcPr>
          <w:p w14:paraId="0827221A" w14:textId="77777777" w:rsidR="00C14FD2" w:rsidRPr="00561589" w:rsidRDefault="00C14FD2" w:rsidP="008F35C3">
            <w:pPr>
              <w:pStyle w:val="Normal6a"/>
            </w:pPr>
            <w:r w:rsidRPr="00561589">
              <w:t>G.</w:t>
            </w:r>
            <w:r w:rsidRPr="00561589">
              <w:tab/>
              <w:t>der henviser til, at fred og stabilitet i Taiwanstrædet og Det Sydkinesiske Hav er af strategisk betydning for sikkerhed og velstand, både i regionen og på globalt plan;</w:t>
            </w:r>
            <w:r w:rsidRPr="00561589">
              <w:rPr>
                <w:b/>
                <w:i/>
              </w:rPr>
              <w:t xml:space="preserve"> </w:t>
            </w:r>
            <w:r w:rsidRPr="00561589">
              <w:rPr>
                <w:b/>
                <w:bCs/>
                <w:i/>
                <w:iCs/>
              </w:rPr>
              <w:t>der henviser til, at Kinas øgede destabiliserende handlinger i regionen undergraver den regionale stabilitet og truer retten til fri sejlads;</w:t>
            </w:r>
            <w:r w:rsidRPr="00561589">
              <w:t xml:space="preserve"> der henviser til, at nogle EU-medlemsstater har flådestyrker i den indopacifiske region; der henviser til, at EU som helhed har en direkte interesse i at opretholde status quo, og modsætter sig alle unilaterale handlinger, der tager sigte på at ændre den ved brug af magt eller tvang;</w:t>
            </w:r>
          </w:p>
        </w:tc>
      </w:tr>
    </w:tbl>
    <w:p w14:paraId="11FC7DFE"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E7A34FE" w14:textId="77777777" w:rsidR="00C14FD2" w:rsidRPr="00561589" w:rsidRDefault="00C14FD2" w:rsidP="00C14FD2">
      <w:r w:rsidRPr="00561589">
        <w:rPr>
          <w:rStyle w:val="HideTWBExt"/>
          <w:color w:val="auto"/>
        </w:rPr>
        <w:t>&lt;/Amend&gt;</w:t>
      </w:r>
    </w:p>
    <w:p w14:paraId="2B870EEA"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149</w:t>
      </w:r>
      <w:r w:rsidRPr="00561589">
        <w:rPr>
          <w:rStyle w:val="HideTWBExt"/>
          <w:color w:val="auto"/>
        </w:rPr>
        <w:t>&lt;/NumAm&gt;</w:t>
      </w:r>
    </w:p>
    <w:p w14:paraId="77540244" w14:textId="77777777" w:rsidR="00C14FD2" w:rsidRPr="00561589" w:rsidRDefault="00C14FD2" w:rsidP="00C14FD2">
      <w:pPr>
        <w:pStyle w:val="NormalBold"/>
      </w:pPr>
      <w:r w:rsidRPr="00561589">
        <w:rPr>
          <w:rStyle w:val="HideTWBExt"/>
          <w:b w:val="0"/>
          <w:color w:val="auto"/>
        </w:rPr>
        <w:t>&lt;RepeatBlock-By&gt;&lt;Members&gt;</w:t>
      </w:r>
      <w:r w:rsidRPr="00561589">
        <w:t>Marie-Agnes Strack-Zimmermann, Engin Eroglu, Petras Auštrevičius, Lucia Yar</w:t>
      </w:r>
      <w:r w:rsidRPr="00561589">
        <w:rPr>
          <w:rStyle w:val="HideTWBExt"/>
          <w:b w:val="0"/>
          <w:color w:val="auto"/>
        </w:rPr>
        <w:t>&lt;/Members&gt;</w:t>
      </w:r>
    </w:p>
    <w:p w14:paraId="6CE7F40B" w14:textId="77777777" w:rsidR="00C14FD2" w:rsidRPr="00561589" w:rsidRDefault="00C14FD2" w:rsidP="00C14FD2">
      <w:pPr>
        <w:pStyle w:val="NormalBold"/>
      </w:pPr>
      <w:r w:rsidRPr="00561589">
        <w:rPr>
          <w:rStyle w:val="HideTWBExt"/>
          <w:b w:val="0"/>
          <w:color w:val="auto"/>
        </w:rPr>
        <w:t>&lt;/RepeatBlock-By&gt;</w:t>
      </w:r>
    </w:p>
    <w:p w14:paraId="198A484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9029BA2" w14:textId="77777777" w:rsidR="00C14FD2" w:rsidRPr="00561589" w:rsidRDefault="00C14FD2" w:rsidP="00C14FD2">
      <w:pPr>
        <w:pStyle w:val="NormalBold"/>
      </w:pPr>
      <w:r w:rsidRPr="00561589">
        <w:rPr>
          <w:rStyle w:val="HideTWBExt"/>
          <w:color w:val="auto"/>
        </w:rPr>
        <w:t>&lt;Article&gt;</w:t>
      </w:r>
      <w:r w:rsidRPr="00561589">
        <w:t>Betragtning G</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467CB38" w14:textId="77777777" w:rsidTr="008F35C3">
        <w:trPr>
          <w:trHeight w:hRule="exact" w:val="240"/>
          <w:jc w:val="center"/>
        </w:trPr>
        <w:tc>
          <w:tcPr>
            <w:tcW w:w="9752" w:type="dxa"/>
            <w:gridSpan w:val="2"/>
            <w:tcBorders>
              <w:top w:val="nil"/>
              <w:left w:val="nil"/>
              <w:bottom w:val="nil"/>
              <w:right w:val="nil"/>
            </w:tcBorders>
          </w:tcPr>
          <w:p w14:paraId="241994A2" w14:textId="77777777" w:rsidR="00C14FD2" w:rsidRPr="00561589" w:rsidRDefault="00C14FD2" w:rsidP="008F35C3"/>
        </w:tc>
      </w:tr>
      <w:tr w:rsidR="008E67C0" w:rsidRPr="00561589" w14:paraId="7F67761D" w14:textId="77777777" w:rsidTr="008F35C3">
        <w:trPr>
          <w:trHeight w:val="240"/>
          <w:jc w:val="center"/>
        </w:trPr>
        <w:tc>
          <w:tcPr>
            <w:tcW w:w="4876" w:type="dxa"/>
            <w:tcBorders>
              <w:top w:val="nil"/>
              <w:left w:val="nil"/>
              <w:bottom w:val="nil"/>
              <w:right w:val="nil"/>
            </w:tcBorders>
          </w:tcPr>
          <w:p w14:paraId="1CEBD7F2"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EC82606" w14:textId="77777777" w:rsidR="00C14FD2" w:rsidRPr="00561589" w:rsidRDefault="00C14FD2" w:rsidP="008F35C3">
            <w:pPr>
              <w:pStyle w:val="AmColumnHeading"/>
            </w:pPr>
            <w:r w:rsidRPr="00561589">
              <w:t>Ændringsforslag</w:t>
            </w:r>
          </w:p>
        </w:tc>
      </w:tr>
      <w:tr w:rsidR="008E67C0" w:rsidRPr="00561589" w14:paraId="6830D8E2" w14:textId="77777777" w:rsidTr="008F35C3">
        <w:trPr>
          <w:jc w:val="center"/>
        </w:trPr>
        <w:tc>
          <w:tcPr>
            <w:tcW w:w="4876" w:type="dxa"/>
            <w:tcBorders>
              <w:top w:val="nil"/>
              <w:left w:val="nil"/>
              <w:bottom w:val="nil"/>
              <w:right w:val="nil"/>
            </w:tcBorders>
          </w:tcPr>
          <w:p w14:paraId="3F2B30BE" w14:textId="77777777" w:rsidR="00C14FD2" w:rsidRPr="00561589" w:rsidRDefault="00C14FD2" w:rsidP="008F35C3">
            <w:pPr>
              <w:pStyle w:val="Normal6a"/>
            </w:pPr>
            <w:r w:rsidRPr="00561589">
              <w:t>G.</w:t>
            </w:r>
            <w:r w:rsidRPr="00561589">
              <w:tab/>
              <w:t>der henviser til, at fred og stabilitet i Taiwanstrædet og Det Sydkinesiske Hav er af strategisk betydning for sikkerhed og velstand, både i regionen og på globalt plan; der henviser til, at nogle EU-medlemsstater har flådestyrker i den indopacifiske region; der henviser til, at EU som helhed har en direkte interesse i at opretholde status quo, og modsætter sig alle unilaterale handlinger, der tager sigte på at ændre den ved brug af magt eller tvang;</w:t>
            </w:r>
          </w:p>
        </w:tc>
        <w:tc>
          <w:tcPr>
            <w:tcW w:w="4876" w:type="dxa"/>
            <w:tcBorders>
              <w:top w:val="nil"/>
              <w:left w:val="nil"/>
              <w:bottom w:val="nil"/>
              <w:right w:val="nil"/>
            </w:tcBorders>
          </w:tcPr>
          <w:p w14:paraId="76F9CCC0" w14:textId="77777777" w:rsidR="00C14FD2" w:rsidRPr="00561589" w:rsidRDefault="00C14FD2" w:rsidP="008F35C3">
            <w:pPr>
              <w:pStyle w:val="Normal6a"/>
            </w:pPr>
            <w:r w:rsidRPr="00561589">
              <w:t>G.</w:t>
            </w:r>
            <w:r w:rsidRPr="00561589">
              <w:tab/>
            </w:r>
            <w:r w:rsidRPr="00561589">
              <w:rPr>
                <w:b/>
                <w:i/>
              </w:rPr>
              <w:t>der henviser til, at en kinesisk regeringstalsmand i oktober 2025 udtalte, at Kina "absolut ikke" vil udelukke at bruge magt over for Taiwan;</w:t>
            </w:r>
            <w:r w:rsidRPr="00561589">
              <w:t xml:space="preserve"> der henviser til, at fred og stabilitet i Taiwanstrædet og Det Sydkinesiske Hav er af strategisk betydning for sikkerhed og velstand, både i regionen og på globalt plan; der henviser til, at nogle EU-medlemsstater har flådestyrker i den indopacifiske region; der henviser til, at EU som helhed har en direkte interesse i at opretholde status quo, og modsætter sig alle unilaterale handlinger, der tager sigte på at ændre den ved brug af magt eller tvang;</w:t>
            </w:r>
          </w:p>
        </w:tc>
      </w:tr>
    </w:tbl>
    <w:p w14:paraId="34FD4F1D"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4D0CC6C" w14:textId="77777777" w:rsidR="00C14FD2" w:rsidRPr="00561589" w:rsidRDefault="00C14FD2" w:rsidP="00C14FD2">
      <w:r w:rsidRPr="00561589">
        <w:rPr>
          <w:rStyle w:val="HideTWBExt"/>
          <w:color w:val="auto"/>
        </w:rPr>
        <w:t>&lt;/Amend&gt;</w:t>
      </w:r>
    </w:p>
    <w:p w14:paraId="13EF9D1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150</w:t>
      </w:r>
      <w:r w:rsidRPr="00561589">
        <w:rPr>
          <w:rStyle w:val="HideTWBExt"/>
          <w:color w:val="auto"/>
        </w:rPr>
        <w:t>&lt;/NumAm&gt;</w:t>
      </w:r>
    </w:p>
    <w:p w14:paraId="6A694CC5" w14:textId="77777777" w:rsidR="00C14FD2" w:rsidRPr="00561589" w:rsidRDefault="00C14FD2" w:rsidP="00C14FD2">
      <w:pPr>
        <w:pStyle w:val="NormalBold"/>
      </w:pPr>
      <w:r w:rsidRPr="00561589">
        <w:rPr>
          <w:rStyle w:val="HideTWBExt"/>
          <w:b w:val="0"/>
          <w:color w:val="auto"/>
        </w:rPr>
        <w:t>&lt;RepeatBlock-By&gt;&lt;Members&gt;</w:t>
      </w:r>
      <w:r w:rsidRPr="00561589">
        <w:t>Engin Eroglu, Dan Barna, Petras Auštrevičius, Marie-Agnes Strack-Zimmermann, Urmas Paet</w:t>
      </w:r>
      <w:r w:rsidRPr="00561589">
        <w:rPr>
          <w:rStyle w:val="HideTWBExt"/>
          <w:b w:val="0"/>
          <w:color w:val="auto"/>
        </w:rPr>
        <w:t>&lt;/Members&gt;</w:t>
      </w:r>
    </w:p>
    <w:p w14:paraId="64B3193A" w14:textId="77777777" w:rsidR="00C14FD2" w:rsidRPr="00561589" w:rsidRDefault="00C14FD2" w:rsidP="00C14FD2">
      <w:pPr>
        <w:pStyle w:val="NormalBold"/>
      </w:pPr>
      <w:r w:rsidRPr="00561589">
        <w:rPr>
          <w:rStyle w:val="HideTWBExt"/>
          <w:b w:val="0"/>
          <w:color w:val="auto"/>
        </w:rPr>
        <w:t>&lt;/RepeatBlock-By&gt;</w:t>
      </w:r>
    </w:p>
    <w:p w14:paraId="45DBA2F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6085A04" w14:textId="77777777" w:rsidR="00C14FD2" w:rsidRPr="00561589" w:rsidRDefault="00C14FD2" w:rsidP="00C14FD2">
      <w:pPr>
        <w:pStyle w:val="NormalBold"/>
      </w:pPr>
      <w:r w:rsidRPr="00561589">
        <w:rPr>
          <w:rStyle w:val="HideTWBExt"/>
          <w:color w:val="auto"/>
        </w:rPr>
        <w:t>&lt;Article&gt;</w:t>
      </w:r>
      <w:r w:rsidRPr="00561589">
        <w:t>Betragtning G</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8A93B78" w14:textId="77777777" w:rsidTr="008F35C3">
        <w:trPr>
          <w:trHeight w:hRule="exact" w:val="240"/>
          <w:jc w:val="center"/>
        </w:trPr>
        <w:tc>
          <w:tcPr>
            <w:tcW w:w="9752" w:type="dxa"/>
            <w:gridSpan w:val="2"/>
            <w:tcBorders>
              <w:top w:val="nil"/>
              <w:left w:val="nil"/>
              <w:bottom w:val="nil"/>
              <w:right w:val="nil"/>
            </w:tcBorders>
          </w:tcPr>
          <w:p w14:paraId="59721555" w14:textId="77777777" w:rsidR="00C14FD2" w:rsidRPr="00561589" w:rsidRDefault="00C14FD2" w:rsidP="008F35C3"/>
        </w:tc>
      </w:tr>
      <w:tr w:rsidR="008E67C0" w:rsidRPr="00561589" w14:paraId="6692BC55" w14:textId="77777777" w:rsidTr="008F35C3">
        <w:trPr>
          <w:trHeight w:val="240"/>
          <w:jc w:val="center"/>
        </w:trPr>
        <w:tc>
          <w:tcPr>
            <w:tcW w:w="4876" w:type="dxa"/>
            <w:tcBorders>
              <w:top w:val="nil"/>
              <w:left w:val="nil"/>
              <w:bottom w:val="nil"/>
              <w:right w:val="nil"/>
            </w:tcBorders>
          </w:tcPr>
          <w:p w14:paraId="5F5B190C"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4DCD2E0" w14:textId="77777777" w:rsidR="00C14FD2" w:rsidRPr="00561589" w:rsidRDefault="00C14FD2" w:rsidP="008F35C3">
            <w:pPr>
              <w:pStyle w:val="AmColumnHeading"/>
            </w:pPr>
            <w:r w:rsidRPr="00561589">
              <w:t>Ændringsforslag</w:t>
            </w:r>
          </w:p>
        </w:tc>
      </w:tr>
      <w:tr w:rsidR="008E67C0" w:rsidRPr="00561589" w14:paraId="1E4480F1" w14:textId="77777777" w:rsidTr="008F35C3">
        <w:trPr>
          <w:jc w:val="center"/>
        </w:trPr>
        <w:tc>
          <w:tcPr>
            <w:tcW w:w="4876" w:type="dxa"/>
            <w:tcBorders>
              <w:top w:val="nil"/>
              <w:left w:val="nil"/>
              <w:bottom w:val="nil"/>
              <w:right w:val="nil"/>
            </w:tcBorders>
          </w:tcPr>
          <w:p w14:paraId="264FE45E" w14:textId="77777777" w:rsidR="00C14FD2" w:rsidRPr="00561589" w:rsidRDefault="00C14FD2" w:rsidP="008F35C3">
            <w:pPr>
              <w:pStyle w:val="Normal6a"/>
            </w:pPr>
            <w:r w:rsidRPr="00561589">
              <w:t>G.</w:t>
            </w:r>
            <w:r w:rsidRPr="00561589">
              <w:tab/>
              <w:t xml:space="preserve">der henviser til, at fred og stabilitet i Taiwanstrædet og Det Sydkinesiske Hav er af strategisk betydning for sikkerhed og velstand, både i regionen og på globalt plan; der henviser til, at nogle EU-medlemsstater har </w:t>
            </w:r>
            <w:r w:rsidRPr="00561589">
              <w:rPr>
                <w:b/>
                <w:bCs/>
                <w:i/>
                <w:iCs/>
              </w:rPr>
              <w:t>flådestyrker</w:t>
            </w:r>
            <w:r w:rsidRPr="00561589">
              <w:t xml:space="preserve"> i den indopacifiske region</w:t>
            </w:r>
            <w:r w:rsidRPr="00561589">
              <w:rPr>
                <w:b/>
                <w:bCs/>
                <w:i/>
                <w:iCs/>
              </w:rPr>
              <w:t>;</w:t>
            </w:r>
            <w:r w:rsidRPr="00561589">
              <w:rPr>
                <w:b/>
                <w:i/>
              </w:rPr>
              <w:t xml:space="preserve"> </w:t>
            </w:r>
            <w:r w:rsidRPr="00561589">
              <w:rPr>
                <w:b/>
                <w:bCs/>
                <w:i/>
                <w:iCs/>
              </w:rPr>
              <w:t>der henviser til, at EU som helhed har en direkte</w:t>
            </w:r>
            <w:r w:rsidRPr="00561589">
              <w:t xml:space="preserve"> interesse i </w:t>
            </w:r>
            <w:r w:rsidRPr="00561589">
              <w:rPr>
                <w:b/>
                <w:bCs/>
                <w:i/>
                <w:iCs/>
              </w:rPr>
              <w:t>at opretholde status quo, og modsætter sig alle unilaterale handlinger, der tager sigte på at ændre den ved brug af magt eller tvang</w:t>
            </w:r>
            <w:r w:rsidRPr="00561589">
              <w:t>;</w:t>
            </w:r>
          </w:p>
        </w:tc>
        <w:tc>
          <w:tcPr>
            <w:tcW w:w="4876" w:type="dxa"/>
            <w:tcBorders>
              <w:top w:val="nil"/>
              <w:left w:val="nil"/>
              <w:bottom w:val="nil"/>
              <w:right w:val="nil"/>
            </w:tcBorders>
          </w:tcPr>
          <w:p w14:paraId="61F8BBAB" w14:textId="77777777" w:rsidR="00C14FD2" w:rsidRPr="00561589" w:rsidRDefault="00C14FD2" w:rsidP="008F35C3">
            <w:pPr>
              <w:pStyle w:val="Normal6a"/>
            </w:pPr>
            <w:r w:rsidRPr="00561589">
              <w:t>G.</w:t>
            </w:r>
            <w:r w:rsidRPr="00561589">
              <w:tab/>
            </w:r>
            <w:r w:rsidRPr="00561589">
              <w:rPr>
                <w:b/>
                <w:i/>
              </w:rPr>
              <w:t>der henviser til, at Europa og den indopacifiske region er dybt forbundne og begge står over for imperiale ambitioner og regionale spændinger, der truer den regelbaserede multilaterale orden.</w:t>
            </w:r>
            <w:r w:rsidRPr="00561589">
              <w:t xml:space="preserve"> der henviser til, at fred og stabilitet </w:t>
            </w:r>
            <w:r w:rsidRPr="00561589">
              <w:rPr>
                <w:b/>
                <w:bCs/>
                <w:i/>
                <w:iCs/>
              </w:rPr>
              <w:t>navnlig i den indopacifiske region og i</w:t>
            </w:r>
            <w:r w:rsidRPr="00561589">
              <w:t xml:space="preserve"> Taiwanstrædet og i Det Sydkinesiske Hav </w:t>
            </w:r>
            <w:r w:rsidRPr="00561589">
              <w:rPr>
                <w:b/>
                <w:bCs/>
                <w:i/>
                <w:iCs/>
              </w:rPr>
              <w:t>og Det Østkinesiske Hav</w:t>
            </w:r>
            <w:r w:rsidRPr="00561589">
              <w:t xml:space="preserve"> er af strategisk betydning for sikkerhed og velstand, både i regionen og på globalt plan; der henviser til, at nogle EU-medlemsstater har </w:t>
            </w:r>
            <w:r w:rsidRPr="00561589">
              <w:rPr>
                <w:b/>
                <w:bCs/>
                <w:i/>
                <w:iCs/>
              </w:rPr>
              <w:t>oversøiske territorier</w:t>
            </w:r>
            <w:r w:rsidRPr="00561589">
              <w:t xml:space="preserve"> i den indopacifiske region</w:t>
            </w:r>
            <w:r w:rsidRPr="00561589">
              <w:rPr>
                <w:b/>
                <w:bCs/>
                <w:i/>
                <w:iCs/>
              </w:rPr>
              <w:t>, hvilket øger deres</w:t>
            </w:r>
            <w:r w:rsidRPr="00561589">
              <w:t xml:space="preserve"> interesse i </w:t>
            </w:r>
            <w:r w:rsidRPr="00561589">
              <w:rPr>
                <w:b/>
                <w:bCs/>
                <w:i/>
                <w:iCs/>
              </w:rPr>
              <w:t>regionens sikkerhed</w:t>
            </w:r>
            <w:r w:rsidRPr="00561589">
              <w:t>;</w:t>
            </w:r>
          </w:p>
        </w:tc>
      </w:tr>
    </w:tbl>
    <w:p w14:paraId="45134DA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096F10A" w14:textId="77777777" w:rsidR="00C14FD2" w:rsidRPr="00561589" w:rsidRDefault="00C14FD2" w:rsidP="00C14FD2">
      <w:r w:rsidRPr="00561589">
        <w:rPr>
          <w:rStyle w:val="HideTWBExt"/>
          <w:color w:val="auto"/>
        </w:rPr>
        <w:t>&lt;/Amend&gt;</w:t>
      </w:r>
    </w:p>
    <w:p w14:paraId="3D1E1282"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151</w:t>
      </w:r>
      <w:r w:rsidRPr="00561589">
        <w:rPr>
          <w:rStyle w:val="HideTWBExt"/>
          <w:color w:val="auto"/>
        </w:rPr>
        <w:t>&lt;/NumAm&gt;</w:t>
      </w:r>
    </w:p>
    <w:p w14:paraId="45B8E0CA"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60947DDF" w14:textId="77777777" w:rsidR="00C14FD2" w:rsidRPr="00561589" w:rsidRDefault="00C14FD2" w:rsidP="00C14FD2">
      <w:pPr>
        <w:pStyle w:val="NormalBold"/>
      </w:pPr>
      <w:r w:rsidRPr="00561589">
        <w:rPr>
          <w:rStyle w:val="HideTWBExt"/>
          <w:b w:val="0"/>
          <w:color w:val="auto"/>
        </w:rPr>
        <w:t>&lt;/RepeatBlock-By&gt;</w:t>
      </w:r>
    </w:p>
    <w:p w14:paraId="3BADC1B5"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3ED1399" w14:textId="77777777" w:rsidR="00C14FD2" w:rsidRPr="00561589" w:rsidRDefault="00C14FD2" w:rsidP="00C14FD2">
      <w:pPr>
        <w:pStyle w:val="NormalBold"/>
      </w:pPr>
      <w:r w:rsidRPr="00561589">
        <w:rPr>
          <w:rStyle w:val="HideTWBExt"/>
          <w:color w:val="auto"/>
        </w:rPr>
        <w:t>&lt;Article&gt;</w:t>
      </w:r>
      <w:r w:rsidRPr="00561589">
        <w:t>Betragtning G</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D10F698" w14:textId="77777777" w:rsidTr="008F35C3">
        <w:trPr>
          <w:trHeight w:hRule="exact" w:val="240"/>
          <w:jc w:val="center"/>
        </w:trPr>
        <w:tc>
          <w:tcPr>
            <w:tcW w:w="9752" w:type="dxa"/>
            <w:gridSpan w:val="2"/>
            <w:tcBorders>
              <w:top w:val="nil"/>
              <w:left w:val="nil"/>
              <w:bottom w:val="nil"/>
              <w:right w:val="nil"/>
            </w:tcBorders>
          </w:tcPr>
          <w:p w14:paraId="09159C11" w14:textId="77777777" w:rsidR="00C14FD2" w:rsidRPr="00561589" w:rsidRDefault="00C14FD2" w:rsidP="008F35C3"/>
        </w:tc>
      </w:tr>
      <w:tr w:rsidR="008E67C0" w:rsidRPr="00561589" w14:paraId="0FC70B78" w14:textId="77777777" w:rsidTr="008F35C3">
        <w:trPr>
          <w:trHeight w:val="240"/>
          <w:jc w:val="center"/>
        </w:trPr>
        <w:tc>
          <w:tcPr>
            <w:tcW w:w="4876" w:type="dxa"/>
            <w:tcBorders>
              <w:top w:val="nil"/>
              <w:left w:val="nil"/>
              <w:bottom w:val="nil"/>
              <w:right w:val="nil"/>
            </w:tcBorders>
          </w:tcPr>
          <w:p w14:paraId="2ED0E47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1ED94209" w14:textId="77777777" w:rsidR="00C14FD2" w:rsidRPr="00561589" w:rsidRDefault="00C14FD2" w:rsidP="008F35C3">
            <w:pPr>
              <w:pStyle w:val="AmColumnHeading"/>
            </w:pPr>
            <w:r w:rsidRPr="00561589">
              <w:t>Ændringsforslag</w:t>
            </w:r>
          </w:p>
        </w:tc>
      </w:tr>
      <w:tr w:rsidR="008E67C0" w:rsidRPr="00561589" w14:paraId="758A521A" w14:textId="77777777" w:rsidTr="008F35C3">
        <w:trPr>
          <w:jc w:val="center"/>
        </w:trPr>
        <w:tc>
          <w:tcPr>
            <w:tcW w:w="4876" w:type="dxa"/>
            <w:tcBorders>
              <w:top w:val="nil"/>
              <w:left w:val="nil"/>
              <w:bottom w:val="nil"/>
              <w:right w:val="nil"/>
            </w:tcBorders>
          </w:tcPr>
          <w:p w14:paraId="620FB6E9" w14:textId="77777777" w:rsidR="00C14FD2" w:rsidRPr="00561589" w:rsidRDefault="00C14FD2" w:rsidP="008F35C3">
            <w:pPr>
              <w:pStyle w:val="Normal6a"/>
            </w:pPr>
            <w:r w:rsidRPr="00561589">
              <w:t>G.</w:t>
            </w:r>
            <w:r w:rsidRPr="00561589">
              <w:tab/>
              <w:t xml:space="preserve">der henviser til, at fred og stabilitet i Taiwanstrædet og Det Sydkinesiske Hav er af strategisk betydning for sikkerhed og velstand, både i regionen og på globalt plan; der henviser til, at nogle EU-medlemsstater har flådestyrker i den indopacifiske region; der henviser til, at EU som helhed har en direkte interesse i </w:t>
            </w:r>
            <w:r w:rsidRPr="00561589">
              <w:rPr>
                <w:b/>
                <w:bCs/>
                <w:i/>
                <w:iCs/>
              </w:rPr>
              <w:t>at opretholde status quo</w:t>
            </w:r>
            <w:r w:rsidRPr="00561589">
              <w:t xml:space="preserve">, og modsætter sig alle unilaterale handlinger, der tager sigte på at ændre </w:t>
            </w:r>
            <w:r w:rsidRPr="00561589">
              <w:rPr>
                <w:b/>
                <w:bCs/>
                <w:i/>
                <w:iCs/>
              </w:rPr>
              <w:t>den</w:t>
            </w:r>
            <w:r w:rsidRPr="00561589">
              <w:t xml:space="preserve"> ved brug af magt eller tvang;</w:t>
            </w:r>
          </w:p>
        </w:tc>
        <w:tc>
          <w:tcPr>
            <w:tcW w:w="4876" w:type="dxa"/>
            <w:tcBorders>
              <w:top w:val="nil"/>
              <w:left w:val="nil"/>
              <w:bottom w:val="nil"/>
              <w:right w:val="nil"/>
            </w:tcBorders>
          </w:tcPr>
          <w:p w14:paraId="0FE8EAF4" w14:textId="77777777" w:rsidR="00C14FD2" w:rsidRPr="00561589" w:rsidRDefault="00C14FD2" w:rsidP="008F35C3">
            <w:pPr>
              <w:pStyle w:val="Normal6a"/>
            </w:pPr>
            <w:r w:rsidRPr="00561589">
              <w:t>G.</w:t>
            </w:r>
            <w:r w:rsidRPr="00561589">
              <w:tab/>
              <w:t xml:space="preserve">der henviser til, at fred og stabilitet i Taiwanstrædet og Det Sydkinesiske Hav er af strategisk betydning for sikkerhed og velstand, både i regionen og på globalt plan; der henviser til, at nogle EU-medlemsstater har flådestyrker i den indopacifiske region; der henviser til, at EU som helhed har en direkte interesse i </w:t>
            </w:r>
            <w:r w:rsidRPr="00561589">
              <w:rPr>
                <w:b/>
                <w:bCs/>
                <w:i/>
                <w:iCs/>
              </w:rPr>
              <w:t>den fulde respekt for ét-Kina-princippet, som nedfældet i FN's Generalforsamlings resolution 2758</w:t>
            </w:r>
            <w:r w:rsidRPr="00561589">
              <w:t xml:space="preserve">, og modsætter sig alle unilaterale handlinger, der tager sigte på at ændre </w:t>
            </w:r>
            <w:r w:rsidRPr="00561589">
              <w:rPr>
                <w:b/>
                <w:bCs/>
                <w:i/>
                <w:iCs/>
              </w:rPr>
              <w:t>status quo</w:t>
            </w:r>
            <w:r w:rsidRPr="00561589">
              <w:t xml:space="preserve"> ved brug af magt eller tvang;</w:t>
            </w:r>
          </w:p>
        </w:tc>
      </w:tr>
    </w:tbl>
    <w:p w14:paraId="567CA9E1"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078DEF17" w14:textId="77777777" w:rsidR="00C14FD2" w:rsidRPr="00561589" w:rsidRDefault="00C14FD2" w:rsidP="00C14FD2">
      <w:r w:rsidRPr="00561589">
        <w:rPr>
          <w:rStyle w:val="HideTWBExt"/>
          <w:color w:val="auto"/>
        </w:rPr>
        <w:t>&lt;/Amend&gt;</w:t>
      </w:r>
    </w:p>
    <w:p w14:paraId="34907684"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152</w:t>
      </w:r>
      <w:r w:rsidRPr="00561589">
        <w:rPr>
          <w:rStyle w:val="HideTWBExt"/>
          <w:color w:val="auto"/>
        </w:rPr>
        <w:t>&lt;/NumAm&gt;</w:t>
      </w:r>
    </w:p>
    <w:p w14:paraId="251F75C1"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42F531BF"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538254E9"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w:t>
      </w:r>
      <w:r w:rsidRPr="00561589">
        <w:rPr>
          <w:rStyle w:val="HideTWBExt"/>
          <w:b w:val="0"/>
          <w:color w:val="auto"/>
        </w:rPr>
        <w:t>&lt;/Members&gt;</w:t>
      </w:r>
    </w:p>
    <w:p w14:paraId="4A005765" w14:textId="77777777" w:rsidR="00C14FD2" w:rsidRPr="00561589" w:rsidRDefault="00C14FD2" w:rsidP="00C14FD2">
      <w:pPr>
        <w:pStyle w:val="NormalBold"/>
      </w:pPr>
      <w:r w:rsidRPr="00561589">
        <w:rPr>
          <w:rStyle w:val="HideTWBExt"/>
          <w:b w:val="0"/>
          <w:color w:val="auto"/>
        </w:rPr>
        <w:t>&lt;/RepeatBlock-By&gt;</w:t>
      </w:r>
    </w:p>
    <w:p w14:paraId="0A2594F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ED15279" w14:textId="77777777" w:rsidR="00C14FD2" w:rsidRPr="00561589" w:rsidRDefault="00C14FD2" w:rsidP="00C14FD2">
      <w:pPr>
        <w:pStyle w:val="NormalBold"/>
      </w:pPr>
      <w:r w:rsidRPr="00561589">
        <w:rPr>
          <w:rStyle w:val="HideTWBExt"/>
          <w:color w:val="auto"/>
        </w:rPr>
        <w:t>&lt;Article&gt;</w:t>
      </w:r>
      <w:r w:rsidRPr="00561589">
        <w:t>Betragtning G</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C40CA5D" w14:textId="77777777" w:rsidTr="008F35C3">
        <w:trPr>
          <w:trHeight w:hRule="exact" w:val="240"/>
          <w:jc w:val="center"/>
        </w:trPr>
        <w:tc>
          <w:tcPr>
            <w:tcW w:w="9752" w:type="dxa"/>
            <w:gridSpan w:val="2"/>
            <w:tcBorders>
              <w:top w:val="nil"/>
              <w:left w:val="nil"/>
              <w:bottom w:val="nil"/>
              <w:right w:val="nil"/>
            </w:tcBorders>
          </w:tcPr>
          <w:p w14:paraId="1F55DE60" w14:textId="77777777" w:rsidR="00C14FD2" w:rsidRPr="00561589" w:rsidRDefault="00C14FD2" w:rsidP="008F35C3"/>
        </w:tc>
      </w:tr>
      <w:tr w:rsidR="008E67C0" w:rsidRPr="00561589" w14:paraId="7583CF46" w14:textId="77777777" w:rsidTr="008F35C3">
        <w:trPr>
          <w:trHeight w:val="240"/>
          <w:jc w:val="center"/>
        </w:trPr>
        <w:tc>
          <w:tcPr>
            <w:tcW w:w="4876" w:type="dxa"/>
            <w:tcBorders>
              <w:top w:val="nil"/>
              <w:left w:val="nil"/>
              <w:bottom w:val="nil"/>
              <w:right w:val="nil"/>
            </w:tcBorders>
          </w:tcPr>
          <w:p w14:paraId="1CA02230"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64C3B18" w14:textId="77777777" w:rsidR="00C14FD2" w:rsidRPr="00561589" w:rsidRDefault="00C14FD2" w:rsidP="008F35C3">
            <w:pPr>
              <w:pStyle w:val="AmColumnHeading"/>
            </w:pPr>
            <w:r w:rsidRPr="00561589">
              <w:t>Ændringsforslag</w:t>
            </w:r>
          </w:p>
        </w:tc>
      </w:tr>
      <w:tr w:rsidR="008E67C0" w:rsidRPr="00561589" w14:paraId="221EA9A9" w14:textId="77777777" w:rsidTr="008F35C3">
        <w:trPr>
          <w:jc w:val="center"/>
        </w:trPr>
        <w:tc>
          <w:tcPr>
            <w:tcW w:w="4876" w:type="dxa"/>
            <w:tcBorders>
              <w:top w:val="nil"/>
              <w:left w:val="nil"/>
              <w:bottom w:val="nil"/>
              <w:right w:val="nil"/>
            </w:tcBorders>
          </w:tcPr>
          <w:p w14:paraId="5CB39C2D" w14:textId="77777777" w:rsidR="00C14FD2" w:rsidRPr="00561589" w:rsidRDefault="00C14FD2" w:rsidP="008F35C3">
            <w:pPr>
              <w:pStyle w:val="Normal6a"/>
            </w:pPr>
            <w:r w:rsidRPr="00561589">
              <w:t>G.</w:t>
            </w:r>
            <w:r w:rsidRPr="00561589">
              <w:tab/>
              <w:t xml:space="preserve">der henviser til, at fred </w:t>
            </w:r>
            <w:r w:rsidRPr="00561589">
              <w:rPr>
                <w:b/>
                <w:i/>
              </w:rPr>
              <w:t>og</w:t>
            </w:r>
            <w:r w:rsidRPr="00561589">
              <w:t xml:space="preserve"> stabilitet i Taiwanstrædet og Det Sydkinesiske Hav </w:t>
            </w:r>
            <w:r w:rsidRPr="00561589">
              <w:rPr>
                <w:b/>
                <w:i/>
              </w:rPr>
              <w:t>er af strategisk betydning for sikkerhed og velstand, både i regionen og</w:t>
            </w:r>
            <w:r w:rsidRPr="00561589">
              <w:t xml:space="preserve"> på globalt plan</w:t>
            </w:r>
            <w:r w:rsidRPr="00561589">
              <w:rPr>
                <w:b/>
                <w:i/>
              </w:rPr>
              <w:t>; der henviser til, at nogle EU-medlemsstater har flådestyrker i den indopacifiske region</w:t>
            </w:r>
            <w:r w:rsidRPr="00561589">
              <w:t xml:space="preserve">; </w:t>
            </w:r>
            <w:r w:rsidRPr="00561589">
              <w:rPr>
                <w:b/>
                <w:i/>
              </w:rPr>
              <w:t>der henviser til, at EU som helhed har en direkte interesse i at opretholde status quo, og modsætter sig alle unilaterale handlinger, der tager sigte på at ændre den ved brug af magt eller tvang;</w:t>
            </w:r>
          </w:p>
        </w:tc>
        <w:tc>
          <w:tcPr>
            <w:tcW w:w="4876" w:type="dxa"/>
            <w:tcBorders>
              <w:top w:val="nil"/>
              <w:left w:val="nil"/>
              <w:bottom w:val="nil"/>
              <w:right w:val="nil"/>
            </w:tcBorders>
          </w:tcPr>
          <w:p w14:paraId="717B4BFA" w14:textId="77777777" w:rsidR="00C14FD2" w:rsidRPr="00561589" w:rsidRDefault="00C14FD2" w:rsidP="008F35C3">
            <w:pPr>
              <w:pStyle w:val="Normal6a"/>
            </w:pPr>
            <w:r w:rsidRPr="00561589">
              <w:t>G.</w:t>
            </w:r>
            <w:r w:rsidRPr="00561589">
              <w:tab/>
              <w:t xml:space="preserve">der henviser til, at </w:t>
            </w:r>
            <w:r w:rsidRPr="00561589">
              <w:rPr>
                <w:b/>
                <w:i/>
              </w:rPr>
              <w:t xml:space="preserve">EU har en direkte interesse i </w:t>
            </w:r>
            <w:r w:rsidRPr="00561589">
              <w:t xml:space="preserve">fred, sikkerhed, stabilitet </w:t>
            </w:r>
            <w:r w:rsidRPr="00561589">
              <w:rPr>
                <w:b/>
                <w:i/>
              </w:rPr>
              <w:t>og frihed til at navigere</w:t>
            </w:r>
            <w:r w:rsidRPr="00561589">
              <w:t xml:space="preserve"> i Taiwanstrædet og Det Sydkinesiske Hav, </w:t>
            </w:r>
            <w:r w:rsidRPr="00561589">
              <w:rPr>
                <w:b/>
                <w:bCs/>
                <w:i/>
                <w:iCs/>
              </w:rPr>
              <w:t>som samlet set tegner sig for omkring 40 % af den søbårne handel på globalt plan og udgør de mest økonomisk afgørende og strategisk følsomme sejlruter i verden;</w:t>
            </w:r>
          </w:p>
        </w:tc>
      </w:tr>
    </w:tbl>
    <w:p w14:paraId="0D5F8B58" w14:textId="77777777" w:rsidR="00C14FD2" w:rsidRPr="00561589" w:rsidRDefault="00C14FD2" w:rsidP="00C14FD2">
      <w:pPr>
        <w:pStyle w:val="AmOrLang"/>
      </w:pPr>
      <w:r w:rsidRPr="00561589">
        <w:rPr>
          <w:b/>
          <w:bCs/>
        </w:rPr>
        <w:t xml:space="preserve">Or. </w:t>
      </w:r>
      <w:r w:rsidRPr="00561589">
        <w:rPr>
          <w:rStyle w:val="HideTWBExt"/>
          <w:b/>
          <w:bCs/>
          <w:color w:val="auto"/>
        </w:rPr>
        <w:t>&lt;Original&gt;</w:t>
      </w:r>
      <w:r w:rsidRPr="00561589">
        <w:rPr>
          <w:rStyle w:val="HideTWBInt"/>
          <w:b/>
          <w:bCs/>
          <w:color w:val="auto"/>
        </w:rPr>
        <w:t>{EN}</w:t>
      </w:r>
      <w:r w:rsidRPr="00561589">
        <w:rPr>
          <w:b/>
          <w:bCs/>
        </w:rPr>
        <w:t>en</w:t>
      </w:r>
      <w:r w:rsidRPr="00561589">
        <w:rPr>
          <w:rStyle w:val="HideTWBExt"/>
          <w:b/>
          <w:bCs/>
          <w:color w:val="auto"/>
        </w:rPr>
        <w:t>&lt;/Original&gt;</w:t>
      </w:r>
    </w:p>
    <w:p w14:paraId="2571655E" w14:textId="77777777" w:rsidR="00C14FD2" w:rsidRPr="00561589" w:rsidRDefault="00C14FD2" w:rsidP="00C14FD2">
      <w:r w:rsidRPr="00561589">
        <w:rPr>
          <w:rStyle w:val="HideTWBExt"/>
          <w:b/>
          <w:bCs/>
          <w:color w:val="auto"/>
        </w:rPr>
        <w:t>&lt;/Amend&gt;</w:t>
      </w:r>
    </w:p>
    <w:p w14:paraId="430A7B48" w14:textId="77777777" w:rsidR="00C14FD2" w:rsidRPr="00561589" w:rsidRDefault="00C14FD2" w:rsidP="00C14FD2">
      <w:pPr>
        <w:pStyle w:val="AmNumberTabs"/>
      </w:pPr>
      <w:r w:rsidRPr="00561589">
        <w:rPr>
          <w:rStyle w:val="HideTWBExt"/>
          <w:bCs/>
          <w:color w:val="auto"/>
        </w:rPr>
        <w:t>&lt;Amend&gt;</w:t>
      </w:r>
      <w:r w:rsidRPr="00561589">
        <w:rPr>
          <w:bCs/>
        </w:rPr>
        <w:t>Ændringsforslag</w:t>
      </w:r>
      <w:r w:rsidRPr="00561589">
        <w:rPr>
          <w:bCs/>
        </w:rPr>
        <w:tab/>
      </w:r>
      <w:r w:rsidRPr="00561589">
        <w:rPr>
          <w:bCs/>
        </w:rPr>
        <w:tab/>
      </w:r>
      <w:r w:rsidRPr="00561589">
        <w:rPr>
          <w:rStyle w:val="HideTWBExt"/>
          <w:bCs/>
          <w:color w:val="auto"/>
        </w:rPr>
        <w:t>&lt;NumAm&gt;</w:t>
      </w:r>
      <w:r w:rsidRPr="00561589">
        <w:rPr>
          <w:bCs/>
        </w:rPr>
        <w:t>153</w:t>
      </w:r>
      <w:r w:rsidRPr="00561589">
        <w:rPr>
          <w:rStyle w:val="HideTWBExt"/>
          <w:bCs/>
          <w:color w:val="auto"/>
        </w:rPr>
        <w:t>&lt;/NumAm&gt;</w:t>
      </w:r>
    </w:p>
    <w:p w14:paraId="042852ED" w14:textId="77777777" w:rsidR="00C14FD2" w:rsidRPr="00561589" w:rsidRDefault="00C14FD2" w:rsidP="00C14FD2">
      <w:pPr>
        <w:pStyle w:val="NormalBold"/>
      </w:pPr>
      <w:r w:rsidRPr="00561589">
        <w:rPr>
          <w:rStyle w:val="HideTWBExt"/>
          <w:bCs/>
          <w:color w:val="auto"/>
        </w:rPr>
        <w:t>&lt;RepeatBlock-By&gt;&lt;Members&gt;</w:t>
      </w:r>
      <w:r w:rsidRPr="00561589">
        <w:rPr>
          <w:bCs/>
        </w:rPr>
        <w:t>Hermann Tertsch, António Tânger Corrêa, Silvia Sardone, Jorge Martín Frías</w:t>
      </w:r>
      <w:r w:rsidRPr="00561589">
        <w:rPr>
          <w:rStyle w:val="HideTWBExt"/>
          <w:bCs/>
          <w:color w:val="auto"/>
        </w:rPr>
        <w:t>&lt;/Members&gt;</w:t>
      </w:r>
    </w:p>
    <w:p w14:paraId="1A01F271" w14:textId="77777777" w:rsidR="00C14FD2" w:rsidRPr="00561589" w:rsidRDefault="00C14FD2" w:rsidP="00C14FD2">
      <w:pPr>
        <w:pStyle w:val="NormalBold"/>
      </w:pPr>
      <w:r w:rsidRPr="00561589">
        <w:rPr>
          <w:rStyle w:val="HideTWBExt"/>
          <w:bCs/>
          <w:color w:val="auto"/>
        </w:rPr>
        <w:t>&lt;/RepeatBlock-By&gt;</w:t>
      </w:r>
    </w:p>
    <w:p w14:paraId="57BE9032" w14:textId="77777777" w:rsidR="00C14FD2" w:rsidRPr="00561589" w:rsidRDefault="00C14FD2" w:rsidP="00C14FD2">
      <w:pPr>
        <w:pStyle w:val="NormalBold"/>
      </w:pPr>
      <w:r w:rsidRPr="00561589">
        <w:rPr>
          <w:rStyle w:val="HideTWBExt"/>
          <w:bCs/>
          <w:color w:val="auto"/>
        </w:rPr>
        <w:t>&lt;DocAmend&gt;</w:t>
      </w:r>
      <w:r w:rsidRPr="00561589">
        <w:rPr>
          <w:bCs/>
        </w:rPr>
        <w:t>Forslag til beslutning</w:t>
      </w:r>
      <w:r w:rsidRPr="00561589">
        <w:rPr>
          <w:rStyle w:val="HideTWBExt"/>
          <w:bCs/>
          <w:color w:val="auto"/>
        </w:rPr>
        <w:t>&lt;/DocAmend&gt;</w:t>
      </w:r>
    </w:p>
    <w:p w14:paraId="44AEC261" w14:textId="77777777" w:rsidR="00C14FD2" w:rsidRPr="00561589" w:rsidRDefault="00C14FD2" w:rsidP="00C14FD2">
      <w:pPr>
        <w:pStyle w:val="NormalBold"/>
      </w:pPr>
      <w:r w:rsidRPr="00561589">
        <w:rPr>
          <w:rStyle w:val="HideTWBExt"/>
          <w:bCs/>
          <w:color w:val="auto"/>
        </w:rPr>
        <w:t>&lt;Article&gt;</w:t>
      </w:r>
      <w:r w:rsidRPr="00561589">
        <w:rPr>
          <w:bCs/>
        </w:rPr>
        <w:t>Betragtning G a (ny)</w:t>
      </w:r>
      <w:r w:rsidRPr="00561589">
        <w:rPr>
          <w:rStyle w:val="HideTWBExt"/>
          <w:bCs/>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38FCC2C" w14:textId="77777777" w:rsidTr="008F35C3">
        <w:trPr>
          <w:trHeight w:hRule="exact" w:val="240"/>
          <w:jc w:val="center"/>
        </w:trPr>
        <w:tc>
          <w:tcPr>
            <w:tcW w:w="9752" w:type="dxa"/>
            <w:gridSpan w:val="2"/>
            <w:tcBorders>
              <w:top w:val="nil"/>
              <w:left w:val="nil"/>
              <w:bottom w:val="nil"/>
              <w:right w:val="nil"/>
            </w:tcBorders>
          </w:tcPr>
          <w:p w14:paraId="7F63D282" w14:textId="77777777" w:rsidR="00C14FD2" w:rsidRPr="00561589" w:rsidRDefault="00C14FD2" w:rsidP="008F35C3"/>
        </w:tc>
      </w:tr>
      <w:tr w:rsidR="008E67C0" w:rsidRPr="00561589" w14:paraId="22FEA2E4" w14:textId="77777777" w:rsidTr="008F35C3">
        <w:trPr>
          <w:trHeight w:val="240"/>
          <w:jc w:val="center"/>
        </w:trPr>
        <w:tc>
          <w:tcPr>
            <w:tcW w:w="4876" w:type="dxa"/>
            <w:tcBorders>
              <w:top w:val="nil"/>
              <w:left w:val="nil"/>
              <w:bottom w:val="nil"/>
              <w:right w:val="nil"/>
            </w:tcBorders>
          </w:tcPr>
          <w:p w14:paraId="2E989312" w14:textId="77777777" w:rsidR="00C14FD2" w:rsidRPr="00561589" w:rsidRDefault="00C14FD2" w:rsidP="008F35C3">
            <w:pPr>
              <w:pStyle w:val="AmColumnHeading"/>
            </w:pPr>
            <w:r w:rsidRPr="00561589">
              <w:rPr>
                <w:b/>
                <w:bCs/>
              </w:rPr>
              <w:t>Forslag til beslutning</w:t>
            </w:r>
          </w:p>
        </w:tc>
        <w:tc>
          <w:tcPr>
            <w:tcW w:w="4876" w:type="dxa"/>
            <w:tcBorders>
              <w:top w:val="nil"/>
              <w:left w:val="nil"/>
              <w:bottom w:val="nil"/>
              <w:right w:val="nil"/>
            </w:tcBorders>
          </w:tcPr>
          <w:p w14:paraId="2E4EE046" w14:textId="77777777" w:rsidR="00C14FD2" w:rsidRPr="00561589" w:rsidRDefault="00C14FD2" w:rsidP="008F35C3">
            <w:pPr>
              <w:pStyle w:val="AmColumnHeading"/>
            </w:pPr>
            <w:r w:rsidRPr="00561589">
              <w:rPr>
                <w:b/>
                <w:bCs/>
              </w:rPr>
              <w:t>Ændringsforslag</w:t>
            </w:r>
          </w:p>
        </w:tc>
      </w:tr>
      <w:tr w:rsidR="008E67C0" w:rsidRPr="00561589" w14:paraId="4D1E80CB" w14:textId="77777777" w:rsidTr="008F35C3">
        <w:trPr>
          <w:jc w:val="center"/>
        </w:trPr>
        <w:tc>
          <w:tcPr>
            <w:tcW w:w="4876" w:type="dxa"/>
            <w:tcBorders>
              <w:top w:val="nil"/>
              <w:left w:val="nil"/>
              <w:bottom w:val="nil"/>
              <w:right w:val="nil"/>
            </w:tcBorders>
          </w:tcPr>
          <w:p w14:paraId="1DBBC6EB" w14:textId="77777777" w:rsidR="00C14FD2" w:rsidRPr="00561589" w:rsidRDefault="00C14FD2" w:rsidP="008F35C3">
            <w:pPr>
              <w:pStyle w:val="Normal6a"/>
            </w:pPr>
          </w:p>
        </w:tc>
        <w:tc>
          <w:tcPr>
            <w:tcW w:w="4876" w:type="dxa"/>
            <w:tcBorders>
              <w:top w:val="nil"/>
              <w:left w:val="nil"/>
              <w:bottom w:val="nil"/>
              <w:right w:val="nil"/>
            </w:tcBorders>
          </w:tcPr>
          <w:p w14:paraId="47CAE0CA" w14:textId="77777777" w:rsidR="00C14FD2" w:rsidRPr="00561589" w:rsidRDefault="00C14FD2" w:rsidP="008F35C3">
            <w:pPr>
              <w:pStyle w:val="Normal6a"/>
            </w:pPr>
            <w:r w:rsidRPr="00561589">
              <w:rPr>
                <w:b/>
                <w:bCs/>
                <w:i/>
              </w:rPr>
              <w:t>Ga.</w:t>
            </w:r>
            <w:r w:rsidRPr="00561589">
              <w:rPr>
                <w:b/>
                <w:bCs/>
              </w:rPr>
              <w:tab/>
            </w:r>
            <w:r w:rsidRPr="00561589">
              <w:rPr>
                <w:b/>
                <w:bCs/>
                <w:i/>
              </w:rPr>
              <w:t>der henviser til, at den kinesiske generalkonsul i Osaka, Xue Jian, den 8. november 2025 udstedte en alvorlig trussel på den japanske premierministers, Takaichi Sanae, liv, som dagen forinden havde udtalt, at et kinesisk angreb på Taiwan også ville true Japans overlevelse; der henviser til, at den kinesiske udenrigsminister ikke har fornægtet Xues "personlige" udtalelse, men i stedet bebrejdede Takaichi for sine "fejlagtige og farlige" bemærkninger; der henviser til, at Beijings aggressive retorik over for Japan er eskaleret betragtelig, siden denne episode fandt sted; der henviser til, at kinesiske myndigheder siden da har advaret deres borgere mod at rejse til Japan; der henviser til, at dette er et fremragende eksempel på Kinas tiltagende aggressivitet i regionen;</w:t>
            </w:r>
          </w:p>
        </w:tc>
      </w:tr>
    </w:tbl>
    <w:p w14:paraId="263FDCAA" w14:textId="77777777" w:rsidR="00C14FD2" w:rsidRPr="00561589" w:rsidRDefault="00C14FD2" w:rsidP="00C14FD2">
      <w:pPr>
        <w:pStyle w:val="AmOrLang"/>
      </w:pPr>
      <w:r w:rsidRPr="00561589">
        <w:rPr>
          <w:b/>
          <w:bCs/>
        </w:rPr>
        <w:t xml:space="preserve">Or. </w:t>
      </w:r>
      <w:r w:rsidRPr="00561589">
        <w:rPr>
          <w:rStyle w:val="HideTWBExt"/>
          <w:b/>
          <w:bCs/>
          <w:color w:val="auto"/>
        </w:rPr>
        <w:t>&lt;Original&gt;</w:t>
      </w:r>
      <w:r w:rsidRPr="00561589">
        <w:rPr>
          <w:rStyle w:val="HideTWBInt"/>
          <w:b/>
          <w:bCs/>
          <w:color w:val="auto"/>
        </w:rPr>
        <w:t>{EN}</w:t>
      </w:r>
      <w:r w:rsidRPr="00561589">
        <w:rPr>
          <w:b/>
          <w:bCs/>
        </w:rPr>
        <w:t>en</w:t>
      </w:r>
      <w:r w:rsidRPr="00561589">
        <w:rPr>
          <w:rStyle w:val="HideTWBExt"/>
          <w:b/>
          <w:bCs/>
          <w:color w:val="auto"/>
        </w:rPr>
        <w:t>&lt;/Original&gt;</w:t>
      </w:r>
    </w:p>
    <w:p w14:paraId="7B013554" w14:textId="77777777" w:rsidR="00C14FD2" w:rsidRPr="00561589" w:rsidRDefault="00C14FD2" w:rsidP="00C14FD2">
      <w:r w:rsidRPr="00561589">
        <w:rPr>
          <w:rStyle w:val="HideTWBExt"/>
          <w:b/>
          <w:bCs/>
          <w:color w:val="auto"/>
        </w:rPr>
        <w:t>&lt;/Amend&gt;</w:t>
      </w:r>
    </w:p>
    <w:p w14:paraId="7F7D6CCC" w14:textId="77777777" w:rsidR="00C14FD2" w:rsidRPr="00561589" w:rsidRDefault="00C14FD2" w:rsidP="00C14FD2">
      <w:pPr>
        <w:pStyle w:val="AmNumberTabs"/>
      </w:pPr>
      <w:r w:rsidRPr="00561589">
        <w:rPr>
          <w:rStyle w:val="HideTWBExt"/>
          <w:bCs/>
          <w:color w:val="auto"/>
        </w:rPr>
        <w:t>&lt;Amend&gt;</w:t>
      </w:r>
      <w:r w:rsidRPr="00561589">
        <w:rPr>
          <w:bCs/>
        </w:rPr>
        <w:t>Ændringsforslag</w:t>
      </w:r>
      <w:r w:rsidRPr="00561589">
        <w:rPr>
          <w:bCs/>
        </w:rPr>
        <w:tab/>
      </w:r>
      <w:r w:rsidRPr="00561589">
        <w:rPr>
          <w:bCs/>
        </w:rPr>
        <w:tab/>
      </w:r>
      <w:r w:rsidRPr="00561589">
        <w:rPr>
          <w:rStyle w:val="HideTWBExt"/>
          <w:bCs/>
          <w:color w:val="auto"/>
        </w:rPr>
        <w:t>&lt;NumAm&gt;</w:t>
      </w:r>
      <w:r w:rsidRPr="00561589">
        <w:rPr>
          <w:bCs/>
        </w:rPr>
        <w:t>154</w:t>
      </w:r>
      <w:r w:rsidRPr="00561589">
        <w:rPr>
          <w:rStyle w:val="HideTWBExt"/>
          <w:bCs/>
          <w:color w:val="auto"/>
        </w:rPr>
        <w:t>&lt;/NumAm&gt;</w:t>
      </w:r>
    </w:p>
    <w:p w14:paraId="09C3B78A" w14:textId="77777777" w:rsidR="00C14FD2" w:rsidRPr="00561589" w:rsidRDefault="00C14FD2" w:rsidP="00C14FD2">
      <w:pPr>
        <w:pStyle w:val="NormalBold"/>
      </w:pPr>
      <w:r w:rsidRPr="00561589">
        <w:rPr>
          <w:rStyle w:val="HideTWBExt"/>
          <w:bCs/>
          <w:color w:val="auto"/>
        </w:rPr>
        <w:t>&lt;RepeatBlock-By&gt;&lt;Members&gt;</w:t>
      </w:r>
      <w:r w:rsidRPr="00561589">
        <w:rPr>
          <w:bCs/>
        </w:rPr>
        <w:t>Cristian Terheş</w:t>
      </w:r>
      <w:r w:rsidRPr="00561589">
        <w:rPr>
          <w:rStyle w:val="HideTWBExt"/>
          <w:bCs/>
          <w:color w:val="auto"/>
        </w:rPr>
        <w:t>&lt;/Members&gt;</w:t>
      </w:r>
    </w:p>
    <w:p w14:paraId="3464CC20" w14:textId="77777777" w:rsidR="00C14FD2" w:rsidRPr="00561589" w:rsidRDefault="00C14FD2" w:rsidP="00C14FD2">
      <w:pPr>
        <w:pStyle w:val="NormalBold"/>
      </w:pPr>
      <w:r w:rsidRPr="00561589">
        <w:rPr>
          <w:rStyle w:val="HideTWBExt"/>
          <w:bCs/>
          <w:color w:val="auto"/>
        </w:rPr>
        <w:t>&lt;/RepeatBlock-By&gt;</w:t>
      </w:r>
    </w:p>
    <w:p w14:paraId="19F7BACC" w14:textId="77777777" w:rsidR="00C14FD2" w:rsidRPr="00561589" w:rsidRDefault="00C14FD2" w:rsidP="00C14FD2">
      <w:pPr>
        <w:pStyle w:val="NormalBold"/>
      </w:pPr>
      <w:r w:rsidRPr="00561589">
        <w:rPr>
          <w:rStyle w:val="HideTWBExt"/>
          <w:bCs/>
          <w:color w:val="auto"/>
        </w:rPr>
        <w:t>&lt;DocAmend&gt;</w:t>
      </w:r>
      <w:r w:rsidRPr="00561589">
        <w:rPr>
          <w:bCs/>
        </w:rPr>
        <w:t>Forslag til beslutning</w:t>
      </w:r>
      <w:r w:rsidRPr="00561589">
        <w:rPr>
          <w:rStyle w:val="HideTWBExt"/>
          <w:bCs/>
          <w:color w:val="auto"/>
        </w:rPr>
        <w:t>&lt;/DocAmend&gt;</w:t>
      </w:r>
    </w:p>
    <w:p w14:paraId="4FC5EF69" w14:textId="77777777" w:rsidR="00C14FD2" w:rsidRPr="00561589" w:rsidRDefault="00C14FD2" w:rsidP="00C14FD2">
      <w:pPr>
        <w:pStyle w:val="NormalBold"/>
      </w:pPr>
      <w:r w:rsidRPr="00561589">
        <w:rPr>
          <w:rStyle w:val="HideTWBExt"/>
          <w:bCs/>
          <w:color w:val="auto"/>
        </w:rPr>
        <w:t>&lt;Article&gt;</w:t>
      </w:r>
      <w:r w:rsidRPr="00561589">
        <w:rPr>
          <w:bCs/>
        </w:rPr>
        <w:t>Betragtning G a (ny)</w:t>
      </w:r>
      <w:r w:rsidRPr="00561589">
        <w:rPr>
          <w:rStyle w:val="HideTWBExt"/>
          <w:bCs/>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AB618E1" w14:textId="77777777" w:rsidTr="008F35C3">
        <w:trPr>
          <w:trHeight w:hRule="exact" w:val="240"/>
          <w:jc w:val="center"/>
        </w:trPr>
        <w:tc>
          <w:tcPr>
            <w:tcW w:w="9752" w:type="dxa"/>
            <w:gridSpan w:val="2"/>
            <w:tcBorders>
              <w:top w:val="nil"/>
              <w:left w:val="nil"/>
              <w:bottom w:val="nil"/>
              <w:right w:val="nil"/>
            </w:tcBorders>
          </w:tcPr>
          <w:p w14:paraId="777E7E09" w14:textId="77777777" w:rsidR="00C14FD2" w:rsidRPr="00561589" w:rsidRDefault="00C14FD2" w:rsidP="008F35C3"/>
        </w:tc>
      </w:tr>
      <w:tr w:rsidR="008E67C0" w:rsidRPr="00561589" w14:paraId="7D183902" w14:textId="77777777" w:rsidTr="008F35C3">
        <w:trPr>
          <w:trHeight w:val="240"/>
          <w:jc w:val="center"/>
        </w:trPr>
        <w:tc>
          <w:tcPr>
            <w:tcW w:w="4876" w:type="dxa"/>
            <w:tcBorders>
              <w:top w:val="nil"/>
              <w:left w:val="nil"/>
              <w:bottom w:val="nil"/>
              <w:right w:val="nil"/>
            </w:tcBorders>
          </w:tcPr>
          <w:p w14:paraId="46E54216" w14:textId="77777777" w:rsidR="00C14FD2" w:rsidRPr="00561589" w:rsidRDefault="00C14FD2" w:rsidP="008F35C3">
            <w:pPr>
              <w:pStyle w:val="AmColumnHeading"/>
            </w:pPr>
            <w:r w:rsidRPr="00561589">
              <w:rPr>
                <w:b/>
                <w:bCs/>
              </w:rPr>
              <w:t>Forslag til beslutning</w:t>
            </w:r>
          </w:p>
        </w:tc>
        <w:tc>
          <w:tcPr>
            <w:tcW w:w="4876" w:type="dxa"/>
            <w:tcBorders>
              <w:top w:val="nil"/>
              <w:left w:val="nil"/>
              <w:bottom w:val="nil"/>
              <w:right w:val="nil"/>
            </w:tcBorders>
          </w:tcPr>
          <w:p w14:paraId="6425115E" w14:textId="77777777" w:rsidR="00C14FD2" w:rsidRPr="00561589" w:rsidRDefault="00C14FD2" w:rsidP="008F35C3">
            <w:pPr>
              <w:pStyle w:val="AmColumnHeading"/>
            </w:pPr>
            <w:r w:rsidRPr="00561589">
              <w:rPr>
                <w:b/>
                <w:bCs/>
              </w:rPr>
              <w:t>Ændringsforslag</w:t>
            </w:r>
          </w:p>
        </w:tc>
      </w:tr>
      <w:tr w:rsidR="008E67C0" w:rsidRPr="00561589" w14:paraId="304FA061" w14:textId="77777777" w:rsidTr="008F35C3">
        <w:trPr>
          <w:jc w:val="center"/>
        </w:trPr>
        <w:tc>
          <w:tcPr>
            <w:tcW w:w="4876" w:type="dxa"/>
            <w:tcBorders>
              <w:top w:val="nil"/>
              <w:left w:val="nil"/>
              <w:bottom w:val="nil"/>
              <w:right w:val="nil"/>
            </w:tcBorders>
          </w:tcPr>
          <w:p w14:paraId="254FF737" w14:textId="77777777" w:rsidR="00C14FD2" w:rsidRPr="00561589" w:rsidRDefault="00C14FD2" w:rsidP="008F35C3">
            <w:pPr>
              <w:pStyle w:val="Normal6a"/>
            </w:pPr>
          </w:p>
        </w:tc>
        <w:tc>
          <w:tcPr>
            <w:tcW w:w="4876" w:type="dxa"/>
            <w:tcBorders>
              <w:top w:val="nil"/>
              <w:left w:val="nil"/>
              <w:bottom w:val="nil"/>
              <w:right w:val="nil"/>
            </w:tcBorders>
          </w:tcPr>
          <w:p w14:paraId="07CBCBA1" w14:textId="77777777" w:rsidR="00C14FD2" w:rsidRPr="00561589" w:rsidRDefault="00C14FD2" w:rsidP="008F35C3">
            <w:pPr>
              <w:pStyle w:val="Normal6a"/>
            </w:pPr>
            <w:r w:rsidRPr="00561589">
              <w:rPr>
                <w:b/>
                <w:bCs/>
                <w:i/>
              </w:rPr>
              <w:t>Ga.</w:t>
            </w:r>
            <w:r w:rsidRPr="00561589">
              <w:rPr>
                <w:b/>
                <w:bCs/>
              </w:rPr>
              <w:tab/>
            </w:r>
            <w:r w:rsidRPr="00561589">
              <w:rPr>
                <w:b/>
                <w:bCs/>
                <w:i/>
              </w:rPr>
              <w:t>der henviser til, at opretholdelse af tillid til handelsforholdet kræver en pålidelig og sikker forsyning af kritiske råmaterialer fra Kina; der henviser til, at Kinas rolle som en pålidelig leverandør stemmer overens med landets langsigtede økonomiske og strategiske interesser; der henviser til, at EU har anerkendt Kinas bestræbelser på at fremskynde licenser til kritiske råmaterialer; der henviser til, at begge sider har aftalt at oprette en opgraderet forsyningskædemekanisme, som hurtigt kan udpege og imødegå nye flaskehalse</w:t>
            </w:r>
            <w:r w:rsidRPr="00561589">
              <w:rPr>
                <w:b/>
                <w:bCs/>
                <w:i/>
                <w:vertAlign w:val="superscript"/>
              </w:rPr>
              <w:t>1a</w:t>
            </w:r>
            <w:r w:rsidRPr="00561589">
              <w:rPr>
                <w:b/>
                <w:bCs/>
                <w:i/>
              </w:rPr>
              <w:t>;</w:t>
            </w:r>
          </w:p>
        </w:tc>
      </w:tr>
      <w:tr w:rsidR="008E67C0" w:rsidRPr="00561589" w14:paraId="767D26B7" w14:textId="77777777" w:rsidTr="008F35C3">
        <w:trPr>
          <w:jc w:val="center"/>
        </w:trPr>
        <w:tc>
          <w:tcPr>
            <w:tcW w:w="4876" w:type="dxa"/>
            <w:tcBorders>
              <w:top w:val="nil"/>
              <w:left w:val="nil"/>
              <w:bottom w:val="nil"/>
              <w:right w:val="nil"/>
            </w:tcBorders>
          </w:tcPr>
          <w:p w14:paraId="79C86840" w14:textId="77777777" w:rsidR="00C14FD2" w:rsidRPr="00561589" w:rsidRDefault="00C14FD2" w:rsidP="008F35C3"/>
        </w:tc>
        <w:tc>
          <w:tcPr>
            <w:tcW w:w="4876" w:type="dxa"/>
            <w:tcBorders>
              <w:top w:val="nil"/>
              <w:left w:val="nil"/>
              <w:bottom w:val="nil"/>
              <w:right w:val="nil"/>
            </w:tcBorders>
          </w:tcPr>
          <w:p w14:paraId="1854563D" w14:textId="77777777" w:rsidR="00C14FD2" w:rsidRPr="00561589" w:rsidRDefault="00C14FD2" w:rsidP="008F35C3">
            <w:pPr>
              <w:pStyle w:val="Normal6a"/>
            </w:pPr>
            <w:r w:rsidRPr="00561589">
              <w:rPr>
                <w:b/>
                <w:bCs/>
                <w:i/>
              </w:rPr>
              <w:t>_________________</w:t>
            </w:r>
          </w:p>
        </w:tc>
      </w:tr>
      <w:tr w:rsidR="008E67C0" w:rsidRPr="00B25F89" w14:paraId="48DC2DC1" w14:textId="77777777" w:rsidTr="008F35C3">
        <w:trPr>
          <w:jc w:val="center"/>
        </w:trPr>
        <w:tc>
          <w:tcPr>
            <w:tcW w:w="4876" w:type="dxa"/>
            <w:tcBorders>
              <w:top w:val="nil"/>
              <w:left w:val="nil"/>
              <w:bottom w:val="nil"/>
              <w:right w:val="nil"/>
            </w:tcBorders>
          </w:tcPr>
          <w:p w14:paraId="3A434267" w14:textId="77777777" w:rsidR="00C14FD2" w:rsidRPr="00561589" w:rsidRDefault="00C14FD2" w:rsidP="008F35C3"/>
        </w:tc>
        <w:tc>
          <w:tcPr>
            <w:tcW w:w="4876" w:type="dxa"/>
            <w:tcBorders>
              <w:top w:val="nil"/>
              <w:left w:val="nil"/>
              <w:bottom w:val="nil"/>
              <w:right w:val="nil"/>
            </w:tcBorders>
          </w:tcPr>
          <w:p w14:paraId="41573013" w14:textId="77777777" w:rsidR="00C14FD2" w:rsidRPr="00B25F89" w:rsidRDefault="00C14FD2" w:rsidP="008F35C3">
            <w:pPr>
              <w:pStyle w:val="Normal6a"/>
              <w:rPr>
                <w:lang w:val="pt-PT"/>
              </w:rPr>
            </w:pPr>
            <w:r w:rsidRPr="00B25F89">
              <w:rPr>
                <w:b/>
                <w:bCs/>
                <w:i/>
                <w:vertAlign w:val="superscript"/>
                <w:lang w:val="pt-PT"/>
              </w:rPr>
              <w:t>1a</w:t>
            </w:r>
            <w:r w:rsidRPr="00B25F89">
              <w:rPr>
                <w:b/>
                <w:bCs/>
                <w:lang w:val="pt-PT"/>
              </w:rPr>
              <w:t xml:space="preserve"> </w:t>
            </w:r>
            <w:r w:rsidRPr="00B25F89">
              <w:rPr>
                <w:b/>
                <w:bCs/>
                <w:i/>
                <w:lang w:val="pt-PT"/>
              </w:rPr>
              <w:t>https://www.eeas.europa.eu/delegations/china/statement-president-von-der-leyen-joint-press-conference-president-ant%C3%B3nio-costa-following-eu-china_en.</w:t>
            </w:r>
          </w:p>
        </w:tc>
      </w:tr>
    </w:tbl>
    <w:p w14:paraId="41D431AF" w14:textId="77777777" w:rsidR="00C14FD2" w:rsidRPr="00B25F89" w:rsidRDefault="00C14FD2" w:rsidP="00C14FD2">
      <w:pPr>
        <w:pStyle w:val="AmOrLang"/>
        <w:rPr>
          <w:lang w:val="pt-PT"/>
        </w:rPr>
      </w:pPr>
      <w:r w:rsidRPr="00B25F89">
        <w:rPr>
          <w:b/>
          <w:bCs/>
          <w:lang w:val="pt-PT"/>
        </w:rPr>
        <w:t xml:space="preserve">Or. </w:t>
      </w:r>
      <w:r w:rsidRPr="00B25F89">
        <w:rPr>
          <w:rStyle w:val="HideTWBExt"/>
          <w:b/>
          <w:bCs/>
          <w:color w:val="auto"/>
          <w:lang w:val="pt-PT"/>
        </w:rPr>
        <w:t>&lt;Original&gt;</w:t>
      </w:r>
      <w:r w:rsidRPr="00B25F89">
        <w:rPr>
          <w:rStyle w:val="HideTWBInt"/>
          <w:b/>
          <w:bCs/>
          <w:color w:val="auto"/>
          <w:lang w:val="pt-PT"/>
        </w:rPr>
        <w:t>{EN}</w:t>
      </w:r>
      <w:r w:rsidRPr="00B25F89">
        <w:rPr>
          <w:b/>
          <w:bCs/>
          <w:lang w:val="pt-PT"/>
        </w:rPr>
        <w:t>en</w:t>
      </w:r>
      <w:r w:rsidRPr="00B25F89">
        <w:rPr>
          <w:rStyle w:val="HideTWBExt"/>
          <w:b/>
          <w:bCs/>
          <w:color w:val="auto"/>
          <w:lang w:val="pt-PT"/>
        </w:rPr>
        <w:t>&lt;/Original&gt;</w:t>
      </w:r>
    </w:p>
    <w:p w14:paraId="0482E7FC" w14:textId="77777777" w:rsidR="00C14FD2" w:rsidRPr="00B25F89" w:rsidRDefault="00C14FD2" w:rsidP="00C14FD2">
      <w:pPr>
        <w:rPr>
          <w:lang w:val="pt-PT"/>
        </w:rPr>
      </w:pPr>
      <w:r w:rsidRPr="00B25F89">
        <w:rPr>
          <w:rStyle w:val="HideTWBExt"/>
          <w:b/>
          <w:bCs/>
          <w:color w:val="auto"/>
          <w:lang w:val="pt-PT"/>
        </w:rPr>
        <w:t>&lt;/Amend&gt;</w:t>
      </w:r>
    </w:p>
    <w:p w14:paraId="4D45CDF0" w14:textId="77777777" w:rsidR="00C14FD2" w:rsidRPr="00B25F89" w:rsidRDefault="00C14FD2" w:rsidP="00C14FD2">
      <w:pPr>
        <w:pStyle w:val="AmNumberTabs"/>
        <w:rPr>
          <w:lang w:val="pt-PT"/>
        </w:rPr>
      </w:pPr>
      <w:r w:rsidRPr="00B25F89">
        <w:rPr>
          <w:rStyle w:val="HideTWBExt"/>
          <w:bCs/>
          <w:color w:val="auto"/>
          <w:lang w:val="pt-PT"/>
        </w:rPr>
        <w:t>&lt;Amend&gt;</w:t>
      </w:r>
      <w:r w:rsidRPr="00B25F89">
        <w:rPr>
          <w:bCs/>
          <w:lang w:val="pt-PT"/>
        </w:rPr>
        <w:t>Ændringsforslag</w:t>
      </w:r>
      <w:r w:rsidRPr="00B25F89">
        <w:rPr>
          <w:bCs/>
          <w:lang w:val="pt-PT"/>
        </w:rPr>
        <w:tab/>
      </w:r>
      <w:r w:rsidRPr="00B25F89">
        <w:rPr>
          <w:bCs/>
          <w:lang w:val="pt-PT"/>
        </w:rPr>
        <w:tab/>
      </w:r>
      <w:r w:rsidRPr="00B25F89">
        <w:rPr>
          <w:rStyle w:val="HideTWBExt"/>
          <w:bCs/>
          <w:color w:val="auto"/>
          <w:lang w:val="pt-PT"/>
        </w:rPr>
        <w:t>&lt;NumAm&gt;</w:t>
      </w:r>
      <w:r w:rsidRPr="00B25F89">
        <w:rPr>
          <w:bCs/>
          <w:lang w:val="pt-PT"/>
        </w:rPr>
        <w:t>155</w:t>
      </w:r>
      <w:r w:rsidRPr="00B25F89">
        <w:rPr>
          <w:rStyle w:val="HideTWBExt"/>
          <w:bCs/>
          <w:color w:val="auto"/>
          <w:lang w:val="pt-PT"/>
        </w:rPr>
        <w:t>&lt;/NumAm&gt;</w:t>
      </w:r>
    </w:p>
    <w:p w14:paraId="09FA4B87" w14:textId="77777777" w:rsidR="00C14FD2" w:rsidRPr="00B25F89" w:rsidRDefault="00C14FD2" w:rsidP="00C14FD2">
      <w:pPr>
        <w:pStyle w:val="NormalBold"/>
        <w:rPr>
          <w:lang w:val="pt-PT"/>
        </w:rPr>
      </w:pPr>
      <w:r w:rsidRPr="00B25F89">
        <w:rPr>
          <w:rStyle w:val="HideTWBExt"/>
          <w:bCs/>
          <w:color w:val="auto"/>
          <w:lang w:val="pt-PT"/>
        </w:rPr>
        <w:t>&lt;RepeatBlock-By&gt;&lt;Members&gt;</w:t>
      </w:r>
      <w:r w:rsidRPr="00B25F89">
        <w:rPr>
          <w:bCs/>
          <w:lang w:val="pt-PT"/>
        </w:rPr>
        <w:t>Jordan Bardella, Pierre-Romain Thionnet, Matthieu Valet, Roberto Vannacci, António Tânger Corrêa, Silvia Sardone, Jaroslav Bžoch</w:t>
      </w:r>
      <w:r w:rsidRPr="00B25F89">
        <w:rPr>
          <w:rStyle w:val="HideTWBExt"/>
          <w:bCs/>
          <w:color w:val="auto"/>
          <w:lang w:val="pt-PT"/>
        </w:rPr>
        <w:t>&lt;/Members&gt;</w:t>
      </w:r>
    </w:p>
    <w:p w14:paraId="62303DA0" w14:textId="77777777" w:rsidR="00C14FD2" w:rsidRPr="00B25F89" w:rsidRDefault="00C14FD2" w:rsidP="00C14FD2">
      <w:pPr>
        <w:pStyle w:val="NormalBold"/>
        <w:rPr>
          <w:lang w:val="pt-PT"/>
        </w:rPr>
      </w:pPr>
      <w:r w:rsidRPr="00B25F89">
        <w:rPr>
          <w:rStyle w:val="HideTWBExt"/>
          <w:bCs/>
          <w:color w:val="auto"/>
          <w:lang w:val="pt-PT"/>
        </w:rPr>
        <w:t>&lt;/RepeatBlock-By&gt;</w:t>
      </w:r>
    </w:p>
    <w:p w14:paraId="6FB91D2E" w14:textId="77777777" w:rsidR="00C14FD2" w:rsidRPr="00561589" w:rsidRDefault="00C14FD2" w:rsidP="00C14FD2">
      <w:pPr>
        <w:pStyle w:val="NormalBold"/>
      </w:pPr>
      <w:r w:rsidRPr="00561589">
        <w:rPr>
          <w:rStyle w:val="HideTWBExt"/>
          <w:bCs/>
          <w:color w:val="auto"/>
        </w:rPr>
        <w:t>&lt;DocAmend&gt;</w:t>
      </w:r>
      <w:r w:rsidRPr="00561589">
        <w:rPr>
          <w:bCs/>
        </w:rPr>
        <w:t>Forslag til beslutning</w:t>
      </w:r>
      <w:r w:rsidRPr="00561589">
        <w:rPr>
          <w:rStyle w:val="HideTWBExt"/>
          <w:bCs/>
          <w:color w:val="auto"/>
        </w:rPr>
        <w:t>&lt;/DocAmend&gt;</w:t>
      </w:r>
    </w:p>
    <w:p w14:paraId="2BA169CB" w14:textId="77777777" w:rsidR="00C14FD2" w:rsidRPr="00561589" w:rsidRDefault="00C14FD2" w:rsidP="00C14FD2">
      <w:pPr>
        <w:pStyle w:val="NormalBold"/>
      </w:pPr>
      <w:r w:rsidRPr="00561589">
        <w:rPr>
          <w:rStyle w:val="HideTWBExt"/>
          <w:bCs/>
          <w:color w:val="auto"/>
        </w:rPr>
        <w:t>&lt;Article&gt;</w:t>
      </w:r>
      <w:r w:rsidRPr="00561589">
        <w:rPr>
          <w:bCs/>
        </w:rPr>
        <w:t>Betragtning G a (ny)</w:t>
      </w:r>
      <w:r w:rsidRPr="00561589">
        <w:rPr>
          <w:rStyle w:val="HideTWBExt"/>
          <w:bCs/>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82EDB9E" w14:textId="77777777" w:rsidTr="008F35C3">
        <w:trPr>
          <w:trHeight w:hRule="exact" w:val="240"/>
          <w:jc w:val="center"/>
        </w:trPr>
        <w:tc>
          <w:tcPr>
            <w:tcW w:w="9752" w:type="dxa"/>
            <w:gridSpan w:val="2"/>
            <w:tcBorders>
              <w:top w:val="nil"/>
              <w:left w:val="nil"/>
              <w:bottom w:val="nil"/>
              <w:right w:val="nil"/>
            </w:tcBorders>
          </w:tcPr>
          <w:p w14:paraId="6A6462CA" w14:textId="77777777" w:rsidR="00C14FD2" w:rsidRPr="00561589" w:rsidRDefault="00C14FD2" w:rsidP="008F35C3"/>
        </w:tc>
      </w:tr>
      <w:tr w:rsidR="008E67C0" w:rsidRPr="00561589" w14:paraId="5F9A2EC8" w14:textId="77777777" w:rsidTr="008F35C3">
        <w:trPr>
          <w:trHeight w:val="240"/>
          <w:jc w:val="center"/>
        </w:trPr>
        <w:tc>
          <w:tcPr>
            <w:tcW w:w="4876" w:type="dxa"/>
            <w:tcBorders>
              <w:top w:val="nil"/>
              <w:left w:val="nil"/>
              <w:bottom w:val="nil"/>
              <w:right w:val="nil"/>
            </w:tcBorders>
          </w:tcPr>
          <w:p w14:paraId="28ABF605" w14:textId="77777777" w:rsidR="00C14FD2" w:rsidRPr="00561589" w:rsidRDefault="00C14FD2" w:rsidP="008F35C3">
            <w:pPr>
              <w:pStyle w:val="AmColumnHeading"/>
            </w:pPr>
            <w:r w:rsidRPr="00561589">
              <w:rPr>
                <w:b/>
                <w:bCs/>
              </w:rPr>
              <w:t>Forslag til beslutning</w:t>
            </w:r>
          </w:p>
        </w:tc>
        <w:tc>
          <w:tcPr>
            <w:tcW w:w="4876" w:type="dxa"/>
            <w:tcBorders>
              <w:top w:val="nil"/>
              <w:left w:val="nil"/>
              <w:bottom w:val="nil"/>
              <w:right w:val="nil"/>
            </w:tcBorders>
          </w:tcPr>
          <w:p w14:paraId="6809EB71" w14:textId="77777777" w:rsidR="00C14FD2" w:rsidRPr="00561589" w:rsidRDefault="00C14FD2" w:rsidP="008F35C3">
            <w:pPr>
              <w:pStyle w:val="AmColumnHeading"/>
            </w:pPr>
            <w:r w:rsidRPr="00561589">
              <w:rPr>
                <w:b/>
                <w:bCs/>
              </w:rPr>
              <w:t>Ændringsforslag</w:t>
            </w:r>
          </w:p>
        </w:tc>
      </w:tr>
      <w:tr w:rsidR="008E67C0" w:rsidRPr="00561589" w14:paraId="63B2F5B5" w14:textId="77777777" w:rsidTr="008F35C3">
        <w:trPr>
          <w:jc w:val="center"/>
        </w:trPr>
        <w:tc>
          <w:tcPr>
            <w:tcW w:w="4876" w:type="dxa"/>
            <w:tcBorders>
              <w:top w:val="nil"/>
              <w:left w:val="nil"/>
              <w:bottom w:val="nil"/>
              <w:right w:val="nil"/>
            </w:tcBorders>
          </w:tcPr>
          <w:p w14:paraId="39019B9A" w14:textId="77777777" w:rsidR="00C14FD2" w:rsidRPr="00561589" w:rsidRDefault="00C14FD2" w:rsidP="008F35C3">
            <w:pPr>
              <w:pStyle w:val="Normal6a"/>
            </w:pPr>
          </w:p>
        </w:tc>
        <w:tc>
          <w:tcPr>
            <w:tcW w:w="4876" w:type="dxa"/>
            <w:tcBorders>
              <w:top w:val="nil"/>
              <w:left w:val="nil"/>
              <w:bottom w:val="nil"/>
              <w:right w:val="nil"/>
            </w:tcBorders>
          </w:tcPr>
          <w:p w14:paraId="0DBB40D5" w14:textId="77777777" w:rsidR="00C14FD2" w:rsidRPr="00561589" w:rsidRDefault="00C14FD2" w:rsidP="008F35C3">
            <w:pPr>
              <w:pStyle w:val="Normal6a"/>
            </w:pPr>
            <w:r w:rsidRPr="00561589">
              <w:rPr>
                <w:b/>
                <w:bCs/>
                <w:i/>
              </w:rPr>
              <w:t>Ga.</w:t>
            </w:r>
            <w:r w:rsidRPr="00561589">
              <w:rPr>
                <w:b/>
                <w:bCs/>
              </w:rPr>
              <w:tab/>
            </w:r>
            <w:r w:rsidRPr="00561589">
              <w:rPr>
                <w:b/>
                <w:bCs/>
                <w:i/>
              </w:rPr>
              <w:t>der henviser til, at de nylige diplomatiske spændinger mellem Japan og Kina i kølvandet på udtalelser fra den japanske premierminister om, at et kinesisk angreb på Taiwan kan anses for at være en trussel mod national overlevelse, også illustrerer den stigende ustabilitet i den indopacifiske region og de store risici i relation til forsyningskæder, global handel, Unionens økonomiske sikkerhed og, mere generelt, europæiske interesser;</w:t>
            </w:r>
          </w:p>
        </w:tc>
      </w:tr>
    </w:tbl>
    <w:p w14:paraId="638901C9" w14:textId="77777777" w:rsidR="00C14FD2" w:rsidRPr="00561589" w:rsidRDefault="00C14FD2" w:rsidP="00C14FD2">
      <w:pPr>
        <w:pStyle w:val="AmOrLang"/>
      </w:pPr>
      <w:r w:rsidRPr="00561589">
        <w:rPr>
          <w:b/>
          <w:bCs/>
        </w:rPr>
        <w:t xml:space="preserve">Or. </w:t>
      </w:r>
      <w:r w:rsidRPr="00561589">
        <w:rPr>
          <w:rStyle w:val="HideTWBExt"/>
          <w:b/>
          <w:bCs/>
          <w:color w:val="auto"/>
        </w:rPr>
        <w:t>&lt;Original&gt;</w:t>
      </w:r>
      <w:r w:rsidRPr="00561589">
        <w:rPr>
          <w:rStyle w:val="HideTWBInt"/>
          <w:b/>
          <w:bCs/>
          <w:color w:val="auto"/>
        </w:rPr>
        <w:t>{EN}</w:t>
      </w:r>
      <w:r w:rsidRPr="00561589">
        <w:rPr>
          <w:b/>
          <w:bCs/>
        </w:rPr>
        <w:t>en</w:t>
      </w:r>
      <w:r w:rsidRPr="00561589">
        <w:rPr>
          <w:rStyle w:val="HideTWBExt"/>
          <w:b/>
          <w:bCs/>
          <w:color w:val="auto"/>
        </w:rPr>
        <w:t>&lt;/Original&gt;</w:t>
      </w:r>
    </w:p>
    <w:p w14:paraId="1A165E7A" w14:textId="77777777" w:rsidR="00C14FD2" w:rsidRPr="00561589" w:rsidRDefault="00C14FD2" w:rsidP="00C14FD2">
      <w:r w:rsidRPr="00561589">
        <w:rPr>
          <w:rStyle w:val="HideTWBExt"/>
          <w:b/>
          <w:bCs/>
          <w:color w:val="auto"/>
        </w:rPr>
        <w:t>&lt;/Amend&gt;</w:t>
      </w:r>
    </w:p>
    <w:p w14:paraId="6B5CA823" w14:textId="77777777" w:rsidR="00C14FD2" w:rsidRPr="00561589" w:rsidRDefault="00C14FD2" w:rsidP="00C14FD2">
      <w:pPr>
        <w:pStyle w:val="AmNumberTabs"/>
      </w:pPr>
      <w:r w:rsidRPr="00561589">
        <w:rPr>
          <w:rStyle w:val="HideTWBExt"/>
          <w:bCs/>
          <w:color w:val="auto"/>
        </w:rPr>
        <w:t>&lt;Amend&gt;</w:t>
      </w:r>
      <w:r w:rsidRPr="00561589">
        <w:rPr>
          <w:bCs/>
        </w:rPr>
        <w:t>Ændringsforslag</w:t>
      </w:r>
      <w:r w:rsidRPr="00561589">
        <w:rPr>
          <w:bCs/>
        </w:rPr>
        <w:tab/>
      </w:r>
      <w:r w:rsidRPr="00561589">
        <w:rPr>
          <w:bCs/>
        </w:rPr>
        <w:tab/>
      </w:r>
      <w:r w:rsidRPr="00561589">
        <w:rPr>
          <w:rStyle w:val="HideTWBExt"/>
          <w:bCs/>
          <w:color w:val="auto"/>
        </w:rPr>
        <w:t>&lt;NumAm&gt;</w:t>
      </w:r>
      <w:r w:rsidRPr="00561589">
        <w:rPr>
          <w:bCs/>
        </w:rPr>
        <w:t>156</w:t>
      </w:r>
      <w:r w:rsidRPr="00561589">
        <w:rPr>
          <w:rStyle w:val="HideTWBExt"/>
          <w:bCs/>
          <w:color w:val="auto"/>
        </w:rPr>
        <w:t>&lt;/NumAm&gt;</w:t>
      </w:r>
    </w:p>
    <w:p w14:paraId="5CAB2E90" w14:textId="77777777" w:rsidR="00C14FD2" w:rsidRPr="00561589" w:rsidRDefault="00C14FD2" w:rsidP="00C14FD2">
      <w:pPr>
        <w:pStyle w:val="NormalBold"/>
      </w:pPr>
      <w:r w:rsidRPr="00561589">
        <w:rPr>
          <w:rStyle w:val="HideTWBExt"/>
          <w:bCs/>
          <w:color w:val="auto"/>
        </w:rPr>
        <w:t>&lt;RepeatBlock-By&gt;&lt;Members&gt;</w:t>
      </w:r>
      <w:r w:rsidRPr="00561589">
        <w:rPr>
          <w:bCs/>
        </w:rPr>
        <w:t>Nathalie Loiseau, Lucia Yar, Petras Auštrevičius, Dan Barna, Marie-Agnes Strack-Zimmermann</w:t>
      </w:r>
      <w:r w:rsidRPr="00561589">
        <w:rPr>
          <w:rStyle w:val="HideTWBExt"/>
          <w:bCs/>
          <w:color w:val="auto"/>
        </w:rPr>
        <w:t>&lt;/Members&gt;</w:t>
      </w:r>
    </w:p>
    <w:p w14:paraId="2E26413A" w14:textId="77777777" w:rsidR="00C14FD2" w:rsidRPr="00561589" w:rsidRDefault="00C14FD2" w:rsidP="00C14FD2">
      <w:pPr>
        <w:pStyle w:val="NormalBold"/>
      </w:pPr>
      <w:r w:rsidRPr="00561589">
        <w:rPr>
          <w:rStyle w:val="HideTWBExt"/>
          <w:bCs/>
          <w:color w:val="auto"/>
        </w:rPr>
        <w:t>&lt;/RepeatBlock-By&gt;</w:t>
      </w:r>
    </w:p>
    <w:p w14:paraId="0CA10BAA" w14:textId="77777777" w:rsidR="00C14FD2" w:rsidRPr="00561589" w:rsidRDefault="00C14FD2" w:rsidP="00C14FD2">
      <w:pPr>
        <w:pStyle w:val="NormalBold"/>
      </w:pPr>
      <w:r w:rsidRPr="00561589">
        <w:rPr>
          <w:rStyle w:val="HideTWBExt"/>
          <w:bCs/>
          <w:color w:val="auto"/>
        </w:rPr>
        <w:t>&lt;DocAmend&gt;</w:t>
      </w:r>
      <w:r w:rsidRPr="00561589">
        <w:rPr>
          <w:bCs/>
        </w:rPr>
        <w:t>Forslag til beslutning</w:t>
      </w:r>
      <w:r w:rsidRPr="00561589">
        <w:rPr>
          <w:rStyle w:val="HideTWBExt"/>
          <w:bCs/>
          <w:color w:val="auto"/>
        </w:rPr>
        <w:t>&lt;/DocAmend&gt;</w:t>
      </w:r>
    </w:p>
    <w:p w14:paraId="19493813" w14:textId="77777777" w:rsidR="00C14FD2" w:rsidRPr="00561589" w:rsidRDefault="00C14FD2" w:rsidP="00C14FD2">
      <w:pPr>
        <w:pStyle w:val="NormalBold"/>
      </w:pPr>
      <w:r w:rsidRPr="00561589">
        <w:rPr>
          <w:rStyle w:val="HideTWBExt"/>
          <w:bCs/>
          <w:color w:val="auto"/>
        </w:rPr>
        <w:t>&lt;Article&gt;</w:t>
      </w:r>
      <w:r w:rsidRPr="00561589">
        <w:rPr>
          <w:bCs/>
        </w:rPr>
        <w:t>Betragtning G a (ny)</w:t>
      </w:r>
      <w:r w:rsidRPr="00561589">
        <w:rPr>
          <w:rStyle w:val="HideTWBExt"/>
          <w:bCs/>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229EEB5" w14:textId="77777777" w:rsidTr="008F35C3">
        <w:trPr>
          <w:trHeight w:hRule="exact" w:val="240"/>
          <w:jc w:val="center"/>
        </w:trPr>
        <w:tc>
          <w:tcPr>
            <w:tcW w:w="9752" w:type="dxa"/>
            <w:gridSpan w:val="2"/>
            <w:tcBorders>
              <w:top w:val="nil"/>
              <w:left w:val="nil"/>
              <w:bottom w:val="nil"/>
              <w:right w:val="nil"/>
            </w:tcBorders>
          </w:tcPr>
          <w:p w14:paraId="28F8F709" w14:textId="77777777" w:rsidR="00C14FD2" w:rsidRPr="00561589" w:rsidRDefault="00C14FD2" w:rsidP="008F35C3"/>
        </w:tc>
      </w:tr>
      <w:tr w:rsidR="008E67C0" w:rsidRPr="00561589" w14:paraId="7E810382" w14:textId="77777777" w:rsidTr="008F35C3">
        <w:trPr>
          <w:trHeight w:val="240"/>
          <w:jc w:val="center"/>
        </w:trPr>
        <w:tc>
          <w:tcPr>
            <w:tcW w:w="4876" w:type="dxa"/>
            <w:tcBorders>
              <w:top w:val="nil"/>
              <w:left w:val="nil"/>
              <w:bottom w:val="nil"/>
              <w:right w:val="nil"/>
            </w:tcBorders>
          </w:tcPr>
          <w:p w14:paraId="4DB778CF" w14:textId="77777777" w:rsidR="00C14FD2" w:rsidRPr="00561589" w:rsidRDefault="00C14FD2" w:rsidP="008F35C3">
            <w:pPr>
              <w:pStyle w:val="AmColumnHeading"/>
            </w:pPr>
            <w:r w:rsidRPr="00561589">
              <w:rPr>
                <w:b/>
                <w:bCs/>
              </w:rPr>
              <w:t>Forslag til beslutning</w:t>
            </w:r>
          </w:p>
        </w:tc>
        <w:tc>
          <w:tcPr>
            <w:tcW w:w="4876" w:type="dxa"/>
            <w:tcBorders>
              <w:top w:val="nil"/>
              <w:left w:val="nil"/>
              <w:bottom w:val="nil"/>
              <w:right w:val="nil"/>
            </w:tcBorders>
          </w:tcPr>
          <w:p w14:paraId="12A27C23" w14:textId="77777777" w:rsidR="00C14FD2" w:rsidRPr="00561589" w:rsidRDefault="00C14FD2" w:rsidP="008F35C3">
            <w:pPr>
              <w:pStyle w:val="AmColumnHeading"/>
            </w:pPr>
            <w:r w:rsidRPr="00561589">
              <w:rPr>
                <w:b/>
                <w:bCs/>
              </w:rPr>
              <w:t>Ændringsforslag</w:t>
            </w:r>
          </w:p>
        </w:tc>
      </w:tr>
      <w:tr w:rsidR="008E67C0" w:rsidRPr="00561589" w14:paraId="4DD898D3" w14:textId="77777777" w:rsidTr="008F35C3">
        <w:trPr>
          <w:jc w:val="center"/>
        </w:trPr>
        <w:tc>
          <w:tcPr>
            <w:tcW w:w="4876" w:type="dxa"/>
            <w:tcBorders>
              <w:top w:val="nil"/>
              <w:left w:val="nil"/>
              <w:bottom w:val="nil"/>
              <w:right w:val="nil"/>
            </w:tcBorders>
          </w:tcPr>
          <w:p w14:paraId="3670864B" w14:textId="77777777" w:rsidR="00C14FD2" w:rsidRPr="00561589" w:rsidRDefault="00C14FD2" w:rsidP="008F35C3">
            <w:pPr>
              <w:pStyle w:val="Normal6a"/>
            </w:pPr>
          </w:p>
        </w:tc>
        <w:tc>
          <w:tcPr>
            <w:tcW w:w="4876" w:type="dxa"/>
            <w:tcBorders>
              <w:top w:val="nil"/>
              <w:left w:val="nil"/>
              <w:bottom w:val="nil"/>
              <w:right w:val="nil"/>
            </w:tcBorders>
          </w:tcPr>
          <w:p w14:paraId="15DCACA9" w14:textId="77777777" w:rsidR="00C14FD2" w:rsidRPr="00561589" w:rsidRDefault="00C14FD2" w:rsidP="008F35C3">
            <w:pPr>
              <w:pStyle w:val="Normal6a"/>
            </w:pPr>
            <w:r w:rsidRPr="00561589">
              <w:rPr>
                <w:b/>
                <w:bCs/>
                <w:i/>
              </w:rPr>
              <w:t>Ga.</w:t>
            </w:r>
            <w:r w:rsidRPr="00561589">
              <w:rPr>
                <w:b/>
                <w:bCs/>
              </w:rPr>
              <w:tab/>
            </w:r>
            <w:r w:rsidRPr="00561589">
              <w:rPr>
                <w:b/>
                <w:bCs/>
                <w:i/>
              </w:rPr>
              <w:t>der henviser til, at Kinas investeringer i konnektivitet i Centralasien og i Sydkaukasus etablerer et fysisk kontinuum mellem Asien og Europa og repræsenterer både risici og muligheder for EU's engagement med regionale partnere;</w:t>
            </w:r>
          </w:p>
        </w:tc>
      </w:tr>
    </w:tbl>
    <w:p w14:paraId="096BB0CB" w14:textId="77777777" w:rsidR="00C14FD2" w:rsidRPr="00561589" w:rsidRDefault="00C14FD2" w:rsidP="00C14FD2">
      <w:pPr>
        <w:pStyle w:val="AmOrLang"/>
      </w:pPr>
      <w:r w:rsidRPr="00561589">
        <w:rPr>
          <w:b/>
          <w:bCs/>
        </w:rPr>
        <w:t xml:space="preserve">Or. </w:t>
      </w:r>
      <w:r w:rsidRPr="00561589">
        <w:rPr>
          <w:rStyle w:val="HideTWBExt"/>
          <w:b/>
          <w:bCs/>
          <w:color w:val="auto"/>
        </w:rPr>
        <w:t>&lt;Original&gt;</w:t>
      </w:r>
      <w:r w:rsidRPr="00561589">
        <w:rPr>
          <w:rStyle w:val="HideTWBInt"/>
          <w:b/>
          <w:bCs/>
          <w:color w:val="auto"/>
        </w:rPr>
        <w:t>{EN}</w:t>
      </w:r>
      <w:r w:rsidRPr="00561589">
        <w:rPr>
          <w:b/>
          <w:bCs/>
        </w:rPr>
        <w:t>en</w:t>
      </w:r>
      <w:r w:rsidRPr="00561589">
        <w:rPr>
          <w:rStyle w:val="HideTWBExt"/>
          <w:b/>
          <w:bCs/>
          <w:color w:val="auto"/>
        </w:rPr>
        <w:t>&lt;/Original&gt;</w:t>
      </w:r>
    </w:p>
    <w:p w14:paraId="036A22EF" w14:textId="77777777" w:rsidR="00C14FD2" w:rsidRPr="00561589" w:rsidRDefault="00C14FD2" w:rsidP="00C14FD2">
      <w:r w:rsidRPr="00561589">
        <w:rPr>
          <w:rStyle w:val="HideTWBExt"/>
          <w:b/>
          <w:bCs/>
          <w:color w:val="auto"/>
        </w:rPr>
        <w:t>&lt;/Amend&gt;</w:t>
      </w:r>
    </w:p>
    <w:p w14:paraId="3502B970" w14:textId="77777777" w:rsidR="00C14FD2" w:rsidRPr="00561589" w:rsidRDefault="00C14FD2" w:rsidP="00C14FD2">
      <w:pPr>
        <w:pStyle w:val="AmNumberTabs"/>
      </w:pPr>
      <w:r w:rsidRPr="00561589">
        <w:rPr>
          <w:rStyle w:val="HideTWBExt"/>
          <w:bCs/>
          <w:color w:val="auto"/>
        </w:rPr>
        <w:t>&lt;Amend&gt;</w:t>
      </w:r>
      <w:r w:rsidRPr="00561589">
        <w:rPr>
          <w:bCs/>
        </w:rPr>
        <w:t>Ændringsforslag</w:t>
      </w:r>
      <w:r w:rsidRPr="00561589">
        <w:rPr>
          <w:bCs/>
        </w:rPr>
        <w:tab/>
      </w:r>
      <w:r w:rsidRPr="00561589">
        <w:rPr>
          <w:bCs/>
        </w:rPr>
        <w:tab/>
      </w:r>
      <w:r w:rsidRPr="00561589">
        <w:rPr>
          <w:rStyle w:val="HideTWBExt"/>
          <w:bCs/>
          <w:color w:val="auto"/>
        </w:rPr>
        <w:t>&lt;NumAm&gt;</w:t>
      </w:r>
      <w:r w:rsidRPr="00561589">
        <w:rPr>
          <w:bCs/>
        </w:rPr>
        <w:t>157</w:t>
      </w:r>
      <w:r w:rsidRPr="00561589">
        <w:rPr>
          <w:rStyle w:val="HideTWBExt"/>
          <w:bCs/>
          <w:color w:val="auto"/>
        </w:rPr>
        <w:t>&lt;/NumAm&gt;</w:t>
      </w:r>
    </w:p>
    <w:p w14:paraId="4490CBFD" w14:textId="77777777" w:rsidR="00C14FD2" w:rsidRPr="00561589" w:rsidRDefault="00C14FD2" w:rsidP="00C14FD2">
      <w:pPr>
        <w:pStyle w:val="NormalBold"/>
      </w:pPr>
      <w:r w:rsidRPr="00561589">
        <w:rPr>
          <w:rStyle w:val="HideTWBExt"/>
          <w:bCs/>
          <w:color w:val="auto"/>
        </w:rPr>
        <w:t>&lt;RepeatBlock-By&gt;&lt;Members&gt;</w:t>
      </w:r>
      <w:r w:rsidRPr="00561589">
        <w:rPr>
          <w:bCs/>
        </w:rPr>
        <w:t>Roberto Vannacci, Silvia Sardone, António Tânger Corrêa, Jorge Martín Frías, Nikola Bartůšek, Hermann Tertsch</w:t>
      </w:r>
      <w:r w:rsidRPr="00561589">
        <w:rPr>
          <w:rStyle w:val="HideTWBExt"/>
          <w:bCs/>
          <w:color w:val="auto"/>
        </w:rPr>
        <w:t>&lt;/Members&gt;</w:t>
      </w:r>
    </w:p>
    <w:p w14:paraId="01EE7BA3" w14:textId="77777777" w:rsidR="00C14FD2" w:rsidRPr="00561589" w:rsidRDefault="00C14FD2" w:rsidP="00C14FD2">
      <w:pPr>
        <w:pStyle w:val="NormalBold"/>
      </w:pPr>
      <w:r w:rsidRPr="00561589">
        <w:rPr>
          <w:rStyle w:val="HideTWBExt"/>
          <w:bCs/>
          <w:color w:val="auto"/>
        </w:rPr>
        <w:t>&lt;/RepeatBlock-By&gt;</w:t>
      </w:r>
    </w:p>
    <w:p w14:paraId="3509BDB5" w14:textId="77777777" w:rsidR="00C14FD2" w:rsidRPr="00561589" w:rsidRDefault="00C14FD2" w:rsidP="00C14FD2">
      <w:pPr>
        <w:pStyle w:val="NormalBold"/>
      </w:pPr>
      <w:r w:rsidRPr="00561589">
        <w:rPr>
          <w:rStyle w:val="HideTWBExt"/>
          <w:bCs/>
          <w:color w:val="auto"/>
        </w:rPr>
        <w:t>&lt;DocAmend&gt;</w:t>
      </w:r>
      <w:r w:rsidRPr="00561589">
        <w:rPr>
          <w:bCs/>
        </w:rPr>
        <w:t>Forslag til beslutning</w:t>
      </w:r>
      <w:r w:rsidRPr="00561589">
        <w:rPr>
          <w:rStyle w:val="HideTWBExt"/>
          <w:bCs/>
          <w:color w:val="auto"/>
        </w:rPr>
        <w:t>&lt;/DocAmend&gt;</w:t>
      </w:r>
    </w:p>
    <w:p w14:paraId="51BFAA03" w14:textId="77777777" w:rsidR="00C14FD2" w:rsidRPr="00561589" w:rsidRDefault="00C14FD2" w:rsidP="00C14FD2">
      <w:pPr>
        <w:pStyle w:val="NormalBold"/>
      </w:pPr>
      <w:r w:rsidRPr="00561589">
        <w:rPr>
          <w:rStyle w:val="HideTWBExt"/>
          <w:bCs/>
          <w:color w:val="auto"/>
        </w:rPr>
        <w:t>&lt;Article&gt;</w:t>
      </w:r>
      <w:r w:rsidRPr="00561589">
        <w:rPr>
          <w:bCs/>
        </w:rPr>
        <w:t>Betragtning G a (ny)</w:t>
      </w:r>
      <w:r w:rsidRPr="00561589">
        <w:rPr>
          <w:rStyle w:val="HideTWBExt"/>
          <w:bCs/>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06AD9B0" w14:textId="77777777" w:rsidTr="008F35C3">
        <w:trPr>
          <w:trHeight w:hRule="exact" w:val="240"/>
          <w:jc w:val="center"/>
        </w:trPr>
        <w:tc>
          <w:tcPr>
            <w:tcW w:w="9752" w:type="dxa"/>
            <w:gridSpan w:val="2"/>
            <w:tcBorders>
              <w:top w:val="nil"/>
              <w:left w:val="nil"/>
              <w:bottom w:val="nil"/>
              <w:right w:val="nil"/>
            </w:tcBorders>
          </w:tcPr>
          <w:p w14:paraId="40EA1D17" w14:textId="77777777" w:rsidR="00C14FD2" w:rsidRPr="00561589" w:rsidRDefault="00C14FD2" w:rsidP="008F35C3"/>
        </w:tc>
      </w:tr>
      <w:tr w:rsidR="008E67C0" w:rsidRPr="00561589" w14:paraId="54F1017C" w14:textId="77777777" w:rsidTr="008F35C3">
        <w:trPr>
          <w:trHeight w:val="240"/>
          <w:jc w:val="center"/>
        </w:trPr>
        <w:tc>
          <w:tcPr>
            <w:tcW w:w="4876" w:type="dxa"/>
            <w:tcBorders>
              <w:top w:val="nil"/>
              <w:left w:val="nil"/>
              <w:bottom w:val="nil"/>
              <w:right w:val="nil"/>
            </w:tcBorders>
          </w:tcPr>
          <w:p w14:paraId="4E2E2913" w14:textId="77777777" w:rsidR="00C14FD2" w:rsidRPr="00561589" w:rsidRDefault="00C14FD2" w:rsidP="008F35C3">
            <w:pPr>
              <w:pStyle w:val="AmColumnHeading"/>
            </w:pPr>
            <w:r w:rsidRPr="00561589">
              <w:rPr>
                <w:b/>
                <w:bCs/>
              </w:rPr>
              <w:t>Forslag til beslutning</w:t>
            </w:r>
          </w:p>
        </w:tc>
        <w:tc>
          <w:tcPr>
            <w:tcW w:w="4876" w:type="dxa"/>
            <w:tcBorders>
              <w:top w:val="nil"/>
              <w:left w:val="nil"/>
              <w:bottom w:val="nil"/>
              <w:right w:val="nil"/>
            </w:tcBorders>
          </w:tcPr>
          <w:p w14:paraId="5BEAACB8" w14:textId="77777777" w:rsidR="00C14FD2" w:rsidRPr="00561589" w:rsidRDefault="00C14FD2" w:rsidP="008F35C3">
            <w:pPr>
              <w:pStyle w:val="AmColumnHeading"/>
            </w:pPr>
            <w:r w:rsidRPr="00561589">
              <w:rPr>
                <w:b/>
                <w:bCs/>
              </w:rPr>
              <w:t>Ændringsforslag</w:t>
            </w:r>
          </w:p>
        </w:tc>
      </w:tr>
      <w:tr w:rsidR="008E67C0" w:rsidRPr="00561589" w14:paraId="74933222" w14:textId="77777777" w:rsidTr="008F35C3">
        <w:trPr>
          <w:jc w:val="center"/>
        </w:trPr>
        <w:tc>
          <w:tcPr>
            <w:tcW w:w="4876" w:type="dxa"/>
            <w:tcBorders>
              <w:top w:val="nil"/>
              <w:left w:val="nil"/>
              <w:bottom w:val="nil"/>
              <w:right w:val="nil"/>
            </w:tcBorders>
          </w:tcPr>
          <w:p w14:paraId="3CD2C871" w14:textId="77777777" w:rsidR="00C14FD2" w:rsidRPr="00561589" w:rsidRDefault="00C14FD2" w:rsidP="008F35C3">
            <w:pPr>
              <w:pStyle w:val="Normal6a"/>
            </w:pPr>
          </w:p>
        </w:tc>
        <w:tc>
          <w:tcPr>
            <w:tcW w:w="4876" w:type="dxa"/>
            <w:tcBorders>
              <w:top w:val="nil"/>
              <w:left w:val="nil"/>
              <w:bottom w:val="nil"/>
              <w:right w:val="nil"/>
            </w:tcBorders>
          </w:tcPr>
          <w:p w14:paraId="7D605B15" w14:textId="77777777" w:rsidR="00C14FD2" w:rsidRPr="00561589" w:rsidRDefault="00C14FD2" w:rsidP="008F35C3">
            <w:pPr>
              <w:pStyle w:val="Normal6a"/>
            </w:pPr>
            <w:r w:rsidRPr="00561589">
              <w:rPr>
                <w:b/>
                <w:bCs/>
                <w:i/>
              </w:rPr>
              <w:t>Ga.</w:t>
            </w:r>
            <w:r w:rsidRPr="00561589">
              <w:rPr>
                <w:b/>
                <w:bCs/>
              </w:rPr>
              <w:tab/>
            </w:r>
            <w:r w:rsidRPr="00561589">
              <w:rPr>
                <w:b/>
                <w:bCs/>
                <w:i/>
              </w:rPr>
              <w:t>der henviser til den positive indvirkning og strategiske betydning af at uddybe relationer mellem EU og Taiwan, som anses for at være en pålidelig og værdsat partner og spiller en uundværlig rolle som en teknologisk og kommerciel partner;</w:t>
            </w:r>
          </w:p>
        </w:tc>
      </w:tr>
    </w:tbl>
    <w:p w14:paraId="4DF725C8" w14:textId="77777777" w:rsidR="00C14FD2" w:rsidRPr="00561589" w:rsidRDefault="00C14FD2" w:rsidP="00C14FD2">
      <w:pPr>
        <w:pStyle w:val="AmOrLang"/>
      </w:pPr>
      <w:r w:rsidRPr="00561589">
        <w:rPr>
          <w:b/>
          <w:bCs/>
        </w:rPr>
        <w:t xml:space="preserve">Or. </w:t>
      </w:r>
      <w:r w:rsidRPr="00561589">
        <w:rPr>
          <w:rStyle w:val="HideTWBExt"/>
          <w:b/>
          <w:bCs/>
          <w:color w:val="auto"/>
        </w:rPr>
        <w:t>&lt;Original&gt;</w:t>
      </w:r>
      <w:r w:rsidRPr="00561589">
        <w:rPr>
          <w:rStyle w:val="HideTWBInt"/>
          <w:b/>
          <w:bCs/>
          <w:color w:val="auto"/>
        </w:rPr>
        <w:t>{EN}</w:t>
      </w:r>
      <w:r w:rsidRPr="00561589">
        <w:rPr>
          <w:b/>
          <w:bCs/>
        </w:rPr>
        <w:t>en</w:t>
      </w:r>
      <w:r w:rsidRPr="00561589">
        <w:rPr>
          <w:rStyle w:val="HideTWBExt"/>
          <w:b/>
          <w:bCs/>
          <w:color w:val="auto"/>
        </w:rPr>
        <w:t>&lt;/Original&gt;</w:t>
      </w:r>
    </w:p>
    <w:p w14:paraId="1D7144FF" w14:textId="77777777" w:rsidR="00C14FD2" w:rsidRPr="00561589" w:rsidRDefault="00C14FD2" w:rsidP="00C14FD2">
      <w:r w:rsidRPr="00561589">
        <w:rPr>
          <w:rStyle w:val="HideTWBExt"/>
          <w:b/>
          <w:bCs/>
          <w:color w:val="auto"/>
        </w:rPr>
        <w:t>&lt;/Amend&gt;</w:t>
      </w:r>
    </w:p>
    <w:p w14:paraId="21EADF1F" w14:textId="77777777" w:rsidR="00C14FD2" w:rsidRPr="00561589" w:rsidRDefault="00C14FD2" w:rsidP="00C14FD2">
      <w:pPr>
        <w:pStyle w:val="AmNumberTabs"/>
      </w:pPr>
      <w:r w:rsidRPr="00561589">
        <w:rPr>
          <w:rStyle w:val="HideTWBExt"/>
          <w:bCs/>
          <w:color w:val="auto"/>
        </w:rPr>
        <w:t>&lt;Amend&gt;</w:t>
      </w:r>
      <w:r w:rsidRPr="00561589">
        <w:rPr>
          <w:bCs/>
        </w:rPr>
        <w:t>Ændringsforslag</w:t>
      </w:r>
      <w:r w:rsidRPr="00561589">
        <w:rPr>
          <w:bCs/>
        </w:rPr>
        <w:tab/>
      </w:r>
      <w:r w:rsidRPr="00561589">
        <w:rPr>
          <w:bCs/>
        </w:rPr>
        <w:tab/>
      </w:r>
      <w:r w:rsidRPr="00561589">
        <w:rPr>
          <w:rStyle w:val="HideTWBExt"/>
          <w:bCs/>
          <w:color w:val="auto"/>
        </w:rPr>
        <w:t>&lt;NumAm&gt;</w:t>
      </w:r>
      <w:r w:rsidRPr="00561589">
        <w:rPr>
          <w:bCs/>
        </w:rPr>
        <w:t>158</w:t>
      </w:r>
      <w:r w:rsidRPr="00561589">
        <w:rPr>
          <w:rStyle w:val="HideTWBExt"/>
          <w:bCs/>
          <w:color w:val="auto"/>
        </w:rPr>
        <w:t>&lt;/NumAm&gt;</w:t>
      </w:r>
    </w:p>
    <w:p w14:paraId="4A7E5CB6" w14:textId="77777777" w:rsidR="00C14FD2" w:rsidRPr="00561589" w:rsidRDefault="00C14FD2" w:rsidP="00C14FD2">
      <w:pPr>
        <w:pStyle w:val="NormalBold"/>
      </w:pPr>
      <w:r w:rsidRPr="00561589">
        <w:rPr>
          <w:rStyle w:val="HideTWBExt"/>
          <w:bCs/>
          <w:color w:val="auto"/>
        </w:rPr>
        <w:t>&lt;RepeatBlock-By&gt;&lt;Members&gt;</w:t>
      </w:r>
      <w:r w:rsidRPr="00561589">
        <w:rPr>
          <w:bCs/>
        </w:rPr>
        <w:t>Hermann Tertsch, António Tânger Corrêa, Silvia Sardone, Jorge Martín Frías</w:t>
      </w:r>
      <w:r w:rsidRPr="00561589">
        <w:rPr>
          <w:rStyle w:val="HideTWBExt"/>
          <w:bCs/>
          <w:color w:val="auto"/>
        </w:rPr>
        <w:t>&lt;/Members&gt;</w:t>
      </w:r>
    </w:p>
    <w:p w14:paraId="6CB791A6" w14:textId="77777777" w:rsidR="00C14FD2" w:rsidRPr="00561589" w:rsidRDefault="00C14FD2" w:rsidP="00C14FD2">
      <w:pPr>
        <w:pStyle w:val="NormalBold"/>
      </w:pPr>
      <w:r w:rsidRPr="00561589">
        <w:rPr>
          <w:rStyle w:val="HideTWBExt"/>
          <w:bCs/>
          <w:color w:val="auto"/>
        </w:rPr>
        <w:t>&lt;/RepeatBlock-By&gt;</w:t>
      </w:r>
    </w:p>
    <w:p w14:paraId="595B7DD9" w14:textId="77777777" w:rsidR="00C14FD2" w:rsidRPr="00561589" w:rsidRDefault="00C14FD2" w:rsidP="00C14FD2">
      <w:pPr>
        <w:pStyle w:val="NormalBold"/>
      </w:pPr>
      <w:r w:rsidRPr="00561589">
        <w:rPr>
          <w:rStyle w:val="HideTWBExt"/>
          <w:bCs/>
          <w:color w:val="auto"/>
        </w:rPr>
        <w:t>&lt;DocAmend&gt;</w:t>
      </w:r>
      <w:r w:rsidRPr="00561589">
        <w:rPr>
          <w:bCs/>
        </w:rPr>
        <w:t>Forslag til beslutning</w:t>
      </w:r>
      <w:r w:rsidRPr="00561589">
        <w:rPr>
          <w:rStyle w:val="HideTWBExt"/>
          <w:bCs/>
          <w:color w:val="auto"/>
        </w:rPr>
        <w:t>&lt;/DocAmend&gt;</w:t>
      </w:r>
    </w:p>
    <w:p w14:paraId="25F7C114" w14:textId="77777777" w:rsidR="00C14FD2" w:rsidRPr="00561589" w:rsidRDefault="00C14FD2" w:rsidP="00C14FD2">
      <w:pPr>
        <w:pStyle w:val="NormalBold"/>
      </w:pPr>
      <w:r w:rsidRPr="00561589">
        <w:rPr>
          <w:rStyle w:val="HideTWBExt"/>
          <w:bCs/>
          <w:color w:val="auto"/>
        </w:rPr>
        <w:t>&lt;Article&gt;</w:t>
      </w:r>
      <w:r w:rsidRPr="00561589">
        <w:rPr>
          <w:bCs/>
        </w:rPr>
        <w:t>Betragtning H</w:t>
      </w:r>
      <w:r w:rsidRPr="00561589">
        <w:rPr>
          <w:rStyle w:val="HideTWBExt"/>
          <w:bCs/>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0E9E88C" w14:textId="77777777" w:rsidTr="008F35C3">
        <w:trPr>
          <w:trHeight w:hRule="exact" w:val="240"/>
          <w:jc w:val="center"/>
        </w:trPr>
        <w:tc>
          <w:tcPr>
            <w:tcW w:w="9752" w:type="dxa"/>
            <w:gridSpan w:val="2"/>
            <w:tcBorders>
              <w:top w:val="nil"/>
              <w:left w:val="nil"/>
              <w:bottom w:val="nil"/>
              <w:right w:val="nil"/>
            </w:tcBorders>
          </w:tcPr>
          <w:p w14:paraId="2CB6EE8A" w14:textId="77777777" w:rsidR="00C14FD2" w:rsidRPr="00561589" w:rsidRDefault="00C14FD2" w:rsidP="008F35C3"/>
        </w:tc>
      </w:tr>
      <w:tr w:rsidR="008E67C0" w:rsidRPr="00561589" w14:paraId="7A232AF8" w14:textId="77777777" w:rsidTr="008F35C3">
        <w:trPr>
          <w:trHeight w:val="240"/>
          <w:jc w:val="center"/>
        </w:trPr>
        <w:tc>
          <w:tcPr>
            <w:tcW w:w="4876" w:type="dxa"/>
            <w:tcBorders>
              <w:top w:val="nil"/>
              <w:left w:val="nil"/>
              <w:bottom w:val="nil"/>
              <w:right w:val="nil"/>
            </w:tcBorders>
          </w:tcPr>
          <w:p w14:paraId="288AF01E" w14:textId="77777777" w:rsidR="00C14FD2" w:rsidRPr="00561589" w:rsidRDefault="00C14FD2" w:rsidP="008F35C3">
            <w:pPr>
              <w:pStyle w:val="AmColumnHeading"/>
            </w:pPr>
            <w:r w:rsidRPr="00561589">
              <w:rPr>
                <w:b/>
                <w:bCs/>
              </w:rPr>
              <w:t>Forslag til beslutning</w:t>
            </w:r>
          </w:p>
        </w:tc>
        <w:tc>
          <w:tcPr>
            <w:tcW w:w="4876" w:type="dxa"/>
            <w:tcBorders>
              <w:top w:val="nil"/>
              <w:left w:val="nil"/>
              <w:bottom w:val="nil"/>
              <w:right w:val="nil"/>
            </w:tcBorders>
          </w:tcPr>
          <w:p w14:paraId="752A7DA5" w14:textId="77777777" w:rsidR="00C14FD2" w:rsidRPr="00561589" w:rsidRDefault="00C14FD2" w:rsidP="008F35C3">
            <w:pPr>
              <w:pStyle w:val="AmColumnHeading"/>
            </w:pPr>
            <w:r w:rsidRPr="00561589">
              <w:rPr>
                <w:b/>
                <w:bCs/>
              </w:rPr>
              <w:t>Ændringsforslag</w:t>
            </w:r>
          </w:p>
        </w:tc>
      </w:tr>
      <w:tr w:rsidR="008E67C0" w:rsidRPr="00561589" w14:paraId="2F9DA554" w14:textId="77777777" w:rsidTr="008F35C3">
        <w:trPr>
          <w:jc w:val="center"/>
        </w:trPr>
        <w:tc>
          <w:tcPr>
            <w:tcW w:w="4876" w:type="dxa"/>
            <w:tcBorders>
              <w:top w:val="nil"/>
              <w:left w:val="nil"/>
              <w:bottom w:val="nil"/>
              <w:right w:val="nil"/>
            </w:tcBorders>
          </w:tcPr>
          <w:p w14:paraId="323476A3" w14:textId="77777777" w:rsidR="00C14FD2" w:rsidRPr="00561589" w:rsidRDefault="00C14FD2" w:rsidP="008F35C3">
            <w:pPr>
              <w:pStyle w:val="Normal6a"/>
            </w:pPr>
            <w:r w:rsidRPr="00561589">
              <w:rPr>
                <w:b/>
                <w:bCs/>
              </w:rPr>
              <w:t>H.</w:t>
            </w:r>
            <w:r w:rsidRPr="00561589">
              <w:rPr>
                <w:b/>
                <w:bCs/>
              </w:rPr>
              <w:tab/>
              <w:t>der henviser til, at cybersikkerhedstrusler, påvirkningsoperationer, politisk infiltration og taktikker for hybrid krigsførelse, som tilskrives aktører, der er tilknyttet den kinesiske stat, i stigende grad undergraver europæisk sikkerhed, demokratisk modstandsdygtighed, social samhørighed og kritisk infrastruktur;</w:t>
            </w:r>
          </w:p>
        </w:tc>
        <w:tc>
          <w:tcPr>
            <w:tcW w:w="4876" w:type="dxa"/>
            <w:tcBorders>
              <w:top w:val="nil"/>
              <w:left w:val="nil"/>
              <w:bottom w:val="nil"/>
              <w:right w:val="nil"/>
            </w:tcBorders>
          </w:tcPr>
          <w:p w14:paraId="21B81F83" w14:textId="77777777" w:rsidR="00C14FD2" w:rsidRPr="00561589" w:rsidRDefault="00C14FD2" w:rsidP="008F35C3">
            <w:pPr>
              <w:pStyle w:val="Normal6a"/>
            </w:pPr>
            <w:r w:rsidRPr="00561589">
              <w:rPr>
                <w:b/>
                <w:bCs/>
              </w:rPr>
              <w:t>H.</w:t>
            </w:r>
            <w:r w:rsidRPr="00561589">
              <w:rPr>
                <w:b/>
                <w:bCs/>
              </w:rPr>
              <w:tab/>
              <w:t xml:space="preserve">der henviser til, at cybersikkerhedstrusler, påvirkningsoperationer, politisk infiltration og taktikker for hybrid krigsførelse, som tilskrives aktører, der er tilknyttet den kinesiske stat, i stigende grad undergraver europæisk sikkerhed, demokratisk modstandsdygtighed, social samhørighed og kritisk infrastruktur; </w:t>
            </w:r>
            <w:r w:rsidRPr="00561589">
              <w:rPr>
                <w:b/>
                <w:bCs/>
                <w:i/>
              </w:rPr>
              <w:t>der henviser til, at USA af disse årsager har medtaget kinesiske teknologiselskaber, navnlig Huawei og dets datterselskaber, på sin enhedsliste; der henviser til, at nogle medlemsstater, navnlig Spanien, er fortsat med at indgå aftaler af følsom karakter med Huawei til trods for Kommissionens advarsler; der henviser til, at højtstående embedsmænd i den spanske regering og statsejede spanske selskaber har kendte forbindelser til Huawei; der henviser til, at det tilsyneladende ikke er et tilfælde, at disse højtstående embedsmænd, især statssekretæren for telekommunikation, udenrigsministeren og sidstnævntes partner, som er medlem af bestyrelsen i det offentlige satellitoperatørselskab Hispasat, træffer strategiske beslutninger på telekommunikations- og udenrigsområdet;</w:t>
            </w:r>
          </w:p>
        </w:tc>
      </w:tr>
    </w:tbl>
    <w:p w14:paraId="4DDC5EF5" w14:textId="77777777" w:rsidR="00C14FD2" w:rsidRPr="00561589" w:rsidRDefault="00C14FD2" w:rsidP="00C14FD2">
      <w:pPr>
        <w:pStyle w:val="AmOrLang"/>
      </w:pPr>
      <w:r w:rsidRPr="00561589">
        <w:rPr>
          <w:b/>
          <w:bCs/>
        </w:rPr>
        <w:t xml:space="preserve">Or. </w:t>
      </w:r>
      <w:r w:rsidRPr="00561589">
        <w:rPr>
          <w:rStyle w:val="HideTWBExt"/>
          <w:b/>
          <w:bCs/>
          <w:color w:val="auto"/>
        </w:rPr>
        <w:t>&lt;Original&gt;</w:t>
      </w:r>
      <w:r w:rsidRPr="00561589">
        <w:rPr>
          <w:rStyle w:val="HideTWBInt"/>
          <w:b/>
          <w:bCs/>
          <w:color w:val="auto"/>
        </w:rPr>
        <w:t>{EN}</w:t>
      </w:r>
      <w:r w:rsidRPr="00561589">
        <w:rPr>
          <w:b/>
          <w:bCs/>
        </w:rPr>
        <w:t>en</w:t>
      </w:r>
      <w:r w:rsidRPr="00561589">
        <w:rPr>
          <w:rStyle w:val="HideTWBExt"/>
          <w:b/>
          <w:bCs/>
          <w:color w:val="auto"/>
        </w:rPr>
        <w:t>&lt;/Original&gt;</w:t>
      </w:r>
    </w:p>
    <w:p w14:paraId="1A33B5DF" w14:textId="77777777" w:rsidR="00C14FD2" w:rsidRPr="00561589" w:rsidRDefault="00C14FD2" w:rsidP="00C14FD2">
      <w:r w:rsidRPr="00561589">
        <w:rPr>
          <w:rStyle w:val="HideTWBExt"/>
          <w:b/>
          <w:bCs/>
          <w:color w:val="auto"/>
        </w:rPr>
        <w:t>&lt;/Amend&gt;</w:t>
      </w:r>
    </w:p>
    <w:p w14:paraId="31D06336" w14:textId="77777777" w:rsidR="00C14FD2" w:rsidRPr="00561589" w:rsidRDefault="00C14FD2" w:rsidP="00C14FD2">
      <w:pPr>
        <w:pStyle w:val="AmNumberTabs"/>
      </w:pPr>
      <w:r w:rsidRPr="00561589">
        <w:rPr>
          <w:rStyle w:val="HideTWBExt"/>
          <w:bCs/>
          <w:color w:val="auto"/>
        </w:rPr>
        <w:t>&lt;Amend&gt;</w:t>
      </w:r>
      <w:r w:rsidRPr="00561589">
        <w:rPr>
          <w:bCs/>
        </w:rPr>
        <w:t>Ændringsforslag</w:t>
      </w:r>
      <w:r w:rsidRPr="00561589">
        <w:rPr>
          <w:bCs/>
        </w:rPr>
        <w:tab/>
      </w:r>
      <w:r w:rsidRPr="00561589">
        <w:rPr>
          <w:bCs/>
        </w:rPr>
        <w:tab/>
      </w:r>
      <w:r w:rsidRPr="00561589">
        <w:rPr>
          <w:rStyle w:val="HideTWBExt"/>
          <w:bCs/>
          <w:color w:val="auto"/>
        </w:rPr>
        <w:t>&lt;NumAm&gt;</w:t>
      </w:r>
      <w:r w:rsidRPr="00561589">
        <w:rPr>
          <w:bCs/>
        </w:rPr>
        <w:t>159</w:t>
      </w:r>
      <w:r w:rsidRPr="00561589">
        <w:rPr>
          <w:rStyle w:val="HideTWBExt"/>
          <w:bCs/>
          <w:color w:val="auto"/>
        </w:rPr>
        <w:t>&lt;/NumAm&gt;</w:t>
      </w:r>
    </w:p>
    <w:p w14:paraId="227ADB1F" w14:textId="77777777" w:rsidR="00C14FD2" w:rsidRPr="00561589" w:rsidRDefault="00C14FD2" w:rsidP="00C14FD2">
      <w:pPr>
        <w:pStyle w:val="NormalBold"/>
      </w:pPr>
      <w:r w:rsidRPr="00561589">
        <w:rPr>
          <w:rStyle w:val="HideTWBExt"/>
          <w:bCs/>
          <w:color w:val="auto"/>
        </w:rPr>
        <w:t>&lt;RepeatBlock-By&gt;&lt;Members&gt;</w:t>
      </w:r>
      <w:r w:rsidRPr="00561589">
        <w:rPr>
          <w:bCs/>
        </w:rPr>
        <w:t>Roberto Vannacci, Silvia Sardone, António Tânger Corrêa, Jorge Martín Frías, Nikola Bartůšek, Hermann Tertsch</w:t>
      </w:r>
      <w:r w:rsidRPr="00561589">
        <w:rPr>
          <w:rStyle w:val="HideTWBExt"/>
          <w:bCs/>
          <w:color w:val="auto"/>
        </w:rPr>
        <w:t>&lt;/Members&gt;</w:t>
      </w:r>
    </w:p>
    <w:p w14:paraId="5E34F932" w14:textId="77777777" w:rsidR="00C14FD2" w:rsidRPr="00561589" w:rsidRDefault="00C14FD2" w:rsidP="00C14FD2">
      <w:pPr>
        <w:pStyle w:val="NormalBold"/>
      </w:pPr>
      <w:r w:rsidRPr="00561589">
        <w:rPr>
          <w:rStyle w:val="HideTWBExt"/>
          <w:bCs/>
          <w:color w:val="auto"/>
        </w:rPr>
        <w:t>&lt;/RepeatBlock-By&gt;</w:t>
      </w:r>
    </w:p>
    <w:p w14:paraId="3148D133" w14:textId="77777777" w:rsidR="00C14FD2" w:rsidRPr="00561589" w:rsidRDefault="00C14FD2" w:rsidP="00C14FD2">
      <w:pPr>
        <w:pStyle w:val="NormalBold"/>
      </w:pPr>
      <w:r w:rsidRPr="00561589">
        <w:rPr>
          <w:rStyle w:val="HideTWBExt"/>
          <w:bCs/>
          <w:color w:val="auto"/>
        </w:rPr>
        <w:t>&lt;DocAmend&gt;</w:t>
      </w:r>
      <w:r w:rsidRPr="00561589">
        <w:rPr>
          <w:bCs/>
        </w:rPr>
        <w:t>Forslag til beslutning</w:t>
      </w:r>
      <w:r w:rsidRPr="00561589">
        <w:rPr>
          <w:rStyle w:val="HideTWBExt"/>
          <w:bCs/>
          <w:color w:val="auto"/>
        </w:rPr>
        <w:t>&lt;/DocAmend&gt;</w:t>
      </w:r>
    </w:p>
    <w:p w14:paraId="518E69CB" w14:textId="77777777" w:rsidR="00C14FD2" w:rsidRPr="00561589" w:rsidRDefault="00C14FD2" w:rsidP="00C14FD2">
      <w:pPr>
        <w:pStyle w:val="NormalBold"/>
      </w:pPr>
      <w:r w:rsidRPr="00561589">
        <w:rPr>
          <w:rStyle w:val="HideTWBExt"/>
          <w:bCs/>
          <w:color w:val="auto"/>
        </w:rPr>
        <w:t>&lt;Article&gt;</w:t>
      </w:r>
      <w:r w:rsidRPr="00561589">
        <w:rPr>
          <w:bCs/>
        </w:rPr>
        <w:t>Betragtning H</w:t>
      </w:r>
      <w:r w:rsidRPr="00561589">
        <w:rPr>
          <w:rStyle w:val="HideTWBExt"/>
          <w:bCs/>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9468FF9" w14:textId="77777777" w:rsidTr="008F35C3">
        <w:trPr>
          <w:trHeight w:hRule="exact" w:val="240"/>
          <w:jc w:val="center"/>
        </w:trPr>
        <w:tc>
          <w:tcPr>
            <w:tcW w:w="9752" w:type="dxa"/>
            <w:gridSpan w:val="2"/>
            <w:tcBorders>
              <w:top w:val="nil"/>
              <w:left w:val="nil"/>
              <w:bottom w:val="nil"/>
              <w:right w:val="nil"/>
            </w:tcBorders>
          </w:tcPr>
          <w:p w14:paraId="5F7D6989" w14:textId="77777777" w:rsidR="00C14FD2" w:rsidRPr="00561589" w:rsidRDefault="00C14FD2" w:rsidP="008F35C3"/>
        </w:tc>
      </w:tr>
      <w:tr w:rsidR="008E67C0" w:rsidRPr="00561589" w14:paraId="5C8EE5FE" w14:textId="77777777" w:rsidTr="008F35C3">
        <w:trPr>
          <w:trHeight w:val="240"/>
          <w:jc w:val="center"/>
        </w:trPr>
        <w:tc>
          <w:tcPr>
            <w:tcW w:w="4876" w:type="dxa"/>
            <w:tcBorders>
              <w:top w:val="nil"/>
              <w:left w:val="nil"/>
              <w:bottom w:val="nil"/>
              <w:right w:val="nil"/>
            </w:tcBorders>
          </w:tcPr>
          <w:p w14:paraId="530E302D" w14:textId="77777777" w:rsidR="00C14FD2" w:rsidRPr="00561589" w:rsidRDefault="00C14FD2" w:rsidP="008F35C3">
            <w:pPr>
              <w:pStyle w:val="AmColumnHeading"/>
            </w:pPr>
            <w:r w:rsidRPr="00561589">
              <w:rPr>
                <w:b/>
                <w:bCs/>
              </w:rPr>
              <w:t>Forslag til beslutning</w:t>
            </w:r>
          </w:p>
        </w:tc>
        <w:tc>
          <w:tcPr>
            <w:tcW w:w="4876" w:type="dxa"/>
            <w:tcBorders>
              <w:top w:val="nil"/>
              <w:left w:val="nil"/>
              <w:bottom w:val="nil"/>
              <w:right w:val="nil"/>
            </w:tcBorders>
          </w:tcPr>
          <w:p w14:paraId="625B1DB0" w14:textId="77777777" w:rsidR="00C14FD2" w:rsidRPr="00561589" w:rsidRDefault="00C14FD2" w:rsidP="008F35C3">
            <w:pPr>
              <w:pStyle w:val="AmColumnHeading"/>
            </w:pPr>
            <w:r w:rsidRPr="00561589">
              <w:rPr>
                <w:b/>
                <w:bCs/>
              </w:rPr>
              <w:t>Ændringsforslag</w:t>
            </w:r>
          </w:p>
        </w:tc>
      </w:tr>
      <w:tr w:rsidR="008E67C0" w:rsidRPr="00561589" w14:paraId="1942C0DD" w14:textId="77777777" w:rsidTr="008F35C3">
        <w:trPr>
          <w:jc w:val="center"/>
        </w:trPr>
        <w:tc>
          <w:tcPr>
            <w:tcW w:w="4876" w:type="dxa"/>
            <w:tcBorders>
              <w:top w:val="nil"/>
              <w:left w:val="nil"/>
              <w:bottom w:val="nil"/>
              <w:right w:val="nil"/>
            </w:tcBorders>
          </w:tcPr>
          <w:p w14:paraId="711A212E" w14:textId="77777777" w:rsidR="00C14FD2" w:rsidRPr="00561589" w:rsidRDefault="00C14FD2" w:rsidP="008F35C3">
            <w:pPr>
              <w:pStyle w:val="Normal6a"/>
            </w:pPr>
            <w:r w:rsidRPr="00561589">
              <w:rPr>
                <w:b/>
                <w:bCs/>
              </w:rPr>
              <w:t>H.</w:t>
            </w:r>
            <w:r w:rsidRPr="00561589">
              <w:rPr>
                <w:b/>
                <w:bCs/>
              </w:rPr>
              <w:tab/>
              <w:t>der henviser til, at cybersikkerhedstrusler, påvirkningsoperationer, politisk infiltration og taktikker for hybrid krigsførelse, som tilskrives aktører, der er tilknyttet den kinesiske stat, i stigende grad undergraver europæisk sikkerhed, demokratisk modstandsdygtighed, social samhørighed og kritisk infrastruktur;</w:t>
            </w:r>
          </w:p>
        </w:tc>
        <w:tc>
          <w:tcPr>
            <w:tcW w:w="4876" w:type="dxa"/>
            <w:tcBorders>
              <w:top w:val="nil"/>
              <w:left w:val="nil"/>
              <w:bottom w:val="nil"/>
              <w:right w:val="nil"/>
            </w:tcBorders>
          </w:tcPr>
          <w:p w14:paraId="1277CEBC" w14:textId="77777777" w:rsidR="00C14FD2" w:rsidRPr="00561589" w:rsidRDefault="00C14FD2" w:rsidP="008F35C3">
            <w:pPr>
              <w:pStyle w:val="Normal6a"/>
            </w:pPr>
            <w:r w:rsidRPr="00561589">
              <w:rPr>
                <w:b/>
                <w:bCs/>
              </w:rPr>
              <w:t>H.</w:t>
            </w:r>
            <w:r w:rsidRPr="00561589">
              <w:rPr>
                <w:b/>
                <w:bCs/>
              </w:rPr>
              <w:tab/>
              <w:t>der henviser til, at cybersikkerhedstrusler, påvirkningsoperationer, politisk infiltration og taktikker for hybrid krigsførelse, som tilskrives aktører, der er tilknyttet den kinesiske stat, i stigende grad undergraver europæisk sikkerhed, demokratisk modstandsdygtighed, social samhørighed og kritisk infrastruktur</w:t>
            </w:r>
            <w:r w:rsidRPr="00561589">
              <w:rPr>
                <w:b/>
                <w:bCs/>
                <w:i/>
              </w:rPr>
              <w:t>, hvilket kræver, at de risici, som Kinas erhvervelse af en sådan kritisk infrastruktur i medlemsstater, på Vestbalkan og i EU's naboskabsområder, imødegås</w:t>
            </w:r>
            <w:r w:rsidRPr="00561589">
              <w:rPr>
                <w:b/>
                <w:bCs/>
              </w:rPr>
              <w:t>;</w:t>
            </w:r>
          </w:p>
        </w:tc>
      </w:tr>
    </w:tbl>
    <w:p w14:paraId="30EDAB76" w14:textId="77777777" w:rsidR="00C14FD2" w:rsidRPr="00561589" w:rsidRDefault="00C14FD2" w:rsidP="00C14FD2">
      <w:pPr>
        <w:pStyle w:val="AmOrLang"/>
      </w:pPr>
      <w:r w:rsidRPr="00561589">
        <w:rPr>
          <w:b/>
          <w:bCs/>
        </w:rPr>
        <w:t xml:space="preserve">Or. </w:t>
      </w:r>
      <w:r w:rsidRPr="00561589">
        <w:rPr>
          <w:rStyle w:val="HideTWBExt"/>
          <w:b/>
          <w:bCs/>
          <w:color w:val="auto"/>
        </w:rPr>
        <w:t>&lt;Original&gt;</w:t>
      </w:r>
      <w:r w:rsidRPr="00561589">
        <w:rPr>
          <w:rStyle w:val="HideTWBInt"/>
          <w:b/>
          <w:bCs/>
          <w:color w:val="auto"/>
        </w:rPr>
        <w:t>{EN}</w:t>
      </w:r>
      <w:r w:rsidRPr="00561589">
        <w:rPr>
          <w:b/>
          <w:bCs/>
        </w:rPr>
        <w:t>en</w:t>
      </w:r>
      <w:r w:rsidRPr="00561589">
        <w:rPr>
          <w:rStyle w:val="HideTWBExt"/>
          <w:b/>
          <w:bCs/>
          <w:color w:val="auto"/>
        </w:rPr>
        <w:t>&lt;/Original&gt;</w:t>
      </w:r>
    </w:p>
    <w:p w14:paraId="28D7AB28" w14:textId="77777777" w:rsidR="00C14FD2" w:rsidRPr="00561589" w:rsidRDefault="00C14FD2" w:rsidP="00C14FD2">
      <w:r w:rsidRPr="00561589">
        <w:rPr>
          <w:rStyle w:val="HideTWBExt"/>
          <w:b/>
          <w:bCs/>
          <w:color w:val="auto"/>
        </w:rPr>
        <w:t>&lt;/Amend&gt;</w:t>
      </w:r>
    </w:p>
    <w:p w14:paraId="66B046CF" w14:textId="77777777" w:rsidR="00C14FD2" w:rsidRPr="00561589" w:rsidRDefault="00C14FD2" w:rsidP="00C14FD2">
      <w:pPr>
        <w:pStyle w:val="AmNumberTabs"/>
      </w:pPr>
      <w:r w:rsidRPr="00561589">
        <w:rPr>
          <w:rStyle w:val="HideTWBExt"/>
          <w:bCs/>
          <w:color w:val="auto"/>
        </w:rPr>
        <w:t>&lt;Amend&gt;</w:t>
      </w:r>
      <w:r w:rsidRPr="00561589">
        <w:rPr>
          <w:bCs/>
        </w:rPr>
        <w:t>Ændringsforslag</w:t>
      </w:r>
      <w:r w:rsidRPr="00561589">
        <w:rPr>
          <w:bCs/>
        </w:rPr>
        <w:tab/>
      </w:r>
      <w:r w:rsidRPr="00561589">
        <w:rPr>
          <w:bCs/>
        </w:rPr>
        <w:tab/>
      </w:r>
      <w:r w:rsidRPr="00561589">
        <w:rPr>
          <w:rStyle w:val="HideTWBExt"/>
          <w:bCs/>
          <w:color w:val="auto"/>
        </w:rPr>
        <w:t>&lt;NumAm&gt;</w:t>
      </w:r>
      <w:r w:rsidRPr="00561589">
        <w:rPr>
          <w:bCs/>
        </w:rPr>
        <w:t>160</w:t>
      </w:r>
      <w:r w:rsidRPr="00561589">
        <w:rPr>
          <w:rStyle w:val="HideTWBExt"/>
          <w:bCs/>
          <w:color w:val="auto"/>
        </w:rPr>
        <w:t>&lt;/NumAm&gt;</w:t>
      </w:r>
    </w:p>
    <w:p w14:paraId="13997102" w14:textId="77777777" w:rsidR="00C14FD2" w:rsidRPr="00561589" w:rsidRDefault="00C14FD2" w:rsidP="00C14FD2">
      <w:pPr>
        <w:pStyle w:val="NormalBold"/>
      </w:pPr>
      <w:r w:rsidRPr="00561589">
        <w:rPr>
          <w:rStyle w:val="HideTWBExt"/>
          <w:bCs/>
          <w:color w:val="auto"/>
        </w:rPr>
        <w:t>&lt;RepeatBlock-By&gt;&lt;Members&gt;</w:t>
      </w:r>
      <w:r w:rsidRPr="00561589">
        <w:rPr>
          <w:bCs/>
        </w:rPr>
        <w:t>Nacho Sánchez Amor</w:t>
      </w:r>
      <w:r w:rsidRPr="00561589">
        <w:rPr>
          <w:rStyle w:val="HideTWBExt"/>
          <w:bCs/>
          <w:color w:val="auto"/>
        </w:rPr>
        <w:t>&lt;/Members&gt;</w:t>
      </w:r>
    </w:p>
    <w:p w14:paraId="00910C3C" w14:textId="77777777" w:rsidR="00C14FD2" w:rsidRPr="00561589" w:rsidRDefault="00C14FD2" w:rsidP="00C14FD2">
      <w:pPr>
        <w:pStyle w:val="NormalBold"/>
      </w:pPr>
      <w:r w:rsidRPr="00561589">
        <w:rPr>
          <w:rStyle w:val="HideTWBExt"/>
          <w:bCs/>
          <w:color w:val="auto"/>
        </w:rPr>
        <w:t>&lt;/RepeatBlock-By&gt;</w:t>
      </w:r>
    </w:p>
    <w:p w14:paraId="578EF73E" w14:textId="77777777" w:rsidR="00C14FD2" w:rsidRPr="00561589" w:rsidRDefault="00C14FD2" w:rsidP="00C14FD2">
      <w:pPr>
        <w:pStyle w:val="NormalBold"/>
      </w:pPr>
      <w:r w:rsidRPr="00561589">
        <w:rPr>
          <w:rStyle w:val="HideTWBExt"/>
          <w:bCs/>
          <w:color w:val="auto"/>
        </w:rPr>
        <w:t>&lt;DocAmend&gt;</w:t>
      </w:r>
      <w:r w:rsidRPr="00561589">
        <w:rPr>
          <w:bCs/>
        </w:rPr>
        <w:t>Forslag til beslutning</w:t>
      </w:r>
      <w:r w:rsidRPr="00561589">
        <w:rPr>
          <w:rStyle w:val="HideTWBExt"/>
          <w:bCs/>
          <w:color w:val="auto"/>
        </w:rPr>
        <w:t>&lt;/DocAmend&gt;</w:t>
      </w:r>
    </w:p>
    <w:p w14:paraId="22AFEE20" w14:textId="77777777" w:rsidR="00C14FD2" w:rsidRPr="00561589" w:rsidRDefault="00C14FD2" w:rsidP="00C14FD2">
      <w:pPr>
        <w:pStyle w:val="NormalBold"/>
      </w:pPr>
      <w:r w:rsidRPr="00561589">
        <w:rPr>
          <w:rStyle w:val="HideTWBExt"/>
          <w:bCs/>
          <w:color w:val="auto"/>
        </w:rPr>
        <w:t>&lt;Article&gt;</w:t>
      </w:r>
      <w:r w:rsidRPr="00561589">
        <w:rPr>
          <w:bCs/>
        </w:rPr>
        <w:t>Betragtning H</w:t>
      </w:r>
      <w:r w:rsidRPr="00561589">
        <w:rPr>
          <w:rStyle w:val="HideTWBExt"/>
          <w:bCs/>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F1CDE91" w14:textId="77777777" w:rsidTr="008F35C3">
        <w:trPr>
          <w:trHeight w:hRule="exact" w:val="240"/>
          <w:jc w:val="center"/>
        </w:trPr>
        <w:tc>
          <w:tcPr>
            <w:tcW w:w="9752" w:type="dxa"/>
            <w:gridSpan w:val="2"/>
            <w:tcBorders>
              <w:top w:val="nil"/>
              <w:left w:val="nil"/>
              <w:bottom w:val="nil"/>
              <w:right w:val="nil"/>
            </w:tcBorders>
          </w:tcPr>
          <w:p w14:paraId="524F1671" w14:textId="77777777" w:rsidR="00C14FD2" w:rsidRPr="00561589" w:rsidRDefault="00C14FD2" w:rsidP="008F35C3"/>
        </w:tc>
      </w:tr>
      <w:tr w:rsidR="008E67C0" w:rsidRPr="00561589" w14:paraId="3D3E3E21" w14:textId="77777777" w:rsidTr="008F35C3">
        <w:trPr>
          <w:trHeight w:val="240"/>
          <w:jc w:val="center"/>
        </w:trPr>
        <w:tc>
          <w:tcPr>
            <w:tcW w:w="4876" w:type="dxa"/>
            <w:tcBorders>
              <w:top w:val="nil"/>
              <w:left w:val="nil"/>
              <w:bottom w:val="nil"/>
              <w:right w:val="nil"/>
            </w:tcBorders>
          </w:tcPr>
          <w:p w14:paraId="519341A2" w14:textId="77777777" w:rsidR="00C14FD2" w:rsidRPr="00561589" w:rsidRDefault="00C14FD2" w:rsidP="008F35C3">
            <w:pPr>
              <w:pStyle w:val="AmColumnHeading"/>
            </w:pPr>
            <w:r w:rsidRPr="00561589">
              <w:rPr>
                <w:b/>
                <w:bCs/>
              </w:rPr>
              <w:t>Forslag til beslutning</w:t>
            </w:r>
          </w:p>
        </w:tc>
        <w:tc>
          <w:tcPr>
            <w:tcW w:w="4876" w:type="dxa"/>
            <w:tcBorders>
              <w:top w:val="nil"/>
              <w:left w:val="nil"/>
              <w:bottom w:val="nil"/>
              <w:right w:val="nil"/>
            </w:tcBorders>
          </w:tcPr>
          <w:p w14:paraId="1949BF57" w14:textId="77777777" w:rsidR="00C14FD2" w:rsidRPr="00561589" w:rsidRDefault="00C14FD2" w:rsidP="008F35C3">
            <w:pPr>
              <w:pStyle w:val="AmColumnHeading"/>
            </w:pPr>
            <w:r w:rsidRPr="00561589">
              <w:rPr>
                <w:b/>
                <w:bCs/>
              </w:rPr>
              <w:t>Ændringsforslag</w:t>
            </w:r>
          </w:p>
        </w:tc>
      </w:tr>
      <w:tr w:rsidR="008E67C0" w:rsidRPr="00561589" w14:paraId="294CE552" w14:textId="77777777" w:rsidTr="008F35C3">
        <w:trPr>
          <w:jc w:val="center"/>
        </w:trPr>
        <w:tc>
          <w:tcPr>
            <w:tcW w:w="4876" w:type="dxa"/>
            <w:tcBorders>
              <w:top w:val="nil"/>
              <w:left w:val="nil"/>
              <w:bottom w:val="nil"/>
              <w:right w:val="nil"/>
            </w:tcBorders>
          </w:tcPr>
          <w:p w14:paraId="17E24372" w14:textId="77777777" w:rsidR="00C14FD2" w:rsidRPr="00561589" w:rsidRDefault="00C14FD2" w:rsidP="008F35C3">
            <w:pPr>
              <w:pStyle w:val="Normal6a"/>
            </w:pPr>
            <w:r w:rsidRPr="00561589">
              <w:rPr>
                <w:b/>
                <w:bCs/>
              </w:rPr>
              <w:t>H.</w:t>
            </w:r>
            <w:r w:rsidRPr="00561589">
              <w:rPr>
                <w:b/>
                <w:bCs/>
              </w:rPr>
              <w:tab/>
            </w:r>
            <w:r w:rsidRPr="00561589">
              <w:t xml:space="preserve">der henviser til, at cybersikkerhedstrusler, påvirkningsoperationer, </w:t>
            </w:r>
            <w:r w:rsidRPr="00561589">
              <w:rPr>
                <w:b/>
                <w:bCs/>
                <w:i/>
                <w:iCs/>
              </w:rPr>
              <w:t>politisk infiltration</w:t>
            </w:r>
            <w:r w:rsidRPr="00561589">
              <w:t xml:space="preserve"> og taktikker for hybrid krigsførelse, som tilskrives aktører, der er tilknyttet den kinesiske stat, i stigende grad undergraver europæisk sikkerhed, demokratisk modstandsdygtighed, social samhørighed og kritisk infrastruktur;</w:t>
            </w:r>
          </w:p>
        </w:tc>
        <w:tc>
          <w:tcPr>
            <w:tcW w:w="4876" w:type="dxa"/>
            <w:tcBorders>
              <w:top w:val="nil"/>
              <w:left w:val="nil"/>
              <w:bottom w:val="nil"/>
              <w:right w:val="nil"/>
            </w:tcBorders>
          </w:tcPr>
          <w:p w14:paraId="5E421C84" w14:textId="77777777" w:rsidR="00C14FD2" w:rsidRPr="00561589" w:rsidRDefault="00C14FD2" w:rsidP="008F35C3">
            <w:pPr>
              <w:pStyle w:val="Normal6a"/>
            </w:pPr>
            <w:r w:rsidRPr="00561589">
              <w:t>H.</w:t>
            </w:r>
            <w:r w:rsidRPr="00561589">
              <w:tab/>
              <w:t xml:space="preserve">der henviser til, at cybersikkerhedstrusler, påvirkningsoperationer, </w:t>
            </w:r>
            <w:r w:rsidRPr="00561589">
              <w:rPr>
                <w:b/>
                <w:i/>
              </w:rPr>
              <w:t>spionage, udenlandske indblandings- og desinformationsaktiviteter i valgprocesser</w:t>
            </w:r>
            <w:r w:rsidRPr="00561589">
              <w:t xml:space="preserve"> og taktikker for hybrid krigsførelse, som tilskrives aktører, der er tilknyttet den kinesiske stat, i stigende grad undergraver europæisk sikkerhed, demokratisk modstandsdygtighed, social samhørighed og kritisk infrastruktur;</w:t>
            </w:r>
          </w:p>
        </w:tc>
      </w:tr>
    </w:tbl>
    <w:p w14:paraId="06064DD0"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AE3E1EE" w14:textId="77777777" w:rsidR="00C14FD2" w:rsidRPr="00561589" w:rsidRDefault="00C14FD2" w:rsidP="00C14FD2">
      <w:r w:rsidRPr="00561589">
        <w:rPr>
          <w:rStyle w:val="HideTWBExt"/>
          <w:color w:val="auto"/>
        </w:rPr>
        <w:t>&lt;/Amend&gt;</w:t>
      </w:r>
    </w:p>
    <w:p w14:paraId="1222DD78"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161</w:t>
      </w:r>
      <w:r w:rsidRPr="00561589">
        <w:rPr>
          <w:rStyle w:val="HideTWBExt"/>
          <w:color w:val="auto"/>
        </w:rPr>
        <w:t>&lt;/NumAm&gt;</w:t>
      </w:r>
    </w:p>
    <w:p w14:paraId="5E96EDBA" w14:textId="77777777" w:rsidR="00C14FD2" w:rsidRPr="00561589" w:rsidRDefault="00C14FD2" w:rsidP="00C14FD2">
      <w:pPr>
        <w:pStyle w:val="NormalBold"/>
      </w:pPr>
      <w:r w:rsidRPr="00561589">
        <w:rPr>
          <w:rStyle w:val="HideTWBExt"/>
          <w:b w:val="0"/>
          <w:color w:val="auto"/>
        </w:rPr>
        <w:t>&lt;RepeatBlock-By&gt;&lt;Members&gt;</w:t>
      </w:r>
      <w:r w:rsidRPr="00561589">
        <w:t>Ondřej Kolář</w:t>
      </w:r>
      <w:r w:rsidRPr="00561589">
        <w:rPr>
          <w:rStyle w:val="HideTWBExt"/>
          <w:b w:val="0"/>
          <w:color w:val="auto"/>
        </w:rPr>
        <w:t>&lt;/Members&gt;</w:t>
      </w:r>
    </w:p>
    <w:p w14:paraId="5F2AEE0E" w14:textId="77777777" w:rsidR="00C14FD2" w:rsidRPr="00561589" w:rsidRDefault="00C14FD2" w:rsidP="00C14FD2">
      <w:pPr>
        <w:pStyle w:val="NormalBold"/>
      </w:pPr>
      <w:r w:rsidRPr="00561589">
        <w:rPr>
          <w:rStyle w:val="HideTWBExt"/>
          <w:b w:val="0"/>
          <w:color w:val="auto"/>
        </w:rPr>
        <w:t>&lt;/RepeatBlock-By&gt;</w:t>
      </w:r>
    </w:p>
    <w:p w14:paraId="0CFB8819"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8A0E7F9" w14:textId="77777777" w:rsidR="00C14FD2" w:rsidRPr="00561589" w:rsidRDefault="00C14FD2" w:rsidP="00C14FD2">
      <w:pPr>
        <w:pStyle w:val="NormalBold"/>
      </w:pPr>
      <w:r w:rsidRPr="00561589">
        <w:rPr>
          <w:rStyle w:val="HideTWBExt"/>
          <w:color w:val="auto"/>
        </w:rPr>
        <w:t>&lt;Article&gt;</w:t>
      </w:r>
      <w:r w:rsidRPr="00561589">
        <w:t>Betragtning H</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468C494" w14:textId="77777777" w:rsidTr="008F35C3">
        <w:trPr>
          <w:trHeight w:hRule="exact" w:val="240"/>
          <w:jc w:val="center"/>
        </w:trPr>
        <w:tc>
          <w:tcPr>
            <w:tcW w:w="9752" w:type="dxa"/>
            <w:gridSpan w:val="2"/>
            <w:tcBorders>
              <w:top w:val="nil"/>
              <w:left w:val="nil"/>
              <w:bottom w:val="nil"/>
              <w:right w:val="nil"/>
            </w:tcBorders>
          </w:tcPr>
          <w:p w14:paraId="3FEFFA79" w14:textId="77777777" w:rsidR="00C14FD2" w:rsidRPr="00561589" w:rsidRDefault="00C14FD2" w:rsidP="008F35C3"/>
        </w:tc>
      </w:tr>
      <w:tr w:rsidR="008E67C0" w:rsidRPr="00561589" w14:paraId="167CF798" w14:textId="77777777" w:rsidTr="008F35C3">
        <w:trPr>
          <w:trHeight w:val="240"/>
          <w:jc w:val="center"/>
        </w:trPr>
        <w:tc>
          <w:tcPr>
            <w:tcW w:w="4876" w:type="dxa"/>
            <w:tcBorders>
              <w:top w:val="nil"/>
              <w:left w:val="nil"/>
              <w:bottom w:val="nil"/>
              <w:right w:val="nil"/>
            </w:tcBorders>
          </w:tcPr>
          <w:p w14:paraId="724A4CB0"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76CDD92" w14:textId="77777777" w:rsidR="00C14FD2" w:rsidRPr="00561589" w:rsidRDefault="00C14FD2" w:rsidP="008F35C3">
            <w:pPr>
              <w:pStyle w:val="AmColumnHeading"/>
            </w:pPr>
            <w:r w:rsidRPr="00561589">
              <w:t>Ændringsforslag</w:t>
            </w:r>
          </w:p>
        </w:tc>
      </w:tr>
      <w:tr w:rsidR="008E67C0" w:rsidRPr="00561589" w14:paraId="1335B5BE" w14:textId="77777777" w:rsidTr="008F35C3">
        <w:trPr>
          <w:jc w:val="center"/>
        </w:trPr>
        <w:tc>
          <w:tcPr>
            <w:tcW w:w="4876" w:type="dxa"/>
            <w:tcBorders>
              <w:top w:val="nil"/>
              <w:left w:val="nil"/>
              <w:bottom w:val="nil"/>
              <w:right w:val="nil"/>
            </w:tcBorders>
          </w:tcPr>
          <w:p w14:paraId="5333359E" w14:textId="77777777" w:rsidR="00C14FD2" w:rsidRPr="00561589" w:rsidRDefault="00C14FD2" w:rsidP="008F35C3">
            <w:pPr>
              <w:pStyle w:val="Normal6a"/>
            </w:pPr>
            <w:r w:rsidRPr="00561589">
              <w:t>H.</w:t>
            </w:r>
            <w:r w:rsidRPr="00561589">
              <w:tab/>
              <w:t>der henviser til, at cybersikkerhedstrusler, påvirkningsoperationer, politisk infiltration og taktikker for hybrid krigsførelse, som tilskrives aktører, der er tilknyttet den kinesiske stat, i stigende grad undergraver europæisk sikkerhed, demokratisk modstandsdygtighed, social samhørighed og kritisk infrastruktur;</w:t>
            </w:r>
          </w:p>
        </w:tc>
        <w:tc>
          <w:tcPr>
            <w:tcW w:w="4876" w:type="dxa"/>
            <w:tcBorders>
              <w:top w:val="nil"/>
              <w:left w:val="nil"/>
              <w:bottom w:val="nil"/>
              <w:right w:val="nil"/>
            </w:tcBorders>
          </w:tcPr>
          <w:p w14:paraId="6E9CDF76" w14:textId="77777777" w:rsidR="00C14FD2" w:rsidRPr="00561589" w:rsidRDefault="00C14FD2" w:rsidP="008F35C3">
            <w:pPr>
              <w:pStyle w:val="Normal6a"/>
            </w:pPr>
            <w:r w:rsidRPr="00561589">
              <w:t>H.</w:t>
            </w:r>
            <w:r w:rsidRPr="00561589">
              <w:tab/>
              <w:t>der henviser til, at cybersikkerhedstrusler, påvirkningsoperationer</w:t>
            </w:r>
            <w:r w:rsidRPr="00561589">
              <w:rPr>
                <w:b/>
                <w:i/>
              </w:rPr>
              <w:t>, udnyttelse af den akademiske verden, forskning og patenter</w:t>
            </w:r>
            <w:r w:rsidRPr="00561589">
              <w:t>, politisk infiltration og taktikker for hybrid krigsførelse, som tilskrives aktører, der er tilknyttet den kinesiske stat, i stigende grad undergraver europæisk sikkerhed, demokratisk modstandsdygtighed, social samhørighed og kritisk infrastruktur;</w:t>
            </w:r>
          </w:p>
        </w:tc>
      </w:tr>
    </w:tbl>
    <w:p w14:paraId="0E8A07E1"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05CEBA6" w14:textId="77777777" w:rsidR="00C14FD2" w:rsidRPr="00561589" w:rsidRDefault="00C14FD2" w:rsidP="00C14FD2">
      <w:r w:rsidRPr="00561589">
        <w:rPr>
          <w:rStyle w:val="HideTWBExt"/>
          <w:color w:val="auto"/>
        </w:rPr>
        <w:t>&lt;/Amend&gt;</w:t>
      </w:r>
    </w:p>
    <w:p w14:paraId="678740D4"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162</w:t>
      </w:r>
      <w:r w:rsidRPr="00561589">
        <w:rPr>
          <w:rStyle w:val="HideTWBExt"/>
          <w:color w:val="auto"/>
        </w:rPr>
        <w:t>&lt;/NumAm&gt;</w:t>
      </w:r>
    </w:p>
    <w:p w14:paraId="4ACF02AC" w14:textId="77777777" w:rsidR="00C14FD2" w:rsidRPr="00561589" w:rsidRDefault="00C14FD2" w:rsidP="00C14FD2">
      <w:pPr>
        <w:pStyle w:val="NormalBold"/>
      </w:pPr>
      <w:r w:rsidRPr="00561589">
        <w:rPr>
          <w:rStyle w:val="HideTWBExt"/>
          <w:b w:val="0"/>
          <w:color w:val="auto"/>
        </w:rPr>
        <w:t>&lt;RepeatBlock-By&gt;&lt;Members&gt;</w:t>
      </w:r>
      <w:r w:rsidRPr="00561589">
        <w:t>Danilo Della Valle</w:t>
      </w:r>
      <w:r w:rsidRPr="00561589">
        <w:rPr>
          <w:rStyle w:val="HideTWBExt"/>
          <w:b w:val="0"/>
          <w:color w:val="auto"/>
        </w:rPr>
        <w:t>&lt;/Members&gt;</w:t>
      </w:r>
    </w:p>
    <w:p w14:paraId="02A64B6B" w14:textId="77777777" w:rsidR="00C14FD2" w:rsidRPr="00561589" w:rsidRDefault="00C14FD2" w:rsidP="00C14FD2">
      <w:pPr>
        <w:pStyle w:val="NormalBold"/>
      </w:pPr>
      <w:r w:rsidRPr="00561589">
        <w:rPr>
          <w:rStyle w:val="HideTWBExt"/>
          <w:b w:val="0"/>
          <w:color w:val="auto"/>
        </w:rPr>
        <w:t>&lt;/RepeatBlock-By&gt;</w:t>
      </w:r>
    </w:p>
    <w:p w14:paraId="40A7ED8F"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5516ECE" w14:textId="77777777" w:rsidR="00C14FD2" w:rsidRPr="00561589" w:rsidRDefault="00C14FD2" w:rsidP="00C14FD2">
      <w:pPr>
        <w:pStyle w:val="NormalBold"/>
      </w:pPr>
      <w:r w:rsidRPr="00561589">
        <w:rPr>
          <w:rStyle w:val="HideTWBExt"/>
          <w:color w:val="auto"/>
        </w:rPr>
        <w:t>&lt;Article&gt;</w:t>
      </w:r>
      <w:r w:rsidRPr="00561589">
        <w:t>Betragtning H</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0C67F53" w14:textId="77777777" w:rsidTr="008F35C3">
        <w:trPr>
          <w:trHeight w:hRule="exact" w:val="240"/>
          <w:jc w:val="center"/>
        </w:trPr>
        <w:tc>
          <w:tcPr>
            <w:tcW w:w="9752" w:type="dxa"/>
            <w:gridSpan w:val="2"/>
            <w:tcBorders>
              <w:top w:val="nil"/>
              <w:left w:val="nil"/>
              <w:bottom w:val="nil"/>
              <w:right w:val="nil"/>
            </w:tcBorders>
          </w:tcPr>
          <w:p w14:paraId="201495E0" w14:textId="77777777" w:rsidR="00C14FD2" w:rsidRPr="00561589" w:rsidRDefault="00C14FD2" w:rsidP="008F35C3"/>
        </w:tc>
      </w:tr>
      <w:tr w:rsidR="008E67C0" w:rsidRPr="00561589" w14:paraId="75A80DCC" w14:textId="77777777" w:rsidTr="008F35C3">
        <w:trPr>
          <w:trHeight w:val="240"/>
          <w:jc w:val="center"/>
        </w:trPr>
        <w:tc>
          <w:tcPr>
            <w:tcW w:w="4876" w:type="dxa"/>
            <w:tcBorders>
              <w:top w:val="nil"/>
              <w:left w:val="nil"/>
              <w:bottom w:val="nil"/>
              <w:right w:val="nil"/>
            </w:tcBorders>
          </w:tcPr>
          <w:p w14:paraId="6A0F81E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FF719DC" w14:textId="77777777" w:rsidR="00C14FD2" w:rsidRPr="00561589" w:rsidRDefault="00C14FD2" w:rsidP="008F35C3">
            <w:pPr>
              <w:pStyle w:val="AmColumnHeading"/>
            </w:pPr>
            <w:r w:rsidRPr="00561589">
              <w:t>Ændringsforslag</w:t>
            </w:r>
          </w:p>
        </w:tc>
      </w:tr>
      <w:tr w:rsidR="008E67C0" w:rsidRPr="00561589" w14:paraId="5BC82EEB" w14:textId="77777777" w:rsidTr="008F35C3">
        <w:trPr>
          <w:jc w:val="center"/>
        </w:trPr>
        <w:tc>
          <w:tcPr>
            <w:tcW w:w="4876" w:type="dxa"/>
            <w:tcBorders>
              <w:top w:val="nil"/>
              <w:left w:val="nil"/>
              <w:bottom w:val="nil"/>
              <w:right w:val="nil"/>
            </w:tcBorders>
          </w:tcPr>
          <w:p w14:paraId="4B263522" w14:textId="77777777" w:rsidR="00C14FD2" w:rsidRPr="00561589" w:rsidRDefault="00C14FD2" w:rsidP="008F35C3">
            <w:pPr>
              <w:pStyle w:val="Normal6a"/>
            </w:pPr>
            <w:r w:rsidRPr="00561589">
              <w:t>H.</w:t>
            </w:r>
            <w:r w:rsidRPr="00561589">
              <w:tab/>
              <w:t xml:space="preserve">der henviser til, at cybersikkerhedstrusler, påvirkningsoperationer, politisk infiltration og taktikker for hybrid krigsførelse, som tilskrives aktører, der er tilknyttet </w:t>
            </w:r>
            <w:r w:rsidRPr="00561589">
              <w:rPr>
                <w:b/>
                <w:i/>
              </w:rPr>
              <w:t>den kinesiske stat</w:t>
            </w:r>
            <w:r w:rsidRPr="00561589">
              <w:t>, i stigende grad undergraver europæisk sikkerhed, demokratisk modstandsdygtighed, social samhørighed og kritisk infrastruktur;</w:t>
            </w:r>
          </w:p>
        </w:tc>
        <w:tc>
          <w:tcPr>
            <w:tcW w:w="4876" w:type="dxa"/>
            <w:tcBorders>
              <w:top w:val="nil"/>
              <w:left w:val="nil"/>
              <w:bottom w:val="nil"/>
              <w:right w:val="nil"/>
            </w:tcBorders>
          </w:tcPr>
          <w:p w14:paraId="13D13418" w14:textId="77777777" w:rsidR="00C14FD2" w:rsidRPr="00561589" w:rsidRDefault="00C14FD2" w:rsidP="008F35C3">
            <w:pPr>
              <w:pStyle w:val="Normal6a"/>
            </w:pPr>
            <w:r w:rsidRPr="00561589">
              <w:t>H.</w:t>
            </w:r>
            <w:r w:rsidRPr="00561589">
              <w:tab/>
              <w:t xml:space="preserve">der henviser til, at cybersikkerhedstrusler, påvirkningsoperationer, politisk infiltration og taktikker for hybrid krigsførelse, som tilskrives aktører, der er tilknyttet </w:t>
            </w:r>
            <w:r w:rsidRPr="00561589">
              <w:rPr>
                <w:b/>
                <w:i/>
              </w:rPr>
              <w:t>tredjelande, herunder Kina, USA, Israel og Rusland</w:t>
            </w:r>
            <w:r w:rsidRPr="00561589">
              <w:t>, i stigende grad undergraver europæisk sikkerhed, demokratisk modstandsdygtighed, social samhørighed og kritisk infrastruktur;</w:t>
            </w:r>
          </w:p>
        </w:tc>
      </w:tr>
    </w:tbl>
    <w:p w14:paraId="29BCE209"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E3845FD" w14:textId="77777777" w:rsidR="00C14FD2" w:rsidRPr="00561589" w:rsidRDefault="00C14FD2" w:rsidP="00C14FD2">
      <w:r w:rsidRPr="00561589">
        <w:rPr>
          <w:rStyle w:val="HideTWBExt"/>
          <w:color w:val="auto"/>
        </w:rPr>
        <w:t>&lt;/Amend&gt;</w:t>
      </w:r>
    </w:p>
    <w:p w14:paraId="1986025A"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163</w:t>
      </w:r>
      <w:r w:rsidRPr="00561589">
        <w:rPr>
          <w:rStyle w:val="HideTWBExt"/>
          <w:color w:val="auto"/>
        </w:rPr>
        <w:t>&lt;/NumAm&gt;</w:t>
      </w:r>
    </w:p>
    <w:p w14:paraId="4514FBC7" w14:textId="77777777" w:rsidR="00C14FD2" w:rsidRPr="00561589" w:rsidRDefault="00C14FD2" w:rsidP="00C14FD2">
      <w:pPr>
        <w:pStyle w:val="NormalBold"/>
      </w:pPr>
      <w:r w:rsidRPr="00561589">
        <w:rPr>
          <w:rStyle w:val="HideTWBExt"/>
          <w:b w:val="0"/>
          <w:color w:val="auto"/>
        </w:rPr>
        <w:t>&lt;RepeatBlock-By&gt;&lt;Members&gt;</w:t>
      </w:r>
      <w:r w:rsidRPr="00561589">
        <w:t>Engin Eroglu, Bernard Guetta, Dan Barna, Petras Auštrevičius, Marie-Agnes Strack-Zimmermann, Urmas Paet</w:t>
      </w:r>
      <w:r w:rsidRPr="00561589">
        <w:rPr>
          <w:rStyle w:val="HideTWBExt"/>
          <w:b w:val="0"/>
          <w:color w:val="auto"/>
        </w:rPr>
        <w:t>&lt;/Members&gt;</w:t>
      </w:r>
    </w:p>
    <w:p w14:paraId="510BED44" w14:textId="77777777" w:rsidR="00C14FD2" w:rsidRPr="00561589" w:rsidRDefault="00C14FD2" w:rsidP="00C14FD2">
      <w:pPr>
        <w:pStyle w:val="NormalBold"/>
      </w:pPr>
      <w:r w:rsidRPr="00561589">
        <w:rPr>
          <w:rStyle w:val="HideTWBExt"/>
          <w:b w:val="0"/>
          <w:color w:val="auto"/>
        </w:rPr>
        <w:t>&lt;/RepeatBlock-By&gt;</w:t>
      </w:r>
    </w:p>
    <w:p w14:paraId="519A19BA"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FD9CE1D" w14:textId="77777777" w:rsidR="00C14FD2" w:rsidRPr="00561589" w:rsidRDefault="00C14FD2" w:rsidP="00C14FD2">
      <w:pPr>
        <w:pStyle w:val="NormalBold"/>
      </w:pPr>
      <w:r w:rsidRPr="00561589">
        <w:rPr>
          <w:rStyle w:val="HideTWBExt"/>
          <w:color w:val="auto"/>
        </w:rPr>
        <w:t>&lt;Article&gt;</w:t>
      </w:r>
      <w:r w:rsidRPr="00561589">
        <w:t>Betragtning H</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9787AC0" w14:textId="77777777" w:rsidTr="008F35C3">
        <w:trPr>
          <w:trHeight w:hRule="exact" w:val="240"/>
          <w:jc w:val="center"/>
        </w:trPr>
        <w:tc>
          <w:tcPr>
            <w:tcW w:w="9752" w:type="dxa"/>
            <w:gridSpan w:val="2"/>
            <w:tcBorders>
              <w:top w:val="nil"/>
              <w:left w:val="nil"/>
              <w:bottom w:val="nil"/>
              <w:right w:val="nil"/>
            </w:tcBorders>
          </w:tcPr>
          <w:p w14:paraId="01C4E456" w14:textId="77777777" w:rsidR="00C14FD2" w:rsidRPr="00561589" w:rsidRDefault="00C14FD2" w:rsidP="008F35C3"/>
        </w:tc>
      </w:tr>
      <w:tr w:rsidR="008E67C0" w:rsidRPr="00561589" w14:paraId="23CF74C1" w14:textId="77777777" w:rsidTr="008F35C3">
        <w:trPr>
          <w:trHeight w:val="240"/>
          <w:jc w:val="center"/>
        </w:trPr>
        <w:tc>
          <w:tcPr>
            <w:tcW w:w="4876" w:type="dxa"/>
            <w:tcBorders>
              <w:top w:val="nil"/>
              <w:left w:val="nil"/>
              <w:bottom w:val="nil"/>
              <w:right w:val="nil"/>
            </w:tcBorders>
          </w:tcPr>
          <w:p w14:paraId="1E0A0AD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24ECB07" w14:textId="77777777" w:rsidR="00C14FD2" w:rsidRPr="00561589" w:rsidRDefault="00C14FD2" w:rsidP="008F35C3">
            <w:pPr>
              <w:pStyle w:val="AmColumnHeading"/>
            </w:pPr>
            <w:r w:rsidRPr="00561589">
              <w:t>Ændringsforslag</w:t>
            </w:r>
          </w:p>
        </w:tc>
      </w:tr>
      <w:tr w:rsidR="008E67C0" w:rsidRPr="00561589" w14:paraId="51312B37" w14:textId="77777777" w:rsidTr="008F35C3">
        <w:trPr>
          <w:jc w:val="center"/>
        </w:trPr>
        <w:tc>
          <w:tcPr>
            <w:tcW w:w="4876" w:type="dxa"/>
            <w:tcBorders>
              <w:top w:val="nil"/>
              <w:left w:val="nil"/>
              <w:bottom w:val="nil"/>
              <w:right w:val="nil"/>
            </w:tcBorders>
          </w:tcPr>
          <w:p w14:paraId="68BEE635" w14:textId="77777777" w:rsidR="00C14FD2" w:rsidRPr="00561589" w:rsidRDefault="00C14FD2" w:rsidP="008F35C3">
            <w:pPr>
              <w:pStyle w:val="Normal6a"/>
            </w:pPr>
            <w:r w:rsidRPr="00561589">
              <w:t>H.</w:t>
            </w:r>
            <w:r w:rsidRPr="00561589">
              <w:tab/>
              <w:t xml:space="preserve">der henviser til, at cybersikkerhedstrusler, </w:t>
            </w:r>
            <w:r w:rsidRPr="00561589">
              <w:rPr>
                <w:b/>
                <w:i/>
              </w:rPr>
              <w:t>påvirkningsoperationer</w:t>
            </w:r>
            <w:r w:rsidRPr="00561589">
              <w:t>, politisk infiltration og taktikker for hybrid krigsførelse, som tilskrives aktører, der er tilknyttet den kinesiske stat, i stigende grad undergraver europæisk sikkerhed, demokratisk modstandsdygtighed, social samhørighed og kritisk infrastruktur;</w:t>
            </w:r>
          </w:p>
        </w:tc>
        <w:tc>
          <w:tcPr>
            <w:tcW w:w="4876" w:type="dxa"/>
            <w:tcBorders>
              <w:top w:val="nil"/>
              <w:left w:val="nil"/>
              <w:bottom w:val="nil"/>
              <w:right w:val="nil"/>
            </w:tcBorders>
          </w:tcPr>
          <w:p w14:paraId="7E9264C7" w14:textId="77777777" w:rsidR="00C14FD2" w:rsidRPr="00561589" w:rsidRDefault="00C14FD2" w:rsidP="008F35C3">
            <w:pPr>
              <w:pStyle w:val="Normal6a"/>
            </w:pPr>
            <w:r w:rsidRPr="00561589">
              <w:t>H.</w:t>
            </w:r>
            <w:r w:rsidRPr="00561589">
              <w:tab/>
              <w:t xml:space="preserve">der henviser til, at cybersikkerhedstrusler, </w:t>
            </w:r>
            <w:r w:rsidRPr="00561589">
              <w:rPr>
                <w:b/>
                <w:i/>
              </w:rPr>
              <w:t>indblandings- og desinformationsoperationer</w:t>
            </w:r>
            <w:r w:rsidRPr="00561589">
              <w:t>, politisk infiltration og taktikker for hybrid krigsførelse, som tilskrives aktører, der er tilknyttet den kinesiske stat, i stigende grad undergraver europæisk sikkerhed, demokratisk modstandsdygtighed, social samhørighed og kritisk infrastruktur;</w:t>
            </w:r>
          </w:p>
        </w:tc>
      </w:tr>
    </w:tbl>
    <w:p w14:paraId="6653BFCF"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35F25871" w14:textId="77777777" w:rsidR="00C14FD2" w:rsidRPr="00561589" w:rsidRDefault="00C14FD2" w:rsidP="00C14FD2">
      <w:r w:rsidRPr="00561589">
        <w:rPr>
          <w:rStyle w:val="HideTWBExt"/>
          <w:color w:val="auto"/>
        </w:rPr>
        <w:t>&lt;/Amend&gt;</w:t>
      </w:r>
    </w:p>
    <w:p w14:paraId="62D6BD19"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164</w:t>
      </w:r>
      <w:r w:rsidRPr="00561589">
        <w:rPr>
          <w:rStyle w:val="HideTWBExt"/>
          <w:color w:val="auto"/>
        </w:rPr>
        <w:t>&lt;/NumAm&gt;</w:t>
      </w:r>
    </w:p>
    <w:p w14:paraId="63215C72" w14:textId="77777777" w:rsidR="00C14FD2" w:rsidRPr="00561589" w:rsidRDefault="00C14FD2" w:rsidP="00C14FD2">
      <w:pPr>
        <w:pStyle w:val="NormalBold"/>
      </w:pPr>
      <w:r w:rsidRPr="00561589">
        <w:rPr>
          <w:rStyle w:val="HideTWBExt"/>
          <w:b w:val="0"/>
          <w:color w:val="auto"/>
        </w:rPr>
        <w:t>&lt;RepeatBlock-By&gt;&lt;Members&gt;</w:t>
      </w:r>
      <w:r w:rsidRPr="00561589">
        <w:t>Ana Miguel Pedro</w:t>
      </w:r>
      <w:r w:rsidRPr="00561589">
        <w:rPr>
          <w:rStyle w:val="HideTWBExt"/>
          <w:b w:val="0"/>
          <w:color w:val="auto"/>
        </w:rPr>
        <w:t>&lt;/Members&gt;</w:t>
      </w:r>
    </w:p>
    <w:p w14:paraId="11E45EA1" w14:textId="77777777" w:rsidR="00C14FD2" w:rsidRPr="00561589" w:rsidRDefault="00C14FD2" w:rsidP="00C14FD2">
      <w:pPr>
        <w:pStyle w:val="NormalBold"/>
      </w:pPr>
      <w:r w:rsidRPr="00561589">
        <w:rPr>
          <w:rStyle w:val="HideTWBExt"/>
          <w:b w:val="0"/>
          <w:color w:val="auto"/>
        </w:rPr>
        <w:t>&lt;/RepeatBlock-By&gt;</w:t>
      </w:r>
    </w:p>
    <w:p w14:paraId="010EF878"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65ECCFD" w14:textId="77777777" w:rsidR="00C14FD2" w:rsidRPr="00561589" w:rsidRDefault="00C14FD2" w:rsidP="00C14FD2">
      <w:pPr>
        <w:pStyle w:val="NormalBold"/>
      </w:pPr>
      <w:r w:rsidRPr="00561589">
        <w:rPr>
          <w:rStyle w:val="HideTWBExt"/>
          <w:color w:val="auto"/>
        </w:rPr>
        <w:t>&lt;Article&gt;</w:t>
      </w:r>
      <w:r w:rsidRPr="00561589">
        <w:t>Betragtning H</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75FDCD5" w14:textId="77777777" w:rsidTr="008F35C3">
        <w:trPr>
          <w:trHeight w:hRule="exact" w:val="240"/>
          <w:jc w:val="center"/>
        </w:trPr>
        <w:tc>
          <w:tcPr>
            <w:tcW w:w="9752" w:type="dxa"/>
            <w:gridSpan w:val="2"/>
            <w:tcBorders>
              <w:top w:val="nil"/>
              <w:left w:val="nil"/>
              <w:bottom w:val="nil"/>
              <w:right w:val="nil"/>
            </w:tcBorders>
          </w:tcPr>
          <w:p w14:paraId="6DEAE4FE" w14:textId="77777777" w:rsidR="00C14FD2" w:rsidRPr="00561589" w:rsidRDefault="00C14FD2" w:rsidP="008F35C3"/>
        </w:tc>
      </w:tr>
      <w:tr w:rsidR="008E67C0" w:rsidRPr="00561589" w14:paraId="6BF87730" w14:textId="77777777" w:rsidTr="008F35C3">
        <w:trPr>
          <w:trHeight w:val="240"/>
          <w:jc w:val="center"/>
        </w:trPr>
        <w:tc>
          <w:tcPr>
            <w:tcW w:w="4876" w:type="dxa"/>
            <w:tcBorders>
              <w:top w:val="nil"/>
              <w:left w:val="nil"/>
              <w:bottom w:val="nil"/>
              <w:right w:val="nil"/>
            </w:tcBorders>
          </w:tcPr>
          <w:p w14:paraId="63A7BB42"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4C7B1B0" w14:textId="77777777" w:rsidR="00C14FD2" w:rsidRPr="00561589" w:rsidRDefault="00C14FD2" w:rsidP="008F35C3">
            <w:pPr>
              <w:pStyle w:val="AmColumnHeading"/>
            </w:pPr>
            <w:r w:rsidRPr="00561589">
              <w:t>Ændringsforslag</w:t>
            </w:r>
          </w:p>
        </w:tc>
      </w:tr>
      <w:tr w:rsidR="008E67C0" w:rsidRPr="00561589" w14:paraId="575CEB0D" w14:textId="77777777" w:rsidTr="008F35C3">
        <w:trPr>
          <w:jc w:val="center"/>
        </w:trPr>
        <w:tc>
          <w:tcPr>
            <w:tcW w:w="4876" w:type="dxa"/>
            <w:tcBorders>
              <w:top w:val="nil"/>
              <w:left w:val="nil"/>
              <w:bottom w:val="nil"/>
              <w:right w:val="nil"/>
            </w:tcBorders>
          </w:tcPr>
          <w:p w14:paraId="36016CDE" w14:textId="77777777" w:rsidR="00C14FD2" w:rsidRPr="00561589" w:rsidRDefault="00C14FD2" w:rsidP="008F35C3">
            <w:pPr>
              <w:pStyle w:val="Normal6a"/>
            </w:pPr>
            <w:r w:rsidRPr="00561589">
              <w:t>H.</w:t>
            </w:r>
            <w:r w:rsidRPr="00561589">
              <w:tab/>
              <w:t>der henviser til, at cybersikkerhedstrusler, påvirkningsoperationer, politisk infiltration og taktikker for hybrid krigsførelse, som tilskrives aktører, der er tilknyttet den kinesiske stat, i stigende grad undergraver europæisk sikkerhed, demokratisk modstandsdygtighed, social samhørighed og kritisk infrastruktur;</w:t>
            </w:r>
          </w:p>
        </w:tc>
        <w:tc>
          <w:tcPr>
            <w:tcW w:w="4876" w:type="dxa"/>
            <w:tcBorders>
              <w:top w:val="nil"/>
              <w:left w:val="nil"/>
              <w:bottom w:val="nil"/>
              <w:right w:val="nil"/>
            </w:tcBorders>
          </w:tcPr>
          <w:p w14:paraId="6FBA4102" w14:textId="77777777" w:rsidR="00C14FD2" w:rsidRPr="00561589" w:rsidRDefault="00C14FD2" w:rsidP="008F35C3">
            <w:pPr>
              <w:pStyle w:val="Normal6a"/>
            </w:pPr>
            <w:r w:rsidRPr="00561589">
              <w:t>H.</w:t>
            </w:r>
            <w:r w:rsidRPr="00561589">
              <w:tab/>
              <w:t xml:space="preserve">der henviser til, at cybersikkerhedstrusler, påvirkningsoperationer, politisk infiltration og taktikker for hybrid krigsførelse, som tilskrives aktører, der er tilknyttet den kinesiske stat, i stigende grad undergraver europæisk sikkerhed, demokratisk modstandsdygtighed, social samhørighed og </w:t>
            </w:r>
            <w:r w:rsidRPr="00561589">
              <w:rPr>
                <w:b/>
                <w:i/>
              </w:rPr>
              <w:t xml:space="preserve">frem for alt </w:t>
            </w:r>
            <w:r w:rsidRPr="00561589">
              <w:t>kritisk infrastruktur;</w:t>
            </w:r>
          </w:p>
        </w:tc>
      </w:tr>
    </w:tbl>
    <w:p w14:paraId="22B23F58"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{PT}</w:t>
      </w:r>
      <w:r w:rsidRPr="00561589">
        <w:t>pt</w:t>
      </w:r>
      <w:r w:rsidRPr="00561589">
        <w:rPr>
          <w:rStyle w:val="HideTWBExt"/>
          <w:color w:val="auto"/>
        </w:rPr>
        <w:t>&lt;/Original&gt;</w:t>
      </w:r>
    </w:p>
    <w:p w14:paraId="2B34E2D8" w14:textId="77777777" w:rsidR="00C14FD2" w:rsidRPr="00561589" w:rsidRDefault="00C14FD2" w:rsidP="00C14FD2">
      <w:r w:rsidRPr="00561589">
        <w:rPr>
          <w:rStyle w:val="HideTWBExt"/>
          <w:color w:val="auto"/>
        </w:rPr>
        <w:t>&lt;/Amend&gt;</w:t>
      </w:r>
    </w:p>
    <w:p w14:paraId="67EDDC3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165</w:t>
      </w:r>
      <w:r w:rsidRPr="00561589">
        <w:rPr>
          <w:rStyle w:val="HideTWBExt"/>
          <w:color w:val="auto"/>
        </w:rPr>
        <w:t>&lt;/NumAm&gt;</w:t>
      </w:r>
    </w:p>
    <w:p w14:paraId="2B25BBBD"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61A01D5F"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5693ABF0"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 Yannis Maniatis</w:t>
      </w:r>
      <w:r w:rsidRPr="00561589">
        <w:rPr>
          <w:rStyle w:val="HideTWBExt"/>
          <w:b w:val="0"/>
          <w:color w:val="auto"/>
        </w:rPr>
        <w:t>&lt;/Members&gt;</w:t>
      </w:r>
    </w:p>
    <w:p w14:paraId="7A37FBA3" w14:textId="77777777" w:rsidR="00C14FD2" w:rsidRPr="00561589" w:rsidRDefault="00C14FD2" w:rsidP="00C14FD2">
      <w:pPr>
        <w:pStyle w:val="NormalBold"/>
      </w:pPr>
      <w:r w:rsidRPr="00561589">
        <w:rPr>
          <w:rStyle w:val="HideTWBExt"/>
          <w:b w:val="0"/>
          <w:color w:val="auto"/>
        </w:rPr>
        <w:t>&lt;/RepeatBlock-By&gt;</w:t>
      </w:r>
    </w:p>
    <w:p w14:paraId="50BD9A2B"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4D04A80" w14:textId="77777777" w:rsidR="00C14FD2" w:rsidRPr="00561589" w:rsidRDefault="00C14FD2" w:rsidP="00C14FD2">
      <w:pPr>
        <w:pStyle w:val="NormalBold"/>
      </w:pPr>
      <w:r w:rsidRPr="00561589">
        <w:rPr>
          <w:rStyle w:val="HideTWBExt"/>
          <w:color w:val="auto"/>
        </w:rPr>
        <w:t>&lt;Article&gt;</w:t>
      </w:r>
      <w:r w:rsidRPr="00561589">
        <w:t>Betragtning H</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79AE580" w14:textId="77777777" w:rsidTr="008F35C3">
        <w:trPr>
          <w:trHeight w:hRule="exact" w:val="240"/>
          <w:jc w:val="center"/>
        </w:trPr>
        <w:tc>
          <w:tcPr>
            <w:tcW w:w="9752" w:type="dxa"/>
            <w:gridSpan w:val="2"/>
            <w:tcBorders>
              <w:top w:val="nil"/>
              <w:left w:val="nil"/>
              <w:bottom w:val="nil"/>
              <w:right w:val="nil"/>
            </w:tcBorders>
          </w:tcPr>
          <w:p w14:paraId="15C6D30A" w14:textId="77777777" w:rsidR="00C14FD2" w:rsidRPr="00561589" w:rsidRDefault="00C14FD2" w:rsidP="008F35C3"/>
        </w:tc>
      </w:tr>
      <w:tr w:rsidR="008E67C0" w:rsidRPr="00561589" w14:paraId="00FCFCF9" w14:textId="77777777" w:rsidTr="008F35C3">
        <w:trPr>
          <w:trHeight w:val="240"/>
          <w:jc w:val="center"/>
        </w:trPr>
        <w:tc>
          <w:tcPr>
            <w:tcW w:w="4876" w:type="dxa"/>
            <w:tcBorders>
              <w:top w:val="nil"/>
              <w:left w:val="nil"/>
              <w:bottom w:val="nil"/>
              <w:right w:val="nil"/>
            </w:tcBorders>
          </w:tcPr>
          <w:p w14:paraId="5C63222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223583D" w14:textId="77777777" w:rsidR="00C14FD2" w:rsidRPr="00561589" w:rsidRDefault="00C14FD2" w:rsidP="008F35C3">
            <w:pPr>
              <w:pStyle w:val="AmColumnHeading"/>
            </w:pPr>
            <w:r w:rsidRPr="00561589">
              <w:t>Ændringsforslag</w:t>
            </w:r>
          </w:p>
        </w:tc>
      </w:tr>
      <w:tr w:rsidR="008E67C0" w:rsidRPr="00561589" w14:paraId="700737F4" w14:textId="77777777" w:rsidTr="008F35C3">
        <w:trPr>
          <w:jc w:val="center"/>
        </w:trPr>
        <w:tc>
          <w:tcPr>
            <w:tcW w:w="4876" w:type="dxa"/>
            <w:tcBorders>
              <w:top w:val="nil"/>
              <w:left w:val="nil"/>
              <w:bottom w:val="nil"/>
              <w:right w:val="nil"/>
            </w:tcBorders>
          </w:tcPr>
          <w:p w14:paraId="048183A6" w14:textId="77777777" w:rsidR="00C14FD2" w:rsidRPr="00561589" w:rsidRDefault="00C14FD2" w:rsidP="008F35C3">
            <w:pPr>
              <w:pStyle w:val="Normal6a"/>
            </w:pPr>
            <w:r w:rsidRPr="00561589">
              <w:t>H.</w:t>
            </w:r>
            <w:r w:rsidRPr="00561589">
              <w:tab/>
              <w:t xml:space="preserve">der henviser til, at cybersikkerhedstrusler, påvirkningsoperationer, </w:t>
            </w:r>
            <w:r w:rsidRPr="00561589">
              <w:rPr>
                <w:b/>
                <w:bCs/>
              </w:rPr>
              <w:t>politisk infiltration</w:t>
            </w:r>
            <w:r w:rsidRPr="00561589">
              <w:t xml:space="preserve"> og taktikker for hybrid krigsførelse, som tilskrives aktører, der er tilknyttet den kinesiske stat, i stigende grad undergraver europæisk sikkerhed, demokratisk modstandsdygtighed, social samhørighed og kritisk infrastruktur;</w:t>
            </w:r>
          </w:p>
        </w:tc>
        <w:tc>
          <w:tcPr>
            <w:tcW w:w="4876" w:type="dxa"/>
            <w:tcBorders>
              <w:top w:val="nil"/>
              <w:left w:val="nil"/>
              <w:bottom w:val="nil"/>
              <w:right w:val="nil"/>
            </w:tcBorders>
          </w:tcPr>
          <w:p w14:paraId="77A42AB4" w14:textId="77777777" w:rsidR="00C14FD2" w:rsidRPr="00561589" w:rsidRDefault="00C14FD2" w:rsidP="008F35C3">
            <w:pPr>
              <w:pStyle w:val="Normal6a"/>
            </w:pPr>
            <w:r w:rsidRPr="00561589">
              <w:t>H.</w:t>
            </w:r>
            <w:r w:rsidRPr="00561589">
              <w:tab/>
              <w:t xml:space="preserve">der henviser til, at cybersikkerhedstrusler, påvirkningsoperationer, </w:t>
            </w:r>
            <w:r w:rsidRPr="00561589">
              <w:rPr>
                <w:b/>
                <w:i/>
              </w:rPr>
              <w:t>spionage</w:t>
            </w:r>
            <w:r w:rsidRPr="00561589">
              <w:t xml:space="preserve"> og taktikker for hybrid krigsførelse, som tilskrives aktører, der er tilknyttet den kinesiske stat, i stigende grad undergraver europæisk sikkerhed, demokratisk modstandsdygtighed, social samhørighed og kritisk infrastruktur;</w:t>
            </w:r>
          </w:p>
        </w:tc>
      </w:tr>
    </w:tbl>
    <w:p w14:paraId="5FFA704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5B1DECF" w14:textId="77777777" w:rsidR="00C14FD2" w:rsidRPr="00561589" w:rsidRDefault="00C14FD2" w:rsidP="00C14FD2">
      <w:r w:rsidRPr="00561589">
        <w:rPr>
          <w:rStyle w:val="HideTWBExt"/>
          <w:color w:val="auto"/>
        </w:rPr>
        <w:t>&lt;/Amend&gt;</w:t>
      </w:r>
    </w:p>
    <w:p w14:paraId="6636A199"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166</w:t>
      </w:r>
      <w:r w:rsidRPr="00561589">
        <w:rPr>
          <w:rStyle w:val="HideTWBExt"/>
          <w:color w:val="auto"/>
        </w:rPr>
        <w:t>&lt;/NumAm&gt;</w:t>
      </w:r>
    </w:p>
    <w:p w14:paraId="58E266E3"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0091F96C" w14:textId="77777777" w:rsidR="00C14FD2" w:rsidRPr="00B25F89" w:rsidRDefault="00C14FD2" w:rsidP="00C14FD2">
      <w:pPr>
        <w:rPr>
          <w:lang w:val="pt-PT"/>
        </w:rPr>
      </w:pPr>
      <w:r w:rsidRPr="00B25F89">
        <w:rPr>
          <w:rStyle w:val="HideTWBExt"/>
          <w:color w:val="auto"/>
          <w:lang w:val="pt-PT"/>
        </w:rPr>
        <w:t>&lt;AuNomDe&gt;</w:t>
      </w:r>
      <w:r w:rsidRPr="00B25F89">
        <w:rPr>
          <w:rStyle w:val="HideTWBInt"/>
          <w:color w:val="auto"/>
          <w:lang w:val="pt-PT"/>
        </w:rPr>
        <w:t>{S&amp;D}</w:t>
      </w:r>
      <w:r w:rsidRPr="00B25F89">
        <w:rPr>
          <w:lang w:val="pt-PT"/>
        </w:rPr>
        <w:t>for S&amp;D-Gruppen</w:t>
      </w:r>
      <w:r w:rsidRPr="00B25F89">
        <w:rPr>
          <w:rStyle w:val="HideTWBExt"/>
          <w:color w:val="auto"/>
          <w:lang w:val="pt-PT"/>
        </w:rPr>
        <w:t>&lt;/AuNomDe&gt;</w:t>
      </w:r>
    </w:p>
    <w:p w14:paraId="7B1A475F" w14:textId="77777777" w:rsidR="00C14FD2" w:rsidRPr="00B25F89" w:rsidRDefault="00C14FD2" w:rsidP="00C14FD2">
      <w:pPr>
        <w:pStyle w:val="NormalBold"/>
        <w:rPr>
          <w:lang w:val="pt-PT"/>
        </w:rPr>
      </w:pPr>
      <w:r w:rsidRPr="00B25F89">
        <w:rPr>
          <w:rStyle w:val="HideTWBExt"/>
          <w:b w:val="0"/>
          <w:color w:val="auto"/>
          <w:lang w:val="pt-PT"/>
        </w:rPr>
        <w:t>&lt;Members&gt;</w:t>
      </w:r>
      <w:r w:rsidRPr="00B25F89">
        <w:rPr>
          <w:lang w:val="pt-PT"/>
        </w:rPr>
        <w:t>Nacho Sánchez Amor</w:t>
      </w:r>
      <w:r w:rsidRPr="00B25F89">
        <w:rPr>
          <w:rStyle w:val="HideTWBExt"/>
          <w:b w:val="0"/>
          <w:color w:val="auto"/>
          <w:lang w:val="pt-PT"/>
        </w:rPr>
        <w:t>&lt;/Members&gt;</w:t>
      </w:r>
    </w:p>
    <w:p w14:paraId="3A310EFC" w14:textId="77777777" w:rsidR="00C14FD2" w:rsidRPr="00B25F89" w:rsidRDefault="00C14FD2" w:rsidP="00C14FD2">
      <w:pPr>
        <w:pStyle w:val="NormalBold"/>
        <w:rPr>
          <w:lang w:val="pt-PT"/>
        </w:rPr>
      </w:pPr>
      <w:r w:rsidRPr="00B25F89">
        <w:rPr>
          <w:rStyle w:val="HideTWBExt"/>
          <w:b w:val="0"/>
          <w:color w:val="auto"/>
          <w:lang w:val="pt-PT"/>
        </w:rPr>
        <w:t>&lt;/RepeatBlock-By&gt;</w:t>
      </w:r>
    </w:p>
    <w:p w14:paraId="0718A827"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7F78209" w14:textId="77777777" w:rsidR="00C14FD2" w:rsidRPr="00561589" w:rsidRDefault="00C14FD2" w:rsidP="00C14FD2">
      <w:pPr>
        <w:pStyle w:val="NormalBold"/>
      </w:pPr>
      <w:r w:rsidRPr="00561589">
        <w:rPr>
          <w:rStyle w:val="HideTWBExt"/>
          <w:color w:val="auto"/>
        </w:rPr>
        <w:t>&lt;Article&gt;</w:t>
      </w:r>
      <w:r w:rsidRPr="00561589">
        <w:t>Betragtning H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5B0161E" w14:textId="77777777" w:rsidTr="008F35C3">
        <w:trPr>
          <w:trHeight w:hRule="exact" w:val="240"/>
          <w:jc w:val="center"/>
        </w:trPr>
        <w:tc>
          <w:tcPr>
            <w:tcW w:w="9752" w:type="dxa"/>
            <w:gridSpan w:val="2"/>
            <w:tcBorders>
              <w:top w:val="nil"/>
              <w:left w:val="nil"/>
              <w:bottom w:val="nil"/>
              <w:right w:val="nil"/>
            </w:tcBorders>
          </w:tcPr>
          <w:p w14:paraId="4D447101" w14:textId="77777777" w:rsidR="00C14FD2" w:rsidRPr="00561589" w:rsidRDefault="00C14FD2" w:rsidP="008F35C3"/>
        </w:tc>
      </w:tr>
      <w:tr w:rsidR="008E67C0" w:rsidRPr="00561589" w14:paraId="674365BE" w14:textId="77777777" w:rsidTr="008F35C3">
        <w:trPr>
          <w:trHeight w:val="240"/>
          <w:jc w:val="center"/>
        </w:trPr>
        <w:tc>
          <w:tcPr>
            <w:tcW w:w="4876" w:type="dxa"/>
            <w:tcBorders>
              <w:top w:val="nil"/>
              <w:left w:val="nil"/>
              <w:bottom w:val="nil"/>
              <w:right w:val="nil"/>
            </w:tcBorders>
          </w:tcPr>
          <w:p w14:paraId="5F4D662C"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75587B1" w14:textId="77777777" w:rsidR="00C14FD2" w:rsidRPr="00561589" w:rsidRDefault="00C14FD2" w:rsidP="008F35C3">
            <w:pPr>
              <w:pStyle w:val="AmColumnHeading"/>
            </w:pPr>
            <w:r w:rsidRPr="00561589">
              <w:t>Ændringsforslag</w:t>
            </w:r>
          </w:p>
        </w:tc>
      </w:tr>
      <w:tr w:rsidR="008E67C0" w:rsidRPr="00561589" w14:paraId="1767E4B5" w14:textId="77777777" w:rsidTr="008F35C3">
        <w:trPr>
          <w:jc w:val="center"/>
        </w:trPr>
        <w:tc>
          <w:tcPr>
            <w:tcW w:w="4876" w:type="dxa"/>
            <w:tcBorders>
              <w:top w:val="nil"/>
              <w:left w:val="nil"/>
              <w:bottom w:val="nil"/>
              <w:right w:val="nil"/>
            </w:tcBorders>
          </w:tcPr>
          <w:p w14:paraId="1FA31F10" w14:textId="77777777" w:rsidR="00C14FD2" w:rsidRPr="00561589" w:rsidRDefault="00C14FD2" w:rsidP="008F35C3">
            <w:pPr>
              <w:pStyle w:val="Normal6a"/>
            </w:pPr>
          </w:p>
        </w:tc>
        <w:tc>
          <w:tcPr>
            <w:tcW w:w="4876" w:type="dxa"/>
            <w:tcBorders>
              <w:top w:val="nil"/>
              <w:left w:val="nil"/>
              <w:bottom w:val="nil"/>
              <w:right w:val="nil"/>
            </w:tcBorders>
          </w:tcPr>
          <w:p w14:paraId="4FEB7803" w14:textId="77777777" w:rsidR="00C14FD2" w:rsidRPr="00561589" w:rsidRDefault="00C14FD2" w:rsidP="008F35C3">
            <w:pPr>
              <w:pStyle w:val="Normal6a"/>
            </w:pPr>
            <w:r w:rsidRPr="00561589">
              <w:rPr>
                <w:b/>
                <w:i/>
              </w:rPr>
              <w:t>Ha.</w:t>
            </w:r>
            <w:r w:rsidRPr="00561589">
              <w:tab/>
            </w:r>
            <w:r w:rsidRPr="00561589">
              <w:rPr>
                <w:b/>
                <w:i/>
              </w:rPr>
              <w:t>der henviser til, at EU forfølger sin "ét Kina"-politik, anerkender Folkerepublikken Kinas regering som den eneste lovlige regering i Kina og modsætter sig alle unilaterale tiltag, der stræber efter at ændre status quo ved magt, tvang eller mod det taiwanesisk folks vilje; der henviser til, at EU og Taiwan deler fælles værdier såsom demokrati, retsstatsprincippet og menneskerettigheder og har udviklet solide økonomiske forbindelser og tæt samarbejde på en lang række områder; der henviser til, at EU's samarbejde med Taiwan er afgørende for den globale velstand som følge af Taiwans vigtige rolle i halvlederindustrien og globale forsyningskæder, landets position som en væsentlig handelspartner for EU og dets status som et knudepunkt for innovation i højteknologiske sektorer;</w:t>
            </w:r>
          </w:p>
        </w:tc>
      </w:tr>
    </w:tbl>
    <w:p w14:paraId="07BDB08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1329C412" w14:textId="77777777" w:rsidR="00C14FD2" w:rsidRPr="00561589" w:rsidRDefault="00C14FD2" w:rsidP="00C14FD2">
      <w:r w:rsidRPr="00561589">
        <w:rPr>
          <w:rStyle w:val="HideTWBExt"/>
          <w:color w:val="auto"/>
        </w:rPr>
        <w:t>&lt;/Amend&gt;</w:t>
      </w:r>
    </w:p>
    <w:p w14:paraId="52D1079E"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167</w:t>
      </w:r>
      <w:r w:rsidRPr="00561589">
        <w:rPr>
          <w:rStyle w:val="HideTWBExt"/>
          <w:color w:val="auto"/>
        </w:rPr>
        <w:t>&lt;/NumAm&gt;</w:t>
      </w:r>
    </w:p>
    <w:p w14:paraId="381E19BB" w14:textId="77777777" w:rsidR="00C14FD2" w:rsidRPr="00561589" w:rsidRDefault="00C14FD2" w:rsidP="00C14FD2">
      <w:pPr>
        <w:pStyle w:val="NormalBold"/>
      </w:pPr>
      <w:r w:rsidRPr="00561589">
        <w:rPr>
          <w:rStyle w:val="HideTWBExt"/>
          <w:b w:val="0"/>
          <w:color w:val="auto"/>
        </w:rPr>
        <w:t>&lt;RepeatBlock-By&gt;&lt;Members&gt;</w:t>
      </w:r>
      <w:r w:rsidRPr="00561589">
        <w:t>Jordan Bardella, Pierre-Romain Thionnet, Matthieu Valet, Hermann Tertsch, Roberto Vannacci, António Tânger Corrêa, Silvia Sardone</w:t>
      </w:r>
      <w:r w:rsidRPr="00561589">
        <w:rPr>
          <w:rStyle w:val="HideTWBExt"/>
          <w:b w:val="0"/>
          <w:color w:val="auto"/>
        </w:rPr>
        <w:t>&lt;/Members&gt;</w:t>
      </w:r>
    </w:p>
    <w:p w14:paraId="75CDF2E5" w14:textId="77777777" w:rsidR="00C14FD2" w:rsidRPr="00561589" w:rsidRDefault="00C14FD2" w:rsidP="00C14FD2">
      <w:pPr>
        <w:pStyle w:val="NormalBold"/>
      </w:pPr>
      <w:r w:rsidRPr="00561589">
        <w:rPr>
          <w:rStyle w:val="HideTWBExt"/>
          <w:b w:val="0"/>
          <w:color w:val="auto"/>
        </w:rPr>
        <w:t>&lt;/RepeatBlock-By&gt;</w:t>
      </w:r>
    </w:p>
    <w:p w14:paraId="78EC44D5"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B199325" w14:textId="77777777" w:rsidR="00C14FD2" w:rsidRPr="00561589" w:rsidRDefault="00C14FD2" w:rsidP="00C14FD2">
      <w:pPr>
        <w:pStyle w:val="NormalBold"/>
      </w:pPr>
      <w:r w:rsidRPr="00561589">
        <w:rPr>
          <w:rStyle w:val="HideTWBExt"/>
          <w:color w:val="auto"/>
        </w:rPr>
        <w:t>&lt;Article&gt;</w:t>
      </w:r>
      <w:r w:rsidRPr="00561589">
        <w:t>Betragtning H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F490FE1" w14:textId="77777777" w:rsidTr="008F35C3">
        <w:trPr>
          <w:trHeight w:hRule="exact" w:val="240"/>
          <w:jc w:val="center"/>
        </w:trPr>
        <w:tc>
          <w:tcPr>
            <w:tcW w:w="9752" w:type="dxa"/>
            <w:gridSpan w:val="2"/>
            <w:tcBorders>
              <w:top w:val="nil"/>
              <w:left w:val="nil"/>
              <w:bottom w:val="nil"/>
              <w:right w:val="nil"/>
            </w:tcBorders>
          </w:tcPr>
          <w:p w14:paraId="3F2EBE58" w14:textId="77777777" w:rsidR="00C14FD2" w:rsidRPr="00561589" w:rsidRDefault="00C14FD2" w:rsidP="008F35C3"/>
        </w:tc>
      </w:tr>
      <w:tr w:rsidR="008E67C0" w:rsidRPr="00561589" w14:paraId="25E072B8" w14:textId="77777777" w:rsidTr="008F35C3">
        <w:trPr>
          <w:trHeight w:val="240"/>
          <w:jc w:val="center"/>
        </w:trPr>
        <w:tc>
          <w:tcPr>
            <w:tcW w:w="4876" w:type="dxa"/>
            <w:tcBorders>
              <w:top w:val="nil"/>
              <w:left w:val="nil"/>
              <w:bottom w:val="nil"/>
              <w:right w:val="nil"/>
            </w:tcBorders>
          </w:tcPr>
          <w:p w14:paraId="30F329B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B95335D" w14:textId="77777777" w:rsidR="00C14FD2" w:rsidRPr="00561589" w:rsidRDefault="00C14FD2" w:rsidP="008F35C3">
            <w:pPr>
              <w:pStyle w:val="AmColumnHeading"/>
            </w:pPr>
            <w:r w:rsidRPr="00561589">
              <w:t>Ændringsforslag</w:t>
            </w:r>
          </w:p>
        </w:tc>
      </w:tr>
      <w:tr w:rsidR="008E67C0" w:rsidRPr="00561589" w14:paraId="7F9B2EC3" w14:textId="77777777" w:rsidTr="008F35C3">
        <w:trPr>
          <w:jc w:val="center"/>
        </w:trPr>
        <w:tc>
          <w:tcPr>
            <w:tcW w:w="4876" w:type="dxa"/>
            <w:tcBorders>
              <w:top w:val="nil"/>
              <w:left w:val="nil"/>
              <w:bottom w:val="nil"/>
              <w:right w:val="nil"/>
            </w:tcBorders>
          </w:tcPr>
          <w:p w14:paraId="2E9DC11B" w14:textId="77777777" w:rsidR="00C14FD2" w:rsidRPr="00561589" w:rsidRDefault="00C14FD2" w:rsidP="008F35C3">
            <w:pPr>
              <w:pStyle w:val="Normal6a"/>
            </w:pPr>
          </w:p>
        </w:tc>
        <w:tc>
          <w:tcPr>
            <w:tcW w:w="4876" w:type="dxa"/>
            <w:tcBorders>
              <w:top w:val="nil"/>
              <w:left w:val="nil"/>
              <w:bottom w:val="nil"/>
              <w:right w:val="nil"/>
            </w:tcBorders>
          </w:tcPr>
          <w:p w14:paraId="7505EE7D" w14:textId="3A77DAD7" w:rsidR="00C14FD2" w:rsidRPr="00561589" w:rsidRDefault="00C14FD2" w:rsidP="008F35C3">
            <w:pPr>
              <w:pStyle w:val="Normal6a"/>
            </w:pPr>
            <w:r w:rsidRPr="00561589">
              <w:rPr>
                <w:b/>
                <w:i/>
              </w:rPr>
              <w:t>Ha.</w:t>
            </w:r>
            <w:r w:rsidRPr="00561589">
              <w:tab/>
            </w:r>
            <w:r w:rsidRPr="00561589">
              <w:rPr>
                <w:b/>
                <w:i/>
              </w:rPr>
              <w:t xml:space="preserve">der henviser til, at adskillige igangværende europæiske forundersøgelser har fremhævet mistanker om udenlandsk indblanding, ulovlig adgang til følsomme oplysninger og forsøg på at påvirke europæiske institutioner, som tilskrives aktører med forbindelser til Kina eller kinesiske telekommunikationsselskaber; der henviser til, at disse praksisser er en del af en bredere strategi om at erhverve følsomme teknologier, industrispionage og politisk pres; der henviser til, at disse </w:t>
            </w:r>
            <w:r w:rsidR="000628C8">
              <w:rPr>
                <w:b/>
                <w:i/>
              </w:rPr>
              <w:t>sager</w:t>
            </w:r>
            <w:r w:rsidRPr="00561589">
              <w:rPr>
                <w:b/>
                <w:i/>
              </w:rPr>
              <w:t xml:space="preserve">, som </w:t>
            </w:r>
            <w:r w:rsidR="000628C8">
              <w:rPr>
                <w:b/>
                <w:i/>
              </w:rPr>
              <w:t>berør</w:t>
            </w:r>
            <w:r w:rsidRPr="00561589">
              <w:rPr>
                <w:b/>
                <w:i/>
              </w:rPr>
              <w:t xml:space="preserve">er valgte repræsentanter fra forskellige politiske familier med tilknytning til koalitionen til støtte for </w:t>
            </w:r>
            <w:r w:rsidR="000628C8">
              <w:rPr>
                <w:b/>
                <w:i/>
              </w:rPr>
              <w:t xml:space="preserve">Ursula </w:t>
            </w:r>
            <w:r w:rsidRPr="00561589">
              <w:rPr>
                <w:b/>
                <w:i/>
              </w:rPr>
              <w:t xml:space="preserve">von der Leyen, </w:t>
            </w:r>
            <w:r w:rsidR="000628C8">
              <w:rPr>
                <w:b/>
                <w:i/>
              </w:rPr>
              <w:t>helt berettiget</w:t>
            </w:r>
            <w:r w:rsidRPr="00561589">
              <w:rPr>
                <w:b/>
                <w:i/>
              </w:rPr>
              <w:t xml:space="preserve"> undergraver offentlighedens tillid til europæiske institutioner, der allerede er </w:t>
            </w:r>
            <w:r w:rsidR="000628C8">
              <w:rPr>
                <w:b/>
                <w:i/>
              </w:rPr>
              <w:t>rystet</w:t>
            </w:r>
            <w:r w:rsidRPr="00561589">
              <w:rPr>
                <w:b/>
                <w:i/>
              </w:rPr>
              <w:t xml:space="preserve"> som følge af tidligere skandaler såsom den såkaldte "Qatargate"-sag;</w:t>
            </w:r>
          </w:p>
        </w:tc>
      </w:tr>
    </w:tbl>
    <w:p w14:paraId="7F5DEAB1"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101923E" w14:textId="77777777" w:rsidR="00C14FD2" w:rsidRPr="00561589" w:rsidRDefault="00C14FD2" w:rsidP="00C14FD2">
      <w:r w:rsidRPr="00561589">
        <w:rPr>
          <w:rStyle w:val="HideTWBExt"/>
          <w:color w:val="auto"/>
        </w:rPr>
        <w:t>&lt;/Amend&gt;</w:t>
      </w:r>
    </w:p>
    <w:p w14:paraId="1410A192"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168</w:t>
      </w:r>
      <w:r w:rsidRPr="00561589">
        <w:rPr>
          <w:rStyle w:val="HideTWBExt"/>
          <w:color w:val="auto"/>
        </w:rPr>
        <w:t>&lt;/NumAm&gt;</w:t>
      </w:r>
    </w:p>
    <w:p w14:paraId="5D132A8A" w14:textId="77777777" w:rsidR="00C14FD2" w:rsidRPr="00561589" w:rsidRDefault="00C14FD2" w:rsidP="00C14FD2">
      <w:pPr>
        <w:pStyle w:val="NormalBold"/>
      </w:pPr>
      <w:r w:rsidRPr="00561589">
        <w:rPr>
          <w:rStyle w:val="HideTWBExt"/>
          <w:b w:val="0"/>
          <w:color w:val="auto"/>
        </w:rPr>
        <w:t>&lt;RepeatBlock-By&gt;&lt;Members&gt;</w:t>
      </w:r>
      <w:r w:rsidRPr="00561589">
        <w:t>Hermann Tertsch, António Tânger Corrêa, Silvia Sardone, Jorge Martín Frías</w:t>
      </w:r>
      <w:r w:rsidRPr="00561589">
        <w:rPr>
          <w:rStyle w:val="HideTWBExt"/>
          <w:b w:val="0"/>
          <w:color w:val="auto"/>
        </w:rPr>
        <w:t>&lt;/Members&gt;</w:t>
      </w:r>
    </w:p>
    <w:p w14:paraId="4353DB6E" w14:textId="77777777" w:rsidR="00C14FD2" w:rsidRPr="00561589" w:rsidRDefault="00C14FD2" w:rsidP="00C14FD2">
      <w:pPr>
        <w:pStyle w:val="NormalBold"/>
      </w:pPr>
      <w:r w:rsidRPr="00561589">
        <w:rPr>
          <w:rStyle w:val="HideTWBExt"/>
          <w:b w:val="0"/>
          <w:color w:val="auto"/>
        </w:rPr>
        <w:t>&lt;/RepeatBlock-By&gt;</w:t>
      </w:r>
    </w:p>
    <w:p w14:paraId="0315E900"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A9856E6" w14:textId="77777777" w:rsidR="00C14FD2" w:rsidRPr="00561589" w:rsidRDefault="00C14FD2" w:rsidP="00C14FD2">
      <w:pPr>
        <w:pStyle w:val="NormalBold"/>
      </w:pPr>
      <w:r w:rsidRPr="00561589">
        <w:rPr>
          <w:rStyle w:val="HideTWBExt"/>
          <w:color w:val="auto"/>
        </w:rPr>
        <w:t>&lt;Article&gt;</w:t>
      </w:r>
      <w:r w:rsidRPr="00561589">
        <w:t>Betragtning H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A037DF6" w14:textId="77777777" w:rsidTr="008F35C3">
        <w:trPr>
          <w:trHeight w:hRule="exact" w:val="240"/>
          <w:jc w:val="center"/>
        </w:trPr>
        <w:tc>
          <w:tcPr>
            <w:tcW w:w="9752" w:type="dxa"/>
            <w:gridSpan w:val="2"/>
            <w:tcBorders>
              <w:top w:val="nil"/>
              <w:left w:val="nil"/>
              <w:bottom w:val="nil"/>
              <w:right w:val="nil"/>
            </w:tcBorders>
          </w:tcPr>
          <w:p w14:paraId="414AB4B6" w14:textId="77777777" w:rsidR="00C14FD2" w:rsidRPr="00561589" w:rsidRDefault="00C14FD2" w:rsidP="008F35C3"/>
        </w:tc>
      </w:tr>
      <w:tr w:rsidR="008E67C0" w:rsidRPr="00561589" w14:paraId="5E6C272A" w14:textId="77777777" w:rsidTr="008F35C3">
        <w:trPr>
          <w:trHeight w:val="240"/>
          <w:jc w:val="center"/>
        </w:trPr>
        <w:tc>
          <w:tcPr>
            <w:tcW w:w="4876" w:type="dxa"/>
            <w:tcBorders>
              <w:top w:val="nil"/>
              <w:left w:val="nil"/>
              <w:bottom w:val="nil"/>
              <w:right w:val="nil"/>
            </w:tcBorders>
          </w:tcPr>
          <w:p w14:paraId="23042A0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1CCF1FB" w14:textId="77777777" w:rsidR="00C14FD2" w:rsidRPr="00561589" w:rsidRDefault="00C14FD2" w:rsidP="008F35C3">
            <w:pPr>
              <w:pStyle w:val="AmColumnHeading"/>
            </w:pPr>
            <w:r w:rsidRPr="00561589">
              <w:t>Ændringsforslag</w:t>
            </w:r>
          </w:p>
        </w:tc>
      </w:tr>
      <w:tr w:rsidR="008E67C0" w:rsidRPr="00561589" w14:paraId="352EEEF7" w14:textId="77777777" w:rsidTr="008F35C3">
        <w:trPr>
          <w:jc w:val="center"/>
        </w:trPr>
        <w:tc>
          <w:tcPr>
            <w:tcW w:w="4876" w:type="dxa"/>
            <w:tcBorders>
              <w:top w:val="nil"/>
              <w:left w:val="nil"/>
              <w:bottom w:val="nil"/>
              <w:right w:val="nil"/>
            </w:tcBorders>
          </w:tcPr>
          <w:p w14:paraId="76274F32" w14:textId="77777777" w:rsidR="00C14FD2" w:rsidRPr="00561589" w:rsidRDefault="00C14FD2" w:rsidP="008F35C3">
            <w:pPr>
              <w:pStyle w:val="Normal6a"/>
            </w:pPr>
          </w:p>
        </w:tc>
        <w:tc>
          <w:tcPr>
            <w:tcW w:w="4876" w:type="dxa"/>
            <w:tcBorders>
              <w:top w:val="nil"/>
              <w:left w:val="nil"/>
              <w:bottom w:val="nil"/>
              <w:right w:val="nil"/>
            </w:tcBorders>
          </w:tcPr>
          <w:p w14:paraId="5D16224E" w14:textId="1184F75F" w:rsidR="00C14FD2" w:rsidRPr="00561589" w:rsidRDefault="00C14FD2" w:rsidP="008F35C3">
            <w:pPr>
              <w:pStyle w:val="Normal6a"/>
            </w:pPr>
            <w:r w:rsidRPr="00561589">
              <w:rPr>
                <w:b/>
                <w:i/>
              </w:rPr>
              <w:t>Ha.</w:t>
            </w:r>
            <w:r w:rsidRPr="00561589">
              <w:tab/>
            </w:r>
            <w:r w:rsidRPr="00561589">
              <w:rPr>
                <w:b/>
                <w:i/>
              </w:rPr>
              <w:t xml:space="preserve">der henviser til, at industrier med mange intellektuelle ejendomsrettigheder er centrale bidragydere til </w:t>
            </w:r>
            <w:r w:rsidR="000628C8">
              <w:rPr>
                <w:b/>
                <w:i/>
              </w:rPr>
              <w:t xml:space="preserve">EU’s </w:t>
            </w:r>
            <w:r w:rsidRPr="00561589">
              <w:rPr>
                <w:b/>
                <w:i/>
              </w:rPr>
              <w:t>økonomi</w:t>
            </w:r>
            <w:r w:rsidR="000628C8">
              <w:rPr>
                <w:b/>
                <w:i/>
              </w:rPr>
              <w:t>,</w:t>
            </w:r>
            <w:r w:rsidRPr="00561589">
              <w:rPr>
                <w:b/>
                <w:i/>
              </w:rPr>
              <w:t xml:space="preserve"> og henviser til, at en stærk og pålidelig ramme for intellektuel ejendomsret, som tiltrækker dybe langsigtede investeringer, er afgørende for at lukke innovationskløften; der henviser til, at Kina fortsat er det land, der har førsteprioritet med hensyn til tiltag for håndhævelse af intellektuel ejendomsret, som følge af omfanget </w:t>
            </w:r>
            <w:r w:rsidR="00121879">
              <w:rPr>
                <w:b/>
                <w:i/>
              </w:rPr>
              <w:t xml:space="preserve">af </w:t>
            </w:r>
            <w:r w:rsidRPr="00561589">
              <w:rPr>
                <w:b/>
                <w:i/>
              </w:rPr>
              <w:t xml:space="preserve">og </w:t>
            </w:r>
            <w:r w:rsidR="00121879" w:rsidRPr="00121879">
              <w:rPr>
                <w:b/>
                <w:bCs/>
                <w:i/>
              </w:rPr>
              <w:t>vedholdenhed</w:t>
            </w:r>
            <w:r w:rsidR="00121879">
              <w:rPr>
                <w:b/>
                <w:bCs/>
                <w:i/>
              </w:rPr>
              <w:t>en med hensyn til</w:t>
            </w:r>
            <w:r w:rsidRPr="00561589">
              <w:rPr>
                <w:b/>
                <w:i/>
              </w:rPr>
              <w:t xml:space="preserve"> tyveri af intellektuel ejendomsret og tvungne teknologioverførsler, der truer europæiske arbejdspladser, investeringer og konkurrenceevne;</w:t>
            </w:r>
          </w:p>
        </w:tc>
      </w:tr>
    </w:tbl>
    <w:p w14:paraId="64925165"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C497D76" w14:textId="77777777" w:rsidR="00C14FD2" w:rsidRPr="00561589" w:rsidRDefault="00C14FD2" w:rsidP="00C14FD2">
      <w:r w:rsidRPr="00561589">
        <w:rPr>
          <w:rStyle w:val="HideTWBExt"/>
          <w:color w:val="auto"/>
        </w:rPr>
        <w:t>&lt;/Amend&gt;</w:t>
      </w:r>
    </w:p>
    <w:p w14:paraId="00E769B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169</w:t>
      </w:r>
      <w:r w:rsidRPr="00561589">
        <w:rPr>
          <w:rStyle w:val="HideTWBExt"/>
          <w:color w:val="auto"/>
        </w:rPr>
        <w:t>&lt;/NumAm&gt;</w:t>
      </w:r>
    </w:p>
    <w:p w14:paraId="48CE5BB4" w14:textId="77777777" w:rsidR="00C14FD2" w:rsidRPr="00561589" w:rsidRDefault="00C14FD2" w:rsidP="00C14FD2">
      <w:pPr>
        <w:pStyle w:val="NormalBold"/>
      </w:pPr>
      <w:r w:rsidRPr="00561589">
        <w:rPr>
          <w:rStyle w:val="HideTWBExt"/>
          <w:b w:val="0"/>
          <w:color w:val="auto"/>
        </w:rPr>
        <w:t>&lt;RepeatBlock-By&gt;&lt;Members&gt;</w:t>
      </w:r>
      <w:r w:rsidRPr="00561589">
        <w:t>Marie-Agnes Strack-Zimmermann, Engin Eroglu, Petras Auštrevičius, Lucia Yar</w:t>
      </w:r>
      <w:r w:rsidRPr="00561589">
        <w:rPr>
          <w:rStyle w:val="HideTWBExt"/>
          <w:b w:val="0"/>
          <w:color w:val="auto"/>
        </w:rPr>
        <w:t>&lt;/Members&gt;</w:t>
      </w:r>
    </w:p>
    <w:p w14:paraId="2FA0EF45" w14:textId="77777777" w:rsidR="00C14FD2" w:rsidRPr="00561589" w:rsidRDefault="00C14FD2" w:rsidP="00C14FD2">
      <w:pPr>
        <w:pStyle w:val="NormalBold"/>
      </w:pPr>
      <w:r w:rsidRPr="00561589">
        <w:rPr>
          <w:rStyle w:val="HideTWBExt"/>
          <w:b w:val="0"/>
          <w:color w:val="auto"/>
        </w:rPr>
        <w:t>&lt;/RepeatBlock-By&gt;</w:t>
      </w:r>
    </w:p>
    <w:p w14:paraId="4C07F81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8C48162" w14:textId="77777777" w:rsidR="00C14FD2" w:rsidRPr="00561589" w:rsidRDefault="00C14FD2" w:rsidP="00C14FD2">
      <w:pPr>
        <w:pStyle w:val="NormalBold"/>
      </w:pPr>
      <w:r w:rsidRPr="00561589">
        <w:rPr>
          <w:rStyle w:val="HideTWBExt"/>
          <w:color w:val="auto"/>
        </w:rPr>
        <w:t>&lt;Article&gt;</w:t>
      </w:r>
      <w:r w:rsidRPr="00561589">
        <w:t>Betragtning H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4810F19" w14:textId="77777777" w:rsidTr="008F35C3">
        <w:trPr>
          <w:trHeight w:hRule="exact" w:val="240"/>
          <w:jc w:val="center"/>
        </w:trPr>
        <w:tc>
          <w:tcPr>
            <w:tcW w:w="9752" w:type="dxa"/>
            <w:gridSpan w:val="2"/>
            <w:tcBorders>
              <w:top w:val="nil"/>
              <w:left w:val="nil"/>
              <w:bottom w:val="nil"/>
              <w:right w:val="nil"/>
            </w:tcBorders>
          </w:tcPr>
          <w:p w14:paraId="55A48B4E" w14:textId="77777777" w:rsidR="00C14FD2" w:rsidRPr="00561589" w:rsidRDefault="00C14FD2" w:rsidP="008F35C3"/>
        </w:tc>
      </w:tr>
      <w:tr w:rsidR="008E67C0" w:rsidRPr="00561589" w14:paraId="0C815180" w14:textId="77777777" w:rsidTr="008F35C3">
        <w:trPr>
          <w:trHeight w:val="240"/>
          <w:jc w:val="center"/>
        </w:trPr>
        <w:tc>
          <w:tcPr>
            <w:tcW w:w="4876" w:type="dxa"/>
            <w:tcBorders>
              <w:top w:val="nil"/>
              <w:left w:val="nil"/>
              <w:bottom w:val="nil"/>
              <w:right w:val="nil"/>
            </w:tcBorders>
          </w:tcPr>
          <w:p w14:paraId="062CEAC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438A792" w14:textId="77777777" w:rsidR="00C14FD2" w:rsidRPr="00561589" w:rsidRDefault="00C14FD2" w:rsidP="008F35C3">
            <w:pPr>
              <w:pStyle w:val="AmColumnHeading"/>
            </w:pPr>
            <w:r w:rsidRPr="00561589">
              <w:t>Ændringsforslag</w:t>
            </w:r>
          </w:p>
        </w:tc>
      </w:tr>
      <w:tr w:rsidR="008E67C0" w:rsidRPr="00561589" w14:paraId="2FA9C9D8" w14:textId="77777777" w:rsidTr="008F35C3">
        <w:trPr>
          <w:jc w:val="center"/>
        </w:trPr>
        <w:tc>
          <w:tcPr>
            <w:tcW w:w="4876" w:type="dxa"/>
            <w:tcBorders>
              <w:top w:val="nil"/>
              <w:left w:val="nil"/>
              <w:bottom w:val="nil"/>
              <w:right w:val="nil"/>
            </w:tcBorders>
          </w:tcPr>
          <w:p w14:paraId="58205D96" w14:textId="77777777" w:rsidR="00C14FD2" w:rsidRPr="00561589" w:rsidRDefault="00C14FD2" w:rsidP="008F35C3">
            <w:pPr>
              <w:pStyle w:val="Normal6a"/>
            </w:pPr>
          </w:p>
        </w:tc>
        <w:tc>
          <w:tcPr>
            <w:tcW w:w="4876" w:type="dxa"/>
            <w:tcBorders>
              <w:top w:val="nil"/>
              <w:left w:val="nil"/>
              <w:bottom w:val="nil"/>
              <w:right w:val="nil"/>
            </w:tcBorders>
          </w:tcPr>
          <w:p w14:paraId="6CB32545" w14:textId="656498B1" w:rsidR="00C14FD2" w:rsidRPr="00561589" w:rsidRDefault="00C14FD2" w:rsidP="008F35C3">
            <w:pPr>
              <w:pStyle w:val="Normal6a"/>
            </w:pPr>
            <w:r w:rsidRPr="00561589">
              <w:rPr>
                <w:b/>
                <w:i/>
              </w:rPr>
              <w:t>Ha.</w:t>
            </w:r>
            <w:r w:rsidRPr="00561589">
              <w:tab/>
            </w:r>
            <w:r w:rsidRPr="00561589">
              <w:rPr>
                <w:b/>
                <w:i/>
              </w:rPr>
              <w:t xml:space="preserve">der henviser til, at Kina undergraver fred og sikkerhed i ASEAN-regionen ved at støtte Myanmars brutale junta med penge og våben og ved at chikanere fartøjer fra Filippinerne i Det Sydkinesiske Hav i filippinernes internationalt anerkendte eksklusive økonomiske zone (EEZ), herunder torpedering af og affyring af vandkanoner mod et fartøj tilhørende </w:t>
            </w:r>
            <w:r w:rsidR="00121879" w:rsidRPr="00121879">
              <w:rPr>
                <w:b/>
                <w:bCs/>
                <w:i/>
                <w:iCs/>
              </w:rPr>
              <w:t>den filippinske myndighed</w:t>
            </w:r>
            <w:r w:rsidRPr="00561589">
              <w:rPr>
                <w:b/>
                <w:i/>
              </w:rPr>
              <w:t xml:space="preserve"> for fiskeri og vandbaserede ressourcer;</w:t>
            </w:r>
          </w:p>
        </w:tc>
      </w:tr>
    </w:tbl>
    <w:p w14:paraId="1FB12E0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B3F6BC0" w14:textId="77777777" w:rsidR="00C14FD2" w:rsidRPr="00561589" w:rsidRDefault="00C14FD2" w:rsidP="00C14FD2">
      <w:r w:rsidRPr="00561589">
        <w:rPr>
          <w:rStyle w:val="HideTWBExt"/>
          <w:color w:val="auto"/>
        </w:rPr>
        <w:t>&lt;/Amend&gt;</w:t>
      </w:r>
    </w:p>
    <w:p w14:paraId="7545617F"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170</w:t>
      </w:r>
      <w:r w:rsidRPr="00561589">
        <w:rPr>
          <w:rStyle w:val="HideTWBExt"/>
          <w:color w:val="auto"/>
        </w:rPr>
        <w:t>&lt;/NumAm&gt;</w:t>
      </w:r>
    </w:p>
    <w:p w14:paraId="01BA35C2" w14:textId="77777777" w:rsidR="00C14FD2" w:rsidRPr="00561589" w:rsidRDefault="00C14FD2" w:rsidP="00C14FD2">
      <w:pPr>
        <w:pStyle w:val="NormalBold"/>
      </w:pPr>
      <w:r w:rsidRPr="00561589">
        <w:rPr>
          <w:rStyle w:val="HideTWBExt"/>
          <w:b w:val="0"/>
          <w:color w:val="auto"/>
        </w:rPr>
        <w:t>&lt;RepeatBlock-By&gt;&lt;Members&gt;</w:t>
      </w:r>
      <w:r w:rsidRPr="00561589">
        <w:t>Željana Zovko</w:t>
      </w:r>
      <w:r w:rsidRPr="00561589">
        <w:rPr>
          <w:rStyle w:val="HideTWBExt"/>
          <w:b w:val="0"/>
          <w:color w:val="auto"/>
        </w:rPr>
        <w:t>&lt;/Members&gt;</w:t>
      </w:r>
    </w:p>
    <w:p w14:paraId="5FAD0740" w14:textId="77777777" w:rsidR="00C14FD2" w:rsidRPr="00561589" w:rsidRDefault="00C14FD2" w:rsidP="00C14FD2">
      <w:pPr>
        <w:pStyle w:val="NormalBold"/>
      </w:pPr>
      <w:r w:rsidRPr="00561589">
        <w:rPr>
          <w:rStyle w:val="HideTWBExt"/>
          <w:b w:val="0"/>
          <w:color w:val="auto"/>
        </w:rPr>
        <w:t>&lt;/RepeatBlock-By&gt;</w:t>
      </w:r>
    </w:p>
    <w:p w14:paraId="0BFC0FC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FF6E504" w14:textId="77777777" w:rsidR="00C14FD2" w:rsidRPr="00561589" w:rsidRDefault="00C14FD2" w:rsidP="00C14FD2">
      <w:pPr>
        <w:pStyle w:val="NormalBold"/>
      </w:pPr>
      <w:r w:rsidRPr="00561589">
        <w:rPr>
          <w:rStyle w:val="HideTWBExt"/>
          <w:color w:val="auto"/>
        </w:rPr>
        <w:t>&lt;Article&gt;</w:t>
      </w:r>
      <w:r w:rsidRPr="00561589">
        <w:t>Betragtning H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BD781CF" w14:textId="77777777" w:rsidTr="008F35C3">
        <w:trPr>
          <w:trHeight w:hRule="exact" w:val="240"/>
          <w:jc w:val="center"/>
        </w:trPr>
        <w:tc>
          <w:tcPr>
            <w:tcW w:w="9752" w:type="dxa"/>
            <w:gridSpan w:val="2"/>
            <w:tcBorders>
              <w:top w:val="nil"/>
              <w:left w:val="nil"/>
              <w:bottom w:val="nil"/>
              <w:right w:val="nil"/>
            </w:tcBorders>
          </w:tcPr>
          <w:p w14:paraId="1DBCB77A" w14:textId="77777777" w:rsidR="00C14FD2" w:rsidRPr="00561589" w:rsidRDefault="00C14FD2" w:rsidP="008F35C3"/>
        </w:tc>
      </w:tr>
      <w:tr w:rsidR="008E67C0" w:rsidRPr="00561589" w14:paraId="252ADB44" w14:textId="77777777" w:rsidTr="008F35C3">
        <w:trPr>
          <w:trHeight w:val="240"/>
          <w:jc w:val="center"/>
        </w:trPr>
        <w:tc>
          <w:tcPr>
            <w:tcW w:w="4876" w:type="dxa"/>
            <w:tcBorders>
              <w:top w:val="nil"/>
              <w:left w:val="nil"/>
              <w:bottom w:val="nil"/>
              <w:right w:val="nil"/>
            </w:tcBorders>
          </w:tcPr>
          <w:p w14:paraId="459BCEC5"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5583D0D" w14:textId="77777777" w:rsidR="00C14FD2" w:rsidRPr="00561589" w:rsidRDefault="00C14FD2" w:rsidP="008F35C3">
            <w:pPr>
              <w:pStyle w:val="AmColumnHeading"/>
            </w:pPr>
            <w:r w:rsidRPr="00561589">
              <w:t>Ændringsforslag</w:t>
            </w:r>
          </w:p>
        </w:tc>
      </w:tr>
      <w:tr w:rsidR="008E67C0" w:rsidRPr="00561589" w14:paraId="3FEA9064" w14:textId="77777777" w:rsidTr="008F35C3">
        <w:trPr>
          <w:jc w:val="center"/>
        </w:trPr>
        <w:tc>
          <w:tcPr>
            <w:tcW w:w="4876" w:type="dxa"/>
            <w:tcBorders>
              <w:top w:val="nil"/>
              <w:left w:val="nil"/>
              <w:bottom w:val="nil"/>
              <w:right w:val="nil"/>
            </w:tcBorders>
          </w:tcPr>
          <w:p w14:paraId="782A7460" w14:textId="77777777" w:rsidR="00C14FD2" w:rsidRPr="00561589" w:rsidRDefault="00C14FD2" w:rsidP="008F35C3">
            <w:pPr>
              <w:pStyle w:val="Normal6a"/>
            </w:pPr>
          </w:p>
        </w:tc>
        <w:tc>
          <w:tcPr>
            <w:tcW w:w="4876" w:type="dxa"/>
            <w:tcBorders>
              <w:top w:val="nil"/>
              <w:left w:val="nil"/>
              <w:bottom w:val="nil"/>
              <w:right w:val="nil"/>
            </w:tcBorders>
          </w:tcPr>
          <w:p w14:paraId="0FBF7B51" w14:textId="77777777" w:rsidR="00C14FD2" w:rsidRPr="00561589" w:rsidRDefault="00C14FD2" w:rsidP="008F35C3">
            <w:pPr>
              <w:pStyle w:val="Normal6a"/>
            </w:pPr>
            <w:r w:rsidRPr="00561589">
              <w:rPr>
                <w:b/>
                <w:i/>
              </w:rPr>
              <w:t>Ha.</w:t>
            </w:r>
            <w:r w:rsidRPr="00561589">
              <w:tab/>
            </w:r>
            <w:r w:rsidRPr="00561589">
              <w:rPr>
                <w:b/>
                <w:i/>
              </w:rPr>
              <w:t>der henviser til, at Kina har oprettet en polarsilkevej som en udvidelse af den nye silkevej og øger sin tilstedeværelse i Arktis; der henviser til, at Kina udvider sit samarbejde med Rusland i den arktiske region, hvor Kina erstatter vestlige virksomheders tabte investeringer som følge af de vestlige sanktioner, der blev vedtaget efter Ruslands omfattende invasion af Ukraine;</w:t>
            </w:r>
          </w:p>
        </w:tc>
      </w:tr>
    </w:tbl>
    <w:p w14:paraId="24B22E7C"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2AE22F0" w14:textId="77777777" w:rsidR="00C14FD2" w:rsidRPr="00561589" w:rsidRDefault="00C14FD2" w:rsidP="00C14FD2">
      <w:r w:rsidRPr="00561589">
        <w:rPr>
          <w:rStyle w:val="HideTWBExt"/>
          <w:color w:val="auto"/>
        </w:rPr>
        <w:t>&lt;/Amend&gt;</w:t>
      </w:r>
    </w:p>
    <w:p w14:paraId="3A0BB024"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171</w:t>
      </w:r>
      <w:r w:rsidRPr="00561589">
        <w:rPr>
          <w:rStyle w:val="HideTWBExt"/>
          <w:color w:val="auto"/>
        </w:rPr>
        <w:t>&lt;/NumAm&gt;</w:t>
      </w:r>
    </w:p>
    <w:p w14:paraId="6D71245A" w14:textId="77777777" w:rsidR="00C14FD2" w:rsidRPr="00561589" w:rsidRDefault="00C14FD2" w:rsidP="00C14FD2">
      <w:pPr>
        <w:pStyle w:val="NormalBold"/>
      </w:pPr>
      <w:r w:rsidRPr="00561589">
        <w:rPr>
          <w:rStyle w:val="HideTWBExt"/>
          <w:b w:val="0"/>
          <w:color w:val="auto"/>
        </w:rPr>
        <w:t>&lt;RepeatBlock-By&gt;&lt;Members&gt;</w:t>
      </w:r>
      <w:r w:rsidRPr="00561589">
        <w:t>Sebastian Tynkkynen</w:t>
      </w:r>
      <w:r w:rsidRPr="00561589">
        <w:rPr>
          <w:rStyle w:val="HideTWBExt"/>
          <w:b w:val="0"/>
          <w:color w:val="auto"/>
        </w:rPr>
        <w:t>&lt;/Members&gt;</w:t>
      </w:r>
    </w:p>
    <w:p w14:paraId="288C7148" w14:textId="77777777" w:rsidR="00C14FD2" w:rsidRPr="00561589" w:rsidRDefault="00C14FD2" w:rsidP="00C14FD2">
      <w:pPr>
        <w:pStyle w:val="NormalBold"/>
      </w:pPr>
      <w:r w:rsidRPr="00561589">
        <w:rPr>
          <w:rStyle w:val="HideTWBExt"/>
          <w:b w:val="0"/>
          <w:color w:val="auto"/>
        </w:rPr>
        <w:t>&lt;/RepeatBlock-By&gt;</w:t>
      </w:r>
    </w:p>
    <w:p w14:paraId="2EE28FE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4B67178" w14:textId="77777777" w:rsidR="00C14FD2" w:rsidRPr="00561589" w:rsidRDefault="00C14FD2" w:rsidP="00C14FD2">
      <w:pPr>
        <w:pStyle w:val="NormalBold"/>
      </w:pPr>
      <w:r w:rsidRPr="00561589">
        <w:rPr>
          <w:rStyle w:val="HideTWBExt"/>
          <w:color w:val="auto"/>
        </w:rPr>
        <w:t>&lt;Article&gt;</w:t>
      </w:r>
      <w:r w:rsidRPr="00561589">
        <w:t>Betragtning H a (ny)</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F4C6EF4" w14:textId="77777777" w:rsidTr="008F35C3">
        <w:trPr>
          <w:trHeight w:hRule="exact" w:val="240"/>
          <w:jc w:val="center"/>
        </w:trPr>
        <w:tc>
          <w:tcPr>
            <w:tcW w:w="9752" w:type="dxa"/>
            <w:gridSpan w:val="2"/>
            <w:tcBorders>
              <w:top w:val="nil"/>
              <w:left w:val="nil"/>
              <w:bottom w:val="nil"/>
              <w:right w:val="nil"/>
            </w:tcBorders>
          </w:tcPr>
          <w:p w14:paraId="262BF46B" w14:textId="77777777" w:rsidR="00C14FD2" w:rsidRPr="00561589" w:rsidRDefault="00C14FD2" w:rsidP="008F35C3"/>
        </w:tc>
      </w:tr>
      <w:tr w:rsidR="008E67C0" w:rsidRPr="00561589" w14:paraId="166F9CC0" w14:textId="77777777" w:rsidTr="008F35C3">
        <w:trPr>
          <w:trHeight w:val="240"/>
          <w:jc w:val="center"/>
        </w:trPr>
        <w:tc>
          <w:tcPr>
            <w:tcW w:w="4876" w:type="dxa"/>
            <w:tcBorders>
              <w:top w:val="nil"/>
              <w:left w:val="nil"/>
              <w:bottom w:val="nil"/>
              <w:right w:val="nil"/>
            </w:tcBorders>
          </w:tcPr>
          <w:p w14:paraId="32498EC9"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AF79082" w14:textId="77777777" w:rsidR="00C14FD2" w:rsidRPr="00561589" w:rsidRDefault="00C14FD2" w:rsidP="008F35C3">
            <w:pPr>
              <w:pStyle w:val="AmColumnHeading"/>
            </w:pPr>
            <w:r w:rsidRPr="00561589">
              <w:t>Ændringsforslag</w:t>
            </w:r>
          </w:p>
        </w:tc>
      </w:tr>
      <w:tr w:rsidR="008E67C0" w:rsidRPr="00561589" w14:paraId="6A3CF66C" w14:textId="77777777" w:rsidTr="008F35C3">
        <w:trPr>
          <w:jc w:val="center"/>
        </w:trPr>
        <w:tc>
          <w:tcPr>
            <w:tcW w:w="4876" w:type="dxa"/>
            <w:tcBorders>
              <w:top w:val="nil"/>
              <w:left w:val="nil"/>
              <w:bottom w:val="nil"/>
              <w:right w:val="nil"/>
            </w:tcBorders>
          </w:tcPr>
          <w:p w14:paraId="52DD3D34" w14:textId="77777777" w:rsidR="00C14FD2" w:rsidRPr="00561589" w:rsidRDefault="00C14FD2" w:rsidP="008F35C3">
            <w:pPr>
              <w:pStyle w:val="Normal6a"/>
            </w:pPr>
          </w:p>
        </w:tc>
        <w:tc>
          <w:tcPr>
            <w:tcW w:w="4876" w:type="dxa"/>
            <w:tcBorders>
              <w:top w:val="nil"/>
              <w:left w:val="nil"/>
              <w:bottom w:val="nil"/>
              <w:right w:val="nil"/>
            </w:tcBorders>
          </w:tcPr>
          <w:p w14:paraId="0C81CA5D" w14:textId="77777777" w:rsidR="00C14FD2" w:rsidRPr="00561589" w:rsidRDefault="00C14FD2" w:rsidP="008F35C3">
            <w:pPr>
              <w:pStyle w:val="Normal6a"/>
            </w:pPr>
            <w:r w:rsidRPr="00561589">
              <w:rPr>
                <w:b/>
                <w:i/>
              </w:rPr>
              <w:t>Ha.</w:t>
            </w:r>
            <w:r w:rsidRPr="00561589">
              <w:tab/>
            </w:r>
            <w:r w:rsidRPr="00561589">
              <w:rPr>
                <w:b/>
                <w:i/>
              </w:rPr>
              <w:t>der henviser til, at Kina har oprettet såkaldte "udenlandske politistationer" i adskillige EU-medlemsstater;</w:t>
            </w:r>
            <w:r w:rsidRPr="00561589">
              <w:t xml:space="preserve"> </w:t>
            </w:r>
            <w:r w:rsidRPr="00561589">
              <w:rPr>
                <w:b/>
                <w:i/>
              </w:rPr>
              <w:t>der henviser til, at disse stationer anvendes til at samle oplysninger om kinesiske dissidenter og til at kontrollere og presse dem;</w:t>
            </w:r>
          </w:p>
        </w:tc>
      </w:tr>
    </w:tbl>
    <w:p w14:paraId="3FC6869E"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{FI}</w:t>
      </w:r>
      <w:r w:rsidRPr="00561589">
        <w:t>fi</w:t>
      </w:r>
      <w:r w:rsidRPr="00561589">
        <w:rPr>
          <w:rStyle w:val="HideTWBExt"/>
          <w:color w:val="auto"/>
        </w:rPr>
        <w:t>&lt;/Original&gt;</w:t>
      </w:r>
    </w:p>
    <w:p w14:paraId="3E273F21" w14:textId="77777777" w:rsidR="00C14FD2" w:rsidRPr="00561589" w:rsidRDefault="00C14FD2" w:rsidP="00C14FD2">
      <w:r w:rsidRPr="00561589">
        <w:rPr>
          <w:rStyle w:val="HideTWBExt"/>
          <w:color w:val="auto"/>
        </w:rPr>
        <w:t>&lt;/Amend&gt;</w:t>
      </w:r>
    </w:p>
    <w:p w14:paraId="58B3C557"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172</w:t>
      </w:r>
      <w:r w:rsidRPr="00561589">
        <w:rPr>
          <w:rStyle w:val="HideTWBExt"/>
          <w:color w:val="auto"/>
        </w:rPr>
        <w:t>&lt;/NumAm&gt;</w:t>
      </w:r>
    </w:p>
    <w:p w14:paraId="03A67F63" w14:textId="77777777" w:rsidR="00C14FD2" w:rsidRPr="00561589" w:rsidRDefault="00C14FD2" w:rsidP="00C14FD2">
      <w:pPr>
        <w:pStyle w:val="NormalBold"/>
      </w:pPr>
      <w:r w:rsidRPr="00561589">
        <w:rPr>
          <w:rStyle w:val="HideTWBExt"/>
          <w:b w:val="0"/>
          <w:color w:val="auto"/>
        </w:rPr>
        <w:t>&lt;RepeatBlock-By&gt;&lt;Members&gt;</w:t>
      </w:r>
      <w:r w:rsidRPr="00561589">
        <w:t>Nathalie Loiseau, Lucia Yar, Petras Auštrevičius, Marie-Agnes Strack-Zimmermann</w:t>
      </w:r>
      <w:r w:rsidRPr="00561589">
        <w:rPr>
          <w:rStyle w:val="HideTWBExt"/>
          <w:b w:val="0"/>
          <w:color w:val="auto"/>
        </w:rPr>
        <w:t>&lt;/Members&gt;</w:t>
      </w:r>
    </w:p>
    <w:p w14:paraId="2571B835" w14:textId="77777777" w:rsidR="00C14FD2" w:rsidRPr="00561589" w:rsidRDefault="00C14FD2" w:rsidP="00C14FD2">
      <w:pPr>
        <w:pStyle w:val="NormalBold"/>
      </w:pPr>
      <w:r w:rsidRPr="00561589">
        <w:rPr>
          <w:rStyle w:val="HideTWBExt"/>
          <w:b w:val="0"/>
          <w:color w:val="auto"/>
        </w:rPr>
        <w:t>&lt;/RepeatBlock-By&gt;</w:t>
      </w:r>
    </w:p>
    <w:p w14:paraId="16B4886C"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6E24F6F" w14:textId="77777777" w:rsidR="00C14FD2" w:rsidRPr="00561589" w:rsidRDefault="00C14FD2" w:rsidP="00C14FD2">
      <w:pPr>
        <w:pStyle w:val="NormalBold"/>
      </w:pPr>
      <w:r w:rsidRPr="00561589">
        <w:rPr>
          <w:rStyle w:val="HideTWBExt"/>
          <w:color w:val="auto"/>
        </w:rPr>
        <w:t>&lt;Article&gt;</w:t>
      </w:r>
      <w:r w:rsidRPr="00561589">
        <w:t>Betragtning H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DC7A2E2" w14:textId="77777777" w:rsidTr="008F35C3">
        <w:trPr>
          <w:trHeight w:hRule="exact" w:val="240"/>
          <w:jc w:val="center"/>
        </w:trPr>
        <w:tc>
          <w:tcPr>
            <w:tcW w:w="9752" w:type="dxa"/>
            <w:gridSpan w:val="2"/>
            <w:tcBorders>
              <w:top w:val="nil"/>
              <w:left w:val="nil"/>
              <w:bottom w:val="nil"/>
              <w:right w:val="nil"/>
            </w:tcBorders>
          </w:tcPr>
          <w:p w14:paraId="530E11A4" w14:textId="77777777" w:rsidR="00C14FD2" w:rsidRPr="00561589" w:rsidRDefault="00C14FD2" w:rsidP="008F35C3"/>
        </w:tc>
      </w:tr>
      <w:tr w:rsidR="008E67C0" w:rsidRPr="00561589" w14:paraId="5A973E9A" w14:textId="77777777" w:rsidTr="008F35C3">
        <w:trPr>
          <w:trHeight w:val="240"/>
          <w:jc w:val="center"/>
        </w:trPr>
        <w:tc>
          <w:tcPr>
            <w:tcW w:w="4876" w:type="dxa"/>
            <w:tcBorders>
              <w:top w:val="nil"/>
              <w:left w:val="nil"/>
              <w:bottom w:val="nil"/>
              <w:right w:val="nil"/>
            </w:tcBorders>
          </w:tcPr>
          <w:p w14:paraId="4EC09DE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E778788" w14:textId="77777777" w:rsidR="00C14FD2" w:rsidRPr="00561589" w:rsidRDefault="00C14FD2" w:rsidP="008F35C3">
            <w:pPr>
              <w:pStyle w:val="AmColumnHeading"/>
            </w:pPr>
            <w:r w:rsidRPr="00561589">
              <w:t>Ændringsforslag</w:t>
            </w:r>
          </w:p>
        </w:tc>
      </w:tr>
      <w:tr w:rsidR="008E67C0" w:rsidRPr="00561589" w14:paraId="5387DE39" w14:textId="77777777" w:rsidTr="008F35C3">
        <w:trPr>
          <w:jc w:val="center"/>
        </w:trPr>
        <w:tc>
          <w:tcPr>
            <w:tcW w:w="4876" w:type="dxa"/>
            <w:tcBorders>
              <w:top w:val="nil"/>
              <w:left w:val="nil"/>
              <w:bottom w:val="nil"/>
              <w:right w:val="nil"/>
            </w:tcBorders>
          </w:tcPr>
          <w:p w14:paraId="77497DBF" w14:textId="77777777" w:rsidR="00C14FD2" w:rsidRPr="00561589" w:rsidRDefault="00C14FD2" w:rsidP="008F35C3">
            <w:pPr>
              <w:pStyle w:val="Normal6a"/>
            </w:pPr>
          </w:p>
        </w:tc>
        <w:tc>
          <w:tcPr>
            <w:tcW w:w="4876" w:type="dxa"/>
            <w:tcBorders>
              <w:top w:val="nil"/>
              <w:left w:val="nil"/>
              <w:bottom w:val="nil"/>
              <w:right w:val="nil"/>
            </w:tcBorders>
          </w:tcPr>
          <w:p w14:paraId="596A067D" w14:textId="0D04995A" w:rsidR="00C14FD2" w:rsidRPr="00561589" w:rsidRDefault="00C14FD2" w:rsidP="008F35C3">
            <w:pPr>
              <w:pStyle w:val="Normal6a"/>
            </w:pPr>
            <w:r w:rsidRPr="00561589">
              <w:rPr>
                <w:b/>
                <w:i/>
              </w:rPr>
              <w:t>Ha.</w:t>
            </w:r>
            <w:r w:rsidRPr="00561589">
              <w:tab/>
            </w:r>
            <w:r w:rsidRPr="00561589">
              <w:rPr>
                <w:b/>
                <w:i/>
              </w:rPr>
              <w:t xml:space="preserve">der henviser til, at kinesiske diplomatiske og konsulære netværk i EU også </w:t>
            </w:r>
            <w:r w:rsidR="00121879">
              <w:rPr>
                <w:b/>
                <w:i/>
              </w:rPr>
              <w:t>har været</w:t>
            </w:r>
            <w:r w:rsidRPr="00561589">
              <w:rPr>
                <w:b/>
                <w:i/>
              </w:rPr>
              <w:t xml:space="preserve"> indblandet i </w:t>
            </w:r>
            <w:r w:rsidR="00121879">
              <w:rPr>
                <w:b/>
                <w:i/>
              </w:rPr>
              <w:t>udøvelse</w:t>
            </w:r>
            <w:r w:rsidRPr="00561589">
              <w:rPr>
                <w:b/>
                <w:i/>
              </w:rPr>
              <w:t xml:space="preserve"> af t</w:t>
            </w:r>
            <w:r w:rsidR="00121879">
              <w:rPr>
                <w:b/>
                <w:i/>
              </w:rPr>
              <w:t>vær</w:t>
            </w:r>
            <w:r w:rsidRPr="00561589">
              <w:rPr>
                <w:b/>
                <w:i/>
              </w:rPr>
              <w:t>national undertrykkelse, herunder overvågning og intimidering af kinesisk diaspora, hvilket truer grundlæggende rettigheder i Unionen;</w:t>
            </w:r>
          </w:p>
        </w:tc>
      </w:tr>
    </w:tbl>
    <w:p w14:paraId="1E65115E"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65802C4" w14:textId="77777777" w:rsidR="00C14FD2" w:rsidRPr="00561589" w:rsidRDefault="00C14FD2" w:rsidP="00C14FD2">
      <w:r w:rsidRPr="00561589">
        <w:rPr>
          <w:rStyle w:val="HideTWBExt"/>
          <w:color w:val="auto"/>
        </w:rPr>
        <w:t>&lt;/Amend&gt;</w:t>
      </w:r>
    </w:p>
    <w:p w14:paraId="062CE964"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173</w:t>
      </w:r>
      <w:r w:rsidRPr="00561589">
        <w:rPr>
          <w:rStyle w:val="HideTWBExt"/>
          <w:color w:val="auto"/>
        </w:rPr>
        <w:t>&lt;/NumAm&gt;</w:t>
      </w:r>
    </w:p>
    <w:p w14:paraId="04025FAC"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6A1D01C1" w14:textId="77777777" w:rsidR="00C14FD2" w:rsidRPr="00561589" w:rsidRDefault="00C14FD2" w:rsidP="00C14FD2">
      <w:pPr>
        <w:pStyle w:val="NormalBold"/>
      </w:pPr>
      <w:r w:rsidRPr="00561589">
        <w:rPr>
          <w:rStyle w:val="HideTWBExt"/>
          <w:b w:val="0"/>
          <w:color w:val="auto"/>
        </w:rPr>
        <w:t>&lt;/RepeatBlock-By&gt;</w:t>
      </w:r>
    </w:p>
    <w:p w14:paraId="75D932C2" w14:textId="055AA79C"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87D4107" w14:textId="77777777" w:rsidR="00C14FD2" w:rsidRPr="00561589" w:rsidRDefault="00C14FD2" w:rsidP="00C14FD2">
      <w:pPr>
        <w:pStyle w:val="NormalBold"/>
      </w:pPr>
      <w:r w:rsidRPr="00561589">
        <w:rPr>
          <w:rStyle w:val="HideTWBExt"/>
          <w:color w:val="auto"/>
        </w:rPr>
        <w:t>&lt;Article&gt;</w:t>
      </w:r>
      <w:r w:rsidRPr="00561589">
        <w:t>Betragtning H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DBE8505" w14:textId="77777777" w:rsidTr="008F35C3">
        <w:trPr>
          <w:trHeight w:hRule="exact" w:val="240"/>
          <w:jc w:val="center"/>
        </w:trPr>
        <w:tc>
          <w:tcPr>
            <w:tcW w:w="9752" w:type="dxa"/>
            <w:gridSpan w:val="2"/>
            <w:tcBorders>
              <w:top w:val="nil"/>
              <w:left w:val="nil"/>
              <w:bottom w:val="nil"/>
              <w:right w:val="nil"/>
            </w:tcBorders>
          </w:tcPr>
          <w:p w14:paraId="68346974" w14:textId="77777777" w:rsidR="00C14FD2" w:rsidRPr="00561589" w:rsidRDefault="00C14FD2" w:rsidP="008F35C3"/>
        </w:tc>
      </w:tr>
      <w:tr w:rsidR="008E67C0" w:rsidRPr="00561589" w14:paraId="2BECEA09" w14:textId="77777777" w:rsidTr="008F35C3">
        <w:trPr>
          <w:trHeight w:val="240"/>
          <w:jc w:val="center"/>
        </w:trPr>
        <w:tc>
          <w:tcPr>
            <w:tcW w:w="4876" w:type="dxa"/>
            <w:tcBorders>
              <w:top w:val="nil"/>
              <w:left w:val="nil"/>
              <w:bottom w:val="nil"/>
              <w:right w:val="nil"/>
            </w:tcBorders>
          </w:tcPr>
          <w:p w14:paraId="5101F0A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279F65B" w14:textId="77777777" w:rsidR="00C14FD2" w:rsidRPr="00561589" w:rsidRDefault="00C14FD2" w:rsidP="008F35C3">
            <w:pPr>
              <w:pStyle w:val="AmColumnHeading"/>
            </w:pPr>
            <w:r w:rsidRPr="00561589">
              <w:t>Ændringsforslag</w:t>
            </w:r>
          </w:p>
        </w:tc>
      </w:tr>
      <w:tr w:rsidR="008E67C0" w:rsidRPr="00561589" w14:paraId="0A9A7B0E" w14:textId="77777777" w:rsidTr="008F35C3">
        <w:trPr>
          <w:jc w:val="center"/>
        </w:trPr>
        <w:tc>
          <w:tcPr>
            <w:tcW w:w="4876" w:type="dxa"/>
            <w:tcBorders>
              <w:top w:val="nil"/>
              <w:left w:val="nil"/>
              <w:bottom w:val="nil"/>
              <w:right w:val="nil"/>
            </w:tcBorders>
          </w:tcPr>
          <w:p w14:paraId="3ADB211A" w14:textId="77777777" w:rsidR="00C14FD2" w:rsidRPr="00561589" w:rsidRDefault="00C14FD2" w:rsidP="008F35C3">
            <w:pPr>
              <w:pStyle w:val="Normal6a"/>
            </w:pPr>
          </w:p>
        </w:tc>
        <w:tc>
          <w:tcPr>
            <w:tcW w:w="4876" w:type="dxa"/>
            <w:tcBorders>
              <w:top w:val="nil"/>
              <w:left w:val="nil"/>
              <w:bottom w:val="nil"/>
              <w:right w:val="nil"/>
            </w:tcBorders>
          </w:tcPr>
          <w:p w14:paraId="0391C761" w14:textId="77777777" w:rsidR="00C14FD2" w:rsidRPr="00561589" w:rsidRDefault="00C14FD2" w:rsidP="008F35C3">
            <w:pPr>
              <w:pStyle w:val="Normal6a"/>
            </w:pPr>
            <w:r w:rsidRPr="00561589">
              <w:rPr>
                <w:b/>
                <w:i/>
              </w:rPr>
              <w:t>Ha.</w:t>
            </w:r>
            <w:r w:rsidRPr="00561589">
              <w:tab/>
            </w:r>
            <w:r w:rsidRPr="00561589">
              <w:rPr>
                <w:b/>
                <w:i/>
              </w:rPr>
              <w:t>der henviser til, at EU og Folkerepublikken Kina i 2018 undertegnede en bilateral aftale, kaldet "det blå partnerskab", som har til formål at forbedre samarbejdet om global havforvaltning;</w:t>
            </w:r>
          </w:p>
        </w:tc>
      </w:tr>
    </w:tbl>
    <w:p w14:paraId="636F7F02"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{ES}</w:t>
      </w:r>
      <w:r w:rsidRPr="00561589">
        <w:t>es</w:t>
      </w:r>
      <w:r w:rsidRPr="00561589">
        <w:rPr>
          <w:rStyle w:val="HideTWBExt"/>
          <w:color w:val="auto"/>
        </w:rPr>
        <w:t>&lt;/Original&gt;</w:t>
      </w:r>
    </w:p>
    <w:p w14:paraId="47684F09" w14:textId="77777777" w:rsidR="00C14FD2" w:rsidRPr="00561589" w:rsidRDefault="00C14FD2" w:rsidP="00C14FD2">
      <w:r w:rsidRPr="00561589">
        <w:rPr>
          <w:rStyle w:val="HideTWBExt"/>
          <w:color w:val="auto"/>
        </w:rPr>
        <w:t>&lt;/Amend&gt;</w:t>
      </w:r>
    </w:p>
    <w:p w14:paraId="7B79EC38"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174</w:t>
      </w:r>
      <w:r w:rsidRPr="00561589">
        <w:rPr>
          <w:rStyle w:val="HideTWBExt"/>
          <w:color w:val="auto"/>
        </w:rPr>
        <w:t>&lt;/NumAm&gt;</w:t>
      </w:r>
    </w:p>
    <w:p w14:paraId="0F6818E8"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279039CD" w14:textId="77777777" w:rsidR="00C14FD2" w:rsidRPr="00561589" w:rsidRDefault="00C14FD2" w:rsidP="00C14FD2">
      <w:pPr>
        <w:pStyle w:val="NormalBold"/>
      </w:pPr>
      <w:r w:rsidRPr="00561589">
        <w:rPr>
          <w:rStyle w:val="HideTWBExt"/>
          <w:b w:val="0"/>
          <w:color w:val="auto"/>
        </w:rPr>
        <w:t>&lt;/RepeatBlock-By&gt;</w:t>
      </w:r>
    </w:p>
    <w:p w14:paraId="630625D1" w14:textId="011BFCAA"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DE5B38A" w14:textId="77777777" w:rsidR="00C14FD2" w:rsidRPr="00561589" w:rsidRDefault="00C14FD2" w:rsidP="00C14FD2">
      <w:pPr>
        <w:pStyle w:val="NormalBold"/>
      </w:pPr>
      <w:r w:rsidRPr="00561589">
        <w:rPr>
          <w:rStyle w:val="HideTWBExt"/>
          <w:color w:val="auto"/>
        </w:rPr>
        <w:t>&lt;Article&gt;</w:t>
      </w:r>
      <w:r w:rsidRPr="00561589">
        <w:t>Betragtning H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1B315AC" w14:textId="77777777" w:rsidTr="008F35C3">
        <w:trPr>
          <w:trHeight w:hRule="exact" w:val="240"/>
          <w:jc w:val="center"/>
        </w:trPr>
        <w:tc>
          <w:tcPr>
            <w:tcW w:w="9752" w:type="dxa"/>
            <w:gridSpan w:val="2"/>
            <w:tcBorders>
              <w:top w:val="nil"/>
              <w:left w:val="nil"/>
              <w:bottom w:val="nil"/>
              <w:right w:val="nil"/>
            </w:tcBorders>
          </w:tcPr>
          <w:p w14:paraId="7025B58F" w14:textId="77777777" w:rsidR="00C14FD2" w:rsidRPr="00561589" w:rsidRDefault="00C14FD2" w:rsidP="008F35C3"/>
        </w:tc>
      </w:tr>
      <w:tr w:rsidR="008E67C0" w:rsidRPr="00561589" w14:paraId="49976442" w14:textId="77777777" w:rsidTr="008F35C3">
        <w:trPr>
          <w:trHeight w:val="240"/>
          <w:jc w:val="center"/>
        </w:trPr>
        <w:tc>
          <w:tcPr>
            <w:tcW w:w="4876" w:type="dxa"/>
            <w:tcBorders>
              <w:top w:val="nil"/>
              <w:left w:val="nil"/>
              <w:bottom w:val="nil"/>
              <w:right w:val="nil"/>
            </w:tcBorders>
          </w:tcPr>
          <w:p w14:paraId="7E5368E2"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0EB9A9D" w14:textId="77777777" w:rsidR="00C14FD2" w:rsidRPr="00561589" w:rsidRDefault="00C14FD2" w:rsidP="008F35C3">
            <w:pPr>
              <w:pStyle w:val="AmColumnHeading"/>
            </w:pPr>
            <w:r w:rsidRPr="00561589">
              <w:t>Ændringsforslag</w:t>
            </w:r>
          </w:p>
        </w:tc>
      </w:tr>
      <w:tr w:rsidR="008E67C0" w:rsidRPr="00561589" w14:paraId="4AA98904" w14:textId="77777777" w:rsidTr="008F35C3">
        <w:trPr>
          <w:jc w:val="center"/>
        </w:trPr>
        <w:tc>
          <w:tcPr>
            <w:tcW w:w="4876" w:type="dxa"/>
            <w:tcBorders>
              <w:top w:val="nil"/>
              <w:left w:val="nil"/>
              <w:bottom w:val="nil"/>
              <w:right w:val="nil"/>
            </w:tcBorders>
          </w:tcPr>
          <w:p w14:paraId="4FEE0F0B" w14:textId="77777777" w:rsidR="00C14FD2" w:rsidRPr="00561589" w:rsidRDefault="00C14FD2" w:rsidP="008F35C3">
            <w:pPr>
              <w:pStyle w:val="Normal6a"/>
            </w:pPr>
          </w:p>
        </w:tc>
        <w:tc>
          <w:tcPr>
            <w:tcW w:w="4876" w:type="dxa"/>
            <w:tcBorders>
              <w:top w:val="nil"/>
              <w:left w:val="nil"/>
              <w:bottom w:val="nil"/>
              <w:right w:val="nil"/>
            </w:tcBorders>
          </w:tcPr>
          <w:p w14:paraId="7AC3F561" w14:textId="77777777" w:rsidR="00C14FD2" w:rsidRPr="00561589" w:rsidRDefault="00C14FD2" w:rsidP="008F35C3">
            <w:pPr>
              <w:pStyle w:val="Normal6a"/>
            </w:pPr>
            <w:r w:rsidRPr="00561589">
              <w:rPr>
                <w:b/>
                <w:i/>
              </w:rPr>
              <w:t>Hb.</w:t>
            </w:r>
            <w:r w:rsidRPr="00561589">
              <w:tab/>
            </w:r>
            <w:r w:rsidRPr="00561589">
              <w:rPr>
                <w:b/>
                <w:i/>
              </w:rPr>
              <w:t>der henviser til, at Kina har verdens største industrielle fiskerflåde, og at Kina er den kyststat, som fik den værste bedømmelse med hensyn til ulovligt, urapporteret og ureguleret fiskeri (IUU-fiskeri) blandt de 152 lande, der blev vurderet i 2023 i henhold til IUU-listen; der henviser til en nylig rapport fra EU's IUU-fiskekoalition med titlen "Beyond CATCH: why EU import controls still fail to keep illegal seafood out of the market", som fastslår, at fiskeriprodukter fra Kinas IUU-fiskeri fortsat finder vej ind på EU-markedet uden tilstrækkelig kontrol eller tilsyn;</w:t>
            </w:r>
          </w:p>
        </w:tc>
      </w:tr>
    </w:tbl>
    <w:p w14:paraId="64FA452E"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{ES}</w:t>
      </w:r>
      <w:r w:rsidRPr="00561589">
        <w:t>es</w:t>
      </w:r>
      <w:r w:rsidRPr="00561589">
        <w:rPr>
          <w:rStyle w:val="HideTWBExt"/>
          <w:color w:val="auto"/>
        </w:rPr>
        <w:t>&lt;/Original&gt;</w:t>
      </w:r>
    </w:p>
    <w:p w14:paraId="703CD0AC" w14:textId="77777777" w:rsidR="00C14FD2" w:rsidRPr="00561589" w:rsidRDefault="00C14FD2" w:rsidP="00C14FD2">
      <w:r w:rsidRPr="00561589">
        <w:rPr>
          <w:rStyle w:val="HideTWBExt"/>
          <w:color w:val="auto"/>
        </w:rPr>
        <w:t>&lt;/Amend&gt;</w:t>
      </w:r>
    </w:p>
    <w:p w14:paraId="3CBBDB41"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175</w:t>
      </w:r>
      <w:r w:rsidRPr="00561589">
        <w:rPr>
          <w:rStyle w:val="HideTWBExt"/>
          <w:color w:val="auto"/>
        </w:rPr>
        <w:t>&lt;/NumAm&gt;</w:t>
      </w:r>
    </w:p>
    <w:p w14:paraId="0DD70F61" w14:textId="77777777" w:rsidR="00C14FD2" w:rsidRPr="00561589" w:rsidRDefault="00C14FD2" w:rsidP="00C14FD2">
      <w:pPr>
        <w:pStyle w:val="NormalBold"/>
      </w:pPr>
      <w:r w:rsidRPr="00561589">
        <w:rPr>
          <w:rStyle w:val="HideTWBExt"/>
          <w:b w:val="0"/>
          <w:color w:val="auto"/>
        </w:rPr>
        <w:t>&lt;RepeatBlock-By&gt;&lt;Members&gt;</w:t>
      </w:r>
      <w:r w:rsidRPr="00561589">
        <w:t>Marie-Agnes Strack-Zimmermann, Engin Eroglu, Petras Auštrevičius, Lucia Yar</w:t>
      </w:r>
      <w:r w:rsidRPr="00561589">
        <w:rPr>
          <w:rStyle w:val="HideTWBExt"/>
          <w:b w:val="0"/>
          <w:color w:val="auto"/>
        </w:rPr>
        <w:t>&lt;/Members&gt;</w:t>
      </w:r>
    </w:p>
    <w:p w14:paraId="0E75A9A6" w14:textId="77777777" w:rsidR="00C14FD2" w:rsidRPr="00561589" w:rsidRDefault="00C14FD2" w:rsidP="00C14FD2">
      <w:pPr>
        <w:pStyle w:val="NormalBold"/>
      </w:pPr>
      <w:r w:rsidRPr="00561589">
        <w:rPr>
          <w:rStyle w:val="HideTWBExt"/>
          <w:b w:val="0"/>
          <w:color w:val="auto"/>
        </w:rPr>
        <w:t>&lt;/RepeatBlock-By&gt;</w:t>
      </w:r>
    </w:p>
    <w:p w14:paraId="52F9FBA0"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5B371D6A" w14:textId="77777777" w:rsidR="00C14FD2" w:rsidRPr="00561589" w:rsidRDefault="00C14FD2" w:rsidP="00C14FD2">
      <w:pPr>
        <w:pStyle w:val="NormalBold"/>
      </w:pPr>
      <w:r w:rsidRPr="00561589">
        <w:rPr>
          <w:rStyle w:val="HideTWBExt"/>
          <w:color w:val="auto"/>
        </w:rPr>
        <w:t>&lt;Article&gt;</w:t>
      </w:r>
      <w:r w:rsidRPr="00561589">
        <w:t>Betragtning H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9973F37" w14:textId="77777777" w:rsidTr="008F35C3">
        <w:trPr>
          <w:trHeight w:hRule="exact" w:val="240"/>
          <w:jc w:val="center"/>
        </w:trPr>
        <w:tc>
          <w:tcPr>
            <w:tcW w:w="9752" w:type="dxa"/>
            <w:gridSpan w:val="2"/>
            <w:tcBorders>
              <w:top w:val="nil"/>
              <w:left w:val="nil"/>
              <w:bottom w:val="nil"/>
              <w:right w:val="nil"/>
            </w:tcBorders>
          </w:tcPr>
          <w:p w14:paraId="6C7041BF" w14:textId="77777777" w:rsidR="00C14FD2" w:rsidRPr="00561589" w:rsidRDefault="00C14FD2" w:rsidP="008F35C3"/>
        </w:tc>
      </w:tr>
      <w:tr w:rsidR="008E67C0" w:rsidRPr="00561589" w14:paraId="21E82D6E" w14:textId="77777777" w:rsidTr="008F35C3">
        <w:trPr>
          <w:trHeight w:val="240"/>
          <w:jc w:val="center"/>
        </w:trPr>
        <w:tc>
          <w:tcPr>
            <w:tcW w:w="4876" w:type="dxa"/>
            <w:tcBorders>
              <w:top w:val="nil"/>
              <w:left w:val="nil"/>
              <w:bottom w:val="nil"/>
              <w:right w:val="nil"/>
            </w:tcBorders>
          </w:tcPr>
          <w:p w14:paraId="2A60DA27"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09DD458" w14:textId="77777777" w:rsidR="00C14FD2" w:rsidRPr="00561589" w:rsidRDefault="00C14FD2" w:rsidP="008F35C3">
            <w:pPr>
              <w:pStyle w:val="AmColumnHeading"/>
            </w:pPr>
            <w:r w:rsidRPr="00561589">
              <w:t>Ændringsforslag</w:t>
            </w:r>
          </w:p>
        </w:tc>
      </w:tr>
      <w:tr w:rsidR="008E67C0" w:rsidRPr="00561589" w14:paraId="4FE86E36" w14:textId="77777777" w:rsidTr="008F35C3">
        <w:trPr>
          <w:jc w:val="center"/>
        </w:trPr>
        <w:tc>
          <w:tcPr>
            <w:tcW w:w="4876" w:type="dxa"/>
            <w:tcBorders>
              <w:top w:val="nil"/>
              <w:left w:val="nil"/>
              <w:bottom w:val="nil"/>
              <w:right w:val="nil"/>
            </w:tcBorders>
          </w:tcPr>
          <w:p w14:paraId="6323994B" w14:textId="77777777" w:rsidR="00C14FD2" w:rsidRPr="00561589" w:rsidRDefault="00C14FD2" w:rsidP="008F35C3">
            <w:pPr>
              <w:pStyle w:val="Normal6a"/>
            </w:pPr>
          </w:p>
        </w:tc>
        <w:tc>
          <w:tcPr>
            <w:tcW w:w="4876" w:type="dxa"/>
            <w:tcBorders>
              <w:top w:val="nil"/>
              <w:left w:val="nil"/>
              <w:bottom w:val="nil"/>
              <w:right w:val="nil"/>
            </w:tcBorders>
          </w:tcPr>
          <w:p w14:paraId="67BCC542" w14:textId="77777777" w:rsidR="00C14FD2" w:rsidRPr="00561589" w:rsidRDefault="00C14FD2" w:rsidP="008F35C3">
            <w:pPr>
              <w:pStyle w:val="Normal6a"/>
            </w:pPr>
            <w:r w:rsidRPr="00561589">
              <w:rPr>
                <w:b/>
                <w:i/>
              </w:rPr>
              <w:t>Hb.</w:t>
            </w:r>
            <w:r w:rsidRPr="00561589">
              <w:tab/>
            </w:r>
            <w:r w:rsidRPr="00561589">
              <w:rPr>
                <w:b/>
                <w:i/>
              </w:rPr>
              <w:t>der henviser til, at Hongkongs nationale sikkerhedspoliti annoncerede, at de i juli 2025 udstedte arrestordrer på 19 aktivister i udlandet, idet de beskylder dem for at danne eller deltage i en organisation, som myndighederne påstår stræber efter at undergrave statsmagten i henhold til den nationale sikkerhedslov, der blev indført af Beijing i 2020 efter de prodemokratiske protester i 2019;</w:t>
            </w:r>
          </w:p>
        </w:tc>
      </w:tr>
    </w:tbl>
    <w:p w14:paraId="22D8E36A"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5990C28" w14:textId="77777777" w:rsidR="00C14FD2" w:rsidRPr="00561589" w:rsidRDefault="00C14FD2" w:rsidP="00C14FD2">
      <w:r w:rsidRPr="00561589">
        <w:rPr>
          <w:rStyle w:val="HideTWBExt"/>
          <w:color w:val="auto"/>
        </w:rPr>
        <w:t>&lt;/Amend&gt;</w:t>
      </w:r>
    </w:p>
    <w:p w14:paraId="6B89F342"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176</w:t>
      </w:r>
      <w:r w:rsidRPr="00561589">
        <w:rPr>
          <w:rStyle w:val="HideTWBExt"/>
          <w:color w:val="auto"/>
        </w:rPr>
        <w:t>&lt;/NumAm&gt;</w:t>
      </w:r>
    </w:p>
    <w:p w14:paraId="26461168" w14:textId="77777777" w:rsidR="00C14FD2" w:rsidRPr="00561589" w:rsidRDefault="00C14FD2" w:rsidP="00C14FD2">
      <w:pPr>
        <w:pStyle w:val="NormalBold"/>
      </w:pPr>
      <w:r w:rsidRPr="00561589">
        <w:rPr>
          <w:rStyle w:val="HideTWBExt"/>
          <w:b w:val="0"/>
          <w:color w:val="auto"/>
        </w:rPr>
        <w:t>&lt;RepeatBlock-By&gt;&lt;Members&gt;</w:t>
      </w:r>
      <w:r w:rsidRPr="00561589">
        <w:t>Željana Zovko</w:t>
      </w:r>
      <w:r w:rsidRPr="00561589">
        <w:rPr>
          <w:rStyle w:val="HideTWBExt"/>
          <w:b w:val="0"/>
          <w:color w:val="auto"/>
        </w:rPr>
        <w:t>&lt;/Members&gt;</w:t>
      </w:r>
    </w:p>
    <w:p w14:paraId="691681F2" w14:textId="77777777" w:rsidR="00C14FD2" w:rsidRPr="00561589" w:rsidRDefault="00C14FD2" w:rsidP="00C14FD2">
      <w:pPr>
        <w:pStyle w:val="NormalBold"/>
      </w:pPr>
      <w:r w:rsidRPr="00561589">
        <w:rPr>
          <w:rStyle w:val="HideTWBExt"/>
          <w:b w:val="0"/>
          <w:color w:val="auto"/>
        </w:rPr>
        <w:t>&lt;/RepeatBlock-By&gt;</w:t>
      </w:r>
    </w:p>
    <w:p w14:paraId="1F83FF7A"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5ECA7A4" w14:textId="77777777" w:rsidR="00C14FD2" w:rsidRPr="00561589" w:rsidRDefault="00C14FD2" w:rsidP="00C14FD2">
      <w:pPr>
        <w:pStyle w:val="NormalBold"/>
      </w:pPr>
      <w:r w:rsidRPr="00561589">
        <w:rPr>
          <w:rStyle w:val="HideTWBExt"/>
          <w:color w:val="auto"/>
        </w:rPr>
        <w:t>&lt;Article&gt;</w:t>
      </w:r>
      <w:r w:rsidRPr="00561589">
        <w:t>Betragtning H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882A626" w14:textId="77777777" w:rsidTr="008F35C3">
        <w:trPr>
          <w:trHeight w:hRule="exact" w:val="240"/>
          <w:jc w:val="center"/>
        </w:trPr>
        <w:tc>
          <w:tcPr>
            <w:tcW w:w="9752" w:type="dxa"/>
            <w:gridSpan w:val="2"/>
            <w:tcBorders>
              <w:top w:val="nil"/>
              <w:left w:val="nil"/>
              <w:bottom w:val="nil"/>
              <w:right w:val="nil"/>
            </w:tcBorders>
          </w:tcPr>
          <w:p w14:paraId="02E7FA86" w14:textId="77777777" w:rsidR="00C14FD2" w:rsidRPr="00561589" w:rsidRDefault="00C14FD2" w:rsidP="008F35C3"/>
        </w:tc>
      </w:tr>
      <w:tr w:rsidR="008E67C0" w:rsidRPr="00561589" w14:paraId="5B46171F" w14:textId="77777777" w:rsidTr="008F35C3">
        <w:trPr>
          <w:trHeight w:val="240"/>
          <w:jc w:val="center"/>
        </w:trPr>
        <w:tc>
          <w:tcPr>
            <w:tcW w:w="4876" w:type="dxa"/>
            <w:tcBorders>
              <w:top w:val="nil"/>
              <w:left w:val="nil"/>
              <w:bottom w:val="nil"/>
              <w:right w:val="nil"/>
            </w:tcBorders>
          </w:tcPr>
          <w:p w14:paraId="672CAD83"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80963CA" w14:textId="77777777" w:rsidR="00C14FD2" w:rsidRPr="00561589" w:rsidRDefault="00C14FD2" w:rsidP="008F35C3">
            <w:pPr>
              <w:pStyle w:val="AmColumnHeading"/>
            </w:pPr>
            <w:r w:rsidRPr="00561589">
              <w:t>Ændringsforslag</w:t>
            </w:r>
          </w:p>
        </w:tc>
      </w:tr>
      <w:tr w:rsidR="008E67C0" w:rsidRPr="00561589" w14:paraId="0476F527" w14:textId="77777777" w:rsidTr="008F35C3">
        <w:trPr>
          <w:jc w:val="center"/>
        </w:trPr>
        <w:tc>
          <w:tcPr>
            <w:tcW w:w="4876" w:type="dxa"/>
            <w:tcBorders>
              <w:top w:val="nil"/>
              <w:left w:val="nil"/>
              <w:bottom w:val="nil"/>
              <w:right w:val="nil"/>
            </w:tcBorders>
          </w:tcPr>
          <w:p w14:paraId="2AF1D8D4" w14:textId="77777777" w:rsidR="00C14FD2" w:rsidRPr="00561589" w:rsidRDefault="00C14FD2" w:rsidP="008F35C3">
            <w:pPr>
              <w:pStyle w:val="Normal6a"/>
            </w:pPr>
          </w:p>
        </w:tc>
        <w:tc>
          <w:tcPr>
            <w:tcW w:w="4876" w:type="dxa"/>
            <w:tcBorders>
              <w:top w:val="nil"/>
              <w:left w:val="nil"/>
              <w:bottom w:val="nil"/>
              <w:right w:val="nil"/>
            </w:tcBorders>
          </w:tcPr>
          <w:p w14:paraId="1B180B51" w14:textId="77777777" w:rsidR="00C14FD2" w:rsidRPr="00561589" w:rsidRDefault="00C14FD2" w:rsidP="008F35C3">
            <w:pPr>
              <w:pStyle w:val="Normal6a"/>
            </w:pPr>
            <w:r w:rsidRPr="00561589">
              <w:rPr>
                <w:b/>
                <w:i/>
              </w:rPr>
              <w:t>Hb.</w:t>
            </w:r>
            <w:r w:rsidRPr="00561589">
              <w:tab/>
            </w:r>
            <w:r w:rsidRPr="00561589">
              <w:rPr>
                <w:b/>
                <w:i/>
              </w:rPr>
              <w:t>der henviser til, at Kina anser Vestbalkan for at være et strategisk område for den nye silkevej; der henviser til, at Kina i tillæg til investeringer i infrastrukturprojekter også investerer i udvindings- og råstofsektoren på Vestbalkan;</w:t>
            </w:r>
          </w:p>
        </w:tc>
      </w:tr>
    </w:tbl>
    <w:p w14:paraId="62A77AA9" w14:textId="77777777" w:rsidR="00C14FD2" w:rsidRPr="00B25F89" w:rsidRDefault="00C14FD2" w:rsidP="00C14FD2">
      <w:pPr>
        <w:pStyle w:val="AmOrLang"/>
        <w:rPr>
          <w:lang w:val="sv-SE"/>
        </w:rPr>
      </w:pPr>
      <w:r w:rsidRPr="00B25F89">
        <w:rPr>
          <w:lang w:val="sv-SE"/>
        </w:rPr>
        <w:t xml:space="preserve">Or. </w:t>
      </w:r>
      <w:r w:rsidRPr="00B25F89">
        <w:rPr>
          <w:rStyle w:val="HideTWBExt"/>
          <w:color w:val="auto"/>
          <w:lang w:val="sv-SE"/>
        </w:rPr>
        <w:t>&lt;Original&gt;</w:t>
      </w:r>
      <w:r w:rsidRPr="00B25F89">
        <w:rPr>
          <w:rStyle w:val="HideTWBInt"/>
          <w:color w:val="auto"/>
          <w:lang w:val="sv-SE"/>
        </w:rPr>
        <w:t>{EN}</w:t>
      </w:r>
      <w:r w:rsidRPr="00B25F89">
        <w:rPr>
          <w:lang w:val="sv-SE"/>
        </w:rPr>
        <w:t>en</w:t>
      </w:r>
      <w:r w:rsidRPr="00B25F89">
        <w:rPr>
          <w:rStyle w:val="HideTWBExt"/>
          <w:color w:val="auto"/>
          <w:lang w:val="sv-SE"/>
        </w:rPr>
        <w:t>&lt;/Original&gt;</w:t>
      </w:r>
    </w:p>
    <w:p w14:paraId="4E1986A7" w14:textId="77777777" w:rsidR="00C14FD2" w:rsidRPr="00B25F89" w:rsidRDefault="00C14FD2" w:rsidP="00C14FD2">
      <w:pPr>
        <w:rPr>
          <w:lang w:val="sv-SE"/>
        </w:rPr>
      </w:pPr>
      <w:r w:rsidRPr="00B25F89">
        <w:rPr>
          <w:rStyle w:val="HideTWBExt"/>
          <w:color w:val="auto"/>
          <w:lang w:val="sv-SE"/>
        </w:rPr>
        <w:t>&lt;/Amend&gt;</w:t>
      </w:r>
    </w:p>
    <w:p w14:paraId="254361A6" w14:textId="77777777" w:rsidR="00C14FD2" w:rsidRPr="00B25F89" w:rsidRDefault="00C14FD2" w:rsidP="00C14FD2">
      <w:pPr>
        <w:pStyle w:val="AmNumberTabs"/>
        <w:rPr>
          <w:lang w:val="sv-SE"/>
        </w:rPr>
      </w:pPr>
      <w:r w:rsidRPr="00B25F89">
        <w:rPr>
          <w:rStyle w:val="HideTWBExt"/>
          <w:color w:val="auto"/>
          <w:lang w:val="sv-SE"/>
        </w:rPr>
        <w:t>&lt;Amend&gt;</w:t>
      </w:r>
      <w:r w:rsidRPr="00B25F89">
        <w:rPr>
          <w:lang w:val="sv-SE"/>
        </w:rPr>
        <w:t>Ændringsforslag</w:t>
      </w:r>
      <w:r w:rsidRPr="00B25F89">
        <w:rPr>
          <w:lang w:val="sv-SE"/>
        </w:rPr>
        <w:tab/>
      </w:r>
      <w:r w:rsidRPr="00B25F89">
        <w:rPr>
          <w:lang w:val="sv-SE"/>
        </w:rPr>
        <w:tab/>
      </w:r>
      <w:r w:rsidRPr="00B25F89">
        <w:rPr>
          <w:rStyle w:val="HideTWBExt"/>
          <w:color w:val="auto"/>
          <w:lang w:val="sv-SE"/>
        </w:rPr>
        <w:t>&lt;NumAm&gt;</w:t>
      </w:r>
      <w:r w:rsidRPr="00B25F89">
        <w:rPr>
          <w:lang w:val="sv-SE"/>
        </w:rPr>
        <w:t>177</w:t>
      </w:r>
      <w:r w:rsidRPr="00B25F89">
        <w:rPr>
          <w:rStyle w:val="HideTWBExt"/>
          <w:color w:val="auto"/>
          <w:lang w:val="sv-SE"/>
        </w:rPr>
        <w:t>&lt;/NumAm&gt;</w:t>
      </w:r>
    </w:p>
    <w:p w14:paraId="2505D427" w14:textId="77777777" w:rsidR="00C14FD2" w:rsidRPr="00B25F89" w:rsidRDefault="00C14FD2" w:rsidP="00C14FD2">
      <w:pPr>
        <w:pStyle w:val="NormalBold"/>
        <w:rPr>
          <w:lang w:val="sv-SE"/>
        </w:rPr>
      </w:pPr>
      <w:r w:rsidRPr="00B25F89">
        <w:rPr>
          <w:rStyle w:val="HideTWBExt"/>
          <w:b w:val="0"/>
          <w:color w:val="auto"/>
          <w:lang w:val="sv-SE"/>
        </w:rPr>
        <w:t>&lt;RepeatBlock-By&gt;&lt;Members&gt;</w:t>
      </w:r>
      <w:r w:rsidRPr="00B25F89">
        <w:rPr>
          <w:lang w:val="sv-SE"/>
        </w:rPr>
        <w:t>Marie-Agnes Strack-Zimmermann, Petras Auštrevičius, Dan Barna, Lucia Yar</w:t>
      </w:r>
      <w:r w:rsidRPr="00B25F89">
        <w:rPr>
          <w:rStyle w:val="HideTWBExt"/>
          <w:b w:val="0"/>
          <w:color w:val="auto"/>
          <w:lang w:val="sv-SE"/>
        </w:rPr>
        <w:t>&lt;/Members&gt;</w:t>
      </w:r>
    </w:p>
    <w:p w14:paraId="6BA8B482" w14:textId="77777777" w:rsidR="00C14FD2" w:rsidRPr="00B25F89" w:rsidRDefault="00C14FD2" w:rsidP="00C14FD2">
      <w:pPr>
        <w:pStyle w:val="NormalBold"/>
        <w:rPr>
          <w:lang w:val="sv-SE"/>
        </w:rPr>
      </w:pPr>
      <w:r w:rsidRPr="00B25F89">
        <w:rPr>
          <w:rStyle w:val="HideTWBExt"/>
          <w:b w:val="0"/>
          <w:color w:val="auto"/>
          <w:lang w:val="sv-SE"/>
        </w:rPr>
        <w:t>&lt;/RepeatBlock-By&gt;</w:t>
      </w:r>
    </w:p>
    <w:p w14:paraId="4221BEFC"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3A8A8C8" w14:textId="77777777" w:rsidR="00C14FD2" w:rsidRPr="00561589" w:rsidRDefault="00C14FD2" w:rsidP="00C14FD2">
      <w:pPr>
        <w:pStyle w:val="NormalBold"/>
      </w:pPr>
      <w:r w:rsidRPr="00561589">
        <w:rPr>
          <w:rStyle w:val="HideTWBExt"/>
          <w:color w:val="auto"/>
        </w:rPr>
        <w:t>&lt;Article&gt;</w:t>
      </w:r>
      <w:r w:rsidRPr="00561589">
        <w:t>Betragtning H c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2F87B4BC" w14:textId="77777777" w:rsidTr="008F35C3">
        <w:trPr>
          <w:trHeight w:hRule="exact" w:val="240"/>
          <w:jc w:val="center"/>
        </w:trPr>
        <w:tc>
          <w:tcPr>
            <w:tcW w:w="9752" w:type="dxa"/>
            <w:gridSpan w:val="2"/>
            <w:tcBorders>
              <w:top w:val="nil"/>
              <w:left w:val="nil"/>
              <w:bottom w:val="nil"/>
              <w:right w:val="nil"/>
            </w:tcBorders>
          </w:tcPr>
          <w:p w14:paraId="185FD554" w14:textId="77777777" w:rsidR="00C14FD2" w:rsidRPr="00561589" w:rsidRDefault="00C14FD2" w:rsidP="008F35C3"/>
        </w:tc>
      </w:tr>
      <w:tr w:rsidR="008E67C0" w:rsidRPr="00561589" w14:paraId="4584BCEC" w14:textId="77777777" w:rsidTr="008F35C3">
        <w:trPr>
          <w:trHeight w:val="240"/>
          <w:jc w:val="center"/>
        </w:trPr>
        <w:tc>
          <w:tcPr>
            <w:tcW w:w="4876" w:type="dxa"/>
            <w:tcBorders>
              <w:top w:val="nil"/>
              <w:left w:val="nil"/>
              <w:bottom w:val="nil"/>
              <w:right w:val="nil"/>
            </w:tcBorders>
          </w:tcPr>
          <w:p w14:paraId="042D5323"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9DB1A17" w14:textId="77777777" w:rsidR="00C14FD2" w:rsidRPr="00561589" w:rsidRDefault="00C14FD2" w:rsidP="008F35C3">
            <w:pPr>
              <w:pStyle w:val="AmColumnHeading"/>
            </w:pPr>
            <w:r w:rsidRPr="00561589">
              <w:t>Ændringsforslag</w:t>
            </w:r>
          </w:p>
        </w:tc>
      </w:tr>
      <w:tr w:rsidR="008E67C0" w:rsidRPr="00561589" w14:paraId="4980AF21" w14:textId="77777777" w:rsidTr="008F35C3">
        <w:trPr>
          <w:jc w:val="center"/>
        </w:trPr>
        <w:tc>
          <w:tcPr>
            <w:tcW w:w="4876" w:type="dxa"/>
            <w:tcBorders>
              <w:top w:val="nil"/>
              <w:left w:val="nil"/>
              <w:bottom w:val="nil"/>
              <w:right w:val="nil"/>
            </w:tcBorders>
          </w:tcPr>
          <w:p w14:paraId="1050780A" w14:textId="77777777" w:rsidR="00C14FD2" w:rsidRPr="00561589" w:rsidRDefault="00C14FD2" w:rsidP="008F35C3">
            <w:pPr>
              <w:pStyle w:val="Normal6a"/>
            </w:pPr>
          </w:p>
        </w:tc>
        <w:tc>
          <w:tcPr>
            <w:tcW w:w="4876" w:type="dxa"/>
            <w:tcBorders>
              <w:top w:val="nil"/>
              <w:left w:val="nil"/>
              <w:bottom w:val="nil"/>
              <w:right w:val="nil"/>
            </w:tcBorders>
          </w:tcPr>
          <w:p w14:paraId="7A19C3FD" w14:textId="24307733" w:rsidR="00C14FD2" w:rsidRPr="00561589" w:rsidRDefault="00C14FD2" w:rsidP="008F35C3">
            <w:pPr>
              <w:pStyle w:val="Normal6a"/>
            </w:pPr>
            <w:r w:rsidRPr="00561589">
              <w:rPr>
                <w:b/>
                <w:i/>
              </w:rPr>
              <w:t>Hc.</w:t>
            </w:r>
            <w:r w:rsidRPr="00561589">
              <w:tab/>
            </w:r>
            <w:r w:rsidRPr="00561589">
              <w:rPr>
                <w:b/>
                <w:i/>
              </w:rPr>
              <w:t xml:space="preserve">der henviser til, at ti regimer på verdensplan tegner sig for næsten 80 % af alle </w:t>
            </w:r>
            <w:r w:rsidR="00121879">
              <w:rPr>
                <w:b/>
                <w:i/>
              </w:rPr>
              <w:t>tilfælde af tvær</w:t>
            </w:r>
            <w:r w:rsidRPr="00561589">
              <w:rPr>
                <w:b/>
                <w:i/>
              </w:rPr>
              <w:t>national undertrykkelse; der henviser til, at Kina ifølge Freedom House er det land, der hyppigst anvender transnational undertrykkelse;</w:t>
            </w:r>
          </w:p>
        </w:tc>
      </w:tr>
    </w:tbl>
    <w:p w14:paraId="68CB6651"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E212FC1" w14:textId="77777777" w:rsidR="00C14FD2" w:rsidRPr="00561589" w:rsidRDefault="00C14FD2" w:rsidP="00C14FD2">
      <w:r w:rsidRPr="00561589">
        <w:rPr>
          <w:rStyle w:val="HideTWBExt"/>
          <w:color w:val="auto"/>
        </w:rPr>
        <w:t>&lt;/Amend&gt;</w:t>
      </w:r>
    </w:p>
    <w:p w14:paraId="37B3DD6A"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178</w:t>
      </w:r>
      <w:r w:rsidRPr="00561589">
        <w:rPr>
          <w:rStyle w:val="HideTWBExt"/>
          <w:color w:val="auto"/>
        </w:rPr>
        <w:t>&lt;/NumAm&gt;</w:t>
      </w:r>
    </w:p>
    <w:p w14:paraId="0A420739" w14:textId="77777777" w:rsidR="00C14FD2" w:rsidRPr="00561589" w:rsidRDefault="00C14FD2" w:rsidP="00C14FD2">
      <w:pPr>
        <w:pStyle w:val="NormalBold"/>
      </w:pPr>
      <w:r w:rsidRPr="00561589">
        <w:rPr>
          <w:rStyle w:val="HideTWBExt"/>
          <w:b w:val="0"/>
          <w:color w:val="auto"/>
        </w:rPr>
        <w:t>&lt;RepeatBlock-By&gt;&lt;Members&gt;</w:t>
      </w:r>
      <w:r w:rsidRPr="00561589">
        <w:t>Lucia Annunziata</w:t>
      </w:r>
      <w:r w:rsidRPr="00561589">
        <w:rPr>
          <w:rStyle w:val="HideTWBExt"/>
          <w:b w:val="0"/>
          <w:color w:val="auto"/>
        </w:rPr>
        <w:t>&lt;/Members&gt;</w:t>
      </w:r>
    </w:p>
    <w:p w14:paraId="221BD5C6" w14:textId="77777777" w:rsidR="00C14FD2" w:rsidRPr="00561589" w:rsidRDefault="00C14FD2" w:rsidP="00C14FD2">
      <w:r w:rsidRPr="00561589">
        <w:rPr>
          <w:rStyle w:val="HideTWBExt"/>
          <w:color w:val="auto"/>
        </w:rPr>
        <w:t>&lt;AuNomDe&gt;</w:t>
      </w:r>
      <w:r w:rsidRPr="00561589">
        <w:rPr>
          <w:rStyle w:val="HideTWBInt"/>
          <w:color w:val="auto"/>
        </w:rPr>
        <w:t>{S&amp;D}</w:t>
      </w:r>
      <w:r w:rsidRPr="00561589">
        <w:t>for S&amp;D-Gruppen</w:t>
      </w:r>
      <w:r w:rsidRPr="00561589">
        <w:rPr>
          <w:rStyle w:val="HideTWBExt"/>
          <w:color w:val="auto"/>
        </w:rPr>
        <w:t>&lt;/AuNomDe&gt;</w:t>
      </w:r>
    </w:p>
    <w:p w14:paraId="20E4CC06" w14:textId="77777777" w:rsidR="00C14FD2" w:rsidRPr="00561589" w:rsidRDefault="00C14FD2" w:rsidP="00C14FD2">
      <w:pPr>
        <w:pStyle w:val="NormalBold"/>
      </w:pPr>
      <w:r w:rsidRPr="00561589">
        <w:rPr>
          <w:rStyle w:val="HideTWBExt"/>
          <w:b w:val="0"/>
          <w:color w:val="auto"/>
        </w:rPr>
        <w:t>&lt;Members&gt;</w:t>
      </w:r>
      <w:r w:rsidRPr="00561589">
        <w:t>Nacho Sánchez Amor, Javi López, Hana Jalloul Muro</w:t>
      </w:r>
      <w:r w:rsidRPr="00561589">
        <w:rPr>
          <w:rStyle w:val="HideTWBExt"/>
          <w:b w:val="0"/>
          <w:color w:val="auto"/>
        </w:rPr>
        <w:t>&lt;/Members&gt;</w:t>
      </w:r>
    </w:p>
    <w:p w14:paraId="0473B369" w14:textId="77777777" w:rsidR="00C14FD2" w:rsidRPr="00561589" w:rsidRDefault="00C14FD2" w:rsidP="00C14FD2">
      <w:pPr>
        <w:pStyle w:val="NormalBold"/>
      </w:pPr>
      <w:r w:rsidRPr="00561589">
        <w:rPr>
          <w:rStyle w:val="HideTWBExt"/>
          <w:b w:val="0"/>
          <w:color w:val="auto"/>
        </w:rPr>
        <w:t>&lt;/RepeatBlock-By&gt;</w:t>
      </w:r>
    </w:p>
    <w:p w14:paraId="65B68395"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5E2CD10" w14:textId="77777777" w:rsidR="00C14FD2" w:rsidRPr="00561589" w:rsidRDefault="00C14FD2" w:rsidP="00C14FD2">
      <w:pPr>
        <w:pStyle w:val="NormalBold"/>
      </w:pPr>
      <w:r w:rsidRPr="00561589">
        <w:rPr>
          <w:rStyle w:val="HideTWBExt"/>
          <w:color w:val="auto"/>
        </w:rPr>
        <w:t>&lt;Article&gt;</w:t>
      </w:r>
      <w:r w:rsidRPr="00561589">
        <w:t>Betragtning I</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5308F7C9" w14:textId="77777777" w:rsidTr="008F35C3">
        <w:trPr>
          <w:trHeight w:hRule="exact" w:val="240"/>
          <w:jc w:val="center"/>
        </w:trPr>
        <w:tc>
          <w:tcPr>
            <w:tcW w:w="9752" w:type="dxa"/>
            <w:gridSpan w:val="2"/>
            <w:tcBorders>
              <w:top w:val="nil"/>
              <w:left w:val="nil"/>
              <w:bottom w:val="nil"/>
              <w:right w:val="nil"/>
            </w:tcBorders>
          </w:tcPr>
          <w:p w14:paraId="08E1A1CD" w14:textId="77777777" w:rsidR="00C14FD2" w:rsidRPr="00561589" w:rsidRDefault="00C14FD2" w:rsidP="008F35C3"/>
        </w:tc>
      </w:tr>
      <w:tr w:rsidR="008E67C0" w:rsidRPr="00561589" w14:paraId="5CA6A87E" w14:textId="77777777" w:rsidTr="008F35C3">
        <w:trPr>
          <w:trHeight w:val="240"/>
          <w:jc w:val="center"/>
        </w:trPr>
        <w:tc>
          <w:tcPr>
            <w:tcW w:w="4876" w:type="dxa"/>
            <w:tcBorders>
              <w:top w:val="nil"/>
              <w:left w:val="nil"/>
              <w:bottom w:val="nil"/>
              <w:right w:val="nil"/>
            </w:tcBorders>
          </w:tcPr>
          <w:p w14:paraId="1A16AA5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291C104" w14:textId="77777777" w:rsidR="00C14FD2" w:rsidRPr="00561589" w:rsidRDefault="00C14FD2" w:rsidP="008F35C3">
            <w:pPr>
              <w:pStyle w:val="AmColumnHeading"/>
            </w:pPr>
            <w:r w:rsidRPr="00561589">
              <w:t>Ændringsforslag</w:t>
            </w:r>
          </w:p>
        </w:tc>
      </w:tr>
      <w:tr w:rsidR="008E67C0" w:rsidRPr="00561589" w14:paraId="3DCFAA57" w14:textId="77777777" w:rsidTr="008F35C3">
        <w:trPr>
          <w:jc w:val="center"/>
        </w:trPr>
        <w:tc>
          <w:tcPr>
            <w:tcW w:w="4876" w:type="dxa"/>
            <w:tcBorders>
              <w:top w:val="nil"/>
              <w:left w:val="nil"/>
              <w:bottom w:val="nil"/>
              <w:right w:val="nil"/>
            </w:tcBorders>
          </w:tcPr>
          <w:p w14:paraId="009AD54D" w14:textId="77777777" w:rsidR="00C14FD2" w:rsidRPr="00561589" w:rsidRDefault="00C14FD2" w:rsidP="008F35C3">
            <w:pPr>
              <w:pStyle w:val="Normal6a"/>
            </w:pPr>
            <w:r w:rsidRPr="00561589">
              <w:rPr>
                <w:b/>
                <w:i/>
              </w:rPr>
              <w:t>I.</w:t>
            </w:r>
            <w:r w:rsidRPr="00561589">
              <w:tab/>
            </w:r>
            <w:r w:rsidRPr="00561589">
              <w:rPr>
                <w:b/>
                <w:i/>
              </w:rPr>
              <w:t>der henviser til, at 2025 markerer 50-året for oprettelsen af diplomatiske forbindelser mellem EU og Folkerepublikken Kina;</w:t>
            </w:r>
          </w:p>
        </w:tc>
        <w:tc>
          <w:tcPr>
            <w:tcW w:w="4876" w:type="dxa"/>
            <w:tcBorders>
              <w:top w:val="nil"/>
              <w:left w:val="nil"/>
              <w:bottom w:val="nil"/>
              <w:right w:val="nil"/>
            </w:tcBorders>
          </w:tcPr>
          <w:p w14:paraId="4EF5912F" w14:textId="77777777" w:rsidR="00C14FD2" w:rsidRPr="00561589" w:rsidRDefault="00C14FD2" w:rsidP="008F35C3">
            <w:pPr>
              <w:pStyle w:val="Normal6a"/>
            </w:pPr>
            <w:r w:rsidRPr="00561589">
              <w:rPr>
                <w:b/>
                <w:i/>
              </w:rPr>
              <w:t>udgår</w:t>
            </w:r>
          </w:p>
        </w:tc>
      </w:tr>
    </w:tbl>
    <w:p w14:paraId="62C6B0F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B80842B" w14:textId="77777777" w:rsidR="00C14FD2" w:rsidRPr="00561589" w:rsidRDefault="00C14FD2" w:rsidP="00C14FD2">
      <w:r w:rsidRPr="00561589">
        <w:rPr>
          <w:rStyle w:val="HideTWBExt"/>
          <w:color w:val="auto"/>
        </w:rPr>
        <w:t>&lt;/Amend&gt;</w:t>
      </w:r>
    </w:p>
    <w:p w14:paraId="6FFE6F2B"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179</w:t>
      </w:r>
      <w:r w:rsidRPr="00561589">
        <w:rPr>
          <w:rStyle w:val="HideTWBExt"/>
          <w:color w:val="auto"/>
        </w:rPr>
        <w:t>&lt;/NumAm&gt;</w:t>
      </w:r>
    </w:p>
    <w:p w14:paraId="0EFBC354" w14:textId="77777777" w:rsidR="00C14FD2" w:rsidRPr="00561589" w:rsidRDefault="00C14FD2" w:rsidP="00C14FD2">
      <w:pPr>
        <w:pStyle w:val="NormalBold"/>
      </w:pPr>
      <w:r w:rsidRPr="00561589">
        <w:rPr>
          <w:rStyle w:val="HideTWBExt"/>
          <w:b w:val="0"/>
          <w:color w:val="auto"/>
        </w:rPr>
        <w:t>&lt;RepeatBlock-By&gt;&lt;Members&gt;</w:t>
      </w:r>
      <w:r w:rsidRPr="00561589">
        <w:t>Cristian Terheş</w:t>
      </w:r>
      <w:r w:rsidRPr="00561589">
        <w:rPr>
          <w:rStyle w:val="HideTWBExt"/>
          <w:b w:val="0"/>
          <w:color w:val="auto"/>
        </w:rPr>
        <w:t>&lt;/Members&gt;</w:t>
      </w:r>
    </w:p>
    <w:p w14:paraId="6B8126FC" w14:textId="77777777" w:rsidR="00C14FD2" w:rsidRPr="00561589" w:rsidRDefault="00C14FD2" w:rsidP="00C14FD2">
      <w:pPr>
        <w:pStyle w:val="NormalBold"/>
      </w:pPr>
      <w:r w:rsidRPr="00561589">
        <w:rPr>
          <w:rStyle w:val="HideTWBExt"/>
          <w:b w:val="0"/>
          <w:color w:val="auto"/>
        </w:rPr>
        <w:t>&lt;/RepeatBlock-By&gt;</w:t>
      </w:r>
    </w:p>
    <w:p w14:paraId="54C17799"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D1611B5" w14:textId="77777777" w:rsidR="00C14FD2" w:rsidRPr="00561589" w:rsidRDefault="00C14FD2" w:rsidP="00C14FD2">
      <w:pPr>
        <w:pStyle w:val="NormalBold"/>
      </w:pPr>
      <w:r w:rsidRPr="00561589">
        <w:rPr>
          <w:rStyle w:val="HideTWBExt"/>
          <w:color w:val="auto"/>
        </w:rPr>
        <w:t>&lt;Article&gt;</w:t>
      </w:r>
      <w:r w:rsidRPr="00561589">
        <w:t>Betragtning I</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696915E" w14:textId="77777777" w:rsidTr="008F35C3">
        <w:trPr>
          <w:trHeight w:hRule="exact" w:val="240"/>
          <w:jc w:val="center"/>
        </w:trPr>
        <w:tc>
          <w:tcPr>
            <w:tcW w:w="9752" w:type="dxa"/>
            <w:gridSpan w:val="2"/>
            <w:tcBorders>
              <w:top w:val="nil"/>
              <w:left w:val="nil"/>
              <w:bottom w:val="nil"/>
              <w:right w:val="nil"/>
            </w:tcBorders>
          </w:tcPr>
          <w:p w14:paraId="72B22085" w14:textId="77777777" w:rsidR="00C14FD2" w:rsidRPr="00561589" w:rsidRDefault="00C14FD2" w:rsidP="008F35C3"/>
        </w:tc>
      </w:tr>
      <w:tr w:rsidR="008E67C0" w:rsidRPr="00561589" w14:paraId="25AF3DCC" w14:textId="77777777" w:rsidTr="008F35C3">
        <w:trPr>
          <w:trHeight w:val="240"/>
          <w:jc w:val="center"/>
        </w:trPr>
        <w:tc>
          <w:tcPr>
            <w:tcW w:w="4876" w:type="dxa"/>
            <w:tcBorders>
              <w:top w:val="nil"/>
              <w:left w:val="nil"/>
              <w:bottom w:val="nil"/>
              <w:right w:val="nil"/>
            </w:tcBorders>
          </w:tcPr>
          <w:p w14:paraId="4953912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25F43C04" w14:textId="77777777" w:rsidR="00C14FD2" w:rsidRPr="00561589" w:rsidRDefault="00C14FD2" w:rsidP="008F35C3">
            <w:pPr>
              <w:pStyle w:val="AmColumnHeading"/>
            </w:pPr>
            <w:r w:rsidRPr="00561589">
              <w:t>Ændringsforslag</w:t>
            </w:r>
          </w:p>
        </w:tc>
      </w:tr>
      <w:tr w:rsidR="008E67C0" w:rsidRPr="00561589" w14:paraId="68E6CC02" w14:textId="77777777" w:rsidTr="008F35C3">
        <w:trPr>
          <w:jc w:val="center"/>
        </w:trPr>
        <w:tc>
          <w:tcPr>
            <w:tcW w:w="4876" w:type="dxa"/>
            <w:tcBorders>
              <w:top w:val="nil"/>
              <w:left w:val="nil"/>
              <w:bottom w:val="nil"/>
              <w:right w:val="nil"/>
            </w:tcBorders>
          </w:tcPr>
          <w:p w14:paraId="4EE27481" w14:textId="77777777" w:rsidR="00C14FD2" w:rsidRPr="00561589" w:rsidRDefault="00C14FD2" w:rsidP="008F35C3">
            <w:pPr>
              <w:pStyle w:val="Normal6a"/>
            </w:pPr>
            <w:r w:rsidRPr="00561589">
              <w:t>I.</w:t>
            </w:r>
            <w:r w:rsidRPr="00561589">
              <w:tab/>
              <w:t>der henviser til, at 2025 markerer 50-året for oprettelsen af diplomatiske forbindelser mellem EU og Folkerepublikken Kina;</w:t>
            </w:r>
          </w:p>
        </w:tc>
        <w:tc>
          <w:tcPr>
            <w:tcW w:w="4876" w:type="dxa"/>
            <w:tcBorders>
              <w:top w:val="nil"/>
              <w:left w:val="nil"/>
              <w:bottom w:val="nil"/>
              <w:right w:val="nil"/>
            </w:tcBorders>
          </w:tcPr>
          <w:p w14:paraId="609C57F2" w14:textId="77777777" w:rsidR="00C14FD2" w:rsidRPr="00561589" w:rsidRDefault="00C14FD2" w:rsidP="008F35C3">
            <w:pPr>
              <w:pStyle w:val="Normal6a"/>
            </w:pPr>
            <w:r w:rsidRPr="00561589">
              <w:t>I.</w:t>
            </w:r>
            <w:r w:rsidRPr="00561589">
              <w:tab/>
              <w:t>der henviser til, at 2025 markerer 50-året for oprettelsen af diplomatiske forbindelser mellem EU og Folkerepublikken Kina</w:t>
            </w:r>
            <w:r w:rsidRPr="00561589">
              <w:rPr>
                <w:b/>
                <w:i/>
              </w:rPr>
              <w:t>, hvilket repræsenterer et vigtigt tidspunkt for at revidere tidligere resultater og planlægge fremtidigt samarbejde</w:t>
            </w:r>
            <w:r w:rsidRPr="00561589">
              <w:t xml:space="preserve">; </w:t>
            </w:r>
            <w:r w:rsidRPr="00561589">
              <w:rPr>
                <w:b/>
                <w:i/>
              </w:rPr>
              <w:t>der henviser til, at præsident Xi Jinping i juli mødtes med formanden for Det Europæiske Råd, António Costa, og formanden for Kommissionen, Ursula von der Leyen, i forbindelse med deres fælles besøg i Kina, hvor de havde indgående drøftelser om udviklingen af forbindelser mellem Kina og EU og fastsatte strategisk vejledning for forholdets fremtidige retning;</w:t>
            </w:r>
          </w:p>
        </w:tc>
      </w:tr>
    </w:tbl>
    <w:p w14:paraId="792D548C"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B11674F" w14:textId="77777777" w:rsidR="00C14FD2" w:rsidRPr="00561589" w:rsidRDefault="00C14FD2" w:rsidP="00C14FD2">
      <w:r w:rsidRPr="00561589">
        <w:rPr>
          <w:rStyle w:val="HideTWBExt"/>
          <w:color w:val="auto"/>
        </w:rPr>
        <w:t>&lt;/Amend&gt;</w:t>
      </w:r>
    </w:p>
    <w:p w14:paraId="4144C5E5"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180</w:t>
      </w:r>
      <w:r w:rsidRPr="00561589">
        <w:rPr>
          <w:rStyle w:val="HideTWBExt"/>
          <w:color w:val="auto"/>
        </w:rPr>
        <w:t>&lt;/NumAm&gt;</w:t>
      </w:r>
    </w:p>
    <w:p w14:paraId="0668C181"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Tomáš Zdechovský, Mika Aaltola, Rasa Juknevičienė</w:t>
      </w:r>
      <w:r w:rsidRPr="00561589">
        <w:rPr>
          <w:rStyle w:val="HideTWBExt"/>
          <w:b w:val="0"/>
          <w:color w:val="auto"/>
        </w:rPr>
        <w:t>&lt;/Members&gt;</w:t>
      </w:r>
    </w:p>
    <w:p w14:paraId="7BD42722" w14:textId="77777777" w:rsidR="00C14FD2" w:rsidRPr="00561589" w:rsidRDefault="00C14FD2" w:rsidP="00C14FD2">
      <w:pPr>
        <w:pStyle w:val="NormalBold"/>
      </w:pPr>
      <w:r w:rsidRPr="00561589">
        <w:rPr>
          <w:rStyle w:val="HideTWBExt"/>
          <w:b w:val="0"/>
          <w:color w:val="auto"/>
        </w:rPr>
        <w:t>&lt;/RepeatBlock-By&gt;</w:t>
      </w:r>
    </w:p>
    <w:p w14:paraId="14EE492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47A06B6" w14:textId="77777777" w:rsidR="00C14FD2" w:rsidRPr="00561589" w:rsidRDefault="00C14FD2" w:rsidP="00C14FD2">
      <w:pPr>
        <w:pStyle w:val="NormalBold"/>
      </w:pPr>
      <w:r w:rsidRPr="00561589">
        <w:rPr>
          <w:rStyle w:val="HideTWBExt"/>
          <w:color w:val="auto"/>
        </w:rPr>
        <w:t>&lt;Article&gt;</w:t>
      </w:r>
      <w:r w:rsidRPr="00561589">
        <w:t>Betragtning I</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0D8DD05E" w14:textId="77777777" w:rsidTr="008F35C3">
        <w:trPr>
          <w:trHeight w:hRule="exact" w:val="240"/>
          <w:jc w:val="center"/>
        </w:trPr>
        <w:tc>
          <w:tcPr>
            <w:tcW w:w="9752" w:type="dxa"/>
            <w:gridSpan w:val="2"/>
            <w:tcBorders>
              <w:top w:val="nil"/>
              <w:left w:val="nil"/>
              <w:bottom w:val="nil"/>
              <w:right w:val="nil"/>
            </w:tcBorders>
          </w:tcPr>
          <w:p w14:paraId="286032E9" w14:textId="77777777" w:rsidR="00C14FD2" w:rsidRPr="00561589" w:rsidRDefault="00C14FD2" w:rsidP="008F35C3"/>
        </w:tc>
      </w:tr>
      <w:tr w:rsidR="008E67C0" w:rsidRPr="00561589" w14:paraId="2EA1D283" w14:textId="77777777" w:rsidTr="008F35C3">
        <w:trPr>
          <w:trHeight w:val="240"/>
          <w:jc w:val="center"/>
        </w:trPr>
        <w:tc>
          <w:tcPr>
            <w:tcW w:w="4876" w:type="dxa"/>
            <w:tcBorders>
              <w:top w:val="nil"/>
              <w:left w:val="nil"/>
              <w:bottom w:val="nil"/>
              <w:right w:val="nil"/>
            </w:tcBorders>
          </w:tcPr>
          <w:p w14:paraId="147F50B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348102F" w14:textId="77777777" w:rsidR="00C14FD2" w:rsidRPr="00561589" w:rsidRDefault="00C14FD2" w:rsidP="008F35C3">
            <w:pPr>
              <w:pStyle w:val="AmColumnHeading"/>
            </w:pPr>
            <w:r w:rsidRPr="00561589">
              <w:t>Ændringsforslag</w:t>
            </w:r>
          </w:p>
        </w:tc>
      </w:tr>
      <w:tr w:rsidR="008E67C0" w:rsidRPr="00561589" w14:paraId="1CD7280C" w14:textId="77777777" w:rsidTr="008F35C3">
        <w:trPr>
          <w:jc w:val="center"/>
        </w:trPr>
        <w:tc>
          <w:tcPr>
            <w:tcW w:w="4876" w:type="dxa"/>
            <w:tcBorders>
              <w:top w:val="nil"/>
              <w:left w:val="nil"/>
              <w:bottom w:val="nil"/>
              <w:right w:val="nil"/>
            </w:tcBorders>
          </w:tcPr>
          <w:p w14:paraId="1115B3C0" w14:textId="77777777" w:rsidR="00C14FD2" w:rsidRPr="00561589" w:rsidRDefault="00C14FD2" w:rsidP="008F35C3">
            <w:pPr>
              <w:pStyle w:val="Normal6a"/>
            </w:pPr>
            <w:r w:rsidRPr="00561589">
              <w:t>I.</w:t>
            </w:r>
            <w:r w:rsidRPr="00561589">
              <w:tab/>
              <w:t>der henviser til, at 2025 markerer 50-året for oprettelsen af diplomatiske forbindelser mellem EU og Folkerepublikken Kina;</w:t>
            </w:r>
          </w:p>
        </w:tc>
        <w:tc>
          <w:tcPr>
            <w:tcW w:w="4876" w:type="dxa"/>
            <w:tcBorders>
              <w:top w:val="nil"/>
              <w:left w:val="nil"/>
              <w:bottom w:val="nil"/>
              <w:right w:val="nil"/>
            </w:tcBorders>
          </w:tcPr>
          <w:p w14:paraId="089D7D28" w14:textId="7235F4C8" w:rsidR="00C14FD2" w:rsidRPr="00561589" w:rsidRDefault="00C14FD2" w:rsidP="008F35C3">
            <w:pPr>
              <w:pStyle w:val="Normal6a"/>
            </w:pPr>
            <w:r w:rsidRPr="00561589">
              <w:t>I.</w:t>
            </w:r>
            <w:r w:rsidRPr="00561589">
              <w:tab/>
              <w:t xml:space="preserve">der henviser til, at 2025 markerer 50-året for oprettelsen af diplomatiske forbindelser mellem EU og Folkerepublikken Kina; </w:t>
            </w:r>
            <w:r w:rsidRPr="00561589">
              <w:rPr>
                <w:b/>
                <w:i/>
              </w:rPr>
              <w:t xml:space="preserve">der henviser til, at Kinas præsident, Xi Jinping, i den forbindelse afslog </w:t>
            </w:r>
            <w:r w:rsidR="00B247EC" w:rsidRPr="00B247EC">
              <w:rPr>
                <w:b/>
                <w:bCs/>
                <w:i/>
                <w:iCs/>
              </w:rPr>
              <w:t xml:space="preserve">indbydelsen til et genbesøg i Bruxelles og blot få dage senere rejste til Moskva, hvilket endnu en gang symbolsk bekræftede Beijings alliance med </w:t>
            </w:r>
            <w:r w:rsidRPr="00561589">
              <w:rPr>
                <w:b/>
                <w:i/>
              </w:rPr>
              <w:t>Rusland;</w:t>
            </w:r>
          </w:p>
        </w:tc>
      </w:tr>
    </w:tbl>
    <w:p w14:paraId="052816E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E03346B" w14:textId="77777777" w:rsidR="00C14FD2" w:rsidRPr="00561589" w:rsidRDefault="00C14FD2" w:rsidP="00C14FD2">
      <w:r w:rsidRPr="00561589">
        <w:rPr>
          <w:rStyle w:val="HideTWBExt"/>
          <w:color w:val="auto"/>
        </w:rPr>
        <w:t>&lt;/Amend&gt;</w:t>
      </w:r>
    </w:p>
    <w:p w14:paraId="47843FC2"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181</w:t>
      </w:r>
      <w:r w:rsidRPr="00561589">
        <w:rPr>
          <w:rStyle w:val="HideTWBExt"/>
          <w:color w:val="auto"/>
        </w:rPr>
        <w:t>&lt;/NumAm&gt;</w:t>
      </w:r>
    </w:p>
    <w:p w14:paraId="378EDDC7" w14:textId="77777777" w:rsidR="00C14FD2" w:rsidRPr="00561589" w:rsidRDefault="00C14FD2" w:rsidP="00C14FD2">
      <w:pPr>
        <w:pStyle w:val="NormalBold"/>
      </w:pPr>
      <w:r w:rsidRPr="00561589">
        <w:rPr>
          <w:rStyle w:val="HideTWBExt"/>
          <w:b w:val="0"/>
          <w:color w:val="auto"/>
        </w:rPr>
        <w:t>&lt;RepeatBlock-By&gt;&lt;Members&gt;</w:t>
      </w:r>
      <w:r w:rsidRPr="00561589">
        <w:t>Engin Eroglu, Bernard Guetta, Dan Barna, Petras Auštrevičius, Marie-Agnes Strack-Zimmermann, Nathalie Loiseau, Urmas Paet</w:t>
      </w:r>
      <w:r w:rsidRPr="00561589">
        <w:rPr>
          <w:rStyle w:val="HideTWBExt"/>
          <w:b w:val="0"/>
          <w:color w:val="auto"/>
        </w:rPr>
        <w:t>&lt;/Members&gt;</w:t>
      </w:r>
    </w:p>
    <w:p w14:paraId="7EDEEF22" w14:textId="77777777" w:rsidR="00C14FD2" w:rsidRPr="00561589" w:rsidRDefault="00C14FD2" w:rsidP="00C14FD2">
      <w:pPr>
        <w:pStyle w:val="NormalBold"/>
      </w:pPr>
      <w:r w:rsidRPr="00561589">
        <w:rPr>
          <w:rStyle w:val="HideTWBExt"/>
          <w:b w:val="0"/>
          <w:color w:val="auto"/>
        </w:rPr>
        <w:t>&lt;/RepeatBlock-By&gt;</w:t>
      </w:r>
    </w:p>
    <w:p w14:paraId="4988F55F"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63A0778" w14:textId="77777777" w:rsidR="00C14FD2" w:rsidRPr="00561589" w:rsidRDefault="00C14FD2" w:rsidP="00C14FD2">
      <w:pPr>
        <w:pStyle w:val="NormalBold"/>
      </w:pPr>
      <w:r w:rsidRPr="00561589">
        <w:rPr>
          <w:rStyle w:val="HideTWBExt"/>
          <w:color w:val="auto"/>
        </w:rPr>
        <w:t>&lt;Article&gt;</w:t>
      </w:r>
      <w:r w:rsidRPr="00561589">
        <w:t>Betragtning I</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884A3B8" w14:textId="77777777" w:rsidTr="008F35C3">
        <w:trPr>
          <w:trHeight w:hRule="exact" w:val="240"/>
          <w:jc w:val="center"/>
        </w:trPr>
        <w:tc>
          <w:tcPr>
            <w:tcW w:w="9752" w:type="dxa"/>
            <w:gridSpan w:val="2"/>
            <w:tcBorders>
              <w:top w:val="nil"/>
              <w:left w:val="nil"/>
              <w:bottom w:val="nil"/>
              <w:right w:val="nil"/>
            </w:tcBorders>
          </w:tcPr>
          <w:p w14:paraId="1B3D44C9" w14:textId="77777777" w:rsidR="00C14FD2" w:rsidRPr="00561589" w:rsidRDefault="00C14FD2" w:rsidP="008F35C3"/>
        </w:tc>
      </w:tr>
      <w:tr w:rsidR="008E67C0" w:rsidRPr="00561589" w14:paraId="2EC64329" w14:textId="77777777" w:rsidTr="008F35C3">
        <w:trPr>
          <w:trHeight w:val="240"/>
          <w:jc w:val="center"/>
        </w:trPr>
        <w:tc>
          <w:tcPr>
            <w:tcW w:w="4876" w:type="dxa"/>
            <w:tcBorders>
              <w:top w:val="nil"/>
              <w:left w:val="nil"/>
              <w:bottom w:val="nil"/>
              <w:right w:val="nil"/>
            </w:tcBorders>
          </w:tcPr>
          <w:p w14:paraId="3389955F"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0343AF3" w14:textId="77777777" w:rsidR="00C14FD2" w:rsidRPr="00561589" w:rsidRDefault="00C14FD2" w:rsidP="008F35C3">
            <w:pPr>
              <w:pStyle w:val="AmColumnHeading"/>
            </w:pPr>
            <w:r w:rsidRPr="00561589">
              <w:t>Ændringsforslag</w:t>
            </w:r>
          </w:p>
        </w:tc>
      </w:tr>
      <w:tr w:rsidR="008E67C0" w:rsidRPr="00561589" w14:paraId="53A316E3" w14:textId="77777777" w:rsidTr="008F35C3">
        <w:trPr>
          <w:jc w:val="center"/>
        </w:trPr>
        <w:tc>
          <w:tcPr>
            <w:tcW w:w="4876" w:type="dxa"/>
            <w:tcBorders>
              <w:top w:val="nil"/>
              <w:left w:val="nil"/>
              <w:bottom w:val="nil"/>
              <w:right w:val="nil"/>
            </w:tcBorders>
          </w:tcPr>
          <w:p w14:paraId="070B4F4B" w14:textId="77777777" w:rsidR="00C14FD2" w:rsidRPr="00561589" w:rsidRDefault="00C14FD2" w:rsidP="008F35C3">
            <w:pPr>
              <w:pStyle w:val="Normal6a"/>
            </w:pPr>
            <w:r w:rsidRPr="00561589">
              <w:t>I.</w:t>
            </w:r>
            <w:r w:rsidRPr="00561589">
              <w:tab/>
              <w:t>der henviser til, at 2025 markerer 50-året for oprettelsen af diplomatiske forbindelser mellem EU og Folkerepublikken Kina;</w:t>
            </w:r>
          </w:p>
        </w:tc>
        <w:tc>
          <w:tcPr>
            <w:tcW w:w="4876" w:type="dxa"/>
            <w:tcBorders>
              <w:top w:val="nil"/>
              <w:left w:val="nil"/>
              <w:bottom w:val="nil"/>
              <w:right w:val="nil"/>
            </w:tcBorders>
          </w:tcPr>
          <w:p w14:paraId="57EDAA17" w14:textId="78D22EA2" w:rsidR="00C14FD2" w:rsidRPr="00561589" w:rsidRDefault="00C14FD2" w:rsidP="008F35C3">
            <w:pPr>
              <w:pStyle w:val="Normal6a"/>
            </w:pPr>
            <w:r w:rsidRPr="00561589">
              <w:t>I.</w:t>
            </w:r>
            <w:r w:rsidRPr="00561589">
              <w:tab/>
              <w:t xml:space="preserve">der henviser til, at 2025 markerer 50-året for oprettelsen af diplomatiske forbindelser mellem EU og Folkerepublikken Kina; </w:t>
            </w:r>
            <w:r w:rsidRPr="00561589">
              <w:rPr>
                <w:b/>
                <w:i/>
              </w:rPr>
              <w:t xml:space="preserve">der henviser til, at Kinas præsident, Xi Jinping, i den forbindelse </w:t>
            </w:r>
            <w:r w:rsidR="00B247EC" w:rsidRPr="00B247EC">
              <w:rPr>
                <w:b/>
                <w:bCs/>
                <w:i/>
                <w:iCs/>
              </w:rPr>
              <w:t>afslog indbydelsen til et genbesøg i Bruxelles og blot få dage senere rejste til Moskva, hvilket endnu en gang symbolsk bekræftede Beijings alliance med</w:t>
            </w:r>
            <w:r w:rsidRPr="00561589">
              <w:rPr>
                <w:b/>
                <w:i/>
              </w:rPr>
              <w:t xml:space="preserve"> Rusland og Kinas parathed til at afvise EU;</w:t>
            </w:r>
          </w:p>
        </w:tc>
      </w:tr>
    </w:tbl>
    <w:p w14:paraId="32B1D6D6"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6B8B9772" w14:textId="77777777" w:rsidR="00C14FD2" w:rsidRPr="00561589" w:rsidRDefault="00C14FD2" w:rsidP="00C14FD2">
      <w:r w:rsidRPr="00561589">
        <w:rPr>
          <w:rStyle w:val="HideTWBExt"/>
          <w:color w:val="auto"/>
        </w:rPr>
        <w:t>&lt;/Amend&gt;</w:t>
      </w:r>
    </w:p>
    <w:p w14:paraId="02B720BA"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182</w:t>
      </w:r>
      <w:r w:rsidRPr="00561589">
        <w:rPr>
          <w:rStyle w:val="HideTWBExt"/>
          <w:color w:val="auto"/>
        </w:rPr>
        <w:t>&lt;/NumAm&gt;</w:t>
      </w:r>
    </w:p>
    <w:p w14:paraId="466F378B" w14:textId="77777777" w:rsidR="00C14FD2" w:rsidRPr="00561589" w:rsidRDefault="00C14FD2" w:rsidP="00C14FD2">
      <w:pPr>
        <w:pStyle w:val="NormalBold"/>
      </w:pPr>
      <w:r w:rsidRPr="00561589">
        <w:rPr>
          <w:rStyle w:val="HideTWBExt"/>
          <w:b w:val="0"/>
          <w:color w:val="auto"/>
        </w:rPr>
        <w:t>&lt;RepeatBlock-By&gt;&lt;Members&gt;</w:t>
      </w:r>
      <w:r w:rsidRPr="00561589">
        <w:t>Ana Miguel Pedro</w:t>
      </w:r>
      <w:r w:rsidRPr="00561589">
        <w:rPr>
          <w:rStyle w:val="HideTWBExt"/>
          <w:b w:val="0"/>
          <w:color w:val="auto"/>
        </w:rPr>
        <w:t>&lt;/Members&gt;</w:t>
      </w:r>
    </w:p>
    <w:p w14:paraId="33B29D46" w14:textId="77777777" w:rsidR="00C14FD2" w:rsidRPr="00561589" w:rsidRDefault="00C14FD2" w:rsidP="00C14FD2">
      <w:pPr>
        <w:pStyle w:val="NormalBold"/>
      </w:pPr>
      <w:r w:rsidRPr="00561589">
        <w:rPr>
          <w:rStyle w:val="HideTWBExt"/>
          <w:b w:val="0"/>
          <w:color w:val="auto"/>
        </w:rPr>
        <w:t>&lt;/RepeatBlock-By&gt;</w:t>
      </w:r>
    </w:p>
    <w:p w14:paraId="664865BD"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0273DF4D" w14:textId="77777777" w:rsidR="00C14FD2" w:rsidRPr="00561589" w:rsidRDefault="00C14FD2" w:rsidP="00C14FD2">
      <w:pPr>
        <w:pStyle w:val="NormalBold"/>
      </w:pPr>
      <w:r w:rsidRPr="00561589">
        <w:rPr>
          <w:rStyle w:val="HideTWBExt"/>
          <w:color w:val="auto"/>
        </w:rPr>
        <w:t>&lt;Article&gt;</w:t>
      </w:r>
      <w:r w:rsidRPr="00561589">
        <w:t>Betragtning I</w:t>
      </w:r>
      <w:r w:rsidRPr="00561589">
        <w:rPr>
          <w:rStyle w:val="HideTWBExt"/>
          <w:color w:val="auto"/>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66EE3C0" w14:textId="77777777" w:rsidTr="008F35C3">
        <w:trPr>
          <w:trHeight w:hRule="exact" w:val="240"/>
          <w:jc w:val="center"/>
        </w:trPr>
        <w:tc>
          <w:tcPr>
            <w:tcW w:w="9752" w:type="dxa"/>
            <w:gridSpan w:val="2"/>
            <w:tcBorders>
              <w:top w:val="nil"/>
              <w:left w:val="nil"/>
              <w:bottom w:val="nil"/>
              <w:right w:val="nil"/>
            </w:tcBorders>
          </w:tcPr>
          <w:p w14:paraId="324A4612" w14:textId="77777777" w:rsidR="00C14FD2" w:rsidRPr="00561589" w:rsidRDefault="00C14FD2" w:rsidP="008F35C3"/>
        </w:tc>
      </w:tr>
      <w:tr w:rsidR="008E67C0" w:rsidRPr="00561589" w14:paraId="4E5146B1" w14:textId="77777777" w:rsidTr="008F35C3">
        <w:trPr>
          <w:trHeight w:val="240"/>
          <w:jc w:val="center"/>
        </w:trPr>
        <w:tc>
          <w:tcPr>
            <w:tcW w:w="4876" w:type="dxa"/>
            <w:tcBorders>
              <w:top w:val="nil"/>
              <w:left w:val="nil"/>
              <w:bottom w:val="nil"/>
              <w:right w:val="nil"/>
            </w:tcBorders>
          </w:tcPr>
          <w:p w14:paraId="47242AF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1914D5A" w14:textId="77777777" w:rsidR="00C14FD2" w:rsidRPr="00561589" w:rsidRDefault="00C14FD2" w:rsidP="008F35C3">
            <w:pPr>
              <w:pStyle w:val="AmColumnHeading"/>
            </w:pPr>
            <w:r w:rsidRPr="00561589">
              <w:t>Ændringsforslag</w:t>
            </w:r>
          </w:p>
        </w:tc>
      </w:tr>
      <w:tr w:rsidR="008E67C0" w:rsidRPr="00561589" w14:paraId="58A4D959" w14:textId="77777777" w:rsidTr="008F35C3">
        <w:trPr>
          <w:jc w:val="center"/>
        </w:trPr>
        <w:tc>
          <w:tcPr>
            <w:tcW w:w="4876" w:type="dxa"/>
            <w:tcBorders>
              <w:top w:val="nil"/>
              <w:left w:val="nil"/>
              <w:bottom w:val="nil"/>
              <w:right w:val="nil"/>
            </w:tcBorders>
          </w:tcPr>
          <w:p w14:paraId="1F11DBB4" w14:textId="77777777" w:rsidR="00C14FD2" w:rsidRPr="00561589" w:rsidRDefault="00C14FD2" w:rsidP="008F35C3">
            <w:pPr>
              <w:pStyle w:val="Normal6a"/>
            </w:pPr>
            <w:r w:rsidRPr="00561589">
              <w:t>I.</w:t>
            </w:r>
            <w:r w:rsidRPr="00561589">
              <w:tab/>
              <w:t>der henviser til, at 2025 markerer 50-året for oprettelsen af diplomatiske forbindelser mellem EU og Folkerepublikken Kina;</w:t>
            </w:r>
          </w:p>
        </w:tc>
        <w:tc>
          <w:tcPr>
            <w:tcW w:w="4876" w:type="dxa"/>
            <w:tcBorders>
              <w:top w:val="nil"/>
              <w:left w:val="nil"/>
              <w:bottom w:val="nil"/>
              <w:right w:val="nil"/>
            </w:tcBorders>
          </w:tcPr>
          <w:p w14:paraId="0B265558" w14:textId="77777777" w:rsidR="00C14FD2" w:rsidRPr="00561589" w:rsidRDefault="00C14FD2" w:rsidP="008F35C3">
            <w:pPr>
              <w:pStyle w:val="Normal6a"/>
            </w:pPr>
            <w:r w:rsidRPr="00561589">
              <w:t>I.</w:t>
            </w:r>
            <w:r w:rsidRPr="00561589">
              <w:tab/>
              <w:t>der henviser til, at 2025 markerer 50-året for oprettelsen af diplomatiske forbindelser mellem EU og Folkerepublikken Kina</w:t>
            </w:r>
            <w:r w:rsidRPr="00561589">
              <w:rPr>
                <w:b/>
                <w:i/>
              </w:rPr>
              <w:t xml:space="preserve"> og giver mulighed for at evaluere, hvor EU's Kina-politik har været vellykket, og hvor den har slået fejl, og til at opdatere EU's strategiske tilgang</w:t>
            </w:r>
            <w:r w:rsidRPr="00561589">
              <w:t>;</w:t>
            </w:r>
          </w:p>
        </w:tc>
      </w:tr>
    </w:tbl>
    <w:p w14:paraId="47331701"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{PT}</w:t>
      </w:r>
      <w:r w:rsidRPr="00561589">
        <w:t>pt</w:t>
      </w:r>
      <w:r w:rsidRPr="00561589">
        <w:rPr>
          <w:rStyle w:val="HideTWBExt"/>
          <w:color w:val="auto"/>
        </w:rPr>
        <w:t>&lt;/Original&gt;</w:t>
      </w:r>
    </w:p>
    <w:p w14:paraId="48915B9B" w14:textId="7FF6EBAC" w:rsidR="00C14FD2" w:rsidRPr="00561589" w:rsidRDefault="00C14FD2" w:rsidP="00C14FD2">
      <w:r w:rsidRPr="00561589">
        <w:rPr>
          <w:rStyle w:val="HideTWBExt"/>
          <w:color w:val="auto"/>
        </w:rPr>
        <w:t>&lt;/Amend&gt;</w:t>
      </w:r>
    </w:p>
    <w:p w14:paraId="57A79C97"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183</w:t>
      </w:r>
      <w:r w:rsidRPr="00561589">
        <w:rPr>
          <w:rStyle w:val="HideTWBExt"/>
          <w:color w:val="auto"/>
        </w:rPr>
        <w:t>&lt;/NumAm&gt;</w:t>
      </w:r>
    </w:p>
    <w:p w14:paraId="542F383A" w14:textId="77777777" w:rsidR="00C14FD2" w:rsidRPr="00561589" w:rsidRDefault="00C14FD2" w:rsidP="00C14FD2">
      <w:pPr>
        <w:pStyle w:val="NormalBold"/>
      </w:pPr>
      <w:r w:rsidRPr="00561589">
        <w:rPr>
          <w:rStyle w:val="HideTWBExt"/>
          <w:b w:val="0"/>
          <w:color w:val="auto"/>
        </w:rPr>
        <w:t>&lt;RepeatBlock-By&gt;&lt;Members&gt;</w:t>
      </w:r>
      <w:r w:rsidRPr="00561589">
        <w:t>Francisco José Millán Mon, Gabriel Mato</w:t>
      </w:r>
      <w:r w:rsidRPr="00561589">
        <w:rPr>
          <w:rStyle w:val="HideTWBExt"/>
          <w:b w:val="0"/>
          <w:color w:val="auto"/>
        </w:rPr>
        <w:t>&lt;/Members&gt;</w:t>
      </w:r>
    </w:p>
    <w:p w14:paraId="328CEE13" w14:textId="77777777" w:rsidR="00C14FD2" w:rsidRPr="00561589" w:rsidRDefault="00C14FD2" w:rsidP="00C14FD2">
      <w:pPr>
        <w:pStyle w:val="NormalBold"/>
      </w:pPr>
      <w:r w:rsidRPr="00561589">
        <w:rPr>
          <w:rStyle w:val="HideTWBExt"/>
          <w:b w:val="0"/>
          <w:color w:val="auto"/>
        </w:rPr>
        <w:t>&lt;/RepeatBlock-By&gt;</w:t>
      </w:r>
    </w:p>
    <w:p w14:paraId="6396230C" w14:textId="573908E5"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11CB5C87" w14:textId="77777777" w:rsidR="00C14FD2" w:rsidRPr="00561589" w:rsidRDefault="00C14FD2" w:rsidP="00C14FD2">
      <w:pPr>
        <w:pStyle w:val="NormalBold"/>
      </w:pPr>
      <w:r w:rsidRPr="00561589">
        <w:rPr>
          <w:rStyle w:val="HideTWBExt"/>
          <w:color w:val="auto"/>
        </w:rPr>
        <w:t>&lt;Article&gt;</w:t>
      </w:r>
      <w:r w:rsidRPr="00561589">
        <w:t>Betragtning I</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19E2A7E7" w14:textId="77777777" w:rsidTr="008F35C3">
        <w:trPr>
          <w:trHeight w:hRule="exact" w:val="240"/>
          <w:jc w:val="center"/>
        </w:trPr>
        <w:tc>
          <w:tcPr>
            <w:tcW w:w="9752" w:type="dxa"/>
            <w:gridSpan w:val="2"/>
            <w:tcBorders>
              <w:top w:val="nil"/>
              <w:left w:val="nil"/>
              <w:bottom w:val="nil"/>
              <w:right w:val="nil"/>
            </w:tcBorders>
          </w:tcPr>
          <w:p w14:paraId="41A9605D" w14:textId="77777777" w:rsidR="00C14FD2" w:rsidRPr="00561589" w:rsidRDefault="00C14FD2" w:rsidP="008F35C3"/>
        </w:tc>
      </w:tr>
      <w:tr w:rsidR="008E67C0" w:rsidRPr="00561589" w14:paraId="6F24570F" w14:textId="77777777" w:rsidTr="008F35C3">
        <w:trPr>
          <w:trHeight w:val="240"/>
          <w:jc w:val="center"/>
        </w:trPr>
        <w:tc>
          <w:tcPr>
            <w:tcW w:w="4876" w:type="dxa"/>
            <w:tcBorders>
              <w:top w:val="nil"/>
              <w:left w:val="nil"/>
              <w:bottom w:val="nil"/>
              <w:right w:val="nil"/>
            </w:tcBorders>
          </w:tcPr>
          <w:p w14:paraId="275013C6"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46135803" w14:textId="77777777" w:rsidR="00C14FD2" w:rsidRPr="00561589" w:rsidRDefault="00C14FD2" w:rsidP="008F35C3">
            <w:pPr>
              <w:pStyle w:val="AmColumnHeading"/>
            </w:pPr>
            <w:r w:rsidRPr="00561589">
              <w:t>Ændringsforslag</w:t>
            </w:r>
          </w:p>
        </w:tc>
      </w:tr>
      <w:tr w:rsidR="008E67C0" w:rsidRPr="00561589" w14:paraId="6E0A5551" w14:textId="77777777" w:rsidTr="008F35C3">
        <w:trPr>
          <w:jc w:val="center"/>
        </w:trPr>
        <w:tc>
          <w:tcPr>
            <w:tcW w:w="4876" w:type="dxa"/>
            <w:tcBorders>
              <w:top w:val="nil"/>
              <w:left w:val="nil"/>
              <w:bottom w:val="nil"/>
              <w:right w:val="nil"/>
            </w:tcBorders>
          </w:tcPr>
          <w:p w14:paraId="602CD0D6" w14:textId="77777777" w:rsidR="00C14FD2" w:rsidRPr="00561589" w:rsidRDefault="00C14FD2" w:rsidP="008F35C3">
            <w:pPr>
              <w:pStyle w:val="Normal6a"/>
            </w:pPr>
            <w:r w:rsidRPr="00561589">
              <w:t>I.</w:t>
            </w:r>
            <w:r w:rsidRPr="00561589">
              <w:tab/>
              <w:t>der henviser til, at 2025 markerer 50-året for oprettelsen af diplomatiske forbindelser mellem EU og Folkerepublikken Kina;</w:t>
            </w:r>
          </w:p>
        </w:tc>
        <w:tc>
          <w:tcPr>
            <w:tcW w:w="4876" w:type="dxa"/>
            <w:tcBorders>
              <w:top w:val="nil"/>
              <w:left w:val="nil"/>
              <w:bottom w:val="nil"/>
              <w:right w:val="nil"/>
            </w:tcBorders>
          </w:tcPr>
          <w:p w14:paraId="32547B48" w14:textId="77777777" w:rsidR="00C14FD2" w:rsidRPr="00561589" w:rsidRDefault="00C14FD2" w:rsidP="008F35C3">
            <w:pPr>
              <w:pStyle w:val="Normal6a"/>
            </w:pPr>
            <w:r w:rsidRPr="00561589">
              <w:t>I.</w:t>
            </w:r>
            <w:r w:rsidRPr="00561589">
              <w:tab/>
              <w:t xml:space="preserve">der henviser til, at 2025 markerer 50-året for oprettelsen af diplomatiske forbindelser mellem EU og Folkerepublikken Kina; </w:t>
            </w:r>
            <w:r w:rsidRPr="00561589">
              <w:rPr>
                <w:b/>
                <w:i/>
              </w:rPr>
              <w:t>der henviser til, at det seneste topmøde mellem EU og Kina blev afholdt i Beijing den 24. juli 2025 og at den eneste fælles pressemeddelelse, der blev udsendt, havde fokus på klimaet;</w:t>
            </w:r>
          </w:p>
        </w:tc>
      </w:tr>
    </w:tbl>
    <w:p w14:paraId="1D77EE4D"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{ES}</w:t>
      </w:r>
      <w:r w:rsidRPr="00561589">
        <w:t>es</w:t>
      </w:r>
      <w:r w:rsidRPr="00561589">
        <w:rPr>
          <w:rStyle w:val="HideTWBExt"/>
          <w:color w:val="auto"/>
        </w:rPr>
        <w:t>&lt;/Original&gt;</w:t>
      </w:r>
    </w:p>
    <w:p w14:paraId="028BB2B0" w14:textId="33A40F6B" w:rsidR="00C14FD2" w:rsidRPr="00561589" w:rsidRDefault="00C14FD2" w:rsidP="00C14FD2">
      <w:r w:rsidRPr="00561589">
        <w:rPr>
          <w:rStyle w:val="HideTWBExt"/>
          <w:color w:val="auto"/>
        </w:rPr>
        <w:t>&lt;/Amend&gt;</w:t>
      </w:r>
    </w:p>
    <w:p w14:paraId="1003A78A"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184</w:t>
      </w:r>
      <w:r w:rsidRPr="00561589">
        <w:rPr>
          <w:rStyle w:val="HideTWBExt"/>
          <w:color w:val="auto"/>
        </w:rPr>
        <w:t>&lt;/NumAm&gt;</w:t>
      </w:r>
    </w:p>
    <w:p w14:paraId="773F160C" w14:textId="77777777" w:rsidR="00C14FD2" w:rsidRPr="00561589" w:rsidRDefault="00C14FD2" w:rsidP="00C14FD2">
      <w:pPr>
        <w:pStyle w:val="NormalBold"/>
      </w:pPr>
      <w:r w:rsidRPr="00561589">
        <w:rPr>
          <w:rStyle w:val="HideTWBExt"/>
          <w:b w:val="0"/>
          <w:color w:val="auto"/>
        </w:rPr>
        <w:t>&lt;RepeatBlock-By&gt;&lt;Members&gt;</w:t>
      </w:r>
      <w:r w:rsidRPr="00561589">
        <w:t>Engin Eroglu, Bernard Guetta, Dan Barna, Petras Auštrevičius, Marie-Agnes Strack-Zimmermann, Nathalie Loiseau, Urmas Paet</w:t>
      </w:r>
      <w:r w:rsidRPr="00561589">
        <w:rPr>
          <w:rStyle w:val="HideTWBExt"/>
          <w:b w:val="0"/>
          <w:color w:val="auto"/>
        </w:rPr>
        <w:t>&lt;/Members&gt;</w:t>
      </w:r>
    </w:p>
    <w:p w14:paraId="4A3DBE0C" w14:textId="77777777" w:rsidR="00C14FD2" w:rsidRPr="00561589" w:rsidRDefault="00C14FD2" w:rsidP="00C14FD2">
      <w:pPr>
        <w:pStyle w:val="NormalBold"/>
      </w:pPr>
      <w:r w:rsidRPr="00561589">
        <w:rPr>
          <w:rStyle w:val="HideTWBExt"/>
          <w:b w:val="0"/>
          <w:color w:val="auto"/>
        </w:rPr>
        <w:t>&lt;/RepeatBlock-By&gt;</w:t>
      </w:r>
    </w:p>
    <w:p w14:paraId="3DB0BD95"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065D432" w14:textId="77777777" w:rsidR="00C14FD2" w:rsidRPr="00561589" w:rsidRDefault="00C14FD2" w:rsidP="00C14FD2">
      <w:pPr>
        <w:pStyle w:val="NormalBold"/>
      </w:pPr>
      <w:r w:rsidRPr="00561589">
        <w:rPr>
          <w:rStyle w:val="HideTWBExt"/>
          <w:color w:val="auto"/>
        </w:rPr>
        <w:t>&lt;Article&gt;</w:t>
      </w:r>
      <w:r w:rsidRPr="00561589">
        <w:t>Betragtning I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05A1FA3" w14:textId="77777777" w:rsidTr="008F35C3">
        <w:trPr>
          <w:trHeight w:hRule="exact" w:val="240"/>
          <w:jc w:val="center"/>
        </w:trPr>
        <w:tc>
          <w:tcPr>
            <w:tcW w:w="9752" w:type="dxa"/>
            <w:gridSpan w:val="2"/>
            <w:tcBorders>
              <w:top w:val="nil"/>
              <w:left w:val="nil"/>
              <w:bottom w:val="nil"/>
              <w:right w:val="nil"/>
            </w:tcBorders>
          </w:tcPr>
          <w:p w14:paraId="1D8A5E8E" w14:textId="77777777" w:rsidR="00C14FD2" w:rsidRPr="00561589" w:rsidRDefault="00C14FD2" w:rsidP="008F35C3"/>
        </w:tc>
      </w:tr>
      <w:tr w:rsidR="008E67C0" w:rsidRPr="00561589" w14:paraId="634A6D35" w14:textId="77777777" w:rsidTr="008F35C3">
        <w:trPr>
          <w:trHeight w:val="240"/>
          <w:jc w:val="center"/>
        </w:trPr>
        <w:tc>
          <w:tcPr>
            <w:tcW w:w="4876" w:type="dxa"/>
            <w:tcBorders>
              <w:top w:val="nil"/>
              <w:left w:val="nil"/>
              <w:bottom w:val="nil"/>
              <w:right w:val="nil"/>
            </w:tcBorders>
          </w:tcPr>
          <w:p w14:paraId="7C7C96F0"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2B77683" w14:textId="77777777" w:rsidR="00C14FD2" w:rsidRPr="00561589" w:rsidRDefault="00C14FD2" w:rsidP="008F35C3">
            <w:pPr>
              <w:pStyle w:val="AmColumnHeading"/>
            </w:pPr>
            <w:r w:rsidRPr="00561589">
              <w:t>Ændringsforslag</w:t>
            </w:r>
          </w:p>
        </w:tc>
      </w:tr>
      <w:tr w:rsidR="008E67C0" w:rsidRPr="00561589" w14:paraId="20DBA048" w14:textId="77777777" w:rsidTr="008F35C3">
        <w:trPr>
          <w:jc w:val="center"/>
        </w:trPr>
        <w:tc>
          <w:tcPr>
            <w:tcW w:w="4876" w:type="dxa"/>
            <w:tcBorders>
              <w:top w:val="nil"/>
              <w:left w:val="nil"/>
              <w:bottom w:val="nil"/>
              <w:right w:val="nil"/>
            </w:tcBorders>
          </w:tcPr>
          <w:p w14:paraId="394C807E" w14:textId="77777777" w:rsidR="00C14FD2" w:rsidRPr="00561589" w:rsidRDefault="00C14FD2" w:rsidP="008F35C3">
            <w:pPr>
              <w:pStyle w:val="Normal6a"/>
            </w:pPr>
          </w:p>
        </w:tc>
        <w:tc>
          <w:tcPr>
            <w:tcW w:w="4876" w:type="dxa"/>
            <w:tcBorders>
              <w:top w:val="nil"/>
              <w:left w:val="nil"/>
              <w:bottom w:val="nil"/>
              <w:right w:val="nil"/>
            </w:tcBorders>
          </w:tcPr>
          <w:p w14:paraId="46EA2D60" w14:textId="49063933" w:rsidR="00C14FD2" w:rsidRPr="00561589" w:rsidRDefault="00C14FD2" w:rsidP="008F35C3">
            <w:pPr>
              <w:pStyle w:val="Normal6a"/>
            </w:pPr>
            <w:r w:rsidRPr="00561589">
              <w:rPr>
                <w:b/>
                <w:i/>
              </w:rPr>
              <w:t>Ia.</w:t>
            </w:r>
            <w:r w:rsidRPr="00561589">
              <w:tab/>
            </w:r>
            <w:r w:rsidRPr="00561589">
              <w:rPr>
                <w:b/>
                <w:i/>
              </w:rPr>
              <w:t xml:space="preserve">der henviser til, at kinesiske industripolitikker skaber massive overkapaciteter, som medfører pres på den europæiske økonomi og øger risikoen for udhuling af EU's industrielle kerne, hvilket kan føre til en eksistentiel trussel for EU's fremtidige udvikling; der henviser til, at Kina forvrider de globale markeder ved brug af statsstøtte, prisdumping og politisering af handelen; der henviser til, at Kina blokerer for adgang for det europæiske marked og nægter europæiske virksomheder retssikkerhed; der henviser til, at disse fjendtlige og urimelige praksisser yderligere </w:t>
            </w:r>
            <w:r w:rsidR="00B247EC" w:rsidRPr="00561589">
              <w:rPr>
                <w:b/>
                <w:i/>
              </w:rPr>
              <w:t xml:space="preserve">har </w:t>
            </w:r>
            <w:r w:rsidRPr="00561589">
              <w:rPr>
                <w:b/>
                <w:i/>
              </w:rPr>
              <w:t xml:space="preserve">skævvredet balancen mellem risici og muligheder i det økonomiske forhold og handelsforholdet mellem EU og Kina i retning mod førstnævnte, hvilket mindsker muligheden for ægte samarbejde eller rimelig konkurrence; der henviser til, at Folkerepublikken Kina ikke alene modsætter sig risikobegrænsning, men </w:t>
            </w:r>
            <w:r w:rsidR="00B247EC">
              <w:rPr>
                <w:b/>
                <w:i/>
              </w:rPr>
              <w:t>reel</w:t>
            </w:r>
            <w:r w:rsidRPr="00561589">
              <w:rPr>
                <w:b/>
                <w:i/>
              </w:rPr>
              <w:t xml:space="preserve">t forsøger at cementere unilateral europæisk afhængighed som et centralt kendetegn </w:t>
            </w:r>
            <w:r w:rsidR="00B247EC">
              <w:rPr>
                <w:b/>
                <w:i/>
              </w:rPr>
              <w:t>ved</w:t>
            </w:r>
            <w:r w:rsidRPr="00561589">
              <w:rPr>
                <w:b/>
                <w:i/>
              </w:rPr>
              <w:t xml:space="preserve"> forbindelserne mellem EU og Kina;</w:t>
            </w:r>
          </w:p>
        </w:tc>
      </w:tr>
    </w:tbl>
    <w:p w14:paraId="24A0ACEB"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3168724" w14:textId="77777777" w:rsidR="00C14FD2" w:rsidRPr="00561589" w:rsidRDefault="00C14FD2" w:rsidP="00C14FD2">
      <w:r w:rsidRPr="00561589">
        <w:rPr>
          <w:rStyle w:val="HideTWBExt"/>
          <w:color w:val="auto"/>
        </w:rPr>
        <w:t>&lt;/Amend&gt;</w:t>
      </w:r>
    </w:p>
    <w:p w14:paraId="46A0C6DA"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185</w:t>
      </w:r>
      <w:r w:rsidRPr="00561589">
        <w:rPr>
          <w:rStyle w:val="HideTWBExt"/>
          <w:color w:val="auto"/>
        </w:rPr>
        <w:t>&lt;/NumAm&gt;</w:t>
      </w:r>
    </w:p>
    <w:p w14:paraId="20F97AF1"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Tomáš Zdechovský, Mika Aaltola, Rasa Juknevičienė</w:t>
      </w:r>
      <w:r w:rsidRPr="00561589">
        <w:rPr>
          <w:rStyle w:val="HideTWBExt"/>
          <w:b w:val="0"/>
          <w:color w:val="auto"/>
        </w:rPr>
        <w:t>&lt;/Members&gt;</w:t>
      </w:r>
    </w:p>
    <w:p w14:paraId="1DEE3456" w14:textId="77777777" w:rsidR="00C14FD2" w:rsidRPr="00561589" w:rsidRDefault="00C14FD2" w:rsidP="00C14FD2">
      <w:pPr>
        <w:pStyle w:val="NormalBold"/>
      </w:pPr>
      <w:r w:rsidRPr="00561589">
        <w:rPr>
          <w:rStyle w:val="HideTWBExt"/>
          <w:b w:val="0"/>
          <w:color w:val="auto"/>
        </w:rPr>
        <w:t>&lt;/RepeatBlock-By&gt;</w:t>
      </w:r>
    </w:p>
    <w:p w14:paraId="565A9757"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6C6CC51C" w14:textId="77777777" w:rsidR="00C14FD2" w:rsidRPr="00561589" w:rsidRDefault="00C14FD2" w:rsidP="00C14FD2">
      <w:pPr>
        <w:pStyle w:val="NormalBold"/>
      </w:pPr>
      <w:r w:rsidRPr="00561589">
        <w:rPr>
          <w:rStyle w:val="HideTWBExt"/>
          <w:color w:val="auto"/>
        </w:rPr>
        <w:t>&lt;Article&gt;</w:t>
      </w:r>
      <w:r w:rsidRPr="00561589">
        <w:t>Betragtning I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7590EB9" w14:textId="77777777" w:rsidTr="008F35C3">
        <w:trPr>
          <w:trHeight w:hRule="exact" w:val="240"/>
          <w:jc w:val="center"/>
        </w:trPr>
        <w:tc>
          <w:tcPr>
            <w:tcW w:w="9752" w:type="dxa"/>
            <w:gridSpan w:val="2"/>
            <w:tcBorders>
              <w:top w:val="nil"/>
              <w:left w:val="nil"/>
              <w:bottom w:val="nil"/>
              <w:right w:val="nil"/>
            </w:tcBorders>
          </w:tcPr>
          <w:p w14:paraId="23D2C194" w14:textId="77777777" w:rsidR="00C14FD2" w:rsidRPr="00561589" w:rsidRDefault="00C14FD2" w:rsidP="008F35C3"/>
        </w:tc>
      </w:tr>
      <w:tr w:rsidR="008E67C0" w:rsidRPr="00561589" w14:paraId="2C398F6C" w14:textId="77777777" w:rsidTr="008F35C3">
        <w:trPr>
          <w:trHeight w:val="240"/>
          <w:jc w:val="center"/>
        </w:trPr>
        <w:tc>
          <w:tcPr>
            <w:tcW w:w="4876" w:type="dxa"/>
            <w:tcBorders>
              <w:top w:val="nil"/>
              <w:left w:val="nil"/>
              <w:bottom w:val="nil"/>
              <w:right w:val="nil"/>
            </w:tcBorders>
          </w:tcPr>
          <w:p w14:paraId="5E96C5BE"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592CF180" w14:textId="77777777" w:rsidR="00C14FD2" w:rsidRPr="00561589" w:rsidRDefault="00C14FD2" w:rsidP="008F35C3">
            <w:pPr>
              <w:pStyle w:val="AmColumnHeading"/>
            </w:pPr>
            <w:r w:rsidRPr="00561589">
              <w:t>Ændringsforslag</w:t>
            </w:r>
          </w:p>
        </w:tc>
      </w:tr>
      <w:tr w:rsidR="008E67C0" w:rsidRPr="00561589" w14:paraId="56215E48" w14:textId="77777777" w:rsidTr="008F35C3">
        <w:trPr>
          <w:jc w:val="center"/>
        </w:trPr>
        <w:tc>
          <w:tcPr>
            <w:tcW w:w="4876" w:type="dxa"/>
            <w:tcBorders>
              <w:top w:val="nil"/>
              <w:left w:val="nil"/>
              <w:bottom w:val="nil"/>
              <w:right w:val="nil"/>
            </w:tcBorders>
          </w:tcPr>
          <w:p w14:paraId="373FE67F" w14:textId="77777777" w:rsidR="00C14FD2" w:rsidRPr="00561589" w:rsidRDefault="00C14FD2" w:rsidP="008F35C3">
            <w:pPr>
              <w:pStyle w:val="Normal6a"/>
            </w:pPr>
          </w:p>
        </w:tc>
        <w:tc>
          <w:tcPr>
            <w:tcW w:w="4876" w:type="dxa"/>
            <w:tcBorders>
              <w:top w:val="nil"/>
              <w:left w:val="nil"/>
              <w:bottom w:val="nil"/>
              <w:right w:val="nil"/>
            </w:tcBorders>
          </w:tcPr>
          <w:p w14:paraId="297A5BD2" w14:textId="7F4636B2" w:rsidR="00C14FD2" w:rsidRPr="00561589" w:rsidRDefault="00C14FD2" w:rsidP="008F35C3">
            <w:pPr>
              <w:pStyle w:val="Normal6a"/>
            </w:pPr>
            <w:r w:rsidRPr="00561589">
              <w:rPr>
                <w:b/>
                <w:i/>
              </w:rPr>
              <w:t>Ia.</w:t>
            </w:r>
            <w:r w:rsidRPr="00561589">
              <w:tab/>
            </w:r>
            <w:r w:rsidRPr="00561589">
              <w:rPr>
                <w:b/>
                <w:i/>
              </w:rPr>
              <w:t xml:space="preserve">der henviser til, at Kina forvrider de globale markeder ved brug af statsstøtte, prisdumping og politisering af handelen; der henviser til, at kinesiske industripolitikker, der er baseret på massive overkapaciteter, sætter den europæiske økonomi under enormt pres og øger risikoen for EU's industrielle kerne, hvilket er en eksistentiel trussel for EU's fremtidige udvikling; der henviser til, at Kina blokerer for adgang til landets marked og nægter europæiske virksomheder retssikkerhed; der henviser til, at disse fjendtlige og urimelige praksisser yderligere </w:t>
            </w:r>
            <w:r w:rsidR="000D388E" w:rsidRPr="00561589">
              <w:rPr>
                <w:b/>
                <w:i/>
              </w:rPr>
              <w:t xml:space="preserve">har </w:t>
            </w:r>
            <w:r w:rsidRPr="00561589">
              <w:rPr>
                <w:b/>
                <w:i/>
              </w:rPr>
              <w:t>skævvredet balancen mellem risici og muligheder i det økonomiske forhold og handelsforholdet mellem EU og Kina og mindsket muligheden for ægte samarbejde eller rimelig konkurrence;</w:t>
            </w:r>
          </w:p>
        </w:tc>
      </w:tr>
    </w:tbl>
    <w:p w14:paraId="592AC593"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8EA74F0" w14:textId="77777777" w:rsidR="00C14FD2" w:rsidRPr="00561589" w:rsidRDefault="00C14FD2" w:rsidP="00C14FD2">
      <w:r w:rsidRPr="00561589">
        <w:rPr>
          <w:rStyle w:val="HideTWBExt"/>
          <w:color w:val="auto"/>
        </w:rPr>
        <w:t>&lt;/Amend&gt;</w:t>
      </w:r>
    </w:p>
    <w:p w14:paraId="7C8F2C02"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186</w:t>
      </w:r>
      <w:r w:rsidRPr="00561589">
        <w:rPr>
          <w:rStyle w:val="HideTWBExt"/>
          <w:color w:val="auto"/>
        </w:rPr>
        <w:t>&lt;/NumAm&gt;</w:t>
      </w:r>
    </w:p>
    <w:p w14:paraId="1B985153" w14:textId="77777777" w:rsidR="00C14FD2" w:rsidRPr="00561589" w:rsidRDefault="00C14FD2" w:rsidP="00C14FD2">
      <w:pPr>
        <w:pStyle w:val="NormalBold"/>
      </w:pPr>
      <w:r w:rsidRPr="00561589">
        <w:rPr>
          <w:rStyle w:val="HideTWBExt"/>
          <w:b w:val="0"/>
          <w:color w:val="auto"/>
        </w:rPr>
        <w:t>&lt;RepeatBlock-By&gt;&lt;Members&gt;</w:t>
      </w:r>
      <w:r w:rsidRPr="00561589">
        <w:t>Nathalie Loiseau, Lucia Yar, Petras Auštrevičius, Marie-Agnes Strack-Zimmermann, Engin Eroglu</w:t>
      </w:r>
      <w:r w:rsidRPr="00561589">
        <w:rPr>
          <w:rStyle w:val="HideTWBExt"/>
          <w:b w:val="0"/>
          <w:color w:val="auto"/>
        </w:rPr>
        <w:t>&lt;/Members&gt;</w:t>
      </w:r>
    </w:p>
    <w:p w14:paraId="3D7495B9" w14:textId="77777777" w:rsidR="00C14FD2" w:rsidRPr="00561589" w:rsidRDefault="00C14FD2" w:rsidP="00C14FD2">
      <w:pPr>
        <w:pStyle w:val="NormalBold"/>
      </w:pPr>
      <w:r w:rsidRPr="00561589">
        <w:rPr>
          <w:rStyle w:val="HideTWBExt"/>
          <w:b w:val="0"/>
          <w:color w:val="auto"/>
        </w:rPr>
        <w:t>&lt;/RepeatBlock-By&gt;</w:t>
      </w:r>
    </w:p>
    <w:p w14:paraId="3CA0B95E"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7CF418D8" w14:textId="77777777" w:rsidR="00C14FD2" w:rsidRPr="00561589" w:rsidRDefault="00C14FD2" w:rsidP="00C14FD2">
      <w:pPr>
        <w:pStyle w:val="NormalBold"/>
      </w:pPr>
      <w:r w:rsidRPr="00561589">
        <w:rPr>
          <w:rStyle w:val="HideTWBExt"/>
          <w:color w:val="auto"/>
        </w:rPr>
        <w:t>&lt;Article&gt;</w:t>
      </w:r>
      <w:r w:rsidRPr="00561589">
        <w:t>Betragtning I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72085E3A" w14:textId="77777777" w:rsidTr="008F35C3">
        <w:trPr>
          <w:trHeight w:hRule="exact" w:val="240"/>
          <w:jc w:val="center"/>
        </w:trPr>
        <w:tc>
          <w:tcPr>
            <w:tcW w:w="9752" w:type="dxa"/>
            <w:gridSpan w:val="2"/>
            <w:tcBorders>
              <w:top w:val="nil"/>
              <w:left w:val="nil"/>
              <w:bottom w:val="nil"/>
              <w:right w:val="nil"/>
            </w:tcBorders>
          </w:tcPr>
          <w:p w14:paraId="3B6A2489" w14:textId="77777777" w:rsidR="00C14FD2" w:rsidRPr="00561589" w:rsidRDefault="00C14FD2" w:rsidP="008F35C3"/>
        </w:tc>
      </w:tr>
      <w:tr w:rsidR="008E67C0" w:rsidRPr="00561589" w14:paraId="66D16820" w14:textId="77777777" w:rsidTr="008F35C3">
        <w:trPr>
          <w:trHeight w:val="240"/>
          <w:jc w:val="center"/>
        </w:trPr>
        <w:tc>
          <w:tcPr>
            <w:tcW w:w="4876" w:type="dxa"/>
            <w:tcBorders>
              <w:top w:val="nil"/>
              <w:left w:val="nil"/>
              <w:bottom w:val="nil"/>
              <w:right w:val="nil"/>
            </w:tcBorders>
          </w:tcPr>
          <w:p w14:paraId="4613DBB1"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02E002A0" w14:textId="77777777" w:rsidR="00C14FD2" w:rsidRPr="00561589" w:rsidRDefault="00C14FD2" w:rsidP="008F35C3">
            <w:pPr>
              <w:pStyle w:val="AmColumnHeading"/>
            </w:pPr>
            <w:r w:rsidRPr="00561589">
              <w:t>Ændringsforslag</w:t>
            </w:r>
          </w:p>
        </w:tc>
      </w:tr>
      <w:tr w:rsidR="008E67C0" w:rsidRPr="00561589" w14:paraId="27AB3B53" w14:textId="77777777" w:rsidTr="008F35C3">
        <w:trPr>
          <w:jc w:val="center"/>
        </w:trPr>
        <w:tc>
          <w:tcPr>
            <w:tcW w:w="4876" w:type="dxa"/>
            <w:tcBorders>
              <w:top w:val="nil"/>
              <w:left w:val="nil"/>
              <w:bottom w:val="nil"/>
              <w:right w:val="nil"/>
            </w:tcBorders>
          </w:tcPr>
          <w:p w14:paraId="0A946FB8" w14:textId="77777777" w:rsidR="00C14FD2" w:rsidRPr="00561589" w:rsidRDefault="00C14FD2" w:rsidP="008F35C3">
            <w:pPr>
              <w:pStyle w:val="Normal6a"/>
            </w:pPr>
          </w:p>
        </w:tc>
        <w:tc>
          <w:tcPr>
            <w:tcW w:w="4876" w:type="dxa"/>
            <w:tcBorders>
              <w:top w:val="nil"/>
              <w:left w:val="nil"/>
              <w:bottom w:val="nil"/>
              <w:right w:val="nil"/>
            </w:tcBorders>
          </w:tcPr>
          <w:p w14:paraId="7B8E9306" w14:textId="73460F47" w:rsidR="00C14FD2" w:rsidRPr="00561589" w:rsidRDefault="00C14FD2" w:rsidP="008F35C3">
            <w:pPr>
              <w:pStyle w:val="Normal6a"/>
            </w:pPr>
            <w:r w:rsidRPr="00561589">
              <w:rPr>
                <w:b/>
                <w:i/>
              </w:rPr>
              <w:t>Ia.</w:t>
            </w:r>
            <w:r w:rsidRPr="00561589">
              <w:tab/>
            </w:r>
            <w:r w:rsidRPr="00561589">
              <w:rPr>
                <w:b/>
                <w:i/>
              </w:rPr>
              <w:t>der henviser til, at Jian Guo, som var parlamentarisk assistent for Maximilian Krah, der var medlem af Europa-Parlamentet for partiet Alternative für Deutschland (AfD) fra 2019-2024, i september 2025 blev dømt for at arbejde som agent for en kinesisk efterretningstjeneste; der henviser til, at Jian Guo var anklaget for at videregive oplysninger om forhandlinger og beslutninger i Europa-Parlamentet, indsamle personlige oplysninger om ledelsen i AfD og spionere mod medlemmer af den kinesiske opposition og dissidenter;</w:t>
            </w:r>
          </w:p>
        </w:tc>
      </w:tr>
    </w:tbl>
    <w:p w14:paraId="6F0FB997"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494FB8E9" w14:textId="77777777" w:rsidR="00C14FD2" w:rsidRPr="00561589" w:rsidRDefault="00C14FD2" w:rsidP="00C14FD2">
      <w:r w:rsidRPr="00561589">
        <w:rPr>
          <w:rStyle w:val="HideTWBExt"/>
          <w:color w:val="auto"/>
        </w:rPr>
        <w:t>&lt;/Amend&gt;</w:t>
      </w:r>
    </w:p>
    <w:p w14:paraId="2D5A5C49"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187</w:t>
      </w:r>
      <w:r w:rsidRPr="00561589">
        <w:rPr>
          <w:rStyle w:val="HideTWBExt"/>
          <w:color w:val="auto"/>
        </w:rPr>
        <w:t>&lt;/NumAm&gt;</w:t>
      </w:r>
    </w:p>
    <w:p w14:paraId="7E931829" w14:textId="77777777" w:rsidR="00C14FD2" w:rsidRPr="00561589" w:rsidRDefault="00C14FD2" w:rsidP="00C14FD2">
      <w:pPr>
        <w:pStyle w:val="NormalBold"/>
      </w:pPr>
      <w:r w:rsidRPr="00561589">
        <w:rPr>
          <w:rStyle w:val="HideTWBExt"/>
          <w:b w:val="0"/>
          <w:color w:val="auto"/>
        </w:rPr>
        <w:t>&lt;RepeatBlock-By&gt;&lt;Members&gt;</w:t>
      </w:r>
      <w:r w:rsidRPr="00561589">
        <w:t>Željana Zovko</w:t>
      </w:r>
      <w:r w:rsidRPr="00561589">
        <w:rPr>
          <w:rStyle w:val="HideTWBExt"/>
          <w:b w:val="0"/>
          <w:color w:val="auto"/>
        </w:rPr>
        <w:t>&lt;/Members&gt;</w:t>
      </w:r>
    </w:p>
    <w:p w14:paraId="6C12CD36" w14:textId="77777777" w:rsidR="00C14FD2" w:rsidRPr="00561589" w:rsidRDefault="00C14FD2" w:rsidP="00C14FD2">
      <w:pPr>
        <w:pStyle w:val="NormalBold"/>
      </w:pPr>
      <w:r w:rsidRPr="00561589">
        <w:rPr>
          <w:rStyle w:val="HideTWBExt"/>
          <w:b w:val="0"/>
          <w:color w:val="auto"/>
        </w:rPr>
        <w:t>&lt;/RepeatBlock-By&gt;</w:t>
      </w:r>
    </w:p>
    <w:p w14:paraId="2857753F"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3E39C9A1" w14:textId="77777777" w:rsidR="00C14FD2" w:rsidRPr="00561589" w:rsidRDefault="00C14FD2" w:rsidP="00C14FD2">
      <w:pPr>
        <w:pStyle w:val="NormalBold"/>
      </w:pPr>
      <w:r w:rsidRPr="00561589">
        <w:rPr>
          <w:rStyle w:val="HideTWBExt"/>
          <w:color w:val="auto"/>
        </w:rPr>
        <w:t>&lt;Article&gt;</w:t>
      </w:r>
      <w:r w:rsidRPr="00561589">
        <w:t>Betragtning I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6EB03EF9" w14:textId="77777777" w:rsidTr="008F35C3">
        <w:trPr>
          <w:trHeight w:hRule="exact" w:val="240"/>
          <w:jc w:val="center"/>
        </w:trPr>
        <w:tc>
          <w:tcPr>
            <w:tcW w:w="9752" w:type="dxa"/>
            <w:gridSpan w:val="2"/>
            <w:tcBorders>
              <w:top w:val="nil"/>
              <w:left w:val="nil"/>
              <w:bottom w:val="nil"/>
              <w:right w:val="nil"/>
            </w:tcBorders>
          </w:tcPr>
          <w:p w14:paraId="49F8F3DD" w14:textId="77777777" w:rsidR="00C14FD2" w:rsidRPr="00561589" w:rsidRDefault="00C14FD2" w:rsidP="008F35C3"/>
        </w:tc>
      </w:tr>
      <w:tr w:rsidR="008E67C0" w:rsidRPr="00561589" w14:paraId="31B6D6E5" w14:textId="77777777" w:rsidTr="008F35C3">
        <w:trPr>
          <w:trHeight w:val="240"/>
          <w:jc w:val="center"/>
        </w:trPr>
        <w:tc>
          <w:tcPr>
            <w:tcW w:w="4876" w:type="dxa"/>
            <w:tcBorders>
              <w:top w:val="nil"/>
              <w:left w:val="nil"/>
              <w:bottom w:val="nil"/>
              <w:right w:val="nil"/>
            </w:tcBorders>
          </w:tcPr>
          <w:p w14:paraId="7A6CC08D"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3923E938" w14:textId="77777777" w:rsidR="00C14FD2" w:rsidRPr="00561589" w:rsidRDefault="00C14FD2" w:rsidP="008F35C3">
            <w:pPr>
              <w:pStyle w:val="AmColumnHeading"/>
            </w:pPr>
            <w:r w:rsidRPr="00561589">
              <w:t>Ændringsforslag</w:t>
            </w:r>
          </w:p>
        </w:tc>
      </w:tr>
      <w:tr w:rsidR="008E67C0" w:rsidRPr="00561589" w14:paraId="07160245" w14:textId="77777777" w:rsidTr="008F35C3">
        <w:trPr>
          <w:jc w:val="center"/>
        </w:trPr>
        <w:tc>
          <w:tcPr>
            <w:tcW w:w="4876" w:type="dxa"/>
            <w:tcBorders>
              <w:top w:val="nil"/>
              <w:left w:val="nil"/>
              <w:bottom w:val="nil"/>
              <w:right w:val="nil"/>
            </w:tcBorders>
          </w:tcPr>
          <w:p w14:paraId="4E5EE8F4" w14:textId="77777777" w:rsidR="00C14FD2" w:rsidRPr="00561589" w:rsidRDefault="00C14FD2" w:rsidP="008F35C3">
            <w:pPr>
              <w:pStyle w:val="Normal6a"/>
            </w:pPr>
          </w:p>
        </w:tc>
        <w:tc>
          <w:tcPr>
            <w:tcW w:w="4876" w:type="dxa"/>
            <w:tcBorders>
              <w:top w:val="nil"/>
              <w:left w:val="nil"/>
              <w:bottom w:val="nil"/>
              <w:right w:val="nil"/>
            </w:tcBorders>
          </w:tcPr>
          <w:p w14:paraId="2A1BC9B6" w14:textId="77777777" w:rsidR="00C14FD2" w:rsidRPr="00561589" w:rsidRDefault="00C14FD2" w:rsidP="008F35C3">
            <w:pPr>
              <w:pStyle w:val="Normal6a"/>
            </w:pPr>
            <w:r w:rsidRPr="00561589">
              <w:rPr>
                <w:b/>
                <w:i/>
              </w:rPr>
              <w:t>Ia.</w:t>
            </w:r>
            <w:r w:rsidRPr="00561589">
              <w:tab/>
            </w:r>
            <w:r w:rsidRPr="00561589">
              <w:rPr>
                <w:b/>
                <w:i/>
              </w:rPr>
              <w:t>der henviser til, at Kinas tiltagende assertive position på den globale scene er blevet illustreret af de udtalelser, der blev fremsat i forbindelse med sikkerhedstopmødet i Shanghaisamarbejdsorganisationen (SCO) i Tianjin i august 2025; der henviser til, at EU er bekymret over Kinas ambition om at gå forrest i oprettelsen af en ny verdensorden, som udfordrer den regelbaserede internationale orden;</w:t>
            </w:r>
          </w:p>
        </w:tc>
      </w:tr>
    </w:tbl>
    <w:p w14:paraId="7261B88D"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29F1EEDD" w14:textId="77777777" w:rsidR="00C14FD2" w:rsidRPr="00561589" w:rsidRDefault="00C14FD2" w:rsidP="00C14FD2">
      <w:r w:rsidRPr="00561589">
        <w:rPr>
          <w:rStyle w:val="HideTWBExt"/>
          <w:color w:val="auto"/>
        </w:rPr>
        <w:t>&lt;/Amend&gt;</w:t>
      </w:r>
    </w:p>
    <w:p w14:paraId="47D1101D"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188</w:t>
      </w:r>
      <w:r w:rsidRPr="00561589">
        <w:rPr>
          <w:rStyle w:val="HideTWBExt"/>
          <w:color w:val="auto"/>
        </w:rPr>
        <w:t>&lt;/NumAm&gt;</w:t>
      </w:r>
    </w:p>
    <w:p w14:paraId="3A63F75C" w14:textId="77777777" w:rsidR="00C14FD2" w:rsidRPr="00561589" w:rsidRDefault="00C14FD2" w:rsidP="00C14FD2">
      <w:pPr>
        <w:pStyle w:val="NormalBold"/>
      </w:pPr>
      <w:r w:rsidRPr="00561589">
        <w:rPr>
          <w:rStyle w:val="HideTWBExt"/>
          <w:b w:val="0"/>
          <w:color w:val="auto"/>
        </w:rPr>
        <w:t>&lt;RepeatBlock-By&gt;&lt;Members&gt;</w:t>
      </w:r>
      <w:r w:rsidRPr="00561589">
        <w:t>Mika Aaltola</w:t>
      </w:r>
      <w:r w:rsidRPr="00561589">
        <w:rPr>
          <w:rStyle w:val="HideTWBExt"/>
          <w:b w:val="0"/>
          <w:color w:val="auto"/>
        </w:rPr>
        <w:t>&lt;/Members&gt;</w:t>
      </w:r>
    </w:p>
    <w:p w14:paraId="2815618F" w14:textId="77777777" w:rsidR="00C14FD2" w:rsidRPr="00561589" w:rsidRDefault="00C14FD2" w:rsidP="00C14FD2">
      <w:pPr>
        <w:pStyle w:val="NormalBold"/>
      </w:pPr>
      <w:r w:rsidRPr="00561589">
        <w:rPr>
          <w:rStyle w:val="HideTWBExt"/>
          <w:b w:val="0"/>
          <w:color w:val="auto"/>
        </w:rPr>
        <w:t>&lt;/RepeatBlock-By&gt;</w:t>
      </w:r>
    </w:p>
    <w:p w14:paraId="574C7C52"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2C4A39AC" w14:textId="77777777" w:rsidR="00C14FD2" w:rsidRPr="00561589" w:rsidRDefault="00C14FD2" w:rsidP="00C14FD2">
      <w:pPr>
        <w:pStyle w:val="NormalBold"/>
      </w:pPr>
      <w:r w:rsidRPr="00561589">
        <w:rPr>
          <w:rStyle w:val="HideTWBExt"/>
          <w:color w:val="auto"/>
        </w:rPr>
        <w:t>&lt;Article&gt;</w:t>
      </w:r>
      <w:r w:rsidRPr="00561589">
        <w:t>Betragtning I a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48383CA2" w14:textId="77777777" w:rsidTr="008F35C3">
        <w:trPr>
          <w:trHeight w:hRule="exact" w:val="240"/>
          <w:jc w:val="center"/>
        </w:trPr>
        <w:tc>
          <w:tcPr>
            <w:tcW w:w="9752" w:type="dxa"/>
            <w:gridSpan w:val="2"/>
            <w:tcBorders>
              <w:top w:val="nil"/>
              <w:left w:val="nil"/>
              <w:bottom w:val="nil"/>
              <w:right w:val="nil"/>
            </w:tcBorders>
          </w:tcPr>
          <w:p w14:paraId="369333D5" w14:textId="77777777" w:rsidR="00C14FD2" w:rsidRPr="00561589" w:rsidRDefault="00C14FD2" w:rsidP="008F35C3"/>
        </w:tc>
      </w:tr>
      <w:tr w:rsidR="008E67C0" w:rsidRPr="00561589" w14:paraId="7EF94E84" w14:textId="77777777" w:rsidTr="008F35C3">
        <w:trPr>
          <w:trHeight w:val="240"/>
          <w:jc w:val="center"/>
        </w:trPr>
        <w:tc>
          <w:tcPr>
            <w:tcW w:w="4876" w:type="dxa"/>
            <w:tcBorders>
              <w:top w:val="nil"/>
              <w:left w:val="nil"/>
              <w:bottom w:val="nil"/>
              <w:right w:val="nil"/>
            </w:tcBorders>
          </w:tcPr>
          <w:p w14:paraId="307AECEB"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76DFB395" w14:textId="77777777" w:rsidR="00C14FD2" w:rsidRPr="00561589" w:rsidRDefault="00C14FD2" w:rsidP="008F35C3">
            <w:pPr>
              <w:pStyle w:val="AmColumnHeading"/>
            </w:pPr>
            <w:r w:rsidRPr="00561589">
              <w:t>Ændringsforslag</w:t>
            </w:r>
          </w:p>
        </w:tc>
      </w:tr>
      <w:tr w:rsidR="008E67C0" w:rsidRPr="00561589" w14:paraId="2F7EB976" w14:textId="77777777" w:rsidTr="008F35C3">
        <w:trPr>
          <w:jc w:val="center"/>
        </w:trPr>
        <w:tc>
          <w:tcPr>
            <w:tcW w:w="4876" w:type="dxa"/>
            <w:tcBorders>
              <w:top w:val="nil"/>
              <w:left w:val="nil"/>
              <w:bottom w:val="nil"/>
              <w:right w:val="nil"/>
            </w:tcBorders>
          </w:tcPr>
          <w:p w14:paraId="3D4613AA" w14:textId="77777777" w:rsidR="00C14FD2" w:rsidRPr="00561589" w:rsidRDefault="00C14FD2" w:rsidP="008F35C3">
            <w:pPr>
              <w:pStyle w:val="Normal6a"/>
            </w:pPr>
          </w:p>
        </w:tc>
        <w:tc>
          <w:tcPr>
            <w:tcW w:w="4876" w:type="dxa"/>
            <w:tcBorders>
              <w:top w:val="nil"/>
              <w:left w:val="nil"/>
              <w:bottom w:val="nil"/>
              <w:right w:val="nil"/>
            </w:tcBorders>
          </w:tcPr>
          <w:p w14:paraId="446D4862" w14:textId="61C4FE58" w:rsidR="00C14FD2" w:rsidRPr="00561589" w:rsidRDefault="00C14FD2" w:rsidP="008F35C3">
            <w:pPr>
              <w:pStyle w:val="Normal6a"/>
            </w:pPr>
            <w:r w:rsidRPr="00561589">
              <w:rPr>
                <w:b/>
                <w:i/>
              </w:rPr>
              <w:t>Ia.</w:t>
            </w:r>
            <w:r w:rsidRPr="00561589">
              <w:tab/>
            </w:r>
            <w:r w:rsidRPr="00561589">
              <w:rPr>
                <w:b/>
                <w:i/>
              </w:rPr>
              <w:t>der henviser til, at Kina i stigende grad betegner sig selv som en "næsten arktisk stat" og stræber efter at få indflydelse i Arktis via videnskabeligt samarbejde, forskning i dobbelt anvendelse, søfartskorridorer, adgang til råstoffer og investeringer i kritisk infrastruktur; der henviser til, at Arktis er afgørende for europæisk og transatlantisk sikkerhed; </w:t>
            </w:r>
          </w:p>
        </w:tc>
      </w:tr>
    </w:tbl>
    <w:p w14:paraId="2B9D9FE3"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590B8DE5" w14:textId="77777777" w:rsidR="00C14FD2" w:rsidRPr="00561589" w:rsidRDefault="00C14FD2" w:rsidP="00C14FD2">
      <w:r w:rsidRPr="00561589">
        <w:rPr>
          <w:rStyle w:val="HideTWBExt"/>
          <w:color w:val="auto"/>
        </w:rPr>
        <w:t>&lt;/Amend&gt;</w:t>
      </w:r>
    </w:p>
    <w:p w14:paraId="624D52E7" w14:textId="77777777" w:rsidR="00C14FD2" w:rsidRPr="00561589" w:rsidRDefault="00C14FD2" w:rsidP="00C14FD2">
      <w:pPr>
        <w:pStyle w:val="AmNumberTabs"/>
      </w:pPr>
      <w:r w:rsidRPr="00561589">
        <w:rPr>
          <w:rStyle w:val="HideTWBExt"/>
          <w:color w:val="auto"/>
        </w:rPr>
        <w:t>&lt;Amend&gt;</w:t>
      </w:r>
      <w:r w:rsidRPr="00561589">
        <w:t>Ændringsforslag</w:t>
      </w:r>
      <w:r w:rsidRPr="00561589">
        <w:tab/>
      </w:r>
      <w:r w:rsidRPr="00561589">
        <w:tab/>
      </w:r>
      <w:r w:rsidRPr="00561589">
        <w:rPr>
          <w:rStyle w:val="HideTWBExt"/>
          <w:color w:val="auto"/>
        </w:rPr>
        <w:t>&lt;NumAm&gt;</w:t>
      </w:r>
      <w:r w:rsidRPr="00561589">
        <w:t>189</w:t>
      </w:r>
      <w:r w:rsidRPr="00561589">
        <w:rPr>
          <w:rStyle w:val="HideTWBExt"/>
          <w:color w:val="auto"/>
        </w:rPr>
        <w:t>&lt;/NumAm&gt;</w:t>
      </w:r>
    </w:p>
    <w:p w14:paraId="4B724128" w14:textId="77777777" w:rsidR="00C14FD2" w:rsidRPr="00561589" w:rsidRDefault="00C14FD2" w:rsidP="00C14FD2">
      <w:pPr>
        <w:pStyle w:val="NormalBold"/>
      </w:pPr>
      <w:r w:rsidRPr="00561589">
        <w:rPr>
          <w:rStyle w:val="HideTWBExt"/>
          <w:b w:val="0"/>
          <w:color w:val="auto"/>
        </w:rPr>
        <w:t>&lt;RepeatBlock-By&gt;&lt;Members&gt;</w:t>
      </w:r>
      <w:r w:rsidRPr="00561589">
        <w:t>Miriam Lexmann, Jan Farský, Danuše Nerudová, Tomáš Zdechovský, Mika Aaltola, Rasa Juknevičienė</w:t>
      </w:r>
      <w:r w:rsidRPr="00561589">
        <w:rPr>
          <w:rStyle w:val="HideTWBExt"/>
          <w:b w:val="0"/>
          <w:color w:val="auto"/>
        </w:rPr>
        <w:t>&lt;/Members&gt;</w:t>
      </w:r>
    </w:p>
    <w:p w14:paraId="793A822E" w14:textId="77777777" w:rsidR="00C14FD2" w:rsidRPr="00561589" w:rsidRDefault="00C14FD2" w:rsidP="00C14FD2">
      <w:pPr>
        <w:pStyle w:val="NormalBold"/>
      </w:pPr>
      <w:r w:rsidRPr="00561589">
        <w:rPr>
          <w:rStyle w:val="HideTWBExt"/>
          <w:b w:val="0"/>
          <w:color w:val="auto"/>
        </w:rPr>
        <w:t>&lt;/RepeatBlock-By&gt;</w:t>
      </w:r>
    </w:p>
    <w:p w14:paraId="54A11911" w14:textId="77777777" w:rsidR="00C14FD2" w:rsidRPr="00561589" w:rsidRDefault="00C14FD2" w:rsidP="00C14FD2">
      <w:pPr>
        <w:pStyle w:val="NormalBold"/>
      </w:pPr>
      <w:r w:rsidRPr="00561589">
        <w:rPr>
          <w:rStyle w:val="HideTWBExt"/>
          <w:color w:val="auto"/>
        </w:rPr>
        <w:t>&lt;DocAmend&gt;</w:t>
      </w:r>
      <w:r w:rsidRPr="00561589">
        <w:t>Forslag til beslutning</w:t>
      </w:r>
      <w:r w:rsidRPr="00561589">
        <w:rPr>
          <w:rStyle w:val="HideTWBExt"/>
          <w:color w:val="auto"/>
        </w:rPr>
        <w:t>&lt;/DocAmend&gt;</w:t>
      </w:r>
    </w:p>
    <w:p w14:paraId="434B92D8" w14:textId="77777777" w:rsidR="00C14FD2" w:rsidRPr="00561589" w:rsidRDefault="00C14FD2" w:rsidP="00C14FD2">
      <w:pPr>
        <w:pStyle w:val="NormalBold"/>
      </w:pPr>
      <w:r w:rsidRPr="00561589">
        <w:rPr>
          <w:rStyle w:val="HideTWBExt"/>
          <w:color w:val="auto"/>
        </w:rPr>
        <w:t>&lt;Article&gt;</w:t>
      </w:r>
      <w:r w:rsidRPr="00561589">
        <w:t>Betragtning I b (ny)</w:t>
      </w:r>
      <w:r w:rsidRPr="00561589">
        <w:rPr>
          <w:rStyle w:val="HideTWBExt"/>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67C0" w:rsidRPr="00561589" w14:paraId="3D5DA03F" w14:textId="77777777" w:rsidTr="008F35C3">
        <w:trPr>
          <w:trHeight w:hRule="exact" w:val="240"/>
          <w:jc w:val="center"/>
        </w:trPr>
        <w:tc>
          <w:tcPr>
            <w:tcW w:w="9752" w:type="dxa"/>
            <w:gridSpan w:val="2"/>
            <w:tcBorders>
              <w:top w:val="nil"/>
              <w:left w:val="nil"/>
              <w:bottom w:val="nil"/>
              <w:right w:val="nil"/>
            </w:tcBorders>
          </w:tcPr>
          <w:p w14:paraId="454D3100" w14:textId="77777777" w:rsidR="00C14FD2" w:rsidRPr="00561589" w:rsidRDefault="00C14FD2" w:rsidP="008F35C3"/>
        </w:tc>
      </w:tr>
      <w:tr w:rsidR="008E67C0" w:rsidRPr="00561589" w14:paraId="2852E3F5" w14:textId="77777777" w:rsidTr="008F35C3">
        <w:trPr>
          <w:trHeight w:val="240"/>
          <w:jc w:val="center"/>
        </w:trPr>
        <w:tc>
          <w:tcPr>
            <w:tcW w:w="4876" w:type="dxa"/>
            <w:tcBorders>
              <w:top w:val="nil"/>
              <w:left w:val="nil"/>
              <w:bottom w:val="nil"/>
              <w:right w:val="nil"/>
            </w:tcBorders>
          </w:tcPr>
          <w:p w14:paraId="4BD96328" w14:textId="77777777" w:rsidR="00C14FD2" w:rsidRPr="00561589" w:rsidRDefault="00C14FD2" w:rsidP="008F35C3">
            <w:pPr>
              <w:pStyle w:val="AmColumnHeading"/>
            </w:pPr>
            <w:r w:rsidRPr="00561589">
              <w:t>Forslag til beslutning</w:t>
            </w:r>
          </w:p>
        </w:tc>
        <w:tc>
          <w:tcPr>
            <w:tcW w:w="4876" w:type="dxa"/>
            <w:tcBorders>
              <w:top w:val="nil"/>
              <w:left w:val="nil"/>
              <w:bottom w:val="nil"/>
              <w:right w:val="nil"/>
            </w:tcBorders>
          </w:tcPr>
          <w:p w14:paraId="6DBDE04D" w14:textId="77777777" w:rsidR="00C14FD2" w:rsidRPr="00561589" w:rsidRDefault="00C14FD2" w:rsidP="008F35C3">
            <w:pPr>
              <w:pStyle w:val="AmColumnHeading"/>
            </w:pPr>
            <w:r w:rsidRPr="00561589">
              <w:t>Ændringsforslag</w:t>
            </w:r>
          </w:p>
        </w:tc>
      </w:tr>
      <w:tr w:rsidR="008E67C0" w:rsidRPr="00561589" w14:paraId="7417F5A6" w14:textId="77777777" w:rsidTr="008F35C3">
        <w:trPr>
          <w:jc w:val="center"/>
        </w:trPr>
        <w:tc>
          <w:tcPr>
            <w:tcW w:w="4876" w:type="dxa"/>
            <w:tcBorders>
              <w:top w:val="nil"/>
              <w:left w:val="nil"/>
              <w:bottom w:val="nil"/>
              <w:right w:val="nil"/>
            </w:tcBorders>
          </w:tcPr>
          <w:p w14:paraId="0EFFFCC2" w14:textId="77777777" w:rsidR="00C14FD2" w:rsidRPr="00561589" w:rsidRDefault="00C14FD2" w:rsidP="008F35C3">
            <w:pPr>
              <w:pStyle w:val="Normal6a"/>
            </w:pPr>
          </w:p>
        </w:tc>
        <w:tc>
          <w:tcPr>
            <w:tcW w:w="4876" w:type="dxa"/>
            <w:tcBorders>
              <w:top w:val="nil"/>
              <w:left w:val="nil"/>
              <w:bottom w:val="nil"/>
              <w:right w:val="nil"/>
            </w:tcBorders>
          </w:tcPr>
          <w:p w14:paraId="0D904E49" w14:textId="0A72C294" w:rsidR="00C14FD2" w:rsidRPr="00561589" w:rsidRDefault="00C14FD2" w:rsidP="008F35C3">
            <w:pPr>
              <w:pStyle w:val="Normal6a"/>
            </w:pPr>
            <w:r w:rsidRPr="00561589">
              <w:rPr>
                <w:b/>
                <w:i/>
              </w:rPr>
              <w:t>Ib.</w:t>
            </w:r>
            <w:r w:rsidRPr="00561589">
              <w:tab/>
            </w:r>
            <w:r w:rsidRPr="00561589">
              <w:rPr>
                <w:b/>
                <w:i/>
              </w:rPr>
              <w:t>der henviser til, at Kina i betydelig grad har udvidet sin dominans inden for global minedrift, forarbejdning og raffinering af kritiske råmaterialer og mellemprodukter, hvilket har medført strategiske afhængigheder i vigtige værdikæder, som bevidst og gentag</w:t>
            </w:r>
            <w:r w:rsidR="000D388E">
              <w:rPr>
                <w:b/>
                <w:i/>
              </w:rPr>
              <w:t>ne gange</w:t>
            </w:r>
            <w:r w:rsidRPr="00561589">
              <w:rPr>
                <w:b/>
                <w:i/>
              </w:rPr>
              <w:t xml:space="preserve"> er blevet anvendt som et værktøj til økonomisk tvang; der henviser til, at restriktive foranstaltninger for eksportkontroller af kritiske råmaterialer er en direkte trussel mod den europæiske økonomi, navnlig bil-, maskin- og forsvarssektore</w:t>
            </w:r>
            <w:r w:rsidR="000D388E">
              <w:rPr>
                <w:b/>
                <w:i/>
              </w:rPr>
              <w:t>n</w:t>
            </w:r>
            <w:r w:rsidRPr="00561589">
              <w:rPr>
                <w:b/>
                <w:i/>
              </w:rPr>
              <w:t>;</w:t>
            </w:r>
          </w:p>
        </w:tc>
      </w:tr>
    </w:tbl>
    <w:p w14:paraId="5637C4CF" w14:textId="77777777" w:rsidR="00C14FD2" w:rsidRPr="00561589" w:rsidRDefault="00C14FD2" w:rsidP="00C14FD2">
      <w:pPr>
        <w:pStyle w:val="AmOrLang"/>
      </w:pPr>
      <w:r w:rsidRPr="00561589">
        <w:t xml:space="preserve">Or. </w:t>
      </w:r>
      <w:r w:rsidRPr="00561589">
        <w:rPr>
          <w:rStyle w:val="HideTWBExt"/>
          <w:color w:val="auto"/>
        </w:rPr>
        <w:t>&lt;Original&gt;</w:t>
      </w:r>
      <w:r w:rsidRPr="00561589">
        <w:rPr>
          <w:rStyle w:val="HideTWBInt"/>
          <w:color w:val="auto"/>
        </w:rPr>
        <w:t>{EN}</w:t>
      </w:r>
      <w:r w:rsidRPr="00561589">
        <w:t>en</w:t>
      </w:r>
      <w:r w:rsidRPr="00561589">
        <w:rPr>
          <w:rStyle w:val="HideTWBExt"/>
          <w:color w:val="auto"/>
        </w:rPr>
        <w:t>&lt;/Original&gt;</w:t>
      </w:r>
    </w:p>
    <w:p w14:paraId="71A91585" w14:textId="4B2AF2C0" w:rsidR="00C14FD2" w:rsidRPr="00561589" w:rsidRDefault="00C14FD2" w:rsidP="00C14FD2">
      <w:r w:rsidRPr="00561589">
        <w:rPr>
          <w:rStyle w:val="HideTWBExt"/>
          <w:color w:val="auto"/>
        </w:rPr>
        <w:t>&lt;/Amend&gt;&lt;/RepeatBlock-Amend&gt;</w:t>
      </w:r>
    </w:p>
    <w:p w14:paraId="6C0186FF" w14:textId="1F31F5E5" w:rsidR="00590409" w:rsidRPr="00561589" w:rsidRDefault="00590409" w:rsidP="00C14FD2"/>
    <w:sectPr w:rsidR="00590409" w:rsidRPr="00561589" w:rsidSect="007E5F0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8F9FF1" w14:textId="77777777" w:rsidR="008E67C0" w:rsidRPr="00561589" w:rsidRDefault="008E67C0">
      <w:r w:rsidRPr="00561589">
        <w:separator/>
      </w:r>
    </w:p>
  </w:endnote>
  <w:endnote w:type="continuationSeparator" w:id="0">
    <w:p w14:paraId="5FFB5CE5" w14:textId="77777777" w:rsidR="008E67C0" w:rsidRPr="00561589" w:rsidRDefault="008E67C0">
      <w:r w:rsidRPr="005615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674FE" w14:textId="4253D52A" w:rsidR="007E5F0B" w:rsidRPr="00B25F89" w:rsidRDefault="007E5F0B" w:rsidP="007E5F0B">
    <w:pPr>
      <w:pStyle w:val="EPFooter"/>
      <w:rPr>
        <w:lang w:val="de-DE"/>
      </w:rPr>
    </w:pPr>
    <w:r w:rsidRPr="00B25F89">
      <w:rPr>
        <w:lang w:val="de-DE"/>
      </w:rPr>
      <w:t>PE</w:t>
    </w:r>
    <w:r w:rsidRPr="00B25F89">
      <w:rPr>
        <w:rStyle w:val="HideTWBExt"/>
        <w:lang w:val="de-DE"/>
      </w:rPr>
      <w:t>&lt;NoPE&gt;</w:t>
    </w:r>
    <w:r w:rsidRPr="00B25F89">
      <w:rPr>
        <w:lang w:val="de-DE"/>
      </w:rPr>
      <w:t>779.786</w:t>
    </w:r>
    <w:r w:rsidRPr="00B25F89">
      <w:rPr>
        <w:rStyle w:val="HideTWBExt"/>
        <w:lang w:val="de-DE"/>
      </w:rPr>
      <w:t>&lt;/NoPE&gt;&lt;Version&gt;</w:t>
    </w:r>
    <w:r w:rsidRPr="00B25F89">
      <w:rPr>
        <w:lang w:val="de-DE"/>
      </w:rPr>
      <w:t>v01-00</w:t>
    </w:r>
    <w:r w:rsidRPr="00B25F89">
      <w:rPr>
        <w:rStyle w:val="HideTWBExt"/>
        <w:lang w:val="de-DE"/>
      </w:rPr>
      <w:t>&lt;/Version&gt;</w:t>
    </w:r>
    <w:r w:rsidRPr="00B25F89">
      <w:rPr>
        <w:lang w:val="de-DE"/>
      </w:rPr>
      <w:tab/>
    </w:r>
    <w:r w:rsidRPr="00561589">
      <w:fldChar w:fldCharType="begin"/>
    </w:r>
    <w:r w:rsidRPr="00B25F89">
      <w:rPr>
        <w:lang w:val="de-DE"/>
      </w:rPr>
      <w:instrText xml:space="preserve"> PAGE  \* MERGEFORMAT </w:instrText>
    </w:r>
    <w:r w:rsidRPr="00561589">
      <w:fldChar w:fldCharType="separate"/>
    </w:r>
    <w:r w:rsidRPr="00B25F89">
      <w:rPr>
        <w:noProof/>
        <w:lang w:val="de-DE"/>
      </w:rPr>
      <w:t>2</w:t>
    </w:r>
    <w:r w:rsidRPr="00561589">
      <w:fldChar w:fldCharType="end"/>
    </w:r>
    <w:r w:rsidRPr="00B25F89">
      <w:rPr>
        <w:lang w:val="de-DE"/>
      </w:rPr>
      <w:t>/</w:t>
    </w:r>
    <w:r w:rsidR="000D388E">
      <w:fldChar w:fldCharType="begin"/>
    </w:r>
    <w:r w:rsidR="000D388E" w:rsidRPr="00B25F89">
      <w:rPr>
        <w:lang w:val="de-DE"/>
      </w:rPr>
      <w:instrText xml:space="preserve"> NUMPAGES  \* MERGEFORMAT </w:instrText>
    </w:r>
    <w:r w:rsidR="000D388E">
      <w:fldChar w:fldCharType="separate"/>
    </w:r>
    <w:r w:rsidRPr="00B25F89">
      <w:rPr>
        <w:noProof/>
        <w:lang w:val="de-DE"/>
      </w:rPr>
      <w:t>104</w:t>
    </w:r>
    <w:r w:rsidR="000D388E">
      <w:rPr>
        <w:noProof/>
      </w:rPr>
      <w:fldChar w:fldCharType="end"/>
    </w:r>
    <w:r w:rsidRPr="00B25F89">
      <w:rPr>
        <w:lang w:val="de-DE"/>
      </w:rPr>
      <w:tab/>
    </w:r>
    <w:r w:rsidRPr="00B25F89">
      <w:rPr>
        <w:rStyle w:val="HideTWBExt"/>
        <w:lang w:val="de-DE"/>
      </w:rPr>
      <w:t>&lt;PathFdR&gt;</w:t>
    </w:r>
    <w:r w:rsidR="00561589" w:rsidRPr="00B25F89">
      <w:rPr>
        <w:lang w:val="de-DE"/>
      </w:rPr>
      <w:t>AM\1332787DA.docx</w:t>
    </w:r>
    <w:r w:rsidRPr="00B25F89">
      <w:rPr>
        <w:rStyle w:val="HideTWBExt"/>
        <w:lang w:val="de-DE"/>
      </w:rPr>
      <w:t>&lt;/PathFdR&gt;</w:t>
    </w:r>
  </w:p>
  <w:p w14:paraId="4D25E732" w14:textId="1BE2747C" w:rsidR="00590409" w:rsidRPr="00561589" w:rsidRDefault="007E5F0B" w:rsidP="007E5F0B">
    <w:pPr>
      <w:pStyle w:val="EPFooter2"/>
    </w:pPr>
    <w:r w:rsidRPr="00561589">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91C7" w14:textId="2B096518" w:rsidR="007E5F0B" w:rsidRPr="00B25F89" w:rsidRDefault="007E5F0B" w:rsidP="007E5F0B">
    <w:pPr>
      <w:pStyle w:val="EPFooter"/>
      <w:rPr>
        <w:lang w:val="de-DE"/>
      </w:rPr>
    </w:pPr>
    <w:r w:rsidRPr="00B25F89">
      <w:rPr>
        <w:rStyle w:val="HideTWBExt"/>
        <w:lang w:val="de-DE"/>
      </w:rPr>
      <w:t>&lt;PathFdR&gt;</w:t>
    </w:r>
    <w:r w:rsidR="00561589" w:rsidRPr="00B25F89">
      <w:rPr>
        <w:lang w:val="de-DE"/>
      </w:rPr>
      <w:t>AM\1332787DA.docx</w:t>
    </w:r>
    <w:r w:rsidRPr="00B25F89">
      <w:rPr>
        <w:rStyle w:val="HideTWBExt"/>
        <w:lang w:val="de-DE"/>
      </w:rPr>
      <w:t>&lt;/PathFdR&gt;</w:t>
    </w:r>
    <w:r w:rsidRPr="00B25F89">
      <w:rPr>
        <w:lang w:val="de-DE"/>
      </w:rPr>
      <w:tab/>
    </w:r>
    <w:r w:rsidRPr="00561589">
      <w:fldChar w:fldCharType="begin"/>
    </w:r>
    <w:r w:rsidRPr="00B25F89">
      <w:rPr>
        <w:lang w:val="de-DE"/>
      </w:rPr>
      <w:instrText xml:space="preserve"> PAGE  \* MERGEFORMAT </w:instrText>
    </w:r>
    <w:r w:rsidRPr="00561589">
      <w:fldChar w:fldCharType="separate"/>
    </w:r>
    <w:r w:rsidRPr="00B25F89">
      <w:rPr>
        <w:noProof/>
        <w:lang w:val="de-DE"/>
      </w:rPr>
      <w:t>103</w:t>
    </w:r>
    <w:r w:rsidRPr="00561589">
      <w:fldChar w:fldCharType="end"/>
    </w:r>
    <w:r w:rsidRPr="00B25F89">
      <w:rPr>
        <w:lang w:val="de-DE"/>
      </w:rPr>
      <w:t>/</w:t>
    </w:r>
    <w:r w:rsidR="000D388E">
      <w:fldChar w:fldCharType="begin"/>
    </w:r>
    <w:r w:rsidR="000D388E" w:rsidRPr="00B25F89">
      <w:rPr>
        <w:lang w:val="de-DE"/>
      </w:rPr>
      <w:instrText xml:space="preserve"> NUMPAGES  \* MERGEFORMAT </w:instrText>
    </w:r>
    <w:r w:rsidR="000D388E">
      <w:fldChar w:fldCharType="separate"/>
    </w:r>
    <w:r w:rsidRPr="00B25F89">
      <w:rPr>
        <w:noProof/>
        <w:lang w:val="de-DE"/>
      </w:rPr>
      <w:t>104</w:t>
    </w:r>
    <w:r w:rsidR="000D388E">
      <w:rPr>
        <w:noProof/>
      </w:rPr>
      <w:fldChar w:fldCharType="end"/>
    </w:r>
    <w:r w:rsidRPr="00B25F89">
      <w:rPr>
        <w:lang w:val="de-DE"/>
      </w:rPr>
      <w:tab/>
      <w:t>PE</w:t>
    </w:r>
    <w:r w:rsidRPr="00B25F89">
      <w:rPr>
        <w:rStyle w:val="HideTWBExt"/>
        <w:lang w:val="de-DE"/>
      </w:rPr>
      <w:t>&lt;NoPE&gt;</w:t>
    </w:r>
    <w:r w:rsidRPr="00B25F89">
      <w:rPr>
        <w:lang w:val="de-DE"/>
      </w:rPr>
      <w:t>779.786</w:t>
    </w:r>
    <w:r w:rsidRPr="00B25F89">
      <w:rPr>
        <w:rStyle w:val="HideTWBExt"/>
        <w:lang w:val="de-DE"/>
      </w:rPr>
      <w:t>&lt;/NoPE&gt;&lt;Version&gt;</w:t>
    </w:r>
    <w:r w:rsidRPr="00B25F89">
      <w:rPr>
        <w:lang w:val="de-DE"/>
      </w:rPr>
      <w:t>v01-00</w:t>
    </w:r>
    <w:r w:rsidRPr="00B25F89">
      <w:rPr>
        <w:rStyle w:val="HideTWBExt"/>
        <w:lang w:val="de-DE"/>
      </w:rPr>
      <w:t>&lt;/Version&gt;</w:t>
    </w:r>
  </w:p>
  <w:p w14:paraId="3D3F89C4" w14:textId="3FA10F67" w:rsidR="00590409" w:rsidRPr="00561589" w:rsidRDefault="007E5F0B" w:rsidP="007E5F0B">
    <w:pPr>
      <w:pStyle w:val="EPFooter2"/>
    </w:pPr>
    <w:r w:rsidRPr="00B25F89">
      <w:rPr>
        <w:lang w:val="de-DE"/>
      </w:rPr>
      <w:tab/>
    </w:r>
    <w:r w:rsidRPr="00B25F89">
      <w:rPr>
        <w:lang w:val="de-DE"/>
      </w:rPr>
      <w:tab/>
    </w:r>
    <w:r w:rsidRPr="00561589">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E8E05" w14:textId="71AC0826" w:rsidR="007E5F0B" w:rsidRPr="00B25F89" w:rsidRDefault="007E5F0B" w:rsidP="007E5F0B">
    <w:pPr>
      <w:pStyle w:val="EPFooter"/>
      <w:rPr>
        <w:lang w:val="de-DE"/>
      </w:rPr>
    </w:pPr>
    <w:r w:rsidRPr="00B25F89">
      <w:rPr>
        <w:rStyle w:val="HideTWBExt"/>
        <w:lang w:val="de-DE"/>
      </w:rPr>
      <w:t>&lt;PathFdR&gt;</w:t>
    </w:r>
    <w:r w:rsidR="00561589" w:rsidRPr="00B25F89">
      <w:rPr>
        <w:lang w:val="de-DE"/>
      </w:rPr>
      <w:t>AM\1332787DA.docx</w:t>
    </w:r>
    <w:r w:rsidRPr="00B25F89">
      <w:rPr>
        <w:rStyle w:val="HideTWBExt"/>
        <w:lang w:val="de-DE"/>
      </w:rPr>
      <w:t>&lt;/PathFdR&gt;</w:t>
    </w:r>
    <w:r w:rsidRPr="00B25F89">
      <w:rPr>
        <w:lang w:val="de-DE"/>
      </w:rPr>
      <w:tab/>
    </w:r>
    <w:r w:rsidRPr="00B25F89">
      <w:rPr>
        <w:lang w:val="de-DE"/>
      </w:rPr>
      <w:tab/>
      <w:t>PE</w:t>
    </w:r>
    <w:r w:rsidRPr="00B25F89">
      <w:rPr>
        <w:rStyle w:val="HideTWBExt"/>
        <w:lang w:val="de-DE"/>
      </w:rPr>
      <w:t>&lt;NoPE&gt;</w:t>
    </w:r>
    <w:r w:rsidRPr="00B25F89">
      <w:rPr>
        <w:lang w:val="de-DE"/>
      </w:rPr>
      <w:t>779.786</w:t>
    </w:r>
    <w:r w:rsidRPr="00B25F89">
      <w:rPr>
        <w:rStyle w:val="HideTWBExt"/>
        <w:lang w:val="de-DE"/>
      </w:rPr>
      <w:t>&lt;/NoPE&gt;&lt;Version&gt;</w:t>
    </w:r>
    <w:r w:rsidRPr="00B25F89">
      <w:rPr>
        <w:lang w:val="de-DE"/>
      </w:rPr>
      <w:t>v01-00</w:t>
    </w:r>
    <w:r w:rsidRPr="00B25F89">
      <w:rPr>
        <w:rStyle w:val="HideTWBExt"/>
        <w:lang w:val="de-DE"/>
      </w:rPr>
      <w:t>&lt;/Version&gt;</w:t>
    </w:r>
  </w:p>
  <w:p w14:paraId="4D5C0200" w14:textId="4B57333C" w:rsidR="00590409" w:rsidRPr="00561589" w:rsidRDefault="007E5F0B" w:rsidP="007E5F0B">
    <w:pPr>
      <w:pStyle w:val="EPFooter2"/>
    </w:pPr>
    <w:r w:rsidRPr="00561589">
      <w:t>DA</w:t>
    </w:r>
    <w:r w:rsidRPr="00561589">
      <w:tab/>
    </w:r>
    <w:r w:rsidRPr="00561589">
      <w:rPr>
        <w:b w:val="0"/>
        <w:i/>
        <w:color w:val="C0C0C0"/>
        <w:sz w:val="22"/>
      </w:rPr>
      <w:t>Forenet i mangfoldighed</w:t>
    </w:r>
    <w:r w:rsidRPr="00561589">
      <w:tab/>
      <w:t>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30582" w14:textId="77777777" w:rsidR="008E67C0" w:rsidRPr="00561589" w:rsidRDefault="008E67C0">
      <w:r w:rsidRPr="00561589">
        <w:separator/>
      </w:r>
    </w:p>
  </w:footnote>
  <w:footnote w:type="continuationSeparator" w:id="0">
    <w:p w14:paraId="515598B5" w14:textId="77777777" w:rsidR="008E67C0" w:rsidRPr="00561589" w:rsidRDefault="008E67C0">
      <w:r w:rsidRPr="0056158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423B" w14:textId="77777777" w:rsidR="00EE1242" w:rsidRDefault="00EE12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0797C" w14:textId="77777777" w:rsidR="00EE1242" w:rsidRDefault="00EE12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BB220" w14:textId="77777777" w:rsidR="00EE1242" w:rsidRDefault="00EE12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14337"/>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2"/>
    <w:docVar w:name="TXTLANGUE" w:val="DA"/>
    <w:docVar w:name="TXTLANGUEMIN" w:val="da"/>
    <w:docVar w:name="TXTNRPE" w:val="779.786"/>
    <w:docVar w:name="TXTPEorAP" w:val="PE"/>
    <w:docVar w:name="TXTROUTE" w:val="AM\1332787DA.docx"/>
    <w:docVar w:name="TXTVERSION" w:val="01-00"/>
  </w:docVars>
  <w:rsids>
    <w:rsidRoot w:val="00A77B3E"/>
    <w:rsid w:val="000628C8"/>
    <w:rsid w:val="000A6E71"/>
    <w:rsid w:val="000D388E"/>
    <w:rsid w:val="00121879"/>
    <w:rsid w:val="00193BF0"/>
    <w:rsid w:val="001A5820"/>
    <w:rsid w:val="00233E99"/>
    <w:rsid w:val="00293B30"/>
    <w:rsid w:val="00296ACA"/>
    <w:rsid w:val="002C25D7"/>
    <w:rsid w:val="0037770C"/>
    <w:rsid w:val="00390F2A"/>
    <w:rsid w:val="0040245A"/>
    <w:rsid w:val="004561C4"/>
    <w:rsid w:val="00470A40"/>
    <w:rsid w:val="004C4FB8"/>
    <w:rsid w:val="004E1696"/>
    <w:rsid w:val="00561589"/>
    <w:rsid w:val="00573E11"/>
    <w:rsid w:val="00576C6D"/>
    <w:rsid w:val="00590409"/>
    <w:rsid w:val="005A03AB"/>
    <w:rsid w:val="005C68D8"/>
    <w:rsid w:val="005D08AF"/>
    <w:rsid w:val="006A7D63"/>
    <w:rsid w:val="006E0385"/>
    <w:rsid w:val="007D6665"/>
    <w:rsid w:val="007E5F0B"/>
    <w:rsid w:val="007F12A5"/>
    <w:rsid w:val="00811DCC"/>
    <w:rsid w:val="008711BF"/>
    <w:rsid w:val="0088596B"/>
    <w:rsid w:val="008E67C0"/>
    <w:rsid w:val="00A13A1C"/>
    <w:rsid w:val="00A37904"/>
    <w:rsid w:val="00A77B3E"/>
    <w:rsid w:val="00A90570"/>
    <w:rsid w:val="00AC2392"/>
    <w:rsid w:val="00AF197F"/>
    <w:rsid w:val="00B247EC"/>
    <w:rsid w:val="00B25F89"/>
    <w:rsid w:val="00B732E3"/>
    <w:rsid w:val="00BA2C9A"/>
    <w:rsid w:val="00C14FD2"/>
    <w:rsid w:val="00C23A26"/>
    <w:rsid w:val="00CA2A55"/>
    <w:rsid w:val="00DA54CC"/>
    <w:rsid w:val="00DE3134"/>
    <w:rsid w:val="00E63397"/>
    <w:rsid w:val="00E77AD6"/>
    <w:rsid w:val="00E82806"/>
    <w:rsid w:val="00EE1242"/>
    <w:rsid w:val="00F01AB8"/>
    <w:rsid w:val="00F97F1E"/>
    <w:rsid w:val="00FD7F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573EB1D"/>
  <w15:docId w15:val="{7EB97EA3-0179-4E8A-93F6-3179C0DAA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C14FD2"/>
    <w:pPr>
      <w:tabs>
        <w:tab w:val="center" w:pos="4680"/>
        <w:tab w:val="right" w:pos="9360"/>
      </w:tabs>
    </w:pPr>
  </w:style>
  <w:style w:type="character" w:customStyle="1" w:styleId="HeaderChar">
    <w:name w:val="Header Char"/>
    <w:basedOn w:val="DefaultParagraphFont"/>
    <w:link w:val="Header"/>
    <w:rsid w:val="00C14FD2"/>
    <w:rPr>
      <w:sz w:val="24"/>
      <w:szCs w:val="24"/>
    </w:rPr>
  </w:style>
  <w:style w:type="paragraph" w:styleId="Footer">
    <w:name w:val="footer"/>
    <w:basedOn w:val="Normal"/>
    <w:link w:val="FooterChar"/>
    <w:rsid w:val="00EE1242"/>
    <w:pPr>
      <w:tabs>
        <w:tab w:val="center" w:pos="4513"/>
        <w:tab w:val="right" w:pos="9026"/>
      </w:tabs>
    </w:pPr>
  </w:style>
  <w:style w:type="character" w:customStyle="1" w:styleId="FooterChar">
    <w:name w:val="Footer Char"/>
    <w:basedOn w:val="DefaultParagraphFont"/>
    <w:link w:val="Footer"/>
    <w:rsid w:val="00EE12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106</Pages>
  <Words>21842</Words>
  <Characters>131870</Characters>
  <Application>Microsoft Office Word</Application>
  <DocSecurity>0</DocSecurity>
  <Lines>5362</Lines>
  <Paragraphs>1657</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152272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2025-12-16T10:55:00Z</dcterms:created>
  <dcterms:modified xsi:type="dcterms:W3CDTF">2025-12-16T10:55:00Z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1332787</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294838</vt:lpwstr>
  </property>
  <property fmtid="{D5CDD505-2E9C-101B-9397-08002B2CF9AE}" pid="7" name="dmxml.render.traceId">
    <vt:lpwstr>6924a4e87a530238ede1d284fede5c02</vt:lpwstr>
  </property>
  <property fmtid="{D5CDD505-2E9C-101B-9397-08002B2CF9AE}" pid="8" name="FooterPath">
    <vt:lpwstr>AM\1332787DA.docx</vt:lpwstr>
  </property>
  <property fmtid="{D5CDD505-2E9C-101B-9397-08002B2CF9AE}" pid="9" name="PE Number">
    <vt:lpwstr>779.786</vt:lpwstr>
  </property>
  <property fmtid="{D5CDD505-2E9C-101B-9397-08002B2CF9AE}" pid="10" name="UID">
    <vt:lpwstr>eu.europa.europarl-DIN1-2025-0000226951_01.00-xm-01.00_text-xml</vt:lpwstr>
  </property>
  <property fmtid="{D5CDD505-2E9C-101B-9397-08002B2CF9AE}" pid="11" name="LastEdited with">
    <vt:lpwstr>10.2.1 Build [20251202]</vt:lpwstr>
  </property>
  <property fmtid="{D5CDD505-2E9C-101B-9397-08002B2CF9AE}" pid="12" name="Bookout">
    <vt:lpwstr>OK - 2025/12/16 11:55</vt:lpwstr>
  </property>
</Properties>
</file>