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91C7C" w:rsidRPr="00AF0B8A" w14:paraId="354C58EC" w14:textId="77777777" w:rsidTr="00266307">
        <w:trPr>
          <w:trHeight w:hRule="exact" w:val="1417"/>
          <w:jc w:val="center"/>
        </w:trPr>
        <w:tc>
          <w:tcPr>
            <w:tcW w:w="6804" w:type="dxa"/>
            <w:tcBorders>
              <w:top w:val="nil"/>
              <w:left w:val="nil"/>
              <w:bottom w:val="nil"/>
              <w:right w:val="nil"/>
            </w:tcBorders>
            <w:vAlign w:val="center"/>
          </w:tcPr>
          <w:p w14:paraId="58B60D59" w14:textId="77777777" w:rsidR="00791C7C" w:rsidRPr="00AF0B8A" w:rsidRDefault="00791C7C" w:rsidP="00266307">
            <w:pPr>
              <w:pStyle w:val="EPName"/>
            </w:pPr>
            <w:r w:rsidRPr="00AF0B8A">
              <w:t>Europäisches Parlament</w:t>
            </w:r>
          </w:p>
          <w:p w14:paraId="5B2AEB91" w14:textId="77777777" w:rsidR="00791C7C" w:rsidRPr="00AF0B8A" w:rsidRDefault="00791C7C" w:rsidP="00266307">
            <w:pPr>
              <w:pStyle w:val="EPTerm"/>
            </w:pPr>
            <w:r w:rsidRPr="00AF0B8A">
              <w:t>2024-2029</w:t>
            </w:r>
          </w:p>
        </w:tc>
        <w:tc>
          <w:tcPr>
            <w:tcW w:w="2268" w:type="dxa"/>
            <w:tcBorders>
              <w:top w:val="nil"/>
              <w:left w:val="nil"/>
              <w:bottom w:val="nil"/>
              <w:right w:val="nil"/>
            </w:tcBorders>
          </w:tcPr>
          <w:p w14:paraId="189C0A85" w14:textId="77777777" w:rsidR="00791C7C" w:rsidRPr="00AF0B8A" w:rsidRDefault="00791C7C" w:rsidP="00266307">
            <w:pPr>
              <w:pStyle w:val="EPLogo"/>
            </w:pPr>
            <w:r w:rsidRPr="00AF0B8A">
              <w:rPr>
                <w:noProof/>
              </w:rPr>
              <w:drawing>
                <wp:inline distT="0" distB="0" distL="0" distR="0" wp14:anchorId="0A1A0E09" wp14:editId="24992FEF">
                  <wp:extent cx="1162050" cy="635000"/>
                  <wp:effectExtent l="0" t="0" r="0" b="0"/>
                  <wp:docPr id="72942129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2129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4CFC2FF3" w14:textId="77777777" w:rsidR="00791C7C" w:rsidRPr="00AF0B8A" w:rsidRDefault="00791C7C" w:rsidP="00791C7C">
      <w:pPr>
        <w:pStyle w:val="LineTop"/>
      </w:pPr>
      <w:r w:rsidRPr="00AF0B8A">
        <w:t xml:space="preserve"> </w:t>
      </w:r>
    </w:p>
    <w:p w14:paraId="01C84B6F" w14:textId="77777777" w:rsidR="00791C7C" w:rsidRPr="00AF0B8A" w:rsidRDefault="00791C7C" w:rsidP="00791C7C">
      <w:pPr>
        <w:pStyle w:val="EPBody"/>
      </w:pPr>
      <w:r w:rsidRPr="00AF0B8A">
        <w:rPr>
          <w:rStyle w:val="HideTWBExt"/>
        </w:rPr>
        <w:t>&lt;Commission&gt;</w:t>
      </w:r>
      <w:r w:rsidRPr="00AF0B8A">
        <w:rPr>
          <w:rStyle w:val="HideTWBInt"/>
        </w:rPr>
        <w:t>{AFET}</w:t>
      </w:r>
      <w:r w:rsidRPr="00AF0B8A">
        <w:t>Ausschuss für auswärtige Angelegenheiten</w:t>
      </w:r>
      <w:r w:rsidRPr="00AF0B8A">
        <w:rPr>
          <w:rStyle w:val="HideTWBExt"/>
        </w:rPr>
        <w:t>&lt;/Commission&gt;</w:t>
      </w:r>
    </w:p>
    <w:p w14:paraId="7C027FBE" w14:textId="77777777" w:rsidR="00791C7C" w:rsidRPr="00AF0B8A" w:rsidRDefault="00791C7C" w:rsidP="00791C7C">
      <w:pPr>
        <w:pStyle w:val="LineBottom"/>
      </w:pPr>
      <w:r w:rsidRPr="00AF0B8A">
        <w:t xml:space="preserve"> </w:t>
      </w:r>
    </w:p>
    <w:p w14:paraId="06EB927E" w14:textId="77777777" w:rsidR="00791C7C" w:rsidRPr="00AF0B8A" w:rsidRDefault="00791C7C" w:rsidP="00791C7C">
      <w:pPr>
        <w:pStyle w:val="CoverReference"/>
      </w:pPr>
      <w:r w:rsidRPr="00AF0B8A">
        <w:rPr>
          <w:rStyle w:val="HideTWBExt"/>
        </w:rPr>
        <w:t>&lt;RefProc&gt;</w:t>
      </w:r>
      <w:r w:rsidRPr="00AF0B8A">
        <w:t>2025/2117</w:t>
      </w:r>
      <w:r w:rsidRPr="00AF0B8A">
        <w:rPr>
          <w:rStyle w:val="HideTWBExt"/>
        </w:rPr>
        <w:t>&lt;/RefProc&gt;&lt;RefTypeProc&gt;</w:t>
      </w:r>
      <w:r w:rsidRPr="00AF0B8A">
        <w:t>(INI)</w:t>
      </w:r>
      <w:r w:rsidRPr="00AF0B8A">
        <w:rPr>
          <w:rStyle w:val="HideTWBExt"/>
        </w:rPr>
        <w:t>&lt;/RefTypeProc&gt;</w:t>
      </w:r>
    </w:p>
    <w:p w14:paraId="165F968F" w14:textId="77777777" w:rsidR="00791C7C" w:rsidRPr="00AF0B8A" w:rsidRDefault="00791C7C" w:rsidP="00791C7C">
      <w:pPr>
        <w:pStyle w:val="CoverDate"/>
      </w:pPr>
      <w:r w:rsidRPr="00AF0B8A">
        <w:rPr>
          <w:rStyle w:val="HideTWBExt"/>
        </w:rPr>
        <w:t>&lt;Date&gt;</w:t>
      </w:r>
      <w:r w:rsidRPr="00AF0B8A">
        <w:rPr>
          <w:rStyle w:val="HideTWBInt"/>
        </w:rPr>
        <w:t>{24/11/2025}</w:t>
      </w:r>
      <w:r w:rsidRPr="00AF0B8A">
        <w:t>24.11.2025</w:t>
      </w:r>
      <w:r w:rsidRPr="00AF0B8A">
        <w:rPr>
          <w:rStyle w:val="HideTWBExt"/>
        </w:rPr>
        <w:t>&lt;/Date&gt;</w:t>
      </w:r>
    </w:p>
    <w:p w14:paraId="6C1FBAEC" w14:textId="77777777" w:rsidR="00791C7C" w:rsidRPr="00AF0B8A" w:rsidRDefault="00791C7C" w:rsidP="00791C7C">
      <w:pPr>
        <w:pStyle w:val="CoverDocType"/>
      </w:pPr>
      <w:r w:rsidRPr="00AF0B8A">
        <w:rPr>
          <w:rStyle w:val="HideTWBExt"/>
        </w:rPr>
        <w:t>&lt;TypeAM&gt;</w:t>
      </w:r>
      <w:r w:rsidRPr="00AF0B8A">
        <w:t>ÄNDERUNGSANTRÄGE</w:t>
      </w:r>
      <w:r w:rsidRPr="00AF0B8A">
        <w:rPr>
          <w:rStyle w:val="HideTWBExt"/>
        </w:rPr>
        <w:t>&lt;/TypeAM&gt;</w:t>
      </w:r>
    </w:p>
    <w:p w14:paraId="1852DACF" w14:textId="77777777" w:rsidR="00791C7C" w:rsidRPr="00AF0B8A" w:rsidRDefault="00791C7C" w:rsidP="00791C7C">
      <w:pPr>
        <w:pStyle w:val="CoverDocType24a"/>
      </w:pPr>
      <w:r w:rsidRPr="00AF0B8A">
        <w:rPr>
          <w:rStyle w:val="HideTWBExt"/>
        </w:rPr>
        <w:t>&lt;RangeAM&gt;</w:t>
      </w:r>
      <w:r w:rsidRPr="00AF0B8A">
        <w:t>1 - 189</w:t>
      </w:r>
      <w:r w:rsidRPr="00AF0B8A">
        <w:rPr>
          <w:rStyle w:val="HideTWBExt"/>
        </w:rPr>
        <w:t>&lt;/RangeAM&gt;</w:t>
      </w:r>
    </w:p>
    <w:p w14:paraId="3DA10068" w14:textId="77777777" w:rsidR="00791C7C" w:rsidRPr="00AF0B8A" w:rsidRDefault="00791C7C" w:rsidP="00791C7C">
      <w:pPr>
        <w:pStyle w:val="CoverBold"/>
      </w:pPr>
      <w:r w:rsidRPr="00AF0B8A">
        <w:rPr>
          <w:rStyle w:val="HideTWBExt"/>
        </w:rPr>
        <w:t>&lt;TitreType&gt;</w:t>
      </w:r>
      <w:r w:rsidRPr="00AF0B8A">
        <w:t>Entwurf eines Berichts</w:t>
      </w:r>
      <w:r w:rsidRPr="00AF0B8A">
        <w:rPr>
          <w:rStyle w:val="HideTWBExt"/>
        </w:rPr>
        <w:t>&lt;/TitreType&gt;</w:t>
      </w:r>
    </w:p>
    <w:p w14:paraId="64995B03" w14:textId="77777777" w:rsidR="00791C7C" w:rsidRPr="00AF0B8A" w:rsidRDefault="00791C7C" w:rsidP="00791C7C">
      <w:pPr>
        <w:pStyle w:val="CoverBold"/>
      </w:pPr>
      <w:r w:rsidRPr="00AF0B8A">
        <w:rPr>
          <w:rStyle w:val="HideTWBExt"/>
        </w:rPr>
        <w:t>&lt;Rapporteur&gt;</w:t>
      </w:r>
      <w:r w:rsidRPr="00AF0B8A">
        <w:t>Hilde Vautmans</w:t>
      </w:r>
      <w:r w:rsidRPr="00AF0B8A">
        <w:rPr>
          <w:rStyle w:val="HideTWBExt"/>
        </w:rPr>
        <w:t>&lt;/Rapporteur&gt;</w:t>
      </w:r>
    </w:p>
    <w:p w14:paraId="6A457BFF" w14:textId="77777777" w:rsidR="00791C7C" w:rsidRPr="00AF0B8A" w:rsidRDefault="00791C7C" w:rsidP="00791C7C">
      <w:pPr>
        <w:pStyle w:val="CoverNormal24a"/>
      </w:pPr>
      <w:r w:rsidRPr="00AF0B8A">
        <w:rPr>
          <w:rStyle w:val="HideTWBExt"/>
        </w:rPr>
        <w:t>&lt;DocRefPE&gt;</w:t>
      </w:r>
      <w:r w:rsidRPr="00AF0B8A">
        <w:t>(PE775.469v01-00)</w:t>
      </w:r>
      <w:r w:rsidRPr="00AF0B8A">
        <w:rPr>
          <w:rStyle w:val="HideTWBExt"/>
        </w:rPr>
        <w:t>&lt;/DocRefPE&gt;</w:t>
      </w:r>
    </w:p>
    <w:p w14:paraId="06B2D3C9" w14:textId="77777777" w:rsidR="00791C7C" w:rsidRPr="00AF0B8A" w:rsidRDefault="00791C7C" w:rsidP="00791C7C">
      <w:pPr>
        <w:pStyle w:val="CoverNormal"/>
      </w:pPr>
      <w:r w:rsidRPr="00AF0B8A">
        <w:rPr>
          <w:rStyle w:val="HideTWBExt"/>
        </w:rPr>
        <w:t>&lt;Titre&gt;</w:t>
      </w:r>
      <w:r w:rsidRPr="00AF0B8A">
        <w:t>Empfehlung an den Rat, die Kommission und die Vizepräsidentin der Kommission und Hohe Vertreterin der Union für Außen- und Sicherheitspolitik zu den politischen Beziehungen zwischen der EU und China</w:t>
      </w:r>
      <w:r w:rsidRPr="00AF0B8A">
        <w:rPr>
          <w:rStyle w:val="HideTWBExt"/>
        </w:rPr>
        <w:t>&lt;/Titre&gt;</w:t>
      </w:r>
    </w:p>
    <w:p w14:paraId="157379F3" w14:textId="77777777" w:rsidR="00791C7C" w:rsidRPr="00AF0B8A" w:rsidRDefault="00791C7C" w:rsidP="00791C7C">
      <w:pPr>
        <w:pStyle w:val="CoverNormal24a"/>
      </w:pPr>
      <w:r w:rsidRPr="00AF0B8A">
        <w:rPr>
          <w:rStyle w:val="HideTWBExt"/>
        </w:rPr>
        <w:t>&lt;DocRef&gt;</w:t>
      </w:r>
      <w:r w:rsidRPr="00AF0B8A">
        <w:t>(2025/2117(INI))</w:t>
      </w:r>
      <w:r w:rsidRPr="00AF0B8A">
        <w:rPr>
          <w:rStyle w:val="HideTWBExt"/>
        </w:rPr>
        <w:t>&lt;/DocRef&gt;</w:t>
      </w:r>
    </w:p>
    <w:p w14:paraId="6E71817B" w14:textId="77777777" w:rsidR="009803E2" w:rsidRPr="00AF0B8A" w:rsidRDefault="00E3768C">
      <w:r w:rsidRPr="00AF0B8A">
        <w:br w:type="page"/>
      </w:r>
      <w:r w:rsidRPr="00AF0B8A">
        <w:lastRenderedPageBreak/>
        <w:t>AM_Com_NonLegReport</w:t>
      </w:r>
    </w:p>
    <w:p w14:paraId="02B2A982" w14:textId="2718FE37" w:rsidR="00791C7C" w:rsidRPr="00AF0B8A" w:rsidRDefault="00E3768C" w:rsidP="00791C7C">
      <w:pPr>
        <w:pStyle w:val="AmNumberTabs"/>
      </w:pPr>
      <w:r w:rsidRPr="00AF0B8A">
        <w:br w:type="page"/>
      </w:r>
      <w:r w:rsidR="00791C7C" w:rsidRPr="00AF0B8A">
        <w:rPr>
          <w:rStyle w:val="HideTWBExt"/>
          <w:b w:val="0"/>
        </w:rPr>
        <w:lastRenderedPageBreak/>
        <w:t>&lt;RepeatBlock-Amend&gt;</w:t>
      </w:r>
      <w:r w:rsidR="00791C7C" w:rsidRPr="00AF0B8A">
        <w:rPr>
          <w:rStyle w:val="HideTWBExt"/>
        </w:rPr>
        <w:t>&lt;Amend&gt;</w:t>
      </w:r>
      <w:r w:rsidR="00791C7C" w:rsidRPr="00AF0B8A">
        <w:t>Änderungsantrag</w:t>
      </w:r>
      <w:r w:rsidR="00791C7C" w:rsidRPr="00AF0B8A">
        <w:tab/>
      </w:r>
      <w:r w:rsidR="00791C7C" w:rsidRPr="00AF0B8A">
        <w:tab/>
      </w:r>
      <w:r w:rsidR="00791C7C" w:rsidRPr="00AF0B8A">
        <w:rPr>
          <w:rStyle w:val="HideTWBExt"/>
        </w:rPr>
        <w:t>&lt;NumAm&gt;</w:t>
      </w:r>
      <w:r w:rsidR="00791C7C" w:rsidRPr="00AF0B8A">
        <w:t>1</w:t>
      </w:r>
      <w:r w:rsidR="00791C7C" w:rsidRPr="00AF0B8A">
        <w:rPr>
          <w:rStyle w:val="HideTWBExt"/>
        </w:rPr>
        <w:t>&lt;/NumAm&gt;</w:t>
      </w:r>
    </w:p>
    <w:p w14:paraId="1B1DA038"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5A983C77" w14:textId="77777777" w:rsidR="00791C7C" w:rsidRPr="00AF0B8A" w:rsidRDefault="00791C7C" w:rsidP="00791C7C">
      <w:pPr>
        <w:pStyle w:val="NormalBold"/>
      </w:pPr>
      <w:r w:rsidRPr="00AF0B8A">
        <w:rPr>
          <w:rStyle w:val="HideTWBExt"/>
          <w:b w:val="0"/>
        </w:rPr>
        <w:t>&lt;/RepeatBlock-By&gt;</w:t>
      </w:r>
    </w:p>
    <w:p w14:paraId="1D5493F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0BC8846" w14:textId="77777777" w:rsidR="00791C7C" w:rsidRPr="00AF0B8A" w:rsidRDefault="00791C7C" w:rsidP="00791C7C">
      <w:pPr>
        <w:pStyle w:val="NormalBold"/>
      </w:pPr>
      <w:r w:rsidRPr="00AF0B8A">
        <w:rPr>
          <w:rStyle w:val="HideTWBExt"/>
        </w:rPr>
        <w:t>&lt;Article&gt;</w:t>
      </w:r>
      <w:r w:rsidRPr="00AF0B8A">
        <w:t>Bezugsvermerk 1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7C7B644" w14:textId="77777777" w:rsidTr="00266307">
        <w:trPr>
          <w:trHeight w:hRule="exact" w:val="240"/>
          <w:jc w:val="center"/>
        </w:trPr>
        <w:tc>
          <w:tcPr>
            <w:tcW w:w="9752" w:type="dxa"/>
            <w:gridSpan w:val="2"/>
            <w:tcBorders>
              <w:top w:val="nil"/>
              <w:left w:val="nil"/>
              <w:bottom w:val="nil"/>
              <w:right w:val="nil"/>
            </w:tcBorders>
          </w:tcPr>
          <w:p w14:paraId="6BC4CBB4" w14:textId="77777777" w:rsidR="00791C7C" w:rsidRPr="00AF0B8A" w:rsidRDefault="00791C7C" w:rsidP="00266307"/>
        </w:tc>
      </w:tr>
      <w:tr w:rsidR="00791C7C" w:rsidRPr="00AF0B8A" w14:paraId="1457C028" w14:textId="77777777" w:rsidTr="00266307">
        <w:trPr>
          <w:trHeight w:val="240"/>
          <w:jc w:val="center"/>
        </w:trPr>
        <w:tc>
          <w:tcPr>
            <w:tcW w:w="4876" w:type="dxa"/>
            <w:tcBorders>
              <w:top w:val="nil"/>
              <w:left w:val="nil"/>
              <w:bottom w:val="nil"/>
              <w:right w:val="nil"/>
            </w:tcBorders>
          </w:tcPr>
          <w:p w14:paraId="43A854E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BCDE1AF" w14:textId="77777777" w:rsidR="00791C7C" w:rsidRPr="00AF0B8A" w:rsidRDefault="00791C7C" w:rsidP="00266307">
            <w:pPr>
              <w:pStyle w:val="AmColumnHeading"/>
            </w:pPr>
            <w:r w:rsidRPr="00AF0B8A">
              <w:t>Geänderter Text</w:t>
            </w:r>
          </w:p>
        </w:tc>
      </w:tr>
      <w:tr w:rsidR="00791C7C" w:rsidRPr="00AF0B8A" w14:paraId="4A6521AB" w14:textId="77777777" w:rsidTr="00266307">
        <w:trPr>
          <w:jc w:val="center"/>
        </w:trPr>
        <w:tc>
          <w:tcPr>
            <w:tcW w:w="4876" w:type="dxa"/>
            <w:tcBorders>
              <w:top w:val="nil"/>
              <w:left w:val="nil"/>
              <w:bottom w:val="nil"/>
              <w:right w:val="nil"/>
            </w:tcBorders>
          </w:tcPr>
          <w:p w14:paraId="0573803F" w14:textId="77777777" w:rsidR="00791C7C" w:rsidRPr="00AF0B8A" w:rsidRDefault="00791C7C" w:rsidP="00266307">
            <w:pPr>
              <w:pStyle w:val="Normal6a"/>
            </w:pPr>
          </w:p>
        </w:tc>
        <w:tc>
          <w:tcPr>
            <w:tcW w:w="4876" w:type="dxa"/>
            <w:tcBorders>
              <w:top w:val="nil"/>
              <w:left w:val="nil"/>
              <w:bottom w:val="nil"/>
              <w:right w:val="nil"/>
            </w:tcBorders>
          </w:tcPr>
          <w:p w14:paraId="3B0BAFD4" w14:textId="77777777" w:rsidR="00791C7C" w:rsidRPr="00AF0B8A" w:rsidRDefault="00791C7C" w:rsidP="00266307">
            <w:pPr>
              <w:pStyle w:val="Normal6a"/>
            </w:pPr>
            <w:r w:rsidRPr="00AF0B8A">
              <w:rPr>
                <w:b/>
                <w:i/>
              </w:rPr>
              <w:t>–</w:t>
            </w:r>
            <w:r w:rsidRPr="00AF0B8A">
              <w:tab/>
            </w:r>
            <w:r w:rsidRPr="00AF0B8A">
              <w:rPr>
                <w:b/>
                <w:i/>
              </w:rPr>
              <w:t>unter Hinweis auf seine Entschließung vom 17. Oktober 2023 zu den Auswirkungen der chinesischen Fischereitätigkeiten auf die Fischereien der Union und das weitere Vorgehen,</w:t>
            </w:r>
          </w:p>
        </w:tc>
      </w:tr>
    </w:tbl>
    <w:p w14:paraId="24C98C2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63130870" w14:textId="77777777" w:rsidR="00791C7C" w:rsidRPr="00AF0B8A" w:rsidRDefault="00791C7C" w:rsidP="00791C7C">
      <w:r w:rsidRPr="00AF0B8A">
        <w:rPr>
          <w:rStyle w:val="HideTWBExt"/>
        </w:rPr>
        <w:t>&lt;/Amend&gt;</w:t>
      </w:r>
    </w:p>
    <w:p w14:paraId="1FF39CDF"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w:t>
      </w:r>
      <w:r w:rsidRPr="00AF0B8A">
        <w:rPr>
          <w:rStyle w:val="HideTWBExt"/>
        </w:rPr>
        <w:t>&lt;/NumAm&gt;</w:t>
      </w:r>
    </w:p>
    <w:p w14:paraId="5FD5E190" w14:textId="77777777" w:rsidR="00791C7C" w:rsidRPr="00AF0B8A" w:rsidRDefault="00791C7C" w:rsidP="00791C7C">
      <w:pPr>
        <w:pStyle w:val="NormalBold"/>
      </w:pPr>
      <w:r w:rsidRPr="00AF0B8A">
        <w:rPr>
          <w:rStyle w:val="HideTWBExt"/>
          <w:b w:val="0"/>
        </w:rPr>
        <w:t>&lt;RepeatBlock-By&gt;&lt;Members&gt;</w:t>
      </w:r>
      <w:r w:rsidRPr="00AF0B8A">
        <w:t>Danilo Della Valle</w:t>
      </w:r>
      <w:r w:rsidRPr="00AF0B8A">
        <w:rPr>
          <w:rStyle w:val="HideTWBExt"/>
          <w:b w:val="0"/>
        </w:rPr>
        <w:t>&lt;/Members&gt;</w:t>
      </w:r>
    </w:p>
    <w:p w14:paraId="2B3B4740" w14:textId="77777777" w:rsidR="00791C7C" w:rsidRPr="00AF0B8A" w:rsidRDefault="00791C7C" w:rsidP="00791C7C">
      <w:pPr>
        <w:pStyle w:val="NormalBold"/>
      </w:pPr>
      <w:r w:rsidRPr="00AF0B8A">
        <w:rPr>
          <w:rStyle w:val="HideTWBExt"/>
          <w:b w:val="0"/>
        </w:rPr>
        <w:t>&lt;/RepeatBlock-By&gt;</w:t>
      </w:r>
    </w:p>
    <w:p w14:paraId="1C29385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463567E" w14:textId="77777777" w:rsidR="00791C7C" w:rsidRPr="00AF0B8A" w:rsidRDefault="00791C7C" w:rsidP="00791C7C">
      <w:pPr>
        <w:pStyle w:val="NormalBold"/>
      </w:pPr>
      <w:r w:rsidRPr="00AF0B8A">
        <w:rPr>
          <w:rStyle w:val="HideTWBExt"/>
        </w:rPr>
        <w:t>&lt;Article&gt;</w:t>
      </w:r>
      <w:r w:rsidRPr="00AF0B8A">
        <w:t>Bezugsvermerk 1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FAB5FD" w14:textId="77777777" w:rsidTr="00266307">
        <w:trPr>
          <w:trHeight w:hRule="exact" w:val="240"/>
          <w:jc w:val="center"/>
        </w:trPr>
        <w:tc>
          <w:tcPr>
            <w:tcW w:w="9752" w:type="dxa"/>
            <w:gridSpan w:val="2"/>
            <w:tcBorders>
              <w:top w:val="nil"/>
              <w:left w:val="nil"/>
              <w:bottom w:val="nil"/>
              <w:right w:val="nil"/>
            </w:tcBorders>
          </w:tcPr>
          <w:p w14:paraId="21FA0767" w14:textId="77777777" w:rsidR="00791C7C" w:rsidRPr="00AF0B8A" w:rsidRDefault="00791C7C" w:rsidP="00266307"/>
        </w:tc>
      </w:tr>
      <w:tr w:rsidR="00791C7C" w:rsidRPr="00AF0B8A" w14:paraId="71DE5EF8" w14:textId="77777777" w:rsidTr="00266307">
        <w:trPr>
          <w:trHeight w:val="240"/>
          <w:jc w:val="center"/>
        </w:trPr>
        <w:tc>
          <w:tcPr>
            <w:tcW w:w="4876" w:type="dxa"/>
            <w:tcBorders>
              <w:top w:val="nil"/>
              <w:left w:val="nil"/>
              <w:bottom w:val="nil"/>
              <w:right w:val="nil"/>
            </w:tcBorders>
          </w:tcPr>
          <w:p w14:paraId="20246DE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098D2DE" w14:textId="77777777" w:rsidR="00791C7C" w:rsidRPr="00AF0B8A" w:rsidRDefault="00791C7C" w:rsidP="00266307">
            <w:pPr>
              <w:pStyle w:val="AmColumnHeading"/>
            </w:pPr>
            <w:r w:rsidRPr="00AF0B8A">
              <w:t>Geänderter Text</w:t>
            </w:r>
          </w:p>
        </w:tc>
      </w:tr>
      <w:tr w:rsidR="00791C7C" w:rsidRPr="00AF0B8A" w14:paraId="2955043D" w14:textId="77777777" w:rsidTr="00266307">
        <w:trPr>
          <w:jc w:val="center"/>
        </w:trPr>
        <w:tc>
          <w:tcPr>
            <w:tcW w:w="4876" w:type="dxa"/>
            <w:tcBorders>
              <w:top w:val="nil"/>
              <w:left w:val="nil"/>
              <w:bottom w:val="nil"/>
              <w:right w:val="nil"/>
            </w:tcBorders>
          </w:tcPr>
          <w:p w14:paraId="7AEE4581" w14:textId="77777777" w:rsidR="00791C7C" w:rsidRPr="00AF0B8A" w:rsidRDefault="00791C7C" w:rsidP="00266307">
            <w:pPr>
              <w:pStyle w:val="Normal6a"/>
            </w:pPr>
          </w:p>
        </w:tc>
        <w:tc>
          <w:tcPr>
            <w:tcW w:w="4876" w:type="dxa"/>
            <w:tcBorders>
              <w:top w:val="nil"/>
              <w:left w:val="nil"/>
              <w:bottom w:val="nil"/>
              <w:right w:val="nil"/>
            </w:tcBorders>
          </w:tcPr>
          <w:p w14:paraId="21ED57FB" w14:textId="77777777" w:rsidR="00791C7C" w:rsidRPr="00AF0B8A" w:rsidRDefault="00791C7C" w:rsidP="00266307">
            <w:pPr>
              <w:pStyle w:val="Normal6a"/>
            </w:pPr>
            <w:r w:rsidRPr="00AF0B8A">
              <w:rPr>
                <w:b/>
                <w:i/>
              </w:rPr>
              <w:t>–</w:t>
            </w:r>
            <w:r w:rsidRPr="00AF0B8A">
              <w:tab/>
            </w:r>
            <w:r w:rsidRPr="00AF0B8A">
              <w:rPr>
                <w:b/>
                <w:i/>
              </w:rPr>
              <w:t>unter Hinweis auf die Resolution 2758 der Generalversammlung der Vereinten Nationen, in der die Volksrepublik China (VR China) als einziger rechtmäßiger Vertreter Chinas anerkannt wird;</w:t>
            </w:r>
          </w:p>
        </w:tc>
      </w:tr>
    </w:tbl>
    <w:p w14:paraId="3D9059A6"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65CC05B3" w14:textId="77777777" w:rsidR="00791C7C" w:rsidRPr="0016771A" w:rsidRDefault="00791C7C" w:rsidP="00791C7C">
      <w:pPr>
        <w:rPr>
          <w:lang w:val="sv-SE"/>
        </w:rPr>
      </w:pPr>
      <w:r w:rsidRPr="0016771A">
        <w:rPr>
          <w:rStyle w:val="HideTWBExt"/>
          <w:lang w:val="sv-SE"/>
        </w:rPr>
        <w:t>&lt;/Amend&gt;</w:t>
      </w:r>
    </w:p>
    <w:p w14:paraId="02E16C5B"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3</w:t>
      </w:r>
      <w:r w:rsidRPr="0016771A">
        <w:rPr>
          <w:rStyle w:val="HideTWBExt"/>
          <w:lang w:val="sv-SE"/>
        </w:rPr>
        <w:t>&lt;/NumAm&gt;</w:t>
      </w:r>
    </w:p>
    <w:p w14:paraId="1D0695D5"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20AEDDC1" w14:textId="77777777" w:rsidR="00791C7C" w:rsidRPr="0016771A" w:rsidRDefault="00791C7C" w:rsidP="00791C7C">
      <w:pPr>
        <w:pStyle w:val="NormalBold"/>
        <w:rPr>
          <w:lang w:val="sv-SE"/>
        </w:rPr>
      </w:pPr>
      <w:r w:rsidRPr="0016771A">
        <w:rPr>
          <w:rStyle w:val="HideTWBExt"/>
          <w:b w:val="0"/>
          <w:lang w:val="sv-SE"/>
        </w:rPr>
        <w:t>&lt;/RepeatBlock-By&gt;</w:t>
      </w:r>
    </w:p>
    <w:p w14:paraId="6F7E09A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144617E" w14:textId="77777777" w:rsidR="00791C7C" w:rsidRPr="00AF0B8A" w:rsidRDefault="00791C7C" w:rsidP="00791C7C">
      <w:pPr>
        <w:pStyle w:val="NormalBold"/>
      </w:pPr>
      <w:r w:rsidRPr="00AF0B8A">
        <w:rPr>
          <w:rStyle w:val="HideTWBExt"/>
        </w:rPr>
        <w:t>&lt;Article&gt;</w:t>
      </w:r>
      <w:r w:rsidRPr="00AF0B8A">
        <w:t>Bezugsvermerk 1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846C7D7" w14:textId="77777777" w:rsidTr="00266307">
        <w:trPr>
          <w:trHeight w:hRule="exact" w:val="240"/>
          <w:jc w:val="center"/>
        </w:trPr>
        <w:tc>
          <w:tcPr>
            <w:tcW w:w="9752" w:type="dxa"/>
            <w:gridSpan w:val="2"/>
            <w:tcBorders>
              <w:top w:val="nil"/>
              <w:left w:val="nil"/>
              <w:bottom w:val="nil"/>
              <w:right w:val="nil"/>
            </w:tcBorders>
          </w:tcPr>
          <w:p w14:paraId="475D104A" w14:textId="77777777" w:rsidR="00791C7C" w:rsidRPr="00AF0B8A" w:rsidRDefault="00791C7C" w:rsidP="00266307"/>
        </w:tc>
      </w:tr>
      <w:tr w:rsidR="00791C7C" w:rsidRPr="00AF0B8A" w14:paraId="13EC4A7B" w14:textId="77777777" w:rsidTr="00266307">
        <w:trPr>
          <w:trHeight w:val="240"/>
          <w:jc w:val="center"/>
        </w:trPr>
        <w:tc>
          <w:tcPr>
            <w:tcW w:w="4876" w:type="dxa"/>
            <w:tcBorders>
              <w:top w:val="nil"/>
              <w:left w:val="nil"/>
              <w:bottom w:val="nil"/>
              <w:right w:val="nil"/>
            </w:tcBorders>
          </w:tcPr>
          <w:p w14:paraId="2E6D5E9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4D2BEBE" w14:textId="77777777" w:rsidR="00791C7C" w:rsidRPr="00AF0B8A" w:rsidRDefault="00791C7C" w:rsidP="00266307">
            <w:pPr>
              <w:pStyle w:val="AmColumnHeading"/>
            </w:pPr>
            <w:r w:rsidRPr="00AF0B8A">
              <w:t>Geänderter Text</w:t>
            </w:r>
          </w:p>
        </w:tc>
      </w:tr>
      <w:tr w:rsidR="00791C7C" w:rsidRPr="00AF0B8A" w14:paraId="00227911" w14:textId="77777777" w:rsidTr="00266307">
        <w:trPr>
          <w:jc w:val="center"/>
        </w:trPr>
        <w:tc>
          <w:tcPr>
            <w:tcW w:w="4876" w:type="dxa"/>
            <w:tcBorders>
              <w:top w:val="nil"/>
              <w:left w:val="nil"/>
              <w:bottom w:val="nil"/>
              <w:right w:val="nil"/>
            </w:tcBorders>
          </w:tcPr>
          <w:p w14:paraId="6AF200C9" w14:textId="77777777" w:rsidR="00791C7C" w:rsidRPr="00AF0B8A" w:rsidRDefault="00791C7C" w:rsidP="00266307">
            <w:pPr>
              <w:pStyle w:val="Normal6a"/>
            </w:pPr>
          </w:p>
        </w:tc>
        <w:tc>
          <w:tcPr>
            <w:tcW w:w="4876" w:type="dxa"/>
            <w:tcBorders>
              <w:top w:val="nil"/>
              <w:left w:val="nil"/>
              <w:bottom w:val="nil"/>
              <w:right w:val="nil"/>
            </w:tcBorders>
          </w:tcPr>
          <w:p w14:paraId="61151062" w14:textId="77777777" w:rsidR="00791C7C" w:rsidRPr="00AF0B8A" w:rsidRDefault="00791C7C" w:rsidP="00266307">
            <w:pPr>
              <w:pStyle w:val="Normal6a"/>
            </w:pPr>
            <w:r w:rsidRPr="00AF0B8A">
              <w:rPr>
                <w:b/>
                <w:i/>
              </w:rPr>
              <w:t>–</w:t>
            </w:r>
            <w:r w:rsidRPr="00AF0B8A">
              <w:tab/>
            </w:r>
            <w:r w:rsidRPr="00AF0B8A">
              <w:rPr>
                <w:b/>
                <w:i/>
              </w:rPr>
              <w:t xml:space="preserve">unter Hinweis auf den von Freedom House veröffentlichten Bericht mit dem Titel „Freedom in the </w:t>
            </w:r>
            <w:r w:rsidRPr="00AF0B8A">
              <w:rPr>
                <w:b/>
                <w:i/>
              </w:rPr>
              <w:lastRenderedPageBreak/>
              <w:t>World 2025“ (Freiheit in der Welt 2025),</w:t>
            </w:r>
          </w:p>
        </w:tc>
      </w:tr>
    </w:tbl>
    <w:p w14:paraId="458B1F26"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0536C176" w14:textId="77777777" w:rsidR="00791C7C" w:rsidRPr="00AF0B8A" w:rsidRDefault="00791C7C" w:rsidP="00791C7C">
      <w:r w:rsidRPr="00AF0B8A">
        <w:rPr>
          <w:rStyle w:val="HideTWBExt"/>
        </w:rPr>
        <w:t>&lt;/Amend&gt;</w:t>
      </w:r>
    </w:p>
    <w:p w14:paraId="6E4E0E4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4</w:t>
      </w:r>
      <w:r w:rsidRPr="00AF0B8A">
        <w:rPr>
          <w:rStyle w:val="HideTWBExt"/>
        </w:rPr>
        <w:t>&lt;/NumAm&gt;</w:t>
      </w:r>
    </w:p>
    <w:p w14:paraId="4386883E"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1B259342" w14:textId="77777777" w:rsidR="00791C7C" w:rsidRPr="00AF0B8A" w:rsidRDefault="00791C7C" w:rsidP="00791C7C">
      <w:pPr>
        <w:pStyle w:val="NormalBold"/>
      </w:pPr>
      <w:r w:rsidRPr="00AF0B8A">
        <w:rPr>
          <w:rStyle w:val="HideTWBExt"/>
          <w:b w:val="0"/>
        </w:rPr>
        <w:t>&lt;/RepeatBlock-By&gt;</w:t>
      </w:r>
    </w:p>
    <w:p w14:paraId="0B8F119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AA178D7" w14:textId="77777777" w:rsidR="00791C7C" w:rsidRPr="00AF0B8A" w:rsidRDefault="00791C7C" w:rsidP="00791C7C">
      <w:pPr>
        <w:pStyle w:val="NormalBold"/>
      </w:pPr>
      <w:r w:rsidRPr="00AF0B8A">
        <w:rPr>
          <w:rStyle w:val="HideTWBExt"/>
        </w:rPr>
        <w:t>&lt;Article&gt;</w:t>
      </w:r>
      <w:r w:rsidRPr="00AF0B8A">
        <w:t>Bezugsvermerk 1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962B792" w14:textId="77777777" w:rsidTr="00266307">
        <w:trPr>
          <w:trHeight w:hRule="exact" w:val="240"/>
          <w:jc w:val="center"/>
        </w:trPr>
        <w:tc>
          <w:tcPr>
            <w:tcW w:w="9752" w:type="dxa"/>
            <w:gridSpan w:val="2"/>
            <w:tcBorders>
              <w:top w:val="nil"/>
              <w:left w:val="nil"/>
              <w:bottom w:val="nil"/>
              <w:right w:val="nil"/>
            </w:tcBorders>
          </w:tcPr>
          <w:p w14:paraId="6FA57412" w14:textId="77777777" w:rsidR="00791C7C" w:rsidRPr="00AF0B8A" w:rsidRDefault="00791C7C" w:rsidP="00266307"/>
        </w:tc>
      </w:tr>
      <w:tr w:rsidR="00791C7C" w:rsidRPr="00AF0B8A" w14:paraId="25BDF2DA" w14:textId="77777777" w:rsidTr="00266307">
        <w:trPr>
          <w:trHeight w:val="240"/>
          <w:jc w:val="center"/>
        </w:trPr>
        <w:tc>
          <w:tcPr>
            <w:tcW w:w="4876" w:type="dxa"/>
            <w:tcBorders>
              <w:top w:val="nil"/>
              <w:left w:val="nil"/>
              <w:bottom w:val="nil"/>
              <w:right w:val="nil"/>
            </w:tcBorders>
          </w:tcPr>
          <w:p w14:paraId="1B293E9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8523B69" w14:textId="77777777" w:rsidR="00791C7C" w:rsidRPr="00AF0B8A" w:rsidRDefault="00791C7C" w:rsidP="00266307">
            <w:pPr>
              <w:pStyle w:val="AmColumnHeading"/>
            </w:pPr>
            <w:r w:rsidRPr="00AF0B8A">
              <w:t>Geänderter Text</w:t>
            </w:r>
          </w:p>
        </w:tc>
      </w:tr>
      <w:tr w:rsidR="00791C7C" w:rsidRPr="00AF0B8A" w14:paraId="54586374" w14:textId="77777777" w:rsidTr="00266307">
        <w:trPr>
          <w:jc w:val="center"/>
        </w:trPr>
        <w:tc>
          <w:tcPr>
            <w:tcW w:w="4876" w:type="dxa"/>
            <w:tcBorders>
              <w:top w:val="nil"/>
              <w:left w:val="nil"/>
              <w:bottom w:val="nil"/>
              <w:right w:val="nil"/>
            </w:tcBorders>
          </w:tcPr>
          <w:p w14:paraId="031A6885" w14:textId="77777777" w:rsidR="00791C7C" w:rsidRPr="00AF0B8A" w:rsidRDefault="00791C7C" w:rsidP="00266307">
            <w:pPr>
              <w:pStyle w:val="Normal6a"/>
            </w:pPr>
          </w:p>
        </w:tc>
        <w:tc>
          <w:tcPr>
            <w:tcW w:w="4876" w:type="dxa"/>
            <w:tcBorders>
              <w:top w:val="nil"/>
              <w:left w:val="nil"/>
              <w:bottom w:val="nil"/>
              <w:right w:val="nil"/>
            </w:tcBorders>
          </w:tcPr>
          <w:p w14:paraId="27286932" w14:textId="77777777" w:rsidR="00791C7C" w:rsidRPr="00AF0B8A" w:rsidRDefault="00791C7C" w:rsidP="00266307">
            <w:pPr>
              <w:pStyle w:val="Normal6a"/>
            </w:pPr>
            <w:r w:rsidRPr="00AF0B8A">
              <w:rPr>
                <w:b/>
                <w:i/>
              </w:rPr>
              <w:t>–</w:t>
            </w:r>
            <w:r w:rsidRPr="00AF0B8A">
              <w:tab/>
            </w:r>
            <w:r w:rsidRPr="00AF0B8A">
              <w:rPr>
                <w:b/>
                <w:i/>
              </w:rPr>
              <w:t>unter Hinweis auf das von der EU und der Volksrepublik China am 16. Juli 2018 geschlossene bilaterale Abkommen, die sogenannte EU-China Ocean Partnership, über die Zusammenarbeit in der weltweiten Meerespolitik,</w:t>
            </w:r>
          </w:p>
        </w:tc>
      </w:tr>
    </w:tbl>
    <w:p w14:paraId="5DEC442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4BFEDB3D" w14:textId="77777777" w:rsidR="00791C7C" w:rsidRPr="00AF0B8A" w:rsidRDefault="00791C7C" w:rsidP="00791C7C">
      <w:r w:rsidRPr="00AF0B8A">
        <w:rPr>
          <w:rStyle w:val="HideTWBExt"/>
        </w:rPr>
        <w:t>&lt;/Amend&gt;</w:t>
      </w:r>
    </w:p>
    <w:p w14:paraId="06A7D4B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w:t>
      </w:r>
      <w:r w:rsidRPr="00AF0B8A">
        <w:rPr>
          <w:rStyle w:val="HideTWBExt"/>
        </w:rPr>
        <w:t>&lt;/NumAm&gt;</w:t>
      </w:r>
    </w:p>
    <w:p w14:paraId="6F985AE0" w14:textId="77777777" w:rsidR="00791C7C" w:rsidRPr="00AF0B8A" w:rsidRDefault="00791C7C" w:rsidP="00791C7C">
      <w:pPr>
        <w:pStyle w:val="NormalBold"/>
      </w:pPr>
      <w:r w:rsidRPr="00AF0B8A">
        <w:rPr>
          <w:rStyle w:val="HideTWBExt"/>
          <w:b w:val="0"/>
        </w:rPr>
        <w:t>&lt;RepeatBlock-By&gt;&lt;Members&gt;</w:t>
      </w:r>
      <w:r w:rsidRPr="00AF0B8A">
        <w:t>Sebastian Tynkkynen</w:t>
      </w:r>
      <w:r w:rsidRPr="00AF0B8A">
        <w:rPr>
          <w:rStyle w:val="HideTWBExt"/>
          <w:b w:val="0"/>
        </w:rPr>
        <w:t>&lt;/Members&gt;</w:t>
      </w:r>
    </w:p>
    <w:p w14:paraId="42E340E1" w14:textId="77777777" w:rsidR="00791C7C" w:rsidRPr="00AF0B8A" w:rsidRDefault="00791C7C" w:rsidP="00791C7C">
      <w:pPr>
        <w:pStyle w:val="NormalBold"/>
      </w:pPr>
      <w:r w:rsidRPr="00AF0B8A">
        <w:rPr>
          <w:rStyle w:val="HideTWBExt"/>
          <w:b w:val="0"/>
        </w:rPr>
        <w:t>&lt;/RepeatBlock-By&gt;</w:t>
      </w:r>
    </w:p>
    <w:p w14:paraId="233CDB2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0B0DBE2" w14:textId="77777777" w:rsidR="00791C7C" w:rsidRPr="00AF0B8A" w:rsidRDefault="00791C7C" w:rsidP="00791C7C">
      <w:pPr>
        <w:pStyle w:val="NormalBold"/>
      </w:pPr>
      <w:r w:rsidRPr="00AF0B8A">
        <w:rPr>
          <w:rStyle w:val="HideTWBExt"/>
        </w:rPr>
        <w:t>&lt;Article&gt;</w:t>
      </w:r>
      <w:r w:rsidRPr="00AF0B8A">
        <w:t>Bezugsvermerk 1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D3D0D85" w14:textId="77777777" w:rsidTr="00266307">
        <w:trPr>
          <w:trHeight w:hRule="exact" w:val="240"/>
          <w:jc w:val="center"/>
        </w:trPr>
        <w:tc>
          <w:tcPr>
            <w:tcW w:w="9752" w:type="dxa"/>
            <w:gridSpan w:val="2"/>
            <w:tcBorders>
              <w:top w:val="nil"/>
              <w:left w:val="nil"/>
              <w:bottom w:val="nil"/>
              <w:right w:val="nil"/>
            </w:tcBorders>
          </w:tcPr>
          <w:p w14:paraId="4BF05015" w14:textId="77777777" w:rsidR="00791C7C" w:rsidRPr="00AF0B8A" w:rsidRDefault="00791C7C" w:rsidP="00266307"/>
        </w:tc>
      </w:tr>
      <w:tr w:rsidR="00791C7C" w:rsidRPr="00AF0B8A" w14:paraId="669C23AC" w14:textId="77777777" w:rsidTr="00266307">
        <w:trPr>
          <w:trHeight w:val="240"/>
          <w:jc w:val="center"/>
        </w:trPr>
        <w:tc>
          <w:tcPr>
            <w:tcW w:w="4876" w:type="dxa"/>
            <w:tcBorders>
              <w:top w:val="nil"/>
              <w:left w:val="nil"/>
              <w:bottom w:val="nil"/>
              <w:right w:val="nil"/>
            </w:tcBorders>
          </w:tcPr>
          <w:p w14:paraId="0A3C83A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E9288EF" w14:textId="77777777" w:rsidR="00791C7C" w:rsidRPr="00AF0B8A" w:rsidRDefault="00791C7C" w:rsidP="00266307">
            <w:pPr>
              <w:pStyle w:val="AmColumnHeading"/>
            </w:pPr>
            <w:r w:rsidRPr="00AF0B8A">
              <w:t>Geänderter Text</w:t>
            </w:r>
          </w:p>
        </w:tc>
      </w:tr>
      <w:tr w:rsidR="00791C7C" w:rsidRPr="00AF0B8A" w14:paraId="0C9786F4" w14:textId="77777777" w:rsidTr="00266307">
        <w:trPr>
          <w:jc w:val="center"/>
        </w:trPr>
        <w:tc>
          <w:tcPr>
            <w:tcW w:w="4876" w:type="dxa"/>
            <w:tcBorders>
              <w:top w:val="nil"/>
              <w:left w:val="nil"/>
              <w:bottom w:val="nil"/>
              <w:right w:val="nil"/>
            </w:tcBorders>
          </w:tcPr>
          <w:p w14:paraId="0F115813" w14:textId="77777777" w:rsidR="00791C7C" w:rsidRPr="00AF0B8A" w:rsidRDefault="00791C7C" w:rsidP="00266307">
            <w:pPr>
              <w:pStyle w:val="Normal6a"/>
            </w:pPr>
          </w:p>
        </w:tc>
        <w:tc>
          <w:tcPr>
            <w:tcW w:w="4876" w:type="dxa"/>
            <w:tcBorders>
              <w:top w:val="nil"/>
              <w:left w:val="nil"/>
              <w:bottom w:val="nil"/>
              <w:right w:val="nil"/>
            </w:tcBorders>
          </w:tcPr>
          <w:p w14:paraId="276C9B88" w14:textId="77777777" w:rsidR="00791C7C" w:rsidRPr="00AF0B8A" w:rsidRDefault="00791C7C" w:rsidP="00266307">
            <w:pPr>
              <w:pStyle w:val="Normal6a"/>
            </w:pPr>
            <w:r w:rsidRPr="00AF0B8A">
              <w:rPr>
                <w:b/>
                <w:i/>
              </w:rPr>
              <w:t>–</w:t>
            </w:r>
            <w:r w:rsidRPr="00AF0B8A">
              <w:tab/>
            </w:r>
            <w:r w:rsidRPr="00AF0B8A">
              <w:rPr>
                <w:b/>
                <w:i/>
              </w:rPr>
              <w:t>unter Hinweis auf die von Reporter ohne Grenzen erstellte Rangliste der Pressefreiheit 2025,</w:t>
            </w:r>
          </w:p>
        </w:tc>
      </w:tr>
    </w:tbl>
    <w:p w14:paraId="2C20EA4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05C76827" w14:textId="77777777" w:rsidR="00791C7C" w:rsidRPr="00AF0B8A" w:rsidRDefault="00791C7C" w:rsidP="00791C7C">
      <w:r w:rsidRPr="00AF0B8A">
        <w:rPr>
          <w:rStyle w:val="HideTWBExt"/>
        </w:rPr>
        <w:t>&lt;/Amend&gt;</w:t>
      </w:r>
    </w:p>
    <w:p w14:paraId="280F474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w:t>
      </w:r>
      <w:r w:rsidRPr="00AF0B8A">
        <w:rPr>
          <w:rStyle w:val="HideTWBExt"/>
        </w:rPr>
        <w:t>&lt;/NumAm&gt;</w:t>
      </w:r>
    </w:p>
    <w:p w14:paraId="6D2F3AF3" w14:textId="77777777" w:rsidR="00791C7C" w:rsidRPr="00AF0B8A" w:rsidRDefault="00791C7C" w:rsidP="00791C7C">
      <w:pPr>
        <w:pStyle w:val="NormalBold"/>
      </w:pPr>
      <w:r w:rsidRPr="00AF0B8A">
        <w:rPr>
          <w:rStyle w:val="HideTWBExt"/>
          <w:b w:val="0"/>
        </w:rPr>
        <w:t>&lt;RepeatBlock-By&gt;&lt;Members&gt;</w:t>
      </w:r>
      <w:r w:rsidRPr="00AF0B8A">
        <w:t>Sebastian Tynkkynen</w:t>
      </w:r>
      <w:r w:rsidRPr="00AF0B8A">
        <w:rPr>
          <w:rStyle w:val="HideTWBExt"/>
          <w:b w:val="0"/>
        </w:rPr>
        <w:t>&lt;/Members&gt;</w:t>
      </w:r>
    </w:p>
    <w:p w14:paraId="47F55E49" w14:textId="77777777" w:rsidR="00791C7C" w:rsidRPr="00AF0B8A" w:rsidRDefault="00791C7C" w:rsidP="00791C7C">
      <w:pPr>
        <w:pStyle w:val="NormalBold"/>
      </w:pPr>
      <w:r w:rsidRPr="00AF0B8A">
        <w:rPr>
          <w:rStyle w:val="HideTWBExt"/>
          <w:b w:val="0"/>
        </w:rPr>
        <w:t>&lt;/RepeatBlock-By&gt;</w:t>
      </w:r>
    </w:p>
    <w:p w14:paraId="2B2EE07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0666683" w14:textId="77777777" w:rsidR="00791C7C" w:rsidRPr="00AF0B8A" w:rsidRDefault="00791C7C" w:rsidP="00791C7C">
      <w:pPr>
        <w:pStyle w:val="NormalBold"/>
      </w:pPr>
      <w:r w:rsidRPr="00AF0B8A">
        <w:rPr>
          <w:rStyle w:val="HideTWBExt"/>
        </w:rPr>
        <w:t>&lt;Article&gt;</w:t>
      </w:r>
      <w:r w:rsidRPr="00AF0B8A">
        <w:t>Bezugsvermerk 1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A81626A" w14:textId="77777777" w:rsidTr="00266307">
        <w:trPr>
          <w:trHeight w:hRule="exact" w:val="240"/>
          <w:jc w:val="center"/>
        </w:trPr>
        <w:tc>
          <w:tcPr>
            <w:tcW w:w="9752" w:type="dxa"/>
            <w:gridSpan w:val="2"/>
            <w:tcBorders>
              <w:top w:val="nil"/>
              <w:left w:val="nil"/>
              <w:bottom w:val="nil"/>
              <w:right w:val="nil"/>
            </w:tcBorders>
          </w:tcPr>
          <w:p w14:paraId="3377804A" w14:textId="77777777" w:rsidR="00791C7C" w:rsidRPr="00AF0B8A" w:rsidRDefault="00791C7C" w:rsidP="00266307"/>
        </w:tc>
      </w:tr>
      <w:tr w:rsidR="00791C7C" w:rsidRPr="00AF0B8A" w14:paraId="4950207C" w14:textId="77777777" w:rsidTr="00266307">
        <w:trPr>
          <w:trHeight w:val="240"/>
          <w:jc w:val="center"/>
        </w:trPr>
        <w:tc>
          <w:tcPr>
            <w:tcW w:w="4876" w:type="dxa"/>
            <w:tcBorders>
              <w:top w:val="nil"/>
              <w:left w:val="nil"/>
              <w:bottom w:val="nil"/>
              <w:right w:val="nil"/>
            </w:tcBorders>
          </w:tcPr>
          <w:p w14:paraId="20A9339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62CA204" w14:textId="77777777" w:rsidR="00791C7C" w:rsidRPr="00AF0B8A" w:rsidRDefault="00791C7C" w:rsidP="00266307">
            <w:pPr>
              <w:pStyle w:val="AmColumnHeading"/>
            </w:pPr>
            <w:r w:rsidRPr="00AF0B8A">
              <w:t>Geänderter Text</w:t>
            </w:r>
          </w:p>
        </w:tc>
      </w:tr>
      <w:tr w:rsidR="00791C7C" w:rsidRPr="00AF0B8A" w14:paraId="05AEFCD1" w14:textId="77777777" w:rsidTr="00266307">
        <w:trPr>
          <w:jc w:val="center"/>
        </w:trPr>
        <w:tc>
          <w:tcPr>
            <w:tcW w:w="4876" w:type="dxa"/>
            <w:tcBorders>
              <w:top w:val="nil"/>
              <w:left w:val="nil"/>
              <w:bottom w:val="nil"/>
              <w:right w:val="nil"/>
            </w:tcBorders>
          </w:tcPr>
          <w:p w14:paraId="21FB1542" w14:textId="77777777" w:rsidR="00791C7C" w:rsidRPr="00AF0B8A" w:rsidRDefault="00791C7C" w:rsidP="00266307">
            <w:pPr>
              <w:pStyle w:val="Normal6a"/>
            </w:pPr>
          </w:p>
        </w:tc>
        <w:tc>
          <w:tcPr>
            <w:tcW w:w="4876" w:type="dxa"/>
            <w:tcBorders>
              <w:top w:val="nil"/>
              <w:left w:val="nil"/>
              <w:bottom w:val="nil"/>
              <w:right w:val="nil"/>
            </w:tcBorders>
          </w:tcPr>
          <w:p w14:paraId="386B4125" w14:textId="77777777" w:rsidR="00791C7C" w:rsidRPr="00AF0B8A" w:rsidRDefault="00791C7C" w:rsidP="00266307">
            <w:pPr>
              <w:pStyle w:val="Normal6a"/>
            </w:pPr>
            <w:r w:rsidRPr="00AF0B8A">
              <w:rPr>
                <w:b/>
                <w:i/>
              </w:rPr>
              <w:t>–</w:t>
            </w:r>
            <w:r w:rsidRPr="00AF0B8A">
              <w:tab/>
            </w:r>
            <w:r w:rsidRPr="00AF0B8A">
              <w:rPr>
                <w:b/>
                <w:i/>
              </w:rPr>
              <w:t>unter Hinweis auf seine früheren Entschließungen zur Menschenrechtssituation in China,</w:t>
            </w:r>
          </w:p>
        </w:tc>
      </w:tr>
    </w:tbl>
    <w:p w14:paraId="25257F45" w14:textId="77777777" w:rsidR="00791C7C" w:rsidRPr="0016771A" w:rsidRDefault="00791C7C" w:rsidP="00791C7C">
      <w:pPr>
        <w:pStyle w:val="AmOrLang"/>
        <w:rPr>
          <w:lang w:val="it-IT"/>
        </w:rPr>
      </w:pPr>
      <w:r w:rsidRPr="0016771A">
        <w:rPr>
          <w:lang w:val="it-IT"/>
        </w:rPr>
        <w:t xml:space="preserve">Or. </w:t>
      </w:r>
      <w:r w:rsidRPr="0016771A">
        <w:rPr>
          <w:rStyle w:val="HideTWBExt"/>
          <w:lang w:val="it-IT"/>
        </w:rPr>
        <w:t>&lt;Original&gt;</w:t>
      </w:r>
      <w:r w:rsidRPr="0016771A">
        <w:rPr>
          <w:rStyle w:val="HideTWBInt"/>
          <w:lang w:val="it-IT"/>
        </w:rPr>
        <w:t>{FI}</w:t>
      </w:r>
      <w:r w:rsidRPr="0016771A">
        <w:rPr>
          <w:lang w:val="it-IT"/>
        </w:rPr>
        <w:t>fi</w:t>
      </w:r>
      <w:r w:rsidRPr="0016771A">
        <w:rPr>
          <w:rStyle w:val="HideTWBExt"/>
          <w:lang w:val="it-IT"/>
        </w:rPr>
        <w:t>&lt;/Original&gt;</w:t>
      </w:r>
    </w:p>
    <w:p w14:paraId="2A904D63" w14:textId="77777777" w:rsidR="00791C7C" w:rsidRPr="0016771A" w:rsidRDefault="00791C7C" w:rsidP="00791C7C">
      <w:pPr>
        <w:rPr>
          <w:lang w:val="it-IT"/>
        </w:rPr>
      </w:pPr>
      <w:r w:rsidRPr="0016771A">
        <w:rPr>
          <w:rStyle w:val="HideTWBExt"/>
          <w:lang w:val="it-IT"/>
        </w:rPr>
        <w:t>&lt;/Amend&gt;</w:t>
      </w:r>
    </w:p>
    <w:p w14:paraId="357E3A44" w14:textId="77777777" w:rsidR="00791C7C" w:rsidRPr="0016771A" w:rsidRDefault="00791C7C" w:rsidP="00791C7C">
      <w:pPr>
        <w:pStyle w:val="AmNumberTabs"/>
        <w:rPr>
          <w:lang w:val="it-IT"/>
        </w:rPr>
      </w:pPr>
      <w:r w:rsidRPr="0016771A">
        <w:rPr>
          <w:rStyle w:val="HideTWBExt"/>
          <w:lang w:val="it-IT"/>
        </w:rPr>
        <w:t>&lt;Amend&gt;</w:t>
      </w:r>
      <w:r w:rsidRPr="0016771A">
        <w:rPr>
          <w:lang w:val="it-IT"/>
        </w:rPr>
        <w:t>Änderungsantrag</w:t>
      </w:r>
      <w:r w:rsidRPr="0016771A">
        <w:rPr>
          <w:lang w:val="it-IT"/>
        </w:rPr>
        <w:tab/>
      </w:r>
      <w:r w:rsidRPr="0016771A">
        <w:rPr>
          <w:lang w:val="it-IT"/>
        </w:rPr>
        <w:tab/>
      </w:r>
      <w:r w:rsidRPr="0016771A">
        <w:rPr>
          <w:rStyle w:val="HideTWBExt"/>
          <w:lang w:val="it-IT"/>
        </w:rPr>
        <w:t>&lt;NumAm&gt;</w:t>
      </w:r>
      <w:r w:rsidRPr="0016771A">
        <w:rPr>
          <w:lang w:val="it-IT"/>
        </w:rPr>
        <w:t>7</w:t>
      </w:r>
      <w:r w:rsidRPr="0016771A">
        <w:rPr>
          <w:rStyle w:val="HideTWBExt"/>
          <w:lang w:val="it-IT"/>
        </w:rPr>
        <w:t>&lt;/NumAm&gt;</w:t>
      </w:r>
    </w:p>
    <w:p w14:paraId="468E05C4" w14:textId="77777777" w:rsidR="00791C7C" w:rsidRPr="0016771A" w:rsidRDefault="00791C7C" w:rsidP="00791C7C">
      <w:pPr>
        <w:pStyle w:val="NormalBold"/>
        <w:rPr>
          <w:lang w:val="it-IT"/>
        </w:rPr>
      </w:pPr>
      <w:r w:rsidRPr="0016771A">
        <w:rPr>
          <w:rStyle w:val="HideTWBExt"/>
          <w:b w:val="0"/>
          <w:lang w:val="it-IT"/>
        </w:rPr>
        <w:t>&lt;RepeatBlock-By&gt;&lt;Members&gt;</w:t>
      </w:r>
      <w:r w:rsidRPr="0016771A">
        <w:rPr>
          <w:lang w:val="it-IT"/>
        </w:rPr>
        <w:t>Lucia Annunziata</w:t>
      </w:r>
      <w:r w:rsidRPr="0016771A">
        <w:rPr>
          <w:rStyle w:val="HideTWBExt"/>
          <w:b w:val="0"/>
          <w:lang w:val="it-IT"/>
        </w:rPr>
        <w:t>&lt;/Members&gt;</w:t>
      </w:r>
    </w:p>
    <w:p w14:paraId="517FF97B"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3592D640" w14:textId="77777777" w:rsidR="00791C7C" w:rsidRPr="00AF0B8A" w:rsidRDefault="00791C7C" w:rsidP="00791C7C">
      <w:pPr>
        <w:pStyle w:val="NormalBold"/>
      </w:pPr>
      <w:r w:rsidRPr="00AF0B8A">
        <w:rPr>
          <w:rStyle w:val="HideTWBExt"/>
          <w:b w:val="0"/>
        </w:rPr>
        <w:t>&lt;Members&gt;</w:t>
      </w:r>
      <w:r w:rsidRPr="00AF0B8A">
        <w:t>Nacho Sánchez Amor, Javi López, Hana Jalloul Muro</w:t>
      </w:r>
      <w:r w:rsidRPr="00AF0B8A">
        <w:rPr>
          <w:rStyle w:val="HideTWBExt"/>
          <w:b w:val="0"/>
        </w:rPr>
        <w:t>&lt;/Members&gt;</w:t>
      </w:r>
    </w:p>
    <w:p w14:paraId="5D3224AC" w14:textId="77777777" w:rsidR="00791C7C" w:rsidRPr="00AF0B8A" w:rsidRDefault="00791C7C" w:rsidP="00791C7C">
      <w:pPr>
        <w:pStyle w:val="NormalBold"/>
      </w:pPr>
      <w:r w:rsidRPr="00AF0B8A">
        <w:rPr>
          <w:rStyle w:val="HideTWBExt"/>
          <w:b w:val="0"/>
        </w:rPr>
        <w:t>&lt;/RepeatBlock-By&gt;</w:t>
      </w:r>
    </w:p>
    <w:p w14:paraId="67B5C90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3ED0221" w14:textId="77777777" w:rsidR="00791C7C" w:rsidRPr="00AF0B8A" w:rsidRDefault="00791C7C" w:rsidP="00791C7C">
      <w:pPr>
        <w:pStyle w:val="NormalBold"/>
      </w:pPr>
      <w:r w:rsidRPr="00AF0B8A">
        <w:rPr>
          <w:rStyle w:val="HideTWBExt"/>
        </w:rPr>
        <w:t>&lt;Article&gt;</w:t>
      </w:r>
      <w:r w:rsidRPr="00AF0B8A">
        <w:t>Bezugsvermerk 2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44A112F" w14:textId="77777777" w:rsidTr="00266307">
        <w:trPr>
          <w:trHeight w:hRule="exact" w:val="240"/>
          <w:jc w:val="center"/>
        </w:trPr>
        <w:tc>
          <w:tcPr>
            <w:tcW w:w="9752" w:type="dxa"/>
            <w:gridSpan w:val="2"/>
            <w:tcBorders>
              <w:top w:val="nil"/>
              <w:left w:val="nil"/>
              <w:bottom w:val="nil"/>
              <w:right w:val="nil"/>
            </w:tcBorders>
          </w:tcPr>
          <w:p w14:paraId="767792DD" w14:textId="77777777" w:rsidR="00791C7C" w:rsidRPr="00AF0B8A" w:rsidRDefault="00791C7C" w:rsidP="00266307"/>
        </w:tc>
      </w:tr>
      <w:tr w:rsidR="00791C7C" w:rsidRPr="00AF0B8A" w14:paraId="74933EFA" w14:textId="77777777" w:rsidTr="00266307">
        <w:trPr>
          <w:trHeight w:val="240"/>
          <w:jc w:val="center"/>
        </w:trPr>
        <w:tc>
          <w:tcPr>
            <w:tcW w:w="4876" w:type="dxa"/>
            <w:tcBorders>
              <w:top w:val="nil"/>
              <w:left w:val="nil"/>
              <w:bottom w:val="nil"/>
              <w:right w:val="nil"/>
            </w:tcBorders>
          </w:tcPr>
          <w:p w14:paraId="08821D4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2AAFC07" w14:textId="77777777" w:rsidR="00791C7C" w:rsidRPr="00AF0B8A" w:rsidRDefault="00791C7C" w:rsidP="00266307">
            <w:pPr>
              <w:pStyle w:val="AmColumnHeading"/>
            </w:pPr>
            <w:r w:rsidRPr="00AF0B8A">
              <w:t>Geänderter Text</w:t>
            </w:r>
          </w:p>
        </w:tc>
      </w:tr>
      <w:tr w:rsidR="00791C7C" w:rsidRPr="00AF0B8A" w14:paraId="5A277495" w14:textId="77777777" w:rsidTr="00266307">
        <w:trPr>
          <w:jc w:val="center"/>
        </w:trPr>
        <w:tc>
          <w:tcPr>
            <w:tcW w:w="4876" w:type="dxa"/>
            <w:tcBorders>
              <w:top w:val="nil"/>
              <w:left w:val="nil"/>
              <w:bottom w:val="nil"/>
              <w:right w:val="nil"/>
            </w:tcBorders>
          </w:tcPr>
          <w:p w14:paraId="4FE403FE" w14:textId="77777777" w:rsidR="00791C7C" w:rsidRPr="00AF0B8A" w:rsidRDefault="00791C7C" w:rsidP="00266307">
            <w:pPr>
              <w:pStyle w:val="Normal6a"/>
            </w:pPr>
          </w:p>
        </w:tc>
        <w:tc>
          <w:tcPr>
            <w:tcW w:w="4876" w:type="dxa"/>
            <w:tcBorders>
              <w:top w:val="nil"/>
              <w:left w:val="nil"/>
              <w:bottom w:val="nil"/>
              <w:right w:val="nil"/>
            </w:tcBorders>
          </w:tcPr>
          <w:p w14:paraId="797A0BE6" w14:textId="77777777" w:rsidR="00791C7C" w:rsidRPr="00AF0B8A" w:rsidRDefault="00791C7C" w:rsidP="00266307">
            <w:pPr>
              <w:pStyle w:val="Normal6a"/>
            </w:pPr>
            <w:r w:rsidRPr="00AF0B8A">
              <w:rPr>
                <w:b/>
                <w:i/>
              </w:rPr>
              <w:t>–</w:t>
            </w:r>
            <w:r w:rsidRPr="00AF0B8A">
              <w:tab/>
            </w:r>
            <w:r w:rsidRPr="00AF0B8A">
              <w:rPr>
                <w:b/>
                <w:i/>
              </w:rPr>
              <w:t>unter Hinweis auf die fünf Prinzipien der friedlichen Koexistenz, die Initiativen Globale Entwicklung (GDI), Globale Sicherheit (GSI), Globale Zivilisation (GCI) und Globale Governance (GGI) Chinas;</w:t>
            </w:r>
          </w:p>
        </w:tc>
      </w:tr>
    </w:tbl>
    <w:p w14:paraId="36B0660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847C61C" w14:textId="77777777" w:rsidR="00791C7C" w:rsidRPr="00AF0B8A" w:rsidRDefault="00791C7C" w:rsidP="00791C7C">
      <w:r w:rsidRPr="00AF0B8A">
        <w:rPr>
          <w:rStyle w:val="HideTWBExt"/>
        </w:rPr>
        <w:t>&lt;/Amend&gt;</w:t>
      </w:r>
    </w:p>
    <w:p w14:paraId="738BB33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w:t>
      </w:r>
      <w:r w:rsidRPr="00AF0B8A">
        <w:rPr>
          <w:rStyle w:val="HideTWBExt"/>
        </w:rPr>
        <w:t>&lt;/NumAm&gt;</w:t>
      </w:r>
    </w:p>
    <w:p w14:paraId="51684E0E" w14:textId="77777777" w:rsidR="00791C7C" w:rsidRPr="00AF0B8A" w:rsidRDefault="00791C7C" w:rsidP="00791C7C">
      <w:pPr>
        <w:pStyle w:val="NormalBold"/>
      </w:pPr>
      <w:r w:rsidRPr="00AF0B8A">
        <w:rPr>
          <w:rStyle w:val="HideTWBExt"/>
          <w:b w:val="0"/>
        </w:rPr>
        <w:t>&lt;RepeatBlock-By&gt;&lt;Members&gt;</w:t>
      </w:r>
      <w:r w:rsidRPr="00AF0B8A">
        <w:t>Rasa Juknevičienė, Miriam Lexmann</w:t>
      </w:r>
      <w:r w:rsidRPr="00AF0B8A">
        <w:rPr>
          <w:rStyle w:val="HideTWBExt"/>
          <w:b w:val="0"/>
        </w:rPr>
        <w:t>&lt;/Members&gt;</w:t>
      </w:r>
    </w:p>
    <w:p w14:paraId="298744BB" w14:textId="77777777" w:rsidR="00791C7C" w:rsidRPr="00AF0B8A" w:rsidRDefault="00791C7C" w:rsidP="00791C7C">
      <w:pPr>
        <w:pStyle w:val="NormalBold"/>
      </w:pPr>
      <w:r w:rsidRPr="00AF0B8A">
        <w:rPr>
          <w:rStyle w:val="HideTWBExt"/>
          <w:b w:val="0"/>
        </w:rPr>
        <w:t>&lt;/RepeatBlock-By&gt;</w:t>
      </w:r>
    </w:p>
    <w:p w14:paraId="4564850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C4F9E14" w14:textId="77777777" w:rsidR="00791C7C" w:rsidRPr="00AF0B8A" w:rsidRDefault="00791C7C" w:rsidP="00791C7C">
      <w:pPr>
        <w:pStyle w:val="NormalBold"/>
      </w:pPr>
      <w:r w:rsidRPr="00AF0B8A">
        <w:rPr>
          <w:rStyle w:val="HideTWBExt"/>
        </w:rPr>
        <w:t>&lt;Article&gt;</w:t>
      </w:r>
      <w:r w:rsidRPr="00AF0B8A">
        <w:t>Bezugsvermerk 2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F0F1686" w14:textId="77777777" w:rsidTr="00266307">
        <w:trPr>
          <w:trHeight w:hRule="exact" w:val="240"/>
          <w:jc w:val="center"/>
        </w:trPr>
        <w:tc>
          <w:tcPr>
            <w:tcW w:w="9752" w:type="dxa"/>
            <w:gridSpan w:val="2"/>
            <w:tcBorders>
              <w:top w:val="nil"/>
              <w:left w:val="nil"/>
              <w:bottom w:val="nil"/>
              <w:right w:val="nil"/>
            </w:tcBorders>
          </w:tcPr>
          <w:p w14:paraId="557044E0" w14:textId="77777777" w:rsidR="00791C7C" w:rsidRPr="00AF0B8A" w:rsidRDefault="00791C7C" w:rsidP="00266307"/>
        </w:tc>
      </w:tr>
      <w:tr w:rsidR="00791C7C" w:rsidRPr="00AF0B8A" w14:paraId="019C7828" w14:textId="77777777" w:rsidTr="00266307">
        <w:trPr>
          <w:trHeight w:val="240"/>
          <w:jc w:val="center"/>
        </w:trPr>
        <w:tc>
          <w:tcPr>
            <w:tcW w:w="4876" w:type="dxa"/>
            <w:tcBorders>
              <w:top w:val="nil"/>
              <w:left w:val="nil"/>
              <w:bottom w:val="nil"/>
              <w:right w:val="nil"/>
            </w:tcBorders>
          </w:tcPr>
          <w:p w14:paraId="10DFE1A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7E0AEBD" w14:textId="77777777" w:rsidR="00791C7C" w:rsidRPr="00AF0B8A" w:rsidRDefault="00791C7C" w:rsidP="00266307">
            <w:pPr>
              <w:pStyle w:val="AmColumnHeading"/>
            </w:pPr>
            <w:r w:rsidRPr="00AF0B8A">
              <w:t>Geänderter Text</w:t>
            </w:r>
          </w:p>
        </w:tc>
      </w:tr>
      <w:tr w:rsidR="00791C7C" w:rsidRPr="00AF0B8A" w14:paraId="73D5BE29" w14:textId="77777777" w:rsidTr="00266307">
        <w:trPr>
          <w:jc w:val="center"/>
        </w:trPr>
        <w:tc>
          <w:tcPr>
            <w:tcW w:w="4876" w:type="dxa"/>
            <w:tcBorders>
              <w:top w:val="nil"/>
              <w:left w:val="nil"/>
              <w:bottom w:val="nil"/>
              <w:right w:val="nil"/>
            </w:tcBorders>
          </w:tcPr>
          <w:p w14:paraId="6ABA54CB" w14:textId="77777777" w:rsidR="00791C7C" w:rsidRPr="00AF0B8A" w:rsidRDefault="00791C7C" w:rsidP="00266307">
            <w:pPr>
              <w:pStyle w:val="Normal6a"/>
            </w:pPr>
          </w:p>
        </w:tc>
        <w:tc>
          <w:tcPr>
            <w:tcW w:w="4876" w:type="dxa"/>
            <w:tcBorders>
              <w:top w:val="nil"/>
              <w:left w:val="nil"/>
              <w:bottom w:val="nil"/>
              <w:right w:val="nil"/>
            </w:tcBorders>
          </w:tcPr>
          <w:p w14:paraId="0953EDC8" w14:textId="77777777" w:rsidR="00791C7C" w:rsidRPr="00AF0B8A" w:rsidRDefault="00791C7C" w:rsidP="00266307">
            <w:pPr>
              <w:pStyle w:val="Normal6a"/>
            </w:pPr>
            <w:r w:rsidRPr="00AF0B8A">
              <w:rPr>
                <w:b/>
                <w:i/>
              </w:rPr>
              <w:t>–</w:t>
            </w:r>
            <w:r w:rsidRPr="00AF0B8A">
              <w:tab/>
            </w:r>
            <w:r w:rsidRPr="00AF0B8A">
              <w:rPr>
                <w:b/>
                <w:i/>
              </w:rPr>
              <w:t>unter Hinweis auf seine Entschließung vom 24. Oktober 2024 zu der falschen Auslegung der UN-Resolution 2758 durch die Volksrepublik China und ihren ständigen militärischen Provokationen rund um Taiwan (T10-0030/2024),</w:t>
            </w:r>
          </w:p>
        </w:tc>
      </w:tr>
    </w:tbl>
    <w:p w14:paraId="69ED270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9FFF6D0" w14:textId="77777777" w:rsidR="00791C7C" w:rsidRPr="00AF0B8A" w:rsidRDefault="00791C7C" w:rsidP="00791C7C">
      <w:r w:rsidRPr="00AF0B8A">
        <w:rPr>
          <w:rStyle w:val="HideTWBExt"/>
        </w:rPr>
        <w:t>&lt;/Amend&gt;</w:t>
      </w:r>
    </w:p>
    <w:p w14:paraId="7A864ACA" w14:textId="77777777" w:rsidR="00791C7C" w:rsidRPr="00AF0B8A" w:rsidRDefault="00791C7C" w:rsidP="00791C7C">
      <w:pPr>
        <w:pStyle w:val="AmNumberTabs"/>
      </w:pPr>
      <w:r w:rsidRPr="00AF0B8A">
        <w:rPr>
          <w:rStyle w:val="HideTWBExt"/>
        </w:rPr>
        <w:lastRenderedPageBreak/>
        <w:t>&lt;Amend&gt;</w:t>
      </w:r>
      <w:r w:rsidRPr="00AF0B8A">
        <w:t>Änderungsantrag</w:t>
      </w:r>
      <w:r w:rsidRPr="00AF0B8A">
        <w:tab/>
      </w:r>
      <w:r w:rsidRPr="00AF0B8A">
        <w:tab/>
      </w:r>
      <w:r w:rsidRPr="00AF0B8A">
        <w:rPr>
          <w:rStyle w:val="HideTWBExt"/>
        </w:rPr>
        <w:t>&lt;NumAm&gt;</w:t>
      </w:r>
      <w:r w:rsidRPr="00AF0B8A">
        <w:t>9</w:t>
      </w:r>
      <w:r w:rsidRPr="00AF0B8A">
        <w:rPr>
          <w:rStyle w:val="HideTWBExt"/>
        </w:rPr>
        <w:t>&lt;/NumAm&gt;</w:t>
      </w:r>
    </w:p>
    <w:p w14:paraId="0CF01AC7"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723FED47" w14:textId="77777777" w:rsidR="00791C7C" w:rsidRPr="00AF0B8A" w:rsidRDefault="00791C7C" w:rsidP="00791C7C">
      <w:pPr>
        <w:pStyle w:val="NormalBold"/>
      </w:pPr>
      <w:r w:rsidRPr="00AF0B8A">
        <w:rPr>
          <w:rStyle w:val="HideTWBExt"/>
          <w:b w:val="0"/>
        </w:rPr>
        <w:t>&lt;/RepeatBlock-By&gt;</w:t>
      </w:r>
    </w:p>
    <w:p w14:paraId="197EA45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A739F02" w14:textId="77777777" w:rsidR="00791C7C" w:rsidRPr="00AF0B8A" w:rsidRDefault="00791C7C" w:rsidP="00791C7C">
      <w:pPr>
        <w:pStyle w:val="NormalBold"/>
      </w:pPr>
      <w:r w:rsidRPr="00AF0B8A">
        <w:rPr>
          <w:rStyle w:val="HideTWBExt"/>
        </w:rPr>
        <w:t>&lt;Article&gt;</w:t>
      </w:r>
      <w:r w:rsidRPr="00AF0B8A">
        <w:t>Bezugsvermerk 2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2F4E5A7" w14:textId="77777777" w:rsidTr="00266307">
        <w:trPr>
          <w:trHeight w:hRule="exact" w:val="240"/>
          <w:jc w:val="center"/>
        </w:trPr>
        <w:tc>
          <w:tcPr>
            <w:tcW w:w="9752" w:type="dxa"/>
            <w:gridSpan w:val="2"/>
            <w:tcBorders>
              <w:top w:val="nil"/>
              <w:left w:val="nil"/>
              <w:bottom w:val="nil"/>
              <w:right w:val="nil"/>
            </w:tcBorders>
          </w:tcPr>
          <w:p w14:paraId="30A7DDCE" w14:textId="77777777" w:rsidR="00791C7C" w:rsidRPr="00AF0B8A" w:rsidRDefault="00791C7C" w:rsidP="00266307"/>
        </w:tc>
      </w:tr>
      <w:tr w:rsidR="00791C7C" w:rsidRPr="00AF0B8A" w14:paraId="6A5F4038" w14:textId="77777777" w:rsidTr="00266307">
        <w:trPr>
          <w:trHeight w:val="240"/>
          <w:jc w:val="center"/>
        </w:trPr>
        <w:tc>
          <w:tcPr>
            <w:tcW w:w="4876" w:type="dxa"/>
            <w:tcBorders>
              <w:top w:val="nil"/>
              <w:left w:val="nil"/>
              <w:bottom w:val="nil"/>
              <w:right w:val="nil"/>
            </w:tcBorders>
          </w:tcPr>
          <w:p w14:paraId="781B0BE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0A3E399" w14:textId="77777777" w:rsidR="00791C7C" w:rsidRPr="00AF0B8A" w:rsidRDefault="00791C7C" w:rsidP="00266307">
            <w:pPr>
              <w:pStyle w:val="AmColumnHeading"/>
            </w:pPr>
            <w:r w:rsidRPr="00AF0B8A">
              <w:t>Geänderter Text</w:t>
            </w:r>
          </w:p>
        </w:tc>
      </w:tr>
      <w:tr w:rsidR="00791C7C" w:rsidRPr="00AF0B8A" w14:paraId="24F95894" w14:textId="77777777" w:rsidTr="00266307">
        <w:trPr>
          <w:jc w:val="center"/>
        </w:trPr>
        <w:tc>
          <w:tcPr>
            <w:tcW w:w="4876" w:type="dxa"/>
            <w:tcBorders>
              <w:top w:val="nil"/>
              <w:left w:val="nil"/>
              <w:bottom w:val="nil"/>
              <w:right w:val="nil"/>
            </w:tcBorders>
          </w:tcPr>
          <w:p w14:paraId="632F83CD" w14:textId="77777777" w:rsidR="00791C7C" w:rsidRPr="00AF0B8A" w:rsidRDefault="00791C7C" w:rsidP="00266307">
            <w:pPr>
              <w:pStyle w:val="Normal6a"/>
            </w:pPr>
          </w:p>
        </w:tc>
        <w:tc>
          <w:tcPr>
            <w:tcW w:w="4876" w:type="dxa"/>
            <w:tcBorders>
              <w:top w:val="nil"/>
              <w:left w:val="nil"/>
              <w:bottom w:val="nil"/>
              <w:right w:val="nil"/>
            </w:tcBorders>
          </w:tcPr>
          <w:p w14:paraId="30E0390C" w14:textId="77777777" w:rsidR="00791C7C" w:rsidRPr="00AF0B8A" w:rsidRDefault="00791C7C" w:rsidP="00266307">
            <w:pPr>
              <w:pStyle w:val="Normal6a"/>
            </w:pPr>
            <w:r w:rsidRPr="00AF0B8A">
              <w:rPr>
                <w:b/>
                <w:i/>
              </w:rPr>
              <w:t>–</w:t>
            </w:r>
            <w:r w:rsidRPr="00AF0B8A">
              <w:tab/>
            </w:r>
            <w:r w:rsidRPr="00AF0B8A">
              <w:rPr>
                <w:b/>
                <w:i/>
              </w:rPr>
              <w:t>unter Hinweis auf seine Entschließung vom 23. Oktober 2024 zu der falschen Auslegung der UN-Resolution 2758 durch die Volksrepublik China und ihren ständigen militärischen Provokationen rund um Taiwan,</w:t>
            </w:r>
          </w:p>
        </w:tc>
      </w:tr>
    </w:tbl>
    <w:p w14:paraId="0CC7E9B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C5E54BE" w14:textId="77777777" w:rsidR="00791C7C" w:rsidRPr="00AF0B8A" w:rsidRDefault="00791C7C" w:rsidP="00791C7C">
      <w:r w:rsidRPr="00AF0B8A">
        <w:rPr>
          <w:rStyle w:val="HideTWBExt"/>
        </w:rPr>
        <w:t>&lt;/Amend&gt;</w:t>
      </w:r>
    </w:p>
    <w:p w14:paraId="784D3C7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w:t>
      </w:r>
      <w:r w:rsidRPr="00AF0B8A">
        <w:rPr>
          <w:rStyle w:val="HideTWBExt"/>
        </w:rPr>
        <w:t>&lt;/NumAm&gt;</w:t>
      </w:r>
    </w:p>
    <w:p w14:paraId="46162934"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5B3786BB" w14:textId="77777777" w:rsidR="00791C7C" w:rsidRPr="00AF0B8A" w:rsidRDefault="00791C7C" w:rsidP="00791C7C">
      <w:pPr>
        <w:pStyle w:val="NormalBold"/>
      </w:pPr>
      <w:r w:rsidRPr="00AF0B8A">
        <w:rPr>
          <w:rStyle w:val="HideTWBExt"/>
          <w:b w:val="0"/>
        </w:rPr>
        <w:t>&lt;/RepeatBlock-By&gt;</w:t>
      </w:r>
    </w:p>
    <w:p w14:paraId="7C38A1C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3A33413" w14:textId="77777777" w:rsidR="00791C7C" w:rsidRPr="00AF0B8A" w:rsidRDefault="00791C7C" w:rsidP="00791C7C">
      <w:pPr>
        <w:pStyle w:val="NormalBold"/>
      </w:pPr>
      <w:r w:rsidRPr="00AF0B8A">
        <w:rPr>
          <w:rStyle w:val="HideTWBExt"/>
        </w:rPr>
        <w:t>&lt;Article&gt;</w:t>
      </w:r>
      <w:r w:rsidRPr="00AF0B8A">
        <w:t>Bezugsvermerk 2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4D7367B" w14:textId="77777777" w:rsidTr="00266307">
        <w:trPr>
          <w:trHeight w:hRule="exact" w:val="240"/>
          <w:jc w:val="center"/>
        </w:trPr>
        <w:tc>
          <w:tcPr>
            <w:tcW w:w="9752" w:type="dxa"/>
            <w:gridSpan w:val="2"/>
            <w:tcBorders>
              <w:top w:val="nil"/>
              <w:left w:val="nil"/>
              <w:bottom w:val="nil"/>
              <w:right w:val="nil"/>
            </w:tcBorders>
          </w:tcPr>
          <w:p w14:paraId="47117C37" w14:textId="77777777" w:rsidR="00791C7C" w:rsidRPr="00AF0B8A" w:rsidRDefault="00791C7C" w:rsidP="00266307"/>
        </w:tc>
      </w:tr>
      <w:tr w:rsidR="00791C7C" w:rsidRPr="00AF0B8A" w14:paraId="15AD0132" w14:textId="77777777" w:rsidTr="00266307">
        <w:trPr>
          <w:trHeight w:val="240"/>
          <w:jc w:val="center"/>
        </w:trPr>
        <w:tc>
          <w:tcPr>
            <w:tcW w:w="4876" w:type="dxa"/>
            <w:tcBorders>
              <w:top w:val="nil"/>
              <w:left w:val="nil"/>
              <w:bottom w:val="nil"/>
              <w:right w:val="nil"/>
            </w:tcBorders>
          </w:tcPr>
          <w:p w14:paraId="4F51C0C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E5CB589" w14:textId="77777777" w:rsidR="00791C7C" w:rsidRPr="00AF0B8A" w:rsidRDefault="00791C7C" w:rsidP="00266307">
            <w:pPr>
              <w:pStyle w:val="AmColumnHeading"/>
            </w:pPr>
            <w:r w:rsidRPr="00AF0B8A">
              <w:t>Geänderter Text</w:t>
            </w:r>
          </w:p>
        </w:tc>
      </w:tr>
      <w:tr w:rsidR="00791C7C" w:rsidRPr="00AF0B8A" w14:paraId="1D390E37" w14:textId="77777777" w:rsidTr="00266307">
        <w:trPr>
          <w:jc w:val="center"/>
        </w:trPr>
        <w:tc>
          <w:tcPr>
            <w:tcW w:w="4876" w:type="dxa"/>
            <w:tcBorders>
              <w:top w:val="nil"/>
              <w:left w:val="nil"/>
              <w:bottom w:val="nil"/>
              <w:right w:val="nil"/>
            </w:tcBorders>
          </w:tcPr>
          <w:p w14:paraId="29138606" w14:textId="77777777" w:rsidR="00791C7C" w:rsidRPr="00AF0B8A" w:rsidRDefault="00791C7C" w:rsidP="00266307">
            <w:pPr>
              <w:pStyle w:val="Normal6a"/>
            </w:pPr>
          </w:p>
        </w:tc>
        <w:tc>
          <w:tcPr>
            <w:tcW w:w="4876" w:type="dxa"/>
            <w:tcBorders>
              <w:top w:val="nil"/>
              <w:left w:val="nil"/>
              <w:bottom w:val="nil"/>
              <w:right w:val="nil"/>
            </w:tcBorders>
          </w:tcPr>
          <w:p w14:paraId="6D096A1F" w14:textId="77777777" w:rsidR="00791C7C" w:rsidRPr="00AF0B8A" w:rsidRDefault="00791C7C" w:rsidP="00266307">
            <w:pPr>
              <w:pStyle w:val="Normal6a"/>
            </w:pPr>
            <w:r w:rsidRPr="00AF0B8A">
              <w:rPr>
                <w:b/>
                <w:i/>
              </w:rPr>
              <w:t>–</w:t>
            </w:r>
            <w:r w:rsidRPr="00AF0B8A">
              <w:tab/>
            </w:r>
            <w:r w:rsidRPr="00AF0B8A">
              <w:rPr>
                <w:b/>
                <w:i/>
              </w:rPr>
              <w:t>unter Hinweis auf seine gemäß Artikel 150 seiner Geschäftsordnung angenommenen Entschließungen zu Verletzungen der Menschenrechte, der Demokratie und der Rechtsstaatlichkeit,</w:t>
            </w:r>
          </w:p>
        </w:tc>
      </w:tr>
    </w:tbl>
    <w:p w14:paraId="30E31DA3"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13F4BEE6" w14:textId="77777777" w:rsidR="00791C7C" w:rsidRPr="0016771A" w:rsidRDefault="00791C7C" w:rsidP="00791C7C">
      <w:pPr>
        <w:rPr>
          <w:lang w:val="sv-SE"/>
        </w:rPr>
      </w:pPr>
      <w:r w:rsidRPr="0016771A">
        <w:rPr>
          <w:rStyle w:val="HideTWBExt"/>
          <w:lang w:val="sv-SE"/>
        </w:rPr>
        <w:t>&lt;/Amend&gt;</w:t>
      </w:r>
    </w:p>
    <w:p w14:paraId="3DF3FF03"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11</w:t>
      </w:r>
      <w:r w:rsidRPr="0016771A">
        <w:rPr>
          <w:rStyle w:val="HideTWBExt"/>
          <w:lang w:val="sv-SE"/>
        </w:rPr>
        <w:t>&lt;/NumAm&gt;</w:t>
      </w:r>
    </w:p>
    <w:p w14:paraId="548AF313"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Mika Aaltola</w:t>
      </w:r>
      <w:r w:rsidRPr="0016771A">
        <w:rPr>
          <w:rStyle w:val="HideTWBExt"/>
          <w:b w:val="0"/>
          <w:lang w:val="sv-SE"/>
        </w:rPr>
        <w:t>&lt;/Members&gt;</w:t>
      </w:r>
    </w:p>
    <w:p w14:paraId="719C09B3" w14:textId="77777777" w:rsidR="00791C7C" w:rsidRPr="0016771A" w:rsidRDefault="00791C7C" w:rsidP="00791C7C">
      <w:pPr>
        <w:pStyle w:val="NormalBold"/>
        <w:rPr>
          <w:lang w:val="sv-SE"/>
        </w:rPr>
      </w:pPr>
      <w:r w:rsidRPr="0016771A">
        <w:rPr>
          <w:rStyle w:val="HideTWBExt"/>
          <w:b w:val="0"/>
          <w:lang w:val="sv-SE"/>
        </w:rPr>
        <w:t>&lt;/RepeatBlock-By&gt;</w:t>
      </w:r>
    </w:p>
    <w:p w14:paraId="0A2D042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C0503D6" w14:textId="77777777" w:rsidR="00791C7C" w:rsidRPr="00AF0B8A" w:rsidRDefault="00791C7C" w:rsidP="00791C7C">
      <w:pPr>
        <w:pStyle w:val="NormalBold"/>
      </w:pPr>
      <w:r w:rsidRPr="00AF0B8A">
        <w:rPr>
          <w:rStyle w:val="HideTWBExt"/>
        </w:rPr>
        <w:t>&lt;Article&gt;</w:t>
      </w:r>
      <w:r w:rsidRPr="00AF0B8A">
        <w:t>Bezugsvermerk 2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B004073" w14:textId="77777777" w:rsidTr="00266307">
        <w:trPr>
          <w:trHeight w:hRule="exact" w:val="240"/>
          <w:jc w:val="center"/>
        </w:trPr>
        <w:tc>
          <w:tcPr>
            <w:tcW w:w="9752" w:type="dxa"/>
            <w:gridSpan w:val="2"/>
            <w:tcBorders>
              <w:top w:val="nil"/>
              <w:left w:val="nil"/>
              <w:bottom w:val="nil"/>
              <w:right w:val="nil"/>
            </w:tcBorders>
          </w:tcPr>
          <w:p w14:paraId="6771275E" w14:textId="77777777" w:rsidR="00791C7C" w:rsidRPr="00AF0B8A" w:rsidRDefault="00791C7C" w:rsidP="00266307"/>
        </w:tc>
      </w:tr>
      <w:tr w:rsidR="00791C7C" w:rsidRPr="00AF0B8A" w14:paraId="5DDCCFAA" w14:textId="77777777" w:rsidTr="00266307">
        <w:trPr>
          <w:trHeight w:val="240"/>
          <w:jc w:val="center"/>
        </w:trPr>
        <w:tc>
          <w:tcPr>
            <w:tcW w:w="4876" w:type="dxa"/>
            <w:tcBorders>
              <w:top w:val="nil"/>
              <w:left w:val="nil"/>
              <w:bottom w:val="nil"/>
              <w:right w:val="nil"/>
            </w:tcBorders>
          </w:tcPr>
          <w:p w14:paraId="53B56CE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22057FF" w14:textId="77777777" w:rsidR="00791C7C" w:rsidRPr="00AF0B8A" w:rsidRDefault="00791C7C" w:rsidP="00266307">
            <w:pPr>
              <w:pStyle w:val="AmColumnHeading"/>
            </w:pPr>
            <w:r w:rsidRPr="00AF0B8A">
              <w:t>Geänderter Text</w:t>
            </w:r>
          </w:p>
        </w:tc>
      </w:tr>
      <w:tr w:rsidR="00791C7C" w:rsidRPr="00AF0B8A" w14:paraId="348A0ADA" w14:textId="77777777" w:rsidTr="00266307">
        <w:trPr>
          <w:jc w:val="center"/>
        </w:trPr>
        <w:tc>
          <w:tcPr>
            <w:tcW w:w="4876" w:type="dxa"/>
            <w:tcBorders>
              <w:top w:val="nil"/>
              <w:left w:val="nil"/>
              <w:bottom w:val="nil"/>
              <w:right w:val="nil"/>
            </w:tcBorders>
          </w:tcPr>
          <w:p w14:paraId="7B179AAD" w14:textId="77777777" w:rsidR="00791C7C" w:rsidRPr="00AF0B8A" w:rsidRDefault="00791C7C" w:rsidP="00266307">
            <w:pPr>
              <w:pStyle w:val="Normal6a"/>
            </w:pPr>
          </w:p>
        </w:tc>
        <w:tc>
          <w:tcPr>
            <w:tcW w:w="4876" w:type="dxa"/>
            <w:tcBorders>
              <w:top w:val="nil"/>
              <w:left w:val="nil"/>
              <w:bottom w:val="nil"/>
              <w:right w:val="nil"/>
            </w:tcBorders>
          </w:tcPr>
          <w:p w14:paraId="5395CA98" w14:textId="77777777" w:rsidR="00791C7C" w:rsidRPr="00AF0B8A" w:rsidRDefault="00791C7C" w:rsidP="00266307">
            <w:pPr>
              <w:pStyle w:val="Normal6a"/>
            </w:pPr>
            <w:r w:rsidRPr="00AF0B8A">
              <w:rPr>
                <w:b/>
                <w:i/>
              </w:rPr>
              <w:t>–</w:t>
            </w:r>
            <w:r w:rsidRPr="00AF0B8A">
              <w:tab/>
            </w:r>
            <w:r w:rsidRPr="00AF0B8A">
              <w:rPr>
                <w:b/>
                <w:i/>
              </w:rPr>
              <w:t xml:space="preserve">unter Hinweis auf seine Empfehlung zu der diplomatischen Strategie und geopolitischen </w:t>
            </w:r>
            <w:r w:rsidRPr="00AF0B8A">
              <w:rPr>
                <w:b/>
                <w:i/>
              </w:rPr>
              <w:lastRenderedPageBreak/>
              <w:t>Zusammenarbeit der EU in der Arktis,</w:t>
            </w:r>
          </w:p>
        </w:tc>
      </w:tr>
    </w:tbl>
    <w:p w14:paraId="2ECF1AAC"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A3F0B47" w14:textId="77777777" w:rsidR="00791C7C" w:rsidRPr="00AF0B8A" w:rsidRDefault="00791C7C" w:rsidP="00791C7C">
      <w:r w:rsidRPr="00AF0B8A">
        <w:rPr>
          <w:rStyle w:val="HideTWBExt"/>
        </w:rPr>
        <w:t>&lt;/Amend&gt;</w:t>
      </w:r>
    </w:p>
    <w:p w14:paraId="6C86084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w:t>
      </w:r>
      <w:r w:rsidRPr="00AF0B8A">
        <w:rPr>
          <w:rStyle w:val="HideTWBExt"/>
        </w:rPr>
        <w:t>&lt;/NumAm&gt;</w:t>
      </w:r>
    </w:p>
    <w:p w14:paraId="6CF88E3E"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1675C382" w14:textId="77777777" w:rsidR="00791C7C" w:rsidRPr="00AF0B8A" w:rsidRDefault="00791C7C" w:rsidP="00791C7C">
      <w:pPr>
        <w:pStyle w:val="NormalBold"/>
      </w:pPr>
      <w:r w:rsidRPr="00AF0B8A">
        <w:rPr>
          <w:rStyle w:val="HideTWBExt"/>
          <w:b w:val="0"/>
        </w:rPr>
        <w:t>&lt;/RepeatBlock-By&gt;</w:t>
      </w:r>
    </w:p>
    <w:p w14:paraId="3EDA03C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CCEDF6D" w14:textId="77777777" w:rsidR="00791C7C" w:rsidRPr="00AF0B8A" w:rsidRDefault="00791C7C" w:rsidP="00791C7C">
      <w:pPr>
        <w:pStyle w:val="NormalBold"/>
      </w:pPr>
      <w:r w:rsidRPr="00AF0B8A">
        <w:rPr>
          <w:rStyle w:val="HideTWBExt"/>
        </w:rPr>
        <w:t>&lt;Article&gt;</w:t>
      </w:r>
      <w:r w:rsidRPr="00AF0B8A">
        <w:t>Bezugsvermerk 2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27FD2D8" w14:textId="77777777" w:rsidTr="00266307">
        <w:trPr>
          <w:trHeight w:hRule="exact" w:val="240"/>
          <w:jc w:val="center"/>
        </w:trPr>
        <w:tc>
          <w:tcPr>
            <w:tcW w:w="9752" w:type="dxa"/>
            <w:gridSpan w:val="2"/>
            <w:tcBorders>
              <w:top w:val="nil"/>
              <w:left w:val="nil"/>
              <w:bottom w:val="nil"/>
              <w:right w:val="nil"/>
            </w:tcBorders>
          </w:tcPr>
          <w:p w14:paraId="375E2A0C" w14:textId="77777777" w:rsidR="00791C7C" w:rsidRPr="00AF0B8A" w:rsidRDefault="00791C7C" w:rsidP="00266307"/>
        </w:tc>
      </w:tr>
      <w:tr w:rsidR="00791C7C" w:rsidRPr="00AF0B8A" w14:paraId="5A2852CE" w14:textId="77777777" w:rsidTr="00266307">
        <w:trPr>
          <w:trHeight w:val="240"/>
          <w:jc w:val="center"/>
        </w:trPr>
        <w:tc>
          <w:tcPr>
            <w:tcW w:w="4876" w:type="dxa"/>
            <w:tcBorders>
              <w:top w:val="nil"/>
              <w:left w:val="nil"/>
              <w:bottom w:val="nil"/>
              <w:right w:val="nil"/>
            </w:tcBorders>
          </w:tcPr>
          <w:p w14:paraId="6CC8830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358A113" w14:textId="77777777" w:rsidR="00791C7C" w:rsidRPr="00AF0B8A" w:rsidRDefault="00791C7C" w:rsidP="00266307">
            <w:pPr>
              <w:pStyle w:val="AmColumnHeading"/>
            </w:pPr>
            <w:r w:rsidRPr="00AF0B8A">
              <w:t>Geänderter Text</w:t>
            </w:r>
          </w:p>
        </w:tc>
      </w:tr>
      <w:tr w:rsidR="00791C7C" w:rsidRPr="00AF0B8A" w14:paraId="475F3935" w14:textId="77777777" w:rsidTr="00266307">
        <w:trPr>
          <w:jc w:val="center"/>
        </w:trPr>
        <w:tc>
          <w:tcPr>
            <w:tcW w:w="4876" w:type="dxa"/>
            <w:tcBorders>
              <w:top w:val="nil"/>
              <w:left w:val="nil"/>
              <w:bottom w:val="nil"/>
              <w:right w:val="nil"/>
            </w:tcBorders>
          </w:tcPr>
          <w:p w14:paraId="57FDA12B" w14:textId="77777777" w:rsidR="00791C7C" w:rsidRPr="00AF0B8A" w:rsidRDefault="00791C7C" w:rsidP="00266307">
            <w:pPr>
              <w:pStyle w:val="Normal6a"/>
            </w:pPr>
          </w:p>
        </w:tc>
        <w:tc>
          <w:tcPr>
            <w:tcW w:w="4876" w:type="dxa"/>
            <w:tcBorders>
              <w:top w:val="nil"/>
              <w:left w:val="nil"/>
              <w:bottom w:val="nil"/>
              <w:right w:val="nil"/>
            </w:tcBorders>
          </w:tcPr>
          <w:p w14:paraId="381CE3E2" w14:textId="77777777" w:rsidR="00791C7C" w:rsidRPr="00AF0B8A" w:rsidRDefault="00791C7C" w:rsidP="00266307">
            <w:pPr>
              <w:pStyle w:val="Normal6a"/>
            </w:pPr>
            <w:r w:rsidRPr="00AF0B8A">
              <w:rPr>
                <w:b/>
                <w:i/>
              </w:rPr>
              <w:t>–</w:t>
            </w:r>
            <w:r w:rsidRPr="00AF0B8A">
              <w:tab/>
            </w:r>
            <w:r w:rsidRPr="00AF0B8A">
              <w:rPr>
                <w:b/>
                <w:i/>
              </w:rPr>
              <w:t>unter Hinweis auf seine Entschließung vom 28. November 2024 zu Hongkong, insbesondere den Fällen von Jimmy Lai und den 45 Aktivisten, die vor Kurzem gemäß dem Gesetz über die nationale Sicherheit verurteilt wurden,</w:t>
            </w:r>
          </w:p>
        </w:tc>
      </w:tr>
    </w:tbl>
    <w:p w14:paraId="2B227382"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3B6001E" w14:textId="77777777" w:rsidR="00791C7C" w:rsidRPr="00AF0B8A" w:rsidRDefault="00791C7C" w:rsidP="00791C7C">
      <w:r w:rsidRPr="00AF0B8A">
        <w:rPr>
          <w:rStyle w:val="HideTWBExt"/>
        </w:rPr>
        <w:t>&lt;/Amend&gt;</w:t>
      </w:r>
    </w:p>
    <w:p w14:paraId="026DB66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w:t>
      </w:r>
      <w:r w:rsidRPr="00AF0B8A">
        <w:rPr>
          <w:rStyle w:val="HideTWBExt"/>
        </w:rPr>
        <w:t>&lt;/NumAm&gt;</w:t>
      </w:r>
    </w:p>
    <w:p w14:paraId="45FBC631"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66EF1CCB" w14:textId="77777777" w:rsidR="00791C7C" w:rsidRPr="00AF0B8A" w:rsidRDefault="00791C7C" w:rsidP="00791C7C">
      <w:pPr>
        <w:pStyle w:val="NormalBold"/>
      </w:pPr>
      <w:r w:rsidRPr="00AF0B8A">
        <w:rPr>
          <w:rStyle w:val="HideTWBExt"/>
          <w:b w:val="0"/>
        </w:rPr>
        <w:t>&lt;/RepeatBlock-By&gt;</w:t>
      </w:r>
    </w:p>
    <w:p w14:paraId="7E30842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64B3918" w14:textId="77777777" w:rsidR="00791C7C" w:rsidRPr="00AF0B8A" w:rsidRDefault="00791C7C" w:rsidP="00791C7C">
      <w:pPr>
        <w:pStyle w:val="NormalBold"/>
      </w:pPr>
      <w:r w:rsidRPr="00AF0B8A">
        <w:rPr>
          <w:rStyle w:val="HideTWBExt"/>
        </w:rPr>
        <w:t>&lt;Article&gt;</w:t>
      </w:r>
      <w:r w:rsidRPr="00AF0B8A">
        <w:t>Bezugsvermerk 2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E72158E" w14:textId="77777777" w:rsidTr="00266307">
        <w:trPr>
          <w:trHeight w:hRule="exact" w:val="240"/>
          <w:jc w:val="center"/>
        </w:trPr>
        <w:tc>
          <w:tcPr>
            <w:tcW w:w="9752" w:type="dxa"/>
            <w:gridSpan w:val="2"/>
            <w:tcBorders>
              <w:top w:val="nil"/>
              <w:left w:val="nil"/>
              <w:bottom w:val="nil"/>
              <w:right w:val="nil"/>
            </w:tcBorders>
          </w:tcPr>
          <w:p w14:paraId="2EDA0EAF" w14:textId="77777777" w:rsidR="00791C7C" w:rsidRPr="00AF0B8A" w:rsidRDefault="00791C7C" w:rsidP="00266307"/>
        </w:tc>
      </w:tr>
      <w:tr w:rsidR="00791C7C" w:rsidRPr="00AF0B8A" w14:paraId="2F24B4E2" w14:textId="77777777" w:rsidTr="00266307">
        <w:trPr>
          <w:trHeight w:val="240"/>
          <w:jc w:val="center"/>
        </w:trPr>
        <w:tc>
          <w:tcPr>
            <w:tcW w:w="4876" w:type="dxa"/>
            <w:tcBorders>
              <w:top w:val="nil"/>
              <w:left w:val="nil"/>
              <w:bottom w:val="nil"/>
              <w:right w:val="nil"/>
            </w:tcBorders>
          </w:tcPr>
          <w:p w14:paraId="79B1DB7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73CB627" w14:textId="77777777" w:rsidR="00791C7C" w:rsidRPr="00AF0B8A" w:rsidRDefault="00791C7C" w:rsidP="00266307">
            <w:pPr>
              <w:pStyle w:val="AmColumnHeading"/>
            </w:pPr>
            <w:r w:rsidRPr="00AF0B8A">
              <w:t>Geänderter Text</w:t>
            </w:r>
          </w:p>
        </w:tc>
      </w:tr>
      <w:tr w:rsidR="00791C7C" w:rsidRPr="00AF0B8A" w14:paraId="6423723C" w14:textId="77777777" w:rsidTr="00266307">
        <w:trPr>
          <w:jc w:val="center"/>
        </w:trPr>
        <w:tc>
          <w:tcPr>
            <w:tcW w:w="4876" w:type="dxa"/>
            <w:tcBorders>
              <w:top w:val="nil"/>
              <w:left w:val="nil"/>
              <w:bottom w:val="nil"/>
              <w:right w:val="nil"/>
            </w:tcBorders>
          </w:tcPr>
          <w:p w14:paraId="2E3C1D37" w14:textId="77777777" w:rsidR="00791C7C" w:rsidRPr="00AF0B8A" w:rsidRDefault="00791C7C" w:rsidP="00266307">
            <w:pPr>
              <w:pStyle w:val="Normal6a"/>
            </w:pPr>
          </w:p>
        </w:tc>
        <w:tc>
          <w:tcPr>
            <w:tcW w:w="4876" w:type="dxa"/>
            <w:tcBorders>
              <w:top w:val="nil"/>
              <w:left w:val="nil"/>
              <w:bottom w:val="nil"/>
              <w:right w:val="nil"/>
            </w:tcBorders>
          </w:tcPr>
          <w:p w14:paraId="53399C06" w14:textId="77777777" w:rsidR="00791C7C" w:rsidRPr="00AF0B8A" w:rsidRDefault="00791C7C" w:rsidP="00266307">
            <w:pPr>
              <w:pStyle w:val="Normal6a"/>
            </w:pPr>
            <w:r w:rsidRPr="00AF0B8A">
              <w:rPr>
                <w:b/>
                <w:i/>
              </w:rPr>
              <w:t>–</w:t>
            </w:r>
            <w:r w:rsidRPr="00AF0B8A">
              <w:tab/>
            </w:r>
            <w:r w:rsidRPr="00AF0B8A">
              <w:rPr>
                <w:b/>
                <w:i/>
              </w:rPr>
              <w:t>unter Hinweis auf seine Entschließung vom 13. November 2025 zu Maßnahmen gegen die transnationale Repression von Menschenrechtsverteidigern,</w:t>
            </w:r>
          </w:p>
        </w:tc>
      </w:tr>
    </w:tbl>
    <w:p w14:paraId="3EE262C1"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DF362BA" w14:textId="77777777" w:rsidR="00791C7C" w:rsidRPr="00AF0B8A" w:rsidRDefault="00791C7C" w:rsidP="00791C7C">
      <w:r w:rsidRPr="00AF0B8A">
        <w:rPr>
          <w:rStyle w:val="HideTWBExt"/>
        </w:rPr>
        <w:t>&lt;/Amend&gt;</w:t>
      </w:r>
    </w:p>
    <w:p w14:paraId="4B1CF58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w:t>
      </w:r>
      <w:r w:rsidRPr="00AF0B8A">
        <w:rPr>
          <w:rStyle w:val="HideTWBExt"/>
        </w:rPr>
        <w:t>&lt;/NumAm&gt;</w:t>
      </w:r>
    </w:p>
    <w:p w14:paraId="31049EB4"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194924A1" w14:textId="77777777" w:rsidR="00791C7C" w:rsidRPr="00AF0B8A" w:rsidRDefault="00791C7C" w:rsidP="00791C7C">
      <w:pPr>
        <w:pStyle w:val="NormalBold"/>
      </w:pPr>
      <w:r w:rsidRPr="00AF0B8A">
        <w:rPr>
          <w:rStyle w:val="HideTWBExt"/>
          <w:b w:val="0"/>
        </w:rPr>
        <w:t>&lt;/RepeatBlock-By&gt;</w:t>
      </w:r>
    </w:p>
    <w:p w14:paraId="260EE1A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3F44B45" w14:textId="77777777" w:rsidR="00791C7C" w:rsidRPr="00AF0B8A" w:rsidRDefault="00791C7C" w:rsidP="00791C7C">
      <w:pPr>
        <w:pStyle w:val="NormalBold"/>
      </w:pPr>
      <w:r w:rsidRPr="00AF0B8A">
        <w:rPr>
          <w:rStyle w:val="HideTWBExt"/>
        </w:rPr>
        <w:lastRenderedPageBreak/>
        <w:t>&lt;Article&gt;</w:t>
      </w:r>
      <w:r w:rsidRPr="00AF0B8A">
        <w:t>Bezugsvermerk 2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93B6A64" w14:textId="77777777" w:rsidTr="00266307">
        <w:trPr>
          <w:trHeight w:hRule="exact" w:val="240"/>
          <w:jc w:val="center"/>
        </w:trPr>
        <w:tc>
          <w:tcPr>
            <w:tcW w:w="9752" w:type="dxa"/>
            <w:gridSpan w:val="2"/>
            <w:tcBorders>
              <w:top w:val="nil"/>
              <w:left w:val="nil"/>
              <w:bottom w:val="nil"/>
              <w:right w:val="nil"/>
            </w:tcBorders>
          </w:tcPr>
          <w:p w14:paraId="6DF849FD" w14:textId="77777777" w:rsidR="00791C7C" w:rsidRPr="00AF0B8A" w:rsidRDefault="00791C7C" w:rsidP="00266307"/>
        </w:tc>
      </w:tr>
      <w:tr w:rsidR="00791C7C" w:rsidRPr="00AF0B8A" w14:paraId="74445264" w14:textId="77777777" w:rsidTr="00266307">
        <w:trPr>
          <w:trHeight w:val="240"/>
          <w:jc w:val="center"/>
        </w:trPr>
        <w:tc>
          <w:tcPr>
            <w:tcW w:w="4876" w:type="dxa"/>
            <w:tcBorders>
              <w:top w:val="nil"/>
              <w:left w:val="nil"/>
              <w:bottom w:val="nil"/>
              <w:right w:val="nil"/>
            </w:tcBorders>
          </w:tcPr>
          <w:p w14:paraId="276D655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AD62488" w14:textId="77777777" w:rsidR="00791C7C" w:rsidRPr="00AF0B8A" w:rsidRDefault="00791C7C" w:rsidP="00266307">
            <w:pPr>
              <w:pStyle w:val="AmColumnHeading"/>
            </w:pPr>
            <w:r w:rsidRPr="00AF0B8A">
              <w:t>Geänderter Text</w:t>
            </w:r>
          </w:p>
        </w:tc>
      </w:tr>
      <w:tr w:rsidR="00791C7C" w:rsidRPr="00AF0B8A" w14:paraId="48DE286C" w14:textId="77777777" w:rsidTr="00266307">
        <w:trPr>
          <w:jc w:val="center"/>
        </w:trPr>
        <w:tc>
          <w:tcPr>
            <w:tcW w:w="4876" w:type="dxa"/>
            <w:tcBorders>
              <w:top w:val="nil"/>
              <w:left w:val="nil"/>
              <w:bottom w:val="nil"/>
              <w:right w:val="nil"/>
            </w:tcBorders>
          </w:tcPr>
          <w:p w14:paraId="7C19B020" w14:textId="77777777" w:rsidR="00791C7C" w:rsidRPr="00AF0B8A" w:rsidRDefault="00791C7C" w:rsidP="00266307">
            <w:pPr>
              <w:pStyle w:val="Normal6a"/>
            </w:pPr>
          </w:p>
        </w:tc>
        <w:tc>
          <w:tcPr>
            <w:tcW w:w="4876" w:type="dxa"/>
            <w:tcBorders>
              <w:top w:val="nil"/>
              <w:left w:val="nil"/>
              <w:bottom w:val="nil"/>
              <w:right w:val="nil"/>
            </w:tcBorders>
          </w:tcPr>
          <w:p w14:paraId="0086A7C0" w14:textId="77777777" w:rsidR="00791C7C" w:rsidRPr="00AF0B8A" w:rsidRDefault="00791C7C" w:rsidP="00266307">
            <w:pPr>
              <w:pStyle w:val="Normal6a"/>
            </w:pPr>
            <w:r w:rsidRPr="00AF0B8A">
              <w:rPr>
                <w:b/>
                <w:i/>
              </w:rPr>
              <w:t>–</w:t>
            </w:r>
            <w:r w:rsidRPr="00AF0B8A">
              <w:tab/>
            </w:r>
            <w:r w:rsidRPr="00AF0B8A">
              <w:rPr>
                <w:b/>
                <w:i/>
              </w:rPr>
              <w:t>unter Hinweis auf die Verordnung (EU) 2023/2675 des Europäischen Parlaments und des Rates vom 22. November 2023 über den Schutz der Union und ihrer Mitgliedstaaten vor wirtschaftlichem Zwang durch Drittländer,</w:t>
            </w:r>
          </w:p>
        </w:tc>
      </w:tr>
    </w:tbl>
    <w:p w14:paraId="0DC18F81"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5AB05C1" w14:textId="77777777" w:rsidR="00791C7C" w:rsidRPr="00AF0B8A" w:rsidRDefault="00791C7C" w:rsidP="00791C7C">
      <w:r w:rsidRPr="00AF0B8A">
        <w:rPr>
          <w:rStyle w:val="HideTWBExt"/>
        </w:rPr>
        <w:t>&lt;/Amend&gt;</w:t>
      </w:r>
    </w:p>
    <w:p w14:paraId="0659212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w:t>
      </w:r>
      <w:r w:rsidRPr="00AF0B8A">
        <w:rPr>
          <w:rStyle w:val="HideTWBExt"/>
        </w:rPr>
        <w:t>&lt;/NumAm&gt;</w:t>
      </w:r>
    </w:p>
    <w:p w14:paraId="245A7CFD"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3E79ADE2" w14:textId="77777777" w:rsidR="00791C7C" w:rsidRPr="00AF0B8A" w:rsidRDefault="00791C7C" w:rsidP="00791C7C">
      <w:pPr>
        <w:pStyle w:val="NormalBold"/>
      </w:pPr>
      <w:r w:rsidRPr="00AF0B8A">
        <w:rPr>
          <w:rStyle w:val="HideTWBExt"/>
          <w:b w:val="0"/>
        </w:rPr>
        <w:t>&lt;/RepeatBlock-By&gt;</w:t>
      </w:r>
    </w:p>
    <w:p w14:paraId="5D1084E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DC6740B" w14:textId="77777777" w:rsidR="00791C7C" w:rsidRPr="00AF0B8A" w:rsidRDefault="00791C7C" w:rsidP="00791C7C">
      <w:pPr>
        <w:pStyle w:val="NormalBold"/>
      </w:pPr>
      <w:r w:rsidRPr="00AF0B8A">
        <w:rPr>
          <w:rStyle w:val="HideTWBExt"/>
        </w:rPr>
        <w:t>&lt;Article&gt;</w:t>
      </w:r>
      <w:r w:rsidRPr="00AF0B8A">
        <w:t>Bezugsvermerk 2 d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860E7A9" w14:textId="77777777" w:rsidTr="00266307">
        <w:trPr>
          <w:trHeight w:hRule="exact" w:val="240"/>
          <w:jc w:val="center"/>
        </w:trPr>
        <w:tc>
          <w:tcPr>
            <w:tcW w:w="9752" w:type="dxa"/>
            <w:gridSpan w:val="2"/>
            <w:tcBorders>
              <w:top w:val="nil"/>
              <w:left w:val="nil"/>
              <w:bottom w:val="nil"/>
              <w:right w:val="nil"/>
            </w:tcBorders>
          </w:tcPr>
          <w:p w14:paraId="215EAEB4" w14:textId="77777777" w:rsidR="00791C7C" w:rsidRPr="00AF0B8A" w:rsidRDefault="00791C7C" w:rsidP="00266307"/>
        </w:tc>
      </w:tr>
      <w:tr w:rsidR="00791C7C" w:rsidRPr="00AF0B8A" w14:paraId="295D26EA" w14:textId="77777777" w:rsidTr="00266307">
        <w:trPr>
          <w:trHeight w:val="240"/>
          <w:jc w:val="center"/>
        </w:trPr>
        <w:tc>
          <w:tcPr>
            <w:tcW w:w="4876" w:type="dxa"/>
            <w:tcBorders>
              <w:top w:val="nil"/>
              <w:left w:val="nil"/>
              <w:bottom w:val="nil"/>
              <w:right w:val="nil"/>
            </w:tcBorders>
          </w:tcPr>
          <w:p w14:paraId="48A4280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CA10C2E" w14:textId="77777777" w:rsidR="00791C7C" w:rsidRPr="00AF0B8A" w:rsidRDefault="00791C7C" w:rsidP="00266307">
            <w:pPr>
              <w:pStyle w:val="AmColumnHeading"/>
            </w:pPr>
            <w:r w:rsidRPr="00AF0B8A">
              <w:t>Geänderter Text</w:t>
            </w:r>
          </w:p>
        </w:tc>
      </w:tr>
      <w:tr w:rsidR="00791C7C" w:rsidRPr="00AF0B8A" w14:paraId="002399F7" w14:textId="77777777" w:rsidTr="00266307">
        <w:trPr>
          <w:jc w:val="center"/>
        </w:trPr>
        <w:tc>
          <w:tcPr>
            <w:tcW w:w="4876" w:type="dxa"/>
            <w:tcBorders>
              <w:top w:val="nil"/>
              <w:left w:val="nil"/>
              <w:bottom w:val="nil"/>
              <w:right w:val="nil"/>
            </w:tcBorders>
          </w:tcPr>
          <w:p w14:paraId="75AAAF8E" w14:textId="77777777" w:rsidR="00791C7C" w:rsidRPr="00AF0B8A" w:rsidRDefault="00791C7C" w:rsidP="00266307">
            <w:pPr>
              <w:pStyle w:val="Normal6a"/>
            </w:pPr>
          </w:p>
        </w:tc>
        <w:tc>
          <w:tcPr>
            <w:tcW w:w="4876" w:type="dxa"/>
            <w:tcBorders>
              <w:top w:val="nil"/>
              <w:left w:val="nil"/>
              <w:bottom w:val="nil"/>
              <w:right w:val="nil"/>
            </w:tcBorders>
          </w:tcPr>
          <w:p w14:paraId="301DBE8B" w14:textId="77777777" w:rsidR="00791C7C" w:rsidRPr="00AF0B8A" w:rsidRDefault="00791C7C" w:rsidP="00266307">
            <w:pPr>
              <w:pStyle w:val="Normal6a"/>
            </w:pPr>
            <w:r w:rsidRPr="00AF0B8A">
              <w:rPr>
                <w:b/>
                <w:i/>
              </w:rPr>
              <w:t>–</w:t>
            </w:r>
            <w:r w:rsidRPr="00AF0B8A">
              <w:tab/>
            </w:r>
            <w:r w:rsidRPr="00AF0B8A">
              <w:rPr>
                <w:b/>
                <w:i/>
              </w:rPr>
              <w:t>unter Hinweis auf die 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2019/1020(1), auch bekannt als „Verordnung zu kritischen Rohstoffen“,</w:t>
            </w:r>
          </w:p>
        </w:tc>
      </w:tr>
    </w:tbl>
    <w:p w14:paraId="70D6466F"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75908E2" w14:textId="77777777" w:rsidR="00791C7C" w:rsidRPr="00AF0B8A" w:rsidRDefault="00791C7C" w:rsidP="00791C7C">
      <w:r w:rsidRPr="00AF0B8A">
        <w:rPr>
          <w:rStyle w:val="HideTWBExt"/>
        </w:rPr>
        <w:t>&lt;/Amend&gt;</w:t>
      </w:r>
    </w:p>
    <w:p w14:paraId="74880EF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w:t>
      </w:r>
      <w:r w:rsidRPr="00AF0B8A">
        <w:rPr>
          <w:rStyle w:val="HideTWBExt"/>
        </w:rPr>
        <w:t>&lt;/NumAm&gt;</w:t>
      </w:r>
    </w:p>
    <w:p w14:paraId="22B33608"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502CA726" w14:textId="77777777" w:rsidR="00791C7C" w:rsidRPr="00AF0B8A" w:rsidRDefault="00791C7C" w:rsidP="00791C7C">
      <w:pPr>
        <w:pStyle w:val="NormalBold"/>
      </w:pPr>
      <w:r w:rsidRPr="00AF0B8A">
        <w:rPr>
          <w:rStyle w:val="HideTWBExt"/>
          <w:b w:val="0"/>
        </w:rPr>
        <w:t>&lt;/RepeatBlock-By&gt;</w:t>
      </w:r>
    </w:p>
    <w:p w14:paraId="5C15394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542C516" w14:textId="77777777" w:rsidR="00791C7C" w:rsidRPr="00AF0B8A" w:rsidRDefault="00791C7C" w:rsidP="00791C7C">
      <w:pPr>
        <w:pStyle w:val="NormalBold"/>
      </w:pPr>
      <w:r w:rsidRPr="00AF0B8A">
        <w:rPr>
          <w:rStyle w:val="HideTWBExt"/>
        </w:rPr>
        <w:t>&lt;Article&gt;</w:t>
      </w:r>
      <w:r w:rsidRPr="00AF0B8A">
        <w:t>Bezugsvermerk 2 e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EB62BEB" w14:textId="77777777" w:rsidTr="00266307">
        <w:trPr>
          <w:trHeight w:hRule="exact" w:val="240"/>
          <w:jc w:val="center"/>
        </w:trPr>
        <w:tc>
          <w:tcPr>
            <w:tcW w:w="9752" w:type="dxa"/>
            <w:gridSpan w:val="2"/>
            <w:tcBorders>
              <w:top w:val="nil"/>
              <w:left w:val="nil"/>
              <w:bottom w:val="nil"/>
              <w:right w:val="nil"/>
            </w:tcBorders>
          </w:tcPr>
          <w:p w14:paraId="5D8FBF99" w14:textId="77777777" w:rsidR="00791C7C" w:rsidRPr="00AF0B8A" w:rsidRDefault="00791C7C" w:rsidP="00266307"/>
        </w:tc>
      </w:tr>
      <w:tr w:rsidR="00791C7C" w:rsidRPr="00AF0B8A" w14:paraId="19E07382" w14:textId="77777777" w:rsidTr="00266307">
        <w:trPr>
          <w:trHeight w:val="240"/>
          <w:jc w:val="center"/>
        </w:trPr>
        <w:tc>
          <w:tcPr>
            <w:tcW w:w="4876" w:type="dxa"/>
            <w:tcBorders>
              <w:top w:val="nil"/>
              <w:left w:val="nil"/>
              <w:bottom w:val="nil"/>
              <w:right w:val="nil"/>
            </w:tcBorders>
          </w:tcPr>
          <w:p w14:paraId="5DBFC051" w14:textId="77777777" w:rsidR="00791C7C" w:rsidRPr="00AF0B8A" w:rsidRDefault="00791C7C" w:rsidP="00266307">
            <w:pPr>
              <w:pStyle w:val="AmColumnHeading"/>
            </w:pPr>
            <w:r w:rsidRPr="00AF0B8A">
              <w:lastRenderedPageBreak/>
              <w:t>Entschließungsantrag</w:t>
            </w:r>
          </w:p>
        </w:tc>
        <w:tc>
          <w:tcPr>
            <w:tcW w:w="4876" w:type="dxa"/>
            <w:tcBorders>
              <w:top w:val="nil"/>
              <w:left w:val="nil"/>
              <w:bottom w:val="nil"/>
              <w:right w:val="nil"/>
            </w:tcBorders>
          </w:tcPr>
          <w:p w14:paraId="2041DDA3" w14:textId="77777777" w:rsidR="00791C7C" w:rsidRPr="00AF0B8A" w:rsidRDefault="00791C7C" w:rsidP="00266307">
            <w:pPr>
              <w:pStyle w:val="AmColumnHeading"/>
            </w:pPr>
            <w:r w:rsidRPr="00AF0B8A">
              <w:t>Geänderter Text</w:t>
            </w:r>
          </w:p>
        </w:tc>
      </w:tr>
      <w:tr w:rsidR="00791C7C" w:rsidRPr="00AF0B8A" w14:paraId="43119E9F" w14:textId="77777777" w:rsidTr="00266307">
        <w:trPr>
          <w:jc w:val="center"/>
        </w:trPr>
        <w:tc>
          <w:tcPr>
            <w:tcW w:w="4876" w:type="dxa"/>
            <w:tcBorders>
              <w:top w:val="nil"/>
              <w:left w:val="nil"/>
              <w:bottom w:val="nil"/>
              <w:right w:val="nil"/>
            </w:tcBorders>
          </w:tcPr>
          <w:p w14:paraId="52BC0C08" w14:textId="77777777" w:rsidR="00791C7C" w:rsidRPr="00AF0B8A" w:rsidRDefault="00791C7C" w:rsidP="00266307">
            <w:pPr>
              <w:pStyle w:val="Normal6a"/>
            </w:pPr>
          </w:p>
        </w:tc>
        <w:tc>
          <w:tcPr>
            <w:tcW w:w="4876" w:type="dxa"/>
            <w:tcBorders>
              <w:top w:val="nil"/>
              <w:left w:val="nil"/>
              <w:bottom w:val="nil"/>
              <w:right w:val="nil"/>
            </w:tcBorders>
          </w:tcPr>
          <w:p w14:paraId="13266587" w14:textId="77777777" w:rsidR="00791C7C" w:rsidRPr="00AF0B8A" w:rsidRDefault="00791C7C" w:rsidP="00266307">
            <w:pPr>
              <w:pStyle w:val="Normal6a"/>
            </w:pPr>
            <w:r w:rsidRPr="00AF0B8A">
              <w:rPr>
                <w:b/>
                <w:i/>
              </w:rPr>
              <w:t>–</w:t>
            </w:r>
            <w:r w:rsidRPr="00AF0B8A">
              <w:tab/>
            </w:r>
            <w:r w:rsidRPr="00AF0B8A">
              <w:rPr>
                <w:b/>
                <w:i/>
              </w:rPr>
              <w:t>unter Hinweis auf seine Entschließung vom 10. Juli 2025 zu Maßnahmen gegen Chinas Ausfuhrbeschränkungen für kritische Rohstoffe,</w:t>
            </w:r>
          </w:p>
        </w:tc>
      </w:tr>
    </w:tbl>
    <w:p w14:paraId="15FF048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35E069C" w14:textId="77777777" w:rsidR="00791C7C" w:rsidRPr="00AF0B8A" w:rsidRDefault="00791C7C" w:rsidP="00791C7C">
      <w:r w:rsidRPr="00AF0B8A">
        <w:rPr>
          <w:rStyle w:val="HideTWBExt"/>
        </w:rPr>
        <w:t>&lt;/Amend&gt;</w:t>
      </w:r>
    </w:p>
    <w:p w14:paraId="2EC90B15"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w:t>
      </w:r>
      <w:r w:rsidRPr="00AF0B8A">
        <w:rPr>
          <w:rStyle w:val="HideTWBExt"/>
        </w:rPr>
        <w:t>&lt;/NumAm&gt;</w:t>
      </w:r>
    </w:p>
    <w:p w14:paraId="71BAE37E"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29B641D3" w14:textId="77777777" w:rsidR="00791C7C" w:rsidRPr="00AF0B8A" w:rsidRDefault="00791C7C" w:rsidP="00791C7C">
      <w:pPr>
        <w:pStyle w:val="NormalBold"/>
      </w:pPr>
      <w:r w:rsidRPr="00AF0B8A">
        <w:rPr>
          <w:rStyle w:val="HideTWBExt"/>
          <w:b w:val="0"/>
        </w:rPr>
        <w:t>&lt;/RepeatBlock-By&gt;</w:t>
      </w:r>
    </w:p>
    <w:p w14:paraId="5008089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F3EEAB0" w14:textId="77777777" w:rsidR="00791C7C" w:rsidRPr="00AF0B8A" w:rsidRDefault="00791C7C" w:rsidP="00791C7C">
      <w:pPr>
        <w:pStyle w:val="NormalBold"/>
      </w:pPr>
      <w:r w:rsidRPr="00AF0B8A">
        <w:rPr>
          <w:rStyle w:val="HideTWBExt"/>
        </w:rPr>
        <w:t>&lt;Article&gt;</w:t>
      </w:r>
      <w:r w:rsidRPr="00AF0B8A">
        <w:t>Bezugsvermerk 2 f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EB43430" w14:textId="77777777" w:rsidTr="00266307">
        <w:trPr>
          <w:trHeight w:hRule="exact" w:val="240"/>
          <w:jc w:val="center"/>
        </w:trPr>
        <w:tc>
          <w:tcPr>
            <w:tcW w:w="9752" w:type="dxa"/>
            <w:gridSpan w:val="2"/>
            <w:tcBorders>
              <w:top w:val="nil"/>
              <w:left w:val="nil"/>
              <w:bottom w:val="nil"/>
              <w:right w:val="nil"/>
            </w:tcBorders>
          </w:tcPr>
          <w:p w14:paraId="0BBE4D9D" w14:textId="77777777" w:rsidR="00791C7C" w:rsidRPr="00AF0B8A" w:rsidRDefault="00791C7C" w:rsidP="00266307"/>
        </w:tc>
      </w:tr>
      <w:tr w:rsidR="00791C7C" w:rsidRPr="00AF0B8A" w14:paraId="6E9866FC" w14:textId="77777777" w:rsidTr="00266307">
        <w:trPr>
          <w:trHeight w:val="240"/>
          <w:jc w:val="center"/>
        </w:trPr>
        <w:tc>
          <w:tcPr>
            <w:tcW w:w="4876" w:type="dxa"/>
            <w:tcBorders>
              <w:top w:val="nil"/>
              <w:left w:val="nil"/>
              <w:bottom w:val="nil"/>
              <w:right w:val="nil"/>
            </w:tcBorders>
          </w:tcPr>
          <w:p w14:paraId="0242D91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98F6EBE" w14:textId="77777777" w:rsidR="00791C7C" w:rsidRPr="00AF0B8A" w:rsidRDefault="00791C7C" w:rsidP="00266307">
            <w:pPr>
              <w:pStyle w:val="AmColumnHeading"/>
            </w:pPr>
            <w:r w:rsidRPr="00AF0B8A">
              <w:t>Geänderter Text</w:t>
            </w:r>
          </w:p>
        </w:tc>
      </w:tr>
      <w:tr w:rsidR="00791C7C" w:rsidRPr="00AF0B8A" w14:paraId="4E841DBB" w14:textId="77777777" w:rsidTr="00266307">
        <w:trPr>
          <w:jc w:val="center"/>
        </w:trPr>
        <w:tc>
          <w:tcPr>
            <w:tcW w:w="4876" w:type="dxa"/>
            <w:tcBorders>
              <w:top w:val="nil"/>
              <w:left w:val="nil"/>
              <w:bottom w:val="nil"/>
              <w:right w:val="nil"/>
            </w:tcBorders>
          </w:tcPr>
          <w:p w14:paraId="67B3BAF8" w14:textId="77777777" w:rsidR="00791C7C" w:rsidRPr="00AF0B8A" w:rsidRDefault="00791C7C" w:rsidP="00266307">
            <w:pPr>
              <w:pStyle w:val="Normal6a"/>
            </w:pPr>
          </w:p>
        </w:tc>
        <w:tc>
          <w:tcPr>
            <w:tcW w:w="4876" w:type="dxa"/>
            <w:tcBorders>
              <w:top w:val="nil"/>
              <w:left w:val="nil"/>
              <w:bottom w:val="nil"/>
              <w:right w:val="nil"/>
            </w:tcBorders>
          </w:tcPr>
          <w:p w14:paraId="7518ABCF" w14:textId="77777777" w:rsidR="00791C7C" w:rsidRPr="00AF0B8A" w:rsidRDefault="00791C7C" w:rsidP="00266307">
            <w:pPr>
              <w:pStyle w:val="Normal6a"/>
            </w:pPr>
            <w:r w:rsidRPr="00AF0B8A">
              <w:rPr>
                <w:b/>
                <w:i/>
              </w:rPr>
              <w:t>–</w:t>
            </w:r>
            <w:r w:rsidRPr="00AF0B8A">
              <w:tab/>
            </w:r>
            <w:r w:rsidRPr="00AF0B8A">
              <w:rPr>
                <w:b/>
                <w:i/>
              </w:rPr>
              <w:t>unter Hinweis auf die Allgemeine Erklärung der Menschenrechte und andere internationale Menschenrechtsabkommen und -instrumente, insbesondere die Konvention der Vereinten Nationen von 1948 über die Verhütung und Bestrafung des Völkermordes,</w:t>
            </w:r>
          </w:p>
        </w:tc>
      </w:tr>
    </w:tbl>
    <w:p w14:paraId="3D7580C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FD91C37" w14:textId="77777777" w:rsidR="00791C7C" w:rsidRPr="00AF0B8A" w:rsidRDefault="00791C7C" w:rsidP="00791C7C">
      <w:r w:rsidRPr="00AF0B8A">
        <w:rPr>
          <w:rStyle w:val="HideTWBExt"/>
        </w:rPr>
        <w:t>&lt;/Amend&gt;</w:t>
      </w:r>
    </w:p>
    <w:p w14:paraId="15302A65"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w:t>
      </w:r>
      <w:r w:rsidRPr="00AF0B8A">
        <w:rPr>
          <w:rStyle w:val="HideTWBExt"/>
        </w:rPr>
        <w:t>&lt;/NumAm&gt;</w:t>
      </w:r>
    </w:p>
    <w:p w14:paraId="73D71504"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1D4E40BA" w14:textId="77777777" w:rsidR="00791C7C" w:rsidRPr="00AF0B8A" w:rsidRDefault="00791C7C" w:rsidP="00791C7C">
      <w:pPr>
        <w:pStyle w:val="NormalBold"/>
      </w:pPr>
      <w:r w:rsidRPr="00AF0B8A">
        <w:rPr>
          <w:rStyle w:val="HideTWBExt"/>
          <w:b w:val="0"/>
        </w:rPr>
        <w:t>&lt;/RepeatBlock-By&gt;</w:t>
      </w:r>
    </w:p>
    <w:p w14:paraId="5E15E63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92E23ED" w14:textId="77777777" w:rsidR="00791C7C" w:rsidRPr="00AF0B8A" w:rsidRDefault="00791C7C" w:rsidP="00791C7C">
      <w:pPr>
        <w:pStyle w:val="NormalBold"/>
      </w:pPr>
      <w:r w:rsidRPr="00AF0B8A">
        <w:rPr>
          <w:rStyle w:val="HideTWBExt"/>
        </w:rPr>
        <w:t>&lt;Article&gt;</w:t>
      </w:r>
      <w:r w:rsidRPr="00AF0B8A">
        <w:t>Bezugsvermerk 2 g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8AFEEBF" w14:textId="77777777" w:rsidTr="00266307">
        <w:trPr>
          <w:trHeight w:hRule="exact" w:val="240"/>
          <w:jc w:val="center"/>
        </w:trPr>
        <w:tc>
          <w:tcPr>
            <w:tcW w:w="9752" w:type="dxa"/>
            <w:gridSpan w:val="2"/>
            <w:tcBorders>
              <w:top w:val="nil"/>
              <w:left w:val="nil"/>
              <w:bottom w:val="nil"/>
              <w:right w:val="nil"/>
            </w:tcBorders>
          </w:tcPr>
          <w:p w14:paraId="4A25014E" w14:textId="77777777" w:rsidR="00791C7C" w:rsidRPr="00AF0B8A" w:rsidRDefault="00791C7C" w:rsidP="00266307"/>
        </w:tc>
      </w:tr>
      <w:tr w:rsidR="00791C7C" w:rsidRPr="00AF0B8A" w14:paraId="616A8BF5" w14:textId="77777777" w:rsidTr="00266307">
        <w:trPr>
          <w:trHeight w:val="240"/>
          <w:jc w:val="center"/>
        </w:trPr>
        <w:tc>
          <w:tcPr>
            <w:tcW w:w="4876" w:type="dxa"/>
            <w:tcBorders>
              <w:top w:val="nil"/>
              <w:left w:val="nil"/>
              <w:bottom w:val="nil"/>
              <w:right w:val="nil"/>
            </w:tcBorders>
          </w:tcPr>
          <w:p w14:paraId="6066CDF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2F80F29" w14:textId="77777777" w:rsidR="00791C7C" w:rsidRPr="00AF0B8A" w:rsidRDefault="00791C7C" w:rsidP="00266307">
            <w:pPr>
              <w:pStyle w:val="AmColumnHeading"/>
            </w:pPr>
            <w:r w:rsidRPr="00AF0B8A">
              <w:t>Geänderter Text</w:t>
            </w:r>
          </w:p>
        </w:tc>
      </w:tr>
      <w:tr w:rsidR="00791C7C" w:rsidRPr="00AF0B8A" w14:paraId="7665FB3D" w14:textId="77777777" w:rsidTr="00266307">
        <w:trPr>
          <w:jc w:val="center"/>
        </w:trPr>
        <w:tc>
          <w:tcPr>
            <w:tcW w:w="4876" w:type="dxa"/>
            <w:tcBorders>
              <w:top w:val="nil"/>
              <w:left w:val="nil"/>
              <w:bottom w:val="nil"/>
              <w:right w:val="nil"/>
            </w:tcBorders>
          </w:tcPr>
          <w:p w14:paraId="4F881DB4" w14:textId="77777777" w:rsidR="00791C7C" w:rsidRPr="00AF0B8A" w:rsidRDefault="00791C7C" w:rsidP="00266307">
            <w:pPr>
              <w:pStyle w:val="Normal6a"/>
            </w:pPr>
          </w:p>
        </w:tc>
        <w:tc>
          <w:tcPr>
            <w:tcW w:w="4876" w:type="dxa"/>
            <w:tcBorders>
              <w:top w:val="nil"/>
              <w:left w:val="nil"/>
              <w:bottom w:val="nil"/>
              <w:right w:val="nil"/>
            </w:tcBorders>
          </w:tcPr>
          <w:p w14:paraId="33E86B37" w14:textId="77777777" w:rsidR="00791C7C" w:rsidRPr="00AF0B8A" w:rsidRDefault="00791C7C" w:rsidP="00266307">
            <w:pPr>
              <w:pStyle w:val="Normal6a"/>
            </w:pPr>
            <w:r w:rsidRPr="00AF0B8A">
              <w:rPr>
                <w:b/>
                <w:i/>
              </w:rPr>
              <w:t>–</w:t>
            </w:r>
            <w:r w:rsidRPr="00AF0B8A">
              <w:tab/>
            </w:r>
            <w:r w:rsidRPr="00AF0B8A">
              <w:rPr>
                <w:b/>
                <w:i/>
              </w:rPr>
              <w:t>unter Hinweis auf die chinesisch-britische gemeinsame Erklärung von 1984 und die chinesisch-portugiesische gemeinsame Erklärung von 1987,</w:t>
            </w:r>
          </w:p>
        </w:tc>
      </w:tr>
    </w:tbl>
    <w:p w14:paraId="41644055"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E04C962" w14:textId="77777777" w:rsidR="00791C7C" w:rsidRPr="00AF0B8A" w:rsidRDefault="00791C7C" w:rsidP="00791C7C">
      <w:r w:rsidRPr="00AF0B8A">
        <w:rPr>
          <w:rStyle w:val="HideTWBExt"/>
        </w:rPr>
        <w:lastRenderedPageBreak/>
        <w:t>&lt;/Amend&gt;</w:t>
      </w:r>
    </w:p>
    <w:p w14:paraId="74C34A3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19</w:t>
      </w:r>
      <w:r w:rsidRPr="00AF0B8A">
        <w:rPr>
          <w:rStyle w:val="HideTWBExt"/>
        </w:rPr>
        <w:t>&lt;/NumAm&gt;</w:t>
      </w:r>
    </w:p>
    <w:p w14:paraId="03027281"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0FEF689A"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6E8C9617"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2266DF67" w14:textId="77777777" w:rsidR="00791C7C" w:rsidRPr="00AF0B8A" w:rsidRDefault="00791C7C" w:rsidP="00791C7C">
      <w:pPr>
        <w:pStyle w:val="NormalBold"/>
      </w:pPr>
      <w:r w:rsidRPr="00AF0B8A">
        <w:rPr>
          <w:rStyle w:val="HideTWBExt"/>
          <w:b w:val="0"/>
        </w:rPr>
        <w:t>&lt;/RepeatBlock-By&gt;</w:t>
      </w:r>
    </w:p>
    <w:p w14:paraId="5F952D6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8FB06ED" w14:textId="77777777" w:rsidR="00791C7C" w:rsidRPr="00AF0B8A" w:rsidRDefault="00791C7C" w:rsidP="00791C7C">
      <w:pPr>
        <w:pStyle w:val="NormalBold"/>
      </w:pPr>
      <w:r w:rsidRPr="00AF0B8A">
        <w:rPr>
          <w:rStyle w:val="HideTWBExt"/>
        </w:rPr>
        <w:t>&lt;Article&gt;</w:t>
      </w:r>
      <w:r w:rsidRPr="00AF0B8A">
        <w:t>Erwägung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B40356C" w14:textId="77777777" w:rsidTr="00266307">
        <w:trPr>
          <w:trHeight w:hRule="exact" w:val="240"/>
          <w:jc w:val="center"/>
        </w:trPr>
        <w:tc>
          <w:tcPr>
            <w:tcW w:w="9752" w:type="dxa"/>
            <w:gridSpan w:val="2"/>
            <w:tcBorders>
              <w:top w:val="nil"/>
              <w:left w:val="nil"/>
              <w:bottom w:val="nil"/>
              <w:right w:val="nil"/>
            </w:tcBorders>
          </w:tcPr>
          <w:p w14:paraId="5145BBBD" w14:textId="77777777" w:rsidR="00791C7C" w:rsidRPr="00AF0B8A" w:rsidRDefault="00791C7C" w:rsidP="00266307"/>
        </w:tc>
      </w:tr>
      <w:tr w:rsidR="00791C7C" w:rsidRPr="00AF0B8A" w14:paraId="738E2B41" w14:textId="77777777" w:rsidTr="00266307">
        <w:trPr>
          <w:trHeight w:val="240"/>
          <w:jc w:val="center"/>
        </w:trPr>
        <w:tc>
          <w:tcPr>
            <w:tcW w:w="4876" w:type="dxa"/>
            <w:tcBorders>
              <w:top w:val="nil"/>
              <w:left w:val="nil"/>
              <w:bottom w:val="nil"/>
              <w:right w:val="nil"/>
            </w:tcBorders>
          </w:tcPr>
          <w:p w14:paraId="694E626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F22C28A" w14:textId="77777777" w:rsidR="00791C7C" w:rsidRPr="00AF0B8A" w:rsidRDefault="00791C7C" w:rsidP="00266307">
            <w:pPr>
              <w:pStyle w:val="AmColumnHeading"/>
            </w:pPr>
            <w:r w:rsidRPr="00AF0B8A">
              <w:t>Geänderter Text</w:t>
            </w:r>
          </w:p>
        </w:tc>
      </w:tr>
      <w:tr w:rsidR="00791C7C" w:rsidRPr="00AF0B8A" w14:paraId="4B8920D7" w14:textId="77777777" w:rsidTr="00266307">
        <w:trPr>
          <w:jc w:val="center"/>
        </w:trPr>
        <w:tc>
          <w:tcPr>
            <w:tcW w:w="4876" w:type="dxa"/>
            <w:tcBorders>
              <w:top w:val="nil"/>
              <w:left w:val="nil"/>
              <w:bottom w:val="nil"/>
              <w:right w:val="nil"/>
            </w:tcBorders>
          </w:tcPr>
          <w:p w14:paraId="301E5805" w14:textId="77777777" w:rsidR="00791C7C" w:rsidRPr="00AF0B8A" w:rsidRDefault="00791C7C" w:rsidP="00266307">
            <w:pPr>
              <w:pStyle w:val="Normal6a"/>
            </w:pPr>
          </w:p>
        </w:tc>
        <w:tc>
          <w:tcPr>
            <w:tcW w:w="4876" w:type="dxa"/>
            <w:tcBorders>
              <w:top w:val="nil"/>
              <w:left w:val="nil"/>
              <w:bottom w:val="nil"/>
              <w:right w:val="nil"/>
            </w:tcBorders>
          </w:tcPr>
          <w:p w14:paraId="172397F4" w14:textId="77777777" w:rsidR="00791C7C" w:rsidRPr="00AF0B8A" w:rsidRDefault="00791C7C" w:rsidP="00266307">
            <w:pPr>
              <w:pStyle w:val="Normal6a"/>
            </w:pPr>
            <w:r w:rsidRPr="00AF0B8A">
              <w:rPr>
                <w:b/>
                <w:i/>
              </w:rPr>
              <w:t>-A.</w:t>
            </w:r>
            <w:r w:rsidRPr="00AF0B8A">
              <w:tab/>
            </w:r>
            <w:r w:rsidRPr="00AF0B8A">
              <w:rPr>
                <w:b/>
                <w:i/>
              </w:rPr>
              <w:t>in der Erwägung, dass die EU und China zusammen 22,7 % der Weltbevölkerung ausmachen und einen bedeutenden Teil der Weltwirtschaft repräsentieren, da sie fast 30 % des Welthandels und über ein Drittel des weltweiten BIP ausmachen; in der Erwägung, dass China der zweitgrößte Handelspartner der EU für Waren ist und die EU der größte Handelspartner Chinas im Dienstleistungsbereich ist;</w:t>
            </w:r>
          </w:p>
        </w:tc>
      </w:tr>
    </w:tbl>
    <w:p w14:paraId="66BDB098"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62CA4EB" w14:textId="77777777" w:rsidR="00791C7C" w:rsidRPr="00AF0B8A" w:rsidRDefault="00791C7C" w:rsidP="00791C7C">
      <w:r w:rsidRPr="00AF0B8A">
        <w:rPr>
          <w:rStyle w:val="HideTWBExt"/>
        </w:rPr>
        <w:t>&lt;/Amend&gt;</w:t>
      </w:r>
    </w:p>
    <w:p w14:paraId="385E63C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20</w:t>
      </w:r>
      <w:r w:rsidRPr="00AF0B8A">
        <w:rPr>
          <w:rStyle w:val="HideTWBExt"/>
        </w:rPr>
        <w:t>&lt;/NumAm&gt;</w:t>
      </w:r>
    </w:p>
    <w:p w14:paraId="1826CB12"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23493C18"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4B93344B"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6949F756" w14:textId="77777777" w:rsidR="00791C7C" w:rsidRPr="00AF0B8A" w:rsidRDefault="00791C7C" w:rsidP="00791C7C">
      <w:pPr>
        <w:pStyle w:val="NormalBold"/>
      </w:pPr>
      <w:r w:rsidRPr="00AF0B8A">
        <w:rPr>
          <w:rStyle w:val="HideTWBExt"/>
          <w:b w:val="0"/>
        </w:rPr>
        <w:t>&lt;/RepeatBlock-By&gt;</w:t>
      </w:r>
    </w:p>
    <w:p w14:paraId="55A2932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8F3409D" w14:textId="77777777" w:rsidR="00791C7C" w:rsidRPr="00AF0B8A" w:rsidRDefault="00791C7C" w:rsidP="00791C7C">
      <w:pPr>
        <w:pStyle w:val="NormalBold"/>
      </w:pPr>
      <w:r w:rsidRPr="00AF0B8A">
        <w:rPr>
          <w:rStyle w:val="HideTWBExt"/>
        </w:rPr>
        <w:t>&lt;Article&gt;</w:t>
      </w:r>
      <w:r w:rsidRPr="00AF0B8A">
        <w:t>Erwägung -A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C161536" w14:textId="77777777" w:rsidTr="00266307">
        <w:trPr>
          <w:trHeight w:hRule="exact" w:val="240"/>
          <w:jc w:val="center"/>
        </w:trPr>
        <w:tc>
          <w:tcPr>
            <w:tcW w:w="9752" w:type="dxa"/>
            <w:gridSpan w:val="2"/>
            <w:tcBorders>
              <w:top w:val="nil"/>
              <w:left w:val="nil"/>
              <w:bottom w:val="nil"/>
              <w:right w:val="nil"/>
            </w:tcBorders>
          </w:tcPr>
          <w:p w14:paraId="0702A8E5" w14:textId="77777777" w:rsidR="00791C7C" w:rsidRPr="00AF0B8A" w:rsidRDefault="00791C7C" w:rsidP="00266307"/>
        </w:tc>
      </w:tr>
      <w:tr w:rsidR="00791C7C" w:rsidRPr="00AF0B8A" w14:paraId="396DCA0E" w14:textId="77777777" w:rsidTr="00266307">
        <w:trPr>
          <w:trHeight w:val="240"/>
          <w:jc w:val="center"/>
        </w:trPr>
        <w:tc>
          <w:tcPr>
            <w:tcW w:w="4876" w:type="dxa"/>
            <w:tcBorders>
              <w:top w:val="nil"/>
              <w:left w:val="nil"/>
              <w:bottom w:val="nil"/>
              <w:right w:val="nil"/>
            </w:tcBorders>
          </w:tcPr>
          <w:p w14:paraId="46387F0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06EE5AD" w14:textId="77777777" w:rsidR="00791C7C" w:rsidRPr="00AF0B8A" w:rsidRDefault="00791C7C" w:rsidP="00266307">
            <w:pPr>
              <w:pStyle w:val="AmColumnHeading"/>
            </w:pPr>
            <w:r w:rsidRPr="00AF0B8A">
              <w:t>Geänderter Text</w:t>
            </w:r>
          </w:p>
        </w:tc>
      </w:tr>
      <w:tr w:rsidR="00791C7C" w:rsidRPr="00AF0B8A" w14:paraId="6E1192C3" w14:textId="77777777" w:rsidTr="00266307">
        <w:trPr>
          <w:jc w:val="center"/>
        </w:trPr>
        <w:tc>
          <w:tcPr>
            <w:tcW w:w="4876" w:type="dxa"/>
            <w:tcBorders>
              <w:top w:val="nil"/>
              <w:left w:val="nil"/>
              <w:bottom w:val="nil"/>
              <w:right w:val="nil"/>
            </w:tcBorders>
          </w:tcPr>
          <w:p w14:paraId="43ED5B5F" w14:textId="77777777" w:rsidR="00791C7C" w:rsidRPr="00AF0B8A" w:rsidRDefault="00791C7C" w:rsidP="00266307">
            <w:pPr>
              <w:pStyle w:val="Normal6a"/>
            </w:pPr>
          </w:p>
        </w:tc>
        <w:tc>
          <w:tcPr>
            <w:tcW w:w="4876" w:type="dxa"/>
            <w:tcBorders>
              <w:top w:val="nil"/>
              <w:left w:val="nil"/>
              <w:bottom w:val="nil"/>
              <w:right w:val="nil"/>
            </w:tcBorders>
          </w:tcPr>
          <w:p w14:paraId="03D71A1E" w14:textId="77777777" w:rsidR="00791C7C" w:rsidRPr="00AF0B8A" w:rsidRDefault="00791C7C" w:rsidP="00266307">
            <w:pPr>
              <w:pStyle w:val="Normal6a"/>
            </w:pPr>
            <w:r w:rsidRPr="00AF0B8A">
              <w:rPr>
                <w:b/>
                <w:i/>
              </w:rPr>
              <w:t>-Aa.</w:t>
            </w:r>
            <w:r w:rsidRPr="00AF0B8A">
              <w:tab/>
            </w:r>
            <w:r w:rsidRPr="00AF0B8A">
              <w:rPr>
                <w:b/>
                <w:i/>
              </w:rPr>
              <w:t xml:space="preserve">in der Erwägung, dass die EU und China vor mehr als 50 Jahren diplomatische Beziehungen aufgenommen und 1985 ein Handels- und Kooperationsabkommen unterzeichnet haben, das nach wie vor den wichtigsten Rechtsrahmen für ihre Wirtschafts- und Handelsbeziehungen bildet; in der Erwägung, dass das Parlament und der </w:t>
            </w:r>
            <w:r w:rsidRPr="00AF0B8A">
              <w:rPr>
                <w:b/>
                <w:i/>
              </w:rPr>
              <w:lastRenderedPageBreak/>
              <w:t>Nationale Volkskongress Chinas ihre bilateralen Beziehungen im Jahr 1979 aufgenommen und seitdem 42 bilaterale Treffen abgehalten haben; in der Erwägung, dass die Beziehungen zwischen dem Parlament und dem Nationalen Volkskongress von 2019 bis 2025 aufgrund der COVID-19-Pandemie und der Sanktionen Chinas gegen das Parlament und andere europäische Bürgerinnen und Bürger und Einrichtungen ausgesetzt waren; in der Erwägung, dass China im Jahr 2025 die Sanktionen gegen das Parlament aufgehoben hat und das Parlament beschlossen hat, seine Beziehungen zu China wieder aufzunehmen;</w:t>
            </w:r>
          </w:p>
        </w:tc>
      </w:tr>
    </w:tbl>
    <w:p w14:paraId="333846F1"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1064805" w14:textId="77777777" w:rsidR="00791C7C" w:rsidRPr="00AF0B8A" w:rsidRDefault="00791C7C" w:rsidP="00791C7C">
      <w:r w:rsidRPr="00AF0B8A">
        <w:rPr>
          <w:rStyle w:val="HideTWBExt"/>
        </w:rPr>
        <w:t>&lt;/Amend&gt;</w:t>
      </w:r>
    </w:p>
    <w:p w14:paraId="1F5D733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21</w:t>
      </w:r>
      <w:r w:rsidRPr="00AF0B8A">
        <w:rPr>
          <w:rStyle w:val="HideTWBExt"/>
        </w:rPr>
        <w:t>&lt;/NumAm&gt;</w:t>
      </w:r>
    </w:p>
    <w:p w14:paraId="5F1A526F"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0FD9486A"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1DBBC70D" w14:textId="77777777" w:rsidR="00791C7C" w:rsidRPr="00AF0B8A" w:rsidRDefault="00791C7C" w:rsidP="00791C7C">
      <w:pPr>
        <w:pStyle w:val="NormalBold"/>
      </w:pPr>
      <w:r w:rsidRPr="00AF0B8A">
        <w:rPr>
          <w:rStyle w:val="HideTWBExt"/>
          <w:b w:val="0"/>
        </w:rPr>
        <w:t>&lt;Members&gt;</w:t>
      </w:r>
      <w:r w:rsidRPr="00AF0B8A">
        <w:t>Nacho Sánchez Amor, Javi López, Hana Jalloul Muro</w:t>
      </w:r>
      <w:r w:rsidRPr="00AF0B8A">
        <w:rPr>
          <w:rStyle w:val="HideTWBExt"/>
          <w:b w:val="0"/>
        </w:rPr>
        <w:t>&lt;/Members&gt;</w:t>
      </w:r>
    </w:p>
    <w:p w14:paraId="47D00E92" w14:textId="77777777" w:rsidR="00791C7C" w:rsidRPr="00AF0B8A" w:rsidRDefault="00791C7C" w:rsidP="00791C7C">
      <w:pPr>
        <w:pStyle w:val="NormalBold"/>
      </w:pPr>
      <w:r w:rsidRPr="00AF0B8A">
        <w:rPr>
          <w:rStyle w:val="HideTWBExt"/>
          <w:b w:val="0"/>
        </w:rPr>
        <w:t>&lt;/RepeatBlock-By&gt;</w:t>
      </w:r>
    </w:p>
    <w:p w14:paraId="13CBD08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D0ABA0F" w14:textId="77777777" w:rsidR="00791C7C" w:rsidRPr="00AF0B8A" w:rsidRDefault="00791C7C" w:rsidP="00791C7C">
      <w:pPr>
        <w:pStyle w:val="NormalBold"/>
      </w:pPr>
      <w:r w:rsidRPr="00AF0B8A">
        <w:rPr>
          <w:rStyle w:val="HideTWBExt"/>
        </w:rPr>
        <w:t>&lt;Article&gt;</w:t>
      </w:r>
      <w:r w:rsidRPr="00AF0B8A">
        <w:t>Erwägung -A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94D86FC" w14:textId="77777777" w:rsidTr="00266307">
        <w:trPr>
          <w:trHeight w:hRule="exact" w:val="240"/>
          <w:jc w:val="center"/>
        </w:trPr>
        <w:tc>
          <w:tcPr>
            <w:tcW w:w="9752" w:type="dxa"/>
            <w:gridSpan w:val="2"/>
            <w:tcBorders>
              <w:top w:val="nil"/>
              <w:left w:val="nil"/>
              <w:bottom w:val="nil"/>
              <w:right w:val="nil"/>
            </w:tcBorders>
          </w:tcPr>
          <w:p w14:paraId="6F909914" w14:textId="77777777" w:rsidR="00791C7C" w:rsidRPr="00AF0B8A" w:rsidRDefault="00791C7C" w:rsidP="00266307"/>
        </w:tc>
      </w:tr>
      <w:tr w:rsidR="00791C7C" w:rsidRPr="00AF0B8A" w14:paraId="0C34E757" w14:textId="77777777" w:rsidTr="00266307">
        <w:trPr>
          <w:trHeight w:val="240"/>
          <w:jc w:val="center"/>
        </w:trPr>
        <w:tc>
          <w:tcPr>
            <w:tcW w:w="4876" w:type="dxa"/>
            <w:tcBorders>
              <w:top w:val="nil"/>
              <w:left w:val="nil"/>
              <w:bottom w:val="nil"/>
              <w:right w:val="nil"/>
            </w:tcBorders>
          </w:tcPr>
          <w:p w14:paraId="4E40289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E6322A6" w14:textId="77777777" w:rsidR="00791C7C" w:rsidRPr="00AF0B8A" w:rsidRDefault="00791C7C" w:rsidP="00266307">
            <w:pPr>
              <w:pStyle w:val="AmColumnHeading"/>
            </w:pPr>
            <w:r w:rsidRPr="00AF0B8A">
              <w:t>Geänderter Text</w:t>
            </w:r>
          </w:p>
        </w:tc>
      </w:tr>
      <w:tr w:rsidR="00791C7C" w:rsidRPr="00AF0B8A" w14:paraId="2D2F2F12" w14:textId="77777777" w:rsidTr="00266307">
        <w:trPr>
          <w:jc w:val="center"/>
        </w:trPr>
        <w:tc>
          <w:tcPr>
            <w:tcW w:w="4876" w:type="dxa"/>
            <w:tcBorders>
              <w:top w:val="nil"/>
              <w:left w:val="nil"/>
              <w:bottom w:val="nil"/>
              <w:right w:val="nil"/>
            </w:tcBorders>
          </w:tcPr>
          <w:p w14:paraId="649BAE73" w14:textId="77777777" w:rsidR="00791C7C" w:rsidRPr="00AF0B8A" w:rsidRDefault="00791C7C" w:rsidP="00266307">
            <w:pPr>
              <w:pStyle w:val="Normal6a"/>
            </w:pPr>
          </w:p>
        </w:tc>
        <w:tc>
          <w:tcPr>
            <w:tcW w:w="4876" w:type="dxa"/>
            <w:tcBorders>
              <w:top w:val="nil"/>
              <w:left w:val="nil"/>
              <w:bottom w:val="nil"/>
              <w:right w:val="nil"/>
            </w:tcBorders>
          </w:tcPr>
          <w:p w14:paraId="4380544F" w14:textId="77777777" w:rsidR="00791C7C" w:rsidRPr="00AF0B8A" w:rsidRDefault="00791C7C" w:rsidP="00266307">
            <w:pPr>
              <w:pStyle w:val="Normal6a"/>
            </w:pPr>
            <w:r w:rsidRPr="00AF0B8A">
              <w:rPr>
                <w:b/>
                <w:i/>
              </w:rPr>
              <w:t>-Ab.</w:t>
            </w:r>
            <w:r w:rsidRPr="00AF0B8A">
              <w:tab/>
            </w:r>
            <w:r w:rsidRPr="00AF0B8A">
              <w:rPr>
                <w:b/>
                <w:i/>
              </w:rPr>
              <w:t>in der Erwägung, dass es China gelungen ist, in einem Zeitraum von etwa 40 Jahren, beginnend um 1978, nahezu 800 Mio. Menschen zu Wohlstand zu verhelfen; in der Erwägung, dass dieser erhebliche Anstieg parallel zu den Wirtschaftsreformen des Landes, seiner Öffnung und Integration in den Welthandel sowie seiner Zusammenarbeit mit der EU und ihren Mitgliedstaaten stattfand;</w:t>
            </w:r>
          </w:p>
        </w:tc>
      </w:tr>
    </w:tbl>
    <w:p w14:paraId="062D8D4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C907D36" w14:textId="77777777" w:rsidR="00791C7C" w:rsidRPr="00AF0B8A" w:rsidRDefault="00791C7C" w:rsidP="00791C7C">
      <w:r w:rsidRPr="00AF0B8A">
        <w:rPr>
          <w:rStyle w:val="HideTWBExt"/>
        </w:rPr>
        <w:t>&lt;/Amend&gt;</w:t>
      </w:r>
    </w:p>
    <w:p w14:paraId="2A3BEDD7" w14:textId="77777777" w:rsidR="00791C7C" w:rsidRPr="00AF0B8A" w:rsidRDefault="00791C7C" w:rsidP="00791C7C">
      <w:pPr>
        <w:pStyle w:val="AmNumberTabs"/>
      </w:pPr>
      <w:r w:rsidRPr="00AF0B8A">
        <w:rPr>
          <w:rStyle w:val="HideTWBExt"/>
        </w:rPr>
        <w:lastRenderedPageBreak/>
        <w:t>&lt;Amend&gt;</w:t>
      </w:r>
      <w:r w:rsidRPr="00AF0B8A">
        <w:t>Änderungsantrag</w:t>
      </w:r>
      <w:r w:rsidRPr="00AF0B8A">
        <w:tab/>
      </w:r>
      <w:r w:rsidRPr="00AF0B8A">
        <w:tab/>
      </w:r>
      <w:r w:rsidRPr="00AF0B8A">
        <w:rPr>
          <w:rStyle w:val="HideTWBExt"/>
        </w:rPr>
        <w:t>&lt;NumAm&gt;</w:t>
      </w:r>
      <w:r w:rsidRPr="00AF0B8A">
        <w:t>22</w:t>
      </w:r>
      <w:r w:rsidRPr="00AF0B8A">
        <w:rPr>
          <w:rStyle w:val="HideTWBExt"/>
        </w:rPr>
        <w:t>&lt;/NumAm&gt;</w:t>
      </w:r>
    </w:p>
    <w:p w14:paraId="58201BE2"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62DA9194"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760FCADB"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56E62992" w14:textId="77777777" w:rsidR="00791C7C" w:rsidRPr="00AF0B8A" w:rsidRDefault="00791C7C" w:rsidP="00791C7C">
      <w:pPr>
        <w:pStyle w:val="NormalBold"/>
      </w:pPr>
      <w:r w:rsidRPr="00AF0B8A">
        <w:rPr>
          <w:rStyle w:val="HideTWBExt"/>
          <w:b w:val="0"/>
        </w:rPr>
        <w:t>&lt;/RepeatBlock-By&gt;</w:t>
      </w:r>
    </w:p>
    <w:p w14:paraId="56D5A32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CE1C6B8" w14:textId="77777777" w:rsidR="00791C7C" w:rsidRPr="00AF0B8A" w:rsidRDefault="00791C7C" w:rsidP="00791C7C">
      <w:pPr>
        <w:pStyle w:val="NormalBold"/>
      </w:pPr>
      <w:r w:rsidRPr="00AF0B8A">
        <w:rPr>
          <w:rStyle w:val="HideTWBExt"/>
        </w:rPr>
        <w:t>&lt;Article&gt;</w:t>
      </w:r>
      <w:r w:rsidRPr="00AF0B8A">
        <w:t>Erwägung -A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0D1EBEA" w14:textId="77777777" w:rsidTr="00266307">
        <w:trPr>
          <w:trHeight w:hRule="exact" w:val="240"/>
          <w:jc w:val="center"/>
        </w:trPr>
        <w:tc>
          <w:tcPr>
            <w:tcW w:w="9752" w:type="dxa"/>
            <w:gridSpan w:val="2"/>
            <w:tcBorders>
              <w:top w:val="nil"/>
              <w:left w:val="nil"/>
              <w:bottom w:val="nil"/>
              <w:right w:val="nil"/>
            </w:tcBorders>
          </w:tcPr>
          <w:p w14:paraId="5C9164B9" w14:textId="77777777" w:rsidR="00791C7C" w:rsidRPr="00AF0B8A" w:rsidRDefault="00791C7C" w:rsidP="00266307"/>
        </w:tc>
      </w:tr>
      <w:tr w:rsidR="00791C7C" w:rsidRPr="00AF0B8A" w14:paraId="3C0C7C04" w14:textId="77777777" w:rsidTr="00266307">
        <w:trPr>
          <w:trHeight w:val="240"/>
          <w:jc w:val="center"/>
        </w:trPr>
        <w:tc>
          <w:tcPr>
            <w:tcW w:w="4876" w:type="dxa"/>
            <w:tcBorders>
              <w:top w:val="nil"/>
              <w:left w:val="nil"/>
              <w:bottom w:val="nil"/>
              <w:right w:val="nil"/>
            </w:tcBorders>
          </w:tcPr>
          <w:p w14:paraId="205460A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00BB430" w14:textId="77777777" w:rsidR="00791C7C" w:rsidRPr="00AF0B8A" w:rsidRDefault="00791C7C" w:rsidP="00266307">
            <w:pPr>
              <w:pStyle w:val="AmColumnHeading"/>
            </w:pPr>
            <w:r w:rsidRPr="00AF0B8A">
              <w:t>Geänderter Text</w:t>
            </w:r>
          </w:p>
        </w:tc>
      </w:tr>
      <w:tr w:rsidR="00791C7C" w:rsidRPr="00AF0B8A" w14:paraId="758D2274" w14:textId="77777777" w:rsidTr="00266307">
        <w:trPr>
          <w:jc w:val="center"/>
        </w:trPr>
        <w:tc>
          <w:tcPr>
            <w:tcW w:w="4876" w:type="dxa"/>
            <w:tcBorders>
              <w:top w:val="nil"/>
              <w:left w:val="nil"/>
              <w:bottom w:val="nil"/>
              <w:right w:val="nil"/>
            </w:tcBorders>
          </w:tcPr>
          <w:p w14:paraId="45FE727B" w14:textId="77777777" w:rsidR="00791C7C" w:rsidRPr="00AF0B8A" w:rsidRDefault="00791C7C" w:rsidP="00266307">
            <w:pPr>
              <w:pStyle w:val="Normal6a"/>
            </w:pPr>
          </w:p>
        </w:tc>
        <w:tc>
          <w:tcPr>
            <w:tcW w:w="4876" w:type="dxa"/>
            <w:tcBorders>
              <w:top w:val="nil"/>
              <w:left w:val="nil"/>
              <w:bottom w:val="nil"/>
              <w:right w:val="nil"/>
            </w:tcBorders>
          </w:tcPr>
          <w:p w14:paraId="4D7AA808" w14:textId="534F568F" w:rsidR="00791C7C" w:rsidRPr="00AF0B8A" w:rsidRDefault="00791C7C" w:rsidP="00266307">
            <w:pPr>
              <w:pStyle w:val="Normal6a"/>
            </w:pPr>
            <w:r w:rsidRPr="00AF0B8A">
              <w:rPr>
                <w:b/>
                <w:i/>
              </w:rPr>
              <w:t>-Ac.</w:t>
            </w:r>
            <w:r w:rsidRPr="00AF0B8A">
              <w:tab/>
            </w:r>
            <w:r w:rsidRPr="00AF0B8A">
              <w:rPr>
                <w:b/>
                <w:i/>
              </w:rPr>
              <w:t>in der Erwägung, dass China als weltweit größter Umweltverschmutzer, Energie</w:t>
            </w:r>
            <w:r w:rsidR="0016771A">
              <w:rPr>
                <w:b/>
                <w:i/>
              </w:rPr>
              <w:t>e</w:t>
            </w:r>
            <w:r w:rsidRPr="00AF0B8A">
              <w:rPr>
                <w:b/>
                <w:i/>
              </w:rPr>
              <w:t>rzeuger und -verbraucher sowie aufgrund seiner führenden Rolle im Bereich der Technologien für erneuerbare Energien ein wichtiger Partner für die Verwirklichung der Klimaziele der EU und der Welt ist; in der Erwägung, dass die EU eine rechtlich verbindliche Verpflichtung eingegangen ist, die Netto-Treibhausgasemissionen bis 2030 um mindestens 55 % zu senken, und China sich verpflichtet hat, die Treibhausgasemissionen bis 2035 um 7 bis 10 % zu senken; in der Erwägung, dass diese Bemühungen ohne eine umfassende internationale Zusammenarbeit möglicherweise immer noch nicht ausreichen, um das Ziel des Übereinkommens von Paris, die Erderwärmung auf 1,5 Grad Celsius zu begrenzen, zu erreichen;</w:t>
            </w:r>
          </w:p>
        </w:tc>
      </w:tr>
    </w:tbl>
    <w:p w14:paraId="426FBD6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3C18BE7" w14:textId="77777777" w:rsidR="00791C7C" w:rsidRPr="00AF0B8A" w:rsidRDefault="00791C7C" w:rsidP="00791C7C">
      <w:r w:rsidRPr="00AF0B8A">
        <w:rPr>
          <w:rStyle w:val="HideTWBExt"/>
        </w:rPr>
        <w:t>&lt;/Amend&gt;</w:t>
      </w:r>
    </w:p>
    <w:p w14:paraId="30A8958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23</w:t>
      </w:r>
      <w:r w:rsidRPr="00AF0B8A">
        <w:rPr>
          <w:rStyle w:val="HideTWBExt"/>
        </w:rPr>
        <w:t>&lt;/NumAm&gt;</w:t>
      </w:r>
    </w:p>
    <w:p w14:paraId="4E7D22ED"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31B1B17E"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08F30EFC"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6F9295B6" w14:textId="77777777" w:rsidR="00791C7C" w:rsidRPr="00AF0B8A" w:rsidRDefault="00791C7C" w:rsidP="00791C7C">
      <w:pPr>
        <w:pStyle w:val="NormalBold"/>
      </w:pPr>
      <w:r w:rsidRPr="00AF0B8A">
        <w:rPr>
          <w:rStyle w:val="HideTWBExt"/>
          <w:b w:val="0"/>
        </w:rPr>
        <w:t>&lt;/RepeatBlock-By&gt;</w:t>
      </w:r>
    </w:p>
    <w:p w14:paraId="658661D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F64B00D" w14:textId="77777777" w:rsidR="00791C7C" w:rsidRPr="00AF0B8A" w:rsidRDefault="00791C7C" w:rsidP="00791C7C">
      <w:pPr>
        <w:pStyle w:val="NormalBold"/>
      </w:pPr>
      <w:r w:rsidRPr="00AF0B8A">
        <w:rPr>
          <w:rStyle w:val="HideTWBExt"/>
        </w:rPr>
        <w:t>&lt;Article&gt;</w:t>
      </w:r>
      <w:r w:rsidRPr="00AF0B8A">
        <w:t>Erwägung -A d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EE54555" w14:textId="77777777" w:rsidTr="00266307">
        <w:trPr>
          <w:trHeight w:hRule="exact" w:val="240"/>
          <w:jc w:val="center"/>
        </w:trPr>
        <w:tc>
          <w:tcPr>
            <w:tcW w:w="9752" w:type="dxa"/>
            <w:gridSpan w:val="2"/>
            <w:tcBorders>
              <w:top w:val="nil"/>
              <w:left w:val="nil"/>
              <w:bottom w:val="nil"/>
              <w:right w:val="nil"/>
            </w:tcBorders>
          </w:tcPr>
          <w:p w14:paraId="04C2C3FC" w14:textId="77777777" w:rsidR="00791C7C" w:rsidRPr="00AF0B8A" w:rsidRDefault="00791C7C" w:rsidP="00266307"/>
        </w:tc>
      </w:tr>
      <w:tr w:rsidR="00791C7C" w:rsidRPr="00AF0B8A" w14:paraId="4DFA1A45" w14:textId="77777777" w:rsidTr="00266307">
        <w:trPr>
          <w:trHeight w:val="240"/>
          <w:jc w:val="center"/>
        </w:trPr>
        <w:tc>
          <w:tcPr>
            <w:tcW w:w="4876" w:type="dxa"/>
            <w:tcBorders>
              <w:top w:val="nil"/>
              <w:left w:val="nil"/>
              <w:bottom w:val="nil"/>
              <w:right w:val="nil"/>
            </w:tcBorders>
          </w:tcPr>
          <w:p w14:paraId="7CA19CD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F0B4244" w14:textId="77777777" w:rsidR="00791C7C" w:rsidRPr="00AF0B8A" w:rsidRDefault="00791C7C" w:rsidP="00266307">
            <w:pPr>
              <w:pStyle w:val="AmColumnHeading"/>
            </w:pPr>
            <w:r w:rsidRPr="00AF0B8A">
              <w:t>Geänderter Text</w:t>
            </w:r>
          </w:p>
        </w:tc>
      </w:tr>
      <w:tr w:rsidR="00791C7C" w:rsidRPr="00AF0B8A" w14:paraId="2E9FC51E" w14:textId="77777777" w:rsidTr="00266307">
        <w:trPr>
          <w:jc w:val="center"/>
        </w:trPr>
        <w:tc>
          <w:tcPr>
            <w:tcW w:w="4876" w:type="dxa"/>
            <w:tcBorders>
              <w:top w:val="nil"/>
              <w:left w:val="nil"/>
              <w:bottom w:val="nil"/>
              <w:right w:val="nil"/>
            </w:tcBorders>
          </w:tcPr>
          <w:p w14:paraId="0ECEB4AB" w14:textId="77777777" w:rsidR="00791C7C" w:rsidRPr="00AF0B8A" w:rsidRDefault="00791C7C" w:rsidP="00266307">
            <w:pPr>
              <w:pStyle w:val="Normal6a"/>
            </w:pPr>
          </w:p>
        </w:tc>
        <w:tc>
          <w:tcPr>
            <w:tcW w:w="4876" w:type="dxa"/>
            <w:tcBorders>
              <w:top w:val="nil"/>
              <w:left w:val="nil"/>
              <w:bottom w:val="nil"/>
              <w:right w:val="nil"/>
            </w:tcBorders>
          </w:tcPr>
          <w:p w14:paraId="2AF5B14E" w14:textId="77777777" w:rsidR="00791C7C" w:rsidRPr="00AF0B8A" w:rsidRDefault="00791C7C" w:rsidP="00266307">
            <w:pPr>
              <w:pStyle w:val="Normal6a"/>
            </w:pPr>
            <w:r w:rsidRPr="00AF0B8A">
              <w:rPr>
                <w:b/>
                <w:i/>
              </w:rPr>
              <w:t>-Ad.</w:t>
            </w:r>
            <w:r w:rsidRPr="00AF0B8A">
              <w:tab/>
            </w:r>
            <w:r w:rsidRPr="00AF0B8A">
              <w:rPr>
                <w:b/>
                <w:i/>
              </w:rPr>
              <w:t>in der Erwägung, dass die EU der weltweit größte Geber von Entwicklungshilfe und China der weltweit größte internationale Darlehensgeber für Entwicklungshilfe ist, dessen Darlehen die offiziellen Darlehen von Institutionen wie der Weltbank und dem IWF zusammen übersteigen, und dass China in 53 Ländern der größte bilaterale Gläubiger ist; in der Erwägung, dass China mit seinen Auslandsdarlehen große Infrastrukturprojekte finanziert und die Schuldenlast der Entwicklungsländer beeinflusst hat;</w:t>
            </w:r>
          </w:p>
        </w:tc>
      </w:tr>
    </w:tbl>
    <w:p w14:paraId="4259EA30"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E7A088F" w14:textId="77777777" w:rsidR="00791C7C" w:rsidRPr="0016771A" w:rsidRDefault="00791C7C" w:rsidP="00791C7C">
      <w:pPr>
        <w:rPr>
          <w:lang w:val="sv-SE"/>
        </w:rPr>
      </w:pPr>
      <w:r w:rsidRPr="0016771A">
        <w:rPr>
          <w:rStyle w:val="HideTWBExt"/>
          <w:lang w:val="sv-SE"/>
        </w:rPr>
        <w:t>&lt;/Amend&gt;</w:t>
      </w:r>
    </w:p>
    <w:p w14:paraId="66FB1CAD"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24</w:t>
      </w:r>
      <w:r w:rsidRPr="0016771A">
        <w:rPr>
          <w:rStyle w:val="HideTWBExt"/>
          <w:lang w:val="sv-SE"/>
        </w:rPr>
        <w:t>&lt;/NumAm&gt;</w:t>
      </w:r>
    </w:p>
    <w:p w14:paraId="4A88171A"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61EB1CC1" w14:textId="77777777" w:rsidR="00791C7C" w:rsidRPr="0016771A" w:rsidRDefault="00791C7C" w:rsidP="00791C7C">
      <w:pPr>
        <w:pStyle w:val="NormalBold"/>
        <w:rPr>
          <w:lang w:val="sv-SE"/>
        </w:rPr>
      </w:pPr>
      <w:r w:rsidRPr="0016771A">
        <w:rPr>
          <w:rStyle w:val="HideTWBExt"/>
          <w:b w:val="0"/>
          <w:lang w:val="sv-SE"/>
        </w:rPr>
        <w:t>&lt;/RepeatBlock-By&gt;</w:t>
      </w:r>
    </w:p>
    <w:p w14:paraId="13BB0FE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A5EBB96"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933E679" w14:textId="77777777" w:rsidTr="00266307">
        <w:trPr>
          <w:trHeight w:hRule="exact" w:val="240"/>
          <w:jc w:val="center"/>
        </w:trPr>
        <w:tc>
          <w:tcPr>
            <w:tcW w:w="9752" w:type="dxa"/>
            <w:gridSpan w:val="2"/>
            <w:tcBorders>
              <w:top w:val="nil"/>
              <w:left w:val="nil"/>
              <w:bottom w:val="nil"/>
              <w:right w:val="nil"/>
            </w:tcBorders>
          </w:tcPr>
          <w:p w14:paraId="6F4F1DB7" w14:textId="77777777" w:rsidR="00791C7C" w:rsidRPr="00AF0B8A" w:rsidRDefault="00791C7C" w:rsidP="00266307"/>
        </w:tc>
      </w:tr>
      <w:tr w:rsidR="00791C7C" w:rsidRPr="00AF0B8A" w14:paraId="71DB26DB" w14:textId="77777777" w:rsidTr="00266307">
        <w:trPr>
          <w:trHeight w:val="240"/>
          <w:jc w:val="center"/>
        </w:trPr>
        <w:tc>
          <w:tcPr>
            <w:tcW w:w="4876" w:type="dxa"/>
            <w:tcBorders>
              <w:top w:val="nil"/>
              <w:left w:val="nil"/>
              <w:bottom w:val="nil"/>
              <w:right w:val="nil"/>
            </w:tcBorders>
          </w:tcPr>
          <w:p w14:paraId="671D867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2BDAE78" w14:textId="77777777" w:rsidR="00791C7C" w:rsidRPr="00AF0B8A" w:rsidRDefault="00791C7C" w:rsidP="00266307">
            <w:pPr>
              <w:pStyle w:val="AmColumnHeading"/>
            </w:pPr>
            <w:r w:rsidRPr="00AF0B8A">
              <w:t>Geänderter Text</w:t>
            </w:r>
          </w:p>
        </w:tc>
      </w:tr>
      <w:tr w:rsidR="00791C7C" w:rsidRPr="00AF0B8A" w14:paraId="764420D0" w14:textId="77777777" w:rsidTr="00266307">
        <w:trPr>
          <w:jc w:val="center"/>
        </w:trPr>
        <w:tc>
          <w:tcPr>
            <w:tcW w:w="4876" w:type="dxa"/>
            <w:tcBorders>
              <w:top w:val="nil"/>
              <w:left w:val="nil"/>
              <w:bottom w:val="nil"/>
              <w:right w:val="nil"/>
            </w:tcBorders>
          </w:tcPr>
          <w:p w14:paraId="7F6E83BC" w14:textId="77777777" w:rsidR="00791C7C" w:rsidRPr="00AF0B8A" w:rsidRDefault="00791C7C" w:rsidP="00266307">
            <w:pPr>
              <w:pStyle w:val="Normal6a"/>
            </w:pPr>
            <w:r w:rsidRPr="00AF0B8A">
              <w:rPr>
                <w:b/>
                <w:i/>
              </w:rPr>
              <w:t>A.</w:t>
            </w:r>
            <w:r w:rsidRPr="00AF0B8A">
              <w:tab/>
            </w:r>
            <w:r w:rsidRPr="00AF0B8A">
              <w:rPr>
                <w:b/>
                <w:i/>
              </w:rPr>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t>
            </w:r>
            <w:r w:rsidRPr="00AF0B8A">
              <w:rPr>
                <w:b/>
                <w:i/>
              </w:rPr>
              <w:lastRenderedPageBreak/>
              <w:t>wahre Zusammenarbeit oder lauteren Wettbewerb bleibt;</w:t>
            </w:r>
          </w:p>
        </w:tc>
        <w:tc>
          <w:tcPr>
            <w:tcW w:w="4876" w:type="dxa"/>
            <w:tcBorders>
              <w:top w:val="nil"/>
              <w:left w:val="nil"/>
              <w:bottom w:val="nil"/>
              <w:right w:val="nil"/>
            </w:tcBorders>
          </w:tcPr>
          <w:p w14:paraId="4DC0BDF4" w14:textId="77777777" w:rsidR="00791C7C" w:rsidRPr="00AF0B8A" w:rsidRDefault="00791C7C" w:rsidP="00266307">
            <w:pPr>
              <w:pStyle w:val="Normal6a"/>
            </w:pPr>
            <w:r w:rsidRPr="00AF0B8A">
              <w:rPr>
                <w:b/>
                <w:i/>
              </w:rPr>
              <w:lastRenderedPageBreak/>
              <w:t>entfällt</w:t>
            </w:r>
          </w:p>
        </w:tc>
      </w:tr>
    </w:tbl>
    <w:p w14:paraId="2EABD056"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06447FD" w14:textId="77777777" w:rsidR="00791C7C" w:rsidRPr="00AF0B8A" w:rsidRDefault="00791C7C" w:rsidP="00791C7C">
      <w:r w:rsidRPr="00AF0B8A">
        <w:rPr>
          <w:rStyle w:val="HideTWBExt"/>
        </w:rPr>
        <w:t>&lt;/Amend&gt;</w:t>
      </w:r>
    </w:p>
    <w:p w14:paraId="72C186B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25</w:t>
      </w:r>
      <w:r w:rsidRPr="00AF0B8A">
        <w:rPr>
          <w:rStyle w:val="HideTWBExt"/>
        </w:rPr>
        <w:t>&lt;/NumAm&gt;</w:t>
      </w:r>
    </w:p>
    <w:p w14:paraId="0559ED21"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65EACBF3" w14:textId="77777777" w:rsidR="00791C7C" w:rsidRPr="00AF0B8A" w:rsidRDefault="00791C7C" w:rsidP="00791C7C">
      <w:pPr>
        <w:pStyle w:val="NormalBold"/>
      </w:pPr>
      <w:r w:rsidRPr="00AF0B8A">
        <w:rPr>
          <w:rStyle w:val="HideTWBExt"/>
          <w:b w:val="0"/>
        </w:rPr>
        <w:t>&lt;/RepeatBlock-By&gt;</w:t>
      </w:r>
    </w:p>
    <w:p w14:paraId="7B9F159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10D67A1"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315FD24" w14:textId="77777777" w:rsidTr="00266307">
        <w:trPr>
          <w:trHeight w:hRule="exact" w:val="240"/>
          <w:jc w:val="center"/>
        </w:trPr>
        <w:tc>
          <w:tcPr>
            <w:tcW w:w="9752" w:type="dxa"/>
            <w:gridSpan w:val="2"/>
            <w:tcBorders>
              <w:top w:val="nil"/>
              <w:left w:val="nil"/>
              <w:bottom w:val="nil"/>
              <w:right w:val="nil"/>
            </w:tcBorders>
          </w:tcPr>
          <w:p w14:paraId="1A4D5080" w14:textId="77777777" w:rsidR="00791C7C" w:rsidRPr="00AF0B8A" w:rsidRDefault="00791C7C" w:rsidP="00266307"/>
        </w:tc>
      </w:tr>
      <w:tr w:rsidR="00791C7C" w:rsidRPr="00AF0B8A" w14:paraId="3F1EF3B2" w14:textId="77777777" w:rsidTr="00266307">
        <w:trPr>
          <w:trHeight w:val="240"/>
          <w:jc w:val="center"/>
        </w:trPr>
        <w:tc>
          <w:tcPr>
            <w:tcW w:w="4876" w:type="dxa"/>
            <w:tcBorders>
              <w:top w:val="nil"/>
              <w:left w:val="nil"/>
              <w:bottom w:val="nil"/>
              <w:right w:val="nil"/>
            </w:tcBorders>
          </w:tcPr>
          <w:p w14:paraId="1D9D223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036BDDF" w14:textId="77777777" w:rsidR="00791C7C" w:rsidRPr="00AF0B8A" w:rsidRDefault="00791C7C" w:rsidP="00266307">
            <w:pPr>
              <w:pStyle w:val="AmColumnHeading"/>
            </w:pPr>
            <w:r w:rsidRPr="00AF0B8A">
              <w:t>Geänderter Text</w:t>
            </w:r>
          </w:p>
        </w:tc>
      </w:tr>
      <w:tr w:rsidR="00791C7C" w:rsidRPr="00AF0B8A" w14:paraId="7F88A0AC" w14:textId="77777777" w:rsidTr="00266307">
        <w:trPr>
          <w:jc w:val="center"/>
        </w:trPr>
        <w:tc>
          <w:tcPr>
            <w:tcW w:w="4876" w:type="dxa"/>
            <w:tcBorders>
              <w:top w:val="nil"/>
              <w:left w:val="nil"/>
              <w:bottom w:val="nil"/>
              <w:right w:val="nil"/>
            </w:tcBorders>
          </w:tcPr>
          <w:p w14:paraId="2177CBC8" w14:textId="77777777" w:rsidR="00791C7C" w:rsidRPr="00AF0B8A" w:rsidRDefault="00791C7C" w:rsidP="00266307">
            <w:pPr>
              <w:pStyle w:val="Normal6a"/>
            </w:pPr>
            <w:r w:rsidRPr="00AF0B8A">
              <w:t>A.</w:t>
            </w:r>
            <w:r w:rsidRPr="00AF0B8A">
              <w:tab/>
              <w:t>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p>
        </w:tc>
        <w:tc>
          <w:tcPr>
            <w:tcW w:w="4876" w:type="dxa"/>
            <w:tcBorders>
              <w:top w:val="nil"/>
              <w:left w:val="nil"/>
              <w:bottom w:val="nil"/>
              <w:right w:val="nil"/>
            </w:tcBorders>
          </w:tcPr>
          <w:p w14:paraId="0BD18283"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w:t>
            </w:r>
            <w:r w:rsidRPr="00AF0B8A">
              <w:rPr>
                <w:b/>
                <w:i/>
              </w:rPr>
              <w:t xml:space="preserve">in der Erwägung, dass dieses unausgewogene Wirtschaftsverhältnis zu einem erheblichen Handelsdefizit für die EU geführt hat, das sich 2024 auf 305,8 Mrd. EUR belief; in der Erwägung, dass die Politik Chinas, die Ausfuhrkontrollen für Seltenerdmetalle und andere kritische Rohstoffe zu verschärfen, weitreichende Auswirkungen auf die Handelsbeziehungen zwischen der EU und China hat; in der Erwägung, dass dies zeigt, wie China seine Handelsstrategie nutzt, um seine Macht über strategische Lieferketten einzusetzen und so geopolitischen Einfluss zu gewinnen; </w:t>
            </w:r>
            <w:r w:rsidRPr="00AF0B8A">
              <w:t xml:space="preserve">in der Erwägung, dass China wegen dieser feindlichen und unlauteren </w:t>
            </w:r>
            <w:r w:rsidRPr="00AF0B8A">
              <w:lastRenderedPageBreak/>
              <w:t>Praktiken von einem potenziellen Partner zu einem strategischen Gegner geworden ist, weshalb in den Beziehungen zwischen der EU und China kaum Spielraum für wahre Zusammenarbeit oder lauteren Wettbewerb bleibt;</w:t>
            </w:r>
          </w:p>
        </w:tc>
      </w:tr>
    </w:tbl>
    <w:p w14:paraId="3788D275"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6FEA29B" w14:textId="77777777" w:rsidR="00791C7C" w:rsidRPr="00AF0B8A" w:rsidRDefault="00791C7C" w:rsidP="00791C7C">
      <w:r w:rsidRPr="00AF0B8A">
        <w:rPr>
          <w:rStyle w:val="HideTWBExt"/>
        </w:rPr>
        <w:t>&lt;/Amend&gt;</w:t>
      </w:r>
    </w:p>
    <w:p w14:paraId="350D39F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26</w:t>
      </w:r>
      <w:r w:rsidRPr="00AF0B8A">
        <w:rPr>
          <w:rStyle w:val="HideTWBExt"/>
        </w:rPr>
        <w:t>&lt;/NumAm&gt;</w:t>
      </w:r>
    </w:p>
    <w:p w14:paraId="5775B63C" w14:textId="77777777" w:rsidR="00791C7C" w:rsidRPr="00AF0B8A" w:rsidRDefault="00791C7C" w:rsidP="00791C7C">
      <w:pPr>
        <w:pStyle w:val="NormalBold"/>
      </w:pPr>
      <w:r w:rsidRPr="00AF0B8A">
        <w:rPr>
          <w:rStyle w:val="HideTWBExt"/>
          <w:b w:val="0"/>
        </w:rPr>
        <w:t>&lt;RepeatBlock-By&gt;&lt;Members&gt;</w:t>
      </w:r>
      <w:r w:rsidRPr="00AF0B8A">
        <w:t>Petar Volgin</w:t>
      </w:r>
      <w:r w:rsidRPr="00AF0B8A">
        <w:rPr>
          <w:rStyle w:val="HideTWBExt"/>
          <w:b w:val="0"/>
        </w:rPr>
        <w:t>&lt;/Members&gt;</w:t>
      </w:r>
    </w:p>
    <w:p w14:paraId="59DCFF27" w14:textId="77777777" w:rsidR="00791C7C" w:rsidRPr="00AF0B8A" w:rsidRDefault="00791C7C" w:rsidP="00791C7C">
      <w:pPr>
        <w:pStyle w:val="NormalBold"/>
      </w:pPr>
      <w:r w:rsidRPr="00AF0B8A">
        <w:rPr>
          <w:rStyle w:val="HideTWBExt"/>
          <w:b w:val="0"/>
        </w:rPr>
        <w:t>&lt;/RepeatBlock-By&gt;</w:t>
      </w:r>
    </w:p>
    <w:p w14:paraId="0E354F7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E3648F8"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C3845A2" w14:textId="77777777" w:rsidTr="00266307">
        <w:trPr>
          <w:trHeight w:hRule="exact" w:val="240"/>
          <w:jc w:val="center"/>
        </w:trPr>
        <w:tc>
          <w:tcPr>
            <w:tcW w:w="9752" w:type="dxa"/>
            <w:gridSpan w:val="2"/>
            <w:tcBorders>
              <w:top w:val="nil"/>
              <w:left w:val="nil"/>
              <w:bottom w:val="nil"/>
              <w:right w:val="nil"/>
            </w:tcBorders>
          </w:tcPr>
          <w:p w14:paraId="739A2988" w14:textId="77777777" w:rsidR="00791C7C" w:rsidRPr="00AF0B8A" w:rsidRDefault="00791C7C" w:rsidP="00266307"/>
        </w:tc>
      </w:tr>
      <w:tr w:rsidR="00791C7C" w:rsidRPr="00AF0B8A" w14:paraId="6EB41DA9" w14:textId="77777777" w:rsidTr="00266307">
        <w:trPr>
          <w:trHeight w:val="240"/>
          <w:jc w:val="center"/>
        </w:trPr>
        <w:tc>
          <w:tcPr>
            <w:tcW w:w="4876" w:type="dxa"/>
            <w:tcBorders>
              <w:top w:val="nil"/>
              <w:left w:val="nil"/>
              <w:bottom w:val="nil"/>
              <w:right w:val="nil"/>
            </w:tcBorders>
          </w:tcPr>
          <w:p w14:paraId="15D4422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AFB8899" w14:textId="77777777" w:rsidR="00791C7C" w:rsidRPr="00AF0B8A" w:rsidRDefault="00791C7C" w:rsidP="00266307">
            <w:pPr>
              <w:pStyle w:val="AmColumnHeading"/>
            </w:pPr>
            <w:r w:rsidRPr="00AF0B8A">
              <w:t>Geänderter Text</w:t>
            </w:r>
          </w:p>
        </w:tc>
      </w:tr>
      <w:tr w:rsidR="00791C7C" w:rsidRPr="00AF0B8A" w14:paraId="5D1F2886" w14:textId="77777777" w:rsidTr="00266307">
        <w:trPr>
          <w:jc w:val="center"/>
        </w:trPr>
        <w:tc>
          <w:tcPr>
            <w:tcW w:w="4876" w:type="dxa"/>
            <w:tcBorders>
              <w:top w:val="nil"/>
              <w:left w:val="nil"/>
              <w:bottom w:val="nil"/>
              <w:right w:val="nil"/>
            </w:tcBorders>
          </w:tcPr>
          <w:p w14:paraId="0EE2D28F" w14:textId="77777777" w:rsidR="00791C7C" w:rsidRPr="00AF0B8A" w:rsidRDefault="00791C7C" w:rsidP="00266307">
            <w:pPr>
              <w:pStyle w:val="Normal6a"/>
            </w:pPr>
            <w:r w:rsidRPr="00AF0B8A">
              <w:t>A.</w:t>
            </w:r>
            <w:r w:rsidRPr="00AF0B8A">
              <w:tab/>
              <w:t xml:space="preserve">in der Erwägung, dass </w:t>
            </w:r>
            <w:r w:rsidRPr="00AF0B8A">
              <w:rPr>
                <w:b/>
                <w:i/>
              </w:rPr>
              <w:t>die Aussichten für die künftigen</w:t>
            </w:r>
            <w:r w:rsidRPr="00AF0B8A">
              <w:t xml:space="preserve"> Beziehungen zwischen der EU und China </w:t>
            </w:r>
            <w:r w:rsidRPr="00AF0B8A">
              <w:rPr>
                <w:b/>
                <w:i/>
              </w:rPr>
              <w:t>beständig schlechter werden, da China europäischen Unternehmen derzeit kaum – wenn überhaupt – Vorteile bietet und nicht zur Sicherheit Europas beiträgt, sondern sie vielmehr mindert</w:t>
            </w:r>
            <w:r w:rsidRPr="00AF0B8A">
              <w:t xml:space="preserve">; in der Erwägung, dass </w:t>
            </w:r>
            <w:r w:rsidRPr="00AF0B8A">
              <w:rPr>
                <w:b/>
                <w:i/>
              </w:rPr>
              <w:t>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w:t>
            </w:r>
            <w:r w:rsidRPr="00AF0B8A">
              <w:t xml:space="preserve"> EU und China </w:t>
            </w:r>
            <w:r w:rsidRPr="00AF0B8A">
              <w:rPr>
                <w:b/>
                <w:i/>
              </w:rPr>
              <w:t>kaum Spielraum für wahre Zusammenarbeit oder lauteren Wettbewerb bleibt</w:t>
            </w:r>
            <w:r w:rsidRPr="00AF0B8A">
              <w:t>;</w:t>
            </w:r>
          </w:p>
        </w:tc>
        <w:tc>
          <w:tcPr>
            <w:tcW w:w="4876" w:type="dxa"/>
            <w:tcBorders>
              <w:top w:val="nil"/>
              <w:left w:val="nil"/>
              <w:bottom w:val="nil"/>
              <w:right w:val="nil"/>
            </w:tcBorders>
          </w:tcPr>
          <w:p w14:paraId="2EB47CA9" w14:textId="77777777" w:rsidR="00791C7C" w:rsidRPr="00AF0B8A" w:rsidRDefault="00791C7C" w:rsidP="00266307">
            <w:pPr>
              <w:pStyle w:val="Normal6a"/>
            </w:pPr>
            <w:r w:rsidRPr="00AF0B8A">
              <w:t>A.</w:t>
            </w:r>
            <w:r w:rsidRPr="00AF0B8A">
              <w:tab/>
              <w:t xml:space="preserve">in der Erwägung, dass </w:t>
            </w:r>
            <w:r w:rsidRPr="00AF0B8A">
              <w:rPr>
                <w:b/>
                <w:i/>
              </w:rPr>
              <w:t>sich die</w:t>
            </w:r>
            <w:r w:rsidRPr="00AF0B8A">
              <w:t xml:space="preserve"> Beziehungen zwischen der EU und China </w:t>
            </w:r>
            <w:r w:rsidRPr="00AF0B8A">
              <w:rPr>
                <w:b/>
                <w:i/>
              </w:rPr>
              <w:t>erheblich verschlechtert haben</w:t>
            </w:r>
            <w:r w:rsidRPr="00AF0B8A">
              <w:t xml:space="preserve">; in der Erwägung, dass </w:t>
            </w:r>
            <w:r w:rsidRPr="00AF0B8A">
              <w:rPr>
                <w:b/>
                <w:i/>
              </w:rPr>
              <w:t>anhaltende feindliche Maßnahmen die Gefahr bergen, dass die</w:t>
            </w:r>
            <w:r w:rsidRPr="00AF0B8A">
              <w:t xml:space="preserve"> EU und China </w:t>
            </w:r>
            <w:r w:rsidRPr="00AF0B8A">
              <w:rPr>
                <w:b/>
                <w:i/>
              </w:rPr>
              <w:t>von potenziellen Partnern zu strategischen Gegnern werden</w:t>
            </w:r>
            <w:r w:rsidRPr="00AF0B8A">
              <w:t>;</w:t>
            </w:r>
          </w:p>
        </w:tc>
      </w:tr>
    </w:tbl>
    <w:p w14:paraId="0F62815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1078B5D" w14:textId="77777777" w:rsidR="00791C7C" w:rsidRPr="00AF0B8A" w:rsidRDefault="00791C7C" w:rsidP="00791C7C">
      <w:r w:rsidRPr="00AF0B8A">
        <w:rPr>
          <w:rStyle w:val="HideTWBExt"/>
        </w:rPr>
        <w:t>&lt;/Amend&gt;</w:t>
      </w:r>
    </w:p>
    <w:p w14:paraId="26C3D26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27</w:t>
      </w:r>
      <w:r w:rsidRPr="00AF0B8A">
        <w:rPr>
          <w:rStyle w:val="HideTWBExt"/>
        </w:rPr>
        <w:t>&lt;/NumAm&gt;</w:t>
      </w:r>
    </w:p>
    <w:p w14:paraId="416C4464" w14:textId="77777777" w:rsidR="00791C7C" w:rsidRPr="00AF0B8A" w:rsidRDefault="00791C7C" w:rsidP="00791C7C">
      <w:pPr>
        <w:pStyle w:val="NormalBold"/>
      </w:pPr>
      <w:r w:rsidRPr="00AF0B8A">
        <w:rPr>
          <w:rStyle w:val="HideTWBExt"/>
          <w:b w:val="0"/>
        </w:rPr>
        <w:lastRenderedPageBreak/>
        <w:t>&lt;RepeatBlock-By&gt;&lt;Members&gt;</w:t>
      </w:r>
      <w:r w:rsidRPr="00AF0B8A">
        <w:t>Miriam Lexmann, Jan Farský, Danuše Nerudová, Mika Aaltola, Rasa Juknevičienė, Tomáš Zdechovský</w:t>
      </w:r>
      <w:r w:rsidRPr="00AF0B8A">
        <w:rPr>
          <w:rStyle w:val="HideTWBExt"/>
          <w:b w:val="0"/>
        </w:rPr>
        <w:t>&lt;/Members&gt;</w:t>
      </w:r>
    </w:p>
    <w:p w14:paraId="7188766C" w14:textId="77777777" w:rsidR="00791C7C" w:rsidRPr="00AF0B8A" w:rsidRDefault="00791C7C" w:rsidP="00791C7C">
      <w:pPr>
        <w:pStyle w:val="NormalBold"/>
      </w:pPr>
      <w:r w:rsidRPr="00AF0B8A">
        <w:rPr>
          <w:rStyle w:val="HideTWBExt"/>
          <w:b w:val="0"/>
        </w:rPr>
        <w:t>&lt;/RepeatBlock-By&gt;</w:t>
      </w:r>
    </w:p>
    <w:p w14:paraId="1B33F75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3A45983"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1092FA" w14:textId="77777777" w:rsidTr="00266307">
        <w:trPr>
          <w:trHeight w:hRule="exact" w:val="240"/>
          <w:jc w:val="center"/>
        </w:trPr>
        <w:tc>
          <w:tcPr>
            <w:tcW w:w="9752" w:type="dxa"/>
            <w:gridSpan w:val="2"/>
            <w:tcBorders>
              <w:top w:val="nil"/>
              <w:left w:val="nil"/>
              <w:bottom w:val="nil"/>
              <w:right w:val="nil"/>
            </w:tcBorders>
          </w:tcPr>
          <w:p w14:paraId="430AC411" w14:textId="77777777" w:rsidR="00791C7C" w:rsidRPr="00AF0B8A" w:rsidRDefault="00791C7C" w:rsidP="00266307"/>
        </w:tc>
      </w:tr>
      <w:tr w:rsidR="00791C7C" w:rsidRPr="00AF0B8A" w14:paraId="0519EA9F" w14:textId="77777777" w:rsidTr="00266307">
        <w:trPr>
          <w:trHeight w:val="240"/>
          <w:jc w:val="center"/>
        </w:trPr>
        <w:tc>
          <w:tcPr>
            <w:tcW w:w="4876" w:type="dxa"/>
            <w:tcBorders>
              <w:top w:val="nil"/>
              <w:left w:val="nil"/>
              <w:bottom w:val="nil"/>
              <w:right w:val="nil"/>
            </w:tcBorders>
          </w:tcPr>
          <w:p w14:paraId="09E3294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AB38C4A" w14:textId="77777777" w:rsidR="00791C7C" w:rsidRPr="00AF0B8A" w:rsidRDefault="00791C7C" w:rsidP="00266307">
            <w:pPr>
              <w:pStyle w:val="AmColumnHeading"/>
            </w:pPr>
            <w:r w:rsidRPr="00AF0B8A">
              <w:t>Geänderter Text</w:t>
            </w:r>
          </w:p>
        </w:tc>
      </w:tr>
      <w:tr w:rsidR="00791C7C" w:rsidRPr="00AF0B8A" w14:paraId="240AC41F" w14:textId="77777777" w:rsidTr="00266307">
        <w:trPr>
          <w:jc w:val="center"/>
        </w:trPr>
        <w:tc>
          <w:tcPr>
            <w:tcW w:w="4876" w:type="dxa"/>
            <w:tcBorders>
              <w:top w:val="nil"/>
              <w:left w:val="nil"/>
              <w:bottom w:val="nil"/>
              <w:right w:val="nil"/>
            </w:tcBorders>
          </w:tcPr>
          <w:p w14:paraId="4E4A9347" w14:textId="77777777" w:rsidR="00791C7C" w:rsidRPr="00AF0B8A" w:rsidRDefault="00791C7C" w:rsidP="00266307">
            <w:pPr>
              <w:pStyle w:val="Normal6a"/>
            </w:pPr>
            <w:r w:rsidRPr="00AF0B8A">
              <w:t>A.</w:t>
            </w:r>
            <w:r w:rsidRPr="00AF0B8A">
              <w:tab/>
              <w:t xml:space="preserve">in der Erwägung, dass die </w:t>
            </w:r>
            <w:r w:rsidRPr="00AF0B8A">
              <w:rPr>
                <w:b/>
                <w:i/>
              </w:rPr>
              <w:t>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r w:rsidRPr="00AF0B8A">
              <w:t>;</w:t>
            </w:r>
          </w:p>
        </w:tc>
        <w:tc>
          <w:tcPr>
            <w:tcW w:w="4876" w:type="dxa"/>
            <w:tcBorders>
              <w:top w:val="nil"/>
              <w:left w:val="nil"/>
              <w:bottom w:val="nil"/>
              <w:right w:val="nil"/>
            </w:tcBorders>
          </w:tcPr>
          <w:p w14:paraId="1E00E981" w14:textId="77777777" w:rsidR="00791C7C" w:rsidRPr="00AF0B8A" w:rsidRDefault="00791C7C" w:rsidP="00266307">
            <w:pPr>
              <w:pStyle w:val="Normal6a"/>
            </w:pPr>
            <w:r w:rsidRPr="00AF0B8A">
              <w:t>A.</w:t>
            </w:r>
            <w:r w:rsidRPr="00AF0B8A">
              <w:tab/>
              <w:t xml:space="preserve">in der Erwägung, dass die </w:t>
            </w:r>
            <w:r w:rsidRPr="00AF0B8A">
              <w:rPr>
                <w:b/>
                <w:i/>
              </w:rPr>
              <w:t>Innen- und Außenpolitik der Volksrepublik China (VR China) zu einer deutlichen Verschiebung hin zu Aspekten des Wettbewerbs und der systemischen Konkurrenz mit der EU und anderen Demokratien geführt hat</w:t>
            </w:r>
            <w:r w:rsidRPr="00AF0B8A">
              <w:t xml:space="preserve">; </w:t>
            </w:r>
            <w:r w:rsidRPr="00AF0B8A">
              <w:rPr>
                <w:b/>
                <w:i/>
              </w:rPr>
              <w:t>in der Erwägung, dass die Politik der EU gegenüber China zunehmend davon bestimmt wird, Risiken zu minimieren;</w:t>
            </w:r>
          </w:p>
        </w:tc>
      </w:tr>
    </w:tbl>
    <w:p w14:paraId="4C128CF6"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EB69FF1" w14:textId="77777777" w:rsidR="00791C7C" w:rsidRPr="00AF0B8A" w:rsidRDefault="00791C7C" w:rsidP="00791C7C">
      <w:r w:rsidRPr="00AF0B8A">
        <w:rPr>
          <w:rStyle w:val="HideTWBExt"/>
        </w:rPr>
        <w:t>&lt;/Amend&gt;</w:t>
      </w:r>
    </w:p>
    <w:p w14:paraId="7C93202F"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28</w:t>
      </w:r>
      <w:r w:rsidRPr="00AF0B8A">
        <w:rPr>
          <w:rStyle w:val="HideTWBExt"/>
        </w:rPr>
        <w:t>&lt;/NumAm&gt;</w:t>
      </w:r>
    </w:p>
    <w:p w14:paraId="3346A236"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37C9C444"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527B2597" w14:textId="77777777" w:rsidR="00791C7C" w:rsidRPr="00AF0B8A" w:rsidRDefault="00791C7C" w:rsidP="00791C7C">
      <w:pPr>
        <w:pStyle w:val="NormalBold"/>
      </w:pPr>
      <w:r w:rsidRPr="00AF0B8A">
        <w:rPr>
          <w:rStyle w:val="HideTWBExt"/>
          <w:b w:val="0"/>
        </w:rPr>
        <w:t>&lt;Members&gt;</w:t>
      </w:r>
      <w:r w:rsidRPr="00AF0B8A">
        <w:t>Nacho Sánchez Amor</w:t>
      </w:r>
      <w:r w:rsidRPr="00AF0B8A">
        <w:rPr>
          <w:rStyle w:val="HideTWBExt"/>
          <w:b w:val="0"/>
        </w:rPr>
        <w:t>&lt;/Members&gt;</w:t>
      </w:r>
    </w:p>
    <w:p w14:paraId="595DF73B" w14:textId="77777777" w:rsidR="00791C7C" w:rsidRPr="00AF0B8A" w:rsidRDefault="00791C7C" w:rsidP="00791C7C">
      <w:pPr>
        <w:pStyle w:val="NormalBold"/>
      </w:pPr>
      <w:r w:rsidRPr="00AF0B8A">
        <w:rPr>
          <w:rStyle w:val="HideTWBExt"/>
          <w:b w:val="0"/>
        </w:rPr>
        <w:t>&lt;/RepeatBlock-By&gt;</w:t>
      </w:r>
    </w:p>
    <w:p w14:paraId="04E2896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1BEB8CC"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BD7E7D8" w14:textId="77777777" w:rsidTr="00266307">
        <w:trPr>
          <w:trHeight w:hRule="exact" w:val="240"/>
          <w:jc w:val="center"/>
        </w:trPr>
        <w:tc>
          <w:tcPr>
            <w:tcW w:w="9752" w:type="dxa"/>
            <w:gridSpan w:val="2"/>
            <w:tcBorders>
              <w:top w:val="nil"/>
              <w:left w:val="nil"/>
              <w:bottom w:val="nil"/>
              <w:right w:val="nil"/>
            </w:tcBorders>
          </w:tcPr>
          <w:p w14:paraId="0CC4254E" w14:textId="77777777" w:rsidR="00791C7C" w:rsidRPr="00AF0B8A" w:rsidRDefault="00791C7C" w:rsidP="00266307"/>
        </w:tc>
      </w:tr>
      <w:tr w:rsidR="00791C7C" w:rsidRPr="00AF0B8A" w14:paraId="5D759269" w14:textId="77777777" w:rsidTr="00266307">
        <w:trPr>
          <w:trHeight w:val="240"/>
          <w:jc w:val="center"/>
        </w:trPr>
        <w:tc>
          <w:tcPr>
            <w:tcW w:w="4876" w:type="dxa"/>
            <w:tcBorders>
              <w:top w:val="nil"/>
              <w:left w:val="nil"/>
              <w:bottom w:val="nil"/>
              <w:right w:val="nil"/>
            </w:tcBorders>
          </w:tcPr>
          <w:p w14:paraId="04E6376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EE760B4" w14:textId="77777777" w:rsidR="00791C7C" w:rsidRPr="00AF0B8A" w:rsidRDefault="00791C7C" w:rsidP="00266307">
            <w:pPr>
              <w:pStyle w:val="AmColumnHeading"/>
            </w:pPr>
            <w:r w:rsidRPr="00AF0B8A">
              <w:t>Geänderter Text</w:t>
            </w:r>
          </w:p>
        </w:tc>
      </w:tr>
      <w:tr w:rsidR="00791C7C" w:rsidRPr="00AF0B8A" w14:paraId="768F9AF1" w14:textId="77777777" w:rsidTr="00266307">
        <w:trPr>
          <w:jc w:val="center"/>
        </w:trPr>
        <w:tc>
          <w:tcPr>
            <w:tcW w:w="4876" w:type="dxa"/>
            <w:tcBorders>
              <w:top w:val="nil"/>
              <w:left w:val="nil"/>
              <w:bottom w:val="nil"/>
              <w:right w:val="nil"/>
            </w:tcBorders>
          </w:tcPr>
          <w:p w14:paraId="027EA8C1" w14:textId="77777777" w:rsidR="00791C7C" w:rsidRPr="00AF0B8A" w:rsidRDefault="00791C7C" w:rsidP="00266307">
            <w:pPr>
              <w:pStyle w:val="Normal6a"/>
            </w:pPr>
            <w:r w:rsidRPr="00AF0B8A">
              <w:t>A.</w:t>
            </w:r>
            <w:r w:rsidRPr="00AF0B8A">
              <w:tab/>
              <w:t xml:space="preserve">in der Erwägung, dass die </w:t>
            </w:r>
            <w:r w:rsidRPr="00AF0B8A">
              <w:rPr>
                <w:b/>
                <w:i/>
              </w:rPr>
              <w:t>Aussichten für die künftigen</w:t>
            </w:r>
            <w:r w:rsidRPr="00AF0B8A">
              <w:t xml:space="preserve"> Beziehungen zwischen der EU und China beständig </w:t>
            </w:r>
            <w:r w:rsidRPr="00AF0B8A">
              <w:rPr>
                <w:b/>
                <w:i/>
              </w:rPr>
              <w:lastRenderedPageBreak/>
              <w:t>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w:t>
            </w:r>
            <w:r w:rsidRPr="00AF0B8A">
              <w:t>;</w:t>
            </w:r>
            <w:r w:rsidRPr="00AF0B8A">
              <w:rPr>
                <w:b/>
                <w:i/>
              </w:rPr>
              <w:t xml:space="preserve"> in der Erwägung, dass es den europäischen Marktzugang blockiert und Rechtssicherheit für europäische Unternehmen verweigert;</w:t>
            </w:r>
            <w:r w:rsidRPr="00AF0B8A">
              <w:t xml:space="preserve"> </w:t>
            </w:r>
            <w:r w:rsidRPr="00AF0B8A">
              <w:rPr>
                <w:b/>
                <w:i/>
              </w:rPr>
              <w:t>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p>
        </w:tc>
        <w:tc>
          <w:tcPr>
            <w:tcW w:w="4876" w:type="dxa"/>
            <w:tcBorders>
              <w:top w:val="nil"/>
              <w:left w:val="nil"/>
              <w:bottom w:val="nil"/>
              <w:right w:val="nil"/>
            </w:tcBorders>
          </w:tcPr>
          <w:p w14:paraId="501CA916" w14:textId="77777777" w:rsidR="00791C7C" w:rsidRPr="00AF0B8A" w:rsidRDefault="00791C7C" w:rsidP="00266307">
            <w:pPr>
              <w:pStyle w:val="Normal6a"/>
            </w:pPr>
            <w:r w:rsidRPr="00AF0B8A">
              <w:lastRenderedPageBreak/>
              <w:t>A.</w:t>
            </w:r>
            <w:r w:rsidRPr="00AF0B8A">
              <w:tab/>
              <w:t xml:space="preserve">in der Erwägung, dass die Beziehungen zwischen der EU und China </w:t>
            </w:r>
            <w:r w:rsidRPr="00AF0B8A">
              <w:rPr>
                <w:b/>
                <w:i/>
              </w:rPr>
              <w:t>in den letzten Jahren</w:t>
            </w:r>
            <w:r w:rsidRPr="00AF0B8A">
              <w:t xml:space="preserve"> beständig </w:t>
            </w:r>
            <w:r w:rsidRPr="00AF0B8A">
              <w:rPr>
                <w:b/>
                <w:i/>
              </w:rPr>
              <w:t xml:space="preserve">komplexer </w:t>
            </w:r>
            <w:r w:rsidRPr="00AF0B8A">
              <w:rPr>
                <w:b/>
                <w:i/>
              </w:rPr>
              <w:lastRenderedPageBreak/>
              <w:t>und schwieriger geworden sind, was zu verstärkten wirtschaftlichen und politischen Spannungen und Konfrontationen geführt hat</w:t>
            </w:r>
            <w:r w:rsidRPr="00AF0B8A">
              <w:t>;</w:t>
            </w:r>
          </w:p>
        </w:tc>
      </w:tr>
    </w:tbl>
    <w:p w14:paraId="7E37FA3F"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48835E7" w14:textId="77777777" w:rsidR="00791C7C" w:rsidRPr="00AF0B8A" w:rsidRDefault="00791C7C" w:rsidP="00791C7C">
      <w:r w:rsidRPr="00AF0B8A">
        <w:rPr>
          <w:rStyle w:val="HideTWBExt"/>
        </w:rPr>
        <w:t>&lt;/Amend&gt;</w:t>
      </w:r>
    </w:p>
    <w:p w14:paraId="0962164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29</w:t>
      </w:r>
      <w:r w:rsidRPr="00AF0B8A">
        <w:rPr>
          <w:rStyle w:val="HideTWBExt"/>
        </w:rPr>
        <w:t>&lt;/NumAm&gt;</w:t>
      </w:r>
    </w:p>
    <w:p w14:paraId="12FC8A84"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7D5AA7B1" w14:textId="77777777" w:rsidR="00791C7C" w:rsidRPr="00AF0B8A" w:rsidRDefault="00791C7C" w:rsidP="00791C7C">
      <w:pPr>
        <w:pStyle w:val="NormalBold"/>
      </w:pPr>
      <w:r w:rsidRPr="00AF0B8A">
        <w:rPr>
          <w:rStyle w:val="HideTWBExt"/>
          <w:b w:val="0"/>
        </w:rPr>
        <w:t>&lt;/RepeatBlock-By&gt;</w:t>
      </w:r>
    </w:p>
    <w:p w14:paraId="19E024E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6F50956"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BBFC2F3" w14:textId="77777777" w:rsidTr="00266307">
        <w:trPr>
          <w:trHeight w:hRule="exact" w:val="240"/>
          <w:jc w:val="center"/>
        </w:trPr>
        <w:tc>
          <w:tcPr>
            <w:tcW w:w="9752" w:type="dxa"/>
            <w:gridSpan w:val="2"/>
            <w:tcBorders>
              <w:top w:val="nil"/>
              <w:left w:val="nil"/>
              <w:bottom w:val="nil"/>
              <w:right w:val="nil"/>
            </w:tcBorders>
          </w:tcPr>
          <w:p w14:paraId="41740A66" w14:textId="77777777" w:rsidR="00791C7C" w:rsidRPr="00AF0B8A" w:rsidRDefault="00791C7C" w:rsidP="00266307"/>
        </w:tc>
      </w:tr>
      <w:tr w:rsidR="00791C7C" w:rsidRPr="00AF0B8A" w14:paraId="61BDD6CD" w14:textId="77777777" w:rsidTr="00266307">
        <w:trPr>
          <w:trHeight w:val="240"/>
          <w:jc w:val="center"/>
        </w:trPr>
        <w:tc>
          <w:tcPr>
            <w:tcW w:w="4876" w:type="dxa"/>
            <w:tcBorders>
              <w:top w:val="nil"/>
              <w:left w:val="nil"/>
              <w:bottom w:val="nil"/>
              <w:right w:val="nil"/>
            </w:tcBorders>
          </w:tcPr>
          <w:p w14:paraId="26A69A3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0777484" w14:textId="77777777" w:rsidR="00791C7C" w:rsidRPr="00AF0B8A" w:rsidRDefault="00791C7C" w:rsidP="00266307">
            <w:pPr>
              <w:pStyle w:val="AmColumnHeading"/>
            </w:pPr>
            <w:r w:rsidRPr="00AF0B8A">
              <w:t>Geänderter Text</w:t>
            </w:r>
          </w:p>
        </w:tc>
      </w:tr>
      <w:tr w:rsidR="00791C7C" w:rsidRPr="00AF0B8A" w14:paraId="7864CE97" w14:textId="77777777" w:rsidTr="00266307">
        <w:trPr>
          <w:jc w:val="center"/>
        </w:trPr>
        <w:tc>
          <w:tcPr>
            <w:tcW w:w="4876" w:type="dxa"/>
            <w:tcBorders>
              <w:top w:val="nil"/>
              <w:left w:val="nil"/>
              <w:bottom w:val="nil"/>
              <w:right w:val="nil"/>
            </w:tcBorders>
          </w:tcPr>
          <w:p w14:paraId="4AE65110"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w:t>
            </w:r>
            <w:r w:rsidRPr="00AF0B8A">
              <w:lastRenderedPageBreak/>
              <w:t>dass China wegen dieser feindlichen und unlauteren Praktiken von einem potenziellen Partner zu einem strategischen Gegner geworden ist, weshalb in den Beziehungen zwischen der EU und China kaum Spielraum für wahre Zusammenarbeit oder lauteren Wettbewerb bleibt;</w:t>
            </w:r>
          </w:p>
        </w:tc>
        <w:tc>
          <w:tcPr>
            <w:tcW w:w="4876" w:type="dxa"/>
            <w:tcBorders>
              <w:top w:val="nil"/>
              <w:left w:val="nil"/>
              <w:bottom w:val="nil"/>
              <w:right w:val="nil"/>
            </w:tcBorders>
          </w:tcPr>
          <w:p w14:paraId="00C09D72" w14:textId="77777777" w:rsidR="00791C7C" w:rsidRPr="00AF0B8A" w:rsidRDefault="00791C7C" w:rsidP="00266307">
            <w:pPr>
              <w:pStyle w:val="Normal6a"/>
            </w:pPr>
            <w:r w:rsidRPr="00AF0B8A">
              <w:lastRenderedPageBreak/>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w:t>
            </w:r>
            <w:r w:rsidRPr="00AF0B8A">
              <w:lastRenderedPageBreak/>
              <w:t xml:space="preserve">dass China wegen dieser feindlichen und unlauteren Praktiken von einem potenziellen Partner zu einem strategischen Gegner geworden ist, weshalb in den Beziehungen zwischen der EU und China kaum Spielraum für wahre Zusammenarbeit oder lauteren Wettbewerb bleibt; </w:t>
            </w:r>
            <w:r w:rsidRPr="00AF0B8A">
              <w:rPr>
                <w:b/>
                <w:i/>
              </w:rPr>
              <w:t>in der Erwägung, dass die EU und viele Mitgliedstaaten stark vom Handel mit China und von chinesischen Investitionen abhängig waren und dabei die Abhängigkeiten und die Risiken chinesischer Einflussnahme, die diese wirtschaftlichen Verbindungen mit sich brachten, vernachlässigten;</w:t>
            </w:r>
          </w:p>
        </w:tc>
      </w:tr>
    </w:tbl>
    <w:p w14:paraId="4E566F31"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4F4853D" w14:textId="77777777" w:rsidR="00791C7C" w:rsidRPr="00AF0B8A" w:rsidRDefault="00791C7C" w:rsidP="00791C7C">
      <w:r w:rsidRPr="00AF0B8A">
        <w:rPr>
          <w:rStyle w:val="HideTWBExt"/>
        </w:rPr>
        <w:t>&lt;/Amend&gt;</w:t>
      </w:r>
    </w:p>
    <w:p w14:paraId="6E208A3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30</w:t>
      </w:r>
      <w:r w:rsidRPr="00AF0B8A">
        <w:rPr>
          <w:rStyle w:val="HideTWBExt"/>
        </w:rPr>
        <w:t>&lt;/NumAm&gt;</w:t>
      </w:r>
    </w:p>
    <w:p w14:paraId="71636E0B" w14:textId="77777777" w:rsidR="00791C7C" w:rsidRPr="00AF0B8A" w:rsidRDefault="00791C7C" w:rsidP="00791C7C">
      <w:pPr>
        <w:pStyle w:val="NormalBold"/>
      </w:pPr>
      <w:r w:rsidRPr="00AF0B8A">
        <w:rPr>
          <w:rStyle w:val="HideTWBExt"/>
          <w:b w:val="0"/>
        </w:rPr>
        <w:t>&lt;RepeatBlock-By&gt;&lt;Members&gt;</w:t>
      </w:r>
      <w:r w:rsidRPr="00AF0B8A">
        <w:t>Jordan Bardella, Pierre-Romain Thionnet, Matthieu Valet, Roberto Vannacci, António Tânger Corrêa, Silvia Sardone, Jaroslav Bžoch</w:t>
      </w:r>
      <w:r w:rsidRPr="00AF0B8A">
        <w:rPr>
          <w:rStyle w:val="HideTWBExt"/>
          <w:b w:val="0"/>
        </w:rPr>
        <w:t>&lt;/Members&gt;</w:t>
      </w:r>
    </w:p>
    <w:p w14:paraId="0E8184D3" w14:textId="77777777" w:rsidR="00791C7C" w:rsidRPr="00AF0B8A" w:rsidRDefault="00791C7C" w:rsidP="00791C7C">
      <w:pPr>
        <w:pStyle w:val="NormalBold"/>
      </w:pPr>
      <w:r w:rsidRPr="00AF0B8A">
        <w:rPr>
          <w:rStyle w:val="HideTWBExt"/>
          <w:b w:val="0"/>
        </w:rPr>
        <w:t>&lt;/RepeatBlock-By&gt;</w:t>
      </w:r>
    </w:p>
    <w:p w14:paraId="19D14AA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D28A9E7"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5232E68" w14:textId="77777777" w:rsidTr="00266307">
        <w:trPr>
          <w:trHeight w:hRule="exact" w:val="240"/>
          <w:jc w:val="center"/>
        </w:trPr>
        <w:tc>
          <w:tcPr>
            <w:tcW w:w="9752" w:type="dxa"/>
            <w:gridSpan w:val="2"/>
            <w:tcBorders>
              <w:top w:val="nil"/>
              <w:left w:val="nil"/>
              <w:bottom w:val="nil"/>
              <w:right w:val="nil"/>
            </w:tcBorders>
          </w:tcPr>
          <w:p w14:paraId="6C0ACB39" w14:textId="77777777" w:rsidR="00791C7C" w:rsidRPr="00AF0B8A" w:rsidRDefault="00791C7C" w:rsidP="00266307"/>
        </w:tc>
      </w:tr>
      <w:tr w:rsidR="00791C7C" w:rsidRPr="00AF0B8A" w14:paraId="4E429A9B" w14:textId="77777777" w:rsidTr="00266307">
        <w:trPr>
          <w:trHeight w:val="240"/>
          <w:jc w:val="center"/>
        </w:trPr>
        <w:tc>
          <w:tcPr>
            <w:tcW w:w="4876" w:type="dxa"/>
            <w:tcBorders>
              <w:top w:val="nil"/>
              <w:left w:val="nil"/>
              <w:bottom w:val="nil"/>
              <w:right w:val="nil"/>
            </w:tcBorders>
          </w:tcPr>
          <w:p w14:paraId="61B850C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6FFCC04" w14:textId="77777777" w:rsidR="00791C7C" w:rsidRPr="00AF0B8A" w:rsidRDefault="00791C7C" w:rsidP="00266307">
            <w:pPr>
              <w:pStyle w:val="AmColumnHeading"/>
            </w:pPr>
            <w:r w:rsidRPr="00AF0B8A">
              <w:t>Geänderter Text</w:t>
            </w:r>
          </w:p>
        </w:tc>
      </w:tr>
      <w:tr w:rsidR="00791C7C" w:rsidRPr="00AF0B8A" w14:paraId="4ACDC29D" w14:textId="77777777" w:rsidTr="00266307">
        <w:trPr>
          <w:jc w:val="center"/>
        </w:trPr>
        <w:tc>
          <w:tcPr>
            <w:tcW w:w="4876" w:type="dxa"/>
            <w:tcBorders>
              <w:top w:val="nil"/>
              <w:left w:val="nil"/>
              <w:bottom w:val="nil"/>
              <w:right w:val="nil"/>
            </w:tcBorders>
          </w:tcPr>
          <w:p w14:paraId="6C320E8A"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w:t>
            </w:r>
            <w:r w:rsidRPr="00AF0B8A">
              <w:lastRenderedPageBreak/>
              <w:t>Beziehungen zwischen der EU und China kaum Spielraum für wahre Zusammenarbeit oder lauteren Wettbewerb bleibt;</w:t>
            </w:r>
          </w:p>
        </w:tc>
        <w:tc>
          <w:tcPr>
            <w:tcW w:w="4876" w:type="dxa"/>
            <w:tcBorders>
              <w:top w:val="nil"/>
              <w:left w:val="nil"/>
              <w:bottom w:val="nil"/>
              <w:right w:val="nil"/>
            </w:tcBorders>
          </w:tcPr>
          <w:p w14:paraId="5764A2FE" w14:textId="77777777" w:rsidR="00791C7C" w:rsidRPr="00AF0B8A" w:rsidRDefault="00791C7C" w:rsidP="00266307">
            <w:pPr>
              <w:pStyle w:val="Normal6a"/>
            </w:pPr>
            <w:r w:rsidRPr="00AF0B8A">
              <w:lastRenderedPageBreak/>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w:t>
            </w:r>
            <w:r w:rsidRPr="00AF0B8A">
              <w:lastRenderedPageBreak/>
              <w:t xml:space="preserve">Beziehungen zwischen der EU und China kaum Spielraum für wahre Zusammenarbeit oder lauteren Wettbewerb bleibt; </w:t>
            </w:r>
            <w:r w:rsidRPr="00AF0B8A">
              <w:rPr>
                <w:b/>
                <w:i/>
              </w:rPr>
              <w:t>in der Erwägung, dass die Union ihre eigenen Interessen im Sinne einer strategischen Autonomie verteidigen muss, wobei sie sowohl Naivität gegenüber Peking als auch eine systematische Angleichung an andere Mächte vermeiden sollte;</w:t>
            </w:r>
          </w:p>
        </w:tc>
      </w:tr>
    </w:tbl>
    <w:p w14:paraId="52AFE0CB"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04FAAD5" w14:textId="77777777" w:rsidR="00791C7C" w:rsidRPr="00AF0B8A" w:rsidRDefault="00791C7C" w:rsidP="00791C7C">
      <w:r w:rsidRPr="00AF0B8A">
        <w:rPr>
          <w:rStyle w:val="HideTWBExt"/>
        </w:rPr>
        <w:t>&lt;/Amend&gt;</w:t>
      </w:r>
    </w:p>
    <w:p w14:paraId="3B4431A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31</w:t>
      </w:r>
      <w:r w:rsidRPr="00AF0B8A">
        <w:rPr>
          <w:rStyle w:val="HideTWBExt"/>
        </w:rPr>
        <w:t>&lt;/NumAm&gt;</w:t>
      </w:r>
    </w:p>
    <w:p w14:paraId="4231ABEF" w14:textId="77777777" w:rsidR="00791C7C" w:rsidRPr="00AF0B8A" w:rsidRDefault="00791C7C" w:rsidP="00791C7C">
      <w:pPr>
        <w:pStyle w:val="NormalBold"/>
      </w:pPr>
      <w:r w:rsidRPr="00AF0B8A">
        <w:rPr>
          <w:rStyle w:val="HideTWBExt"/>
          <w:b w:val="0"/>
        </w:rPr>
        <w:t>&lt;RepeatBlock-By&gt;&lt;Members&gt;</w:t>
      </w:r>
      <w:r w:rsidRPr="00AF0B8A">
        <w:t>Hana Jalloul Muro, Javi López</w:t>
      </w:r>
      <w:r w:rsidRPr="00AF0B8A">
        <w:rPr>
          <w:rStyle w:val="HideTWBExt"/>
          <w:b w:val="0"/>
        </w:rPr>
        <w:t>&lt;/Members&gt;</w:t>
      </w:r>
    </w:p>
    <w:p w14:paraId="069DC89E" w14:textId="77777777" w:rsidR="00791C7C" w:rsidRPr="00AF0B8A" w:rsidRDefault="00791C7C" w:rsidP="00791C7C">
      <w:pPr>
        <w:pStyle w:val="NormalBold"/>
      </w:pPr>
      <w:r w:rsidRPr="00AF0B8A">
        <w:rPr>
          <w:rStyle w:val="HideTWBExt"/>
          <w:b w:val="0"/>
        </w:rPr>
        <w:t>&lt;/RepeatBlock-By&gt;</w:t>
      </w:r>
    </w:p>
    <w:p w14:paraId="6E26123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5969AE2"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0C07132" w14:textId="77777777" w:rsidTr="00266307">
        <w:trPr>
          <w:trHeight w:hRule="exact" w:val="240"/>
          <w:jc w:val="center"/>
        </w:trPr>
        <w:tc>
          <w:tcPr>
            <w:tcW w:w="9752" w:type="dxa"/>
            <w:gridSpan w:val="2"/>
            <w:tcBorders>
              <w:top w:val="nil"/>
              <w:left w:val="nil"/>
              <w:bottom w:val="nil"/>
              <w:right w:val="nil"/>
            </w:tcBorders>
          </w:tcPr>
          <w:p w14:paraId="3DC09928" w14:textId="77777777" w:rsidR="00791C7C" w:rsidRPr="00AF0B8A" w:rsidRDefault="00791C7C" w:rsidP="00266307"/>
        </w:tc>
      </w:tr>
      <w:tr w:rsidR="00791C7C" w:rsidRPr="00AF0B8A" w14:paraId="10E290CD" w14:textId="77777777" w:rsidTr="00266307">
        <w:trPr>
          <w:trHeight w:val="240"/>
          <w:jc w:val="center"/>
        </w:trPr>
        <w:tc>
          <w:tcPr>
            <w:tcW w:w="4876" w:type="dxa"/>
            <w:tcBorders>
              <w:top w:val="nil"/>
              <w:left w:val="nil"/>
              <w:bottom w:val="nil"/>
              <w:right w:val="nil"/>
            </w:tcBorders>
          </w:tcPr>
          <w:p w14:paraId="11C3409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A91A7E4" w14:textId="77777777" w:rsidR="00791C7C" w:rsidRPr="00AF0B8A" w:rsidRDefault="00791C7C" w:rsidP="00266307">
            <w:pPr>
              <w:pStyle w:val="AmColumnHeading"/>
            </w:pPr>
            <w:r w:rsidRPr="00AF0B8A">
              <w:t>Geänderter Text</w:t>
            </w:r>
          </w:p>
        </w:tc>
      </w:tr>
      <w:tr w:rsidR="00791C7C" w:rsidRPr="00AF0B8A" w14:paraId="42F82E66" w14:textId="77777777" w:rsidTr="00266307">
        <w:trPr>
          <w:jc w:val="center"/>
        </w:trPr>
        <w:tc>
          <w:tcPr>
            <w:tcW w:w="4876" w:type="dxa"/>
            <w:tcBorders>
              <w:top w:val="nil"/>
              <w:left w:val="nil"/>
              <w:bottom w:val="nil"/>
              <w:right w:val="nil"/>
            </w:tcBorders>
          </w:tcPr>
          <w:p w14:paraId="5ED9BA13"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w:t>
            </w:r>
            <w:r w:rsidRPr="00AF0B8A">
              <w:rPr>
                <w:b/>
                <w:i/>
              </w:rPr>
              <w:t>beständig schlechter werden, da China europäischen</w:t>
            </w:r>
            <w:r w:rsidRPr="00AF0B8A">
              <w:t xml:space="preserve"> Unternehmen </w:t>
            </w:r>
            <w:r w:rsidRPr="00AF0B8A">
              <w:rPr>
                <w:b/>
                <w:i/>
              </w:rPr>
              <w:t>derzeit kaum – wenn überhaupt – Vorteile bietet und nicht zur</w:t>
            </w:r>
            <w:r w:rsidRPr="00AF0B8A">
              <w:t xml:space="preserve"> Sicherheit Europas </w:t>
            </w:r>
            <w:r w:rsidRPr="00AF0B8A">
              <w:rPr>
                <w:b/>
                <w:i/>
              </w:rPr>
              <w:t>beiträgt, sondern sie vielmehr mindert</w:t>
            </w:r>
            <w:r w:rsidRPr="00AF0B8A">
              <w:t xml:space="preserve">; </w:t>
            </w:r>
            <w:r w:rsidRPr="00AF0B8A">
              <w:rPr>
                <w:b/>
                <w:i/>
              </w:rPr>
              <w:t>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p>
        </w:tc>
        <w:tc>
          <w:tcPr>
            <w:tcW w:w="4876" w:type="dxa"/>
            <w:tcBorders>
              <w:top w:val="nil"/>
              <w:left w:val="nil"/>
              <w:bottom w:val="nil"/>
              <w:right w:val="nil"/>
            </w:tcBorders>
          </w:tcPr>
          <w:p w14:paraId="61C44E2E" w14:textId="77777777" w:rsidR="00791C7C" w:rsidRPr="00AF0B8A" w:rsidRDefault="00791C7C" w:rsidP="00266307">
            <w:pPr>
              <w:pStyle w:val="Normal6a"/>
            </w:pPr>
            <w:r w:rsidRPr="00AF0B8A">
              <w:t>A.</w:t>
            </w:r>
            <w:r w:rsidRPr="00AF0B8A">
              <w:tab/>
              <w:t xml:space="preserve">in der Erwägung, dass </w:t>
            </w:r>
            <w:r w:rsidRPr="00AF0B8A">
              <w:rPr>
                <w:b/>
                <w:i/>
              </w:rPr>
              <w:t>seit der Aufnahme diplomatischer Beziehungen zwischen China und der EU fünfzig Jahre vergangen sind; in der Erwägung, dass der Rat und die Kommission angesichts der aktuellen geopolitischen Lage</w:t>
            </w:r>
            <w:r w:rsidRPr="00AF0B8A">
              <w:t xml:space="preserve"> die Aussichten für die künftigen Beziehungen </w:t>
            </w:r>
            <w:r w:rsidRPr="00AF0B8A">
              <w:rPr>
                <w:b/>
                <w:i/>
              </w:rPr>
              <w:t>und die Zusammenarbeit</w:t>
            </w:r>
            <w:r w:rsidRPr="00AF0B8A">
              <w:t xml:space="preserve"> zwischen der EU und China </w:t>
            </w:r>
            <w:r w:rsidRPr="00AF0B8A">
              <w:rPr>
                <w:b/>
                <w:i/>
              </w:rPr>
              <w:t>im Rahmen des 25. Treffens der Staats- und Regierungschefs der EU und Chinas und des EU-China-Gipfels im Juli 2025 eingehender geprüft haben; in der Erwägung, dass nach wie vor Bedenken hinsichtlich bestimmter Praktiken bestehen, die sich auf die globalen Märkte auswirken – wie staatliche Subventionen und Preisgestaltungspraktiken –, die weiterhin Hindernisse für den Marktzugang und die Rechtssicherheit für europäische</w:t>
            </w:r>
            <w:r w:rsidRPr="00AF0B8A">
              <w:t xml:space="preserve"> Unternehmen </w:t>
            </w:r>
            <w:r w:rsidRPr="00AF0B8A">
              <w:rPr>
                <w:b/>
                <w:i/>
              </w:rPr>
              <w:t>schaffen, darüber hinaus nur begrenzte Vorteile für europäische Unternehmen bieten und die wirtschaftliche</w:t>
            </w:r>
            <w:r w:rsidRPr="00AF0B8A">
              <w:t xml:space="preserve"> Sicherheit Europas </w:t>
            </w:r>
            <w:r w:rsidRPr="00AF0B8A">
              <w:rPr>
                <w:b/>
                <w:i/>
              </w:rPr>
              <w:t>gefährden</w:t>
            </w:r>
            <w:r w:rsidRPr="00AF0B8A">
              <w:t>;</w:t>
            </w:r>
          </w:p>
        </w:tc>
      </w:tr>
    </w:tbl>
    <w:p w14:paraId="4618EA47"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4E07CDC" w14:textId="77777777" w:rsidR="00791C7C" w:rsidRPr="00AF0B8A" w:rsidRDefault="00791C7C" w:rsidP="00791C7C">
      <w:r w:rsidRPr="00AF0B8A">
        <w:rPr>
          <w:rStyle w:val="HideTWBExt"/>
        </w:rPr>
        <w:t>&lt;/Amend&gt;</w:t>
      </w:r>
    </w:p>
    <w:p w14:paraId="5131AD94"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32</w:t>
      </w:r>
      <w:r w:rsidRPr="00AF0B8A">
        <w:rPr>
          <w:rStyle w:val="HideTWBExt"/>
        </w:rPr>
        <w:t>&lt;/NumAm&gt;</w:t>
      </w:r>
    </w:p>
    <w:p w14:paraId="79DCF582" w14:textId="77777777" w:rsidR="00791C7C" w:rsidRPr="00AF0B8A" w:rsidRDefault="00791C7C" w:rsidP="00791C7C">
      <w:pPr>
        <w:pStyle w:val="NormalBold"/>
      </w:pPr>
      <w:r w:rsidRPr="00AF0B8A">
        <w:rPr>
          <w:rStyle w:val="HideTWBExt"/>
          <w:b w:val="0"/>
        </w:rPr>
        <w:t>&lt;RepeatBlock-By&gt;&lt;Members&gt;</w:t>
      </w:r>
      <w:r w:rsidRPr="00AF0B8A">
        <w:t>Engin Eroglu, Dan Barna, Petras Auštrevičius, Marie-Agnes Strack-Zimmermann, Urmas Paet</w:t>
      </w:r>
      <w:r w:rsidRPr="00AF0B8A">
        <w:rPr>
          <w:rStyle w:val="HideTWBExt"/>
          <w:b w:val="0"/>
        </w:rPr>
        <w:t>&lt;/Members&gt;</w:t>
      </w:r>
    </w:p>
    <w:p w14:paraId="2CC367E6" w14:textId="77777777" w:rsidR="00791C7C" w:rsidRPr="00AF0B8A" w:rsidRDefault="00791C7C" w:rsidP="00791C7C">
      <w:pPr>
        <w:pStyle w:val="NormalBold"/>
      </w:pPr>
      <w:r w:rsidRPr="00AF0B8A">
        <w:rPr>
          <w:rStyle w:val="HideTWBExt"/>
          <w:b w:val="0"/>
        </w:rPr>
        <w:t>&lt;/RepeatBlock-By&gt;</w:t>
      </w:r>
    </w:p>
    <w:p w14:paraId="5F75BD2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2E5FF12"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2E2F39A" w14:textId="77777777" w:rsidTr="00266307">
        <w:trPr>
          <w:trHeight w:hRule="exact" w:val="240"/>
          <w:jc w:val="center"/>
        </w:trPr>
        <w:tc>
          <w:tcPr>
            <w:tcW w:w="9752" w:type="dxa"/>
            <w:gridSpan w:val="2"/>
            <w:tcBorders>
              <w:top w:val="nil"/>
              <w:left w:val="nil"/>
              <w:bottom w:val="nil"/>
              <w:right w:val="nil"/>
            </w:tcBorders>
          </w:tcPr>
          <w:p w14:paraId="0C772C16" w14:textId="77777777" w:rsidR="00791C7C" w:rsidRPr="00AF0B8A" w:rsidRDefault="00791C7C" w:rsidP="00266307"/>
        </w:tc>
      </w:tr>
      <w:tr w:rsidR="00791C7C" w:rsidRPr="00AF0B8A" w14:paraId="52ACFFA7" w14:textId="77777777" w:rsidTr="00266307">
        <w:trPr>
          <w:trHeight w:val="240"/>
          <w:jc w:val="center"/>
        </w:trPr>
        <w:tc>
          <w:tcPr>
            <w:tcW w:w="4876" w:type="dxa"/>
            <w:tcBorders>
              <w:top w:val="nil"/>
              <w:left w:val="nil"/>
              <w:bottom w:val="nil"/>
              <w:right w:val="nil"/>
            </w:tcBorders>
          </w:tcPr>
          <w:p w14:paraId="67A829D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95A2793" w14:textId="77777777" w:rsidR="00791C7C" w:rsidRPr="00AF0B8A" w:rsidRDefault="00791C7C" w:rsidP="00266307">
            <w:pPr>
              <w:pStyle w:val="AmColumnHeading"/>
            </w:pPr>
            <w:r w:rsidRPr="00AF0B8A">
              <w:t>Geänderter Text</w:t>
            </w:r>
          </w:p>
        </w:tc>
      </w:tr>
      <w:tr w:rsidR="00791C7C" w:rsidRPr="00AF0B8A" w14:paraId="7A2446BE" w14:textId="77777777" w:rsidTr="00266307">
        <w:trPr>
          <w:jc w:val="center"/>
        </w:trPr>
        <w:tc>
          <w:tcPr>
            <w:tcW w:w="4876" w:type="dxa"/>
            <w:tcBorders>
              <w:top w:val="nil"/>
              <w:left w:val="nil"/>
              <w:bottom w:val="nil"/>
              <w:right w:val="nil"/>
            </w:tcBorders>
          </w:tcPr>
          <w:p w14:paraId="51D88DEC" w14:textId="77777777" w:rsidR="00791C7C" w:rsidRPr="00AF0B8A" w:rsidRDefault="00791C7C" w:rsidP="00266307">
            <w:pPr>
              <w:pStyle w:val="Normal6a"/>
            </w:pPr>
            <w:r w:rsidRPr="00AF0B8A">
              <w:t>A.</w:t>
            </w:r>
            <w:r w:rsidRPr="00AF0B8A">
              <w:tab/>
              <w:t xml:space="preserve">in der Erwägung, dass die </w:t>
            </w:r>
            <w:r w:rsidRPr="00AF0B8A">
              <w:rPr>
                <w:b/>
                <w:i/>
              </w:rPr>
              <w:t>Aussichten für die künftigen Beziehungen zwischen der EU und China beständig schlechter werden, da China europäischen Unternehmen derzeit kaum – wenn überhaupt – Vorteile bietet und nicht zur Sicherheit Europas beiträgt, sondern sie vielmehr mindert</w:t>
            </w:r>
            <w:r w:rsidRPr="00AF0B8A">
              <w:t xml:space="preserve">; in der Erwägung, dass China </w:t>
            </w:r>
            <w:r w:rsidRPr="00AF0B8A">
              <w:rPr>
                <w:b/>
                <w:i/>
              </w:rPr>
              <w:t>die globalen Märkte mit staatlichen Beihilfen, Dumpingpreisen und der Politisierung des Handels verzerrt</w:t>
            </w:r>
            <w:r w:rsidRPr="00AF0B8A">
              <w:t xml:space="preserve">; in der Erwägung, dass </w:t>
            </w:r>
            <w:r w:rsidRPr="00AF0B8A">
              <w:rPr>
                <w:b/>
                <w:i/>
              </w:rPr>
              <w:t>es den europäischen Marktzugang blockiert und Rechtssicherheit für europäische Unternehmen verweigert; in der Erwägung, dass</w:t>
            </w:r>
            <w:r w:rsidRPr="00AF0B8A">
              <w:t xml:space="preserve"> China </w:t>
            </w:r>
            <w:r w:rsidRPr="00AF0B8A">
              <w:rPr>
                <w:b/>
                <w:i/>
              </w:rPr>
              <w:t>wegen dieser feindlichen und unlauteren Praktiken von einem potenziellen Partner zu einem strategischen Gegner geworden ist, weshalb in den Beziehungen zwischen der EU und China kaum Spielraum für wahre Zusammenarbeit oder lauteren Wettbewerb bleibt</w:t>
            </w:r>
            <w:r w:rsidRPr="00AF0B8A">
              <w:t>;</w:t>
            </w:r>
          </w:p>
        </w:tc>
        <w:tc>
          <w:tcPr>
            <w:tcW w:w="4876" w:type="dxa"/>
            <w:tcBorders>
              <w:top w:val="nil"/>
              <w:left w:val="nil"/>
              <w:bottom w:val="nil"/>
              <w:right w:val="nil"/>
            </w:tcBorders>
          </w:tcPr>
          <w:p w14:paraId="7BC971EB" w14:textId="77777777" w:rsidR="00791C7C" w:rsidRPr="00AF0B8A" w:rsidRDefault="00791C7C" w:rsidP="00266307">
            <w:pPr>
              <w:pStyle w:val="Normal6a"/>
            </w:pPr>
            <w:r w:rsidRPr="00AF0B8A">
              <w:t>A.</w:t>
            </w:r>
            <w:r w:rsidRPr="00AF0B8A">
              <w:tab/>
              <w:t xml:space="preserve">in der Erwägung, dass die </w:t>
            </w:r>
            <w:r w:rsidRPr="00AF0B8A">
              <w:rPr>
                <w:b/>
                <w:i/>
              </w:rPr>
              <w:t>Innen- und Außenpolitik der Volksrepublik China (VR China) dazu geführt hat, dass Aspekte des Wettbewerbs und der Rivalität zunehmend in den Vordergrund treten und die Partnerschaft beeinträchtigen</w:t>
            </w:r>
            <w:r w:rsidRPr="00AF0B8A">
              <w:t xml:space="preserve">; in der Erwägung, dass China </w:t>
            </w:r>
            <w:r w:rsidRPr="00AF0B8A">
              <w:rPr>
                <w:b/>
                <w:i/>
              </w:rPr>
              <w:t>aus eigenem Antrieb eindeutig eine systemische Rivalität in unseren Beziehungen anstrebt</w:t>
            </w:r>
            <w:r w:rsidRPr="00AF0B8A">
              <w:t xml:space="preserve">; in der Erwägung, dass </w:t>
            </w:r>
            <w:r w:rsidRPr="00AF0B8A">
              <w:rPr>
                <w:b/>
                <w:i/>
              </w:rPr>
              <w:t>die Politik der EU gegenüber</w:t>
            </w:r>
            <w:r w:rsidRPr="00AF0B8A">
              <w:t xml:space="preserve"> China </w:t>
            </w:r>
            <w:r w:rsidRPr="00AF0B8A">
              <w:rPr>
                <w:b/>
                <w:i/>
              </w:rPr>
              <w:t>zunehmend von der Notwendigkeit geleitet ist, Risiken zu mindern, wo immer möglich zusammenzuarbeiten, einen fairen Wettbewerb zu führen und, wenn erforderlich, entschlossen aufzutreten, um europäische Interessen zu schützen</w:t>
            </w:r>
            <w:r w:rsidRPr="00AF0B8A">
              <w:t>;</w:t>
            </w:r>
          </w:p>
        </w:tc>
      </w:tr>
    </w:tbl>
    <w:p w14:paraId="5CBAE95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995EA33" w14:textId="77777777" w:rsidR="00791C7C" w:rsidRPr="00AF0B8A" w:rsidRDefault="00791C7C" w:rsidP="00791C7C">
      <w:r w:rsidRPr="00AF0B8A">
        <w:rPr>
          <w:rStyle w:val="HideTWBExt"/>
        </w:rPr>
        <w:t>&lt;/Amend&gt;</w:t>
      </w:r>
    </w:p>
    <w:p w14:paraId="148B797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33</w:t>
      </w:r>
      <w:r w:rsidRPr="00AF0B8A">
        <w:rPr>
          <w:rStyle w:val="HideTWBExt"/>
        </w:rPr>
        <w:t>&lt;/NumAm&gt;</w:t>
      </w:r>
    </w:p>
    <w:p w14:paraId="45BECA07"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4359508D" w14:textId="77777777" w:rsidR="00791C7C" w:rsidRPr="00AF0B8A" w:rsidRDefault="00791C7C" w:rsidP="00791C7C">
      <w:pPr>
        <w:pStyle w:val="NormalBold"/>
      </w:pPr>
      <w:r w:rsidRPr="00AF0B8A">
        <w:rPr>
          <w:rStyle w:val="HideTWBExt"/>
          <w:b w:val="0"/>
        </w:rPr>
        <w:t>&lt;/RepeatBlock-By&gt;</w:t>
      </w:r>
    </w:p>
    <w:p w14:paraId="5473FB2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077D1E8"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81387ED" w14:textId="77777777" w:rsidTr="00266307">
        <w:trPr>
          <w:trHeight w:hRule="exact" w:val="240"/>
          <w:jc w:val="center"/>
        </w:trPr>
        <w:tc>
          <w:tcPr>
            <w:tcW w:w="9752" w:type="dxa"/>
            <w:gridSpan w:val="2"/>
            <w:tcBorders>
              <w:top w:val="nil"/>
              <w:left w:val="nil"/>
              <w:bottom w:val="nil"/>
              <w:right w:val="nil"/>
            </w:tcBorders>
          </w:tcPr>
          <w:p w14:paraId="0FBC5B9E" w14:textId="77777777" w:rsidR="00791C7C" w:rsidRPr="00AF0B8A" w:rsidRDefault="00791C7C" w:rsidP="00266307"/>
        </w:tc>
      </w:tr>
      <w:tr w:rsidR="00791C7C" w:rsidRPr="00AF0B8A" w14:paraId="657FEA37" w14:textId="77777777" w:rsidTr="00266307">
        <w:trPr>
          <w:trHeight w:val="240"/>
          <w:jc w:val="center"/>
        </w:trPr>
        <w:tc>
          <w:tcPr>
            <w:tcW w:w="4876" w:type="dxa"/>
            <w:tcBorders>
              <w:top w:val="nil"/>
              <w:left w:val="nil"/>
              <w:bottom w:val="nil"/>
              <w:right w:val="nil"/>
            </w:tcBorders>
          </w:tcPr>
          <w:p w14:paraId="3052780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6D3C6D6" w14:textId="77777777" w:rsidR="00791C7C" w:rsidRPr="00AF0B8A" w:rsidRDefault="00791C7C" w:rsidP="00266307">
            <w:pPr>
              <w:pStyle w:val="AmColumnHeading"/>
            </w:pPr>
            <w:r w:rsidRPr="00AF0B8A">
              <w:t>Geänderter Text</w:t>
            </w:r>
          </w:p>
        </w:tc>
      </w:tr>
      <w:tr w:rsidR="00791C7C" w:rsidRPr="00AF0B8A" w14:paraId="61A57099" w14:textId="77777777" w:rsidTr="00266307">
        <w:trPr>
          <w:jc w:val="center"/>
        </w:trPr>
        <w:tc>
          <w:tcPr>
            <w:tcW w:w="4876" w:type="dxa"/>
            <w:tcBorders>
              <w:top w:val="nil"/>
              <w:left w:val="nil"/>
              <w:bottom w:val="nil"/>
              <w:right w:val="nil"/>
            </w:tcBorders>
          </w:tcPr>
          <w:p w14:paraId="77491E16" w14:textId="77777777" w:rsidR="00791C7C" w:rsidRPr="00AF0B8A" w:rsidRDefault="00791C7C" w:rsidP="00266307">
            <w:pPr>
              <w:pStyle w:val="Normal6a"/>
            </w:pPr>
            <w:r w:rsidRPr="00AF0B8A">
              <w:lastRenderedPageBreak/>
              <w:t>A.</w:t>
            </w:r>
            <w:r w:rsidRPr="00AF0B8A">
              <w:tab/>
              <w:t>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p>
        </w:tc>
        <w:tc>
          <w:tcPr>
            <w:tcW w:w="4876" w:type="dxa"/>
            <w:tcBorders>
              <w:top w:val="nil"/>
              <w:left w:val="nil"/>
              <w:bottom w:val="nil"/>
              <w:right w:val="nil"/>
            </w:tcBorders>
          </w:tcPr>
          <w:p w14:paraId="4B143797"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 </w:t>
            </w:r>
            <w:r w:rsidRPr="00AF0B8A">
              <w:rPr>
                <w:b/>
                <w:i/>
              </w:rPr>
              <w:t>in der Erwägung, dass die Zusammenarbeit mit China in jedem Fall notwendig ist, um den globalen Herausforderungen zu begegnen;</w:t>
            </w:r>
          </w:p>
        </w:tc>
      </w:tr>
    </w:tbl>
    <w:p w14:paraId="22DD8822"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27BC3F11" w14:textId="77777777" w:rsidR="00791C7C" w:rsidRPr="00AF0B8A" w:rsidRDefault="00791C7C" w:rsidP="00791C7C">
      <w:r w:rsidRPr="00AF0B8A">
        <w:rPr>
          <w:rStyle w:val="HideTWBExt"/>
        </w:rPr>
        <w:t>&lt;/Amend&gt;</w:t>
      </w:r>
    </w:p>
    <w:p w14:paraId="045CA60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34</w:t>
      </w:r>
      <w:r w:rsidRPr="00AF0B8A">
        <w:rPr>
          <w:rStyle w:val="HideTWBExt"/>
        </w:rPr>
        <w:t>&lt;/NumAm&gt;</w:t>
      </w:r>
    </w:p>
    <w:p w14:paraId="715951A5"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0A9E2C9E" w14:textId="77777777" w:rsidR="00791C7C" w:rsidRPr="00AF0B8A" w:rsidRDefault="00791C7C" w:rsidP="00791C7C">
      <w:pPr>
        <w:pStyle w:val="NormalBold"/>
      </w:pPr>
      <w:r w:rsidRPr="00AF0B8A">
        <w:rPr>
          <w:rStyle w:val="HideTWBExt"/>
          <w:b w:val="0"/>
        </w:rPr>
        <w:t>&lt;/RepeatBlock-By&gt;</w:t>
      </w:r>
    </w:p>
    <w:p w14:paraId="71225EA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E96CBF1"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0355095" w14:textId="77777777" w:rsidTr="00266307">
        <w:trPr>
          <w:trHeight w:hRule="exact" w:val="240"/>
          <w:jc w:val="center"/>
        </w:trPr>
        <w:tc>
          <w:tcPr>
            <w:tcW w:w="9752" w:type="dxa"/>
            <w:gridSpan w:val="2"/>
            <w:tcBorders>
              <w:top w:val="nil"/>
              <w:left w:val="nil"/>
              <w:bottom w:val="nil"/>
              <w:right w:val="nil"/>
            </w:tcBorders>
          </w:tcPr>
          <w:p w14:paraId="0A1AC647" w14:textId="77777777" w:rsidR="00791C7C" w:rsidRPr="00AF0B8A" w:rsidRDefault="00791C7C" w:rsidP="00266307"/>
        </w:tc>
      </w:tr>
      <w:tr w:rsidR="00791C7C" w:rsidRPr="00AF0B8A" w14:paraId="7B37CC90" w14:textId="77777777" w:rsidTr="00266307">
        <w:trPr>
          <w:trHeight w:val="240"/>
          <w:jc w:val="center"/>
        </w:trPr>
        <w:tc>
          <w:tcPr>
            <w:tcW w:w="4876" w:type="dxa"/>
            <w:tcBorders>
              <w:top w:val="nil"/>
              <w:left w:val="nil"/>
              <w:bottom w:val="nil"/>
              <w:right w:val="nil"/>
            </w:tcBorders>
          </w:tcPr>
          <w:p w14:paraId="5861463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6CF568B" w14:textId="77777777" w:rsidR="00791C7C" w:rsidRPr="00AF0B8A" w:rsidRDefault="00791C7C" w:rsidP="00266307">
            <w:pPr>
              <w:pStyle w:val="AmColumnHeading"/>
            </w:pPr>
            <w:r w:rsidRPr="00AF0B8A">
              <w:t>Geänderter Text</w:t>
            </w:r>
          </w:p>
        </w:tc>
      </w:tr>
      <w:tr w:rsidR="00791C7C" w:rsidRPr="00AF0B8A" w14:paraId="4B6AF30C" w14:textId="77777777" w:rsidTr="00266307">
        <w:trPr>
          <w:jc w:val="center"/>
        </w:trPr>
        <w:tc>
          <w:tcPr>
            <w:tcW w:w="4876" w:type="dxa"/>
            <w:tcBorders>
              <w:top w:val="nil"/>
              <w:left w:val="nil"/>
              <w:bottom w:val="nil"/>
              <w:right w:val="nil"/>
            </w:tcBorders>
          </w:tcPr>
          <w:p w14:paraId="26AFA7C0"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beständig schlechter werden, da China europäischen Unternehmen derzeit kaum – wenn überhaupt – Vorteile bietet und nicht zur Sicherheit Europas beiträgt, sondern sie vielmehr mindert; in der Erwägung, dass China die globalen Märkte mit staatlichen </w:t>
            </w:r>
            <w:r w:rsidRPr="00AF0B8A">
              <w:lastRenderedPageBreak/>
              <w:t>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p>
        </w:tc>
        <w:tc>
          <w:tcPr>
            <w:tcW w:w="4876" w:type="dxa"/>
            <w:tcBorders>
              <w:top w:val="nil"/>
              <w:left w:val="nil"/>
              <w:bottom w:val="nil"/>
              <w:right w:val="nil"/>
            </w:tcBorders>
          </w:tcPr>
          <w:p w14:paraId="3BC338E8" w14:textId="77777777" w:rsidR="00791C7C" w:rsidRPr="00AF0B8A" w:rsidRDefault="00791C7C" w:rsidP="00266307">
            <w:pPr>
              <w:pStyle w:val="Normal6a"/>
            </w:pPr>
            <w:r w:rsidRPr="00AF0B8A">
              <w:lastRenderedPageBreak/>
              <w:t>A.</w:t>
            </w:r>
            <w:r w:rsidRPr="00AF0B8A">
              <w:tab/>
              <w:t>in der Erwägung, dass die Aussichten für die künftigen Beziehungen zwischen der EU und China beständig schlechter werden, da China europäischen Unternehmen derzeit kaum – wenn überhaupt – Vorteile bietet und nicht zur Sicherheit Europas beiträgt, sondern sie vielmehr mindert</w:t>
            </w:r>
            <w:r w:rsidRPr="00AF0B8A">
              <w:rPr>
                <w:b/>
                <w:i/>
              </w:rPr>
              <w:t xml:space="preserve">; in der Erwägung, dass sich das Handelsdefizit der EU mit China </w:t>
            </w:r>
            <w:r w:rsidRPr="00AF0B8A">
              <w:rPr>
                <w:b/>
                <w:i/>
              </w:rPr>
              <w:lastRenderedPageBreak/>
              <w:t>2024 auf 305.800 Mio. EUR belief</w:t>
            </w:r>
            <w:r w:rsidRPr="00AF0B8A">
              <w: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p>
        </w:tc>
      </w:tr>
    </w:tbl>
    <w:p w14:paraId="60FAFA3C" w14:textId="77777777" w:rsidR="00791C7C" w:rsidRPr="0016771A" w:rsidRDefault="00791C7C" w:rsidP="00791C7C">
      <w:pPr>
        <w:pStyle w:val="AmOrLang"/>
        <w:rPr>
          <w:lang w:val="es-ES"/>
        </w:rPr>
      </w:pPr>
      <w:r w:rsidRPr="0016771A">
        <w:rPr>
          <w:lang w:val="es-ES"/>
        </w:rPr>
        <w:lastRenderedPageBreak/>
        <w:t xml:space="preserve">Or. </w:t>
      </w:r>
      <w:r w:rsidRPr="0016771A">
        <w:rPr>
          <w:rStyle w:val="HideTWBExt"/>
          <w:lang w:val="es-ES"/>
        </w:rPr>
        <w:t>&lt;Original&gt;</w:t>
      </w:r>
      <w:r w:rsidRPr="0016771A">
        <w:rPr>
          <w:rStyle w:val="HideTWBInt"/>
          <w:lang w:val="es-ES"/>
        </w:rPr>
        <w:t>{ES}</w:t>
      </w:r>
      <w:r w:rsidRPr="0016771A">
        <w:rPr>
          <w:lang w:val="es-ES"/>
        </w:rPr>
        <w:t>es</w:t>
      </w:r>
      <w:r w:rsidRPr="0016771A">
        <w:rPr>
          <w:rStyle w:val="HideTWBExt"/>
          <w:lang w:val="es-ES"/>
        </w:rPr>
        <w:t>&lt;/Original&gt;</w:t>
      </w:r>
    </w:p>
    <w:p w14:paraId="175EB8B3" w14:textId="77777777" w:rsidR="00791C7C" w:rsidRPr="0016771A" w:rsidRDefault="00791C7C" w:rsidP="00791C7C">
      <w:pPr>
        <w:rPr>
          <w:lang w:val="es-ES"/>
        </w:rPr>
      </w:pPr>
      <w:r w:rsidRPr="0016771A">
        <w:rPr>
          <w:rStyle w:val="HideTWBExt"/>
          <w:lang w:val="es-ES"/>
        </w:rPr>
        <w:t>&lt;/Amend&gt;</w:t>
      </w:r>
    </w:p>
    <w:p w14:paraId="75486B3B" w14:textId="77777777" w:rsidR="00791C7C" w:rsidRPr="0016771A" w:rsidRDefault="00791C7C" w:rsidP="00791C7C">
      <w:pPr>
        <w:pStyle w:val="AmNumberTabs"/>
        <w:rPr>
          <w:lang w:val="es-ES"/>
        </w:rPr>
      </w:pPr>
      <w:r w:rsidRPr="0016771A">
        <w:rPr>
          <w:rStyle w:val="HideTWBExt"/>
          <w:lang w:val="es-ES"/>
        </w:rPr>
        <w:t>&lt;Amend&gt;</w:t>
      </w:r>
      <w:r w:rsidRPr="0016771A">
        <w:rPr>
          <w:lang w:val="es-ES"/>
        </w:rPr>
        <w:t>Änderungsantrag</w:t>
      </w:r>
      <w:r w:rsidRPr="0016771A">
        <w:rPr>
          <w:lang w:val="es-ES"/>
        </w:rPr>
        <w:tab/>
      </w:r>
      <w:r w:rsidRPr="0016771A">
        <w:rPr>
          <w:lang w:val="es-ES"/>
        </w:rPr>
        <w:tab/>
      </w:r>
      <w:r w:rsidRPr="0016771A">
        <w:rPr>
          <w:rStyle w:val="HideTWBExt"/>
          <w:lang w:val="es-ES"/>
        </w:rPr>
        <w:t>&lt;NumAm&gt;</w:t>
      </w:r>
      <w:r w:rsidRPr="0016771A">
        <w:rPr>
          <w:lang w:val="es-ES"/>
        </w:rPr>
        <w:t>35</w:t>
      </w:r>
      <w:r w:rsidRPr="0016771A">
        <w:rPr>
          <w:rStyle w:val="HideTWBExt"/>
          <w:lang w:val="es-ES"/>
        </w:rPr>
        <w:t>&lt;/NumAm&gt;</w:t>
      </w:r>
    </w:p>
    <w:p w14:paraId="76469EA8" w14:textId="77777777" w:rsidR="00791C7C" w:rsidRPr="0016771A" w:rsidRDefault="00791C7C" w:rsidP="00791C7C">
      <w:pPr>
        <w:pStyle w:val="NormalBold"/>
        <w:rPr>
          <w:lang w:val="es-ES"/>
        </w:rPr>
      </w:pPr>
      <w:r w:rsidRPr="0016771A">
        <w:rPr>
          <w:rStyle w:val="HideTWBExt"/>
          <w:b w:val="0"/>
          <w:lang w:val="es-ES"/>
        </w:rPr>
        <w:t>&lt;RepeatBlock-By&gt;&lt;Members&gt;</w:t>
      </w:r>
      <w:r w:rsidRPr="0016771A">
        <w:rPr>
          <w:lang w:val="es-ES"/>
        </w:rPr>
        <w:t>Nicolás Pascual de la Parte, Susana Solís Pérez</w:t>
      </w:r>
      <w:r w:rsidRPr="0016771A">
        <w:rPr>
          <w:rStyle w:val="HideTWBExt"/>
          <w:b w:val="0"/>
          <w:lang w:val="es-ES"/>
        </w:rPr>
        <w:t>&lt;/Members&gt;</w:t>
      </w:r>
    </w:p>
    <w:p w14:paraId="0E418659" w14:textId="77777777" w:rsidR="00791C7C" w:rsidRPr="0016771A" w:rsidRDefault="00791C7C" w:rsidP="00791C7C">
      <w:pPr>
        <w:pStyle w:val="NormalBold"/>
        <w:rPr>
          <w:lang w:val="es-ES"/>
        </w:rPr>
      </w:pPr>
      <w:r w:rsidRPr="0016771A">
        <w:rPr>
          <w:rStyle w:val="HideTWBExt"/>
          <w:b w:val="0"/>
          <w:lang w:val="es-ES"/>
        </w:rPr>
        <w:t>&lt;/RepeatBlock-By&gt;</w:t>
      </w:r>
    </w:p>
    <w:p w14:paraId="02CBCCC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F7C2DA9"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AD65A6B" w14:textId="77777777" w:rsidTr="00266307">
        <w:trPr>
          <w:trHeight w:hRule="exact" w:val="240"/>
          <w:jc w:val="center"/>
        </w:trPr>
        <w:tc>
          <w:tcPr>
            <w:tcW w:w="9752" w:type="dxa"/>
            <w:gridSpan w:val="2"/>
            <w:tcBorders>
              <w:top w:val="nil"/>
              <w:left w:val="nil"/>
              <w:bottom w:val="nil"/>
              <w:right w:val="nil"/>
            </w:tcBorders>
          </w:tcPr>
          <w:p w14:paraId="39F082CA" w14:textId="77777777" w:rsidR="00791C7C" w:rsidRPr="00AF0B8A" w:rsidRDefault="00791C7C" w:rsidP="00266307"/>
        </w:tc>
      </w:tr>
      <w:tr w:rsidR="00791C7C" w:rsidRPr="00AF0B8A" w14:paraId="7CD18507" w14:textId="77777777" w:rsidTr="00266307">
        <w:trPr>
          <w:trHeight w:val="240"/>
          <w:jc w:val="center"/>
        </w:trPr>
        <w:tc>
          <w:tcPr>
            <w:tcW w:w="4876" w:type="dxa"/>
            <w:tcBorders>
              <w:top w:val="nil"/>
              <w:left w:val="nil"/>
              <w:bottom w:val="nil"/>
              <w:right w:val="nil"/>
            </w:tcBorders>
          </w:tcPr>
          <w:p w14:paraId="6C57AF4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AED4DE0" w14:textId="77777777" w:rsidR="00791C7C" w:rsidRPr="00AF0B8A" w:rsidRDefault="00791C7C" w:rsidP="00266307">
            <w:pPr>
              <w:pStyle w:val="AmColumnHeading"/>
            </w:pPr>
            <w:r w:rsidRPr="00AF0B8A">
              <w:t>Geänderter Text</w:t>
            </w:r>
          </w:p>
        </w:tc>
      </w:tr>
      <w:tr w:rsidR="00791C7C" w:rsidRPr="00AF0B8A" w14:paraId="1CBEAB40" w14:textId="77777777" w:rsidTr="00266307">
        <w:trPr>
          <w:jc w:val="center"/>
        </w:trPr>
        <w:tc>
          <w:tcPr>
            <w:tcW w:w="4876" w:type="dxa"/>
            <w:tcBorders>
              <w:top w:val="nil"/>
              <w:left w:val="nil"/>
              <w:bottom w:val="nil"/>
              <w:right w:val="nil"/>
            </w:tcBorders>
          </w:tcPr>
          <w:p w14:paraId="0CE96B16"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w:t>
            </w:r>
            <w:r w:rsidRPr="00AF0B8A">
              <w:rPr>
                <w:b/>
                <w:i/>
              </w:rPr>
              <w:t>beständig schlechter</w:t>
            </w:r>
            <w:r w:rsidRPr="00AF0B8A">
              <w:t xml:space="preserve"> werden, da China europäischen Unternehmen derzeit kaum </w:t>
            </w:r>
            <w:r w:rsidRPr="00AF0B8A">
              <w:rPr>
                <w:b/>
                <w:i/>
              </w:rPr>
              <w:t>– wenn überhaupt –</w:t>
            </w:r>
            <w:r w:rsidRPr="00AF0B8A">
              <w:t xml:space="preserve">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w:t>
            </w:r>
            <w:r w:rsidRPr="00AF0B8A">
              <w:rPr>
                <w:b/>
                <w:i/>
              </w:rPr>
              <w:t>China wegen dieser feindlichen und unlauteren</w:t>
            </w:r>
            <w:r w:rsidRPr="00AF0B8A">
              <w:t xml:space="preserve"> Praktiken </w:t>
            </w:r>
            <w:r w:rsidRPr="00AF0B8A">
              <w:rPr>
                <w:b/>
                <w:i/>
              </w:rPr>
              <w:t>von einem</w:t>
            </w:r>
            <w:r w:rsidRPr="00AF0B8A">
              <w:t xml:space="preserve"> potenziellen Partner </w:t>
            </w:r>
            <w:r w:rsidRPr="00AF0B8A">
              <w:rPr>
                <w:b/>
                <w:i/>
              </w:rPr>
              <w:t>zu einem strategischen</w:t>
            </w:r>
            <w:r w:rsidRPr="00AF0B8A">
              <w:t xml:space="preserve"> Gegner </w:t>
            </w:r>
            <w:r w:rsidRPr="00AF0B8A">
              <w:rPr>
                <w:b/>
                <w:i/>
              </w:rPr>
              <w:t xml:space="preserve">geworden ist, </w:t>
            </w:r>
            <w:r w:rsidRPr="00AF0B8A">
              <w:rPr>
                <w:b/>
                <w:i/>
              </w:rPr>
              <w:lastRenderedPageBreak/>
              <w:t>weshalb in den Beziehungen zwischen der EU und China kaum Spielraum für wahre Zusammenarbeit oder lauteren Wettbewerb bleibt</w:t>
            </w:r>
            <w:r w:rsidRPr="00AF0B8A">
              <w:t>;</w:t>
            </w:r>
          </w:p>
        </w:tc>
        <w:tc>
          <w:tcPr>
            <w:tcW w:w="4876" w:type="dxa"/>
            <w:tcBorders>
              <w:top w:val="nil"/>
              <w:left w:val="nil"/>
              <w:bottom w:val="nil"/>
              <w:right w:val="nil"/>
            </w:tcBorders>
          </w:tcPr>
          <w:p w14:paraId="71BDE31C" w14:textId="77777777" w:rsidR="00791C7C" w:rsidRPr="00AF0B8A" w:rsidRDefault="00791C7C" w:rsidP="00266307">
            <w:pPr>
              <w:pStyle w:val="Normal6a"/>
            </w:pPr>
            <w:r w:rsidRPr="00AF0B8A">
              <w:lastRenderedPageBreak/>
              <w:t>A.</w:t>
            </w:r>
            <w:r w:rsidRPr="00AF0B8A">
              <w:tab/>
              <w:t xml:space="preserve">in der Erwägung, dass die Aussichten für die künftigen Beziehungen zwischen der EU und China </w:t>
            </w:r>
            <w:r w:rsidRPr="00AF0B8A">
              <w:rPr>
                <w:b/>
                <w:i/>
              </w:rPr>
              <w:t>sorgfältig neu kalibriert</w:t>
            </w:r>
            <w:r w:rsidRPr="00AF0B8A">
              <w:t xml:space="preserve"> werden </w:t>
            </w:r>
            <w:r w:rsidRPr="00AF0B8A">
              <w:rPr>
                <w:b/>
                <w:i/>
              </w:rPr>
              <w:t>müssen</w:t>
            </w:r>
            <w:r w:rsidRPr="00AF0B8A">
              <w:t xml:space="preserve">, da China europäischen Unternehmen derzeit kaum Vorteile bietet und nicht zur Sicherheit Europas beiträgt, sondern sie vielmehr mindert;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w:t>
            </w:r>
            <w:r w:rsidRPr="00AF0B8A">
              <w:rPr>
                <w:b/>
                <w:i/>
              </w:rPr>
              <w:t>diese</w:t>
            </w:r>
            <w:r w:rsidRPr="00AF0B8A">
              <w:t xml:space="preserve"> Praktiken </w:t>
            </w:r>
            <w:r w:rsidRPr="00AF0B8A">
              <w:rPr>
                <w:b/>
                <w:i/>
              </w:rPr>
              <w:t>China zu einem</w:t>
            </w:r>
            <w:r w:rsidRPr="00AF0B8A">
              <w:t xml:space="preserve"> potenziellen </w:t>
            </w:r>
            <w:r w:rsidRPr="00AF0B8A">
              <w:rPr>
                <w:b/>
                <w:i/>
              </w:rPr>
              <w:t>Partner, einem Handels- und Wirtschaftskonkurrenten und einem systemischen</w:t>
            </w:r>
            <w:r w:rsidRPr="00AF0B8A">
              <w:t xml:space="preserve"> Gegner </w:t>
            </w:r>
            <w:r w:rsidRPr="00AF0B8A">
              <w:rPr>
                <w:b/>
                <w:i/>
              </w:rPr>
              <w:t>gemacht haben</w:t>
            </w:r>
            <w:r w:rsidRPr="00AF0B8A">
              <w:t>;</w:t>
            </w:r>
          </w:p>
        </w:tc>
      </w:tr>
    </w:tbl>
    <w:p w14:paraId="59BC7650"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2E13C084" w14:textId="77777777" w:rsidR="00791C7C" w:rsidRPr="0016771A" w:rsidRDefault="00791C7C" w:rsidP="00791C7C">
      <w:pPr>
        <w:rPr>
          <w:lang w:val="sv-SE"/>
        </w:rPr>
      </w:pPr>
      <w:r w:rsidRPr="0016771A">
        <w:rPr>
          <w:rStyle w:val="HideTWBExt"/>
          <w:lang w:val="sv-SE"/>
        </w:rPr>
        <w:t>&lt;/Amend&gt;</w:t>
      </w:r>
    </w:p>
    <w:p w14:paraId="772C194D"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36</w:t>
      </w:r>
      <w:r w:rsidRPr="0016771A">
        <w:rPr>
          <w:rStyle w:val="HideTWBExt"/>
          <w:lang w:val="sv-SE"/>
        </w:rPr>
        <w:t>&lt;/NumAm&gt;</w:t>
      </w:r>
    </w:p>
    <w:p w14:paraId="71D398BA"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5D971E37" w14:textId="77777777" w:rsidR="00791C7C" w:rsidRPr="0016771A" w:rsidRDefault="00791C7C" w:rsidP="00791C7C">
      <w:pPr>
        <w:pStyle w:val="NormalBold"/>
        <w:rPr>
          <w:lang w:val="sv-SE"/>
        </w:rPr>
      </w:pPr>
      <w:r w:rsidRPr="0016771A">
        <w:rPr>
          <w:rStyle w:val="HideTWBExt"/>
          <w:b w:val="0"/>
          <w:lang w:val="sv-SE"/>
        </w:rPr>
        <w:t>&lt;/RepeatBlock-By&gt;</w:t>
      </w:r>
    </w:p>
    <w:p w14:paraId="096F0D8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467D7CE"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C540B47" w14:textId="77777777" w:rsidTr="00266307">
        <w:trPr>
          <w:trHeight w:hRule="exact" w:val="240"/>
          <w:jc w:val="center"/>
        </w:trPr>
        <w:tc>
          <w:tcPr>
            <w:tcW w:w="9752" w:type="dxa"/>
            <w:gridSpan w:val="2"/>
            <w:tcBorders>
              <w:top w:val="nil"/>
              <w:left w:val="nil"/>
              <w:bottom w:val="nil"/>
              <w:right w:val="nil"/>
            </w:tcBorders>
          </w:tcPr>
          <w:p w14:paraId="1ECEBDCC" w14:textId="77777777" w:rsidR="00791C7C" w:rsidRPr="00AF0B8A" w:rsidRDefault="00791C7C" w:rsidP="00266307"/>
        </w:tc>
      </w:tr>
      <w:tr w:rsidR="00791C7C" w:rsidRPr="00AF0B8A" w14:paraId="7306F20F" w14:textId="77777777" w:rsidTr="00266307">
        <w:trPr>
          <w:trHeight w:val="240"/>
          <w:jc w:val="center"/>
        </w:trPr>
        <w:tc>
          <w:tcPr>
            <w:tcW w:w="4876" w:type="dxa"/>
            <w:tcBorders>
              <w:top w:val="nil"/>
              <w:left w:val="nil"/>
              <w:bottom w:val="nil"/>
              <w:right w:val="nil"/>
            </w:tcBorders>
          </w:tcPr>
          <w:p w14:paraId="3F41B0A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6220AD8" w14:textId="77777777" w:rsidR="00791C7C" w:rsidRPr="00AF0B8A" w:rsidRDefault="00791C7C" w:rsidP="00266307">
            <w:pPr>
              <w:pStyle w:val="AmColumnHeading"/>
            </w:pPr>
            <w:r w:rsidRPr="00AF0B8A">
              <w:t>Geänderter Text</w:t>
            </w:r>
          </w:p>
        </w:tc>
      </w:tr>
      <w:tr w:rsidR="00791C7C" w:rsidRPr="00AF0B8A" w14:paraId="287C675E" w14:textId="77777777" w:rsidTr="00266307">
        <w:trPr>
          <w:jc w:val="center"/>
        </w:trPr>
        <w:tc>
          <w:tcPr>
            <w:tcW w:w="4876" w:type="dxa"/>
            <w:tcBorders>
              <w:top w:val="nil"/>
              <w:left w:val="nil"/>
              <w:bottom w:val="nil"/>
              <w:right w:val="nil"/>
            </w:tcBorders>
          </w:tcPr>
          <w:p w14:paraId="6C81115F"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w:t>
            </w:r>
            <w:r w:rsidRPr="00AF0B8A">
              <w:rPr>
                <w:b/>
                <w:i/>
              </w:rPr>
              <w:t>beständig schlechter werden, da</w:t>
            </w:r>
            <w:r w:rsidRPr="00AF0B8A">
              <w:t xml:space="preserve"> China europäischen Unternehmen </w:t>
            </w:r>
            <w:r w:rsidRPr="00AF0B8A">
              <w:rPr>
                <w:b/>
                <w:i/>
              </w:rPr>
              <w:t>derzeit kaum – wenn überhaupt –</w:t>
            </w:r>
            <w:r w:rsidRPr="00AF0B8A">
              <w:t xml:space="preserve"> Vorteile </w:t>
            </w:r>
            <w:r w:rsidRPr="00AF0B8A">
              <w:rPr>
                <w:b/>
                <w:i/>
              </w:rPr>
              <w:t>bietet und nicht zur Sicherheit Europas beiträgt, sondern sie vielmehr mindert</w:t>
            </w:r>
            <w:r w:rsidRPr="00AF0B8A">
              <w:t xml:space="preserve">; in der Erwägung, dass China </w:t>
            </w:r>
            <w:r w:rsidRPr="00AF0B8A">
              <w:rPr>
                <w:b/>
                <w:i/>
              </w:rPr>
              <w:t>die</w:t>
            </w:r>
            <w:r w:rsidRPr="00AF0B8A">
              <w:t xml:space="preserve"> globalen </w:t>
            </w:r>
            <w:r w:rsidRPr="00AF0B8A">
              <w:rPr>
                <w:b/>
                <w:i/>
              </w:rPr>
              <w:t>Märkte mit staatlichen Beihilfen, Dumpingpreisen und der Politisierung des Handels verzerrt</w:t>
            </w:r>
            <w:r w:rsidRPr="00AF0B8A">
              <w:t xml:space="preserve">; in der Erwägung, dass </w:t>
            </w:r>
            <w:r w:rsidRPr="00AF0B8A">
              <w:rPr>
                <w:b/>
                <w:i/>
              </w:rPr>
              <w:t>es den</w:t>
            </w:r>
            <w:r w:rsidRPr="00AF0B8A">
              <w:t xml:space="preserve"> europäischen </w:t>
            </w:r>
            <w:r w:rsidRPr="00AF0B8A">
              <w:rPr>
                <w:b/>
                <w:i/>
              </w:rPr>
              <w:t>Marktzugang blockiert und Rechtssicherheit für europäische</w:t>
            </w:r>
            <w:r w:rsidRPr="00AF0B8A">
              <w:t xml:space="preserve"> Unternehmen </w:t>
            </w:r>
            <w:r w:rsidRPr="00AF0B8A">
              <w:rPr>
                <w:b/>
                <w:i/>
              </w:rPr>
              <w:t>verweigert</w:t>
            </w:r>
            <w:r w:rsidRPr="00AF0B8A">
              <w:t xml:space="preserve">; in der Erwägung, dass China </w:t>
            </w:r>
            <w:r w:rsidRPr="00AF0B8A">
              <w:rPr>
                <w:b/>
                <w:i/>
              </w:rPr>
              <w:t>wegen dieser feindlichen und unlauteren Praktiken von einem potenziellen</w:t>
            </w:r>
            <w:r w:rsidRPr="00AF0B8A">
              <w:t xml:space="preserve"> Partner </w:t>
            </w:r>
            <w:r w:rsidRPr="00AF0B8A">
              <w:rPr>
                <w:b/>
                <w:i/>
              </w:rPr>
              <w:t>zu einem strategischen</w:t>
            </w:r>
            <w:r w:rsidRPr="00AF0B8A">
              <w:t xml:space="preserve"> Gegner </w:t>
            </w:r>
            <w:r w:rsidRPr="00AF0B8A">
              <w:rPr>
                <w:b/>
                <w:i/>
              </w:rPr>
              <w:t>geworden ist, weshalb in den</w:t>
            </w:r>
            <w:r w:rsidRPr="00AF0B8A">
              <w:t xml:space="preserve"> Beziehungen </w:t>
            </w:r>
            <w:r w:rsidRPr="00AF0B8A">
              <w:rPr>
                <w:b/>
                <w:i/>
              </w:rPr>
              <w:t>zwischen der EU und China</w:t>
            </w:r>
            <w:r w:rsidRPr="00AF0B8A">
              <w:t xml:space="preserve"> kaum Spielraum für wahre Zusammenarbeit oder lauteren Wettbewerb </w:t>
            </w:r>
            <w:r w:rsidRPr="00AF0B8A">
              <w:rPr>
                <w:b/>
                <w:i/>
              </w:rPr>
              <w:t>bleibt</w:t>
            </w:r>
            <w:r w:rsidRPr="00AF0B8A">
              <w:t>;</w:t>
            </w:r>
          </w:p>
        </w:tc>
        <w:tc>
          <w:tcPr>
            <w:tcW w:w="4876" w:type="dxa"/>
            <w:tcBorders>
              <w:top w:val="nil"/>
              <w:left w:val="nil"/>
              <w:bottom w:val="nil"/>
              <w:right w:val="nil"/>
            </w:tcBorders>
          </w:tcPr>
          <w:p w14:paraId="2E846751"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w:t>
            </w:r>
            <w:r w:rsidRPr="00AF0B8A">
              <w:rPr>
                <w:b/>
                <w:i/>
              </w:rPr>
              <w:t>für die Zukunft beider Seiten von entscheidender Bedeutung sind, insbesondere im Hinblick auf gemeinsame Herausforderungen wie Klimawandel, Frieden und nachhaltige Entwicklung; in der Erwägung, dass</w:t>
            </w:r>
            <w:r w:rsidRPr="00AF0B8A">
              <w:t xml:space="preserve"> China europäischen Unternehmen Vorteile </w:t>
            </w:r>
            <w:r w:rsidRPr="00AF0B8A">
              <w:rPr>
                <w:b/>
                <w:i/>
              </w:rPr>
              <w:t>bieten könnte</w:t>
            </w:r>
            <w:r w:rsidRPr="00AF0B8A">
              <w:t>; in der Erwägung, dass China</w:t>
            </w:r>
            <w:r w:rsidRPr="00AF0B8A">
              <w:rPr>
                <w:b/>
                <w:i/>
              </w:rPr>
              <w:t xml:space="preserve"> durch staatliche Hilfsprogramme und Planung auf den</w:t>
            </w:r>
            <w:r w:rsidRPr="00AF0B8A">
              <w:t xml:space="preserve"> globalen </w:t>
            </w:r>
            <w:r w:rsidRPr="00AF0B8A">
              <w:rPr>
                <w:b/>
                <w:i/>
              </w:rPr>
              <w:t>Märkten an Bedeutung gewinnt</w:t>
            </w:r>
            <w:r w:rsidRPr="00AF0B8A">
              <w:t xml:space="preserve">; in der Erwägung, dass </w:t>
            </w:r>
            <w:r w:rsidRPr="00AF0B8A">
              <w:rPr>
                <w:b/>
                <w:i/>
              </w:rPr>
              <w:t>die Spannungen mit den USA in Bezug auf Zölle und das Einfrieren des Investitionsprogramms für Zentralasien den Zugang zum</w:t>
            </w:r>
            <w:r w:rsidRPr="00AF0B8A">
              <w:t xml:space="preserve"> europäischen </w:t>
            </w:r>
            <w:r w:rsidRPr="00AF0B8A">
              <w:rPr>
                <w:b/>
                <w:i/>
              </w:rPr>
              <w:t>Markt beeinträchtigen und europäischen</w:t>
            </w:r>
            <w:r w:rsidRPr="00AF0B8A">
              <w:t xml:space="preserve"> Unternehmen </w:t>
            </w:r>
            <w:r w:rsidRPr="00AF0B8A">
              <w:rPr>
                <w:b/>
                <w:i/>
              </w:rPr>
              <w:t>Rechtssicherheit vorenthalten</w:t>
            </w:r>
            <w:r w:rsidRPr="00AF0B8A">
              <w:t xml:space="preserve">; in der Erwägung, dass China </w:t>
            </w:r>
            <w:r w:rsidRPr="00AF0B8A">
              <w:rPr>
                <w:b/>
                <w:i/>
              </w:rPr>
              <w:t>ein potenzieller</w:t>
            </w:r>
            <w:r w:rsidRPr="00AF0B8A">
              <w:t xml:space="preserve"> Partner </w:t>
            </w:r>
            <w:r w:rsidRPr="00AF0B8A">
              <w:rPr>
                <w:b/>
                <w:i/>
              </w:rPr>
              <w:t>ist, jedoch auch ein strategischer</w:t>
            </w:r>
            <w:r w:rsidRPr="00AF0B8A">
              <w:t xml:space="preserve"> Gegner </w:t>
            </w:r>
            <w:r w:rsidRPr="00AF0B8A">
              <w:rPr>
                <w:b/>
                <w:i/>
              </w:rPr>
              <w:t>werden könnte, wenn die EU in den bilateralen</w:t>
            </w:r>
            <w:r w:rsidRPr="00AF0B8A">
              <w:t xml:space="preserve"> Beziehungen kaum Spielraum für wahre Zusammenarbeit oder lauteren Wettbewerb </w:t>
            </w:r>
            <w:r w:rsidRPr="00AF0B8A">
              <w:rPr>
                <w:b/>
                <w:i/>
              </w:rPr>
              <w:t>lässt</w:t>
            </w:r>
            <w:r w:rsidRPr="00AF0B8A">
              <w:t>;</w:t>
            </w:r>
          </w:p>
        </w:tc>
      </w:tr>
    </w:tbl>
    <w:p w14:paraId="47964BE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BEBA793" w14:textId="77777777" w:rsidR="00791C7C" w:rsidRPr="00AF0B8A" w:rsidRDefault="00791C7C" w:rsidP="00791C7C">
      <w:r w:rsidRPr="00AF0B8A">
        <w:rPr>
          <w:rStyle w:val="HideTWBExt"/>
        </w:rPr>
        <w:t>&lt;/Amend&gt;</w:t>
      </w:r>
    </w:p>
    <w:p w14:paraId="09EA8006" w14:textId="77777777" w:rsidR="00791C7C" w:rsidRPr="00AF0B8A" w:rsidRDefault="00791C7C" w:rsidP="00791C7C">
      <w:pPr>
        <w:pStyle w:val="AmNumberTabs"/>
      </w:pPr>
      <w:r w:rsidRPr="00AF0B8A">
        <w:rPr>
          <w:rStyle w:val="HideTWBExt"/>
        </w:rPr>
        <w:lastRenderedPageBreak/>
        <w:t>&lt;Amend&gt;</w:t>
      </w:r>
      <w:r w:rsidRPr="00AF0B8A">
        <w:t>Änderungsantrag</w:t>
      </w:r>
      <w:r w:rsidRPr="00AF0B8A">
        <w:tab/>
      </w:r>
      <w:r w:rsidRPr="00AF0B8A">
        <w:tab/>
      </w:r>
      <w:r w:rsidRPr="00AF0B8A">
        <w:rPr>
          <w:rStyle w:val="HideTWBExt"/>
        </w:rPr>
        <w:t>&lt;NumAm&gt;</w:t>
      </w:r>
      <w:r w:rsidRPr="00AF0B8A">
        <w:t>37</w:t>
      </w:r>
      <w:r w:rsidRPr="00AF0B8A">
        <w:rPr>
          <w:rStyle w:val="HideTWBExt"/>
        </w:rPr>
        <w:t>&lt;/NumAm&gt;</w:t>
      </w:r>
    </w:p>
    <w:p w14:paraId="043E1145" w14:textId="77777777" w:rsidR="00791C7C" w:rsidRPr="00AF0B8A" w:rsidRDefault="00791C7C" w:rsidP="00791C7C">
      <w:pPr>
        <w:pStyle w:val="NormalBold"/>
      </w:pPr>
      <w:r w:rsidRPr="00AF0B8A">
        <w:rPr>
          <w:rStyle w:val="HideTWBExt"/>
          <w:b w:val="0"/>
        </w:rPr>
        <w:t>&lt;RepeatBlock-By&gt;&lt;Members&gt;</w:t>
      </w:r>
      <w:r w:rsidRPr="00AF0B8A">
        <w:t>Ville Niinistö</w:t>
      </w:r>
      <w:r w:rsidRPr="00AF0B8A">
        <w:rPr>
          <w:rStyle w:val="HideTWBExt"/>
          <w:b w:val="0"/>
        </w:rPr>
        <w:t>&lt;/Members&gt;</w:t>
      </w:r>
    </w:p>
    <w:p w14:paraId="5C292DB0" w14:textId="77777777" w:rsidR="00791C7C" w:rsidRPr="00AF0B8A" w:rsidRDefault="00791C7C" w:rsidP="00791C7C">
      <w:r w:rsidRPr="00AF0B8A">
        <w:rPr>
          <w:rStyle w:val="HideTWBExt"/>
        </w:rPr>
        <w:t>&lt;AuNomDe&gt;</w:t>
      </w:r>
      <w:r w:rsidRPr="00AF0B8A">
        <w:rPr>
          <w:rStyle w:val="HideTWBInt"/>
        </w:rPr>
        <w:t>{Verts/ALE}</w:t>
      </w:r>
      <w:r w:rsidRPr="00AF0B8A">
        <w:t>im Namen der Verts/ALE-Fraktion</w:t>
      </w:r>
      <w:r w:rsidRPr="00AF0B8A">
        <w:rPr>
          <w:rStyle w:val="HideTWBExt"/>
        </w:rPr>
        <w:t>&lt;/AuNomDe&gt;</w:t>
      </w:r>
    </w:p>
    <w:p w14:paraId="32CAA22D" w14:textId="77777777" w:rsidR="00791C7C" w:rsidRPr="00AF0B8A" w:rsidRDefault="00791C7C" w:rsidP="00791C7C">
      <w:pPr>
        <w:pStyle w:val="NormalBold"/>
      </w:pPr>
      <w:r w:rsidRPr="00AF0B8A">
        <w:rPr>
          <w:rStyle w:val="HideTWBExt"/>
          <w:b w:val="0"/>
        </w:rPr>
        <w:t>&lt;/RepeatBlock-By&gt;</w:t>
      </w:r>
    </w:p>
    <w:p w14:paraId="22BC636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03F2696" w14:textId="77777777" w:rsidR="00791C7C" w:rsidRPr="00AF0B8A" w:rsidRDefault="00791C7C" w:rsidP="00791C7C">
      <w:pPr>
        <w:pStyle w:val="NormalBold"/>
      </w:pPr>
      <w:r w:rsidRPr="00AF0B8A">
        <w:rPr>
          <w:rStyle w:val="HideTWBExt"/>
        </w:rPr>
        <w:t>&lt;Article&gt;</w:t>
      </w:r>
      <w:r w:rsidRPr="00AF0B8A">
        <w:t>Erwägung A</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0E73E99" w14:textId="77777777" w:rsidTr="00266307">
        <w:trPr>
          <w:trHeight w:hRule="exact" w:val="240"/>
          <w:jc w:val="center"/>
        </w:trPr>
        <w:tc>
          <w:tcPr>
            <w:tcW w:w="9752" w:type="dxa"/>
            <w:gridSpan w:val="2"/>
            <w:tcBorders>
              <w:top w:val="nil"/>
              <w:left w:val="nil"/>
              <w:bottom w:val="nil"/>
              <w:right w:val="nil"/>
            </w:tcBorders>
          </w:tcPr>
          <w:p w14:paraId="01B8281B" w14:textId="77777777" w:rsidR="00791C7C" w:rsidRPr="00AF0B8A" w:rsidRDefault="00791C7C" w:rsidP="00266307"/>
        </w:tc>
      </w:tr>
      <w:tr w:rsidR="00791C7C" w:rsidRPr="00AF0B8A" w14:paraId="0C6BC8CE" w14:textId="77777777" w:rsidTr="00266307">
        <w:trPr>
          <w:trHeight w:val="240"/>
          <w:jc w:val="center"/>
        </w:trPr>
        <w:tc>
          <w:tcPr>
            <w:tcW w:w="4876" w:type="dxa"/>
            <w:tcBorders>
              <w:top w:val="nil"/>
              <w:left w:val="nil"/>
              <w:bottom w:val="nil"/>
              <w:right w:val="nil"/>
            </w:tcBorders>
          </w:tcPr>
          <w:p w14:paraId="12591C3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F9B85DF" w14:textId="77777777" w:rsidR="00791C7C" w:rsidRPr="00AF0B8A" w:rsidRDefault="00791C7C" w:rsidP="00266307">
            <w:pPr>
              <w:pStyle w:val="AmColumnHeading"/>
            </w:pPr>
            <w:r w:rsidRPr="00AF0B8A">
              <w:t>Geänderter Text</w:t>
            </w:r>
          </w:p>
        </w:tc>
      </w:tr>
      <w:tr w:rsidR="00791C7C" w:rsidRPr="00AF0B8A" w14:paraId="0D02ECA2" w14:textId="77777777" w:rsidTr="00266307">
        <w:trPr>
          <w:jc w:val="center"/>
        </w:trPr>
        <w:tc>
          <w:tcPr>
            <w:tcW w:w="4876" w:type="dxa"/>
            <w:tcBorders>
              <w:top w:val="nil"/>
              <w:left w:val="nil"/>
              <w:bottom w:val="nil"/>
              <w:right w:val="nil"/>
            </w:tcBorders>
          </w:tcPr>
          <w:p w14:paraId="1E034601"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w:t>
            </w:r>
            <w:r w:rsidRPr="00AF0B8A">
              <w:rPr>
                <w:b/>
                <w:i/>
              </w:rPr>
              <w:t>beständig schlechter werden, da China europäischen Unternehmen derzeit kaum – wenn überhaupt – Vorteile bietet und nicht zur Sicherheit Europas beiträgt, sondern sie vielmehr mindert</w:t>
            </w:r>
            <w:r w:rsidRPr="00AF0B8A">
              <w:t>;</w:t>
            </w:r>
            <w:r w:rsidRPr="00AF0B8A">
              <w:rPr>
                <w:b/>
                <w:i/>
              </w:rPr>
              <w:t xml:space="preserve"> in der Erwägung, dass China die globalen Märkte mit staatlichen Beihilfen, Dumpingpreisen und der Politisierung des Handels verzerrt; in der Erwägung, dass es den europäischen Marktzugang blockiert und Rechtssicherheit für europäische Unternehmen verweigert; in der Erwägung, dass China wegen dieser feindlichen und unlauteren Praktiken von einem potenziellen Partner zu einem strategischen Gegner geworden ist, weshalb in den Beziehungen zwischen der EU und China kaum Spielraum für wahre Zusammenarbeit oder lauteren Wettbewerb bleibt</w:t>
            </w:r>
            <w:r w:rsidRPr="00AF0B8A">
              <w:t>;</w:t>
            </w:r>
          </w:p>
        </w:tc>
        <w:tc>
          <w:tcPr>
            <w:tcW w:w="4876" w:type="dxa"/>
            <w:tcBorders>
              <w:top w:val="nil"/>
              <w:left w:val="nil"/>
              <w:bottom w:val="nil"/>
              <w:right w:val="nil"/>
            </w:tcBorders>
          </w:tcPr>
          <w:p w14:paraId="7EA14C8E" w14:textId="77777777" w:rsidR="00791C7C" w:rsidRPr="00AF0B8A" w:rsidRDefault="00791C7C" w:rsidP="00266307">
            <w:pPr>
              <w:pStyle w:val="Normal6a"/>
            </w:pPr>
            <w:r w:rsidRPr="00AF0B8A">
              <w:t>A.</w:t>
            </w:r>
            <w:r w:rsidRPr="00AF0B8A">
              <w:tab/>
              <w:t xml:space="preserve">in der Erwägung, dass die Aussichten für die künftigen Beziehungen zwischen der EU und China </w:t>
            </w:r>
            <w:r w:rsidRPr="00AF0B8A">
              <w:rPr>
                <w:b/>
                <w:i/>
              </w:rPr>
              <w:t>durch Chinas zunehmend autoritäre Regierungsführung, die immer weiter verbreiteten Menschenrechtsverletzungen und die staatlich gelenkten Wirtschaftspraktiken beeinträchtigt werden, die die Märkte verzerren und den fairen Wettbewerb weltweit untergraben</w:t>
            </w:r>
            <w:r w:rsidRPr="00AF0B8A">
              <w:t>;</w:t>
            </w:r>
            <w:r w:rsidRPr="00AF0B8A">
              <w:rPr>
                <w:b/>
                <w:i/>
              </w:rPr>
              <w:t xml:space="preserve"> in der Erwägung, dass die Innen- und Außenpolitik der Volksrepublik China zu einer Verstärkung des Wettbewerbs und der Rivalität in den Beziehungen geführt hat, was sich nachteilig auf die Partnerschaft ausgewirkt hat; in der Erwägung, dass es angesichts dieser Entwicklungen dringend erforderlich ist, dass die EU eine prinzipientreue, kohärente und auf die Menschenrechte ausgerichtete China-Politik verfolgt, die auf dem Völkerrecht, demokratischer Widerstandsfähigkeit und der Verringerung wirtschaftlicher Risiken basiert</w:t>
            </w:r>
            <w:r w:rsidRPr="00AF0B8A">
              <w:t>;</w:t>
            </w:r>
          </w:p>
        </w:tc>
      </w:tr>
    </w:tbl>
    <w:p w14:paraId="443CBEDF"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9733771" w14:textId="77777777" w:rsidR="00791C7C" w:rsidRPr="00AF0B8A" w:rsidRDefault="00791C7C" w:rsidP="00791C7C">
      <w:r w:rsidRPr="00AF0B8A">
        <w:rPr>
          <w:rStyle w:val="HideTWBExt"/>
        </w:rPr>
        <w:t>&lt;/Amend&gt;</w:t>
      </w:r>
    </w:p>
    <w:p w14:paraId="236F59D0"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38</w:t>
      </w:r>
      <w:r w:rsidRPr="00AF0B8A">
        <w:rPr>
          <w:rStyle w:val="HideTWBExt"/>
        </w:rPr>
        <w:t>&lt;/NumAm&gt;</w:t>
      </w:r>
    </w:p>
    <w:p w14:paraId="01D5353E"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6B68333C" w14:textId="77777777" w:rsidR="00791C7C" w:rsidRPr="00AF0B8A" w:rsidRDefault="00791C7C" w:rsidP="00791C7C">
      <w:pPr>
        <w:pStyle w:val="NormalBold"/>
      </w:pPr>
      <w:r w:rsidRPr="00AF0B8A">
        <w:rPr>
          <w:rStyle w:val="HideTWBExt"/>
          <w:b w:val="0"/>
        </w:rPr>
        <w:t>&lt;/RepeatBlock-By&gt;</w:t>
      </w:r>
    </w:p>
    <w:p w14:paraId="178268F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1022A0C" w14:textId="77777777" w:rsidR="00791C7C" w:rsidRPr="00AF0B8A" w:rsidRDefault="00791C7C" w:rsidP="00791C7C">
      <w:pPr>
        <w:pStyle w:val="NormalBold"/>
      </w:pPr>
      <w:r w:rsidRPr="00AF0B8A">
        <w:rPr>
          <w:rStyle w:val="HideTWBExt"/>
        </w:rPr>
        <w:t>&lt;Article&gt;</w:t>
      </w:r>
      <w:r w:rsidRPr="00AF0B8A">
        <w:t>Erwägung A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F95A533" w14:textId="77777777" w:rsidTr="00266307">
        <w:trPr>
          <w:trHeight w:hRule="exact" w:val="240"/>
          <w:jc w:val="center"/>
        </w:trPr>
        <w:tc>
          <w:tcPr>
            <w:tcW w:w="9752" w:type="dxa"/>
            <w:gridSpan w:val="2"/>
            <w:tcBorders>
              <w:top w:val="nil"/>
              <w:left w:val="nil"/>
              <w:bottom w:val="nil"/>
              <w:right w:val="nil"/>
            </w:tcBorders>
          </w:tcPr>
          <w:p w14:paraId="4B13BF10" w14:textId="77777777" w:rsidR="00791C7C" w:rsidRPr="00AF0B8A" w:rsidRDefault="00791C7C" w:rsidP="00266307"/>
        </w:tc>
      </w:tr>
      <w:tr w:rsidR="00791C7C" w:rsidRPr="00AF0B8A" w14:paraId="0708D108" w14:textId="77777777" w:rsidTr="00266307">
        <w:trPr>
          <w:trHeight w:val="240"/>
          <w:jc w:val="center"/>
        </w:trPr>
        <w:tc>
          <w:tcPr>
            <w:tcW w:w="4876" w:type="dxa"/>
            <w:tcBorders>
              <w:top w:val="nil"/>
              <w:left w:val="nil"/>
              <w:bottom w:val="nil"/>
              <w:right w:val="nil"/>
            </w:tcBorders>
          </w:tcPr>
          <w:p w14:paraId="3AEF796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011697E" w14:textId="77777777" w:rsidR="00791C7C" w:rsidRPr="00AF0B8A" w:rsidRDefault="00791C7C" w:rsidP="00266307">
            <w:pPr>
              <w:pStyle w:val="AmColumnHeading"/>
            </w:pPr>
            <w:r w:rsidRPr="00AF0B8A">
              <w:t>Geänderter Text</w:t>
            </w:r>
          </w:p>
        </w:tc>
      </w:tr>
      <w:tr w:rsidR="00791C7C" w:rsidRPr="00AF0B8A" w14:paraId="383A1C91" w14:textId="77777777" w:rsidTr="00266307">
        <w:trPr>
          <w:jc w:val="center"/>
        </w:trPr>
        <w:tc>
          <w:tcPr>
            <w:tcW w:w="4876" w:type="dxa"/>
            <w:tcBorders>
              <w:top w:val="nil"/>
              <w:left w:val="nil"/>
              <w:bottom w:val="nil"/>
              <w:right w:val="nil"/>
            </w:tcBorders>
          </w:tcPr>
          <w:p w14:paraId="7847D39B" w14:textId="77777777" w:rsidR="00791C7C" w:rsidRPr="00AF0B8A" w:rsidRDefault="00791C7C" w:rsidP="00266307">
            <w:pPr>
              <w:pStyle w:val="Normal6a"/>
            </w:pPr>
          </w:p>
        </w:tc>
        <w:tc>
          <w:tcPr>
            <w:tcW w:w="4876" w:type="dxa"/>
            <w:tcBorders>
              <w:top w:val="nil"/>
              <w:left w:val="nil"/>
              <w:bottom w:val="nil"/>
              <w:right w:val="nil"/>
            </w:tcBorders>
          </w:tcPr>
          <w:p w14:paraId="768DC7E2" w14:textId="77777777" w:rsidR="00791C7C" w:rsidRPr="00AF0B8A" w:rsidRDefault="00791C7C" w:rsidP="00266307">
            <w:pPr>
              <w:pStyle w:val="Normal6a"/>
            </w:pPr>
            <w:r w:rsidRPr="00AF0B8A">
              <w:rPr>
                <w:b/>
                <w:i/>
              </w:rPr>
              <w:t>Aa.</w:t>
            </w:r>
            <w:r w:rsidRPr="00AF0B8A">
              <w:tab/>
            </w:r>
            <w:r w:rsidRPr="00AF0B8A">
              <w:rPr>
                <w:b/>
                <w:i/>
              </w:rPr>
              <w:t xml:space="preserve">in der Erwägung, dass die Kommunistische Partei Chinas (KPCh) </w:t>
            </w:r>
            <w:r w:rsidRPr="00AF0B8A">
              <w:rPr>
                <w:b/>
                <w:i/>
              </w:rPr>
              <w:lastRenderedPageBreak/>
              <w:t>durch die militärisch-zivile Fusion bestrebt ist, die Barrieren zwischen Chinas ziviler Forschung und Wirtschaft sowie seinem Militär und seiner Verteidigungsindustrie abzubauen; in der Erwägung, dass ihr Ziel darin besteht, die Volksrepublik China (VR China) in die Lage zu versetzen, die technologisch fortschrittlichste Armee der Welt aufzubauen; in der Erwägung, dass die KPCh diese Strategie nicht nur durch eigene Forschungs- und Entwicklungsbemühungen umsetzt, sondern auch durch den Erwerb und die Umleitung weltweit führender Technologien – unter anderem durch Spionage und Diebstahl –, um militärische Vorherrschaft zu erlangen;</w:t>
            </w:r>
          </w:p>
        </w:tc>
      </w:tr>
    </w:tbl>
    <w:p w14:paraId="2866BD12"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8701F94" w14:textId="77777777" w:rsidR="00791C7C" w:rsidRPr="00AF0B8A" w:rsidRDefault="00791C7C" w:rsidP="00791C7C">
      <w:r w:rsidRPr="00AF0B8A">
        <w:rPr>
          <w:rStyle w:val="HideTWBExt"/>
        </w:rPr>
        <w:t>&lt;/Amend&gt;</w:t>
      </w:r>
    </w:p>
    <w:p w14:paraId="4F91C38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39</w:t>
      </w:r>
      <w:r w:rsidRPr="00AF0B8A">
        <w:rPr>
          <w:rStyle w:val="HideTWBExt"/>
        </w:rPr>
        <w:t>&lt;/NumAm&gt;</w:t>
      </w:r>
    </w:p>
    <w:p w14:paraId="260764D1" w14:textId="77777777" w:rsidR="00791C7C" w:rsidRPr="00AF0B8A" w:rsidRDefault="00791C7C" w:rsidP="00791C7C">
      <w:pPr>
        <w:pStyle w:val="NormalBold"/>
      </w:pPr>
      <w:r w:rsidRPr="00AF0B8A">
        <w:rPr>
          <w:rStyle w:val="HideTWBExt"/>
          <w:b w:val="0"/>
        </w:rPr>
        <w:t>&lt;RepeatBlock-By&gt;&lt;Members&gt;</w:t>
      </w:r>
      <w:r w:rsidRPr="00AF0B8A">
        <w:t>Ville Niinistö</w:t>
      </w:r>
      <w:r w:rsidRPr="00AF0B8A">
        <w:rPr>
          <w:rStyle w:val="HideTWBExt"/>
          <w:b w:val="0"/>
        </w:rPr>
        <w:t>&lt;/Members&gt;</w:t>
      </w:r>
    </w:p>
    <w:p w14:paraId="04B37E0C" w14:textId="77777777" w:rsidR="00791C7C" w:rsidRPr="00AF0B8A" w:rsidRDefault="00791C7C" w:rsidP="00791C7C">
      <w:r w:rsidRPr="00AF0B8A">
        <w:rPr>
          <w:rStyle w:val="HideTWBExt"/>
        </w:rPr>
        <w:t>&lt;AuNomDe&gt;</w:t>
      </w:r>
      <w:r w:rsidRPr="00AF0B8A">
        <w:rPr>
          <w:rStyle w:val="HideTWBInt"/>
        </w:rPr>
        <w:t>{Verts/ALE}</w:t>
      </w:r>
      <w:r w:rsidRPr="00AF0B8A">
        <w:t>im Namen der Verts/ALE-Fraktion</w:t>
      </w:r>
      <w:r w:rsidRPr="00AF0B8A">
        <w:rPr>
          <w:rStyle w:val="HideTWBExt"/>
        </w:rPr>
        <w:t>&lt;/AuNomDe&gt;</w:t>
      </w:r>
    </w:p>
    <w:p w14:paraId="74F736D9" w14:textId="77777777" w:rsidR="00791C7C" w:rsidRPr="00AF0B8A" w:rsidRDefault="00791C7C" w:rsidP="00791C7C">
      <w:pPr>
        <w:pStyle w:val="NormalBold"/>
      </w:pPr>
      <w:r w:rsidRPr="00AF0B8A">
        <w:rPr>
          <w:rStyle w:val="HideTWBExt"/>
          <w:b w:val="0"/>
        </w:rPr>
        <w:t>&lt;/RepeatBlock-By&gt;</w:t>
      </w:r>
    </w:p>
    <w:p w14:paraId="4B000E4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C30A5EA" w14:textId="77777777" w:rsidR="00791C7C" w:rsidRPr="00AF0B8A" w:rsidRDefault="00791C7C" w:rsidP="00791C7C">
      <w:pPr>
        <w:pStyle w:val="NormalBold"/>
      </w:pPr>
      <w:r w:rsidRPr="00AF0B8A">
        <w:rPr>
          <w:rStyle w:val="HideTWBExt"/>
        </w:rPr>
        <w:t>&lt;Article&gt;</w:t>
      </w:r>
      <w:r w:rsidRPr="00AF0B8A">
        <w:t>Erwägung A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FF1FE63" w14:textId="77777777" w:rsidTr="00266307">
        <w:trPr>
          <w:trHeight w:hRule="exact" w:val="240"/>
          <w:jc w:val="center"/>
        </w:trPr>
        <w:tc>
          <w:tcPr>
            <w:tcW w:w="9752" w:type="dxa"/>
            <w:gridSpan w:val="2"/>
            <w:tcBorders>
              <w:top w:val="nil"/>
              <w:left w:val="nil"/>
              <w:bottom w:val="nil"/>
              <w:right w:val="nil"/>
            </w:tcBorders>
          </w:tcPr>
          <w:p w14:paraId="5159DFF8" w14:textId="77777777" w:rsidR="00791C7C" w:rsidRPr="00AF0B8A" w:rsidRDefault="00791C7C" w:rsidP="00266307"/>
        </w:tc>
      </w:tr>
      <w:tr w:rsidR="00791C7C" w:rsidRPr="00AF0B8A" w14:paraId="5E535F27" w14:textId="77777777" w:rsidTr="00266307">
        <w:trPr>
          <w:trHeight w:val="240"/>
          <w:jc w:val="center"/>
        </w:trPr>
        <w:tc>
          <w:tcPr>
            <w:tcW w:w="4876" w:type="dxa"/>
            <w:tcBorders>
              <w:top w:val="nil"/>
              <w:left w:val="nil"/>
              <w:bottom w:val="nil"/>
              <w:right w:val="nil"/>
            </w:tcBorders>
          </w:tcPr>
          <w:p w14:paraId="01B91F3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5F049FE" w14:textId="77777777" w:rsidR="00791C7C" w:rsidRPr="00AF0B8A" w:rsidRDefault="00791C7C" w:rsidP="00266307">
            <w:pPr>
              <w:pStyle w:val="AmColumnHeading"/>
            </w:pPr>
            <w:r w:rsidRPr="00AF0B8A">
              <w:t>Geänderter Text</w:t>
            </w:r>
          </w:p>
        </w:tc>
      </w:tr>
      <w:tr w:rsidR="00791C7C" w:rsidRPr="00AF0B8A" w14:paraId="4D765069" w14:textId="77777777" w:rsidTr="00266307">
        <w:trPr>
          <w:jc w:val="center"/>
        </w:trPr>
        <w:tc>
          <w:tcPr>
            <w:tcW w:w="4876" w:type="dxa"/>
            <w:tcBorders>
              <w:top w:val="nil"/>
              <w:left w:val="nil"/>
              <w:bottom w:val="nil"/>
              <w:right w:val="nil"/>
            </w:tcBorders>
          </w:tcPr>
          <w:p w14:paraId="3F764FC2" w14:textId="77777777" w:rsidR="00791C7C" w:rsidRPr="00AF0B8A" w:rsidRDefault="00791C7C" w:rsidP="00266307">
            <w:pPr>
              <w:pStyle w:val="Normal6a"/>
            </w:pPr>
          </w:p>
        </w:tc>
        <w:tc>
          <w:tcPr>
            <w:tcW w:w="4876" w:type="dxa"/>
            <w:tcBorders>
              <w:top w:val="nil"/>
              <w:left w:val="nil"/>
              <w:bottom w:val="nil"/>
              <w:right w:val="nil"/>
            </w:tcBorders>
          </w:tcPr>
          <w:p w14:paraId="38DE913B" w14:textId="77777777" w:rsidR="00791C7C" w:rsidRPr="00AF0B8A" w:rsidRDefault="00791C7C" w:rsidP="00266307">
            <w:pPr>
              <w:pStyle w:val="Normal6a"/>
            </w:pPr>
            <w:r w:rsidRPr="00AF0B8A">
              <w:rPr>
                <w:b/>
                <w:i/>
              </w:rPr>
              <w:t>Aa.</w:t>
            </w:r>
            <w:r w:rsidRPr="00AF0B8A">
              <w:tab/>
            </w:r>
            <w:r w:rsidRPr="00AF0B8A">
              <w:rPr>
                <w:b/>
                <w:i/>
              </w:rPr>
              <w:t xml:space="preserve">in der Erwägung, dass die Klima- und Biodiversitätskrise sowohl für die EU als auch für China große Herausforderungen für die Sicherheit darstellt; in der Erwägung, dass China nach wie vor der weltweit größte Emittent ist, aber auch eine wichtige Rolle in den Lieferketten für saubere Technologien spielt; in der Erwägung, dass die Zusammenarbeit im Bereich des weltweiten Klimaschutzes nach wie vor unverzichtbar ist, wobei jedoch sichergestellt werden muss, dass sie nicht zu einer Vertiefung strategischer Abhängigkeiten oder zu einer Untergrabung der Integrität des </w:t>
            </w:r>
            <w:r w:rsidRPr="00AF0B8A">
              <w:rPr>
                <w:b/>
                <w:i/>
              </w:rPr>
              <w:lastRenderedPageBreak/>
              <w:t>ökologischen Wandels in der EU führt; in der Erwägung, dass eine übermäßige Abhängigkeit von chinesischen Technologien und Ressourcen im Bereich des Klimaschutzes und des ökologischen Wandels die EU anfällig macht;</w:t>
            </w:r>
          </w:p>
        </w:tc>
      </w:tr>
    </w:tbl>
    <w:p w14:paraId="4EF7AD07"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EB5BA11" w14:textId="77777777" w:rsidR="00791C7C" w:rsidRPr="0016771A" w:rsidRDefault="00791C7C" w:rsidP="00791C7C">
      <w:pPr>
        <w:rPr>
          <w:lang w:val="sv-SE"/>
        </w:rPr>
      </w:pPr>
      <w:r w:rsidRPr="0016771A">
        <w:rPr>
          <w:rStyle w:val="HideTWBExt"/>
          <w:lang w:val="sv-SE"/>
        </w:rPr>
        <w:t>&lt;/Amend&gt;</w:t>
      </w:r>
    </w:p>
    <w:p w14:paraId="656F3F8E"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40</w:t>
      </w:r>
      <w:r w:rsidRPr="0016771A">
        <w:rPr>
          <w:rStyle w:val="HideTWBExt"/>
          <w:lang w:val="sv-SE"/>
        </w:rPr>
        <w:t>&lt;/NumAm&gt;</w:t>
      </w:r>
    </w:p>
    <w:p w14:paraId="77E62996"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53D65B1F" w14:textId="77777777" w:rsidR="00791C7C" w:rsidRPr="0016771A" w:rsidRDefault="00791C7C" w:rsidP="00791C7C">
      <w:pPr>
        <w:pStyle w:val="NormalBold"/>
        <w:rPr>
          <w:lang w:val="sv-SE"/>
        </w:rPr>
      </w:pPr>
      <w:r w:rsidRPr="0016771A">
        <w:rPr>
          <w:rStyle w:val="HideTWBExt"/>
          <w:b w:val="0"/>
          <w:lang w:val="sv-SE"/>
        </w:rPr>
        <w:t>&lt;/RepeatBlock-By&gt;</w:t>
      </w:r>
    </w:p>
    <w:p w14:paraId="6172A95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6D89E0C" w14:textId="77777777" w:rsidR="00791C7C" w:rsidRPr="00AF0B8A" w:rsidRDefault="00791C7C" w:rsidP="00791C7C">
      <w:pPr>
        <w:pStyle w:val="NormalBold"/>
      </w:pPr>
      <w:r w:rsidRPr="00AF0B8A">
        <w:rPr>
          <w:rStyle w:val="HideTWBExt"/>
        </w:rPr>
        <w:t>&lt;Article&gt;</w:t>
      </w:r>
      <w:r w:rsidRPr="00AF0B8A">
        <w:t>Erwägung A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45E5BEA" w14:textId="77777777" w:rsidTr="00266307">
        <w:trPr>
          <w:trHeight w:hRule="exact" w:val="240"/>
          <w:jc w:val="center"/>
        </w:trPr>
        <w:tc>
          <w:tcPr>
            <w:tcW w:w="9752" w:type="dxa"/>
            <w:gridSpan w:val="2"/>
            <w:tcBorders>
              <w:top w:val="nil"/>
              <w:left w:val="nil"/>
              <w:bottom w:val="nil"/>
              <w:right w:val="nil"/>
            </w:tcBorders>
          </w:tcPr>
          <w:p w14:paraId="3F33E17D" w14:textId="77777777" w:rsidR="00791C7C" w:rsidRPr="00AF0B8A" w:rsidRDefault="00791C7C" w:rsidP="00266307"/>
        </w:tc>
      </w:tr>
      <w:tr w:rsidR="00791C7C" w:rsidRPr="00AF0B8A" w14:paraId="507B4128" w14:textId="77777777" w:rsidTr="00266307">
        <w:trPr>
          <w:trHeight w:val="240"/>
          <w:jc w:val="center"/>
        </w:trPr>
        <w:tc>
          <w:tcPr>
            <w:tcW w:w="4876" w:type="dxa"/>
            <w:tcBorders>
              <w:top w:val="nil"/>
              <w:left w:val="nil"/>
              <w:bottom w:val="nil"/>
              <w:right w:val="nil"/>
            </w:tcBorders>
          </w:tcPr>
          <w:p w14:paraId="72F9023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5D7BD05" w14:textId="77777777" w:rsidR="00791C7C" w:rsidRPr="00AF0B8A" w:rsidRDefault="00791C7C" w:rsidP="00266307">
            <w:pPr>
              <w:pStyle w:val="AmColumnHeading"/>
            </w:pPr>
            <w:r w:rsidRPr="00AF0B8A">
              <w:t>Geänderter Text</w:t>
            </w:r>
          </w:p>
        </w:tc>
      </w:tr>
      <w:tr w:rsidR="00791C7C" w:rsidRPr="00AF0B8A" w14:paraId="432A84D4" w14:textId="77777777" w:rsidTr="00266307">
        <w:trPr>
          <w:jc w:val="center"/>
        </w:trPr>
        <w:tc>
          <w:tcPr>
            <w:tcW w:w="4876" w:type="dxa"/>
            <w:tcBorders>
              <w:top w:val="nil"/>
              <w:left w:val="nil"/>
              <w:bottom w:val="nil"/>
              <w:right w:val="nil"/>
            </w:tcBorders>
          </w:tcPr>
          <w:p w14:paraId="237F7B4B" w14:textId="77777777" w:rsidR="00791C7C" w:rsidRPr="00AF0B8A" w:rsidRDefault="00791C7C" w:rsidP="00266307">
            <w:pPr>
              <w:pStyle w:val="Normal6a"/>
            </w:pPr>
          </w:p>
        </w:tc>
        <w:tc>
          <w:tcPr>
            <w:tcW w:w="4876" w:type="dxa"/>
            <w:tcBorders>
              <w:top w:val="nil"/>
              <w:left w:val="nil"/>
              <w:bottom w:val="nil"/>
              <w:right w:val="nil"/>
            </w:tcBorders>
          </w:tcPr>
          <w:p w14:paraId="6CA9A4F7" w14:textId="77777777" w:rsidR="00791C7C" w:rsidRPr="00AF0B8A" w:rsidRDefault="00791C7C" w:rsidP="00266307">
            <w:pPr>
              <w:pStyle w:val="Normal6a"/>
            </w:pPr>
            <w:r w:rsidRPr="00AF0B8A">
              <w:rPr>
                <w:b/>
                <w:i/>
              </w:rPr>
              <w:t>Aa.</w:t>
            </w:r>
            <w:r w:rsidRPr="00AF0B8A">
              <w:tab/>
            </w:r>
            <w:r w:rsidRPr="00AF0B8A">
              <w:rPr>
                <w:b/>
                <w:i/>
              </w:rPr>
              <w:t>in der Erwägung, dass die Volksrepublik China (VR China) in den letzten vier Jahrzehnten durch eine Kombination aus Planung, staatlich gelenkten Investitionen und gezielter Industriepolitik Hunderte Millionen Menschen aus extremer Armut befreit hat, und in der Erwägung, dass die EU anerkennt, dass solche Errungenschaften zu einer weltweit nachhaltigen Entwicklung beitragen und als Grundlage für gemeinsame Überlegungen zu Entwicklungsmodellen dienen sollten;</w:t>
            </w:r>
          </w:p>
        </w:tc>
      </w:tr>
    </w:tbl>
    <w:p w14:paraId="51367E79"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329ED069" w14:textId="77777777" w:rsidR="00791C7C" w:rsidRPr="0016771A" w:rsidRDefault="00791C7C" w:rsidP="00791C7C">
      <w:pPr>
        <w:rPr>
          <w:lang w:val="sv-SE"/>
        </w:rPr>
      </w:pPr>
      <w:r w:rsidRPr="0016771A">
        <w:rPr>
          <w:rStyle w:val="HideTWBExt"/>
          <w:lang w:val="sv-SE"/>
        </w:rPr>
        <w:t>&lt;/Amend&gt;</w:t>
      </w:r>
    </w:p>
    <w:p w14:paraId="23E9674F"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41</w:t>
      </w:r>
      <w:r w:rsidRPr="0016771A">
        <w:rPr>
          <w:rStyle w:val="HideTWBExt"/>
          <w:lang w:val="sv-SE"/>
        </w:rPr>
        <w:t>&lt;/NumAm&gt;</w:t>
      </w:r>
    </w:p>
    <w:p w14:paraId="4C2D0309"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75DA5917" w14:textId="77777777" w:rsidR="00791C7C" w:rsidRPr="0016771A" w:rsidRDefault="00791C7C" w:rsidP="00791C7C">
      <w:pPr>
        <w:pStyle w:val="NormalBold"/>
        <w:rPr>
          <w:lang w:val="sv-SE"/>
        </w:rPr>
      </w:pPr>
      <w:r w:rsidRPr="0016771A">
        <w:rPr>
          <w:rStyle w:val="HideTWBExt"/>
          <w:b w:val="0"/>
          <w:lang w:val="sv-SE"/>
        </w:rPr>
        <w:t>&lt;/RepeatBlock-By&gt;</w:t>
      </w:r>
    </w:p>
    <w:p w14:paraId="5498CBF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4D62325" w14:textId="77777777" w:rsidR="00791C7C" w:rsidRPr="00AF0B8A" w:rsidRDefault="00791C7C" w:rsidP="00791C7C">
      <w:pPr>
        <w:pStyle w:val="NormalBold"/>
      </w:pPr>
      <w:r w:rsidRPr="00AF0B8A">
        <w:rPr>
          <w:rStyle w:val="HideTWBExt"/>
        </w:rPr>
        <w:t>&lt;Article&gt;</w:t>
      </w:r>
      <w:r w:rsidRPr="00AF0B8A">
        <w:t>Erwägung A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7112924" w14:textId="77777777" w:rsidTr="00266307">
        <w:trPr>
          <w:trHeight w:hRule="exact" w:val="240"/>
          <w:jc w:val="center"/>
        </w:trPr>
        <w:tc>
          <w:tcPr>
            <w:tcW w:w="9752" w:type="dxa"/>
            <w:gridSpan w:val="2"/>
            <w:tcBorders>
              <w:top w:val="nil"/>
              <w:left w:val="nil"/>
              <w:bottom w:val="nil"/>
              <w:right w:val="nil"/>
            </w:tcBorders>
          </w:tcPr>
          <w:p w14:paraId="260EF672" w14:textId="77777777" w:rsidR="00791C7C" w:rsidRPr="00AF0B8A" w:rsidRDefault="00791C7C" w:rsidP="00266307"/>
        </w:tc>
      </w:tr>
      <w:tr w:rsidR="00791C7C" w:rsidRPr="00AF0B8A" w14:paraId="20C28423" w14:textId="77777777" w:rsidTr="00266307">
        <w:trPr>
          <w:trHeight w:val="240"/>
          <w:jc w:val="center"/>
        </w:trPr>
        <w:tc>
          <w:tcPr>
            <w:tcW w:w="4876" w:type="dxa"/>
            <w:tcBorders>
              <w:top w:val="nil"/>
              <w:left w:val="nil"/>
              <w:bottom w:val="nil"/>
              <w:right w:val="nil"/>
            </w:tcBorders>
          </w:tcPr>
          <w:p w14:paraId="5864069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05ED29D" w14:textId="77777777" w:rsidR="00791C7C" w:rsidRPr="00AF0B8A" w:rsidRDefault="00791C7C" w:rsidP="00266307">
            <w:pPr>
              <w:pStyle w:val="AmColumnHeading"/>
            </w:pPr>
            <w:r w:rsidRPr="00AF0B8A">
              <w:t>Geänderter Text</w:t>
            </w:r>
          </w:p>
        </w:tc>
      </w:tr>
      <w:tr w:rsidR="00791C7C" w:rsidRPr="00AF0B8A" w14:paraId="3CFB9925" w14:textId="77777777" w:rsidTr="00266307">
        <w:trPr>
          <w:jc w:val="center"/>
        </w:trPr>
        <w:tc>
          <w:tcPr>
            <w:tcW w:w="4876" w:type="dxa"/>
            <w:tcBorders>
              <w:top w:val="nil"/>
              <w:left w:val="nil"/>
              <w:bottom w:val="nil"/>
              <w:right w:val="nil"/>
            </w:tcBorders>
          </w:tcPr>
          <w:p w14:paraId="615407E8" w14:textId="77777777" w:rsidR="00791C7C" w:rsidRPr="00AF0B8A" w:rsidRDefault="00791C7C" w:rsidP="00266307">
            <w:pPr>
              <w:pStyle w:val="Normal6a"/>
            </w:pPr>
          </w:p>
        </w:tc>
        <w:tc>
          <w:tcPr>
            <w:tcW w:w="4876" w:type="dxa"/>
            <w:tcBorders>
              <w:top w:val="nil"/>
              <w:left w:val="nil"/>
              <w:bottom w:val="nil"/>
              <w:right w:val="nil"/>
            </w:tcBorders>
          </w:tcPr>
          <w:p w14:paraId="6FC03D46" w14:textId="77777777" w:rsidR="00791C7C" w:rsidRPr="00AF0B8A" w:rsidRDefault="00791C7C" w:rsidP="00266307">
            <w:pPr>
              <w:pStyle w:val="Normal6a"/>
            </w:pPr>
            <w:r w:rsidRPr="00AF0B8A">
              <w:rPr>
                <w:b/>
                <w:i/>
              </w:rPr>
              <w:t>Aa.</w:t>
            </w:r>
            <w:r w:rsidRPr="00AF0B8A">
              <w:tab/>
            </w:r>
            <w:r w:rsidRPr="00AF0B8A">
              <w:rPr>
                <w:b/>
                <w:i/>
              </w:rPr>
              <w:t xml:space="preserve">in der Erwägung, dass den Zollbehörden der EU zufolge im Jahr 2024 rund 4,6 Milliarden kleine Pakete im Wert von weniger als 150 EUR </w:t>
            </w:r>
            <w:r w:rsidRPr="00AF0B8A">
              <w:rPr>
                <w:b/>
                <w:i/>
              </w:rPr>
              <w:lastRenderedPageBreak/>
              <w:t>in die Union eingeführt wurden, von denen 91 % aus China kamen;</w:t>
            </w:r>
            <w:r w:rsidRPr="00AF0B8A">
              <w:t xml:space="preserve"> </w:t>
            </w:r>
            <w:r w:rsidRPr="00AF0B8A">
              <w:rPr>
                <w:b/>
                <w:i/>
              </w:rPr>
              <w:t>in der Erwägung, dass die betreffenden Waren häufig von sehr schlechter Qualität sind oder gefälscht sind und nicht den europäischen Sicherheits- oder Qualitätsnormen entsprechen;</w:t>
            </w:r>
          </w:p>
        </w:tc>
      </w:tr>
    </w:tbl>
    <w:p w14:paraId="1B2EFDE1"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74CE679E" w14:textId="77777777" w:rsidR="00791C7C" w:rsidRPr="00AF0B8A" w:rsidRDefault="00791C7C" w:rsidP="00791C7C">
      <w:r w:rsidRPr="00AF0B8A">
        <w:rPr>
          <w:rStyle w:val="HideTWBExt"/>
        </w:rPr>
        <w:t>&lt;/Amend&gt;</w:t>
      </w:r>
    </w:p>
    <w:p w14:paraId="34405AB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42</w:t>
      </w:r>
      <w:r w:rsidRPr="00AF0B8A">
        <w:rPr>
          <w:rStyle w:val="HideTWBExt"/>
        </w:rPr>
        <w:t>&lt;/NumAm&gt;</w:t>
      </w:r>
    </w:p>
    <w:p w14:paraId="23E4B5B6" w14:textId="77777777" w:rsidR="00791C7C" w:rsidRPr="00AF0B8A" w:rsidRDefault="00791C7C" w:rsidP="00791C7C">
      <w:pPr>
        <w:pStyle w:val="NormalBold"/>
      </w:pPr>
      <w:r w:rsidRPr="00AF0B8A">
        <w:rPr>
          <w:rStyle w:val="HideTWBExt"/>
          <w:b w:val="0"/>
        </w:rPr>
        <w:t>&lt;RepeatBlock-By&gt;&lt;Members&gt;</w:t>
      </w:r>
      <w:r w:rsidRPr="00AF0B8A">
        <w:t>Alice Teodorescu Måwe</w:t>
      </w:r>
      <w:r w:rsidRPr="00AF0B8A">
        <w:rPr>
          <w:rStyle w:val="HideTWBExt"/>
          <w:b w:val="0"/>
        </w:rPr>
        <w:t>&lt;/Members&gt;</w:t>
      </w:r>
    </w:p>
    <w:p w14:paraId="181BC66F" w14:textId="77777777" w:rsidR="00791C7C" w:rsidRPr="00AF0B8A" w:rsidRDefault="00791C7C" w:rsidP="00791C7C">
      <w:pPr>
        <w:pStyle w:val="NormalBold"/>
      </w:pPr>
      <w:r w:rsidRPr="00AF0B8A">
        <w:rPr>
          <w:rStyle w:val="HideTWBExt"/>
          <w:b w:val="0"/>
        </w:rPr>
        <w:t>&lt;/RepeatBlock-By&gt;</w:t>
      </w:r>
    </w:p>
    <w:p w14:paraId="7C98567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B39A0F0" w14:textId="77777777" w:rsidR="00791C7C" w:rsidRPr="00AF0B8A" w:rsidRDefault="00791C7C" w:rsidP="00791C7C">
      <w:pPr>
        <w:pStyle w:val="NormalBold"/>
      </w:pPr>
      <w:r w:rsidRPr="00AF0B8A">
        <w:rPr>
          <w:rStyle w:val="HideTWBExt"/>
        </w:rPr>
        <w:t>&lt;Article&gt;</w:t>
      </w:r>
      <w:r w:rsidRPr="00AF0B8A">
        <w:t>Erwägung A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D529909" w14:textId="77777777" w:rsidTr="00266307">
        <w:trPr>
          <w:trHeight w:hRule="exact" w:val="240"/>
          <w:jc w:val="center"/>
        </w:trPr>
        <w:tc>
          <w:tcPr>
            <w:tcW w:w="9752" w:type="dxa"/>
            <w:gridSpan w:val="2"/>
            <w:tcBorders>
              <w:top w:val="nil"/>
              <w:left w:val="nil"/>
              <w:bottom w:val="nil"/>
              <w:right w:val="nil"/>
            </w:tcBorders>
          </w:tcPr>
          <w:p w14:paraId="6CE020AE" w14:textId="77777777" w:rsidR="00791C7C" w:rsidRPr="00AF0B8A" w:rsidRDefault="00791C7C" w:rsidP="00266307"/>
        </w:tc>
      </w:tr>
      <w:tr w:rsidR="00791C7C" w:rsidRPr="00AF0B8A" w14:paraId="52AE8F0F" w14:textId="77777777" w:rsidTr="00266307">
        <w:trPr>
          <w:trHeight w:val="240"/>
          <w:jc w:val="center"/>
        </w:trPr>
        <w:tc>
          <w:tcPr>
            <w:tcW w:w="4876" w:type="dxa"/>
            <w:tcBorders>
              <w:top w:val="nil"/>
              <w:left w:val="nil"/>
              <w:bottom w:val="nil"/>
              <w:right w:val="nil"/>
            </w:tcBorders>
          </w:tcPr>
          <w:p w14:paraId="14C5E8C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77FF389" w14:textId="77777777" w:rsidR="00791C7C" w:rsidRPr="00AF0B8A" w:rsidRDefault="00791C7C" w:rsidP="00266307">
            <w:pPr>
              <w:pStyle w:val="AmColumnHeading"/>
            </w:pPr>
            <w:r w:rsidRPr="00AF0B8A">
              <w:t>Geänderter Text</w:t>
            </w:r>
          </w:p>
        </w:tc>
      </w:tr>
      <w:tr w:rsidR="00791C7C" w:rsidRPr="00AF0B8A" w14:paraId="4B3D9181" w14:textId="77777777" w:rsidTr="00266307">
        <w:trPr>
          <w:jc w:val="center"/>
        </w:trPr>
        <w:tc>
          <w:tcPr>
            <w:tcW w:w="4876" w:type="dxa"/>
            <w:tcBorders>
              <w:top w:val="nil"/>
              <w:left w:val="nil"/>
              <w:bottom w:val="nil"/>
              <w:right w:val="nil"/>
            </w:tcBorders>
          </w:tcPr>
          <w:p w14:paraId="0DB30672" w14:textId="77777777" w:rsidR="00791C7C" w:rsidRPr="00AF0B8A" w:rsidRDefault="00791C7C" w:rsidP="00266307">
            <w:pPr>
              <w:pStyle w:val="Normal6a"/>
            </w:pPr>
          </w:p>
        </w:tc>
        <w:tc>
          <w:tcPr>
            <w:tcW w:w="4876" w:type="dxa"/>
            <w:tcBorders>
              <w:top w:val="nil"/>
              <w:left w:val="nil"/>
              <w:bottom w:val="nil"/>
              <w:right w:val="nil"/>
            </w:tcBorders>
          </w:tcPr>
          <w:p w14:paraId="280B0EA5" w14:textId="77777777" w:rsidR="00791C7C" w:rsidRPr="00AF0B8A" w:rsidRDefault="00791C7C" w:rsidP="00266307">
            <w:pPr>
              <w:pStyle w:val="Normal6a"/>
            </w:pPr>
            <w:r w:rsidRPr="00AF0B8A">
              <w:rPr>
                <w:b/>
                <w:i/>
              </w:rPr>
              <w:t>Aa.</w:t>
            </w:r>
            <w:r w:rsidRPr="00AF0B8A">
              <w:tab/>
            </w:r>
            <w:r w:rsidRPr="00AF0B8A">
              <w:rPr>
                <w:b/>
                <w:i/>
              </w:rPr>
              <w:t>in der Erwägung, dass es sich bei 98 % aller von der EU eingeführten Seltenen Erden um chinesische kritische Rohstoffe handelt und beispielsweise 93 % des Magnesiums und 97 % des Lithiums aus China eingeführt werden;</w:t>
            </w:r>
          </w:p>
        </w:tc>
      </w:tr>
    </w:tbl>
    <w:p w14:paraId="1403D93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{SV}</w:t>
      </w:r>
      <w:r w:rsidRPr="00AF0B8A">
        <w:t>sv</w:t>
      </w:r>
      <w:r w:rsidRPr="00AF0B8A">
        <w:rPr>
          <w:rStyle w:val="HideTWBExt"/>
        </w:rPr>
        <w:t>&lt;/Original&gt;</w:t>
      </w:r>
    </w:p>
    <w:p w14:paraId="72B17E54" w14:textId="77777777" w:rsidR="00791C7C" w:rsidRPr="00AF0B8A" w:rsidRDefault="00791C7C" w:rsidP="00791C7C">
      <w:r w:rsidRPr="00AF0B8A">
        <w:rPr>
          <w:rStyle w:val="HideTWBExt"/>
        </w:rPr>
        <w:t>&lt;/Amend&gt;</w:t>
      </w:r>
    </w:p>
    <w:p w14:paraId="718173C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43</w:t>
      </w:r>
      <w:r w:rsidRPr="00AF0B8A">
        <w:rPr>
          <w:rStyle w:val="HideTWBExt"/>
        </w:rPr>
        <w:t>&lt;/NumAm&gt;</w:t>
      </w:r>
    </w:p>
    <w:p w14:paraId="0E444C47" w14:textId="77777777" w:rsidR="00791C7C" w:rsidRPr="00AF0B8A" w:rsidRDefault="00791C7C" w:rsidP="00791C7C">
      <w:pPr>
        <w:pStyle w:val="NormalBold"/>
      </w:pPr>
      <w:r w:rsidRPr="00AF0B8A">
        <w:rPr>
          <w:rStyle w:val="HideTWBExt"/>
          <w:b w:val="0"/>
        </w:rPr>
        <w:t>&lt;RepeatBlock-By&gt;&lt;Members&gt;</w:t>
      </w:r>
      <w:r w:rsidRPr="00AF0B8A">
        <w:t>Danilo Della Valle</w:t>
      </w:r>
      <w:r w:rsidRPr="00AF0B8A">
        <w:rPr>
          <w:rStyle w:val="HideTWBExt"/>
          <w:b w:val="0"/>
        </w:rPr>
        <w:t>&lt;/Members&gt;</w:t>
      </w:r>
    </w:p>
    <w:p w14:paraId="6D2EFA4F" w14:textId="77777777" w:rsidR="00791C7C" w:rsidRPr="00AF0B8A" w:rsidRDefault="00791C7C" w:rsidP="00791C7C">
      <w:pPr>
        <w:pStyle w:val="NormalBold"/>
      </w:pPr>
      <w:r w:rsidRPr="00AF0B8A">
        <w:rPr>
          <w:rStyle w:val="HideTWBExt"/>
          <w:b w:val="0"/>
        </w:rPr>
        <w:t>&lt;/RepeatBlock-By&gt;</w:t>
      </w:r>
    </w:p>
    <w:p w14:paraId="3E45A39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0A160C6" w14:textId="77777777" w:rsidR="00791C7C" w:rsidRPr="00AF0B8A" w:rsidRDefault="00791C7C" w:rsidP="00791C7C">
      <w:pPr>
        <w:pStyle w:val="NormalBold"/>
      </w:pPr>
      <w:r w:rsidRPr="00AF0B8A">
        <w:rPr>
          <w:rStyle w:val="HideTWBExt"/>
        </w:rPr>
        <w:t>&lt;Article&gt;</w:t>
      </w:r>
      <w:r w:rsidRPr="00AF0B8A">
        <w:t>Erwägung A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9B8C1B8" w14:textId="77777777" w:rsidTr="00266307">
        <w:trPr>
          <w:trHeight w:hRule="exact" w:val="240"/>
          <w:jc w:val="center"/>
        </w:trPr>
        <w:tc>
          <w:tcPr>
            <w:tcW w:w="9752" w:type="dxa"/>
            <w:gridSpan w:val="2"/>
            <w:tcBorders>
              <w:top w:val="nil"/>
              <w:left w:val="nil"/>
              <w:bottom w:val="nil"/>
              <w:right w:val="nil"/>
            </w:tcBorders>
          </w:tcPr>
          <w:p w14:paraId="1A0A5703" w14:textId="77777777" w:rsidR="00791C7C" w:rsidRPr="00AF0B8A" w:rsidRDefault="00791C7C" w:rsidP="00266307"/>
        </w:tc>
      </w:tr>
      <w:tr w:rsidR="00791C7C" w:rsidRPr="00AF0B8A" w14:paraId="0B1DEBD7" w14:textId="77777777" w:rsidTr="00266307">
        <w:trPr>
          <w:trHeight w:val="240"/>
          <w:jc w:val="center"/>
        </w:trPr>
        <w:tc>
          <w:tcPr>
            <w:tcW w:w="4876" w:type="dxa"/>
            <w:tcBorders>
              <w:top w:val="nil"/>
              <w:left w:val="nil"/>
              <w:bottom w:val="nil"/>
              <w:right w:val="nil"/>
            </w:tcBorders>
          </w:tcPr>
          <w:p w14:paraId="5FEC691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B886882" w14:textId="77777777" w:rsidR="00791C7C" w:rsidRPr="00AF0B8A" w:rsidRDefault="00791C7C" w:rsidP="00266307">
            <w:pPr>
              <w:pStyle w:val="AmColumnHeading"/>
            </w:pPr>
            <w:r w:rsidRPr="00AF0B8A">
              <w:t>Geänderter Text</w:t>
            </w:r>
          </w:p>
        </w:tc>
      </w:tr>
      <w:tr w:rsidR="00791C7C" w:rsidRPr="00AF0B8A" w14:paraId="5EA23FB7" w14:textId="77777777" w:rsidTr="00266307">
        <w:trPr>
          <w:jc w:val="center"/>
        </w:trPr>
        <w:tc>
          <w:tcPr>
            <w:tcW w:w="4876" w:type="dxa"/>
            <w:tcBorders>
              <w:top w:val="nil"/>
              <w:left w:val="nil"/>
              <w:bottom w:val="nil"/>
              <w:right w:val="nil"/>
            </w:tcBorders>
          </w:tcPr>
          <w:p w14:paraId="15ED5BD1" w14:textId="77777777" w:rsidR="00791C7C" w:rsidRPr="00AF0B8A" w:rsidRDefault="00791C7C" w:rsidP="00266307">
            <w:pPr>
              <w:pStyle w:val="Normal6a"/>
            </w:pPr>
          </w:p>
        </w:tc>
        <w:tc>
          <w:tcPr>
            <w:tcW w:w="4876" w:type="dxa"/>
            <w:tcBorders>
              <w:top w:val="nil"/>
              <w:left w:val="nil"/>
              <w:bottom w:val="nil"/>
              <w:right w:val="nil"/>
            </w:tcBorders>
          </w:tcPr>
          <w:p w14:paraId="4DE82A0E" w14:textId="77777777" w:rsidR="00791C7C" w:rsidRPr="00AF0B8A" w:rsidRDefault="00791C7C" w:rsidP="00266307">
            <w:pPr>
              <w:pStyle w:val="Normal6a"/>
            </w:pPr>
            <w:r w:rsidRPr="00AF0B8A">
              <w:rPr>
                <w:b/>
                <w:i/>
              </w:rPr>
              <w:t>Ab.</w:t>
            </w:r>
            <w:r w:rsidRPr="00AF0B8A">
              <w:tab/>
            </w:r>
            <w:r w:rsidRPr="00AF0B8A">
              <w:rPr>
                <w:b/>
                <w:i/>
              </w:rPr>
              <w:t xml:space="preserve">in der Erwägung, dass der Klimawandel, der Verlust der biologischen Vielfalt und globale Gesundheitsrisiken systemische Bedrohungen darstellen, denen weder die EU noch China allein begegnen können, und dass eine verstärkte Zusammenarbeit zwischen der EU und China in diesen Bereichen unerlässlich ist, um die Ziele des Übereinkommens von Paris und der </w:t>
            </w:r>
            <w:r w:rsidRPr="00AF0B8A">
              <w:rPr>
                <w:b/>
                <w:i/>
              </w:rPr>
              <w:lastRenderedPageBreak/>
              <w:t>Agenda 2030 für nachhaltige Entwicklung der Vereinten Nationen zu erreichen;</w:t>
            </w:r>
          </w:p>
        </w:tc>
      </w:tr>
    </w:tbl>
    <w:p w14:paraId="11732726"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9B1A437" w14:textId="77777777" w:rsidR="00791C7C" w:rsidRPr="0016771A" w:rsidRDefault="00791C7C" w:rsidP="00791C7C">
      <w:pPr>
        <w:rPr>
          <w:lang w:val="sv-SE"/>
        </w:rPr>
      </w:pPr>
      <w:r w:rsidRPr="0016771A">
        <w:rPr>
          <w:rStyle w:val="HideTWBExt"/>
          <w:lang w:val="sv-SE"/>
        </w:rPr>
        <w:t>&lt;/Amend&gt;</w:t>
      </w:r>
    </w:p>
    <w:p w14:paraId="36B2E0E2"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44</w:t>
      </w:r>
      <w:r w:rsidRPr="0016771A">
        <w:rPr>
          <w:rStyle w:val="HideTWBExt"/>
          <w:lang w:val="sv-SE"/>
        </w:rPr>
        <w:t>&lt;/NumAm&gt;</w:t>
      </w:r>
    </w:p>
    <w:p w14:paraId="076A02AB"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08F505F5" w14:textId="77777777" w:rsidR="00791C7C" w:rsidRPr="0016771A" w:rsidRDefault="00791C7C" w:rsidP="00791C7C">
      <w:pPr>
        <w:pStyle w:val="NormalBold"/>
        <w:rPr>
          <w:lang w:val="sv-SE"/>
        </w:rPr>
      </w:pPr>
      <w:r w:rsidRPr="0016771A">
        <w:rPr>
          <w:rStyle w:val="HideTWBExt"/>
          <w:b w:val="0"/>
          <w:lang w:val="sv-SE"/>
        </w:rPr>
        <w:t>&lt;/RepeatBlock-By&gt;</w:t>
      </w:r>
    </w:p>
    <w:p w14:paraId="3AF2457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B5EFE27" w14:textId="77777777" w:rsidR="00791C7C" w:rsidRPr="00AF0B8A" w:rsidRDefault="00791C7C" w:rsidP="00791C7C">
      <w:pPr>
        <w:pStyle w:val="NormalBold"/>
      </w:pPr>
      <w:r w:rsidRPr="00AF0B8A">
        <w:rPr>
          <w:rStyle w:val="HideTWBExt"/>
        </w:rPr>
        <w:t>&lt;Article&gt;</w:t>
      </w:r>
      <w:r w:rsidRPr="00AF0B8A">
        <w:t>Erwägung A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C67281F" w14:textId="77777777" w:rsidTr="00266307">
        <w:trPr>
          <w:trHeight w:hRule="exact" w:val="240"/>
          <w:jc w:val="center"/>
        </w:trPr>
        <w:tc>
          <w:tcPr>
            <w:tcW w:w="9752" w:type="dxa"/>
            <w:gridSpan w:val="2"/>
            <w:tcBorders>
              <w:top w:val="nil"/>
              <w:left w:val="nil"/>
              <w:bottom w:val="nil"/>
              <w:right w:val="nil"/>
            </w:tcBorders>
          </w:tcPr>
          <w:p w14:paraId="064912E9" w14:textId="77777777" w:rsidR="00791C7C" w:rsidRPr="00AF0B8A" w:rsidRDefault="00791C7C" w:rsidP="00266307"/>
        </w:tc>
      </w:tr>
      <w:tr w:rsidR="00791C7C" w:rsidRPr="00AF0B8A" w14:paraId="21163C35" w14:textId="77777777" w:rsidTr="00266307">
        <w:trPr>
          <w:trHeight w:val="240"/>
          <w:jc w:val="center"/>
        </w:trPr>
        <w:tc>
          <w:tcPr>
            <w:tcW w:w="4876" w:type="dxa"/>
            <w:tcBorders>
              <w:top w:val="nil"/>
              <w:left w:val="nil"/>
              <w:bottom w:val="nil"/>
              <w:right w:val="nil"/>
            </w:tcBorders>
          </w:tcPr>
          <w:p w14:paraId="5C7AFEE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592F036" w14:textId="77777777" w:rsidR="00791C7C" w:rsidRPr="00AF0B8A" w:rsidRDefault="00791C7C" w:rsidP="00266307">
            <w:pPr>
              <w:pStyle w:val="AmColumnHeading"/>
            </w:pPr>
            <w:r w:rsidRPr="00AF0B8A">
              <w:t>Geänderter Text</w:t>
            </w:r>
          </w:p>
        </w:tc>
      </w:tr>
      <w:tr w:rsidR="00791C7C" w:rsidRPr="00AF0B8A" w14:paraId="6E9A236C" w14:textId="77777777" w:rsidTr="00266307">
        <w:trPr>
          <w:jc w:val="center"/>
        </w:trPr>
        <w:tc>
          <w:tcPr>
            <w:tcW w:w="4876" w:type="dxa"/>
            <w:tcBorders>
              <w:top w:val="nil"/>
              <w:left w:val="nil"/>
              <w:bottom w:val="nil"/>
              <w:right w:val="nil"/>
            </w:tcBorders>
          </w:tcPr>
          <w:p w14:paraId="6D108901" w14:textId="77777777" w:rsidR="00791C7C" w:rsidRPr="00AF0B8A" w:rsidRDefault="00791C7C" w:rsidP="00266307">
            <w:pPr>
              <w:pStyle w:val="Normal6a"/>
            </w:pPr>
          </w:p>
        </w:tc>
        <w:tc>
          <w:tcPr>
            <w:tcW w:w="4876" w:type="dxa"/>
            <w:tcBorders>
              <w:top w:val="nil"/>
              <w:left w:val="nil"/>
              <w:bottom w:val="nil"/>
              <w:right w:val="nil"/>
            </w:tcBorders>
          </w:tcPr>
          <w:p w14:paraId="2E64DDB5" w14:textId="77777777" w:rsidR="00791C7C" w:rsidRPr="00AF0B8A" w:rsidRDefault="00791C7C" w:rsidP="00266307">
            <w:pPr>
              <w:pStyle w:val="Normal6a"/>
            </w:pPr>
            <w:r w:rsidRPr="00AF0B8A">
              <w:rPr>
                <w:b/>
                <w:i/>
              </w:rPr>
              <w:t>Ac.</w:t>
            </w:r>
            <w:r w:rsidRPr="00AF0B8A">
              <w:tab/>
            </w:r>
            <w:r w:rsidRPr="00AF0B8A">
              <w:rPr>
                <w:b/>
                <w:i/>
              </w:rPr>
              <w:t>in der Erwägung, dass das chinesische Modell koordinierter öffentlicher Investitionen und langfristiger Wirtschaftsplanung bewiesen hat, dass es in der Lage ist, groß angelegte Infrastrukturmaßnahmen, Innovationen und den Übergang zu einer CO</w:t>
            </w:r>
            <w:r w:rsidRPr="00AF0B8A">
              <w:rPr>
                <w:b/>
                <w:i/>
                <w:vertAlign w:val="subscript"/>
              </w:rPr>
              <w:t>2</w:t>
            </w:r>
            <w:r w:rsidRPr="00AF0B8A">
              <w:rPr>
                <w:b/>
                <w:i/>
              </w:rPr>
              <w:t>-armen Wirtschaft voranzutreiben, und dass die EU solche Ansätze bei der Verfolgung ihrer eigenen Ziele im Rahmen des Grünen Deals und ihrer Industriestrategie berücksichtigen sollte;</w:t>
            </w:r>
          </w:p>
        </w:tc>
      </w:tr>
    </w:tbl>
    <w:p w14:paraId="2A4DC8B1"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518FBDB" w14:textId="77777777" w:rsidR="00791C7C" w:rsidRPr="0016771A" w:rsidRDefault="00791C7C" w:rsidP="00791C7C">
      <w:pPr>
        <w:rPr>
          <w:lang w:val="sv-SE"/>
        </w:rPr>
      </w:pPr>
      <w:r w:rsidRPr="0016771A">
        <w:rPr>
          <w:rStyle w:val="HideTWBExt"/>
          <w:lang w:val="sv-SE"/>
        </w:rPr>
        <w:t>&lt;/Amend&gt;</w:t>
      </w:r>
    </w:p>
    <w:p w14:paraId="1B7360A6"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45</w:t>
      </w:r>
      <w:r w:rsidRPr="0016771A">
        <w:rPr>
          <w:rStyle w:val="HideTWBExt"/>
          <w:lang w:val="sv-SE"/>
        </w:rPr>
        <w:t>&lt;/NumAm&gt;</w:t>
      </w:r>
    </w:p>
    <w:p w14:paraId="344F7116"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66B215FB" w14:textId="77777777" w:rsidR="00791C7C" w:rsidRPr="0016771A" w:rsidRDefault="00791C7C" w:rsidP="00791C7C">
      <w:pPr>
        <w:pStyle w:val="NormalBold"/>
        <w:rPr>
          <w:lang w:val="sv-SE"/>
        </w:rPr>
      </w:pPr>
      <w:r w:rsidRPr="0016771A">
        <w:rPr>
          <w:rStyle w:val="HideTWBExt"/>
          <w:b w:val="0"/>
          <w:lang w:val="sv-SE"/>
        </w:rPr>
        <w:t>&lt;/RepeatBlock-By&gt;</w:t>
      </w:r>
    </w:p>
    <w:p w14:paraId="590238D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54B7735" w14:textId="77777777" w:rsidR="00791C7C" w:rsidRPr="00AF0B8A" w:rsidRDefault="00791C7C" w:rsidP="00791C7C">
      <w:pPr>
        <w:pStyle w:val="NormalBold"/>
      </w:pPr>
      <w:r w:rsidRPr="00AF0B8A">
        <w:rPr>
          <w:rStyle w:val="HideTWBExt"/>
        </w:rPr>
        <w:t>&lt;Article&gt;</w:t>
      </w:r>
      <w:r w:rsidRPr="00AF0B8A">
        <w:t>Erwägung A d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7F9C87" w14:textId="77777777" w:rsidTr="00266307">
        <w:trPr>
          <w:trHeight w:hRule="exact" w:val="240"/>
          <w:jc w:val="center"/>
        </w:trPr>
        <w:tc>
          <w:tcPr>
            <w:tcW w:w="9752" w:type="dxa"/>
            <w:gridSpan w:val="2"/>
            <w:tcBorders>
              <w:top w:val="nil"/>
              <w:left w:val="nil"/>
              <w:bottom w:val="nil"/>
              <w:right w:val="nil"/>
            </w:tcBorders>
          </w:tcPr>
          <w:p w14:paraId="7B2903B1" w14:textId="77777777" w:rsidR="00791C7C" w:rsidRPr="00AF0B8A" w:rsidRDefault="00791C7C" w:rsidP="00266307"/>
        </w:tc>
      </w:tr>
      <w:tr w:rsidR="00791C7C" w:rsidRPr="00AF0B8A" w14:paraId="45BAB823" w14:textId="77777777" w:rsidTr="00266307">
        <w:trPr>
          <w:trHeight w:val="240"/>
          <w:jc w:val="center"/>
        </w:trPr>
        <w:tc>
          <w:tcPr>
            <w:tcW w:w="4876" w:type="dxa"/>
            <w:tcBorders>
              <w:top w:val="nil"/>
              <w:left w:val="nil"/>
              <w:bottom w:val="nil"/>
              <w:right w:val="nil"/>
            </w:tcBorders>
          </w:tcPr>
          <w:p w14:paraId="0DA4D15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700D367" w14:textId="77777777" w:rsidR="00791C7C" w:rsidRPr="00AF0B8A" w:rsidRDefault="00791C7C" w:rsidP="00266307">
            <w:pPr>
              <w:pStyle w:val="AmColumnHeading"/>
            </w:pPr>
            <w:r w:rsidRPr="00AF0B8A">
              <w:t>Geänderter Text</w:t>
            </w:r>
          </w:p>
        </w:tc>
      </w:tr>
      <w:tr w:rsidR="00791C7C" w:rsidRPr="00AF0B8A" w14:paraId="36A6D505" w14:textId="77777777" w:rsidTr="00266307">
        <w:trPr>
          <w:jc w:val="center"/>
        </w:trPr>
        <w:tc>
          <w:tcPr>
            <w:tcW w:w="4876" w:type="dxa"/>
            <w:tcBorders>
              <w:top w:val="nil"/>
              <w:left w:val="nil"/>
              <w:bottom w:val="nil"/>
              <w:right w:val="nil"/>
            </w:tcBorders>
          </w:tcPr>
          <w:p w14:paraId="2736E684" w14:textId="77777777" w:rsidR="00791C7C" w:rsidRPr="00AF0B8A" w:rsidRDefault="00791C7C" w:rsidP="00266307">
            <w:pPr>
              <w:pStyle w:val="Normal6a"/>
            </w:pPr>
          </w:p>
        </w:tc>
        <w:tc>
          <w:tcPr>
            <w:tcW w:w="4876" w:type="dxa"/>
            <w:tcBorders>
              <w:top w:val="nil"/>
              <w:left w:val="nil"/>
              <w:bottom w:val="nil"/>
              <w:right w:val="nil"/>
            </w:tcBorders>
          </w:tcPr>
          <w:p w14:paraId="00361A97" w14:textId="77777777" w:rsidR="00791C7C" w:rsidRPr="00AF0B8A" w:rsidRDefault="00791C7C" w:rsidP="00266307">
            <w:pPr>
              <w:pStyle w:val="Normal6a"/>
            </w:pPr>
            <w:r w:rsidRPr="00AF0B8A">
              <w:rPr>
                <w:b/>
                <w:i/>
              </w:rPr>
              <w:t>Ad.</w:t>
            </w:r>
            <w:r w:rsidRPr="00AF0B8A">
              <w:tab/>
            </w:r>
            <w:r w:rsidRPr="00AF0B8A">
              <w:rPr>
                <w:b/>
                <w:i/>
              </w:rPr>
              <w:t xml:space="preserve">in der Erwägung, dass der derzeitige wirtschaftspolitische Rahmen der EU, der übermäßig auf Marktliberalisierung und Laissez-faire-Modellen beruht, ihre Fähigkeit zu wirklich strategischen Partnerschaften zu untergraben droht, und in der Erwägung, dass ein ausgewogener Ansatz, bei dem </w:t>
            </w:r>
            <w:r w:rsidRPr="00AF0B8A">
              <w:rPr>
                <w:b/>
                <w:i/>
              </w:rPr>
              <w:lastRenderedPageBreak/>
              <w:t>die Rolle der öffentlichen Planung und Investition anerkannt wird, erforderlich ist, damit die EU für China ein glaubwürdiger Partner in den Bereichen globale Governance, Entwicklungsfinanzierung und Klimaschutz bleiben kann;</w:t>
            </w:r>
          </w:p>
        </w:tc>
      </w:tr>
    </w:tbl>
    <w:p w14:paraId="3946E334"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6F872791" w14:textId="77777777" w:rsidR="00791C7C" w:rsidRPr="0016771A" w:rsidRDefault="00791C7C" w:rsidP="00791C7C">
      <w:pPr>
        <w:rPr>
          <w:lang w:val="sv-SE"/>
        </w:rPr>
      </w:pPr>
      <w:r w:rsidRPr="0016771A">
        <w:rPr>
          <w:rStyle w:val="HideTWBExt"/>
          <w:lang w:val="sv-SE"/>
        </w:rPr>
        <w:t>&lt;/Amend&gt;</w:t>
      </w:r>
    </w:p>
    <w:p w14:paraId="57B1D501"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46</w:t>
      </w:r>
      <w:r w:rsidRPr="0016771A">
        <w:rPr>
          <w:rStyle w:val="HideTWBExt"/>
          <w:lang w:val="sv-SE"/>
        </w:rPr>
        <w:t>&lt;/NumAm&gt;</w:t>
      </w:r>
    </w:p>
    <w:p w14:paraId="5C456506"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6D4172F7" w14:textId="77777777" w:rsidR="00791C7C" w:rsidRPr="0016771A" w:rsidRDefault="00791C7C" w:rsidP="00791C7C">
      <w:pPr>
        <w:pStyle w:val="NormalBold"/>
        <w:rPr>
          <w:lang w:val="sv-SE"/>
        </w:rPr>
      </w:pPr>
      <w:r w:rsidRPr="0016771A">
        <w:rPr>
          <w:rStyle w:val="HideTWBExt"/>
          <w:b w:val="0"/>
          <w:lang w:val="sv-SE"/>
        </w:rPr>
        <w:t>&lt;/RepeatBlock-By&gt;</w:t>
      </w:r>
    </w:p>
    <w:p w14:paraId="02E45B2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D88BBF6" w14:textId="77777777" w:rsidR="00791C7C" w:rsidRPr="00AF0B8A" w:rsidRDefault="00791C7C" w:rsidP="00791C7C">
      <w:pPr>
        <w:pStyle w:val="NormalBold"/>
      </w:pPr>
      <w:r w:rsidRPr="00AF0B8A">
        <w:rPr>
          <w:rStyle w:val="HideTWBExt"/>
        </w:rPr>
        <w:t>&lt;Article&gt;</w:t>
      </w:r>
      <w:r w:rsidRPr="00AF0B8A">
        <w:t>Erwägung A e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EB08D60" w14:textId="77777777" w:rsidTr="00266307">
        <w:trPr>
          <w:trHeight w:hRule="exact" w:val="240"/>
          <w:jc w:val="center"/>
        </w:trPr>
        <w:tc>
          <w:tcPr>
            <w:tcW w:w="9752" w:type="dxa"/>
            <w:gridSpan w:val="2"/>
            <w:tcBorders>
              <w:top w:val="nil"/>
              <w:left w:val="nil"/>
              <w:bottom w:val="nil"/>
              <w:right w:val="nil"/>
            </w:tcBorders>
          </w:tcPr>
          <w:p w14:paraId="519F7DF9" w14:textId="77777777" w:rsidR="00791C7C" w:rsidRPr="00AF0B8A" w:rsidRDefault="00791C7C" w:rsidP="00266307"/>
        </w:tc>
      </w:tr>
      <w:tr w:rsidR="00791C7C" w:rsidRPr="00AF0B8A" w14:paraId="65CD9BEF" w14:textId="77777777" w:rsidTr="00266307">
        <w:trPr>
          <w:trHeight w:val="240"/>
          <w:jc w:val="center"/>
        </w:trPr>
        <w:tc>
          <w:tcPr>
            <w:tcW w:w="4876" w:type="dxa"/>
            <w:tcBorders>
              <w:top w:val="nil"/>
              <w:left w:val="nil"/>
              <w:bottom w:val="nil"/>
              <w:right w:val="nil"/>
            </w:tcBorders>
          </w:tcPr>
          <w:p w14:paraId="062C8680"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530A241" w14:textId="77777777" w:rsidR="00791C7C" w:rsidRPr="00AF0B8A" w:rsidRDefault="00791C7C" w:rsidP="00266307">
            <w:pPr>
              <w:pStyle w:val="AmColumnHeading"/>
            </w:pPr>
            <w:r w:rsidRPr="00AF0B8A">
              <w:t>Geänderter Text</w:t>
            </w:r>
          </w:p>
        </w:tc>
      </w:tr>
      <w:tr w:rsidR="00791C7C" w:rsidRPr="00AF0B8A" w14:paraId="7101899D" w14:textId="77777777" w:rsidTr="00266307">
        <w:trPr>
          <w:jc w:val="center"/>
        </w:trPr>
        <w:tc>
          <w:tcPr>
            <w:tcW w:w="4876" w:type="dxa"/>
            <w:tcBorders>
              <w:top w:val="nil"/>
              <w:left w:val="nil"/>
              <w:bottom w:val="nil"/>
              <w:right w:val="nil"/>
            </w:tcBorders>
          </w:tcPr>
          <w:p w14:paraId="1BE417A3" w14:textId="77777777" w:rsidR="00791C7C" w:rsidRPr="00AF0B8A" w:rsidRDefault="00791C7C" w:rsidP="00266307">
            <w:pPr>
              <w:pStyle w:val="Normal6a"/>
            </w:pPr>
          </w:p>
        </w:tc>
        <w:tc>
          <w:tcPr>
            <w:tcW w:w="4876" w:type="dxa"/>
            <w:tcBorders>
              <w:top w:val="nil"/>
              <w:left w:val="nil"/>
              <w:bottom w:val="nil"/>
              <w:right w:val="nil"/>
            </w:tcBorders>
          </w:tcPr>
          <w:p w14:paraId="186B8CB4" w14:textId="77777777" w:rsidR="00791C7C" w:rsidRPr="00AF0B8A" w:rsidRDefault="00791C7C" w:rsidP="00266307">
            <w:pPr>
              <w:pStyle w:val="Normal6a"/>
            </w:pPr>
            <w:r w:rsidRPr="00AF0B8A">
              <w:rPr>
                <w:b/>
                <w:i/>
              </w:rPr>
              <w:t>Ae.</w:t>
            </w:r>
            <w:r w:rsidRPr="00AF0B8A">
              <w:tab/>
            </w:r>
            <w:r w:rsidRPr="00AF0B8A">
              <w:rPr>
                <w:b/>
                <w:i/>
              </w:rPr>
              <w:t>in der Erwägung, dass China weltweit am meisten in erneuerbare Energien investiert und erhebliche Fortschritte bei der Ausweitung der Solar- und Windenergie sowie der Elektrifizierung des öffentlichen Verkehrs erzielt hat, wodurch es zur weltweiten Verringerung der Treibhausgasemissionen beiträgt und Möglichkeiten für eine engere Zusammenarbeit zwischen der EU und China im Bereich grüner Technologien und Standards schafft;</w:t>
            </w:r>
          </w:p>
        </w:tc>
      </w:tr>
    </w:tbl>
    <w:p w14:paraId="63093D06"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74770C15" w14:textId="77777777" w:rsidR="00791C7C" w:rsidRPr="0016771A" w:rsidRDefault="00791C7C" w:rsidP="00791C7C">
      <w:pPr>
        <w:rPr>
          <w:lang w:val="sv-SE"/>
        </w:rPr>
      </w:pPr>
      <w:r w:rsidRPr="0016771A">
        <w:rPr>
          <w:rStyle w:val="HideTWBExt"/>
          <w:lang w:val="sv-SE"/>
        </w:rPr>
        <w:t>&lt;/Amend&gt;</w:t>
      </w:r>
    </w:p>
    <w:p w14:paraId="4EE8FA70"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47</w:t>
      </w:r>
      <w:r w:rsidRPr="0016771A">
        <w:rPr>
          <w:rStyle w:val="HideTWBExt"/>
          <w:lang w:val="sv-SE"/>
        </w:rPr>
        <w:t>&lt;/NumAm&gt;</w:t>
      </w:r>
    </w:p>
    <w:p w14:paraId="5ADC8C6D"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5A042775" w14:textId="77777777" w:rsidR="00791C7C" w:rsidRPr="0016771A" w:rsidRDefault="00791C7C" w:rsidP="00791C7C">
      <w:pPr>
        <w:pStyle w:val="NormalBold"/>
        <w:rPr>
          <w:lang w:val="sv-SE"/>
        </w:rPr>
      </w:pPr>
      <w:r w:rsidRPr="0016771A">
        <w:rPr>
          <w:rStyle w:val="HideTWBExt"/>
          <w:b w:val="0"/>
          <w:lang w:val="sv-SE"/>
        </w:rPr>
        <w:t>&lt;/RepeatBlock-By&gt;</w:t>
      </w:r>
    </w:p>
    <w:p w14:paraId="6C6AA8F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2E1EAEB" w14:textId="77777777" w:rsidR="00791C7C" w:rsidRPr="00AF0B8A" w:rsidRDefault="00791C7C" w:rsidP="00791C7C">
      <w:pPr>
        <w:pStyle w:val="NormalBold"/>
      </w:pPr>
      <w:r w:rsidRPr="00AF0B8A">
        <w:rPr>
          <w:rStyle w:val="HideTWBExt"/>
        </w:rPr>
        <w:t>&lt;Article&gt;</w:t>
      </w:r>
      <w:r w:rsidRPr="00AF0B8A">
        <w:t>Erwägung A f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3393903" w14:textId="77777777" w:rsidTr="00266307">
        <w:trPr>
          <w:trHeight w:hRule="exact" w:val="240"/>
          <w:jc w:val="center"/>
        </w:trPr>
        <w:tc>
          <w:tcPr>
            <w:tcW w:w="9752" w:type="dxa"/>
            <w:gridSpan w:val="2"/>
            <w:tcBorders>
              <w:top w:val="nil"/>
              <w:left w:val="nil"/>
              <w:bottom w:val="nil"/>
              <w:right w:val="nil"/>
            </w:tcBorders>
          </w:tcPr>
          <w:p w14:paraId="3FFE20B3" w14:textId="77777777" w:rsidR="00791C7C" w:rsidRPr="00AF0B8A" w:rsidRDefault="00791C7C" w:rsidP="00266307"/>
        </w:tc>
      </w:tr>
      <w:tr w:rsidR="00791C7C" w:rsidRPr="00AF0B8A" w14:paraId="53542634" w14:textId="77777777" w:rsidTr="00266307">
        <w:trPr>
          <w:trHeight w:val="240"/>
          <w:jc w:val="center"/>
        </w:trPr>
        <w:tc>
          <w:tcPr>
            <w:tcW w:w="4876" w:type="dxa"/>
            <w:tcBorders>
              <w:top w:val="nil"/>
              <w:left w:val="nil"/>
              <w:bottom w:val="nil"/>
              <w:right w:val="nil"/>
            </w:tcBorders>
          </w:tcPr>
          <w:p w14:paraId="154CF49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4503027" w14:textId="77777777" w:rsidR="00791C7C" w:rsidRPr="00AF0B8A" w:rsidRDefault="00791C7C" w:rsidP="00266307">
            <w:pPr>
              <w:pStyle w:val="AmColumnHeading"/>
            </w:pPr>
            <w:r w:rsidRPr="00AF0B8A">
              <w:t>Geänderter Text</w:t>
            </w:r>
          </w:p>
        </w:tc>
      </w:tr>
      <w:tr w:rsidR="00791C7C" w:rsidRPr="00AF0B8A" w14:paraId="09BB00FF" w14:textId="77777777" w:rsidTr="00266307">
        <w:trPr>
          <w:jc w:val="center"/>
        </w:trPr>
        <w:tc>
          <w:tcPr>
            <w:tcW w:w="4876" w:type="dxa"/>
            <w:tcBorders>
              <w:top w:val="nil"/>
              <w:left w:val="nil"/>
              <w:bottom w:val="nil"/>
              <w:right w:val="nil"/>
            </w:tcBorders>
          </w:tcPr>
          <w:p w14:paraId="5E4A7128" w14:textId="77777777" w:rsidR="00791C7C" w:rsidRPr="00AF0B8A" w:rsidRDefault="00791C7C" w:rsidP="00266307">
            <w:pPr>
              <w:pStyle w:val="Normal6a"/>
            </w:pPr>
          </w:p>
        </w:tc>
        <w:tc>
          <w:tcPr>
            <w:tcW w:w="4876" w:type="dxa"/>
            <w:tcBorders>
              <w:top w:val="nil"/>
              <w:left w:val="nil"/>
              <w:bottom w:val="nil"/>
              <w:right w:val="nil"/>
            </w:tcBorders>
          </w:tcPr>
          <w:p w14:paraId="68E3E452" w14:textId="77777777" w:rsidR="00791C7C" w:rsidRPr="00AF0B8A" w:rsidRDefault="00791C7C" w:rsidP="00266307">
            <w:pPr>
              <w:pStyle w:val="Normal6a"/>
            </w:pPr>
            <w:r w:rsidRPr="00AF0B8A">
              <w:rPr>
                <w:b/>
                <w:i/>
              </w:rPr>
              <w:t>Af.</w:t>
            </w:r>
            <w:r w:rsidRPr="00AF0B8A">
              <w:tab/>
            </w:r>
            <w:r w:rsidRPr="00AF0B8A">
              <w:rPr>
                <w:b/>
                <w:i/>
              </w:rPr>
              <w:t xml:space="preserve">in der Erwägung, dass die groß angelegte Bekämpfung der Armut in China zu den wichtigsten Beiträgen zur </w:t>
            </w:r>
            <w:r w:rsidRPr="00AF0B8A">
              <w:rPr>
                <w:b/>
                <w:i/>
              </w:rPr>
              <w:lastRenderedPageBreak/>
              <w:t>Umsetzung der Agenda 2030 für nachhaltige Entwicklung gehört, insbesondere zum Ziel 1 für nachhaltige Entwicklung, Armut in allen ihren Formen und überall zu beenden; in der Erwägung, dass aus diesen Erfahrungen Lehren für gemeinsame Bemühungen der EU und China in Partnerländern gezogen werden können;</w:t>
            </w:r>
          </w:p>
        </w:tc>
      </w:tr>
    </w:tbl>
    <w:p w14:paraId="6621FCFE"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40F38B9E" w14:textId="77777777" w:rsidR="00791C7C" w:rsidRPr="0016771A" w:rsidRDefault="00791C7C" w:rsidP="00791C7C">
      <w:pPr>
        <w:rPr>
          <w:lang w:val="sv-SE"/>
        </w:rPr>
      </w:pPr>
      <w:r w:rsidRPr="0016771A">
        <w:rPr>
          <w:rStyle w:val="HideTWBExt"/>
          <w:lang w:val="sv-SE"/>
        </w:rPr>
        <w:t>&lt;/Amend&gt;</w:t>
      </w:r>
    </w:p>
    <w:p w14:paraId="5E0ED36B"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48</w:t>
      </w:r>
      <w:r w:rsidRPr="0016771A">
        <w:rPr>
          <w:rStyle w:val="HideTWBExt"/>
          <w:lang w:val="sv-SE"/>
        </w:rPr>
        <w:t>&lt;/NumAm&gt;</w:t>
      </w:r>
    </w:p>
    <w:p w14:paraId="79D18A75"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76B99B7E" w14:textId="77777777" w:rsidR="00791C7C" w:rsidRPr="0016771A" w:rsidRDefault="00791C7C" w:rsidP="00791C7C">
      <w:pPr>
        <w:pStyle w:val="NormalBold"/>
        <w:rPr>
          <w:lang w:val="sv-SE"/>
        </w:rPr>
      </w:pPr>
      <w:r w:rsidRPr="0016771A">
        <w:rPr>
          <w:rStyle w:val="HideTWBExt"/>
          <w:b w:val="0"/>
          <w:lang w:val="sv-SE"/>
        </w:rPr>
        <w:t>&lt;/RepeatBlock-By&gt;</w:t>
      </w:r>
    </w:p>
    <w:p w14:paraId="498F2DA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4D83E43" w14:textId="77777777" w:rsidR="00791C7C" w:rsidRPr="00AF0B8A" w:rsidRDefault="00791C7C" w:rsidP="00791C7C">
      <w:pPr>
        <w:pStyle w:val="NormalBold"/>
      </w:pPr>
      <w:r w:rsidRPr="00AF0B8A">
        <w:rPr>
          <w:rStyle w:val="HideTWBExt"/>
        </w:rPr>
        <w:t>&lt;Article&gt;</w:t>
      </w:r>
      <w:r w:rsidRPr="00AF0B8A">
        <w:t>Erwägung A g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7732174" w14:textId="77777777" w:rsidTr="00266307">
        <w:trPr>
          <w:trHeight w:hRule="exact" w:val="240"/>
          <w:jc w:val="center"/>
        </w:trPr>
        <w:tc>
          <w:tcPr>
            <w:tcW w:w="9752" w:type="dxa"/>
            <w:gridSpan w:val="2"/>
            <w:tcBorders>
              <w:top w:val="nil"/>
              <w:left w:val="nil"/>
              <w:bottom w:val="nil"/>
              <w:right w:val="nil"/>
            </w:tcBorders>
          </w:tcPr>
          <w:p w14:paraId="46D93FD8" w14:textId="77777777" w:rsidR="00791C7C" w:rsidRPr="00AF0B8A" w:rsidRDefault="00791C7C" w:rsidP="00266307"/>
        </w:tc>
      </w:tr>
      <w:tr w:rsidR="00791C7C" w:rsidRPr="00AF0B8A" w14:paraId="7D512CC4" w14:textId="77777777" w:rsidTr="00266307">
        <w:trPr>
          <w:trHeight w:val="240"/>
          <w:jc w:val="center"/>
        </w:trPr>
        <w:tc>
          <w:tcPr>
            <w:tcW w:w="4876" w:type="dxa"/>
            <w:tcBorders>
              <w:top w:val="nil"/>
              <w:left w:val="nil"/>
              <w:bottom w:val="nil"/>
              <w:right w:val="nil"/>
            </w:tcBorders>
          </w:tcPr>
          <w:p w14:paraId="36D72CC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7DD3BEF" w14:textId="77777777" w:rsidR="00791C7C" w:rsidRPr="00AF0B8A" w:rsidRDefault="00791C7C" w:rsidP="00266307">
            <w:pPr>
              <w:pStyle w:val="AmColumnHeading"/>
            </w:pPr>
            <w:r w:rsidRPr="00AF0B8A">
              <w:t>Geänderter Text</w:t>
            </w:r>
          </w:p>
        </w:tc>
      </w:tr>
      <w:tr w:rsidR="00791C7C" w:rsidRPr="00AF0B8A" w14:paraId="69812347" w14:textId="77777777" w:rsidTr="00266307">
        <w:trPr>
          <w:jc w:val="center"/>
        </w:trPr>
        <w:tc>
          <w:tcPr>
            <w:tcW w:w="4876" w:type="dxa"/>
            <w:tcBorders>
              <w:top w:val="nil"/>
              <w:left w:val="nil"/>
              <w:bottom w:val="nil"/>
              <w:right w:val="nil"/>
            </w:tcBorders>
          </w:tcPr>
          <w:p w14:paraId="2E2F5F9A" w14:textId="77777777" w:rsidR="00791C7C" w:rsidRPr="00AF0B8A" w:rsidRDefault="00791C7C" w:rsidP="00266307">
            <w:pPr>
              <w:pStyle w:val="Normal6a"/>
            </w:pPr>
          </w:p>
        </w:tc>
        <w:tc>
          <w:tcPr>
            <w:tcW w:w="4876" w:type="dxa"/>
            <w:tcBorders>
              <w:top w:val="nil"/>
              <w:left w:val="nil"/>
              <w:bottom w:val="nil"/>
              <w:right w:val="nil"/>
            </w:tcBorders>
          </w:tcPr>
          <w:p w14:paraId="6A736F49" w14:textId="77777777" w:rsidR="00791C7C" w:rsidRPr="00AF0B8A" w:rsidRDefault="00791C7C" w:rsidP="00266307">
            <w:pPr>
              <w:pStyle w:val="Normal6a"/>
            </w:pPr>
            <w:r w:rsidRPr="00AF0B8A">
              <w:rPr>
                <w:b/>
                <w:i/>
              </w:rPr>
              <w:t>Ag.</w:t>
            </w:r>
            <w:r w:rsidRPr="00AF0B8A">
              <w:tab/>
            </w:r>
            <w:r w:rsidRPr="00AF0B8A">
              <w:rPr>
                <w:b/>
                <w:i/>
              </w:rPr>
              <w:t>in der Erwägung, dass eine langfristige Wirtschaftsplanung, eine koordinierte Industriepolitik und umfangreiche öffentliche Investitionen eine zentrale Rolle in Chinas Entwicklungsverlauf gespielt haben, unter anderem in den Bereichen Dekarbonisierung, Digitalisierung und Infrastruktur; in der Erwägung, dass innerhalb der Union, in der bei der wirtschaftspolitischen Steuerung häufig die Haushaltskonsolidierung und die Marktliberalisierung Vorrang vor strategischen öffentlichen Investitionen hatten, eine Debatte über die Vorzüge solcher Instrumente erforderlich ist;</w:t>
            </w:r>
          </w:p>
        </w:tc>
      </w:tr>
    </w:tbl>
    <w:p w14:paraId="1A3339E1"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3A403379" w14:textId="77777777" w:rsidR="00791C7C" w:rsidRPr="0016771A" w:rsidRDefault="00791C7C" w:rsidP="00791C7C">
      <w:pPr>
        <w:rPr>
          <w:lang w:val="sv-SE"/>
        </w:rPr>
      </w:pPr>
      <w:r w:rsidRPr="0016771A">
        <w:rPr>
          <w:rStyle w:val="HideTWBExt"/>
          <w:lang w:val="sv-SE"/>
        </w:rPr>
        <w:t>&lt;/Amend&gt;</w:t>
      </w:r>
    </w:p>
    <w:p w14:paraId="48B60545"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49</w:t>
      </w:r>
      <w:r w:rsidRPr="0016771A">
        <w:rPr>
          <w:rStyle w:val="HideTWBExt"/>
          <w:lang w:val="sv-SE"/>
        </w:rPr>
        <w:t>&lt;/NumAm&gt;</w:t>
      </w:r>
    </w:p>
    <w:p w14:paraId="09F4FF36"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16EF779D" w14:textId="77777777" w:rsidR="00791C7C" w:rsidRPr="0016771A" w:rsidRDefault="00791C7C" w:rsidP="00791C7C">
      <w:pPr>
        <w:pStyle w:val="NormalBold"/>
        <w:rPr>
          <w:lang w:val="sv-SE"/>
        </w:rPr>
      </w:pPr>
      <w:r w:rsidRPr="0016771A">
        <w:rPr>
          <w:rStyle w:val="HideTWBExt"/>
          <w:b w:val="0"/>
          <w:lang w:val="sv-SE"/>
        </w:rPr>
        <w:t>&lt;/RepeatBlock-By&gt;</w:t>
      </w:r>
    </w:p>
    <w:p w14:paraId="7BCC6FF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CF03DD4" w14:textId="77777777" w:rsidR="00791C7C" w:rsidRPr="00AF0B8A" w:rsidRDefault="00791C7C" w:rsidP="00791C7C">
      <w:pPr>
        <w:pStyle w:val="NormalBold"/>
      </w:pPr>
      <w:r w:rsidRPr="00AF0B8A">
        <w:rPr>
          <w:rStyle w:val="HideTWBExt"/>
        </w:rPr>
        <w:t>&lt;Article&gt;</w:t>
      </w:r>
      <w:r w:rsidRPr="00AF0B8A">
        <w:t>Erwägung A h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7E3B03C" w14:textId="77777777" w:rsidTr="00266307">
        <w:trPr>
          <w:trHeight w:hRule="exact" w:val="240"/>
          <w:jc w:val="center"/>
        </w:trPr>
        <w:tc>
          <w:tcPr>
            <w:tcW w:w="9752" w:type="dxa"/>
            <w:gridSpan w:val="2"/>
            <w:tcBorders>
              <w:top w:val="nil"/>
              <w:left w:val="nil"/>
              <w:bottom w:val="nil"/>
              <w:right w:val="nil"/>
            </w:tcBorders>
          </w:tcPr>
          <w:p w14:paraId="5780EBD2" w14:textId="77777777" w:rsidR="00791C7C" w:rsidRPr="00AF0B8A" w:rsidRDefault="00791C7C" w:rsidP="00266307"/>
        </w:tc>
      </w:tr>
      <w:tr w:rsidR="00791C7C" w:rsidRPr="00AF0B8A" w14:paraId="42A0B6D0" w14:textId="77777777" w:rsidTr="00266307">
        <w:trPr>
          <w:trHeight w:val="240"/>
          <w:jc w:val="center"/>
        </w:trPr>
        <w:tc>
          <w:tcPr>
            <w:tcW w:w="4876" w:type="dxa"/>
            <w:tcBorders>
              <w:top w:val="nil"/>
              <w:left w:val="nil"/>
              <w:bottom w:val="nil"/>
              <w:right w:val="nil"/>
            </w:tcBorders>
          </w:tcPr>
          <w:p w14:paraId="44EC9236" w14:textId="77777777" w:rsidR="00791C7C" w:rsidRPr="00AF0B8A" w:rsidRDefault="00791C7C" w:rsidP="00266307">
            <w:pPr>
              <w:pStyle w:val="AmColumnHeading"/>
            </w:pPr>
            <w:r w:rsidRPr="00AF0B8A">
              <w:lastRenderedPageBreak/>
              <w:t>Entschließungsantrag</w:t>
            </w:r>
          </w:p>
        </w:tc>
        <w:tc>
          <w:tcPr>
            <w:tcW w:w="4876" w:type="dxa"/>
            <w:tcBorders>
              <w:top w:val="nil"/>
              <w:left w:val="nil"/>
              <w:bottom w:val="nil"/>
              <w:right w:val="nil"/>
            </w:tcBorders>
          </w:tcPr>
          <w:p w14:paraId="42B20619" w14:textId="77777777" w:rsidR="00791C7C" w:rsidRPr="00AF0B8A" w:rsidRDefault="00791C7C" w:rsidP="00266307">
            <w:pPr>
              <w:pStyle w:val="AmColumnHeading"/>
            </w:pPr>
            <w:r w:rsidRPr="00AF0B8A">
              <w:t>Geänderter Text</w:t>
            </w:r>
          </w:p>
        </w:tc>
      </w:tr>
      <w:tr w:rsidR="00791C7C" w:rsidRPr="00AF0B8A" w14:paraId="7E26229C" w14:textId="77777777" w:rsidTr="00266307">
        <w:trPr>
          <w:jc w:val="center"/>
        </w:trPr>
        <w:tc>
          <w:tcPr>
            <w:tcW w:w="4876" w:type="dxa"/>
            <w:tcBorders>
              <w:top w:val="nil"/>
              <w:left w:val="nil"/>
              <w:bottom w:val="nil"/>
              <w:right w:val="nil"/>
            </w:tcBorders>
          </w:tcPr>
          <w:p w14:paraId="2A921937" w14:textId="77777777" w:rsidR="00791C7C" w:rsidRPr="00AF0B8A" w:rsidRDefault="00791C7C" w:rsidP="00266307">
            <w:pPr>
              <w:pStyle w:val="Normal6a"/>
            </w:pPr>
          </w:p>
        </w:tc>
        <w:tc>
          <w:tcPr>
            <w:tcW w:w="4876" w:type="dxa"/>
            <w:tcBorders>
              <w:top w:val="nil"/>
              <w:left w:val="nil"/>
              <w:bottom w:val="nil"/>
              <w:right w:val="nil"/>
            </w:tcBorders>
          </w:tcPr>
          <w:p w14:paraId="41DE09AE" w14:textId="77777777" w:rsidR="00791C7C" w:rsidRPr="00AF0B8A" w:rsidRDefault="00791C7C" w:rsidP="00266307">
            <w:pPr>
              <w:pStyle w:val="Normal6a"/>
            </w:pPr>
            <w:r w:rsidRPr="00AF0B8A">
              <w:rPr>
                <w:b/>
                <w:i/>
              </w:rPr>
              <w:t>Ah.</w:t>
            </w:r>
            <w:r w:rsidRPr="00AF0B8A">
              <w:tab/>
            </w:r>
            <w:r w:rsidRPr="00AF0B8A">
              <w:rPr>
                <w:b/>
                <w:i/>
              </w:rPr>
              <w:t>in der Erwägung, dass sowohl die Europäische Union als auch China offiziell den Multilateralismus und die zentrale Rolle der Vereinten Nationen unterstützen; in der Erwägung, dass eine konstruktive Zusammenarbeit zwischen der EU und China für die Verhütung von Konflikten, die Friedenskonsolidierung, die Rüstungskontrolle und das globale Krisenmanagement, unter anderem in Regionen wie dem Nahen Osten, Afrika und Asien, von entscheidender Bedeutung ist;</w:t>
            </w:r>
          </w:p>
        </w:tc>
      </w:tr>
    </w:tbl>
    <w:p w14:paraId="180AC90A"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70CF3C9A" w14:textId="77777777" w:rsidR="00791C7C" w:rsidRPr="0016771A" w:rsidRDefault="00791C7C" w:rsidP="00791C7C">
      <w:pPr>
        <w:rPr>
          <w:lang w:val="sv-SE"/>
        </w:rPr>
      </w:pPr>
      <w:r w:rsidRPr="0016771A">
        <w:rPr>
          <w:rStyle w:val="HideTWBExt"/>
          <w:lang w:val="sv-SE"/>
        </w:rPr>
        <w:t>&lt;/Amend&gt;</w:t>
      </w:r>
    </w:p>
    <w:p w14:paraId="27A9A858"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50</w:t>
      </w:r>
      <w:r w:rsidRPr="0016771A">
        <w:rPr>
          <w:rStyle w:val="HideTWBExt"/>
          <w:lang w:val="sv-SE"/>
        </w:rPr>
        <w:t>&lt;/NumAm&gt;</w:t>
      </w:r>
    </w:p>
    <w:p w14:paraId="32ABF14A"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09547C01" w14:textId="77777777" w:rsidR="00791C7C" w:rsidRPr="0016771A" w:rsidRDefault="00791C7C" w:rsidP="00791C7C">
      <w:pPr>
        <w:pStyle w:val="NormalBold"/>
        <w:rPr>
          <w:lang w:val="sv-SE"/>
        </w:rPr>
      </w:pPr>
      <w:r w:rsidRPr="0016771A">
        <w:rPr>
          <w:rStyle w:val="HideTWBExt"/>
          <w:b w:val="0"/>
          <w:lang w:val="sv-SE"/>
        </w:rPr>
        <w:t>&lt;/RepeatBlock-By&gt;</w:t>
      </w:r>
    </w:p>
    <w:p w14:paraId="0925D6D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BB054A5" w14:textId="77777777" w:rsidR="00791C7C" w:rsidRPr="00AF0B8A" w:rsidRDefault="00791C7C" w:rsidP="00791C7C">
      <w:pPr>
        <w:pStyle w:val="NormalBold"/>
      </w:pPr>
      <w:r w:rsidRPr="00AF0B8A">
        <w:rPr>
          <w:rStyle w:val="HideTWBExt"/>
        </w:rPr>
        <w:t>&lt;Article&gt;</w:t>
      </w:r>
      <w:r w:rsidRPr="00AF0B8A">
        <w:t>Erwägung A i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0110840" w14:textId="77777777" w:rsidTr="00266307">
        <w:trPr>
          <w:trHeight w:hRule="exact" w:val="240"/>
          <w:jc w:val="center"/>
        </w:trPr>
        <w:tc>
          <w:tcPr>
            <w:tcW w:w="9752" w:type="dxa"/>
            <w:gridSpan w:val="2"/>
            <w:tcBorders>
              <w:top w:val="nil"/>
              <w:left w:val="nil"/>
              <w:bottom w:val="nil"/>
              <w:right w:val="nil"/>
            </w:tcBorders>
          </w:tcPr>
          <w:p w14:paraId="06AC038E" w14:textId="77777777" w:rsidR="00791C7C" w:rsidRPr="00AF0B8A" w:rsidRDefault="00791C7C" w:rsidP="00266307"/>
        </w:tc>
      </w:tr>
      <w:tr w:rsidR="00791C7C" w:rsidRPr="00AF0B8A" w14:paraId="6FC20B7F" w14:textId="77777777" w:rsidTr="00266307">
        <w:trPr>
          <w:trHeight w:val="240"/>
          <w:jc w:val="center"/>
        </w:trPr>
        <w:tc>
          <w:tcPr>
            <w:tcW w:w="4876" w:type="dxa"/>
            <w:tcBorders>
              <w:top w:val="nil"/>
              <w:left w:val="nil"/>
              <w:bottom w:val="nil"/>
              <w:right w:val="nil"/>
            </w:tcBorders>
          </w:tcPr>
          <w:p w14:paraId="7876326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9795BC2" w14:textId="77777777" w:rsidR="00791C7C" w:rsidRPr="00AF0B8A" w:rsidRDefault="00791C7C" w:rsidP="00266307">
            <w:pPr>
              <w:pStyle w:val="AmColumnHeading"/>
            </w:pPr>
            <w:r w:rsidRPr="00AF0B8A">
              <w:t>Geänderter Text</w:t>
            </w:r>
          </w:p>
        </w:tc>
      </w:tr>
      <w:tr w:rsidR="00791C7C" w:rsidRPr="00AF0B8A" w14:paraId="497AD7B9" w14:textId="77777777" w:rsidTr="00266307">
        <w:trPr>
          <w:jc w:val="center"/>
        </w:trPr>
        <w:tc>
          <w:tcPr>
            <w:tcW w:w="4876" w:type="dxa"/>
            <w:tcBorders>
              <w:top w:val="nil"/>
              <w:left w:val="nil"/>
              <w:bottom w:val="nil"/>
              <w:right w:val="nil"/>
            </w:tcBorders>
          </w:tcPr>
          <w:p w14:paraId="0240082B" w14:textId="77777777" w:rsidR="00791C7C" w:rsidRPr="00AF0B8A" w:rsidRDefault="00791C7C" w:rsidP="00266307">
            <w:pPr>
              <w:pStyle w:val="Normal6a"/>
            </w:pPr>
          </w:p>
        </w:tc>
        <w:tc>
          <w:tcPr>
            <w:tcW w:w="4876" w:type="dxa"/>
            <w:tcBorders>
              <w:top w:val="nil"/>
              <w:left w:val="nil"/>
              <w:bottom w:val="nil"/>
              <w:right w:val="nil"/>
            </w:tcBorders>
          </w:tcPr>
          <w:p w14:paraId="6D860501" w14:textId="77777777" w:rsidR="00791C7C" w:rsidRPr="00AF0B8A" w:rsidRDefault="00791C7C" w:rsidP="00266307">
            <w:pPr>
              <w:pStyle w:val="Normal6a"/>
            </w:pPr>
            <w:r w:rsidRPr="00AF0B8A">
              <w:rPr>
                <w:b/>
                <w:i/>
              </w:rPr>
              <w:t>Ai.</w:t>
            </w:r>
            <w:r w:rsidRPr="00AF0B8A">
              <w:tab/>
            </w:r>
            <w:r w:rsidRPr="00AF0B8A">
              <w:rPr>
                <w:b/>
                <w:i/>
              </w:rPr>
              <w:t>in der Erwägung, dass zwischenmenschliche Kontakte, akademische Zusammenarbeit und Städtepartnerschaften zwischen der EU und China zum gegenseitigen Verständnis beitragen und eine wichtige Rolle bei der Förderung sozial gerechter und ökologisch nachhaltiger Modelle der Stadtentwicklung, Mobilität und des Wohnungsbaus spielen können;</w:t>
            </w:r>
          </w:p>
        </w:tc>
      </w:tr>
    </w:tbl>
    <w:p w14:paraId="08B2B565"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AE5875B" w14:textId="77777777" w:rsidR="00791C7C" w:rsidRPr="00AF0B8A" w:rsidRDefault="00791C7C" w:rsidP="00791C7C">
      <w:r w:rsidRPr="00AF0B8A">
        <w:rPr>
          <w:rStyle w:val="HideTWBExt"/>
        </w:rPr>
        <w:t>&lt;/Amend&gt;</w:t>
      </w:r>
    </w:p>
    <w:p w14:paraId="6D9BE00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51</w:t>
      </w:r>
      <w:r w:rsidRPr="00AF0B8A">
        <w:rPr>
          <w:rStyle w:val="HideTWBExt"/>
        </w:rPr>
        <w:t>&lt;/NumAm&gt;</w:t>
      </w:r>
    </w:p>
    <w:p w14:paraId="0FEE9296" w14:textId="77777777" w:rsidR="00791C7C" w:rsidRPr="00AF0B8A" w:rsidRDefault="00791C7C" w:rsidP="00791C7C">
      <w:pPr>
        <w:pStyle w:val="NormalBold"/>
      </w:pPr>
      <w:r w:rsidRPr="00AF0B8A">
        <w:rPr>
          <w:rStyle w:val="HideTWBExt"/>
          <w:b w:val="0"/>
        </w:rPr>
        <w:t>&lt;RepeatBlock-By&gt;&lt;Members&gt;</w:t>
      </w:r>
      <w:r w:rsidRPr="00AF0B8A">
        <w:t>Engin Eroglu, Bernard Guetta, Dan Barna, Petras Auštrevičius, Marie-Agnes Strack-Zimmermann, Nathalie Loiseau, Urmas Paet</w:t>
      </w:r>
      <w:r w:rsidRPr="00AF0B8A">
        <w:rPr>
          <w:rStyle w:val="HideTWBExt"/>
          <w:b w:val="0"/>
        </w:rPr>
        <w:t>&lt;/Members&gt;</w:t>
      </w:r>
    </w:p>
    <w:p w14:paraId="4E7A4BC0" w14:textId="77777777" w:rsidR="00791C7C" w:rsidRPr="00AF0B8A" w:rsidRDefault="00791C7C" w:rsidP="00791C7C">
      <w:pPr>
        <w:pStyle w:val="NormalBold"/>
      </w:pPr>
      <w:r w:rsidRPr="00AF0B8A">
        <w:rPr>
          <w:rStyle w:val="HideTWBExt"/>
          <w:b w:val="0"/>
        </w:rPr>
        <w:t>&lt;/RepeatBlock-By&gt;</w:t>
      </w:r>
    </w:p>
    <w:p w14:paraId="44B8D4A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1C1C9BB" w14:textId="77777777" w:rsidR="00791C7C" w:rsidRPr="00AF0B8A" w:rsidRDefault="00791C7C" w:rsidP="00791C7C">
      <w:pPr>
        <w:pStyle w:val="NormalBold"/>
      </w:pPr>
      <w:r w:rsidRPr="00AF0B8A">
        <w:rPr>
          <w:rStyle w:val="HideTWBExt"/>
        </w:rPr>
        <w:lastRenderedPageBreak/>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7EE195" w14:textId="77777777" w:rsidTr="00266307">
        <w:trPr>
          <w:trHeight w:hRule="exact" w:val="240"/>
          <w:jc w:val="center"/>
        </w:trPr>
        <w:tc>
          <w:tcPr>
            <w:tcW w:w="9752" w:type="dxa"/>
            <w:gridSpan w:val="2"/>
            <w:tcBorders>
              <w:top w:val="nil"/>
              <w:left w:val="nil"/>
              <w:bottom w:val="nil"/>
              <w:right w:val="nil"/>
            </w:tcBorders>
          </w:tcPr>
          <w:p w14:paraId="0264C8FA" w14:textId="77777777" w:rsidR="00791C7C" w:rsidRPr="00AF0B8A" w:rsidRDefault="00791C7C" w:rsidP="00266307"/>
        </w:tc>
      </w:tr>
      <w:tr w:rsidR="00791C7C" w:rsidRPr="00AF0B8A" w14:paraId="54F58C3C" w14:textId="77777777" w:rsidTr="00266307">
        <w:trPr>
          <w:trHeight w:val="240"/>
          <w:jc w:val="center"/>
        </w:trPr>
        <w:tc>
          <w:tcPr>
            <w:tcW w:w="4876" w:type="dxa"/>
            <w:tcBorders>
              <w:top w:val="nil"/>
              <w:left w:val="nil"/>
              <w:bottom w:val="nil"/>
              <w:right w:val="nil"/>
            </w:tcBorders>
          </w:tcPr>
          <w:p w14:paraId="71A0FBE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7EC729B" w14:textId="77777777" w:rsidR="00791C7C" w:rsidRPr="00AF0B8A" w:rsidRDefault="00791C7C" w:rsidP="00266307">
            <w:pPr>
              <w:pStyle w:val="AmColumnHeading"/>
            </w:pPr>
            <w:r w:rsidRPr="00AF0B8A">
              <w:t>Geänderter Text</w:t>
            </w:r>
          </w:p>
        </w:tc>
      </w:tr>
      <w:tr w:rsidR="00791C7C" w:rsidRPr="00AF0B8A" w14:paraId="76E34889" w14:textId="77777777" w:rsidTr="00266307">
        <w:trPr>
          <w:jc w:val="center"/>
        </w:trPr>
        <w:tc>
          <w:tcPr>
            <w:tcW w:w="4876" w:type="dxa"/>
            <w:tcBorders>
              <w:top w:val="nil"/>
              <w:left w:val="nil"/>
              <w:bottom w:val="nil"/>
              <w:right w:val="nil"/>
            </w:tcBorders>
          </w:tcPr>
          <w:p w14:paraId="6B11B129" w14:textId="77777777" w:rsidR="00791C7C" w:rsidRPr="00AF0B8A" w:rsidRDefault="00791C7C" w:rsidP="00266307">
            <w:pPr>
              <w:pStyle w:val="Normal6a"/>
            </w:pPr>
            <w:r w:rsidRPr="00AF0B8A">
              <w:t>B.</w:t>
            </w:r>
            <w:r w:rsidRPr="00AF0B8A">
              <w:tab/>
              <w:t xml:space="preserve">in der Erwägung, dass China sich </w:t>
            </w:r>
            <w:r w:rsidRPr="00AF0B8A">
              <w:rPr>
                <w:b/>
                <w:i/>
              </w:rPr>
              <w:t>schnell zur dominanten</w:t>
            </w:r>
            <w:r w:rsidRPr="00AF0B8A">
              <w:t xml:space="preserve"> regionalen und globalen </w:t>
            </w:r>
            <w:r w:rsidRPr="00AF0B8A">
              <w:rPr>
                <w:b/>
                <w:i/>
              </w:rPr>
              <w:t>Macht entwickelt</w:t>
            </w:r>
            <w:r w:rsidRPr="00AF0B8A">
              <w:t xml:space="preserve">; in der Erwägung, dass </w:t>
            </w:r>
            <w:r w:rsidRPr="00AF0B8A">
              <w:rPr>
                <w:b/>
                <w:i/>
              </w:rPr>
              <w:t>eine gemeinsame</w:t>
            </w:r>
            <w:r w:rsidRPr="00AF0B8A">
              <w:t xml:space="preserve"> EU-Politik gegenüber China erforderlich ist, um die Zukunft der EU in globalen Belangen zu bestimmen;</w:t>
            </w:r>
          </w:p>
        </w:tc>
        <w:tc>
          <w:tcPr>
            <w:tcW w:w="4876" w:type="dxa"/>
            <w:tcBorders>
              <w:top w:val="nil"/>
              <w:left w:val="nil"/>
              <w:bottom w:val="nil"/>
              <w:right w:val="nil"/>
            </w:tcBorders>
          </w:tcPr>
          <w:p w14:paraId="20C66A28" w14:textId="77777777" w:rsidR="00791C7C" w:rsidRPr="00AF0B8A" w:rsidRDefault="00791C7C" w:rsidP="00266307">
            <w:pPr>
              <w:pStyle w:val="Normal6a"/>
            </w:pPr>
            <w:r w:rsidRPr="00AF0B8A">
              <w:t>B.</w:t>
            </w:r>
            <w:r w:rsidRPr="00AF0B8A">
              <w:tab/>
              <w:t xml:space="preserve">in der Erwägung, dass China sich </w:t>
            </w:r>
            <w:r w:rsidRPr="00AF0B8A">
              <w:rPr>
                <w:b/>
                <w:i/>
              </w:rPr>
              <w:t>zu einer</w:t>
            </w:r>
            <w:r w:rsidRPr="00AF0B8A">
              <w:t xml:space="preserve"> regionalen </w:t>
            </w:r>
            <w:r w:rsidRPr="00AF0B8A">
              <w:rPr>
                <w:b/>
                <w:i/>
              </w:rPr>
              <w:t>Hegemonialmacht entwickelt</w:t>
            </w:r>
            <w:r w:rsidRPr="00AF0B8A">
              <w:t xml:space="preserve"> und </w:t>
            </w:r>
            <w:r w:rsidRPr="00AF0B8A">
              <w:rPr>
                <w:b/>
                <w:i/>
              </w:rPr>
              <w:t>rasch zu einer</w:t>
            </w:r>
            <w:r w:rsidRPr="00AF0B8A">
              <w:t xml:space="preserve"> globalen </w:t>
            </w:r>
            <w:r w:rsidRPr="00AF0B8A">
              <w:rPr>
                <w:b/>
                <w:i/>
              </w:rPr>
              <w:t>Supermacht aufsteigt</w:t>
            </w:r>
            <w:r w:rsidRPr="00AF0B8A">
              <w:t xml:space="preserve">; in der Erwägung, dass </w:t>
            </w:r>
            <w:r w:rsidRPr="00AF0B8A">
              <w:rPr>
                <w:b/>
                <w:i/>
              </w:rPr>
              <w:t>der zunehmende strategische Wettbewerb zwischen den USA und China erhebliche Auswirkungen auf die globale Sicherheit und wirtschaftliche Stabilität und beträchtliche Spillover-Effekte auf die EU hat; in der Erwägung, dass eine einheitliche und kohärente</w:t>
            </w:r>
            <w:r w:rsidRPr="00AF0B8A">
              <w:t xml:space="preserve"> EU-Politik gegenüber China erforderlich ist, um die Zukunft der EU in globalen Belangen zu bestimmen; </w:t>
            </w:r>
            <w:r w:rsidRPr="00AF0B8A">
              <w:rPr>
                <w:b/>
                <w:i/>
              </w:rPr>
              <w:t>in der Erwägung, dass China beständig daran arbeitet, die regelbasierte multilaterale Ordnung zu untergraben, beispielsweise durch die Einrichtung und Nutzung alternativer Kooperationsformate wie die Shanghaier Organisation für Zusammenarbeit und BRICS Plus sowie durch die Schaffung einer parallelen internationalen Ordnung im Rahmen seiner vier globalen Initiativen, darunter die Initiativen Globale Entwicklung, Globale Sicherheit, Globale Zivilisation und Globale Governance, wodurch international anerkannte Konzepte und Normen wie Menschenrechte und „souveräne Gleichheit“ gefördert und verzerrt werden, während autokratische Regime ideologische und politische Unterstützung erhalten und vor internationaler Verurteilung geschützt werden;</w:t>
            </w:r>
          </w:p>
        </w:tc>
      </w:tr>
    </w:tbl>
    <w:p w14:paraId="08629EF8"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A79327C" w14:textId="77777777" w:rsidR="00791C7C" w:rsidRPr="00AF0B8A" w:rsidRDefault="00791C7C" w:rsidP="00791C7C">
      <w:r w:rsidRPr="00AF0B8A">
        <w:rPr>
          <w:rStyle w:val="HideTWBExt"/>
        </w:rPr>
        <w:t>&lt;/Amend&gt;</w:t>
      </w:r>
    </w:p>
    <w:p w14:paraId="4AFFEFA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52</w:t>
      </w:r>
      <w:r w:rsidRPr="00AF0B8A">
        <w:rPr>
          <w:rStyle w:val="HideTWBExt"/>
        </w:rPr>
        <w:t>&lt;/NumAm&gt;</w:t>
      </w:r>
    </w:p>
    <w:p w14:paraId="57990380"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242823B0"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32EDD6C7"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695560D7" w14:textId="77777777" w:rsidR="00791C7C" w:rsidRPr="00AF0B8A" w:rsidRDefault="00791C7C" w:rsidP="00791C7C">
      <w:pPr>
        <w:pStyle w:val="NormalBold"/>
      </w:pPr>
      <w:r w:rsidRPr="00AF0B8A">
        <w:rPr>
          <w:rStyle w:val="HideTWBExt"/>
          <w:b w:val="0"/>
        </w:rPr>
        <w:lastRenderedPageBreak/>
        <w:t>&lt;/RepeatBlock-By&gt;</w:t>
      </w:r>
    </w:p>
    <w:p w14:paraId="0B70FC1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882B121"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C1B50B3" w14:textId="77777777" w:rsidTr="00266307">
        <w:trPr>
          <w:trHeight w:hRule="exact" w:val="240"/>
          <w:jc w:val="center"/>
        </w:trPr>
        <w:tc>
          <w:tcPr>
            <w:tcW w:w="9752" w:type="dxa"/>
            <w:gridSpan w:val="2"/>
            <w:tcBorders>
              <w:top w:val="nil"/>
              <w:left w:val="nil"/>
              <w:bottom w:val="nil"/>
              <w:right w:val="nil"/>
            </w:tcBorders>
          </w:tcPr>
          <w:p w14:paraId="18D20520" w14:textId="77777777" w:rsidR="00791C7C" w:rsidRPr="00AF0B8A" w:rsidRDefault="00791C7C" w:rsidP="00266307"/>
        </w:tc>
      </w:tr>
      <w:tr w:rsidR="00791C7C" w:rsidRPr="00AF0B8A" w14:paraId="011A9DBC" w14:textId="77777777" w:rsidTr="00266307">
        <w:trPr>
          <w:trHeight w:val="240"/>
          <w:jc w:val="center"/>
        </w:trPr>
        <w:tc>
          <w:tcPr>
            <w:tcW w:w="4876" w:type="dxa"/>
            <w:tcBorders>
              <w:top w:val="nil"/>
              <w:left w:val="nil"/>
              <w:bottom w:val="nil"/>
              <w:right w:val="nil"/>
            </w:tcBorders>
          </w:tcPr>
          <w:p w14:paraId="4EF3C61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902F269" w14:textId="77777777" w:rsidR="00791C7C" w:rsidRPr="00AF0B8A" w:rsidRDefault="00791C7C" w:rsidP="00266307">
            <w:pPr>
              <w:pStyle w:val="AmColumnHeading"/>
            </w:pPr>
            <w:r w:rsidRPr="00AF0B8A">
              <w:t>Geänderter Text</w:t>
            </w:r>
          </w:p>
        </w:tc>
      </w:tr>
      <w:tr w:rsidR="00791C7C" w:rsidRPr="00AF0B8A" w14:paraId="79BB078E" w14:textId="77777777" w:rsidTr="00266307">
        <w:trPr>
          <w:jc w:val="center"/>
        </w:trPr>
        <w:tc>
          <w:tcPr>
            <w:tcW w:w="4876" w:type="dxa"/>
            <w:tcBorders>
              <w:top w:val="nil"/>
              <w:left w:val="nil"/>
              <w:bottom w:val="nil"/>
              <w:right w:val="nil"/>
            </w:tcBorders>
          </w:tcPr>
          <w:p w14:paraId="7521E4E0" w14:textId="77777777" w:rsidR="00791C7C" w:rsidRPr="00AF0B8A" w:rsidRDefault="00791C7C" w:rsidP="00266307">
            <w:pPr>
              <w:pStyle w:val="Normal6a"/>
            </w:pPr>
            <w:r w:rsidRPr="00AF0B8A">
              <w:t>B.</w:t>
            </w:r>
            <w:r w:rsidRPr="00AF0B8A">
              <w:tab/>
              <w:t xml:space="preserve">in der Erwägung, dass China sich schnell </w:t>
            </w:r>
            <w:r w:rsidRPr="00AF0B8A">
              <w:rPr>
                <w:b/>
                <w:i/>
              </w:rPr>
              <w:t>zur</w:t>
            </w:r>
            <w:r w:rsidRPr="00AF0B8A">
              <w:t xml:space="preserve"> dominanten regionalen und globalen Macht entwickelt; in der Erwägung, dass eine gemeinsame EU-Politik gegenüber China erforderlich ist, um die Zukunft der EU in globalen Belangen zu bestimmen;</w:t>
            </w:r>
          </w:p>
        </w:tc>
        <w:tc>
          <w:tcPr>
            <w:tcW w:w="4876" w:type="dxa"/>
            <w:tcBorders>
              <w:top w:val="nil"/>
              <w:left w:val="nil"/>
              <w:bottom w:val="nil"/>
              <w:right w:val="nil"/>
            </w:tcBorders>
          </w:tcPr>
          <w:p w14:paraId="30564C54" w14:textId="77777777" w:rsidR="00791C7C" w:rsidRPr="00AF0B8A" w:rsidRDefault="00791C7C" w:rsidP="00266307">
            <w:pPr>
              <w:pStyle w:val="Normal6a"/>
            </w:pPr>
            <w:r w:rsidRPr="00AF0B8A">
              <w:t>B.</w:t>
            </w:r>
            <w:r w:rsidRPr="00AF0B8A">
              <w:tab/>
              <w:t xml:space="preserve">in der Erwägung, dass China </w:t>
            </w:r>
            <w:r w:rsidRPr="00AF0B8A">
              <w:rPr>
                <w:b/>
                <w:i/>
              </w:rPr>
              <w:t>ständiges Mitglied des Sicherheitsrats der Vereinten Nationen ist und daher die Verantwortung trägt, eine multilaterale, auf Regeln basierende internationale Ordnung und eine wirksame globale und digitale Governance auf der Grundlage der Achtung der Charta der Vereinten Nationen und des Völkerrechts aufrechtzuerhalten; in der Erwägung, dass es</w:t>
            </w:r>
            <w:r w:rsidRPr="00AF0B8A">
              <w:t xml:space="preserve"> sich schnell </w:t>
            </w:r>
            <w:r w:rsidRPr="00AF0B8A">
              <w:rPr>
                <w:b/>
                <w:i/>
              </w:rPr>
              <w:t>zu einer</w:t>
            </w:r>
            <w:r w:rsidRPr="00AF0B8A">
              <w:t xml:space="preserve"> dominanten regionalen und globalen Macht entwickelt; in der Erwägung, dass eine </w:t>
            </w:r>
            <w:r w:rsidRPr="00AF0B8A">
              <w:rPr>
                <w:b/>
                <w:i/>
              </w:rPr>
              <w:t>langfristige, umfassende, prinzipientreue und konstruktive</w:t>
            </w:r>
            <w:r w:rsidRPr="00AF0B8A">
              <w:t xml:space="preserve"> gemeinsame EU-Politik gegenüber China erforderlich ist, um die Zukunft der EU in globalen Belangen zu bestimmen;</w:t>
            </w:r>
          </w:p>
        </w:tc>
      </w:tr>
    </w:tbl>
    <w:p w14:paraId="171DD90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F1AF678" w14:textId="77777777" w:rsidR="00791C7C" w:rsidRPr="00AF0B8A" w:rsidRDefault="00791C7C" w:rsidP="00791C7C">
      <w:r w:rsidRPr="00AF0B8A">
        <w:rPr>
          <w:rStyle w:val="HideTWBExt"/>
        </w:rPr>
        <w:t>&lt;/Amend&gt;</w:t>
      </w:r>
    </w:p>
    <w:p w14:paraId="0D2ABCD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53</w:t>
      </w:r>
      <w:r w:rsidRPr="00AF0B8A">
        <w:rPr>
          <w:rStyle w:val="HideTWBExt"/>
        </w:rPr>
        <w:t>&lt;/NumAm&gt;</w:t>
      </w:r>
    </w:p>
    <w:p w14:paraId="3B9C591B" w14:textId="77777777" w:rsidR="00791C7C" w:rsidRPr="00AF0B8A" w:rsidRDefault="00791C7C" w:rsidP="00791C7C">
      <w:pPr>
        <w:pStyle w:val="NormalBold"/>
      </w:pPr>
      <w:r w:rsidRPr="00AF0B8A">
        <w:rPr>
          <w:rStyle w:val="HideTWBExt"/>
          <w:b w:val="0"/>
        </w:rPr>
        <w:t>&lt;RepeatBlock-By&gt;&lt;Members&gt;</w:t>
      </w:r>
      <w:r w:rsidRPr="00AF0B8A">
        <w:t>Nacho Sánchez Amor</w:t>
      </w:r>
      <w:r w:rsidRPr="00AF0B8A">
        <w:rPr>
          <w:rStyle w:val="HideTWBExt"/>
          <w:b w:val="0"/>
        </w:rPr>
        <w:t>&lt;/Members&gt;</w:t>
      </w:r>
    </w:p>
    <w:p w14:paraId="78132D15" w14:textId="77777777" w:rsidR="00791C7C" w:rsidRPr="00AF0B8A" w:rsidRDefault="00791C7C" w:rsidP="00791C7C">
      <w:pPr>
        <w:pStyle w:val="NormalBold"/>
      </w:pPr>
      <w:r w:rsidRPr="00AF0B8A">
        <w:rPr>
          <w:rStyle w:val="HideTWBExt"/>
          <w:b w:val="0"/>
        </w:rPr>
        <w:t>&lt;/RepeatBlock-By&gt;</w:t>
      </w:r>
    </w:p>
    <w:p w14:paraId="12B57B6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74B4913"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AEE1E53" w14:textId="77777777" w:rsidTr="00266307">
        <w:trPr>
          <w:trHeight w:hRule="exact" w:val="240"/>
          <w:jc w:val="center"/>
        </w:trPr>
        <w:tc>
          <w:tcPr>
            <w:tcW w:w="9752" w:type="dxa"/>
            <w:gridSpan w:val="2"/>
            <w:tcBorders>
              <w:top w:val="nil"/>
              <w:left w:val="nil"/>
              <w:bottom w:val="nil"/>
              <w:right w:val="nil"/>
            </w:tcBorders>
          </w:tcPr>
          <w:p w14:paraId="7E3F3C02" w14:textId="77777777" w:rsidR="00791C7C" w:rsidRPr="00AF0B8A" w:rsidRDefault="00791C7C" w:rsidP="00266307"/>
        </w:tc>
      </w:tr>
      <w:tr w:rsidR="00791C7C" w:rsidRPr="00AF0B8A" w14:paraId="3034A0E4" w14:textId="77777777" w:rsidTr="00266307">
        <w:trPr>
          <w:trHeight w:val="240"/>
          <w:jc w:val="center"/>
        </w:trPr>
        <w:tc>
          <w:tcPr>
            <w:tcW w:w="4876" w:type="dxa"/>
            <w:tcBorders>
              <w:top w:val="nil"/>
              <w:left w:val="nil"/>
              <w:bottom w:val="nil"/>
              <w:right w:val="nil"/>
            </w:tcBorders>
          </w:tcPr>
          <w:p w14:paraId="7C0E2AE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6907DBD" w14:textId="77777777" w:rsidR="00791C7C" w:rsidRPr="00AF0B8A" w:rsidRDefault="00791C7C" w:rsidP="00266307">
            <w:pPr>
              <w:pStyle w:val="AmColumnHeading"/>
            </w:pPr>
            <w:r w:rsidRPr="00AF0B8A">
              <w:t>Geänderter Text</w:t>
            </w:r>
          </w:p>
        </w:tc>
      </w:tr>
      <w:tr w:rsidR="00791C7C" w:rsidRPr="00AF0B8A" w14:paraId="09CFC600" w14:textId="77777777" w:rsidTr="00266307">
        <w:trPr>
          <w:jc w:val="center"/>
        </w:trPr>
        <w:tc>
          <w:tcPr>
            <w:tcW w:w="4876" w:type="dxa"/>
            <w:tcBorders>
              <w:top w:val="nil"/>
              <w:left w:val="nil"/>
              <w:bottom w:val="nil"/>
              <w:right w:val="nil"/>
            </w:tcBorders>
          </w:tcPr>
          <w:p w14:paraId="6E0D0D83" w14:textId="77777777" w:rsidR="00791C7C" w:rsidRPr="00AF0B8A" w:rsidRDefault="00791C7C" w:rsidP="00266307">
            <w:pPr>
              <w:pStyle w:val="Normal6a"/>
            </w:pPr>
            <w:r w:rsidRPr="00AF0B8A">
              <w:t>B.</w:t>
            </w:r>
            <w:r w:rsidRPr="00AF0B8A">
              <w:tab/>
              <w:t xml:space="preserve">in der Erwägung, dass China sich schnell </w:t>
            </w:r>
            <w:r w:rsidRPr="00AF0B8A">
              <w:rPr>
                <w:b/>
                <w:i/>
              </w:rPr>
              <w:t>zur</w:t>
            </w:r>
            <w:r w:rsidRPr="00AF0B8A">
              <w:t xml:space="preserve"> dominanten regionalen und globalen Macht entwickelt; in der Erwägung, dass eine gemeinsame EU-Politik gegenüber China erforderlich ist, um die Zukunft der EU in globalen Belangen zu bestimmen;</w:t>
            </w:r>
          </w:p>
        </w:tc>
        <w:tc>
          <w:tcPr>
            <w:tcW w:w="4876" w:type="dxa"/>
            <w:tcBorders>
              <w:top w:val="nil"/>
              <w:left w:val="nil"/>
              <w:bottom w:val="nil"/>
              <w:right w:val="nil"/>
            </w:tcBorders>
          </w:tcPr>
          <w:p w14:paraId="05CC4DC2" w14:textId="77777777" w:rsidR="00791C7C" w:rsidRPr="00AF0B8A" w:rsidRDefault="00791C7C" w:rsidP="00266307">
            <w:pPr>
              <w:pStyle w:val="Normal6a"/>
            </w:pPr>
            <w:r w:rsidRPr="00AF0B8A">
              <w:t>B.</w:t>
            </w:r>
            <w:r w:rsidRPr="00AF0B8A">
              <w:tab/>
              <w:t xml:space="preserve">in der Erwägung, dass China </w:t>
            </w:r>
            <w:r w:rsidRPr="00AF0B8A">
              <w:rPr>
                <w:b/>
                <w:i/>
              </w:rPr>
              <w:t>ständiges Mitglied des Sicherheitsrats der Vereinten Nationen ist und daher die Verantwortung trägt, eine multilaterale, auf Regeln basierende internationale Ordnung und eine wirksame globale und digitale Governance auf der Grundlage der Achtung der Charta der Vereinten Nationen und des Völkerrechts aufrechtzuerhalten; in der Erwägung, dass es</w:t>
            </w:r>
            <w:r w:rsidRPr="00AF0B8A">
              <w:t xml:space="preserve"> sich schnell </w:t>
            </w:r>
            <w:r w:rsidRPr="00AF0B8A">
              <w:rPr>
                <w:b/>
                <w:i/>
              </w:rPr>
              <w:t>zu einer</w:t>
            </w:r>
            <w:r w:rsidRPr="00AF0B8A">
              <w:t xml:space="preserve"> dominanten regionalen und globalen Macht entwickelt; </w:t>
            </w:r>
            <w:r w:rsidRPr="00AF0B8A">
              <w:lastRenderedPageBreak/>
              <w:t xml:space="preserve">in der Erwägung, dass eine </w:t>
            </w:r>
            <w:r w:rsidRPr="00AF0B8A">
              <w:rPr>
                <w:b/>
                <w:i/>
              </w:rPr>
              <w:t>umfassende, prinzipientreue und konstruktive</w:t>
            </w:r>
            <w:r w:rsidRPr="00AF0B8A">
              <w:t xml:space="preserve"> gemeinsame EU-Politik gegenüber China erforderlich ist, um die Zukunft der EU in globalen Belangen zu bestimmen;</w:t>
            </w:r>
          </w:p>
        </w:tc>
      </w:tr>
    </w:tbl>
    <w:p w14:paraId="02EB9C29"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3D2802D" w14:textId="77777777" w:rsidR="00791C7C" w:rsidRPr="00AF0B8A" w:rsidRDefault="00791C7C" w:rsidP="00791C7C">
      <w:r w:rsidRPr="00AF0B8A">
        <w:rPr>
          <w:rStyle w:val="HideTWBExt"/>
        </w:rPr>
        <w:t>&lt;/Amend&gt;</w:t>
      </w:r>
    </w:p>
    <w:p w14:paraId="1AA6B7D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54</w:t>
      </w:r>
      <w:r w:rsidRPr="00AF0B8A">
        <w:rPr>
          <w:rStyle w:val="HideTWBExt"/>
        </w:rPr>
        <w:t>&lt;/NumAm&gt;</w:t>
      </w:r>
    </w:p>
    <w:p w14:paraId="08E6BE39" w14:textId="77777777" w:rsidR="00791C7C" w:rsidRPr="00AF0B8A" w:rsidRDefault="00791C7C" w:rsidP="00791C7C">
      <w:pPr>
        <w:pStyle w:val="NormalBold"/>
      </w:pPr>
      <w:r w:rsidRPr="00AF0B8A">
        <w:rPr>
          <w:rStyle w:val="HideTWBExt"/>
          <w:b w:val="0"/>
        </w:rPr>
        <w:t>&lt;RepeatBlock-By&gt;&lt;Members&gt;</w:t>
      </w:r>
      <w:r w:rsidRPr="00AF0B8A">
        <w:t>Jordan Bardella, Pierre-Romain Thionnet, Matthieu Valet, Roberto Vannacci, António Tânger Corrêa, Silvia Sardone, Jaroslav Bžoch</w:t>
      </w:r>
      <w:r w:rsidRPr="00AF0B8A">
        <w:rPr>
          <w:rStyle w:val="HideTWBExt"/>
          <w:b w:val="0"/>
        </w:rPr>
        <w:t>&lt;/Members&gt;</w:t>
      </w:r>
    </w:p>
    <w:p w14:paraId="171C3666" w14:textId="77777777" w:rsidR="00791C7C" w:rsidRPr="00AF0B8A" w:rsidRDefault="00791C7C" w:rsidP="00791C7C">
      <w:pPr>
        <w:pStyle w:val="NormalBold"/>
      </w:pPr>
      <w:r w:rsidRPr="00AF0B8A">
        <w:rPr>
          <w:rStyle w:val="HideTWBExt"/>
          <w:b w:val="0"/>
        </w:rPr>
        <w:t>&lt;/RepeatBlock-By&gt;</w:t>
      </w:r>
    </w:p>
    <w:p w14:paraId="305FA88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0D1ACE4"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F9C162D" w14:textId="77777777" w:rsidTr="00266307">
        <w:trPr>
          <w:trHeight w:hRule="exact" w:val="240"/>
          <w:jc w:val="center"/>
        </w:trPr>
        <w:tc>
          <w:tcPr>
            <w:tcW w:w="9752" w:type="dxa"/>
            <w:gridSpan w:val="2"/>
            <w:tcBorders>
              <w:top w:val="nil"/>
              <w:left w:val="nil"/>
              <w:bottom w:val="nil"/>
              <w:right w:val="nil"/>
            </w:tcBorders>
          </w:tcPr>
          <w:p w14:paraId="66E2A335" w14:textId="77777777" w:rsidR="00791C7C" w:rsidRPr="00AF0B8A" w:rsidRDefault="00791C7C" w:rsidP="00266307"/>
        </w:tc>
      </w:tr>
      <w:tr w:rsidR="00791C7C" w:rsidRPr="00AF0B8A" w14:paraId="2387FC6A" w14:textId="77777777" w:rsidTr="00266307">
        <w:trPr>
          <w:trHeight w:val="240"/>
          <w:jc w:val="center"/>
        </w:trPr>
        <w:tc>
          <w:tcPr>
            <w:tcW w:w="4876" w:type="dxa"/>
            <w:tcBorders>
              <w:top w:val="nil"/>
              <w:left w:val="nil"/>
              <w:bottom w:val="nil"/>
              <w:right w:val="nil"/>
            </w:tcBorders>
          </w:tcPr>
          <w:p w14:paraId="420B81B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E7CC46A" w14:textId="77777777" w:rsidR="00791C7C" w:rsidRPr="00AF0B8A" w:rsidRDefault="00791C7C" w:rsidP="00266307">
            <w:pPr>
              <w:pStyle w:val="AmColumnHeading"/>
            </w:pPr>
            <w:r w:rsidRPr="00AF0B8A">
              <w:t>Geänderter Text</w:t>
            </w:r>
          </w:p>
        </w:tc>
      </w:tr>
      <w:tr w:rsidR="00791C7C" w:rsidRPr="00AF0B8A" w14:paraId="13F3E5FD" w14:textId="77777777" w:rsidTr="00266307">
        <w:trPr>
          <w:jc w:val="center"/>
        </w:trPr>
        <w:tc>
          <w:tcPr>
            <w:tcW w:w="4876" w:type="dxa"/>
            <w:tcBorders>
              <w:top w:val="nil"/>
              <w:left w:val="nil"/>
              <w:bottom w:val="nil"/>
              <w:right w:val="nil"/>
            </w:tcBorders>
          </w:tcPr>
          <w:p w14:paraId="32EB232F" w14:textId="77777777" w:rsidR="00791C7C" w:rsidRPr="00AF0B8A" w:rsidRDefault="00791C7C" w:rsidP="00266307">
            <w:pPr>
              <w:pStyle w:val="Normal6a"/>
            </w:pPr>
            <w:r w:rsidRPr="00AF0B8A">
              <w:t>B.</w:t>
            </w:r>
            <w:r w:rsidRPr="00AF0B8A">
              <w:tab/>
              <w:t xml:space="preserve">in der Erwägung, dass China sich schnell zur dominanten regionalen und globalen Macht entwickelt; in der Erwägung, dass </w:t>
            </w:r>
            <w:r w:rsidRPr="00AF0B8A">
              <w:rPr>
                <w:b/>
                <w:i/>
              </w:rPr>
              <w:t>eine gemeinsame EU-Politik gegenüber China erforderlich ist, um die Zukunft der EU in globalen Belangen zu bestimmen</w:t>
            </w:r>
            <w:r w:rsidRPr="00AF0B8A">
              <w:t>;</w:t>
            </w:r>
          </w:p>
        </w:tc>
        <w:tc>
          <w:tcPr>
            <w:tcW w:w="4876" w:type="dxa"/>
            <w:tcBorders>
              <w:top w:val="nil"/>
              <w:left w:val="nil"/>
              <w:bottom w:val="nil"/>
              <w:right w:val="nil"/>
            </w:tcBorders>
          </w:tcPr>
          <w:p w14:paraId="01B19027" w14:textId="77777777" w:rsidR="00791C7C" w:rsidRPr="00AF0B8A" w:rsidRDefault="00791C7C" w:rsidP="00266307">
            <w:pPr>
              <w:pStyle w:val="Normal6a"/>
            </w:pPr>
            <w:r w:rsidRPr="00AF0B8A">
              <w:t>B.</w:t>
            </w:r>
            <w:r w:rsidRPr="00AF0B8A">
              <w:tab/>
              <w:t xml:space="preserve">in der Erwägung, dass China sich schnell zur dominanten regionalen und globalen Macht entwickelt; in der Erwägung, dass </w:t>
            </w:r>
            <w:r w:rsidRPr="00AF0B8A">
              <w:rPr>
                <w:b/>
                <w:i/>
              </w:rPr>
              <w:t>es Aufgabe der Mitgliedstaaten ist, die in außenpolitischen Angelegenheiten souverän sind, zusammenzuarbeiten, wenn sie dies für notwendig erachten, um ihre Interessen angesichts des Aufstiegs Chinas zu verteidigen, und zwar im Rahmen der europäischen strategischen Autonomie, die auf Gegenseitigkeit und dem Schutz der wirtschaftlichen, industriellen, militärischen und diplomatischen Interessen der EU beruht</w:t>
            </w:r>
            <w:r w:rsidRPr="00AF0B8A">
              <w:t>;</w:t>
            </w:r>
          </w:p>
        </w:tc>
      </w:tr>
    </w:tbl>
    <w:p w14:paraId="0ECAC8C6"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484FE58" w14:textId="77777777" w:rsidR="00791C7C" w:rsidRPr="00AF0B8A" w:rsidRDefault="00791C7C" w:rsidP="00791C7C">
      <w:r w:rsidRPr="00AF0B8A">
        <w:rPr>
          <w:rStyle w:val="HideTWBExt"/>
        </w:rPr>
        <w:t>&lt;/Amend&gt;</w:t>
      </w:r>
    </w:p>
    <w:p w14:paraId="7689DC1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55</w:t>
      </w:r>
      <w:r w:rsidRPr="00AF0B8A">
        <w:rPr>
          <w:rStyle w:val="HideTWBExt"/>
        </w:rPr>
        <w:t>&lt;/NumAm&gt;</w:t>
      </w:r>
    </w:p>
    <w:p w14:paraId="21CE6170" w14:textId="77777777" w:rsidR="00791C7C" w:rsidRPr="00AF0B8A" w:rsidRDefault="00791C7C" w:rsidP="00791C7C">
      <w:pPr>
        <w:pStyle w:val="NormalBold"/>
      </w:pPr>
      <w:r w:rsidRPr="00AF0B8A">
        <w:rPr>
          <w:rStyle w:val="HideTWBExt"/>
          <w:b w:val="0"/>
        </w:rPr>
        <w:t>&lt;RepeatBlock-By&gt;&lt;Members&gt;</w:t>
      </w:r>
      <w:r w:rsidRPr="00AF0B8A">
        <w:t>Alice Teodorescu Måwe</w:t>
      </w:r>
      <w:r w:rsidRPr="00AF0B8A">
        <w:rPr>
          <w:rStyle w:val="HideTWBExt"/>
          <w:b w:val="0"/>
        </w:rPr>
        <w:t>&lt;/Members&gt;</w:t>
      </w:r>
    </w:p>
    <w:p w14:paraId="057CC6F4" w14:textId="77777777" w:rsidR="00791C7C" w:rsidRPr="00AF0B8A" w:rsidRDefault="00791C7C" w:rsidP="00791C7C">
      <w:pPr>
        <w:pStyle w:val="NormalBold"/>
      </w:pPr>
      <w:r w:rsidRPr="00AF0B8A">
        <w:rPr>
          <w:rStyle w:val="HideTWBExt"/>
          <w:b w:val="0"/>
        </w:rPr>
        <w:t>&lt;/RepeatBlock-By&gt;</w:t>
      </w:r>
    </w:p>
    <w:p w14:paraId="1EE93A2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4680CBB"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7822BE2" w14:textId="77777777" w:rsidTr="00266307">
        <w:trPr>
          <w:trHeight w:hRule="exact" w:val="240"/>
          <w:jc w:val="center"/>
        </w:trPr>
        <w:tc>
          <w:tcPr>
            <w:tcW w:w="9752" w:type="dxa"/>
            <w:gridSpan w:val="2"/>
            <w:tcBorders>
              <w:top w:val="nil"/>
              <w:left w:val="nil"/>
              <w:bottom w:val="nil"/>
              <w:right w:val="nil"/>
            </w:tcBorders>
          </w:tcPr>
          <w:p w14:paraId="56BD4EBA" w14:textId="77777777" w:rsidR="00791C7C" w:rsidRPr="00AF0B8A" w:rsidRDefault="00791C7C" w:rsidP="00266307"/>
        </w:tc>
      </w:tr>
      <w:tr w:rsidR="00791C7C" w:rsidRPr="00AF0B8A" w14:paraId="0C939DB5" w14:textId="77777777" w:rsidTr="00266307">
        <w:trPr>
          <w:trHeight w:val="240"/>
          <w:jc w:val="center"/>
        </w:trPr>
        <w:tc>
          <w:tcPr>
            <w:tcW w:w="4876" w:type="dxa"/>
            <w:tcBorders>
              <w:top w:val="nil"/>
              <w:left w:val="nil"/>
              <w:bottom w:val="nil"/>
              <w:right w:val="nil"/>
            </w:tcBorders>
          </w:tcPr>
          <w:p w14:paraId="17DA4FA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D2F59C5" w14:textId="77777777" w:rsidR="00791C7C" w:rsidRPr="00AF0B8A" w:rsidRDefault="00791C7C" w:rsidP="00266307">
            <w:pPr>
              <w:pStyle w:val="AmColumnHeading"/>
            </w:pPr>
            <w:r w:rsidRPr="00AF0B8A">
              <w:t>Geänderter Text</w:t>
            </w:r>
          </w:p>
        </w:tc>
      </w:tr>
      <w:tr w:rsidR="00791C7C" w:rsidRPr="00AF0B8A" w14:paraId="24661432" w14:textId="77777777" w:rsidTr="00266307">
        <w:trPr>
          <w:jc w:val="center"/>
        </w:trPr>
        <w:tc>
          <w:tcPr>
            <w:tcW w:w="4876" w:type="dxa"/>
            <w:tcBorders>
              <w:top w:val="nil"/>
              <w:left w:val="nil"/>
              <w:bottom w:val="nil"/>
              <w:right w:val="nil"/>
            </w:tcBorders>
          </w:tcPr>
          <w:p w14:paraId="1615D2A4" w14:textId="77777777" w:rsidR="00791C7C" w:rsidRPr="00AF0B8A" w:rsidRDefault="00791C7C" w:rsidP="00266307">
            <w:pPr>
              <w:pStyle w:val="Normal6a"/>
            </w:pPr>
            <w:r w:rsidRPr="00AF0B8A">
              <w:t>B.</w:t>
            </w:r>
            <w:r w:rsidRPr="00AF0B8A">
              <w:tab/>
              <w:t xml:space="preserve">in der Erwägung, dass China </w:t>
            </w:r>
            <w:r w:rsidRPr="00AF0B8A">
              <w:rPr>
                <w:b/>
                <w:i/>
              </w:rPr>
              <w:t xml:space="preserve">sich schnell zur dominanten regionalen und </w:t>
            </w:r>
            <w:r w:rsidRPr="00AF0B8A">
              <w:rPr>
                <w:b/>
                <w:i/>
              </w:rPr>
              <w:lastRenderedPageBreak/>
              <w:t>globalen</w:t>
            </w:r>
            <w:r w:rsidRPr="00AF0B8A">
              <w:t xml:space="preserve"> Macht</w:t>
            </w:r>
            <w:r w:rsidRPr="00AF0B8A">
              <w:rPr>
                <w:b/>
                <w:i/>
              </w:rPr>
              <w:t xml:space="preserve"> entwickelt</w:t>
            </w:r>
            <w:r w:rsidRPr="00AF0B8A">
              <w:t>; in der Erwägung, dass eine gemeinsame EU-Politik gegenüber China erforderlich ist, um die Zukunft der EU in globalen Belangen zu bestimmen;</w:t>
            </w:r>
          </w:p>
        </w:tc>
        <w:tc>
          <w:tcPr>
            <w:tcW w:w="4876" w:type="dxa"/>
            <w:tcBorders>
              <w:top w:val="nil"/>
              <w:left w:val="nil"/>
              <w:bottom w:val="nil"/>
              <w:right w:val="nil"/>
            </w:tcBorders>
          </w:tcPr>
          <w:p w14:paraId="5E3EA5A8" w14:textId="77777777" w:rsidR="00791C7C" w:rsidRPr="00AF0B8A" w:rsidRDefault="00791C7C" w:rsidP="00266307">
            <w:pPr>
              <w:pStyle w:val="Normal6a"/>
            </w:pPr>
            <w:r w:rsidRPr="00AF0B8A">
              <w:lastRenderedPageBreak/>
              <w:t>B.</w:t>
            </w:r>
            <w:r w:rsidRPr="00AF0B8A">
              <w:tab/>
              <w:t>in der Erwägung, dass China</w:t>
            </w:r>
            <w:r w:rsidRPr="00AF0B8A">
              <w:rPr>
                <w:b/>
                <w:i/>
              </w:rPr>
              <w:t xml:space="preserve"> die dominante regionale und globale</w:t>
            </w:r>
            <w:r w:rsidRPr="00AF0B8A">
              <w:t xml:space="preserve"> Macht</w:t>
            </w:r>
            <w:r w:rsidRPr="00AF0B8A">
              <w:rPr>
                <w:b/>
                <w:i/>
              </w:rPr>
              <w:t xml:space="preserve"> </w:t>
            </w:r>
            <w:r w:rsidRPr="00AF0B8A">
              <w:rPr>
                <w:b/>
                <w:i/>
              </w:rPr>
              <w:lastRenderedPageBreak/>
              <w:t>ist</w:t>
            </w:r>
            <w:r w:rsidRPr="00AF0B8A">
              <w:t xml:space="preserve">; in der Erwägung, dass </w:t>
            </w:r>
            <w:r w:rsidRPr="00AF0B8A">
              <w:rPr>
                <w:b/>
                <w:i/>
              </w:rPr>
              <w:t>die aktuellste China-Strategie der EU aus dem Jahr 2019 datiert;</w:t>
            </w:r>
            <w:r w:rsidRPr="00AF0B8A">
              <w:t xml:space="preserve"> </w:t>
            </w:r>
            <w:r w:rsidRPr="00AF0B8A">
              <w:rPr>
                <w:b/>
                <w:i/>
              </w:rPr>
              <w:t xml:space="preserve">in der Erwägung, dass </w:t>
            </w:r>
            <w:r w:rsidRPr="00AF0B8A">
              <w:t xml:space="preserve">eine </w:t>
            </w:r>
            <w:r w:rsidRPr="00AF0B8A">
              <w:rPr>
                <w:b/>
                <w:i/>
              </w:rPr>
              <w:t>neue</w:t>
            </w:r>
            <w:r w:rsidRPr="00AF0B8A">
              <w:t xml:space="preserve"> gemeinsame EU-Politik </w:t>
            </w:r>
            <w:r w:rsidRPr="00AF0B8A">
              <w:rPr>
                <w:b/>
                <w:i/>
              </w:rPr>
              <w:t>und -Strategie</w:t>
            </w:r>
            <w:r w:rsidRPr="00AF0B8A">
              <w:t xml:space="preserve"> gegenüber China erforderlich ist, um die Zukunft der EU in globalen Belangen</w:t>
            </w:r>
            <w:r w:rsidRPr="00AF0B8A">
              <w:rPr>
                <w:b/>
                <w:i/>
              </w:rPr>
              <w:t xml:space="preserve"> auf der Grundlage der derzeitigen globalen geopolitischen Lage</w:t>
            </w:r>
            <w:r w:rsidRPr="00AF0B8A">
              <w:t xml:space="preserve"> zu bestimmen</w:t>
            </w:r>
            <w:r w:rsidRPr="00AF0B8A">
              <w:rPr>
                <w:b/>
                <w:i/>
              </w:rPr>
              <w:t>, und daher ein deutlicher Schwerpunkt auf Sicherheit und die strategische Autonomie der EU gelegt werden muss</w:t>
            </w:r>
            <w:r w:rsidRPr="00AF0B8A">
              <w:t>;</w:t>
            </w:r>
          </w:p>
        </w:tc>
      </w:tr>
    </w:tbl>
    <w:p w14:paraId="7B2186CC"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{SV}</w:t>
      </w:r>
      <w:r w:rsidRPr="00AF0B8A">
        <w:t>sv</w:t>
      </w:r>
      <w:r w:rsidRPr="00AF0B8A">
        <w:rPr>
          <w:rStyle w:val="HideTWBExt"/>
        </w:rPr>
        <w:t>&lt;/Original&gt;</w:t>
      </w:r>
    </w:p>
    <w:p w14:paraId="503D28A2" w14:textId="77777777" w:rsidR="00791C7C" w:rsidRPr="00AF0B8A" w:rsidRDefault="00791C7C" w:rsidP="00791C7C">
      <w:r w:rsidRPr="00AF0B8A">
        <w:rPr>
          <w:rStyle w:val="HideTWBExt"/>
        </w:rPr>
        <w:t>&lt;/Amend&gt;</w:t>
      </w:r>
    </w:p>
    <w:p w14:paraId="46663F3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56</w:t>
      </w:r>
      <w:r w:rsidRPr="00AF0B8A">
        <w:rPr>
          <w:rStyle w:val="HideTWBExt"/>
        </w:rPr>
        <w:t>&lt;/NumAm&gt;</w:t>
      </w:r>
    </w:p>
    <w:p w14:paraId="5B943842"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603F31E9" w14:textId="77777777" w:rsidR="00791C7C" w:rsidRPr="00AF0B8A" w:rsidRDefault="00791C7C" w:rsidP="00791C7C">
      <w:pPr>
        <w:pStyle w:val="NormalBold"/>
      </w:pPr>
      <w:r w:rsidRPr="00AF0B8A">
        <w:rPr>
          <w:rStyle w:val="HideTWBExt"/>
          <w:b w:val="0"/>
        </w:rPr>
        <w:t>&lt;/RepeatBlock-By&gt;</w:t>
      </w:r>
    </w:p>
    <w:p w14:paraId="736AB41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F8C17F8"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5D7B0B4" w14:textId="77777777" w:rsidTr="00266307">
        <w:trPr>
          <w:trHeight w:hRule="exact" w:val="240"/>
          <w:jc w:val="center"/>
        </w:trPr>
        <w:tc>
          <w:tcPr>
            <w:tcW w:w="9752" w:type="dxa"/>
            <w:gridSpan w:val="2"/>
            <w:tcBorders>
              <w:top w:val="nil"/>
              <w:left w:val="nil"/>
              <w:bottom w:val="nil"/>
              <w:right w:val="nil"/>
            </w:tcBorders>
          </w:tcPr>
          <w:p w14:paraId="1C806CB9" w14:textId="77777777" w:rsidR="00791C7C" w:rsidRPr="00AF0B8A" w:rsidRDefault="00791C7C" w:rsidP="00266307"/>
        </w:tc>
      </w:tr>
      <w:tr w:rsidR="00791C7C" w:rsidRPr="00AF0B8A" w14:paraId="0C4EC4B8" w14:textId="77777777" w:rsidTr="00266307">
        <w:trPr>
          <w:trHeight w:val="240"/>
          <w:jc w:val="center"/>
        </w:trPr>
        <w:tc>
          <w:tcPr>
            <w:tcW w:w="4876" w:type="dxa"/>
            <w:tcBorders>
              <w:top w:val="nil"/>
              <w:left w:val="nil"/>
              <w:bottom w:val="nil"/>
              <w:right w:val="nil"/>
            </w:tcBorders>
          </w:tcPr>
          <w:p w14:paraId="3EA2A56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0B07395" w14:textId="77777777" w:rsidR="00791C7C" w:rsidRPr="00AF0B8A" w:rsidRDefault="00791C7C" w:rsidP="00266307">
            <w:pPr>
              <w:pStyle w:val="AmColumnHeading"/>
            </w:pPr>
            <w:r w:rsidRPr="00AF0B8A">
              <w:t>Geänderter Text</w:t>
            </w:r>
          </w:p>
        </w:tc>
      </w:tr>
      <w:tr w:rsidR="00791C7C" w:rsidRPr="00AF0B8A" w14:paraId="01413E0D" w14:textId="77777777" w:rsidTr="00266307">
        <w:trPr>
          <w:jc w:val="center"/>
        </w:trPr>
        <w:tc>
          <w:tcPr>
            <w:tcW w:w="4876" w:type="dxa"/>
            <w:tcBorders>
              <w:top w:val="nil"/>
              <w:left w:val="nil"/>
              <w:bottom w:val="nil"/>
              <w:right w:val="nil"/>
            </w:tcBorders>
          </w:tcPr>
          <w:p w14:paraId="44DD730D" w14:textId="77777777" w:rsidR="00791C7C" w:rsidRPr="00AF0B8A" w:rsidRDefault="00791C7C" w:rsidP="00266307">
            <w:pPr>
              <w:pStyle w:val="Normal6a"/>
            </w:pPr>
            <w:r w:rsidRPr="00AF0B8A">
              <w:t>B.</w:t>
            </w:r>
            <w:r w:rsidRPr="00AF0B8A">
              <w:tab/>
              <w:t xml:space="preserve">in der Erwägung, dass China sich schnell zur </w:t>
            </w:r>
            <w:r w:rsidRPr="00AF0B8A">
              <w:rPr>
                <w:b/>
                <w:i/>
              </w:rPr>
              <w:t>dominanten</w:t>
            </w:r>
            <w:r w:rsidRPr="00AF0B8A">
              <w:t xml:space="preserve"> regionalen und globalen </w:t>
            </w:r>
            <w:r w:rsidRPr="00AF0B8A">
              <w:rPr>
                <w:b/>
                <w:i/>
              </w:rPr>
              <w:t>Macht</w:t>
            </w:r>
            <w:r w:rsidRPr="00AF0B8A">
              <w:t xml:space="preserve"> entwickelt; in der Erwägung, dass eine gemeinsame EU-Politik gegenüber China erforderlich ist, um die Zukunft der EU in globalen Belangen zu bestimmen;</w:t>
            </w:r>
          </w:p>
        </w:tc>
        <w:tc>
          <w:tcPr>
            <w:tcW w:w="4876" w:type="dxa"/>
            <w:tcBorders>
              <w:top w:val="nil"/>
              <w:left w:val="nil"/>
              <w:bottom w:val="nil"/>
              <w:right w:val="nil"/>
            </w:tcBorders>
          </w:tcPr>
          <w:p w14:paraId="7E93A581" w14:textId="77777777" w:rsidR="00791C7C" w:rsidRPr="00AF0B8A" w:rsidRDefault="00791C7C" w:rsidP="00266307">
            <w:pPr>
              <w:pStyle w:val="Normal6a"/>
            </w:pPr>
            <w:r w:rsidRPr="00AF0B8A">
              <w:t>B.</w:t>
            </w:r>
            <w:r w:rsidRPr="00AF0B8A">
              <w:tab/>
              <w:t xml:space="preserve">in der Erwägung, dass China sich schnell zur regionalen </w:t>
            </w:r>
            <w:r w:rsidRPr="00AF0B8A">
              <w:rPr>
                <w:b/>
                <w:i/>
              </w:rPr>
              <w:t>Hegemonialmacht</w:t>
            </w:r>
            <w:r w:rsidRPr="00AF0B8A">
              <w:t xml:space="preserve"> und globalen </w:t>
            </w:r>
            <w:r w:rsidRPr="00AF0B8A">
              <w:rPr>
                <w:b/>
                <w:i/>
              </w:rPr>
              <w:t>Supermacht</w:t>
            </w:r>
            <w:r w:rsidRPr="00AF0B8A">
              <w:t xml:space="preserve"> entwickelt; in der Erwägung, dass </w:t>
            </w:r>
            <w:r w:rsidRPr="00AF0B8A">
              <w:rPr>
                <w:b/>
                <w:i/>
              </w:rPr>
              <w:t>China beständig daran arbeitet, die auf Regeln basierende multilaterale Ordnung zu untergraben, unter anderem durch die Einrichtung neuer Kooperationsplattformen wie BRICS; in der Erwägung, dass</w:t>
            </w:r>
            <w:r w:rsidRPr="00AF0B8A">
              <w:t xml:space="preserve"> eine </w:t>
            </w:r>
            <w:r w:rsidRPr="00AF0B8A">
              <w:rPr>
                <w:b/>
                <w:i/>
              </w:rPr>
              <w:t>einheitliche</w:t>
            </w:r>
            <w:r w:rsidRPr="00AF0B8A">
              <w:t xml:space="preserve"> gemeinsame EU-Politik gegenüber China erforderlich ist, um die Zukunft der EU in globalen Belangen zu bestimmen;</w:t>
            </w:r>
          </w:p>
        </w:tc>
      </w:tr>
    </w:tbl>
    <w:p w14:paraId="3EF639B0"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70FDAED" w14:textId="77777777" w:rsidR="00791C7C" w:rsidRPr="0016771A" w:rsidRDefault="00791C7C" w:rsidP="00791C7C">
      <w:pPr>
        <w:rPr>
          <w:lang w:val="sv-SE"/>
        </w:rPr>
      </w:pPr>
      <w:r w:rsidRPr="0016771A">
        <w:rPr>
          <w:rStyle w:val="HideTWBExt"/>
          <w:lang w:val="sv-SE"/>
        </w:rPr>
        <w:t>&lt;/Amend&gt;</w:t>
      </w:r>
    </w:p>
    <w:p w14:paraId="4C8219AB"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57</w:t>
      </w:r>
      <w:r w:rsidRPr="0016771A">
        <w:rPr>
          <w:rStyle w:val="HideTWBExt"/>
          <w:lang w:val="sv-SE"/>
        </w:rPr>
        <w:t>&lt;/NumAm&gt;</w:t>
      </w:r>
    </w:p>
    <w:p w14:paraId="361F897E"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72EA6E7A" w14:textId="77777777" w:rsidR="00791C7C" w:rsidRPr="0016771A" w:rsidRDefault="00791C7C" w:rsidP="00791C7C">
      <w:pPr>
        <w:pStyle w:val="NormalBold"/>
        <w:rPr>
          <w:lang w:val="sv-SE"/>
        </w:rPr>
      </w:pPr>
      <w:r w:rsidRPr="0016771A">
        <w:rPr>
          <w:rStyle w:val="HideTWBExt"/>
          <w:b w:val="0"/>
          <w:lang w:val="sv-SE"/>
        </w:rPr>
        <w:t>&lt;/RepeatBlock-By&gt;</w:t>
      </w:r>
    </w:p>
    <w:p w14:paraId="269D380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87A579A"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19AE2BB" w14:textId="77777777" w:rsidTr="00266307">
        <w:trPr>
          <w:trHeight w:hRule="exact" w:val="240"/>
          <w:jc w:val="center"/>
        </w:trPr>
        <w:tc>
          <w:tcPr>
            <w:tcW w:w="9752" w:type="dxa"/>
            <w:gridSpan w:val="2"/>
            <w:tcBorders>
              <w:top w:val="nil"/>
              <w:left w:val="nil"/>
              <w:bottom w:val="nil"/>
              <w:right w:val="nil"/>
            </w:tcBorders>
          </w:tcPr>
          <w:p w14:paraId="087F959A" w14:textId="77777777" w:rsidR="00791C7C" w:rsidRPr="00AF0B8A" w:rsidRDefault="00791C7C" w:rsidP="00266307"/>
        </w:tc>
      </w:tr>
      <w:tr w:rsidR="00791C7C" w:rsidRPr="00AF0B8A" w14:paraId="2A24564D" w14:textId="77777777" w:rsidTr="00266307">
        <w:trPr>
          <w:trHeight w:val="240"/>
          <w:jc w:val="center"/>
        </w:trPr>
        <w:tc>
          <w:tcPr>
            <w:tcW w:w="4876" w:type="dxa"/>
            <w:tcBorders>
              <w:top w:val="nil"/>
              <w:left w:val="nil"/>
              <w:bottom w:val="nil"/>
              <w:right w:val="nil"/>
            </w:tcBorders>
          </w:tcPr>
          <w:p w14:paraId="4DF8D2B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DB955FB" w14:textId="77777777" w:rsidR="00791C7C" w:rsidRPr="00AF0B8A" w:rsidRDefault="00791C7C" w:rsidP="00266307">
            <w:pPr>
              <w:pStyle w:val="AmColumnHeading"/>
            </w:pPr>
            <w:r w:rsidRPr="00AF0B8A">
              <w:t>Geänderter Text</w:t>
            </w:r>
          </w:p>
        </w:tc>
      </w:tr>
      <w:tr w:rsidR="00791C7C" w:rsidRPr="00AF0B8A" w14:paraId="16BE6F0E" w14:textId="77777777" w:rsidTr="00266307">
        <w:trPr>
          <w:jc w:val="center"/>
        </w:trPr>
        <w:tc>
          <w:tcPr>
            <w:tcW w:w="4876" w:type="dxa"/>
            <w:tcBorders>
              <w:top w:val="nil"/>
              <w:left w:val="nil"/>
              <w:bottom w:val="nil"/>
              <w:right w:val="nil"/>
            </w:tcBorders>
          </w:tcPr>
          <w:p w14:paraId="4F0F92D3" w14:textId="77777777" w:rsidR="00791C7C" w:rsidRPr="00AF0B8A" w:rsidRDefault="00791C7C" w:rsidP="00266307">
            <w:pPr>
              <w:pStyle w:val="Normal6a"/>
            </w:pPr>
            <w:r w:rsidRPr="00AF0B8A">
              <w:t>B.</w:t>
            </w:r>
            <w:r w:rsidRPr="00AF0B8A">
              <w:tab/>
              <w:t xml:space="preserve">in der Erwägung, dass China sich schnell </w:t>
            </w:r>
            <w:r w:rsidRPr="00AF0B8A">
              <w:rPr>
                <w:b/>
                <w:i/>
              </w:rPr>
              <w:t>zur dominanten</w:t>
            </w:r>
            <w:r w:rsidRPr="00AF0B8A">
              <w:t xml:space="preserve"> regionalen und globalen Macht entwickelt; in der Erwägung, dass </w:t>
            </w:r>
            <w:r w:rsidRPr="00AF0B8A">
              <w:rPr>
                <w:b/>
                <w:i/>
              </w:rPr>
              <w:t>eine gemeinsame EU-Politik gegenüber China erforderlich ist, um die Zukunft der EU in globalen Belangen zu bestimmen</w:t>
            </w:r>
            <w:r w:rsidRPr="00AF0B8A">
              <w:t>;</w:t>
            </w:r>
          </w:p>
        </w:tc>
        <w:tc>
          <w:tcPr>
            <w:tcW w:w="4876" w:type="dxa"/>
            <w:tcBorders>
              <w:top w:val="nil"/>
              <w:left w:val="nil"/>
              <w:bottom w:val="nil"/>
              <w:right w:val="nil"/>
            </w:tcBorders>
          </w:tcPr>
          <w:p w14:paraId="2380941A" w14:textId="77777777" w:rsidR="00791C7C" w:rsidRPr="00AF0B8A" w:rsidRDefault="00791C7C" w:rsidP="00266307">
            <w:pPr>
              <w:pStyle w:val="Normal6a"/>
            </w:pPr>
            <w:r w:rsidRPr="00AF0B8A">
              <w:t>B.</w:t>
            </w:r>
            <w:r w:rsidRPr="00AF0B8A">
              <w:tab/>
              <w:t xml:space="preserve">in der Erwägung, dass China sich schnell </w:t>
            </w:r>
            <w:r w:rsidRPr="00AF0B8A">
              <w:rPr>
                <w:b/>
                <w:i/>
              </w:rPr>
              <w:t>zu einer bedrohlichen</w:t>
            </w:r>
            <w:r w:rsidRPr="00AF0B8A">
              <w:t xml:space="preserve"> regionalen und globalen Macht entwickelt; in der Erwägung, dass </w:t>
            </w:r>
            <w:r w:rsidRPr="00AF0B8A">
              <w:rPr>
                <w:b/>
                <w:i/>
              </w:rPr>
              <w:t>der zunehmende Einfluss des kommunistischen Chinas, eines Landes, das die Menschenrechte mit Füßen tritt, als eine langfristige Bedrohung für die EU-Mitgliedstaaten angesehen werden muss, der auf vielen verschiedenen Ebenen entschlossen zu begegnen ist;</w:t>
            </w:r>
            <w:r w:rsidRPr="00AF0B8A">
              <w:t xml:space="preserve"> </w:t>
            </w:r>
            <w:r w:rsidRPr="00AF0B8A">
              <w:rPr>
                <w:b/>
                <w:i/>
              </w:rPr>
              <w:t>in der Erwägung, dass das chinesische Schiff Yi Peng 3 im November 2024 für einen Kabelschaden in der Ostsee verantwortlich war</w:t>
            </w:r>
            <w:r w:rsidRPr="00AF0B8A">
              <w:t>;</w:t>
            </w:r>
          </w:p>
        </w:tc>
      </w:tr>
    </w:tbl>
    <w:p w14:paraId="22B73C1D" w14:textId="77777777" w:rsidR="00791C7C" w:rsidRPr="0016771A" w:rsidRDefault="00791C7C" w:rsidP="00791C7C">
      <w:pPr>
        <w:pStyle w:val="AmOrLang"/>
        <w:rPr>
          <w:lang w:val="es-ES"/>
        </w:rPr>
      </w:pPr>
      <w:r w:rsidRPr="0016771A">
        <w:rPr>
          <w:lang w:val="es-ES"/>
        </w:rPr>
        <w:t xml:space="preserve">Or. </w:t>
      </w:r>
      <w:r w:rsidRPr="0016771A">
        <w:rPr>
          <w:rStyle w:val="HideTWBExt"/>
          <w:lang w:val="es-ES"/>
        </w:rPr>
        <w:t>&lt;Original&gt;</w:t>
      </w:r>
      <w:r w:rsidRPr="0016771A">
        <w:rPr>
          <w:rStyle w:val="HideTWBInt"/>
          <w:lang w:val="es-ES"/>
        </w:rPr>
        <w:t>{FI}</w:t>
      </w:r>
      <w:r w:rsidRPr="0016771A">
        <w:rPr>
          <w:lang w:val="es-ES"/>
        </w:rPr>
        <w:t>fi</w:t>
      </w:r>
      <w:r w:rsidRPr="0016771A">
        <w:rPr>
          <w:rStyle w:val="HideTWBExt"/>
          <w:lang w:val="es-ES"/>
        </w:rPr>
        <w:t>&lt;/Original&gt;</w:t>
      </w:r>
    </w:p>
    <w:p w14:paraId="6A89D7B5" w14:textId="77777777" w:rsidR="00791C7C" w:rsidRPr="0016771A" w:rsidRDefault="00791C7C" w:rsidP="00791C7C">
      <w:pPr>
        <w:rPr>
          <w:lang w:val="es-ES"/>
        </w:rPr>
      </w:pPr>
      <w:r w:rsidRPr="0016771A">
        <w:rPr>
          <w:rStyle w:val="HideTWBExt"/>
          <w:lang w:val="es-ES"/>
        </w:rPr>
        <w:t>&lt;/Amend&gt;</w:t>
      </w:r>
    </w:p>
    <w:p w14:paraId="003430DF" w14:textId="77777777" w:rsidR="00791C7C" w:rsidRPr="0016771A" w:rsidRDefault="00791C7C" w:rsidP="00791C7C">
      <w:pPr>
        <w:pStyle w:val="AmNumberTabs"/>
        <w:rPr>
          <w:lang w:val="es-ES"/>
        </w:rPr>
      </w:pPr>
      <w:r w:rsidRPr="0016771A">
        <w:rPr>
          <w:rStyle w:val="HideTWBExt"/>
          <w:lang w:val="es-ES"/>
        </w:rPr>
        <w:t>&lt;Amend&gt;</w:t>
      </w:r>
      <w:r w:rsidRPr="0016771A">
        <w:rPr>
          <w:lang w:val="es-ES"/>
        </w:rPr>
        <w:t>Änderungsantrag</w:t>
      </w:r>
      <w:r w:rsidRPr="0016771A">
        <w:rPr>
          <w:lang w:val="es-ES"/>
        </w:rPr>
        <w:tab/>
      </w:r>
      <w:r w:rsidRPr="0016771A">
        <w:rPr>
          <w:lang w:val="es-ES"/>
        </w:rPr>
        <w:tab/>
      </w:r>
      <w:r w:rsidRPr="0016771A">
        <w:rPr>
          <w:rStyle w:val="HideTWBExt"/>
          <w:lang w:val="es-ES"/>
        </w:rPr>
        <w:t>&lt;NumAm&gt;</w:t>
      </w:r>
      <w:r w:rsidRPr="0016771A">
        <w:rPr>
          <w:lang w:val="es-ES"/>
        </w:rPr>
        <w:t>58</w:t>
      </w:r>
      <w:r w:rsidRPr="0016771A">
        <w:rPr>
          <w:rStyle w:val="HideTWBExt"/>
          <w:lang w:val="es-ES"/>
        </w:rPr>
        <w:t>&lt;/NumAm&gt;</w:t>
      </w:r>
    </w:p>
    <w:p w14:paraId="6D438C63" w14:textId="77777777" w:rsidR="00791C7C" w:rsidRPr="0016771A" w:rsidRDefault="00791C7C" w:rsidP="00791C7C">
      <w:pPr>
        <w:pStyle w:val="NormalBold"/>
        <w:rPr>
          <w:lang w:val="es-ES"/>
        </w:rPr>
      </w:pPr>
      <w:r w:rsidRPr="0016771A">
        <w:rPr>
          <w:rStyle w:val="HideTWBExt"/>
          <w:b w:val="0"/>
          <w:lang w:val="es-ES"/>
        </w:rPr>
        <w:t>&lt;RepeatBlock-By&gt;&lt;Members&gt;</w:t>
      </w:r>
      <w:r w:rsidRPr="0016771A">
        <w:rPr>
          <w:lang w:val="es-ES"/>
        </w:rPr>
        <w:t>Nicolás Pascual de la Parte, Susana Solís Pérez</w:t>
      </w:r>
      <w:r w:rsidRPr="0016771A">
        <w:rPr>
          <w:rStyle w:val="HideTWBExt"/>
          <w:b w:val="0"/>
          <w:lang w:val="es-ES"/>
        </w:rPr>
        <w:t>&lt;/Members&gt;</w:t>
      </w:r>
    </w:p>
    <w:p w14:paraId="536DA6B4" w14:textId="77777777" w:rsidR="00791C7C" w:rsidRPr="0016771A" w:rsidRDefault="00791C7C" w:rsidP="00791C7C">
      <w:pPr>
        <w:pStyle w:val="NormalBold"/>
        <w:rPr>
          <w:lang w:val="es-ES"/>
        </w:rPr>
      </w:pPr>
      <w:r w:rsidRPr="0016771A">
        <w:rPr>
          <w:rStyle w:val="HideTWBExt"/>
          <w:b w:val="0"/>
          <w:lang w:val="es-ES"/>
        </w:rPr>
        <w:t>&lt;/RepeatBlock-By&gt;</w:t>
      </w:r>
    </w:p>
    <w:p w14:paraId="30A12F7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2A6CD89"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58D8047" w14:textId="77777777" w:rsidTr="00266307">
        <w:trPr>
          <w:trHeight w:hRule="exact" w:val="240"/>
          <w:jc w:val="center"/>
        </w:trPr>
        <w:tc>
          <w:tcPr>
            <w:tcW w:w="9752" w:type="dxa"/>
            <w:gridSpan w:val="2"/>
            <w:tcBorders>
              <w:top w:val="nil"/>
              <w:left w:val="nil"/>
              <w:bottom w:val="nil"/>
              <w:right w:val="nil"/>
            </w:tcBorders>
          </w:tcPr>
          <w:p w14:paraId="4427CA6D" w14:textId="77777777" w:rsidR="00791C7C" w:rsidRPr="00AF0B8A" w:rsidRDefault="00791C7C" w:rsidP="00266307"/>
        </w:tc>
      </w:tr>
      <w:tr w:rsidR="00791C7C" w:rsidRPr="00AF0B8A" w14:paraId="779CD45A" w14:textId="77777777" w:rsidTr="00266307">
        <w:trPr>
          <w:trHeight w:val="240"/>
          <w:jc w:val="center"/>
        </w:trPr>
        <w:tc>
          <w:tcPr>
            <w:tcW w:w="4876" w:type="dxa"/>
            <w:tcBorders>
              <w:top w:val="nil"/>
              <w:left w:val="nil"/>
              <w:bottom w:val="nil"/>
              <w:right w:val="nil"/>
            </w:tcBorders>
          </w:tcPr>
          <w:p w14:paraId="607F04F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3EEB4DA" w14:textId="77777777" w:rsidR="00791C7C" w:rsidRPr="00AF0B8A" w:rsidRDefault="00791C7C" w:rsidP="00266307">
            <w:pPr>
              <w:pStyle w:val="AmColumnHeading"/>
            </w:pPr>
            <w:r w:rsidRPr="00AF0B8A">
              <w:t>Geänderter Text</w:t>
            </w:r>
          </w:p>
        </w:tc>
      </w:tr>
      <w:tr w:rsidR="00791C7C" w:rsidRPr="00AF0B8A" w14:paraId="3277188E" w14:textId="77777777" w:rsidTr="00266307">
        <w:trPr>
          <w:jc w:val="center"/>
        </w:trPr>
        <w:tc>
          <w:tcPr>
            <w:tcW w:w="4876" w:type="dxa"/>
            <w:tcBorders>
              <w:top w:val="nil"/>
              <w:left w:val="nil"/>
              <w:bottom w:val="nil"/>
              <w:right w:val="nil"/>
            </w:tcBorders>
          </w:tcPr>
          <w:p w14:paraId="568B73A2" w14:textId="77777777" w:rsidR="00791C7C" w:rsidRPr="00AF0B8A" w:rsidRDefault="00791C7C" w:rsidP="00266307">
            <w:pPr>
              <w:pStyle w:val="Normal6a"/>
            </w:pPr>
            <w:r w:rsidRPr="00AF0B8A">
              <w:t>B.</w:t>
            </w:r>
            <w:r w:rsidRPr="00AF0B8A">
              <w:tab/>
              <w:t xml:space="preserve">in der Erwägung, dass China sich schnell </w:t>
            </w:r>
            <w:r w:rsidRPr="00AF0B8A">
              <w:rPr>
                <w:b/>
                <w:i/>
              </w:rPr>
              <w:t>zur</w:t>
            </w:r>
            <w:r w:rsidRPr="00AF0B8A">
              <w:t xml:space="preserve"> dominanten regionalen und globalen Macht entwickelt; in der Erwägung, dass eine </w:t>
            </w:r>
            <w:r w:rsidRPr="00AF0B8A">
              <w:rPr>
                <w:b/>
                <w:i/>
              </w:rPr>
              <w:t>gemeinsame</w:t>
            </w:r>
            <w:r w:rsidRPr="00AF0B8A">
              <w:t xml:space="preserve"> EU-Politik gegenüber China erforderlich ist, um die Zukunft </w:t>
            </w:r>
            <w:r w:rsidRPr="00AF0B8A">
              <w:rPr>
                <w:b/>
                <w:i/>
              </w:rPr>
              <w:t>der EU</w:t>
            </w:r>
            <w:r w:rsidRPr="00AF0B8A">
              <w:t xml:space="preserve"> in globalen Belangen zu bestimmen;</w:t>
            </w:r>
          </w:p>
        </w:tc>
        <w:tc>
          <w:tcPr>
            <w:tcW w:w="4876" w:type="dxa"/>
            <w:tcBorders>
              <w:top w:val="nil"/>
              <w:left w:val="nil"/>
              <w:bottom w:val="nil"/>
              <w:right w:val="nil"/>
            </w:tcBorders>
          </w:tcPr>
          <w:p w14:paraId="3EE00044" w14:textId="77777777" w:rsidR="00791C7C" w:rsidRPr="00AF0B8A" w:rsidRDefault="00791C7C" w:rsidP="00266307">
            <w:pPr>
              <w:pStyle w:val="Normal6a"/>
            </w:pPr>
            <w:r w:rsidRPr="00AF0B8A">
              <w:t>B.</w:t>
            </w:r>
            <w:r w:rsidRPr="00AF0B8A">
              <w:tab/>
              <w:t xml:space="preserve">in der Erwägung, dass China sich schnell </w:t>
            </w:r>
            <w:r w:rsidRPr="00AF0B8A">
              <w:rPr>
                <w:b/>
                <w:i/>
              </w:rPr>
              <w:t>zu einer</w:t>
            </w:r>
            <w:r w:rsidRPr="00AF0B8A">
              <w:t xml:space="preserve"> dominanten regionalen </w:t>
            </w:r>
            <w:r w:rsidRPr="00AF0B8A">
              <w:rPr>
                <w:b/>
                <w:i/>
              </w:rPr>
              <w:t>Macht</w:t>
            </w:r>
            <w:r w:rsidRPr="00AF0B8A">
              <w:t xml:space="preserve"> und </w:t>
            </w:r>
            <w:r w:rsidRPr="00AF0B8A">
              <w:rPr>
                <w:b/>
                <w:i/>
              </w:rPr>
              <w:t>einer</w:t>
            </w:r>
            <w:r w:rsidRPr="00AF0B8A">
              <w:t xml:space="preserve"> globalen Macht entwickelt; in der Erwägung, dass eine </w:t>
            </w:r>
            <w:r w:rsidRPr="00AF0B8A">
              <w:rPr>
                <w:b/>
                <w:i/>
              </w:rPr>
              <w:t>einheitliche, geschlossene und pragmatische</w:t>
            </w:r>
            <w:r w:rsidRPr="00AF0B8A">
              <w:t xml:space="preserve"> EU-Politik gegenüber China</w:t>
            </w:r>
            <w:r w:rsidRPr="00AF0B8A">
              <w:rPr>
                <w:b/>
                <w:i/>
              </w:rPr>
              <w:t>, die auf einer offenen strategischen Autonomie Europas, Gegenseitigkeit und Zusammenarbeit beruht,</w:t>
            </w:r>
            <w:r w:rsidRPr="00AF0B8A">
              <w:t xml:space="preserve"> erforderlich ist, um die Zukunft </w:t>
            </w:r>
            <w:r w:rsidRPr="00AF0B8A">
              <w:rPr>
                <w:b/>
                <w:i/>
              </w:rPr>
              <w:t>Chinas</w:t>
            </w:r>
            <w:r w:rsidRPr="00AF0B8A">
              <w:t xml:space="preserve"> in globalen Belangen zu bestimmen;</w:t>
            </w:r>
          </w:p>
        </w:tc>
      </w:tr>
    </w:tbl>
    <w:p w14:paraId="1DF5CFFD"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7A38CC90" w14:textId="77777777" w:rsidR="00791C7C" w:rsidRPr="0016771A" w:rsidRDefault="00791C7C" w:rsidP="00791C7C">
      <w:pPr>
        <w:rPr>
          <w:lang w:val="sv-SE"/>
        </w:rPr>
      </w:pPr>
      <w:r w:rsidRPr="0016771A">
        <w:rPr>
          <w:rStyle w:val="HideTWBExt"/>
          <w:lang w:val="sv-SE"/>
        </w:rPr>
        <w:t>&lt;/Amend&gt;</w:t>
      </w:r>
    </w:p>
    <w:p w14:paraId="15A51A03"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59</w:t>
      </w:r>
      <w:r w:rsidRPr="0016771A">
        <w:rPr>
          <w:rStyle w:val="HideTWBExt"/>
          <w:lang w:val="sv-SE"/>
        </w:rPr>
        <w:t>&lt;/NumAm&gt;</w:t>
      </w:r>
    </w:p>
    <w:p w14:paraId="79E3908C"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Ana Miguel Pedro</w:t>
      </w:r>
      <w:r w:rsidRPr="0016771A">
        <w:rPr>
          <w:rStyle w:val="HideTWBExt"/>
          <w:b w:val="0"/>
          <w:lang w:val="sv-SE"/>
        </w:rPr>
        <w:t>&lt;/Members&gt;</w:t>
      </w:r>
    </w:p>
    <w:p w14:paraId="2A2D3230" w14:textId="77777777" w:rsidR="00791C7C" w:rsidRPr="0016771A" w:rsidRDefault="00791C7C" w:rsidP="00791C7C">
      <w:pPr>
        <w:pStyle w:val="NormalBold"/>
        <w:rPr>
          <w:lang w:val="sv-SE"/>
        </w:rPr>
      </w:pPr>
      <w:r w:rsidRPr="0016771A">
        <w:rPr>
          <w:rStyle w:val="HideTWBExt"/>
          <w:b w:val="0"/>
          <w:lang w:val="sv-SE"/>
        </w:rPr>
        <w:t>&lt;/RepeatBlock-By&gt;</w:t>
      </w:r>
    </w:p>
    <w:p w14:paraId="22EB217F" w14:textId="77777777" w:rsidR="00791C7C" w:rsidRPr="00AF0B8A" w:rsidRDefault="00791C7C" w:rsidP="00791C7C">
      <w:pPr>
        <w:pStyle w:val="NormalBold"/>
      </w:pPr>
      <w:r w:rsidRPr="00AF0B8A">
        <w:rPr>
          <w:rStyle w:val="HideTWBExt"/>
        </w:rPr>
        <w:lastRenderedPageBreak/>
        <w:t>&lt;DocAmend&gt;</w:t>
      </w:r>
      <w:r w:rsidRPr="00AF0B8A">
        <w:t>Entschließungsantrag</w:t>
      </w:r>
      <w:r w:rsidRPr="00AF0B8A">
        <w:rPr>
          <w:rStyle w:val="HideTWBExt"/>
        </w:rPr>
        <w:t>&lt;/DocAmend&gt;</w:t>
      </w:r>
    </w:p>
    <w:p w14:paraId="3170D89C"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D370875" w14:textId="77777777" w:rsidTr="00266307">
        <w:trPr>
          <w:trHeight w:hRule="exact" w:val="240"/>
          <w:jc w:val="center"/>
        </w:trPr>
        <w:tc>
          <w:tcPr>
            <w:tcW w:w="9752" w:type="dxa"/>
            <w:gridSpan w:val="2"/>
            <w:tcBorders>
              <w:top w:val="nil"/>
              <w:left w:val="nil"/>
              <w:bottom w:val="nil"/>
              <w:right w:val="nil"/>
            </w:tcBorders>
          </w:tcPr>
          <w:p w14:paraId="5132997C" w14:textId="77777777" w:rsidR="00791C7C" w:rsidRPr="00AF0B8A" w:rsidRDefault="00791C7C" w:rsidP="00266307"/>
        </w:tc>
      </w:tr>
      <w:tr w:rsidR="00791C7C" w:rsidRPr="00AF0B8A" w14:paraId="0491C368" w14:textId="77777777" w:rsidTr="00266307">
        <w:trPr>
          <w:trHeight w:val="240"/>
          <w:jc w:val="center"/>
        </w:trPr>
        <w:tc>
          <w:tcPr>
            <w:tcW w:w="4876" w:type="dxa"/>
            <w:tcBorders>
              <w:top w:val="nil"/>
              <w:left w:val="nil"/>
              <w:bottom w:val="nil"/>
              <w:right w:val="nil"/>
            </w:tcBorders>
          </w:tcPr>
          <w:p w14:paraId="634C453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0096C70" w14:textId="77777777" w:rsidR="00791C7C" w:rsidRPr="00AF0B8A" w:rsidRDefault="00791C7C" w:rsidP="00266307">
            <w:pPr>
              <w:pStyle w:val="AmColumnHeading"/>
            </w:pPr>
            <w:r w:rsidRPr="00AF0B8A">
              <w:t>Geänderter Text</w:t>
            </w:r>
          </w:p>
        </w:tc>
      </w:tr>
      <w:tr w:rsidR="00791C7C" w:rsidRPr="00AF0B8A" w14:paraId="7847833E" w14:textId="77777777" w:rsidTr="00266307">
        <w:trPr>
          <w:jc w:val="center"/>
        </w:trPr>
        <w:tc>
          <w:tcPr>
            <w:tcW w:w="4876" w:type="dxa"/>
            <w:tcBorders>
              <w:top w:val="nil"/>
              <w:left w:val="nil"/>
              <w:bottom w:val="nil"/>
              <w:right w:val="nil"/>
            </w:tcBorders>
          </w:tcPr>
          <w:p w14:paraId="67022188" w14:textId="77777777" w:rsidR="00791C7C" w:rsidRPr="00AF0B8A" w:rsidRDefault="00791C7C" w:rsidP="00266307">
            <w:pPr>
              <w:pStyle w:val="Normal6a"/>
            </w:pPr>
            <w:r w:rsidRPr="00AF0B8A">
              <w:t>B.</w:t>
            </w:r>
            <w:r w:rsidRPr="00AF0B8A">
              <w:tab/>
              <w:t>in der Erwägung, dass China sich schnell zur dominanten regionalen und globalen Macht entwickelt; in der Erwägung, dass eine gemeinsame EU-Politik gegenüber China erforderlich ist, um die Zukunft der EU in globalen Belangen zu bestimmen;</w:t>
            </w:r>
          </w:p>
        </w:tc>
        <w:tc>
          <w:tcPr>
            <w:tcW w:w="4876" w:type="dxa"/>
            <w:tcBorders>
              <w:top w:val="nil"/>
              <w:left w:val="nil"/>
              <w:bottom w:val="nil"/>
              <w:right w:val="nil"/>
            </w:tcBorders>
          </w:tcPr>
          <w:p w14:paraId="57CD411B" w14:textId="77777777" w:rsidR="00791C7C" w:rsidRPr="00AF0B8A" w:rsidRDefault="00791C7C" w:rsidP="00266307">
            <w:pPr>
              <w:pStyle w:val="Normal6a"/>
            </w:pPr>
            <w:r w:rsidRPr="00AF0B8A">
              <w:t>B.</w:t>
            </w:r>
            <w:r w:rsidRPr="00AF0B8A">
              <w:tab/>
              <w:t xml:space="preserve">in der Erwägung, dass China sich schnell zur dominanten </w:t>
            </w:r>
            <w:r w:rsidRPr="00AF0B8A">
              <w:rPr>
                <w:b/>
                <w:i/>
              </w:rPr>
              <w:t>und zunehmend selbstbewussten</w:t>
            </w:r>
            <w:r w:rsidRPr="00AF0B8A">
              <w:t xml:space="preserve"> regionalen und globalen Macht entwickelt; in der Erwägung, dass eine gemeinsame EU-Politik gegenüber China erforderlich ist, um die Zukunft der EU in globalen Belangen zu bestimmen;</w:t>
            </w:r>
          </w:p>
        </w:tc>
      </w:tr>
    </w:tbl>
    <w:p w14:paraId="6A82EAF1"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{PT}</w:t>
      </w:r>
      <w:r w:rsidRPr="00AF0B8A">
        <w:t>pt</w:t>
      </w:r>
      <w:r w:rsidRPr="00AF0B8A">
        <w:rPr>
          <w:rStyle w:val="HideTWBExt"/>
        </w:rPr>
        <w:t>&lt;/Original&gt;</w:t>
      </w:r>
    </w:p>
    <w:p w14:paraId="3B7BFE7C" w14:textId="77777777" w:rsidR="00791C7C" w:rsidRPr="00AF0B8A" w:rsidRDefault="00791C7C" w:rsidP="00791C7C">
      <w:r w:rsidRPr="00AF0B8A">
        <w:rPr>
          <w:rStyle w:val="HideTWBExt"/>
        </w:rPr>
        <w:t>&lt;/Amend&gt;</w:t>
      </w:r>
    </w:p>
    <w:p w14:paraId="4E4236B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60</w:t>
      </w:r>
      <w:r w:rsidRPr="00AF0B8A">
        <w:rPr>
          <w:rStyle w:val="HideTWBExt"/>
        </w:rPr>
        <w:t>&lt;/NumAm&gt;</w:t>
      </w:r>
    </w:p>
    <w:p w14:paraId="5D3A49B2"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202A207C" w14:textId="77777777" w:rsidR="00791C7C" w:rsidRPr="00AF0B8A" w:rsidRDefault="00791C7C" w:rsidP="00791C7C">
      <w:pPr>
        <w:pStyle w:val="NormalBold"/>
      </w:pPr>
      <w:r w:rsidRPr="00AF0B8A">
        <w:rPr>
          <w:rStyle w:val="HideTWBExt"/>
          <w:b w:val="0"/>
        </w:rPr>
        <w:t>&lt;/RepeatBlock-By&gt;</w:t>
      </w:r>
    </w:p>
    <w:p w14:paraId="0B2D015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898A38B" w14:textId="77777777" w:rsidR="00791C7C" w:rsidRPr="00AF0B8A" w:rsidRDefault="00791C7C" w:rsidP="00791C7C">
      <w:pPr>
        <w:pStyle w:val="NormalBold"/>
      </w:pPr>
      <w:r w:rsidRPr="00AF0B8A">
        <w:rPr>
          <w:rStyle w:val="HideTWBExt"/>
        </w:rPr>
        <w:t>&lt;Article&gt;</w:t>
      </w:r>
      <w:r w:rsidRPr="00AF0B8A">
        <w:t>Erwägung B</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5D42955" w14:textId="77777777" w:rsidTr="00266307">
        <w:trPr>
          <w:trHeight w:hRule="exact" w:val="240"/>
          <w:jc w:val="center"/>
        </w:trPr>
        <w:tc>
          <w:tcPr>
            <w:tcW w:w="9752" w:type="dxa"/>
            <w:gridSpan w:val="2"/>
            <w:tcBorders>
              <w:top w:val="nil"/>
              <w:left w:val="nil"/>
              <w:bottom w:val="nil"/>
              <w:right w:val="nil"/>
            </w:tcBorders>
          </w:tcPr>
          <w:p w14:paraId="72C6F5E4" w14:textId="77777777" w:rsidR="00791C7C" w:rsidRPr="00AF0B8A" w:rsidRDefault="00791C7C" w:rsidP="00266307"/>
        </w:tc>
      </w:tr>
      <w:tr w:rsidR="00791C7C" w:rsidRPr="00AF0B8A" w14:paraId="67DB7A58" w14:textId="77777777" w:rsidTr="00266307">
        <w:trPr>
          <w:trHeight w:val="240"/>
          <w:jc w:val="center"/>
        </w:trPr>
        <w:tc>
          <w:tcPr>
            <w:tcW w:w="4876" w:type="dxa"/>
            <w:tcBorders>
              <w:top w:val="nil"/>
              <w:left w:val="nil"/>
              <w:bottom w:val="nil"/>
              <w:right w:val="nil"/>
            </w:tcBorders>
          </w:tcPr>
          <w:p w14:paraId="4742854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E0102F6" w14:textId="77777777" w:rsidR="00791C7C" w:rsidRPr="00AF0B8A" w:rsidRDefault="00791C7C" w:rsidP="00266307">
            <w:pPr>
              <w:pStyle w:val="AmColumnHeading"/>
            </w:pPr>
            <w:r w:rsidRPr="00AF0B8A">
              <w:t>Geänderter Text</w:t>
            </w:r>
          </w:p>
        </w:tc>
      </w:tr>
      <w:tr w:rsidR="00791C7C" w:rsidRPr="00AF0B8A" w14:paraId="2AF51260" w14:textId="77777777" w:rsidTr="00266307">
        <w:trPr>
          <w:jc w:val="center"/>
        </w:trPr>
        <w:tc>
          <w:tcPr>
            <w:tcW w:w="4876" w:type="dxa"/>
            <w:tcBorders>
              <w:top w:val="nil"/>
              <w:left w:val="nil"/>
              <w:bottom w:val="nil"/>
              <w:right w:val="nil"/>
            </w:tcBorders>
          </w:tcPr>
          <w:p w14:paraId="69F18025" w14:textId="77777777" w:rsidR="00791C7C" w:rsidRPr="00AF0B8A" w:rsidRDefault="00791C7C" w:rsidP="00266307">
            <w:pPr>
              <w:pStyle w:val="Normal6a"/>
            </w:pPr>
            <w:r w:rsidRPr="00AF0B8A">
              <w:t>B.</w:t>
            </w:r>
            <w:r w:rsidRPr="00AF0B8A">
              <w:tab/>
              <w:t>in der Erwägung, dass China sich schnell zur dominanten regionalen und globalen Macht entwickelt; in der Erwägung, dass eine gemeinsame EU-Politik gegenüber China erforderlich ist, um die Zukunft der EU in globalen Belangen zu bestimmen;</w:t>
            </w:r>
          </w:p>
        </w:tc>
        <w:tc>
          <w:tcPr>
            <w:tcW w:w="4876" w:type="dxa"/>
            <w:tcBorders>
              <w:top w:val="nil"/>
              <w:left w:val="nil"/>
              <w:bottom w:val="nil"/>
              <w:right w:val="nil"/>
            </w:tcBorders>
          </w:tcPr>
          <w:p w14:paraId="70CE0725" w14:textId="77777777" w:rsidR="00791C7C" w:rsidRPr="00AF0B8A" w:rsidRDefault="00791C7C" w:rsidP="00266307">
            <w:pPr>
              <w:pStyle w:val="Normal6a"/>
            </w:pPr>
            <w:r w:rsidRPr="00AF0B8A">
              <w:t>B.</w:t>
            </w:r>
            <w:r w:rsidRPr="00AF0B8A">
              <w:tab/>
              <w:t xml:space="preserve">in der Erwägung, dass China sich schnell zur dominanten regionalen und globalen Macht entwickelt; in der Erwägung, dass eine gemeinsame </w:t>
            </w:r>
            <w:r w:rsidRPr="00AF0B8A">
              <w:rPr>
                <w:b/>
                <w:i/>
              </w:rPr>
              <w:t>und kohärente</w:t>
            </w:r>
            <w:r w:rsidRPr="00AF0B8A">
              <w:t xml:space="preserve"> EU-Politik gegenüber China erforderlich ist, um die Zukunft der EU in globalen Belangen zu bestimmen</w:t>
            </w:r>
            <w:r w:rsidRPr="00AF0B8A">
              <w:rPr>
                <w:b/>
                <w:i/>
              </w:rPr>
              <w:t>, wenn die EU ein echter globaler Akteur sein will</w:t>
            </w:r>
            <w:r w:rsidRPr="00AF0B8A">
              <w:t>;</w:t>
            </w:r>
          </w:p>
        </w:tc>
      </w:tr>
    </w:tbl>
    <w:p w14:paraId="16CEB12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126E5167" w14:textId="77777777" w:rsidR="00791C7C" w:rsidRPr="00AF0B8A" w:rsidRDefault="00791C7C" w:rsidP="00791C7C">
      <w:r w:rsidRPr="00AF0B8A">
        <w:rPr>
          <w:rStyle w:val="HideTWBExt"/>
        </w:rPr>
        <w:t>&lt;/Amend&gt;</w:t>
      </w:r>
    </w:p>
    <w:p w14:paraId="1D796A9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61</w:t>
      </w:r>
      <w:r w:rsidRPr="00AF0B8A">
        <w:rPr>
          <w:rStyle w:val="HideTWBExt"/>
        </w:rPr>
        <w:t>&lt;/NumAm&gt;</w:t>
      </w:r>
    </w:p>
    <w:p w14:paraId="55FBD2FD"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Marie-Agnes Strack-Zimmermann</w:t>
      </w:r>
      <w:r w:rsidRPr="00AF0B8A">
        <w:rPr>
          <w:rStyle w:val="HideTWBExt"/>
          <w:b w:val="0"/>
        </w:rPr>
        <w:t>&lt;/Members&gt;</w:t>
      </w:r>
    </w:p>
    <w:p w14:paraId="38DA1877" w14:textId="77777777" w:rsidR="00791C7C" w:rsidRPr="00AF0B8A" w:rsidRDefault="00791C7C" w:rsidP="00791C7C">
      <w:pPr>
        <w:pStyle w:val="NormalBold"/>
      </w:pPr>
      <w:r w:rsidRPr="00AF0B8A">
        <w:rPr>
          <w:rStyle w:val="HideTWBExt"/>
          <w:b w:val="0"/>
        </w:rPr>
        <w:t>&lt;/RepeatBlock-By&gt;</w:t>
      </w:r>
    </w:p>
    <w:p w14:paraId="21E95DE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0C53EFE" w14:textId="77777777" w:rsidR="00791C7C" w:rsidRPr="00AF0B8A" w:rsidRDefault="00791C7C" w:rsidP="00791C7C">
      <w:pPr>
        <w:pStyle w:val="NormalBold"/>
      </w:pPr>
      <w:r w:rsidRPr="00AF0B8A">
        <w:rPr>
          <w:rStyle w:val="HideTWBExt"/>
        </w:rPr>
        <w:t>&lt;Article&gt;</w:t>
      </w:r>
      <w:r w:rsidRPr="00AF0B8A">
        <w:t>Erwägung B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1BA1638" w14:textId="77777777" w:rsidTr="00266307">
        <w:trPr>
          <w:trHeight w:hRule="exact" w:val="240"/>
          <w:jc w:val="center"/>
        </w:trPr>
        <w:tc>
          <w:tcPr>
            <w:tcW w:w="9752" w:type="dxa"/>
            <w:gridSpan w:val="2"/>
            <w:tcBorders>
              <w:top w:val="nil"/>
              <w:left w:val="nil"/>
              <w:bottom w:val="nil"/>
              <w:right w:val="nil"/>
            </w:tcBorders>
          </w:tcPr>
          <w:p w14:paraId="7A0E4D58" w14:textId="77777777" w:rsidR="00791C7C" w:rsidRPr="00AF0B8A" w:rsidRDefault="00791C7C" w:rsidP="00266307"/>
        </w:tc>
      </w:tr>
      <w:tr w:rsidR="00791C7C" w:rsidRPr="00AF0B8A" w14:paraId="385FF9F1" w14:textId="77777777" w:rsidTr="00266307">
        <w:trPr>
          <w:trHeight w:val="240"/>
          <w:jc w:val="center"/>
        </w:trPr>
        <w:tc>
          <w:tcPr>
            <w:tcW w:w="4876" w:type="dxa"/>
            <w:tcBorders>
              <w:top w:val="nil"/>
              <w:left w:val="nil"/>
              <w:bottom w:val="nil"/>
              <w:right w:val="nil"/>
            </w:tcBorders>
          </w:tcPr>
          <w:p w14:paraId="2AF30F8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9A775D3" w14:textId="77777777" w:rsidR="00791C7C" w:rsidRPr="00AF0B8A" w:rsidRDefault="00791C7C" w:rsidP="00266307">
            <w:pPr>
              <w:pStyle w:val="AmColumnHeading"/>
            </w:pPr>
            <w:r w:rsidRPr="00AF0B8A">
              <w:t>Geänderter Text</w:t>
            </w:r>
          </w:p>
        </w:tc>
      </w:tr>
      <w:tr w:rsidR="00791C7C" w:rsidRPr="00AF0B8A" w14:paraId="099B6C48" w14:textId="77777777" w:rsidTr="00266307">
        <w:trPr>
          <w:jc w:val="center"/>
        </w:trPr>
        <w:tc>
          <w:tcPr>
            <w:tcW w:w="4876" w:type="dxa"/>
            <w:tcBorders>
              <w:top w:val="nil"/>
              <w:left w:val="nil"/>
              <w:bottom w:val="nil"/>
              <w:right w:val="nil"/>
            </w:tcBorders>
          </w:tcPr>
          <w:p w14:paraId="550467AB" w14:textId="77777777" w:rsidR="00791C7C" w:rsidRPr="00AF0B8A" w:rsidRDefault="00791C7C" w:rsidP="00266307">
            <w:pPr>
              <w:pStyle w:val="Normal6a"/>
            </w:pPr>
          </w:p>
        </w:tc>
        <w:tc>
          <w:tcPr>
            <w:tcW w:w="4876" w:type="dxa"/>
            <w:tcBorders>
              <w:top w:val="nil"/>
              <w:left w:val="nil"/>
              <w:bottom w:val="nil"/>
              <w:right w:val="nil"/>
            </w:tcBorders>
          </w:tcPr>
          <w:p w14:paraId="2509F226" w14:textId="77777777" w:rsidR="00791C7C" w:rsidRPr="00AF0B8A" w:rsidRDefault="00791C7C" w:rsidP="00266307">
            <w:pPr>
              <w:pStyle w:val="Normal6a"/>
            </w:pPr>
            <w:r w:rsidRPr="00AF0B8A">
              <w:rPr>
                <w:b/>
                <w:i/>
              </w:rPr>
              <w:t>Ba.</w:t>
            </w:r>
            <w:r w:rsidRPr="00AF0B8A">
              <w:tab/>
            </w:r>
            <w:r w:rsidRPr="00AF0B8A">
              <w:rPr>
                <w:b/>
                <w:i/>
              </w:rPr>
              <w:t xml:space="preserve">in der Erwägung, dass die </w:t>
            </w:r>
            <w:r w:rsidRPr="00AF0B8A">
              <w:rPr>
                <w:b/>
                <w:i/>
              </w:rPr>
              <w:lastRenderedPageBreak/>
              <w:t>zunehmende Asymmetrie in den Beziehungen zwischen der EU und China in Schlüsselbereichen wie Marktzugang, technologische Fähigkeiten, Industriepolitik und kritische Rohstoffe Herausforderungen für die Union mit sich bringt;</w:t>
            </w:r>
          </w:p>
        </w:tc>
      </w:tr>
    </w:tbl>
    <w:p w14:paraId="2A95BCC8"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D780817" w14:textId="77777777" w:rsidR="00791C7C" w:rsidRPr="00AF0B8A" w:rsidRDefault="00791C7C" w:rsidP="00791C7C">
      <w:r w:rsidRPr="00AF0B8A">
        <w:rPr>
          <w:rStyle w:val="HideTWBExt"/>
        </w:rPr>
        <w:t>&lt;/Amend&gt;</w:t>
      </w:r>
    </w:p>
    <w:p w14:paraId="688F38E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62</w:t>
      </w:r>
      <w:r w:rsidRPr="00AF0B8A">
        <w:rPr>
          <w:rStyle w:val="HideTWBExt"/>
        </w:rPr>
        <w:t>&lt;/NumAm&gt;</w:t>
      </w:r>
    </w:p>
    <w:p w14:paraId="5987D8C7"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4B942DB9" w14:textId="77777777" w:rsidR="00791C7C" w:rsidRPr="00AF0B8A" w:rsidRDefault="00791C7C" w:rsidP="00791C7C">
      <w:pPr>
        <w:pStyle w:val="NormalBold"/>
      </w:pPr>
      <w:r w:rsidRPr="00AF0B8A">
        <w:rPr>
          <w:rStyle w:val="HideTWBExt"/>
          <w:b w:val="0"/>
        </w:rPr>
        <w:t>&lt;/RepeatBlock-By&gt;</w:t>
      </w:r>
    </w:p>
    <w:p w14:paraId="0EAAED7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E64F793" w14:textId="77777777" w:rsidR="00791C7C" w:rsidRPr="00AF0B8A" w:rsidRDefault="00791C7C" w:rsidP="00791C7C">
      <w:pPr>
        <w:pStyle w:val="NormalBold"/>
      </w:pPr>
      <w:r w:rsidRPr="00AF0B8A">
        <w:rPr>
          <w:rStyle w:val="HideTWBExt"/>
        </w:rPr>
        <w:t>&lt;Article&gt;</w:t>
      </w:r>
      <w:r w:rsidRPr="00AF0B8A">
        <w:t>Erwägung B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47B2BB1" w14:textId="77777777" w:rsidTr="00266307">
        <w:trPr>
          <w:trHeight w:hRule="exact" w:val="240"/>
          <w:jc w:val="center"/>
        </w:trPr>
        <w:tc>
          <w:tcPr>
            <w:tcW w:w="9752" w:type="dxa"/>
            <w:gridSpan w:val="2"/>
            <w:tcBorders>
              <w:top w:val="nil"/>
              <w:left w:val="nil"/>
              <w:bottom w:val="nil"/>
              <w:right w:val="nil"/>
            </w:tcBorders>
          </w:tcPr>
          <w:p w14:paraId="127A9A39" w14:textId="77777777" w:rsidR="00791C7C" w:rsidRPr="00AF0B8A" w:rsidRDefault="00791C7C" w:rsidP="00266307"/>
        </w:tc>
      </w:tr>
      <w:tr w:rsidR="00791C7C" w:rsidRPr="00AF0B8A" w14:paraId="4F14185A" w14:textId="77777777" w:rsidTr="00266307">
        <w:trPr>
          <w:trHeight w:val="240"/>
          <w:jc w:val="center"/>
        </w:trPr>
        <w:tc>
          <w:tcPr>
            <w:tcW w:w="4876" w:type="dxa"/>
            <w:tcBorders>
              <w:top w:val="nil"/>
              <w:left w:val="nil"/>
              <w:bottom w:val="nil"/>
              <w:right w:val="nil"/>
            </w:tcBorders>
          </w:tcPr>
          <w:p w14:paraId="0447D48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2B04356" w14:textId="77777777" w:rsidR="00791C7C" w:rsidRPr="00AF0B8A" w:rsidRDefault="00791C7C" w:rsidP="00266307">
            <w:pPr>
              <w:pStyle w:val="AmColumnHeading"/>
            </w:pPr>
            <w:r w:rsidRPr="00AF0B8A">
              <w:t>Geänderter Text</w:t>
            </w:r>
          </w:p>
        </w:tc>
      </w:tr>
      <w:tr w:rsidR="00791C7C" w:rsidRPr="00AF0B8A" w14:paraId="568EE391" w14:textId="77777777" w:rsidTr="00266307">
        <w:trPr>
          <w:jc w:val="center"/>
        </w:trPr>
        <w:tc>
          <w:tcPr>
            <w:tcW w:w="4876" w:type="dxa"/>
            <w:tcBorders>
              <w:top w:val="nil"/>
              <w:left w:val="nil"/>
              <w:bottom w:val="nil"/>
              <w:right w:val="nil"/>
            </w:tcBorders>
          </w:tcPr>
          <w:p w14:paraId="50F713EE" w14:textId="77777777" w:rsidR="00791C7C" w:rsidRPr="00AF0B8A" w:rsidRDefault="00791C7C" w:rsidP="00266307">
            <w:pPr>
              <w:pStyle w:val="Normal6a"/>
            </w:pPr>
          </w:p>
        </w:tc>
        <w:tc>
          <w:tcPr>
            <w:tcW w:w="4876" w:type="dxa"/>
            <w:tcBorders>
              <w:top w:val="nil"/>
              <w:left w:val="nil"/>
              <w:bottom w:val="nil"/>
              <w:right w:val="nil"/>
            </w:tcBorders>
          </w:tcPr>
          <w:p w14:paraId="31C46622" w14:textId="77777777" w:rsidR="00791C7C" w:rsidRPr="00AF0B8A" w:rsidRDefault="00791C7C" w:rsidP="00266307">
            <w:pPr>
              <w:pStyle w:val="Normal6a"/>
            </w:pPr>
            <w:r w:rsidRPr="00AF0B8A">
              <w:rPr>
                <w:b/>
                <w:i/>
              </w:rPr>
              <w:t>Ba.</w:t>
            </w:r>
            <w:r w:rsidRPr="00AF0B8A">
              <w:tab/>
            </w:r>
            <w:r w:rsidRPr="00AF0B8A">
              <w:rPr>
                <w:b/>
                <w:i/>
              </w:rPr>
              <w:t>in der Erwägung, dass sich China am 4. Februar 2022 auf eine „unbegrenzte Zusammenarbeit“ mit Russland geeinigt hat und diese Zusammenarbeit in den letzten Jahren vertieft wurde;</w:t>
            </w:r>
          </w:p>
        </w:tc>
      </w:tr>
    </w:tbl>
    <w:p w14:paraId="42BD1AE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6BBCDE1C" w14:textId="77777777" w:rsidR="00791C7C" w:rsidRPr="00AF0B8A" w:rsidRDefault="00791C7C" w:rsidP="00791C7C">
      <w:r w:rsidRPr="00AF0B8A">
        <w:rPr>
          <w:rStyle w:val="HideTWBExt"/>
        </w:rPr>
        <w:t>&lt;/Amend&gt;</w:t>
      </w:r>
    </w:p>
    <w:p w14:paraId="7AFAECB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63</w:t>
      </w:r>
      <w:r w:rsidRPr="00AF0B8A">
        <w:rPr>
          <w:rStyle w:val="HideTWBExt"/>
        </w:rPr>
        <w:t>&lt;/NumAm&gt;</w:t>
      </w:r>
    </w:p>
    <w:p w14:paraId="07590FB1"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7EBBA4AE" w14:textId="77777777" w:rsidR="00791C7C" w:rsidRPr="00AF0B8A" w:rsidRDefault="00791C7C" w:rsidP="00791C7C">
      <w:pPr>
        <w:pStyle w:val="NormalBold"/>
      </w:pPr>
      <w:r w:rsidRPr="00AF0B8A">
        <w:rPr>
          <w:rStyle w:val="HideTWBExt"/>
          <w:b w:val="0"/>
        </w:rPr>
        <w:t>&lt;/RepeatBlock-By&gt;</w:t>
      </w:r>
    </w:p>
    <w:p w14:paraId="7FA9ADE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B827414" w14:textId="77777777" w:rsidR="00791C7C" w:rsidRPr="00AF0B8A" w:rsidRDefault="00791C7C" w:rsidP="00791C7C">
      <w:pPr>
        <w:pStyle w:val="NormalBold"/>
      </w:pPr>
      <w:r w:rsidRPr="00AF0B8A">
        <w:rPr>
          <w:rStyle w:val="HideTWBExt"/>
        </w:rPr>
        <w:t>&lt;Article&gt;</w:t>
      </w:r>
      <w:r w:rsidRPr="00AF0B8A">
        <w:t>Erwägung B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F2545F6" w14:textId="77777777" w:rsidTr="00266307">
        <w:trPr>
          <w:trHeight w:hRule="exact" w:val="240"/>
          <w:jc w:val="center"/>
        </w:trPr>
        <w:tc>
          <w:tcPr>
            <w:tcW w:w="9752" w:type="dxa"/>
            <w:gridSpan w:val="2"/>
            <w:tcBorders>
              <w:top w:val="nil"/>
              <w:left w:val="nil"/>
              <w:bottom w:val="nil"/>
              <w:right w:val="nil"/>
            </w:tcBorders>
          </w:tcPr>
          <w:p w14:paraId="46ABFD67" w14:textId="77777777" w:rsidR="00791C7C" w:rsidRPr="00AF0B8A" w:rsidRDefault="00791C7C" w:rsidP="00266307"/>
        </w:tc>
      </w:tr>
      <w:tr w:rsidR="00791C7C" w:rsidRPr="00AF0B8A" w14:paraId="58F72C37" w14:textId="77777777" w:rsidTr="00266307">
        <w:trPr>
          <w:trHeight w:val="240"/>
          <w:jc w:val="center"/>
        </w:trPr>
        <w:tc>
          <w:tcPr>
            <w:tcW w:w="4876" w:type="dxa"/>
            <w:tcBorders>
              <w:top w:val="nil"/>
              <w:left w:val="nil"/>
              <w:bottom w:val="nil"/>
              <w:right w:val="nil"/>
            </w:tcBorders>
          </w:tcPr>
          <w:p w14:paraId="63F9DDA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3B885F1" w14:textId="77777777" w:rsidR="00791C7C" w:rsidRPr="00AF0B8A" w:rsidRDefault="00791C7C" w:rsidP="00266307">
            <w:pPr>
              <w:pStyle w:val="AmColumnHeading"/>
            </w:pPr>
            <w:r w:rsidRPr="00AF0B8A">
              <w:t>Geänderter Text</w:t>
            </w:r>
          </w:p>
        </w:tc>
      </w:tr>
      <w:tr w:rsidR="00791C7C" w:rsidRPr="00AF0B8A" w14:paraId="45E5F950" w14:textId="77777777" w:rsidTr="00266307">
        <w:trPr>
          <w:jc w:val="center"/>
        </w:trPr>
        <w:tc>
          <w:tcPr>
            <w:tcW w:w="4876" w:type="dxa"/>
            <w:tcBorders>
              <w:top w:val="nil"/>
              <w:left w:val="nil"/>
              <w:bottom w:val="nil"/>
              <w:right w:val="nil"/>
            </w:tcBorders>
          </w:tcPr>
          <w:p w14:paraId="1D6826A1" w14:textId="77777777" w:rsidR="00791C7C" w:rsidRPr="00AF0B8A" w:rsidRDefault="00791C7C" w:rsidP="00266307">
            <w:pPr>
              <w:pStyle w:val="Normal6a"/>
            </w:pPr>
          </w:p>
        </w:tc>
        <w:tc>
          <w:tcPr>
            <w:tcW w:w="4876" w:type="dxa"/>
            <w:tcBorders>
              <w:top w:val="nil"/>
              <w:left w:val="nil"/>
              <w:bottom w:val="nil"/>
              <w:right w:val="nil"/>
            </w:tcBorders>
          </w:tcPr>
          <w:p w14:paraId="3F9EB080" w14:textId="77777777" w:rsidR="00791C7C" w:rsidRPr="00AF0B8A" w:rsidRDefault="00791C7C" w:rsidP="00266307">
            <w:pPr>
              <w:pStyle w:val="Normal6a"/>
            </w:pPr>
            <w:r w:rsidRPr="00AF0B8A">
              <w:rPr>
                <w:b/>
                <w:i/>
              </w:rPr>
              <w:t>Bb.</w:t>
            </w:r>
            <w:r w:rsidRPr="00AF0B8A">
              <w:tab/>
            </w:r>
            <w:r w:rsidRPr="00AF0B8A">
              <w:rPr>
                <w:b/>
                <w:i/>
              </w:rPr>
              <w:t>in der Erwägung, dass China ständiges Mitglied des Sicherheitsrates der Vereinten Nationen ist;</w:t>
            </w:r>
          </w:p>
        </w:tc>
      </w:tr>
    </w:tbl>
    <w:p w14:paraId="229A519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153924C4" w14:textId="77777777" w:rsidR="00791C7C" w:rsidRPr="00AF0B8A" w:rsidRDefault="00791C7C" w:rsidP="00791C7C">
      <w:r w:rsidRPr="00AF0B8A">
        <w:rPr>
          <w:rStyle w:val="HideTWBExt"/>
        </w:rPr>
        <w:t>&lt;/Amend&gt;</w:t>
      </w:r>
    </w:p>
    <w:p w14:paraId="3D62E154"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64</w:t>
      </w:r>
      <w:r w:rsidRPr="00AF0B8A">
        <w:rPr>
          <w:rStyle w:val="HideTWBExt"/>
        </w:rPr>
        <w:t>&lt;/NumAm&gt;</w:t>
      </w:r>
    </w:p>
    <w:p w14:paraId="156B1A7A" w14:textId="77777777" w:rsidR="00791C7C" w:rsidRPr="00AF0B8A" w:rsidRDefault="00791C7C" w:rsidP="00791C7C">
      <w:pPr>
        <w:pStyle w:val="NormalBold"/>
      </w:pPr>
      <w:r w:rsidRPr="00AF0B8A">
        <w:rPr>
          <w:rStyle w:val="HideTWBExt"/>
          <w:b w:val="0"/>
        </w:rPr>
        <w:lastRenderedPageBreak/>
        <w:t>&lt;RepeatBlock-By&gt;&lt;Members&gt;</w:t>
      </w:r>
      <w:r w:rsidRPr="00AF0B8A">
        <w:t>Engin Eroglu, Dan Barna, Petras Auštrevičius, Marie-Agnes Strack-Zimmermann, Urmas Paet</w:t>
      </w:r>
      <w:r w:rsidRPr="00AF0B8A">
        <w:rPr>
          <w:rStyle w:val="HideTWBExt"/>
          <w:b w:val="0"/>
        </w:rPr>
        <w:t>&lt;/Members&gt;</w:t>
      </w:r>
    </w:p>
    <w:p w14:paraId="48E36E52" w14:textId="77777777" w:rsidR="00791C7C" w:rsidRPr="00AF0B8A" w:rsidRDefault="00791C7C" w:rsidP="00791C7C">
      <w:pPr>
        <w:pStyle w:val="NormalBold"/>
      </w:pPr>
      <w:r w:rsidRPr="00AF0B8A">
        <w:rPr>
          <w:rStyle w:val="HideTWBExt"/>
          <w:b w:val="0"/>
        </w:rPr>
        <w:t>&lt;/RepeatBlock-By&gt;</w:t>
      </w:r>
    </w:p>
    <w:p w14:paraId="580C1BE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3964347"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113E9D5" w14:textId="77777777" w:rsidTr="00266307">
        <w:trPr>
          <w:trHeight w:hRule="exact" w:val="240"/>
          <w:jc w:val="center"/>
        </w:trPr>
        <w:tc>
          <w:tcPr>
            <w:tcW w:w="9752" w:type="dxa"/>
            <w:gridSpan w:val="2"/>
            <w:tcBorders>
              <w:top w:val="nil"/>
              <w:left w:val="nil"/>
              <w:bottom w:val="nil"/>
              <w:right w:val="nil"/>
            </w:tcBorders>
          </w:tcPr>
          <w:p w14:paraId="169FF202" w14:textId="77777777" w:rsidR="00791C7C" w:rsidRPr="00AF0B8A" w:rsidRDefault="00791C7C" w:rsidP="00266307"/>
        </w:tc>
      </w:tr>
      <w:tr w:rsidR="00791C7C" w:rsidRPr="00AF0B8A" w14:paraId="22E7DD9B" w14:textId="77777777" w:rsidTr="00266307">
        <w:trPr>
          <w:trHeight w:val="240"/>
          <w:jc w:val="center"/>
        </w:trPr>
        <w:tc>
          <w:tcPr>
            <w:tcW w:w="4876" w:type="dxa"/>
            <w:tcBorders>
              <w:top w:val="nil"/>
              <w:left w:val="nil"/>
              <w:bottom w:val="nil"/>
              <w:right w:val="nil"/>
            </w:tcBorders>
          </w:tcPr>
          <w:p w14:paraId="43FE3F3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BCBC241" w14:textId="77777777" w:rsidR="00791C7C" w:rsidRPr="00AF0B8A" w:rsidRDefault="00791C7C" w:rsidP="00266307">
            <w:pPr>
              <w:pStyle w:val="AmColumnHeading"/>
            </w:pPr>
            <w:r w:rsidRPr="00AF0B8A">
              <w:t>Geänderter Text</w:t>
            </w:r>
          </w:p>
        </w:tc>
      </w:tr>
      <w:tr w:rsidR="00791C7C" w:rsidRPr="00AF0B8A" w14:paraId="3AAB668D" w14:textId="77777777" w:rsidTr="00266307">
        <w:trPr>
          <w:jc w:val="center"/>
        </w:trPr>
        <w:tc>
          <w:tcPr>
            <w:tcW w:w="4876" w:type="dxa"/>
            <w:tcBorders>
              <w:top w:val="nil"/>
              <w:left w:val="nil"/>
              <w:bottom w:val="nil"/>
              <w:right w:val="nil"/>
            </w:tcBorders>
          </w:tcPr>
          <w:p w14:paraId="342D3A4F" w14:textId="77777777" w:rsidR="00791C7C" w:rsidRPr="00AF0B8A" w:rsidRDefault="00791C7C" w:rsidP="00266307">
            <w:pPr>
              <w:pStyle w:val="Normal6a"/>
            </w:pPr>
            <w:r w:rsidRPr="00AF0B8A">
              <w:t>C.</w:t>
            </w:r>
            <w:r w:rsidRPr="00AF0B8A">
              <w:tab/>
              <w:t xml:space="preserve">in der Erwägung, dass </w:t>
            </w:r>
            <w:r w:rsidRPr="00AF0B8A">
              <w:rPr>
                <w:b/>
                <w:i/>
              </w:rPr>
              <w:t>die NATO als Reaktion auf die diplomatische und materielle Unterstützung Chinas für den rechtswidrigen</w:t>
            </w:r>
            <w:r w:rsidRPr="00AF0B8A">
              <w:t xml:space="preserve"> Krieg Russlands gegen die Ukraine China </w:t>
            </w:r>
            <w:r w:rsidRPr="00AF0B8A">
              <w:rPr>
                <w:b/>
                <w:i/>
              </w:rPr>
              <w:t>als entscheidenden Wegbereiter der russischen Kriegsanstrengungen bezeichnet hat, also als eine Gefahr für die europäische Sicherheit</w:t>
            </w:r>
            <w:r w:rsidRPr="00AF0B8A">
              <w:t>;</w:t>
            </w:r>
          </w:p>
        </w:tc>
        <w:tc>
          <w:tcPr>
            <w:tcW w:w="4876" w:type="dxa"/>
            <w:tcBorders>
              <w:top w:val="nil"/>
              <w:left w:val="nil"/>
              <w:bottom w:val="nil"/>
              <w:right w:val="nil"/>
            </w:tcBorders>
          </w:tcPr>
          <w:p w14:paraId="4622A89D" w14:textId="77777777" w:rsidR="00791C7C" w:rsidRPr="00AF0B8A" w:rsidRDefault="00791C7C" w:rsidP="00266307">
            <w:pPr>
              <w:pStyle w:val="Normal6a"/>
            </w:pPr>
            <w:r w:rsidRPr="00AF0B8A">
              <w:t>C.</w:t>
            </w:r>
            <w:r w:rsidRPr="00AF0B8A">
              <w:tab/>
              <w:t xml:space="preserve">in der Erwägung, dass </w:t>
            </w:r>
            <w:r w:rsidRPr="00AF0B8A">
              <w:rPr>
                <w:b/>
                <w:i/>
              </w:rPr>
              <w:t>China nach wie vor der wichtigste Wegbereiter für den</w:t>
            </w:r>
            <w:r w:rsidRPr="00AF0B8A">
              <w:t xml:space="preserve"> Krieg Russlands </w:t>
            </w:r>
            <w:r w:rsidRPr="00AF0B8A">
              <w:rPr>
                <w:b/>
                <w:i/>
              </w:rPr>
              <w:t>in der Ukraine ist und als größter Lieferant von Gütern mit doppeltem Verwendungszweck fungiert; in der Erwägung, dass Russland ohne die Unterstützung Chinas nicht in der Lage wäre, seinen Angriffskrieg</w:t>
            </w:r>
            <w:r w:rsidRPr="00AF0B8A">
              <w:t xml:space="preserve"> gegen die Ukraine </w:t>
            </w:r>
            <w:r w:rsidRPr="00AF0B8A">
              <w:rPr>
                <w:b/>
                <w:i/>
              </w:rPr>
              <w:t>in gleichem Umfang und mit gleicher Kraft zu führen; in der Erwägung, dass die Haltung Chinas gegenüber Russland und dessen Krieg in der Ukraine ein entscheidender Faktor für die künftigen Beziehungen zwischen der EU und China sein wird; in der Erwägung, dass</w:t>
            </w:r>
            <w:r w:rsidRPr="00AF0B8A">
              <w:t xml:space="preserve"> China </w:t>
            </w:r>
            <w:r w:rsidRPr="00AF0B8A">
              <w:rPr>
                <w:b/>
                <w:i/>
              </w:rPr>
              <w:t>seine strategische Partnerschaft mit Russland seit dem Ausbruch des russischen Angriffskriegs gegen die Ukraine erheblich vertieft hat; in der Erwägung, dass chinesische und russische Medien ähnliche Darstellungen zur Ukraine verbreiten; in der Erwägung, dass die Zusammenarbeit zwischen China und Russland in Bereichen wie Verteidigung, Arktis, Weltraum und Handel mit Technologien mit doppeltem Verwendungszweck stark zugenommen hat; in der Erwägung, dass die chinesische Führung wiederholt öffentlich ihre Partnerschaft mit Russland bekräftigt hat; in der Erwägung, dass Chinas Außenminister Wang Yi Berichten zufolge erklärt hat, China könne nicht akzeptieren, dass Russland seinen Krieg gegen die Ukraine verliert, und sich damit als Gegner der Kerninteressen Europas bei der Aufrechterhaltung seiner Sicherheitsarchitektur und des Friedens in Europa positioniert hat</w:t>
            </w:r>
            <w:r w:rsidRPr="00AF0B8A">
              <w:t>;</w:t>
            </w:r>
          </w:p>
        </w:tc>
      </w:tr>
    </w:tbl>
    <w:p w14:paraId="5C8A0F0E"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7707224" w14:textId="77777777" w:rsidR="00791C7C" w:rsidRPr="00AF0B8A" w:rsidRDefault="00791C7C" w:rsidP="00791C7C">
      <w:r w:rsidRPr="00AF0B8A">
        <w:rPr>
          <w:rStyle w:val="HideTWBExt"/>
        </w:rPr>
        <w:t>&lt;/Amend&gt;</w:t>
      </w:r>
    </w:p>
    <w:p w14:paraId="56DD404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65</w:t>
      </w:r>
      <w:r w:rsidRPr="00AF0B8A">
        <w:rPr>
          <w:rStyle w:val="HideTWBExt"/>
        </w:rPr>
        <w:t>&lt;/NumAm&gt;</w:t>
      </w:r>
    </w:p>
    <w:p w14:paraId="00F82C28" w14:textId="77777777" w:rsidR="00791C7C" w:rsidRPr="00AF0B8A" w:rsidRDefault="00791C7C" w:rsidP="00791C7C">
      <w:pPr>
        <w:pStyle w:val="NormalBold"/>
      </w:pPr>
      <w:r w:rsidRPr="00AF0B8A">
        <w:rPr>
          <w:rStyle w:val="HideTWBExt"/>
          <w:b w:val="0"/>
        </w:rPr>
        <w:t>&lt;RepeatBlock-By&gt;&lt;Members&gt;</w:t>
      </w:r>
      <w:r w:rsidRPr="00AF0B8A">
        <w:t>Ville Niinistö</w:t>
      </w:r>
      <w:r w:rsidRPr="00AF0B8A">
        <w:rPr>
          <w:rStyle w:val="HideTWBExt"/>
          <w:b w:val="0"/>
        </w:rPr>
        <w:t>&lt;/Members&gt;</w:t>
      </w:r>
    </w:p>
    <w:p w14:paraId="4BC2A2C4" w14:textId="77777777" w:rsidR="00791C7C" w:rsidRPr="00AF0B8A" w:rsidRDefault="00791C7C" w:rsidP="00791C7C">
      <w:r w:rsidRPr="00AF0B8A">
        <w:rPr>
          <w:rStyle w:val="HideTWBExt"/>
        </w:rPr>
        <w:t>&lt;AuNomDe&gt;</w:t>
      </w:r>
      <w:r w:rsidRPr="00AF0B8A">
        <w:rPr>
          <w:rStyle w:val="HideTWBInt"/>
        </w:rPr>
        <w:t>{Verts/ALE}</w:t>
      </w:r>
      <w:r w:rsidRPr="00AF0B8A">
        <w:t>im Namen der Verts/ALE-Fraktion</w:t>
      </w:r>
      <w:r w:rsidRPr="00AF0B8A">
        <w:rPr>
          <w:rStyle w:val="HideTWBExt"/>
        </w:rPr>
        <w:t>&lt;/AuNomDe&gt;</w:t>
      </w:r>
    </w:p>
    <w:p w14:paraId="04EB27CD" w14:textId="77777777" w:rsidR="00791C7C" w:rsidRPr="00AF0B8A" w:rsidRDefault="00791C7C" w:rsidP="00791C7C">
      <w:pPr>
        <w:pStyle w:val="NormalBold"/>
      </w:pPr>
      <w:r w:rsidRPr="00AF0B8A">
        <w:rPr>
          <w:rStyle w:val="HideTWBExt"/>
          <w:b w:val="0"/>
        </w:rPr>
        <w:t>&lt;/RepeatBlock-By&gt;</w:t>
      </w:r>
    </w:p>
    <w:p w14:paraId="4C62A64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F92FF6F"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C6D4010" w14:textId="77777777" w:rsidTr="00266307">
        <w:trPr>
          <w:trHeight w:hRule="exact" w:val="240"/>
          <w:jc w:val="center"/>
        </w:trPr>
        <w:tc>
          <w:tcPr>
            <w:tcW w:w="9752" w:type="dxa"/>
            <w:gridSpan w:val="2"/>
            <w:tcBorders>
              <w:top w:val="nil"/>
              <w:left w:val="nil"/>
              <w:bottom w:val="nil"/>
              <w:right w:val="nil"/>
            </w:tcBorders>
          </w:tcPr>
          <w:p w14:paraId="455E4441" w14:textId="77777777" w:rsidR="00791C7C" w:rsidRPr="00AF0B8A" w:rsidRDefault="00791C7C" w:rsidP="00266307"/>
        </w:tc>
      </w:tr>
      <w:tr w:rsidR="00791C7C" w:rsidRPr="00AF0B8A" w14:paraId="628EB60B" w14:textId="77777777" w:rsidTr="00266307">
        <w:trPr>
          <w:trHeight w:val="240"/>
          <w:jc w:val="center"/>
        </w:trPr>
        <w:tc>
          <w:tcPr>
            <w:tcW w:w="4876" w:type="dxa"/>
            <w:tcBorders>
              <w:top w:val="nil"/>
              <w:left w:val="nil"/>
              <w:bottom w:val="nil"/>
              <w:right w:val="nil"/>
            </w:tcBorders>
          </w:tcPr>
          <w:p w14:paraId="163F867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E168F93" w14:textId="77777777" w:rsidR="00791C7C" w:rsidRPr="00AF0B8A" w:rsidRDefault="00791C7C" w:rsidP="00266307">
            <w:pPr>
              <w:pStyle w:val="AmColumnHeading"/>
            </w:pPr>
            <w:r w:rsidRPr="00AF0B8A">
              <w:t>Geänderter Text</w:t>
            </w:r>
          </w:p>
        </w:tc>
      </w:tr>
      <w:tr w:rsidR="00791C7C" w:rsidRPr="00AF0B8A" w14:paraId="7EBF8F18" w14:textId="77777777" w:rsidTr="00266307">
        <w:trPr>
          <w:jc w:val="center"/>
        </w:trPr>
        <w:tc>
          <w:tcPr>
            <w:tcW w:w="4876" w:type="dxa"/>
            <w:tcBorders>
              <w:top w:val="nil"/>
              <w:left w:val="nil"/>
              <w:bottom w:val="nil"/>
              <w:right w:val="nil"/>
            </w:tcBorders>
          </w:tcPr>
          <w:p w14:paraId="17EAB451" w14:textId="77777777" w:rsidR="00791C7C" w:rsidRPr="00AF0B8A" w:rsidRDefault="00791C7C" w:rsidP="00266307">
            <w:pPr>
              <w:pStyle w:val="Normal6a"/>
            </w:pPr>
            <w:r w:rsidRPr="00AF0B8A">
              <w:t>C.</w:t>
            </w:r>
            <w:r w:rsidRPr="00AF0B8A">
              <w:tab/>
              <w:t>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w:t>
            </w:r>
          </w:p>
        </w:tc>
        <w:tc>
          <w:tcPr>
            <w:tcW w:w="4876" w:type="dxa"/>
            <w:tcBorders>
              <w:top w:val="nil"/>
              <w:left w:val="nil"/>
              <w:bottom w:val="nil"/>
              <w:right w:val="nil"/>
            </w:tcBorders>
          </w:tcPr>
          <w:p w14:paraId="2214459E" w14:textId="77777777" w:rsidR="00791C7C" w:rsidRPr="00AF0B8A" w:rsidRDefault="00791C7C" w:rsidP="00266307">
            <w:pPr>
              <w:pStyle w:val="Normal6a"/>
            </w:pPr>
            <w:r w:rsidRPr="00AF0B8A">
              <w:t>C.</w:t>
            </w:r>
            <w:r w:rsidRPr="00AF0B8A">
              <w:tab/>
              <w:t xml:space="preserve">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 </w:t>
            </w:r>
            <w:r w:rsidRPr="00AF0B8A">
              <w:rPr>
                <w:b/>
                <w:i/>
              </w:rPr>
              <w:t>in der Erwägung, dass jede Unterstützung und materielle Hilfe für den russischen Angriffskrieg gegen die Charta der Vereinten Nationen verstößt und die europäische und globale Sicherheit untergräbt; in der Erwägung, dass koordinierte Maßnahmen der EU, einschließlich geeigneter zusätzlicher restriktiver Maßnahmen, erforderlich sind, um eine weitere Unterstützung der militärischen Fähigkeiten Russlands zu verhindern; in der Erwägung, dass China sich durch die Unterstützung Russlands bei der Erreichung seiner Ziele im Ukraine-Konflikt als Gegner der Kerninteressen der EU in Bezug auf die Sicherheitsarchitektur und den Frieden in Europa positionieren würde;</w:t>
            </w:r>
          </w:p>
        </w:tc>
      </w:tr>
    </w:tbl>
    <w:p w14:paraId="15E17D9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69CA71C" w14:textId="77777777" w:rsidR="00791C7C" w:rsidRPr="00AF0B8A" w:rsidRDefault="00791C7C" w:rsidP="00791C7C">
      <w:r w:rsidRPr="00AF0B8A">
        <w:rPr>
          <w:rStyle w:val="HideTWBExt"/>
        </w:rPr>
        <w:t>&lt;/Amend&gt;</w:t>
      </w:r>
    </w:p>
    <w:p w14:paraId="296B14C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66</w:t>
      </w:r>
      <w:r w:rsidRPr="00AF0B8A">
        <w:rPr>
          <w:rStyle w:val="HideTWBExt"/>
        </w:rPr>
        <w:t>&lt;/NumAm&gt;</w:t>
      </w:r>
    </w:p>
    <w:p w14:paraId="0C09AF6D" w14:textId="77777777" w:rsidR="00791C7C" w:rsidRPr="00AF0B8A" w:rsidRDefault="00791C7C" w:rsidP="00791C7C">
      <w:pPr>
        <w:pStyle w:val="NormalBold"/>
      </w:pPr>
      <w:r w:rsidRPr="00AF0B8A">
        <w:rPr>
          <w:rStyle w:val="HideTWBExt"/>
          <w:b w:val="0"/>
        </w:rPr>
        <w:t>&lt;RepeatBlock-By&gt;&lt;Members&gt;</w:t>
      </w:r>
      <w:r w:rsidRPr="00AF0B8A">
        <w:t>Jordan Bardella, Pierre-Romain Thionnet, Matthieu Valet, Hermann Tertsch, Jaroslav Bžoch</w:t>
      </w:r>
      <w:r w:rsidRPr="00AF0B8A">
        <w:rPr>
          <w:rStyle w:val="HideTWBExt"/>
          <w:b w:val="0"/>
        </w:rPr>
        <w:t>&lt;/Members&gt;</w:t>
      </w:r>
    </w:p>
    <w:p w14:paraId="6A9BAFDA" w14:textId="77777777" w:rsidR="00791C7C" w:rsidRPr="00AF0B8A" w:rsidRDefault="00791C7C" w:rsidP="00791C7C">
      <w:pPr>
        <w:pStyle w:val="NormalBold"/>
      </w:pPr>
      <w:r w:rsidRPr="00AF0B8A">
        <w:rPr>
          <w:rStyle w:val="HideTWBExt"/>
          <w:b w:val="0"/>
        </w:rPr>
        <w:t>&lt;/RepeatBlock-By&gt;</w:t>
      </w:r>
    </w:p>
    <w:p w14:paraId="71B6346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60651ED" w14:textId="77777777" w:rsidR="00791C7C" w:rsidRPr="00AF0B8A" w:rsidRDefault="00791C7C" w:rsidP="00791C7C">
      <w:pPr>
        <w:pStyle w:val="NormalBold"/>
      </w:pPr>
      <w:r w:rsidRPr="00AF0B8A">
        <w:rPr>
          <w:rStyle w:val="HideTWBExt"/>
        </w:rPr>
        <w:lastRenderedPageBreak/>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EEB5891" w14:textId="77777777" w:rsidTr="00266307">
        <w:trPr>
          <w:trHeight w:hRule="exact" w:val="240"/>
          <w:jc w:val="center"/>
        </w:trPr>
        <w:tc>
          <w:tcPr>
            <w:tcW w:w="9752" w:type="dxa"/>
            <w:gridSpan w:val="2"/>
            <w:tcBorders>
              <w:top w:val="nil"/>
              <w:left w:val="nil"/>
              <w:bottom w:val="nil"/>
              <w:right w:val="nil"/>
            </w:tcBorders>
          </w:tcPr>
          <w:p w14:paraId="6B81D593" w14:textId="77777777" w:rsidR="00791C7C" w:rsidRPr="00AF0B8A" w:rsidRDefault="00791C7C" w:rsidP="00266307"/>
        </w:tc>
      </w:tr>
      <w:tr w:rsidR="00791C7C" w:rsidRPr="00AF0B8A" w14:paraId="12BE9D00" w14:textId="77777777" w:rsidTr="00266307">
        <w:trPr>
          <w:trHeight w:val="240"/>
          <w:jc w:val="center"/>
        </w:trPr>
        <w:tc>
          <w:tcPr>
            <w:tcW w:w="4876" w:type="dxa"/>
            <w:tcBorders>
              <w:top w:val="nil"/>
              <w:left w:val="nil"/>
              <w:bottom w:val="nil"/>
              <w:right w:val="nil"/>
            </w:tcBorders>
          </w:tcPr>
          <w:p w14:paraId="55B1AFB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CAF78EB" w14:textId="77777777" w:rsidR="00791C7C" w:rsidRPr="00AF0B8A" w:rsidRDefault="00791C7C" w:rsidP="00266307">
            <w:pPr>
              <w:pStyle w:val="AmColumnHeading"/>
            </w:pPr>
            <w:r w:rsidRPr="00AF0B8A">
              <w:t>Geänderter Text</w:t>
            </w:r>
          </w:p>
        </w:tc>
      </w:tr>
      <w:tr w:rsidR="00791C7C" w:rsidRPr="00AF0B8A" w14:paraId="0E03A89B" w14:textId="77777777" w:rsidTr="00266307">
        <w:trPr>
          <w:jc w:val="center"/>
        </w:trPr>
        <w:tc>
          <w:tcPr>
            <w:tcW w:w="4876" w:type="dxa"/>
            <w:tcBorders>
              <w:top w:val="nil"/>
              <w:left w:val="nil"/>
              <w:bottom w:val="nil"/>
              <w:right w:val="nil"/>
            </w:tcBorders>
          </w:tcPr>
          <w:p w14:paraId="3599C35F" w14:textId="77777777" w:rsidR="00791C7C" w:rsidRPr="00AF0B8A" w:rsidRDefault="00791C7C" w:rsidP="00266307">
            <w:pPr>
              <w:pStyle w:val="Normal6a"/>
            </w:pPr>
            <w:r w:rsidRPr="00AF0B8A">
              <w:t>C.</w:t>
            </w:r>
            <w:r w:rsidRPr="00AF0B8A">
              <w:tab/>
              <w:t>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w:t>
            </w:r>
          </w:p>
        </w:tc>
        <w:tc>
          <w:tcPr>
            <w:tcW w:w="4876" w:type="dxa"/>
            <w:tcBorders>
              <w:top w:val="nil"/>
              <w:left w:val="nil"/>
              <w:bottom w:val="nil"/>
              <w:right w:val="nil"/>
            </w:tcBorders>
          </w:tcPr>
          <w:p w14:paraId="66E8DA18" w14:textId="77777777" w:rsidR="00791C7C" w:rsidRPr="00AF0B8A" w:rsidRDefault="00791C7C" w:rsidP="00266307">
            <w:pPr>
              <w:pStyle w:val="Normal6a"/>
            </w:pPr>
            <w:r w:rsidRPr="00AF0B8A">
              <w:t>C.</w:t>
            </w:r>
            <w:r w:rsidRPr="00AF0B8A">
              <w:tab/>
              <w:t xml:space="preserve">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 </w:t>
            </w:r>
            <w:r w:rsidRPr="00AF0B8A">
              <w:rPr>
                <w:b/>
                <w:i/>
              </w:rPr>
              <w:t>in der Erwägung, dass China seine diplomatische und wirtschaftliche Unterstützung für Russland verstärkt hat und dass mehreren internationalen Quellen Belege für die Ausfuhr von Gütern mit doppeltem Verwendungszweck aus China vorliegen; in der Erwägung, dass der bilaterale Handel im Jahr 2024 einen Rekordwert von über 240 Mrd. USD erreichte, was einen deutlichen Anstieg gegenüber der Vorkriegszeit darstellt; in der Erwägung, dass China allein fast die Hälfte des Außenhandels Russlands ausmacht; in der Erwägung, dass diese asymmetrische Annäherung dazu beiträgt, Russlands Kriegsanstrengungen aufrechtzuerhalten, und Anlass zur Sorge für die europäische Sicherheit gibt;</w:t>
            </w:r>
          </w:p>
        </w:tc>
      </w:tr>
    </w:tbl>
    <w:p w14:paraId="3D680CA3"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5BB9AA3F" w14:textId="77777777" w:rsidR="00791C7C" w:rsidRPr="0016771A" w:rsidRDefault="00791C7C" w:rsidP="00791C7C">
      <w:pPr>
        <w:rPr>
          <w:lang w:val="sv-SE"/>
        </w:rPr>
      </w:pPr>
      <w:r w:rsidRPr="0016771A">
        <w:rPr>
          <w:rStyle w:val="HideTWBExt"/>
          <w:lang w:val="sv-SE"/>
        </w:rPr>
        <w:t>&lt;/Amend&gt;</w:t>
      </w:r>
    </w:p>
    <w:p w14:paraId="078CC5B0"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67</w:t>
      </w:r>
      <w:r w:rsidRPr="0016771A">
        <w:rPr>
          <w:rStyle w:val="HideTWBExt"/>
          <w:lang w:val="sv-SE"/>
        </w:rPr>
        <w:t>&lt;/NumAm&gt;</w:t>
      </w:r>
    </w:p>
    <w:p w14:paraId="3E88AB15"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1C181CAC" w14:textId="77777777" w:rsidR="00791C7C" w:rsidRPr="0016771A" w:rsidRDefault="00791C7C" w:rsidP="00791C7C">
      <w:pPr>
        <w:pStyle w:val="NormalBold"/>
        <w:rPr>
          <w:lang w:val="sv-SE"/>
        </w:rPr>
      </w:pPr>
      <w:r w:rsidRPr="0016771A">
        <w:rPr>
          <w:rStyle w:val="HideTWBExt"/>
          <w:b w:val="0"/>
          <w:lang w:val="sv-SE"/>
        </w:rPr>
        <w:t>&lt;/RepeatBlock-By&gt;</w:t>
      </w:r>
    </w:p>
    <w:p w14:paraId="6410B65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03123B7" w14:textId="77777777" w:rsidR="00791C7C" w:rsidRPr="00AF0B8A" w:rsidRDefault="00791C7C" w:rsidP="00791C7C">
      <w:pPr>
        <w:pStyle w:val="NormalBold"/>
      </w:pPr>
      <w:r w:rsidRPr="00AF0B8A">
        <w:rPr>
          <w:rStyle w:val="HideTWBExt"/>
        </w:rPr>
        <w:t>&lt;Article&gt;</w:t>
      </w:r>
      <w:r w:rsidRPr="00AF0B8A">
        <w:t>ErwägungC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03345CF" w14:textId="77777777" w:rsidTr="00266307">
        <w:trPr>
          <w:trHeight w:hRule="exact" w:val="240"/>
          <w:jc w:val="center"/>
        </w:trPr>
        <w:tc>
          <w:tcPr>
            <w:tcW w:w="9752" w:type="dxa"/>
            <w:gridSpan w:val="2"/>
            <w:tcBorders>
              <w:top w:val="nil"/>
              <w:left w:val="nil"/>
              <w:bottom w:val="nil"/>
              <w:right w:val="nil"/>
            </w:tcBorders>
          </w:tcPr>
          <w:p w14:paraId="28340F14" w14:textId="77777777" w:rsidR="00791C7C" w:rsidRPr="00AF0B8A" w:rsidRDefault="00791C7C" w:rsidP="00266307"/>
        </w:tc>
      </w:tr>
      <w:tr w:rsidR="00791C7C" w:rsidRPr="00AF0B8A" w14:paraId="03DF3EEA" w14:textId="77777777" w:rsidTr="00266307">
        <w:trPr>
          <w:trHeight w:val="240"/>
          <w:jc w:val="center"/>
        </w:trPr>
        <w:tc>
          <w:tcPr>
            <w:tcW w:w="4876" w:type="dxa"/>
            <w:tcBorders>
              <w:top w:val="nil"/>
              <w:left w:val="nil"/>
              <w:bottom w:val="nil"/>
              <w:right w:val="nil"/>
            </w:tcBorders>
          </w:tcPr>
          <w:p w14:paraId="7A0A045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D557E68" w14:textId="77777777" w:rsidR="00791C7C" w:rsidRPr="00AF0B8A" w:rsidRDefault="00791C7C" w:rsidP="00266307">
            <w:pPr>
              <w:pStyle w:val="AmColumnHeading"/>
            </w:pPr>
            <w:r w:rsidRPr="00AF0B8A">
              <w:t>Geänderter Text</w:t>
            </w:r>
          </w:p>
        </w:tc>
      </w:tr>
      <w:tr w:rsidR="00791C7C" w:rsidRPr="00AF0B8A" w14:paraId="78B7C2BC" w14:textId="77777777" w:rsidTr="00266307">
        <w:trPr>
          <w:jc w:val="center"/>
        </w:trPr>
        <w:tc>
          <w:tcPr>
            <w:tcW w:w="4876" w:type="dxa"/>
            <w:tcBorders>
              <w:top w:val="nil"/>
              <w:left w:val="nil"/>
              <w:bottom w:val="nil"/>
              <w:right w:val="nil"/>
            </w:tcBorders>
          </w:tcPr>
          <w:p w14:paraId="267D5679" w14:textId="77777777" w:rsidR="00791C7C" w:rsidRPr="00AF0B8A" w:rsidRDefault="00791C7C" w:rsidP="00266307">
            <w:pPr>
              <w:pStyle w:val="Normal6a"/>
            </w:pPr>
            <w:r w:rsidRPr="00AF0B8A">
              <w:t>C.</w:t>
            </w:r>
            <w:r w:rsidRPr="00AF0B8A">
              <w:tab/>
              <w:t xml:space="preserve">in der Erwägung, dass die NATO als Reaktion auf die diplomatische und materielle Unterstützung Chinas für den rechtswidrigen Krieg Russlands gegen die Ukraine China als entscheidenden Wegbereiter der russischen </w:t>
            </w:r>
            <w:r w:rsidRPr="00AF0B8A">
              <w:lastRenderedPageBreak/>
              <w:t>Kriegsanstrengungen bezeichnet hat, also als eine Gefahr für die europäische Sicherheit;</w:t>
            </w:r>
          </w:p>
        </w:tc>
        <w:tc>
          <w:tcPr>
            <w:tcW w:w="4876" w:type="dxa"/>
            <w:tcBorders>
              <w:top w:val="nil"/>
              <w:left w:val="nil"/>
              <w:bottom w:val="nil"/>
              <w:right w:val="nil"/>
            </w:tcBorders>
          </w:tcPr>
          <w:p w14:paraId="316B3407" w14:textId="77777777" w:rsidR="00791C7C" w:rsidRPr="00AF0B8A" w:rsidRDefault="00791C7C" w:rsidP="00266307">
            <w:pPr>
              <w:pStyle w:val="Normal6a"/>
            </w:pPr>
            <w:r w:rsidRPr="00AF0B8A">
              <w:lastRenderedPageBreak/>
              <w:t>C.</w:t>
            </w:r>
            <w:r w:rsidRPr="00AF0B8A">
              <w:tab/>
            </w:r>
            <w:r w:rsidRPr="00AF0B8A">
              <w:rPr>
                <w:b/>
                <w:i/>
              </w:rPr>
              <w:t>in der Erwägung, dass China einer der wichtigsten Handelspartner Russlands im Angriffskrieg Russlands gegen die Ukraine ist;</w:t>
            </w:r>
            <w:r w:rsidRPr="00AF0B8A">
              <w:t xml:space="preserve"> </w:t>
            </w:r>
            <w:r w:rsidRPr="00AF0B8A">
              <w:rPr>
                <w:b/>
                <w:i/>
              </w:rPr>
              <w:t xml:space="preserve">in der Erwägung, dass China Russland mit Komponenten und Technologien beliefert, die auch für </w:t>
            </w:r>
            <w:r w:rsidRPr="00AF0B8A">
              <w:rPr>
                <w:b/>
                <w:i/>
              </w:rPr>
              <w:lastRenderedPageBreak/>
              <w:t>militärische Zwecke genutzt werden können, und in der Erwägung, dass China Russland dabei hilft, die gegen Russland verhängten Sanktionen zu umgehen;</w:t>
            </w:r>
            <w:r w:rsidRPr="00AF0B8A">
              <w:t xml:space="preserve"> </w:t>
            </w:r>
            <w:r w:rsidRPr="00AF0B8A">
              <w:rPr>
                <w:b/>
                <w:i/>
              </w:rPr>
              <w:t>in der Erwägung, dass nach Angaben der ukrainischen Regierung einige chinesische Unternehmen Verbindungen zur russischen Rüstungsindustrie haben;</w:t>
            </w:r>
            <w:r w:rsidRPr="00AF0B8A">
              <w:t xml:space="preserve"> 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w:t>
            </w:r>
          </w:p>
        </w:tc>
      </w:tr>
    </w:tbl>
    <w:p w14:paraId="3CB6B077" w14:textId="77777777" w:rsidR="00791C7C" w:rsidRPr="0016771A" w:rsidRDefault="00791C7C" w:rsidP="00791C7C">
      <w:pPr>
        <w:pStyle w:val="AmOrLang"/>
        <w:rPr>
          <w:lang w:val="it-IT"/>
        </w:rPr>
      </w:pPr>
      <w:r w:rsidRPr="0016771A">
        <w:rPr>
          <w:lang w:val="it-IT"/>
        </w:rPr>
        <w:lastRenderedPageBreak/>
        <w:t xml:space="preserve">Or. </w:t>
      </w:r>
      <w:r w:rsidRPr="0016771A">
        <w:rPr>
          <w:rStyle w:val="HideTWBExt"/>
          <w:lang w:val="it-IT"/>
        </w:rPr>
        <w:t>&lt;Original&gt;</w:t>
      </w:r>
      <w:r w:rsidRPr="0016771A">
        <w:rPr>
          <w:rStyle w:val="HideTWBInt"/>
          <w:lang w:val="it-IT"/>
        </w:rPr>
        <w:t>{FI}</w:t>
      </w:r>
      <w:r w:rsidRPr="0016771A">
        <w:rPr>
          <w:lang w:val="it-IT"/>
        </w:rPr>
        <w:t>fi</w:t>
      </w:r>
      <w:r w:rsidRPr="0016771A">
        <w:rPr>
          <w:rStyle w:val="HideTWBExt"/>
          <w:lang w:val="it-IT"/>
        </w:rPr>
        <w:t>&lt;/Original&gt;</w:t>
      </w:r>
    </w:p>
    <w:p w14:paraId="479C9CF9" w14:textId="77777777" w:rsidR="00791C7C" w:rsidRPr="0016771A" w:rsidRDefault="00791C7C" w:rsidP="00791C7C">
      <w:pPr>
        <w:rPr>
          <w:lang w:val="it-IT"/>
        </w:rPr>
      </w:pPr>
      <w:r w:rsidRPr="0016771A">
        <w:rPr>
          <w:rStyle w:val="HideTWBExt"/>
          <w:lang w:val="it-IT"/>
        </w:rPr>
        <w:t>&lt;/Amend&gt;</w:t>
      </w:r>
    </w:p>
    <w:p w14:paraId="45B70015" w14:textId="77777777" w:rsidR="00791C7C" w:rsidRPr="0016771A" w:rsidRDefault="00791C7C" w:rsidP="00791C7C">
      <w:pPr>
        <w:pStyle w:val="AmNumberTabs"/>
        <w:rPr>
          <w:lang w:val="it-IT"/>
        </w:rPr>
      </w:pPr>
      <w:r w:rsidRPr="0016771A">
        <w:rPr>
          <w:rStyle w:val="HideTWBExt"/>
          <w:lang w:val="it-IT"/>
        </w:rPr>
        <w:t>&lt;Amend&gt;</w:t>
      </w:r>
      <w:r w:rsidRPr="0016771A">
        <w:rPr>
          <w:lang w:val="it-IT"/>
        </w:rPr>
        <w:t>Änderungsantrag</w:t>
      </w:r>
      <w:r w:rsidRPr="0016771A">
        <w:rPr>
          <w:lang w:val="it-IT"/>
        </w:rPr>
        <w:tab/>
      </w:r>
      <w:r w:rsidRPr="0016771A">
        <w:rPr>
          <w:lang w:val="it-IT"/>
        </w:rPr>
        <w:tab/>
      </w:r>
      <w:r w:rsidRPr="0016771A">
        <w:rPr>
          <w:rStyle w:val="HideTWBExt"/>
          <w:lang w:val="it-IT"/>
        </w:rPr>
        <w:t>&lt;NumAm&gt;</w:t>
      </w:r>
      <w:r w:rsidRPr="0016771A">
        <w:rPr>
          <w:lang w:val="it-IT"/>
        </w:rPr>
        <w:t>68</w:t>
      </w:r>
      <w:r w:rsidRPr="0016771A">
        <w:rPr>
          <w:rStyle w:val="HideTWBExt"/>
          <w:lang w:val="it-IT"/>
        </w:rPr>
        <w:t>&lt;/NumAm&gt;</w:t>
      </w:r>
    </w:p>
    <w:p w14:paraId="188AEDA3" w14:textId="77777777" w:rsidR="00791C7C" w:rsidRPr="0016771A" w:rsidRDefault="00791C7C" w:rsidP="00791C7C">
      <w:pPr>
        <w:pStyle w:val="NormalBold"/>
        <w:rPr>
          <w:lang w:val="it-IT"/>
        </w:rPr>
      </w:pPr>
      <w:r w:rsidRPr="0016771A">
        <w:rPr>
          <w:rStyle w:val="HideTWBExt"/>
          <w:b w:val="0"/>
          <w:lang w:val="it-IT"/>
        </w:rPr>
        <w:t>&lt;RepeatBlock-By&gt;&lt;Members&gt;</w:t>
      </w:r>
      <w:r w:rsidRPr="0016771A">
        <w:rPr>
          <w:lang w:val="it-IT"/>
        </w:rPr>
        <w:t>Lucia Annunziata</w:t>
      </w:r>
      <w:r w:rsidRPr="0016771A">
        <w:rPr>
          <w:rStyle w:val="HideTWBExt"/>
          <w:b w:val="0"/>
          <w:lang w:val="it-IT"/>
        </w:rPr>
        <w:t>&lt;/Members&gt;</w:t>
      </w:r>
    </w:p>
    <w:p w14:paraId="24CB4F0C"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26A4481E"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076F68B0" w14:textId="77777777" w:rsidR="00791C7C" w:rsidRPr="00AF0B8A" w:rsidRDefault="00791C7C" w:rsidP="00791C7C">
      <w:pPr>
        <w:pStyle w:val="NormalBold"/>
      </w:pPr>
      <w:r w:rsidRPr="00AF0B8A">
        <w:rPr>
          <w:rStyle w:val="HideTWBExt"/>
          <w:b w:val="0"/>
        </w:rPr>
        <w:t>&lt;/RepeatBlock-By&gt;</w:t>
      </w:r>
    </w:p>
    <w:p w14:paraId="580FEDD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624635D"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D9A66A0" w14:textId="77777777" w:rsidTr="00266307">
        <w:trPr>
          <w:trHeight w:hRule="exact" w:val="240"/>
          <w:jc w:val="center"/>
        </w:trPr>
        <w:tc>
          <w:tcPr>
            <w:tcW w:w="9752" w:type="dxa"/>
            <w:gridSpan w:val="2"/>
            <w:tcBorders>
              <w:top w:val="nil"/>
              <w:left w:val="nil"/>
              <w:bottom w:val="nil"/>
              <w:right w:val="nil"/>
            </w:tcBorders>
          </w:tcPr>
          <w:p w14:paraId="6D04D633" w14:textId="77777777" w:rsidR="00791C7C" w:rsidRPr="00AF0B8A" w:rsidRDefault="00791C7C" w:rsidP="00266307"/>
        </w:tc>
      </w:tr>
      <w:tr w:rsidR="00791C7C" w:rsidRPr="00AF0B8A" w14:paraId="553DD58F" w14:textId="77777777" w:rsidTr="00266307">
        <w:trPr>
          <w:trHeight w:val="240"/>
          <w:jc w:val="center"/>
        </w:trPr>
        <w:tc>
          <w:tcPr>
            <w:tcW w:w="4876" w:type="dxa"/>
            <w:tcBorders>
              <w:top w:val="nil"/>
              <w:left w:val="nil"/>
              <w:bottom w:val="nil"/>
              <w:right w:val="nil"/>
            </w:tcBorders>
          </w:tcPr>
          <w:p w14:paraId="575FEAF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5C582F6" w14:textId="77777777" w:rsidR="00791C7C" w:rsidRPr="00AF0B8A" w:rsidRDefault="00791C7C" w:rsidP="00266307">
            <w:pPr>
              <w:pStyle w:val="AmColumnHeading"/>
            </w:pPr>
            <w:r w:rsidRPr="00AF0B8A">
              <w:t>Geänderter Text</w:t>
            </w:r>
          </w:p>
        </w:tc>
      </w:tr>
      <w:tr w:rsidR="00791C7C" w:rsidRPr="00AF0B8A" w14:paraId="6E83BED0" w14:textId="77777777" w:rsidTr="00266307">
        <w:trPr>
          <w:jc w:val="center"/>
        </w:trPr>
        <w:tc>
          <w:tcPr>
            <w:tcW w:w="4876" w:type="dxa"/>
            <w:tcBorders>
              <w:top w:val="nil"/>
              <w:left w:val="nil"/>
              <w:bottom w:val="nil"/>
              <w:right w:val="nil"/>
            </w:tcBorders>
          </w:tcPr>
          <w:p w14:paraId="40369FA6" w14:textId="77777777" w:rsidR="00791C7C" w:rsidRPr="00AF0B8A" w:rsidRDefault="00791C7C" w:rsidP="00266307">
            <w:pPr>
              <w:pStyle w:val="Normal6a"/>
            </w:pPr>
            <w:r w:rsidRPr="00AF0B8A">
              <w:t>C.</w:t>
            </w:r>
            <w:r w:rsidRPr="00AF0B8A">
              <w:tab/>
              <w:t xml:space="preserve">in der Erwägung, dass die </w:t>
            </w:r>
            <w:r w:rsidRPr="00AF0B8A">
              <w:rPr>
                <w:b/>
                <w:i/>
              </w:rPr>
              <w:t>NATO als Reaktion auf die</w:t>
            </w:r>
            <w:r w:rsidRPr="00AF0B8A">
              <w:t xml:space="preserve"> diplomatische und </w:t>
            </w:r>
            <w:r w:rsidRPr="00AF0B8A">
              <w:rPr>
                <w:b/>
                <w:i/>
              </w:rPr>
              <w:t>materielle</w:t>
            </w:r>
            <w:r w:rsidRPr="00AF0B8A">
              <w:t xml:space="preserve"> Unterstützung Chinas </w:t>
            </w:r>
            <w:r w:rsidRPr="00AF0B8A">
              <w:rPr>
                <w:b/>
                <w:i/>
              </w:rPr>
              <w:t>für</w:t>
            </w:r>
            <w:r w:rsidRPr="00AF0B8A">
              <w:t xml:space="preserve"> den rechtswidrigen Krieg Russlands gegen die Ukraine China </w:t>
            </w:r>
            <w:r w:rsidRPr="00AF0B8A">
              <w:rPr>
                <w:b/>
                <w:i/>
              </w:rPr>
              <w:t>als entscheidenden Wegbereiter der russischen Kriegsanstrengungen bezeichnet hat, also als eine</w:t>
            </w:r>
            <w:r w:rsidRPr="00AF0B8A">
              <w:t xml:space="preserve"> Gefahr für die europäische Sicherheit;</w:t>
            </w:r>
          </w:p>
        </w:tc>
        <w:tc>
          <w:tcPr>
            <w:tcW w:w="4876" w:type="dxa"/>
            <w:tcBorders>
              <w:top w:val="nil"/>
              <w:left w:val="nil"/>
              <w:bottom w:val="nil"/>
              <w:right w:val="nil"/>
            </w:tcBorders>
          </w:tcPr>
          <w:p w14:paraId="0A976ED6" w14:textId="77777777" w:rsidR="00791C7C" w:rsidRPr="00AF0B8A" w:rsidRDefault="00791C7C" w:rsidP="00266307">
            <w:pPr>
              <w:pStyle w:val="Normal6a"/>
            </w:pPr>
            <w:r w:rsidRPr="00AF0B8A">
              <w:t>C.</w:t>
            </w:r>
            <w:r w:rsidRPr="00AF0B8A">
              <w:tab/>
              <w:t xml:space="preserve">in der Erwägung, dass </w:t>
            </w:r>
            <w:r w:rsidRPr="00AF0B8A">
              <w:rPr>
                <w:b/>
                <w:i/>
              </w:rPr>
              <w:t xml:space="preserve">Russlands Angriffskrieg und Invasion in der Ukraine einen offensichtlichen Verstoß gegen Artikel 2 der Charta der Vereinten Nationen und auch gegen Chinas eigene „fünf Prinzipien der friedlichen Koexistenz“ darstellen; in der Erwägung, dass China es bisher versäumt hat, Russlands Angriffskrieg und Invasion offiziell zu verurteilen; in der Erwägung, dass China seit Beginn des Konflikts nicht nur zum größten Lieferanten von Handelsgütern, sondern zunehmend auch von Komponenten mit doppeltem </w:t>
            </w:r>
            <w:r w:rsidRPr="00AF0B8A">
              <w:rPr>
                <w:b/>
                <w:i/>
              </w:rPr>
              <w:lastRenderedPageBreak/>
              <w:t>Verwendungszweck geworden ist, die unter die Ausfuhrsanktionen der EU fallen; in der Erwägung, dass</w:t>
            </w:r>
            <w:r w:rsidRPr="00AF0B8A">
              <w:t xml:space="preserve"> die diplomatische und </w:t>
            </w:r>
            <w:r w:rsidRPr="00AF0B8A">
              <w:rPr>
                <w:b/>
                <w:i/>
              </w:rPr>
              <w:t>wirtschaftliche</w:t>
            </w:r>
            <w:r w:rsidRPr="00AF0B8A">
              <w:t xml:space="preserve"> Unterstützung Chinas </w:t>
            </w:r>
            <w:r w:rsidRPr="00AF0B8A">
              <w:rPr>
                <w:b/>
                <w:i/>
              </w:rPr>
              <w:t>eine entscheidende Rolle dabei spielt,</w:t>
            </w:r>
            <w:r w:rsidRPr="00AF0B8A">
              <w:t xml:space="preserve"> den rechtswidrigen Krieg Russlands gegen die Ukraine </w:t>
            </w:r>
            <w:r w:rsidRPr="00AF0B8A">
              <w:rPr>
                <w:b/>
                <w:i/>
              </w:rPr>
              <w:t>zu ermöglichen, der eine wesentliche</w:t>
            </w:r>
            <w:r w:rsidRPr="00AF0B8A">
              <w:t xml:space="preserve"> Gefahr für die europäische Sicherheit </w:t>
            </w:r>
            <w:r w:rsidRPr="00AF0B8A">
              <w:rPr>
                <w:b/>
                <w:i/>
              </w:rPr>
              <w:t>darstellt</w:t>
            </w:r>
            <w:r w:rsidRPr="00AF0B8A">
              <w:t>;</w:t>
            </w:r>
          </w:p>
        </w:tc>
      </w:tr>
    </w:tbl>
    <w:p w14:paraId="4F3C1ECF"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076BEBE" w14:textId="77777777" w:rsidR="00791C7C" w:rsidRPr="00AF0B8A" w:rsidRDefault="00791C7C" w:rsidP="00791C7C">
      <w:r w:rsidRPr="00AF0B8A">
        <w:rPr>
          <w:rStyle w:val="HideTWBExt"/>
        </w:rPr>
        <w:t>&lt;/Amend&gt;</w:t>
      </w:r>
    </w:p>
    <w:p w14:paraId="399A99D4"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69</w:t>
      </w:r>
      <w:r w:rsidRPr="00AF0B8A">
        <w:rPr>
          <w:rStyle w:val="HideTWBExt"/>
        </w:rPr>
        <w:t>&lt;/NumAm&gt;</w:t>
      </w:r>
    </w:p>
    <w:p w14:paraId="7B0C19B4"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Dan Barna</w:t>
      </w:r>
      <w:r w:rsidRPr="00AF0B8A">
        <w:rPr>
          <w:rStyle w:val="HideTWBExt"/>
          <w:b w:val="0"/>
        </w:rPr>
        <w:t>&lt;/Members&gt;</w:t>
      </w:r>
    </w:p>
    <w:p w14:paraId="1A42F75E" w14:textId="77777777" w:rsidR="00791C7C" w:rsidRPr="00AF0B8A" w:rsidRDefault="00791C7C" w:rsidP="00791C7C">
      <w:pPr>
        <w:pStyle w:val="NormalBold"/>
      </w:pPr>
      <w:r w:rsidRPr="00AF0B8A">
        <w:rPr>
          <w:rStyle w:val="HideTWBExt"/>
          <w:b w:val="0"/>
        </w:rPr>
        <w:t>&lt;/RepeatBlock-By&gt;</w:t>
      </w:r>
    </w:p>
    <w:p w14:paraId="1618970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867DFFC"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779E49B" w14:textId="77777777" w:rsidTr="00266307">
        <w:trPr>
          <w:trHeight w:hRule="exact" w:val="240"/>
          <w:jc w:val="center"/>
        </w:trPr>
        <w:tc>
          <w:tcPr>
            <w:tcW w:w="9752" w:type="dxa"/>
            <w:gridSpan w:val="2"/>
            <w:tcBorders>
              <w:top w:val="nil"/>
              <w:left w:val="nil"/>
              <w:bottom w:val="nil"/>
              <w:right w:val="nil"/>
            </w:tcBorders>
          </w:tcPr>
          <w:p w14:paraId="54088F9A" w14:textId="77777777" w:rsidR="00791C7C" w:rsidRPr="00AF0B8A" w:rsidRDefault="00791C7C" w:rsidP="00266307"/>
        </w:tc>
      </w:tr>
      <w:tr w:rsidR="00791C7C" w:rsidRPr="00AF0B8A" w14:paraId="6D0AA1DD" w14:textId="77777777" w:rsidTr="00266307">
        <w:trPr>
          <w:trHeight w:val="240"/>
          <w:jc w:val="center"/>
        </w:trPr>
        <w:tc>
          <w:tcPr>
            <w:tcW w:w="4876" w:type="dxa"/>
            <w:tcBorders>
              <w:top w:val="nil"/>
              <w:left w:val="nil"/>
              <w:bottom w:val="nil"/>
              <w:right w:val="nil"/>
            </w:tcBorders>
          </w:tcPr>
          <w:p w14:paraId="4A43EA1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A78881E" w14:textId="77777777" w:rsidR="00791C7C" w:rsidRPr="00AF0B8A" w:rsidRDefault="00791C7C" w:rsidP="00266307">
            <w:pPr>
              <w:pStyle w:val="AmColumnHeading"/>
            </w:pPr>
            <w:r w:rsidRPr="00AF0B8A">
              <w:t>Geänderter Text</w:t>
            </w:r>
          </w:p>
        </w:tc>
      </w:tr>
      <w:tr w:rsidR="00791C7C" w:rsidRPr="00AF0B8A" w14:paraId="46F2537E" w14:textId="77777777" w:rsidTr="00266307">
        <w:trPr>
          <w:jc w:val="center"/>
        </w:trPr>
        <w:tc>
          <w:tcPr>
            <w:tcW w:w="4876" w:type="dxa"/>
            <w:tcBorders>
              <w:top w:val="nil"/>
              <w:left w:val="nil"/>
              <w:bottom w:val="nil"/>
              <w:right w:val="nil"/>
            </w:tcBorders>
          </w:tcPr>
          <w:p w14:paraId="4BF0999D" w14:textId="77777777" w:rsidR="00791C7C" w:rsidRPr="00AF0B8A" w:rsidRDefault="00791C7C" w:rsidP="00266307">
            <w:pPr>
              <w:pStyle w:val="Normal6a"/>
            </w:pPr>
            <w:r w:rsidRPr="00AF0B8A">
              <w:t>C.</w:t>
            </w:r>
            <w:r w:rsidRPr="00AF0B8A">
              <w:tab/>
              <w:t xml:space="preserve">in der Erwägung, dass die NATO als Reaktion auf die diplomatische und materielle Unterstützung Chinas für den rechtswidrigen Krieg Russlands gegen die Ukraine China als entscheidenden Wegbereiter der russischen Kriegsanstrengungen bezeichnet hat, </w:t>
            </w:r>
            <w:r w:rsidRPr="00AF0B8A">
              <w:rPr>
                <w:b/>
                <w:i/>
              </w:rPr>
              <w:t>also als eine</w:t>
            </w:r>
            <w:r w:rsidRPr="00AF0B8A">
              <w:t xml:space="preserve"> Gefahr für die europäische Sicherheit;</w:t>
            </w:r>
          </w:p>
        </w:tc>
        <w:tc>
          <w:tcPr>
            <w:tcW w:w="4876" w:type="dxa"/>
            <w:tcBorders>
              <w:top w:val="nil"/>
              <w:left w:val="nil"/>
              <w:bottom w:val="nil"/>
              <w:right w:val="nil"/>
            </w:tcBorders>
          </w:tcPr>
          <w:p w14:paraId="6841FF76" w14:textId="77777777" w:rsidR="00791C7C" w:rsidRPr="00AF0B8A" w:rsidRDefault="00791C7C" w:rsidP="00266307">
            <w:pPr>
              <w:pStyle w:val="Normal6a"/>
            </w:pPr>
            <w:r w:rsidRPr="00AF0B8A">
              <w:t>C.</w:t>
            </w:r>
            <w:r w:rsidRPr="00AF0B8A">
              <w:tab/>
              <w:t xml:space="preserve">in der Erwägung, dass die NATO als Reaktion auf die </w:t>
            </w:r>
            <w:r w:rsidRPr="00AF0B8A">
              <w:rPr>
                <w:b/>
                <w:i/>
              </w:rPr>
              <w:t>zunehmende</w:t>
            </w:r>
            <w:r w:rsidRPr="00AF0B8A">
              <w:t xml:space="preserve"> diplomatische</w:t>
            </w:r>
            <w:r w:rsidRPr="00AF0B8A">
              <w:rPr>
                <w:b/>
                <w:i/>
              </w:rPr>
              <w:t>, wirtschaftliche und</w:t>
            </w:r>
            <w:r w:rsidRPr="00AF0B8A">
              <w:t xml:space="preserve"> materielle Unterstützung Chinas für den rechtswidrigen Krieg Russlands gegen die Ukraine China als entscheidenden Wegbereiter der russischen Kriegsanstrengungen bezeichnet hat, </w:t>
            </w:r>
            <w:r w:rsidRPr="00AF0B8A">
              <w:rPr>
                <w:b/>
                <w:i/>
              </w:rPr>
              <w:t>nachdem China erst am 27. Oktober 2025 seine Bereitschaft zum Ausdruck gebracht hatte, die Zusammenarbeit mit Russland zu verstärken und gemeinsame Sicherheitsinteressen zu verteidigen; in der Erwägung, dass Chinas öffentlich bekundete Neutralität oder Mediation in diesem Konflikt im Widerspruch zu seiner materiellen Unterstützung steht; in der Erwägung, dass die Verflechtungen zwischen Chinas entscheidendem Beitrag und Russlands Fähigkeiten zur Verfolgung einer kriegstreiberischen Politik gegenüber Europa China zu einer</w:t>
            </w:r>
            <w:r w:rsidRPr="00AF0B8A">
              <w:t xml:space="preserve"> Gefahr für die europäische Sicherheit </w:t>
            </w:r>
            <w:r w:rsidRPr="00AF0B8A">
              <w:rPr>
                <w:b/>
                <w:i/>
              </w:rPr>
              <w:t>machen</w:t>
            </w:r>
            <w:r w:rsidRPr="00AF0B8A">
              <w:t>;</w:t>
            </w:r>
          </w:p>
        </w:tc>
      </w:tr>
    </w:tbl>
    <w:p w14:paraId="5979EBC1"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355622EE" w14:textId="77777777" w:rsidR="00791C7C" w:rsidRPr="0016771A" w:rsidRDefault="00791C7C" w:rsidP="00791C7C">
      <w:pPr>
        <w:rPr>
          <w:lang w:val="sv-SE"/>
        </w:rPr>
      </w:pPr>
      <w:r w:rsidRPr="0016771A">
        <w:rPr>
          <w:rStyle w:val="HideTWBExt"/>
          <w:lang w:val="sv-SE"/>
        </w:rPr>
        <w:t>&lt;/Amend&gt;</w:t>
      </w:r>
    </w:p>
    <w:p w14:paraId="646B36B0"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70</w:t>
      </w:r>
      <w:r w:rsidRPr="0016771A">
        <w:rPr>
          <w:rStyle w:val="HideTWBExt"/>
          <w:lang w:val="sv-SE"/>
        </w:rPr>
        <w:t>&lt;/NumAm&gt;</w:t>
      </w:r>
    </w:p>
    <w:p w14:paraId="001DF12E"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Ana Miguel Pedro</w:t>
      </w:r>
      <w:r w:rsidRPr="0016771A">
        <w:rPr>
          <w:rStyle w:val="HideTWBExt"/>
          <w:b w:val="0"/>
          <w:lang w:val="sv-SE"/>
        </w:rPr>
        <w:t>&lt;/Members&gt;</w:t>
      </w:r>
    </w:p>
    <w:p w14:paraId="17BA3320" w14:textId="77777777" w:rsidR="00791C7C" w:rsidRPr="0016771A" w:rsidRDefault="00791C7C" w:rsidP="00791C7C">
      <w:pPr>
        <w:pStyle w:val="NormalBold"/>
        <w:rPr>
          <w:lang w:val="sv-SE"/>
        </w:rPr>
      </w:pPr>
      <w:r w:rsidRPr="0016771A">
        <w:rPr>
          <w:rStyle w:val="HideTWBExt"/>
          <w:b w:val="0"/>
          <w:lang w:val="sv-SE"/>
        </w:rPr>
        <w:t>&lt;/RepeatBlock-By&gt;</w:t>
      </w:r>
    </w:p>
    <w:p w14:paraId="5D481C0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2692D98"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C5DFE06" w14:textId="77777777" w:rsidTr="00266307">
        <w:trPr>
          <w:trHeight w:hRule="exact" w:val="240"/>
          <w:jc w:val="center"/>
        </w:trPr>
        <w:tc>
          <w:tcPr>
            <w:tcW w:w="9752" w:type="dxa"/>
            <w:gridSpan w:val="2"/>
            <w:tcBorders>
              <w:top w:val="nil"/>
              <w:left w:val="nil"/>
              <w:bottom w:val="nil"/>
              <w:right w:val="nil"/>
            </w:tcBorders>
          </w:tcPr>
          <w:p w14:paraId="0806EA7A" w14:textId="77777777" w:rsidR="00791C7C" w:rsidRPr="00AF0B8A" w:rsidRDefault="00791C7C" w:rsidP="00266307"/>
        </w:tc>
      </w:tr>
      <w:tr w:rsidR="00791C7C" w:rsidRPr="00AF0B8A" w14:paraId="4B538131" w14:textId="77777777" w:rsidTr="00266307">
        <w:trPr>
          <w:trHeight w:val="240"/>
          <w:jc w:val="center"/>
        </w:trPr>
        <w:tc>
          <w:tcPr>
            <w:tcW w:w="4876" w:type="dxa"/>
            <w:tcBorders>
              <w:top w:val="nil"/>
              <w:left w:val="nil"/>
              <w:bottom w:val="nil"/>
              <w:right w:val="nil"/>
            </w:tcBorders>
          </w:tcPr>
          <w:p w14:paraId="0CE6EC6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207ABB9" w14:textId="77777777" w:rsidR="00791C7C" w:rsidRPr="00AF0B8A" w:rsidRDefault="00791C7C" w:rsidP="00266307">
            <w:pPr>
              <w:pStyle w:val="AmColumnHeading"/>
            </w:pPr>
            <w:r w:rsidRPr="00AF0B8A">
              <w:t>Geänderter Text</w:t>
            </w:r>
          </w:p>
        </w:tc>
      </w:tr>
      <w:tr w:rsidR="00791C7C" w:rsidRPr="00AF0B8A" w14:paraId="1B70D1A2" w14:textId="77777777" w:rsidTr="00266307">
        <w:trPr>
          <w:jc w:val="center"/>
        </w:trPr>
        <w:tc>
          <w:tcPr>
            <w:tcW w:w="4876" w:type="dxa"/>
            <w:tcBorders>
              <w:top w:val="nil"/>
              <w:left w:val="nil"/>
              <w:bottom w:val="nil"/>
              <w:right w:val="nil"/>
            </w:tcBorders>
          </w:tcPr>
          <w:p w14:paraId="5D901C5A" w14:textId="77777777" w:rsidR="00791C7C" w:rsidRPr="00AF0B8A" w:rsidRDefault="00791C7C" w:rsidP="00266307">
            <w:pPr>
              <w:pStyle w:val="Normal6a"/>
            </w:pPr>
            <w:r w:rsidRPr="00AF0B8A">
              <w:t>C.</w:t>
            </w:r>
            <w:r w:rsidRPr="00AF0B8A">
              <w:tab/>
              <w:t>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w:t>
            </w:r>
          </w:p>
        </w:tc>
        <w:tc>
          <w:tcPr>
            <w:tcW w:w="4876" w:type="dxa"/>
            <w:tcBorders>
              <w:top w:val="nil"/>
              <w:left w:val="nil"/>
              <w:bottom w:val="nil"/>
              <w:right w:val="nil"/>
            </w:tcBorders>
          </w:tcPr>
          <w:p w14:paraId="7C9C8394" w14:textId="77777777" w:rsidR="00791C7C" w:rsidRPr="00AF0B8A" w:rsidRDefault="00791C7C" w:rsidP="00266307">
            <w:pPr>
              <w:pStyle w:val="Normal6a"/>
            </w:pPr>
            <w:r w:rsidRPr="00AF0B8A">
              <w:t>C.</w:t>
            </w:r>
            <w:r w:rsidRPr="00AF0B8A">
              <w:tab/>
              <w:t xml:space="preserve">in der Erwägung, dass die NATO als Reaktion auf die diplomatische und materielle Unterstützung Chinas für den rechtswidrigen </w:t>
            </w:r>
            <w:r w:rsidRPr="00AF0B8A">
              <w:rPr>
                <w:b/>
                <w:i/>
              </w:rPr>
              <w:t>und unprovozierten</w:t>
            </w:r>
            <w:r w:rsidRPr="00AF0B8A">
              <w:t xml:space="preserve"> Krieg Russlands gegen die Ukraine China als entscheidenden Wegbereiter der russischen Kriegsanstrengungen bezeichnet hat, also als eine </w:t>
            </w:r>
            <w:r w:rsidRPr="00AF0B8A">
              <w:rPr>
                <w:b/>
                <w:i/>
              </w:rPr>
              <w:t>reale</w:t>
            </w:r>
            <w:r w:rsidRPr="00AF0B8A">
              <w:t xml:space="preserve"> Gefahr für </w:t>
            </w:r>
            <w:r w:rsidRPr="00AF0B8A">
              <w:rPr>
                <w:b/>
                <w:i/>
              </w:rPr>
              <w:t>das ukrainische Volk,</w:t>
            </w:r>
            <w:r w:rsidRPr="00AF0B8A">
              <w:t xml:space="preserve"> die europäische Sicherheit</w:t>
            </w:r>
            <w:r w:rsidRPr="00AF0B8A">
              <w:rPr>
                <w:b/>
                <w:i/>
              </w:rPr>
              <w:t xml:space="preserve"> und die Glaubwürdigkeit der europäischen Reaktion auf schwerwiegende Verstöße gegen das Völkerrecht</w:t>
            </w:r>
            <w:r w:rsidRPr="00AF0B8A">
              <w:t>;</w:t>
            </w:r>
          </w:p>
        </w:tc>
      </w:tr>
    </w:tbl>
    <w:p w14:paraId="5226F9E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{PT}</w:t>
      </w:r>
      <w:r w:rsidRPr="00AF0B8A">
        <w:t>pt</w:t>
      </w:r>
      <w:r w:rsidRPr="00AF0B8A">
        <w:rPr>
          <w:rStyle w:val="HideTWBExt"/>
        </w:rPr>
        <w:t>&lt;/Original&gt;</w:t>
      </w:r>
    </w:p>
    <w:p w14:paraId="3C4E331D" w14:textId="77777777" w:rsidR="00791C7C" w:rsidRPr="00AF0B8A" w:rsidRDefault="00791C7C" w:rsidP="00791C7C">
      <w:r w:rsidRPr="00AF0B8A">
        <w:rPr>
          <w:rStyle w:val="HideTWBExt"/>
        </w:rPr>
        <w:t>&lt;/Amend&gt;</w:t>
      </w:r>
    </w:p>
    <w:p w14:paraId="110CF4C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71</w:t>
      </w:r>
      <w:r w:rsidRPr="00AF0B8A">
        <w:rPr>
          <w:rStyle w:val="HideTWBExt"/>
        </w:rPr>
        <w:t>&lt;/NumAm&gt;</w:t>
      </w:r>
    </w:p>
    <w:p w14:paraId="39183C62"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71D14242" w14:textId="77777777" w:rsidR="00791C7C" w:rsidRPr="00AF0B8A" w:rsidRDefault="00791C7C" w:rsidP="00791C7C">
      <w:pPr>
        <w:pStyle w:val="NormalBold"/>
      </w:pPr>
      <w:r w:rsidRPr="00AF0B8A">
        <w:rPr>
          <w:rStyle w:val="HideTWBExt"/>
          <w:b w:val="0"/>
        </w:rPr>
        <w:t>&lt;/RepeatBlock-By&gt;</w:t>
      </w:r>
    </w:p>
    <w:p w14:paraId="03E7C2D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D2A2BBC"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FF0FC6B" w14:textId="77777777" w:rsidTr="00266307">
        <w:trPr>
          <w:trHeight w:hRule="exact" w:val="240"/>
          <w:jc w:val="center"/>
        </w:trPr>
        <w:tc>
          <w:tcPr>
            <w:tcW w:w="9752" w:type="dxa"/>
            <w:gridSpan w:val="2"/>
            <w:tcBorders>
              <w:top w:val="nil"/>
              <w:left w:val="nil"/>
              <w:bottom w:val="nil"/>
              <w:right w:val="nil"/>
            </w:tcBorders>
          </w:tcPr>
          <w:p w14:paraId="05DCBAA5" w14:textId="77777777" w:rsidR="00791C7C" w:rsidRPr="00AF0B8A" w:rsidRDefault="00791C7C" w:rsidP="00266307"/>
        </w:tc>
      </w:tr>
      <w:tr w:rsidR="00791C7C" w:rsidRPr="00AF0B8A" w14:paraId="22B80853" w14:textId="77777777" w:rsidTr="00266307">
        <w:trPr>
          <w:trHeight w:val="240"/>
          <w:jc w:val="center"/>
        </w:trPr>
        <w:tc>
          <w:tcPr>
            <w:tcW w:w="4876" w:type="dxa"/>
            <w:tcBorders>
              <w:top w:val="nil"/>
              <w:left w:val="nil"/>
              <w:bottom w:val="nil"/>
              <w:right w:val="nil"/>
            </w:tcBorders>
          </w:tcPr>
          <w:p w14:paraId="5B1082B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3738B69" w14:textId="77777777" w:rsidR="00791C7C" w:rsidRPr="00AF0B8A" w:rsidRDefault="00791C7C" w:rsidP="00266307">
            <w:pPr>
              <w:pStyle w:val="AmColumnHeading"/>
            </w:pPr>
            <w:r w:rsidRPr="00AF0B8A">
              <w:t>Geänderter Text</w:t>
            </w:r>
          </w:p>
        </w:tc>
      </w:tr>
      <w:tr w:rsidR="00791C7C" w:rsidRPr="00AF0B8A" w14:paraId="427D9241" w14:textId="77777777" w:rsidTr="00266307">
        <w:trPr>
          <w:jc w:val="center"/>
        </w:trPr>
        <w:tc>
          <w:tcPr>
            <w:tcW w:w="4876" w:type="dxa"/>
            <w:tcBorders>
              <w:top w:val="nil"/>
              <w:left w:val="nil"/>
              <w:bottom w:val="nil"/>
              <w:right w:val="nil"/>
            </w:tcBorders>
          </w:tcPr>
          <w:p w14:paraId="09240F14" w14:textId="77777777" w:rsidR="00791C7C" w:rsidRPr="00AF0B8A" w:rsidRDefault="00791C7C" w:rsidP="00266307">
            <w:pPr>
              <w:pStyle w:val="Normal6a"/>
            </w:pPr>
            <w:r w:rsidRPr="00AF0B8A">
              <w:t>C.</w:t>
            </w:r>
            <w:r w:rsidRPr="00AF0B8A">
              <w:tab/>
              <w:t xml:space="preserve">in der Erwägung, dass </w:t>
            </w:r>
            <w:r w:rsidRPr="00AF0B8A">
              <w:rPr>
                <w:b/>
                <w:i/>
              </w:rPr>
              <w:t>die NATO als Reaktion auf die</w:t>
            </w:r>
            <w:r w:rsidRPr="00AF0B8A">
              <w:t xml:space="preserve"> diplomatische und materielle Unterstützung </w:t>
            </w:r>
            <w:r w:rsidRPr="00AF0B8A">
              <w:rPr>
                <w:b/>
                <w:i/>
              </w:rPr>
              <w:t>Chinas für den rechtswidrigen Krieg Russlands gegen die Ukraine China als entscheidenden Wegbereiter der russischen Kriegsanstrengungen bezeichnet hat, also als</w:t>
            </w:r>
            <w:r w:rsidRPr="00AF0B8A">
              <w:t xml:space="preserve"> eine Gefahr für die europäische Sicherheit;</w:t>
            </w:r>
          </w:p>
        </w:tc>
        <w:tc>
          <w:tcPr>
            <w:tcW w:w="4876" w:type="dxa"/>
            <w:tcBorders>
              <w:top w:val="nil"/>
              <w:left w:val="nil"/>
              <w:bottom w:val="nil"/>
              <w:right w:val="nil"/>
            </w:tcBorders>
          </w:tcPr>
          <w:p w14:paraId="47632B36" w14:textId="77777777" w:rsidR="00791C7C" w:rsidRPr="00AF0B8A" w:rsidRDefault="00791C7C" w:rsidP="00266307">
            <w:pPr>
              <w:pStyle w:val="Normal6a"/>
            </w:pPr>
            <w:r w:rsidRPr="00AF0B8A">
              <w:t>C.</w:t>
            </w:r>
            <w:r w:rsidRPr="00AF0B8A">
              <w:tab/>
              <w:t xml:space="preserve">in der Erwägung, dass </w:t>
            </w:r>
            <w:r w:rsidRPr="00AF0B8A">
              <w:rPr>
                <w:b/>
                <w:i/>
              </w:rPr>
              <w:t>China durch seine</w:t>
            </w:r>
            <w:r w:rsidRPr="00AF0B8A">
              <w:t xml:space="preserve"> diplomatische</w:t>
            </w:r>
            <w:r w:rsidRPr="00AF0B8A">
              <w:rPr>
                <w:b/>
                <w:i/>
              </w:rPr>
              <w:t>, wirtschaftliche</w:t>
            </w:r>
            <w:r w:rsidRPr="00AF0B8A">
              <w:t xml:space="preserve"> und materielle Unterstützung </w:t>
            </w:r>
            <w:r w:rsidRPr="00AF0B8A">
              <w:rPr>
                <w:b/>
                <w:i/>
              </w:rPr>
              <w:t>der wichtigste Wegbereiter für den Krieg Russlands in der Ukraine ist und somit</w:t>
            </w:r>
            <w:r w:rsidRPr="00AF0B8A">
              <w:t xml:space="preserve"> eine Gefahr für die europäische Sicherheit </w:t>
            </w:r>
            <w:r w:rsidRPr="00AF0B8A">
              <w:rPr>
                <w:b/>
                <w:i/>
              </w:rPr>
              <w:t>darstellt</w:t>
            </w:r>
            <w:r w:rsidRPr="00AF0B8A">
              <w:t xml:space="preserve">; </w:t>
            </w:r>
            <w:r w:rsidRPr="00AF0B8A">
              <w:rPr>
                <w:b/>
                <w:i/>
              </w:rPr>
              <w:t xml:space="preserve">in der Erwägung, dass China seine strategische Partnerschaft mit Russland durch eine verstärkte Zusammenarbeit in den Bereichen Sicherheit und Verteidigung, einschließlich des Handels mit </w:t>
            </w:r>
            <w:r w:rsidRPr="00AF0B8A">
              <w:rPr>
                <w:b/>
                <w:i/>
              </w:rPr>
              <w:lastRenderedPageBreak/>
              <w:t>Technologien mit doppeltem Verwendungszweck oder der Schaffung von Synergieeffekten in der Arktis, erheblich vertieft hat; in der Erwägung, dass die chinesische Führung öffentlich ihre Partnerschaft mit Russland bekräftigt hat;</w:t>
            </w:r>
          </w:p>
        </w:tc>
      </w:tr>
    </w:tbl>
    <w:p w14:paraId="6660A712"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4F6471D" w14:textId="77777777" w:rsidR="00791C7C" w:rsidRPr="00AF0B8A" w:rsidRDefault="00791C7C" w:rsidP="00791C7C">
      <w:r w:rsidRPr="00AF0B8A">
        <w:rPr>
          <w:rStyle w:val="HideTWBExt"/>
        </w:rPr>
        <w:t>&lt;/Amend&gt;</w:t>
      </w:r>
    </w:p>
    <w:p w14:paraId="17BE0BE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72</w:t>
      </w:r>
      <w:r w:rsidRPr="00AF0B8A">
        <w:rPr>
          <w:rStyle w:val="HideTWBExt"/>
        </w:rPr>
        <w:t>&lt;/NumAm&gt;</w:t>
      </w:r>
    </w:p>
    <w:p w14:paraId="70DC28EF"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491B4E9C" w14:textId="77777777" w:rsidR="00791C7C" w:rsidRPr="00AF0B8A" w:rsidRDefault="00791C7C" w:rsidP="00791C7C">
      <w:pPr>
        <w:pStyle w:val="NormalBold"/>
      </w:pPr>
      <w:r w:rsidRPr="00AF0B8A">
        <w:rPr>
          <w:rStyle w:val="HideTWBExt"/>
          <w:b w:val="0"/>
        </w:rPr>
        <w:t>&lt;/RepeatBlock-By&gt;</w:t>
      </w:r>
    </w:p>
    <w:p w14:paraId="37A3A53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C051F92"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384DE20" w14:textId="77777777" w:rsidTr="00266307">
        <w:trPr>
          <w:trHeight w:hRule="exact" w:val="240"/>
          <w:jc w:val="center"/>
        </w:trPr>
        <w:tc>
          <w:tcPr>
            <w:tcW w:w="9752" w:type="dxa"/>
            <w:gridSpan w:val="2"/>
            <w:tcBorders>
              <w:top w:val="nil"/>
              <w:left w:val="nil"/>
              <w:bottom w:val="nil"/>
              <w:right w:val="nil"/>
            </w:tcBorders>
          </w:tcPr>
          <w:p w14:paraId="0B98E48E" w14:textId="77777777" w:rsidR="00791C7C" w:rsidRPr="00AF0B8A" w:rsidRDefault="00791C7C" w:rsidP="00266307"/>
        </w:tc>
      </w:tr>
      <w:tr w:rsidR="00791C7C" w:rsidRPr="00AF0B8A" w14:paraId="2AA4BFAC" w14:textId="77777777" w:rsidTr="00266307">
        <w:trPr>
          <w:trHeight w:val="240"/>
          <w:jc w:val="center"/>
        </w:trPr>
        <w:tc>
          <w:tcPr>
            <w:tcW w:w="4876" w:type="dxa"/>
            <w:tcBorders>
              <w:top w:val="nil"/>
              <w:left w:val="nil"/>
              <w:bottom w:val="nil"/>
              <w:right w:val="nil"/>
            </w:tcBorders>
          </w:tcPr>
          <w:p w14:paraId="1B4A307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8331477" w14:textId="77777777" w:rsidR="00791C7C" w:rsidRPr="00AF0B8A" w:rsidRDefault="00791C7C" w:rsidP="00266307">
            <w:pPr>
              <w:pStyle w:val="AmColumnHeading"/>
            </w:pPr>
            <w:r w:rsidRPr="00AF0B8A">
              <w:t>Geänderter Text</w:t>
            </w:r>
          </w:p>
        </w:tc>
      </w:tr>
      <w:tr w:rsidR="00791C7C" w:rsidRPr="00AF0B8A" w14:paraId="62A31FDA" w14:textId="77777777" w:rsidTr="00266307">
        <w:trPr>
          <w:jc w:val="center"/>
        </w:trPr>
        <w:tc>
          <w:tcPr>
            <w:tcW w:w="4876" w:type="dxa"/>
            <w:tcBorders>
              <w:top w:val="nil"/>
              <w:left w:val="nil"/>
              <w:bottom w:val="nil"/>
              <w:right w:val="nil"/>
            </w:tcBorders>
          </w:tcPr>
          <w:p w14:paraId="0D59E3EF" w14:textId="77777777" w:rsidR="00791C7C" w:rsidRPr="00AF0B8A" w:rsidRDefault="00791C7C" w:rsidP="00266307">
            <w:pPr>
              <w:pStyle w:val="Normal6a"/>
            </w:pPr>
            <w:r w:rsidRPr="00AF0B8A">
              <w:t>C.</w:t>
            </w:r>
            <w:r w:rsidRPr="00AF0B8A">
              <w:tab/>
              <w:t>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w:t>
            </w:r>
          </w:p>
        </w:tc>
        <w:tc>
          <w:tcPr>
            <w:tcW w:w="4876" w:type="dxa"/>
            <w:tcBorders>
              <w:top w:val="nil"/>
              <w:left w:val="nil"/>
              <w:bottom w:val="nil"/>
              <w:right w:val="nil"/>
            </w:tcBorders>
          </w:tcPr>
          <w:p w14:paraId="4C89EF03" w14:textId="77777777" w:rsidR="00791C7C" w:rsidRPr="00AF0B8A" w:rsidRDefault="00791C7C" w:rsidP="00266307">
            <w:pPr>
              <w:pStyle w:val="Normal6a"/>
            </w:pPr>
            <w:r w:rsidRPr="00AF0B8A">
              <w:t>C.</w:t>
            </w:r>
            <w:r w:rsidRPr="00AF0B8A">
              <w:tab/>
              <w:t xml:space="preserve">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 </w:t>
            </w:r>
            <w:r w:rsidRPr="00AF0B8A">
              <w:rPr>
                <w:b/>
                <w:i/>
              </w:rPr>
              <w:t>in der Erwägung, dass die Haltung Chinas zum Angriffskrieg Russlands gegen die Ukraine bei der Politik der EU gegenüber China nicht ignoriert werden darf;</w:t>
            </w:r>
          </w:p>
        </w:tc>
      </w:tr>
    </w:tbl>
    <w:p w14:paraId="2709DF4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40C6EADA" w14:textId="77777777" w:rsidR="00791C7C" w:rsidRPr="00AF0B8A" w:rsidRDefault="00791C7C" w:rsidP="00791C7C">
      <w:r w:rsidRPr="00AF0B8A">
        <w:rPr>
          <w:rStyle w:val="HideTWBExt"/>
        </w:rPr>
        <w:t>&lt;/Amend&gt;</w:t>
      </w:r>
    </w:p>
    <w:p w14:paraId="5F49D65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73</w:t>
      </w:r>
      <w:r w:rsidRPr="00AF0B8A">
        <w:rPr>
          <w:rStyle w:val="HideTWBExt"/>
        </w:rPr>
        <w:t>&lt;/NumAm&gt;</w:t>
      </w:r>
    </w:p>
    <w:p w14:paraId="2EB08858" w14:textId="77777777" w:rsidR="00791C7C" w:rsidRPr="00AF0B8A" w:rsidRDefault="00791C7C" w:rsidP="00791C7C">
      <w:pPr>
        <w:pStyle w:val="NormalBold"/>
      </w:pPr>
      <w:r w:rsidRPr="00AF0B8A">
        <w:rPr>
          <w:rStyle w:val="HideTWBExt"/>
          <w:b w:val="0"/>
        </w:rPr>
        <w:t>&lt;RepeatBlock-By&gt;&lt;Members&gt;</w:t>
      </w:r>
      <w:r w:rsidRPr="00AF0B8A">
        <w:t>Petar Volgin</w:t>
      </w:r>
      <w:r w:rsidRPr="00AF0B8A">
        <w:rPr>
          <w:rStyle w:val="HideTWBExt"/>
          <w:b w:val="0"/>
        </w:rPr>
        <w:t>&lt;/Members&gt;</w:t>
      </w:r>
    </w:p>
    <w:p w14:paraId="456B6F69" w14:textId="77777777" w:rsidR="00791C7C" w:rsidRPr="00AF0B8A" w:rsidRDefault="00791C7C" w:rsidP="00791C7C">
      <w:pPr>
        <w:pStyle w:val="NormalBold"/>
      </w:pPr>
      <w:r w:rsidRPr="00AF0B8A">
        <w:rPr>
          <w:rStyle w:val="HideTWBExt"/>
          <w:b w:val="0"/>
        </w:rPr>
        <w:t>&lt;/RepeatBlock-By&gt;</w:t>
      </w:r>
    </w:p>
    <w:p w14:paraId="459DE80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5DA7EE6"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D1B95E3" w14:textId="77777777" w:rsidTr="00266307">
        <w:trPr>
          <w:trHeight w:hRule="exact" w:val="240"/>
          <w:jc w:val="center"/>
        </w:trPr>
        <w:tc>
          <w:tcPr>
            <w:tcW w:w="9752" w:type="dxa"/>
            <w:gridSpan w:val="2"/>
            <w:tcBorders>
              <w:top w:val="nil"/>
              <w:left w:val="nil"/>
              <w:bottom w:val="nil"/>
              <w:right w:val="nil"/>
            </w:tcBorders>
          </w:tcPr>
          <w:p w14:paraId="3A432628" w14:textId="77777777" w:rsidR="00791C7C" w:rsidRPr="00AF0B8A" w:rsidRDefault="00791C7C" w:rsidP="00266307"/>
        </w:tc>
      </w:tr>
      <w:tr w:rsidR="00791C7C" w:rsidRPr="00AF0B8A" w14:paraId="6069C6D8" w14:textId="77777777" w:rsidTr="00266307">
        <w:trPr>
          <w:trHeight w:val="240"/>
          <w:jc w:val="center"/>
        </w:trPr>
        <w:tc>
          <w:tcPr>
            <w:tcW w:w="4876" w:type="dxa"/>
            <w:tcBorders>
              <w:top w:val="nil"/>
              <w:left w:val="nil"/>
              <w:bottom w:val="nil"/>
              <w:right w:val="nil"/>
            </w:tcBorders>
          </w:tcPr>
          <w:p w14:paraId="6651F8A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1BC5084" w14:textId="77777777" w:rsidR="00791C7C" w:rsidRPr="00AF0B8A" w:rsidRDefault="00791C7C" w:rsidP="00266307">
            <w:pPr>
              <w:pStyle w:val="AmColumnHeading"/>
            </w:pPr>
            <w:r w:rsidRPr="00AF0B8A">
              <w:t>Geänderter Text</w:t>
            </w:r>
          </w:p>
        </w:tc>
      </w:tr>
      <w:tr w:rsidR="00791C7C" w:rsidRPr="00AF0B8A" w14:paraId="7839558A" w14:textId="77777777" w:rsidTr="00266307">
        <w:trPr>
          <w:jc w:val="center"/>
        </w:trPr>
        <w:tc>
          <w:tcPr>
            <w:tcW w:w="4876" w:type="dxa"/>
            <w:tcBorders>
              <w:top w:val="nil"/>
              <w:left w:val="nil"/>
              <w:bottom w:val="nil"/>
              <w:right w:val="nil"/>
            </w:tcBorders>
          </w:tcPr>
          <w:p w14:paraId="54FE4614" w14:textId="77777777" w:rsidR="00791C7C" w:rsidRPr="00AF0B8A" w:rsidRDefault="00791C7C" w:rsidP="00266307">
            <w:pPr>
              <w:pStyle w:val="Normal6a"/>
            </w:pPr>
            <w:r w:rsidRPr="00AF0B8A">
              <w:t>C.</w:t>
            </w:r>
            <w:r w:rsidRPr="00AF0B8A">
              <w:tab/>
              <w:t xml:space="preserve">in der Erwägung, dass die NATO als Reaktion auf die </w:t>
            </w:r>
            <w:r w:rsidRPr="00AF0B8A">
              <w:rPr>
                <w:b/>
                <w:i/>
              </w:rPr>
              <w:t>diplomatische und materielle</w:t>
            </w:r>
            <w:r w:rsidRPr="00AF0B8A">
              <w:t xml:space="preserve"> Unterstützung Chinas für </w:t>
            </w:r>
            <w:r w:rsidRPr="00AF0B8A">
              <w:rPr>
                <w:b/>
                <w:i/>
              </w:rPr>
              <w:t xml:space="preserve">den </w:t>
            </w:r>
            <w:r w:rsidRPr="00AF0B8A">
              <w:rPr>
                <w:b/>
                <w:i/>
              </w:rPr>
              <w:lastRenderedPageBreak/>
              <w:t>rechtswidrigen Krieg Russlands gegen die Ukraine</w:t>
            </w:r>
            <w:r w:rsidRPr="00AF0B8A">
              <w:t xml:space="preserve"> China </w:t>
            </w:r>
            <w:r w:rsidRPr="00AF0B8A">
              <w:rPr>
                <w:b/>
                <w:i/>
              </w:rPr>
              <w:t>als entscheidenden Wegbereiter der russischen Kriegsanstrengungen bezeichnet hat, also als</w:t>
            </w:r>
            <w:r w:rsidRPr="00AF0B8A">
              <w:t xml:space="preserve"> eine Gefahr für die europäische Sicherheit;</w:t>
            </w:r>
          </w:p>
        </w:tc>
        <w:tc>
          <w:tcPr>
            <w:tcW w:w="4876" w:type="dxa"/>
            <w:tcBorders>
              <w:top w:val="nil"/>
              <w:left w:val="nil"/>
              <w:bottom w:val="nil"/>
              <w:right w:val="nil"/>
            </w:tcBorders>
          </w:tcPr>
          <w:p w14:paraId="39D33F8A" w14:textId="77777777" w:rsidR="00791C7C" w:rsidRPr="00AF0B8A" w:rsidRDefault="00791C7C" w:rsidP="00266307">
            <w:pPr>
              <w:pStyle w:val="Normal6a"/>
            </w:pPr>
            <w:r w:rsidRPr="00AF0B8A">
              <w:lastRenderedPageBreak/>
              <w:t>C.</w:t>
            </w:r>
            <w:r w:rsidRPr="00AF0B8A">
              <w:tab/>
              <w:t xml:space="preserve">in der Erwägung, dass die NATO als Reaktion auf die Unterstützung Chinas für </w:t>
            </w:r>
            <w:r w:rsidRPr="00AF0B8A">
              <w:rPr>
                <w:b/>
                <w:i/>
              </w:rPr>
              <w:t>Russland beschlossen hat, dass</w:t>
            </w:r>
            <w:r w:rsidRPr="00AF0B8A">
              <w:t xml:space="preserve"> China </w:t>
            </w:r>
            <w:r w:rsidRPr="00AF0B8A">
              <w:lastRenderedPageBreak/>
              <w:t xml:space="preserve">eine Gefahr für die europäische Sicherheit </w:t>
            </w:r>
            <w:r w:rsidRPr="00AF0B8A">
              <w:rPr>
                <w:b/>
                <w:i/>
              </w:rPr>
              <w:t>darstellt</w:t>
            </w:r>
            <w:r w:rsidRPr="00AF0B8A">
              <w:t>;</w:t>
            </w:r>
          </w:p>
        </w:tc>
      </w:tr>
    </w:tbl>
    <w:p w14:paraId="4A93891E"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90012A7" w14:textId="77777777" w:rsidR="00791C7C" w:rsidRPr="00AF0B8A" w:rsidRDefault="00791C7C" w:rsidP="00791C7C">
      <w:r w:rsidRPr="00AF0B8A">
        <w:rPr>
          <w:rStyle w:val="HideTWBExt"/>
        </w:rPr>
        <w:t>&lt;/Amend&gt;</w:t>
      </w:r>
    </w:p>
    <w:p w14:paraId="1A45547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74</w:t>
      </w:r>
      <w:r w:rsidRPr="00AF0B8A">
        <w:rPr>
          <w:rStyle w:val="HideTWBExt"/>
        </w:rPr>
        <w:t>&lt;/NumAm&gt;</w:t>
      </w:r>
    </w:p>
    <w:p w14:paraId="70C57892" w14:textId="77777777" w:rsidR="00791C7C" w:rsidRPr="00AF0B8A" w:rsidRDefault="00791C7C" w:rsidP="00791C7C">
      <w:pPr>
        <w:pStyle w:val="NormalBold"/>
      </w:pPr>
      <w:r w:rsidRPr="00AF0B8A">
        <w:rPr>
          <w:rStyle w:val="HideTWBExt"/>
          <w:b w:val="0"/>
        </w:rPr>
        <w:t>&lt;RepeatBlock-By&gt;&lt;Members&gt;</w:t>
      </w:r>
      <w:r w:rsidRPr="00AF0B8A">
        <w:t>Rasa Juknevičienė, Miriam Lexmann</w:t>
      </w:r>
      <w:r w:rsidRPr="00AF0B8A">
        <w:rPr>
          <w:rStyle w:val="HideTWBExt"/>
          <w:b w:val="0"/>
        </w:rPr>
        <w:t>&lt;/Members&gt;</w:t>
      </w:r>
    </w:p>
    <w:p w14:paraId="62AF6D1A" w14:textId="77777777" w:rsidR="00791C7C" w:rsidRPr="00AF0B8A" w:rsidRDefault="00791C7C" w:rsidP="00791C7C">
      <w:pPr>
        <w:pStyle w:val="NormalBold"/>
      </w:pPr>
      <w:r w:rsidRPr="00AF0B8A">
        <w:rPr>
          <w:rStyle w:val="HideTWBExt"/>
          <w:b w:val="0"/>
        </w:rPr>
        <w:t>&lt;/RepeatBlock-By&gt;</w:t>
      </w:r>
    </w:p>
    <w:p w14:paraId="7EF9663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0D36223"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3A242BE" w14:textId="77777777" w:rsidTr="00266307">
        <w:trPr>
          <w:trHeight w:hRule="exact" w:val="240"/>
          <w:jc w:val="center"/>
        </w:trPr>
        <w:tc>
          <w:tcPr>
            <w:tcW w:w="9752" w:type="dxa"/>
            <w:gridSpan w:val="2"/>
            <w:tcBorders>
              <w:top w:val="nil"/>
              <w:left w:val="nil"/>
              <w:bottom w:val="nil"/>
              <w:right w:val="nil"/>
            </w:tcBorders>
          </w:tcPr>
          <w:p w14:paraId="0868B2DB" w14:textId="77777777" w:rsidR="00791C7C" w:rsidRPr="00AF0B8A" w:rsidRDefault="00791C7C" w:rsidP="00266307"/>
        </w:tc>
      </w:tr>
      <w:tr w:rsidR="00791C7C" w:rsidRPr="00AF0B8A" w14:paraId="20E8941B" w14:textId="77777777" w:rsidTr="00266307">
        <w:trPr>
          <w:trHeight w:val="240"/>
          <w:jc w:val="center"/>
        </w:trPr>
        <w:tc>
          <w:tcPr>
            <w:tcW w:w="4876" w:type="dxa"/>
            <w:tcBorders>
              <w:top w:val="nil"/>
              <w:left w:val="nil"/>
              <w:bottom w:val="nil"/>
              <w:right w:val="nil"/>
            </w:tcBorders>
          </w:tcPr>
          <w:p w14:paraId="72E73BE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BF2E930" w14:textId="77777777" w:rsidR="00791C7C" w:rsidRPr="00AF0B8A" w:rsidRDefault="00791C7C" w:rsidP="00266307">
            <w:pPr>
              <w:pStyle w:val="AmColumnHeading"/>
            </w:pPr>
            <w:r w:rsidRPr="00AF0B8A">
              <w:t>Geänderter Text</w:t>
            </w:r>
          </w:p>
        </w:tc>
      </w:tr>
      <w:tr w:rsidR="00791C7C" w:rsidRPr="00AF0B8A" w14:paraId="0ADF58C0" w14:textId="77777777" w:rsidTr="00266307">
        <w:trPr>
          <w:jc w:val="center"/>
        </w:trPr>
        <w:tc>
          <w:tcPr>
            <w:tcW w:w="4876" w:type="dxa"/>
            <w:tcBorders>
              <w:top w:val="nil"/>
              <w:left w:val="nil"/>
              <w:bottom w:val="nil"/>
              <w:right w:val="nil"/>
            </w:tcBorders>
          </w:tcPr>
          <w:p w14:paraId="15869618" w14:textId="77777777" w:rsidR="00791C7C" w:rsidRPr="00AF0B8A" w:rsidRDefault="00791C7C" w:rsidP="00266307">
            <w:pPr>
              <w:pStyle w:val="Normal6a"/>
            </w:pPr>
            <w:r w:rsidRPr="00AF0B8A">
              <w:t>C.</w:t>
            </w:r>
            <w:r w:rsidRPr="00AF0B8A">
              <w:tab/>
              <w:t>in der Erwägung, dass die NATO als Reaktion auf die diplomatische und materielle Unterstützung Chinas für den rechtswidrigen Krieg Russlands gegen die Ukraine China als entscheidenden Wegbereiter der russischen Kriegsanstrengungen bezeichnet hat, also als eine Gefahr für die europäische Sicherheit;</w:t>
            </w:r>
          </w:p>
        </w:tc>
        <w:tc>
          <w:tcPr>
            <w:tcW w:w="4876" w:type="dxa"/>
            <w:tcBorders>
              <w:top w:val="nil"/>
              <w:left w:val="nil"/>
              <w:bottom w:val="nil"/>
              <w:right w:val="nil"/>
            </w:tcBorders>
          </w:tcPr>
          <w:p w14:paraId="6738D8BA" w14:textId="77777777" w:rsidR="00791C7C" w:rsidRPr="00AF0B8A" w:rsidRDefault="00791C7C" w:rsidP="00266307">
            <w:pPr>
              <w:pStyle w:val="Normal6a"/>
            </w:pPr>
            <w:r w:rsidRPr="00AF0B8A">
              <w:t>C.</w:t>
            </w:r>
            <w:r w:rsidRPr="00AF0B8A">
              <w:tab/>
              <w:t xml:space="preserve">in der Erwägung, dass die NATO als Reaktion auf die diplomatische und materielle </w:t>
            </w:r>
            <w:r w:rsidRPr="00AF0B8A">
              <w:rPr>
                <w:b/>
                <w:i/>
              </w:rPr>
              <w:t>sowie militärische</w:t>
            </w:r>
            <w:r w:rsidRPr="00AF0B8A">
              <w:t xml:space="preserve"> Unterstützung Chinas für den rechtswidrigen Krieg Russlands gegen die Ukraine China als entscheidenden Wegbereiter der russischen Kriegsanstrengungen bezeichnet hat, also als eine Gefahr für die europäische Sicherheit;</w:t>
            </w:r>
          </w:p>
        </w:tc>
      </w:tr>
    </w:tbl>
    <w:p w14:paraId="355C76E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74B05EA" w14:textId="77777777" w:rsidR="00791C7C" w:rsidRPr="00AF0B8A" w:rsidRDefault="00791C7C" w:rsidP="00791C7C">
      <w:r w:rsidRPr="00AF0B8A">
        <w:rPr>
          <w:rStyle w:val="HideTWBExt"/>
        </w:rPr>
        <w:t>&lt;/Amend&gt;</w:t>
      </w:r>
    </w:p>
    <w:p w14:paraId="600E0D7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75</w:t>
      </w:r>
      <w:r w:rsidRPr="00AF0B8A">
        <w:rPr>
          <w:rStyle w:val="HideTWBExt"/>
        </w:rPr>
        <w:t>&lt;/NumAm&gt;</w:t>
      </w:r>
    </w:p>
    <w:p w14:paraId="1627B4F3" w14:textId="77777777" w:rsidR="00791C7C" w:rsidRPr="00AF0B8A" w:rsidRDefault="00791C7C" w:rsidP="00791C7C">
      <w:pPr>
        <w:pStyle w:val="NormalBold"/>
      </w:pPr>
      <w:r w:rsidRPr="00AF0B8A">
        <w:rPr>
          <w:rStyle w:val="HideTWBExt"/>
          <w:b w:val="0"/>
        </w:rPr>
        <w:t>&lt;RepeatBlock-By&gt;&lt;Members&gt;</w:t>
      </w:r>
      <w:r w:rsidRPr="00AF0B8A">
        <w:t>Petras Auštrevičius, Lucia Yar, Marie-Agnes Strack-Zimmermann</w:t>
      </w:r>
      <w:r w:rsidRPr="00AF0B8A">
        <w:rPr>
          <w:rStyle w:val="HideTWBExt"/>
          <w:b w:val="0"/>
        </w:rPr>
        <w:t>&lt;/Members&gt;</w:t>
      </w:r>
    </w:p>
    <w:p w14:paraId="0C558787" w14:textId="77777777" w:rsidR="00791C7C" w:rsidRPr="00AF0B8A" w:rsidRDefault="00791C7C" w:rsidP="00791C7C">
      <w:pPr>
        <w:pStyle w:val="NormalBold"/>
      </w:pPr>
      <w:r w:rsidRPr="00AF0B8A">
        <w:rPr>
          <w:rStyle w:val="HideTWBExt"/>
          <w:b w:val="0"/>
        </w:rPr>
        <w:t>&lt;/RepeatBlock-By&gt;</w:t>
      </w:r>
    </w:p>
    <w:p w14:paraId="483CF0D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4EFC3FD"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858ABAD" w14:textId="77777777" w:rsidTr="00266307">
        <w:trPr>
          <w:trHeight w:hRule="exact" w:val="240"/>
          <w:jc w:val="center"/>
        </w:trPr>
        <w:tc>
          <w:tcPr>
            <w:tcW w:w="9752" w:type="dxa"/>
            <w:gridSpan w:val="2"/>
            <w:tcBorders>
              <w:top w:val="nil"/>
              <w:left w:val="nil"/>
              <w:bottom w:val="nil"/>
              <w:right w:val="nil"/>
            </w:tcBorders>
          </w:tcPr>
          <w:p w14:paraId="5D3EABFB" w14:textId="77777777" w:rsidR="00791C7C" w:rsidRPr="00AF0B8A" w:rsidRDefault="00791C7C" w:rsidP="00266307"/>
        </w:tc>
      </w:tr>
      <w:tr w:rsidR="00791C7C" w:rsidRPr="00AF0B8A" w14:paraId="1D356452" w14:textId="77777777" w:rsidTr="00266307">
        <w:trPr>
          <w:trHeight w:val="240"/>
          <w:jc w:val="center"/>
        </w:trPr>
        <w:tc>
          <w:tcPr>
            <w:tcW w:w="4876" w:type="dxa"/>
            <w:tcBorders>
              <w:top w:val="nil"/>
              <w:left w:val="nil"/>
              <w:bottom w:val="nil"/>
              <w:right w:val="nil"/>
            </w:tcBorders>
          </w:tcPr>
          <w:p w14:paraId="0CBEF07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41C4FFD" w14:textId="77777777" w:rsidR="00791C7C" w:rsidRPr="00AF0B8A" w:rsidRDefault="00791C7C" w:rsidP="00266307">
            <w:pPr>
              <w:pStyle w:val="AmColumnHeading"/>
            </w:pPr>
            <w:r w:rsidRPr="00AF0B8A">
              <w:t>Geänderter Text</w:t>
            </w:r>
          </w:p>
        </w:tc>
      </w:tr>
      <w:tr w:rsidR="00791C7C" w:rsidRPr="00AF0B8A" w14:paraId="61E97B78" w14:textId="77777777" w:rsidTr="00266307">
        <w:trPr>
          <w:jc w:val="center"/>
        </w:trPr>
        <w:tc>
          <w:tcPr>
            <w:tcW w:w="4876" w:type="dxa"/>
            <w:tcBorders>
              <w:top w:val="nil"/>
              <w:left w:val="nil"/>
              <w:bottom w:val="nil"/>
              <w:right w:val="nil"/>
            </w:tcBorders>
          </w:tcPr>
          <w:p w14:paraId="2456553D" w14:textId="77777777" w:rsidR="00791C7C" w:rsidRPr="00AF0B8A" w:rsidRDefault="00791C7C" w:rsidP="00266307">
            <w:pPr>
              <w:pStyle w:val="Normal6a"/>
            </w:pPr>
            <w:r w:rsidRPr="00AF0B8A">
              <w:t>C.</w:t>
            </w:r>
            <w:r w:rsidRPr="00AF0B8A">
              <w:tab/>
              <w:t xml:space="preserve">in der Erwägung, dass die NATO als Reaktion auf die diplomatische </w:t>
            </w:r>
            <w:r w:rsidRPr="00AF0B8A">
              <w:rPr>
                <w:b/>
                <w:i/>
              </w:rPr>
              <w:t>und</w:t>
            </w:r>
            <w:r w:rsidRPr="00AF0B8A">
              <w:t xml:space="preserve"> materielle Unterstützung Chinas für den rechtswidrigen Krieg Russlands gegen die Ukraine China als entscheidenden Wegbereiter der russischen </w:t>
            </w:r>
            <w:r w:rsidRPr="00AF0B8A">
              <w:lastRenderedPageBreak/>
              <w:t>Kriegsanstrengungen bezeichnet hat, also als eine Gefahr für die europäische Sicherheit;</w:t>
            </w:r>
          </w:p>
        </w:tc>
        <w:tc>
          <w:tcPr>
            <w:tcW w:w="4876" w:type="dxa"/>
            <w:tcBorders>
              <w:top w:val="nil"/>
              <w:left w:val="nil"/>
              <w:bottom w:val="nil"/>
              <w:right w:val="nil"/>
            </w:tcBorders>
          </w:tcPr>
          <w:p w14:paraId="1F10C886" w14:textId="77777777" w:rsidR="00791C7C" w:rsidRPr="00AF0B8A" w:rsidRDefault="00791C7C" w:rsidP="00266307">
            <w:pPr>
              <w:pStyle w:val="Normal6a"/>
            </w:pPr>
            <w:r w:rsidRPr="00AF0B8A">
              <w:lastRenderedPageBreak/>
              <w:t>C.</w:t>
            </w:r>
            <w:r w:rsidRPr="00AF0B8A">
              <w:tab/>
              <w:t>in der Erwägung, dass die NATO als Reaktion auf die diplomatische</w:t>
            </w:r>
            <w:r w:rsidRPr="00AF0B8A">
              <w:rPr>
                <w:b/>
                <w:i/>
              </w:rPr>
              <w:t>,</w:t>
            </w:r>
            <w:r w:rsidRPr="00AF0B8A">
              <w:t xml:space="preserve"> materielle </w:t>
            </w:r>
            <w:r w:rsidRPr="00AF0B8A">
              <w:rPr>
                <w:b/>
                <w:i/>
              </w:rPr>
              <w:t>und militärische</w:t>
            </w:r>
            <w:r w:rsidRPr="00AF0B8A">
              <w:t xml:space="preserve"> Unterstützung Chinas für den rechtswidrigen Krieg Russlands gegen die Ukraine China als entscheidenden Wegbereiter der russischen </w:t>
            </w:r>
            <w:r w:rsidRPr="00AF0B8A">
              <w:lastRenderedPageBreak/>
              <w:t>Kriegsanstrengungen bezeichnet hat, also als eine Gefahr für die europäische Sicherheit;</w:t>
            </w:r>
          </w:p>
        </w:tc>
      </w:tr>
    </w:tbl>
    <w:p w14:paraId="55328CAD"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F4B99C6" w14:textId="77777777" w:rsidR="00791C7C" w:rsidRPr="0016771A" w:rsidRDefault="00791C7C" w:rsidP="00791C7C">
      <w:pPr>
        <w:rPr>
          <w:lang w:val="sv-SE"/>
        </w:rPr>
      </w:pPr>
      <w:r w:rsidRPr="0016771A">
        <w:rPr>
          <w:rStyle w:val="HideTWBExt"/>
          <w:lang w:val="sv-SE"/>
        </w:rPr>
        <w:t>&lt;/Amend&gt;</w:t>
      </w:r>
    </w:p>
    <w:p w14:paraId="06CA15AC"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76</w:t>
      </w:r>
      <w:r w:rsidRPr="0016771A">
        <w:rPr>
          <w:rStyle w:val="HideTWBExt"/>
          <w:lang w:val="sv-SE"/>
        </w:rPr>
        <w:t>&lt;/NumAm&gt;</w:t>
      </w:r>
    </w:p>
    <w:p w14:paraId="11AE283A"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6149EA26" w14:textId="77777777" w:rsidR="00791C7C" w:rsidRPr="0016771A" w:rsidRDefault="00791C7C" w:rsidP="00791C7C">
      <w:pPr>
        <w:pStyle w:val="NormalBold"/>
        <w:rPr>
          <w:lang w:val="sv-SE"/>
        </w:rPr>
      </w:pPr>
      <w:r w:rsidRPr="0016771A">
        <w:rPr>
          <w:rStyle w:val="HideTWBExt"/>
          <w:b w:val="0"/>
          <w:lang w:val="sv-SE"/>
        </w:rPr>
        <w:t>&lt;/RepeatBlock-By&gt;</w:t>
      </w:r>
    </w:p>
    <w:p w14:paraId="6BA88CA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C29664C" w14:textId="77777777" w:rsidR="00791C7C" w:rsidRPr="00AF0B8A" w:rsidRDefault="00791C7C" w:rsidP="00791C7C">
      <w:pPr>
        <w:pStyle w:val="NormalBold"/>
      </w:pPr>
      <w:r w:rsidRPr="00AF0B8A">
        <w:rPr>
          <w:rStyle w:val="HideTWBExt"/>
        </w:rPr>
        <w:t>&lt;Article&gt;</w:t>
      </w:r>
      <w:r w:rsidRPr="00AF0B8A">
        <w:t>Erwägung C</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42B50E" w14:textId="77777777" w:rsidTr="00266307">
        <w:trPr>
          <w:trHeight w:hRule="exact" w:val="240"/>
          <w:jc w:val="center"/>
        </w:trPr>
        <w:tc>
          <w:tcPr>
            <w:tcW w:w="9752" w:type="dxa"/>
            <w:gridSpan w:val="2"/>
            <w:tcBorders>
              <w:top w:val="nil"/>
              <w:left w:val="nil"/>
              <w:bottom w:val="nil"/>
              <w:right w:val="nil"/>
            </w:tcBorders>
          </w:tcPr>
          <w:p w14:paraId="1B4633EC" w14:textId="77777777" w:rsidR="00791C7C" w:rsidRPr="00AF0B8A" w:rsidRDefault="00791C7C" w:rsidP="00266307"/>
        </w:tc>
      </w:tr>
      <w:tr w:rsidR="00791C7C" w:rsidRPr="00AF0B8A" w14:paraId="7BADE2AA" w14:textId="77777777" w:rsidTr="00266307">
        <w:trPr>
          <w:trHeight w:val="240"/>
          <w:jc w:val="center"/>
        </w:trPr>
        <w:tc>
          <w:tcPr>
            <w:tcW w:w="4876" w:type="dxa"/>
            <w:tcBorders>
              <w:top w:val="nil"/>
              <w:left w:val="nil"/>
              <w:bottom w:val="nil"/>
              <w:right w:val="nil"/>
            </w:tcBorders>
          </w:tcPr>
          <w:p w14:paraId="6D28CF7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1AD2D40" w14:textId="77777777" w:rsidR="00791C7C" w:rsidRPr="00AF0B8A" w:rsidRDefault="00791C7C" w:rsidP="00266307">
            <w:pPr>
              <w:pStyle w:val="AmColumnHeading"/>
            </w:pPr>
            <w:r w:rsidRPr="00AF0B8A">
              <w:t>Geänderter Text</w:t>
            </w:r>
          </w:p>
        </w:tc>
      </w:tr>
      <w:tr w:rsidR="00791C7C" w:rsidRPr="00AF0B8A" w14:paraId="6535A84C" w14:textId="77777777" w:rsidTr="00266307">
        <w:trPr>
          <w:jc w:val="center"/>
        </w:trPr>
        <w:tc>
          <w:tcPr>
            <w:tcW w:w="4876" w:type="dxa"/>
            <w:tcBorders>
              <w:top w:val="nil"/>
              <w:left w:val="nil"/>
              <w:bottom w:val="nil"/>
              <w:right w:val="nil"/>
            </w:tcBorders>
          </w:tcPr>
          <w:p w14:paraId="58DD7B9B" w14:textId="77777777" w:rsidR="00791C7C" w:rsidRPr="00AF0B8A" w:rsidRDefault="00791C7C" w:rsidP="00266307">
            <w:pPr>
              <w:pStyle w:val="Normal6a"/>
            </w:pPr>
            <w:r w:rsidRPr="00AF0B8A">
              <w:t>C.</w:t>
            </w:r>
            <w:r w:rsidRPr="00AF0B8A">
              <w:tab/>
              <w:t xml:space="preserve">in der Erwägung, dass die </w:t>
            </w:r>
            <w:r w:rsidRPr="00AF0B8A">
              <w:rPr>
                <w:b/>
                <w:i/>
              </w:rPr>
              <w:t>NATO als Reaktion auf die</w:t>
            </w:r>
            <w:r w:rsidRPr="00AF0B8A">
              <w:t xml:space="preserve"> diplomatische und materielle Unterstützung Chinas </w:t>
            </w:r>
            <w:r w:rsidRPr="00AF0B8A">
              <w:rPr>
                <w:b/>
                <w:i/>
              </w:rPr>
              <w:t>für den</w:t>
            </w:r>
            <w:r w:rsidRPr="00AF0B8A">
              <w:t xml:space="preserve"> rechtswidrigen </w:t>
            </w:r>
            <w:r w:rsidRPr="00AF0B8A">
              <w:rPr>
                <w:b/>
                <w:i/>
              </w:rPr>
              <w:t>Krieg</w:t>
            </w:r>
            <w:r w:rsidRPr="00AF0B8A">
              <w:t xml:space="preserve"> Russlands gegen die Ukraine China </w:t>
            </w:r>
            <w:r w:rsidRPr="00AF0B8A">
              <w:rPr>
                <w:b/>
                <w:i/>
              </w:rPr>
              <w:t>als entscheidenden Wegbereiter der russischen Kriegsanstrengungen bezeichnet hat, also als eine Gefahr für die europäische Sicherheit</w:t>
            </w:r>
            <w:r w:rsidRPr="00AF0B8A">
              <w:t>;</w:t>
            </w:r>
          </w:p>
        </w:tc>
        <w:tc>
          <w:tcPr>
            <w:tcW w:w="4876" w:type="dxa"/>
            <w:tcBorders>
              <w:top w:val="nil"/>
              <w:left w:val="nil"/>
              <w:bottom w:val="nil"/>
              <w:right w:val="nil"/>
            </w:tcBorders>
          </w:tcPr>
          <w:p w14:paraId="43DBE038" w14:textId="77777777" w:rsidR="00791C7C" w:rsidRPr="00AF0B8A" w:rsidRDefault="00791C7C" w:rsidP="00266307">
            <w:pPr>
              <w:pStyle w:val="Normal6a"/>
            </w:pPr>
            <w:r w:rsidRPr="00AF0B8A">
              <w:t>C.</w:t>
            </w:r>
            <w:r w:rsidRPr="00AF0B8A">
              <w:tab/>
              <w:t xml:space="preserve">in der Erwägung, dass die diplomatische und materielle Unterstützung Chinas </w:t>
            </w:r>
            <w:r w:rsidRPr="00AF0B8A">
              <w:rPr>
                <w:b/>
                <w:i/>
              </w:rPr>
              <w:t>zur Beendigung des</w:t>
            </w:r>
            <w:r w:rsidRPr="00AF0B8A">
              <w:t xml:space="preserve"> rechtswidrigen </w:t>
            </w:r>
            <w:r w:rsidRPr="00AF0B8A">
              <w:rPr>
                <w:b/>
                <w:i/>
              </w:rPr>
              <w:t>Krieges</w:t>
            </w:r>
            <w:r w:rsidRPr="00AF0B8A">
              <w:t xml:space="preserve"> Russlands gegen die Ukraine </w:t>
            </w:r>
            <w:r w:rsidRPr="00AF0B8A">
              <w:rPr>
                <w:b/>
                <w:i/>
              </w:rPr>
              <w:t>von entscheidender Bedeutung ist und dass die EU und</w:t>
            </w:r>
            <w:r w:rsidRPr="00AF0B8A">
              <w:t xml:space="preserve"> China </w:t>
            </w:r>
            <w:r w:rsidRPr="00AF0B8A">
              <w:rPr>
                <w:b/>
                <w:i/>
              </w:rPr>
              <w:t>gemeinsam auf eine diplomatische Lösung des Konflikts hinarbeiten sollten</w:t>
            </w:r>
            <w:r w:rsidRPr="00AF0B8A">
              <w:t>;</w:t>
            </w:r>
          </w:p>
        </w:tc>
      </w:tr>
    </w:tbl>
    <w:p w14:paraId="56865149"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79E94A03" w14:textId="77777777" w:rsidR="00791C7C" w:rsidRPr="0016771A" w:rsidRDefault="00791C7C" w:rsidP="00791C7C">
      <w:pPr>
        <w:rPr>
          <w:lang w:val="sv-SE"/>
        </w:rPr>
      </w:pPr>
      <w:r w:rsidRPr="0016771A">
        <w:rPr>
          <w:rStyle w:val="HideTWBExt"/>
          <w:lang w:val="sv-SE"/>
        </w:rPr>
        <w:t>&lt;/Amend&gt;</w:t>
      </w:r>
    </w:p>
    <w:p w14:paraId="4FA933F9"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77</w:t>
      </w:r>
      <w:r w:rsidRPr="0016771A">
        <w:rPr>
          <w:rStyle w:val="HideTWBExt"/>
          <w:lang w:val="sv-SE"/>
        </w:rPr>
        <w:t>&lt;/NumAm&gt;</w:t>
      </w:r>
    </w:p>
    <w:p w14:paraId="293BA4A3"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7027B822" w14:textId="77777777" w:rsidR="00791C7C" w:rsidRPr="0016771A" w:rsidRDefault="00791C7C" w:rsidP="00791C7C">
      <w:pPr>
        <w:pStyle w:val="NormalBold"/>
        <w:rPr>
          <w:lang w:val="sv-SE"/>
        </w:rPr>
      </w:pPr>
      <w:r w:rsidRPr="0016771A">
        <w:rPr>
          <w:rStyle w:val="HideTWBExt"/>
          <w:b w:val="0"/>
          <w:lang w:val="sv-SE"/>
        </w:rPr>
        <w:t>&lt;/RepeatBlock-By&gt;</w:t>
      </w:r>
    </w:p>
    <w:p w14:paraId="3ECFF60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B1E1FD1"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1F8BD2C" w14:textId="77777777" w:rsidTr="00266307">
        <w:trPr>
          <w:trHeight w:hRule="exact" w:val="240"/>
          <w:jc w:val="center"/>
        </w:trPr>
        <w:tc>
          <w:tcPr>
            <w:tcW w:w="9752" w:type="dxa"/>
            <w:gridSpan w:val="2"/>
            <w:tcBorders>
              <w:top w:val="nil"/>
              <w:left w:val="nil"/>
              <w:bottom w:val="nil"/>
              <w:right w:val="nil"/>
            </w:tcBorders>
          </w:tcPr>
          <w:p w14:paraId="5DB77462" w14:textId="77777777" w:rsidR="00791C7C" w:rsidRPr="00AF0B8A" w:rsidRDefault="00791C7C" w:rsidP="00266307"/>
        </w:tc>
      </w:tr>
      <w:tr w:rsidR="00791C7C" w:rsidRPr="00AF0B8A" w14:paraId="7C45B163" w14:textId="77777777" w:rsidTr="00266307">
        <w:trPr>
          <w:trHeight w:val="240"/>
          <w:jc w:val="center"/>
        </w:trPr>
        <w:tc>
          <w:tcPr>
            <w:tcW w:w="4876" w:type="dxa"/>
            <w:tcBorders>
              <w:top w:val="nil"/>
              <w:left w:val="nil"/>
              <w:bottom w:val="nil"/>
              <w:right w:val="nil"/>
            </w:tcBorders>
          </w:tcPr>
          <w:p w14:paraId="1E7E3E9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C3304A2" w14:textId="77777777" w:rsidR="00791C7C" w:rsidRPr="00AF0B8A" w:rsidRDefault="00791C7C" w:rsidP="00266307">
            <w:pPr>
              <w:pStyle w:val="AmColumnHeading"/>
            </w:pPr>
            <w:r w:rsidRPr="00AF0B8A">
              <w:t>Geänderter Text</w:t>
            </w:r>
          </w:p>
        </w:tc>
      </w:tr>
      <w:tr w:rsidR="00791C7C" w:rsidRPr="00AF0B8A" w14:paraId="45521C5E" w14:textId="77777777" w:rsidTr="00266307">
        <w:trPr>
          <w:jc w:val="center"/>
        </w:trPr>
        <w:tc>
          <w:tcPr>
            <w:tcW w:w="4876" w:type="dxa"/>
            <w:tcBorders>
              <w:top w:val="nil"/>
              <w:left w:val="nil"/>
              <w:bottom w:val="nil"/>
              <w:right w:val="nil"/>
            </w:tcBorders>
          </w:tcPr>
          <w:p w14:paraId="18B30A98" w14:textId="77777777" w:rsidR="00791C7C" w:rsidRPr="00AF0B8A" w:rsidRDefault="00791C7C" w:rsidP="00266307">
            <w:pPr>
              <w:pStyle w:val="Normal6a"/>
            </w:pPr>
          </w:p>
        </w:tc>
        <w:tc>
          <w:tcPr>
            <w:tcW w:w="4876" w:type="dxa"/>
            <w:tcBorders>
              <w:top w:val="nil"/>
              <w:left w:val="nil"/>
              <w:bottom w:val="nil"/>
              <w:right w:val="nil"/>
            </w:tcBorders>
          </w:tcPr>
          <w:p w14:paraId="27AA24CA" w14:textId="77777777" w:rsidR="00791C7C" w:rsidRPr="00AF0B8A" w:rsidRDefault="00791C7C" w:rsidP="00266307">
            <w:pPr>
              <w:pStyle w:val="Normal6a"/>
            </w:pPr>
            <w:r w:rsidRPr="00AF0B8A">
              <w:rPr>
                <w:b/>
                <w:i/>
              </w:rPr>
              <w:t>Ca.</w:t>
            </w:r>
            <w:r w:rsidRPr="00AF0B8A">
              <w:tab/>
            </w:r>
            <w:r w:rsidRPr="00AF0B8A">
              <w:rPr>
                <w:b/>
                <w:i/>
              </w:rPr>
              <w:t xml:space="preserve">in der Erwägung, dass China seine industriellen Kapazitäten in strategischen Bereichen wie Umweltschutz und Verkehr drastisch ausgebaut hat und zum weltweit führenden Hersteller von Solarzellen, zu einem dominierenden globalen Akteur in der Fertigung von Windkraftanlagen und zu einem bedeutenden Ausführer von Hochgeschwindigkeitsbahntechnologie geworden ist; in der Erwägung, dass Chinas rasante Expansion in diesen </w:t>
            </w:r>
            <w:r w:rsidRPr="00AF0B8A">
              <w:rPr>
                <w:b/>
                <w:i/>
              </w:rPr>
              <w:lastRenderedPageBreak/>
              <w:t>Sektoren durch umfangreiche staatliche Unterstützung und strategische Industrieplanung vorangetrieben wurde, und in der Erwägung, dass dieses starke und strategisch koordinierte industrielle Wachstum einen zunehmenden Wettbewerbsdruck auf die europäischen Industriezweige ausübt, wodurch deutlich wird, dass die EU ihre eigenen Produktionskapazitäten stärken, in Innovation investieren und eine widerstandsfähige und nachhaltige industrielle Basis sicherstellen muss, die im globalen Wettbewerb bestehen kann;</w:t>
            </w:r>
          </w:p>
        </w:tc>
      </w:tr>
    </w:tbl>
    <w:p w14:paraId="7A172AD2"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5D2B0F9" w14:textId="77777777" w:rsidR="00791C7C" w:rsidRPr="00AF0B8A" w:rsidRDefault="00791C7C" w:rsidP="00791C7C">
      <w:r w:rsidRPr="00AF0B8A">
        <w:rPr>
          <w:rStyle w:val="HideTWBExt"/>
        </w:rPr>
        <w:t>&lt;/Amend&gt;</w:t>
      </w:r>
    </w:p>
    <w:p w14:paraId="6438E1A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78</w:t>
      </w:r>
      <w:r w:rsidRPr="00AF0B8A">
        <w:rPr>
          <w:rStyle w:val="HideTWBExt"/>
        </w:rPr>
        <w:t>&lt;/NumAm&gt;</w:t>
      </w:r>
    </w:p>
    <w:p w14:paraId="7534E1BC"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08C4D9FE"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02EB9FF2"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2463C302" w14:textId="77777777" w:rsidR="00791C7C" w:rsidRPr="00AF0B8A" w:rsidRDefault="00791C7C" w:rsidP="00791C7C">
      <w:pPr>
        <w:pStyle w:val="NormalBold"/>
      </w:pPr>
      <w:r w:rsidRPr="00AF0B8A">
        <w:rPr>
          <w:rStyle w:val="HideTWBExt"/>
          <w:b w:val="0"/>
        </w:rPr>
        <w:t>&lt;/RepeatBlock-By&gt;</w:t>
      </w:r>
    </w:p>
    <w:p w14:paraId="223CF12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6FB61D2"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CEF7236" w14:textId="77777777" w:rsidTr="00266307">
        <w:trPr>
          <w:trHeight w:hRule="exact" w:val="240"/>
          <w:jc w:val="center"/>
        </w:trPr>
        <w:tc>
          <w:tcPr>
            <w:tcW w:w="9752" w:type="dxa"/>
            <w:gridSpan w:val="2"/>
            <w:tcBorders>
              <w:top w:val="nil"/>
              <w:left w:val="nil"/>
              <w:bottom w:val="nil"/>
              <w:right w:val="nil"/>
            </w:tcBorders>
          </w:tcPr>
          <w:p w14:paraId="44E47F2B" w14:textId="77777777" w:rsidR="00791C7C" w:rsidRPr="00AF0B8A" w:rsidRDefault="00791C7C" w:rsidP="00266307"/>
        </w:tc>
      </w:tr>
      <w:tr w:rsidR="00791C7C" w:rsidRPr="00AF0B8A" w14:paraId="5D503E0B" w14:textId="77777777" w:rsidTr="00266307">
        <w:trPr>
          <w:trHeight w:val="240"/>
          <w:jc w:val="center"/>
        </w:trPr>
        <w:tc>
          <w:tcPr>
            <w:tcW w:w="4876" w:type="dxa"/>
            <w:tcBorders>
              <w:top w:val="nil"/>
              <w:left w:val="nil"/>
              <w:bottom w:val="nil"/>
              <w:right w:val="nil"/>
            </w:tcBorders>
          </w:tcPr>
          <w:p w14:paraId="58FD301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42A140F" w14:textId="77777777" w:rsidR="00791C7C" w:rsidRPr="00AF0B8A" w:rsidRDefault="00791C7C" w:rsidP="00266307">
            <w:pPr>
              <w:pStyle w:val="AmColumnHeading"/>
            </w:pPr>
            <w:r w:rsidRPr="00AF0B8A">
              <w:t>Geänderter Text</w:t>
            </w:r>
          </w:p>
        </w:tc>
      </w:tr>
      <w:tr w:rsidR="00791C7C" w:rsidRPr="00AF0B8A" w14:paraId="6E50397D" w14:textId="77777777" w:rsidTr="00266307">
        <w:trPr>
          <w:jc w:val="center"/>
        </w:trPr>
        <w:tc>
          <w:tcPr>
            <w:tcW w:w="4876" w:type="dxa"/>
            <w:tcBorders>
              <w:top w:val="nil"/>
              <w:left w:val="nil"/>
              <w:bottom w:val="nil"/>
              <w:right w:val="nil"/>
            </w:tcBorders>
          </w:tcPr>
          <w:p w14:paraId="6A69077B" w14:textId="77777777" w:rsidR="00791C7C" w:rsidRPr="00AF0B8A" w:rsidRDefault="00791C7C" w:rsidP="00266307">
            <w:pPr>
              <w:pStyle w:val="Normal6a"/>
            </w:pPr>
          </w:p>
        </w:tc>
        <w:tc>
          <w:tcPr>
            <w:tcW w:w="4876" w:type="dxa"/>
            <w:tcBorders>
              <w:top w:val="nil"/>
              <w:left w:val="nil"/>
              <w:bottom w:val="nil"/>
              <w:right w:val="nil"/>
            </w:tcBorders>
          </w:tcPr>
          <w:p w14:paraId="5A50F191" w14:textId="77777777" w:rsidR="00791C7C" w:rsidRPr="00AF0B8A" w:rsidRDefault="00791C7C" w:rsidP="00266307">
            <w:pPr>
              <w:pStyle w:val="Normal6a"/>
            </w:pPr>
            <w:r w:rsidRPr="00AF0B8A">
              <w:rPr>
                <w:b/>
                <w:i/>
              </w:rPr>
              <w:t>Ca.</w:t>
            </w:r>
            <w:r w:rsidRPr="00AF0B8A">
              <w:tab/>
            </w:r>
            <w:r w:rsidRPr="00AF0B8A">
              <w:rPr>
                <w:b/>
                <w:i/>
              </w:rPr>
              <w:t xml:space="preserve">in der Erwägung, dass China in der Vergangenheit die Atomtests der Demokratischen Volksrepublik Korea (DVRK) verurteilt und dieses Land aufgefordert hat, sein Atomprogramm aufzugeben, jedoch die Bemühungen der Vereinten Nationen blockiert hat, als Reaktion darauf weitere Sanktionen gegen Nordkorea zu verhängen; in der Erwägung, dass die DVRK der einzige Staat ist, der direkt Truppen zur Unterstützung des russischen Angriffskriegs gegen die Ukraine entsandt hat; in der Erwägung, dass nach wie vor ernsthafte Bedenken hinsichtlich eines möglichen Transfers von Technologien im Zusammenhang mit Kernwaffen oder ballistischen Raketen an </w:t>
            </w:r>
            <w:r w:rsidRPr="00AF0B8A">
              <w:rPr>
                <w:b/>
                <w:i/>
              </w:rPr>
              <w:lastRenderedPageBreak/>
              <w:t>die DVRK im Austausch gegen Waffen und Militärpersonal für Russland bestehen;</w:t>
            </w:r>
          </w:p>
        </w:tc>
      </w:tr>
    </w:tbl>
    <w:p w14:paraId="16BA6D3E" w14:textId="77777777" w:rsidR="00791C7C" w:rsidRPr="0016771A" w:rsidRDefault="00791C7C" w:rsidP="00791C7C">
      <w:pPr>
        <w:pStyle w:val="AmOrLang"/>
        <w:rPr>
          <w:lang w:val="es-ES"/>
        </w:rPr>
      </w:pPr>
      <w:r w:rsidRPr="0016771A">
        <w:rPr>
          <w:lang w:val="es-ES"/>
        </w:rPr>
        <w:lastRenderedPageBreak/>
        <w:t xml:space="preserve">Or. </w:t>
      </w:r>
      <w:r w:rsidRPr="0016771A">
        <w:rPr>
          <w:rStyle w:val="HideTWBExt"/>
          <w:lang w:val="es-ES"/>
        </w:rPr>
        <w:t>&lt;Original&gt;</w:t>
      </w:r>
      <w:r w:rsidRPr="0016771A">
        <w:rPr>
          <w:rStyle w:val="HideTWBInt"/>
          <w:lang w:val="es-ES"/>
        </w:rPr>
        <w:t>{EN}</w:t>
      </w:r>
      <w:r w:rsidRPr="0016771A">
        <w:rPr>
          <w:lang w:val="es-ES"/>
        </w:rPr>
        <w:t>en</w:t>
      </w:r>
      <w:r w:rsidRPr="0016771A">
        <w:rPr>
          <w:rStyle w:val="HideTWBExt"/>
          <w:lang w:val="es-ES"/>
        </w:rPr>
        <w:t>&lt;/Original&gt;</w:t>
      </w:r>
    </w:p>
    <w:p w14:paraId="08FDAEAE" w14:textId="77777777" w:rsidR="00791C7C" w:rsidRPr="0016771A" w:rsidRDefault="00791C7C" w:rsidP="00791C7C">
      <w:pPr>
        <w:rPr>
          <w:lang w:val="es-ES"/>
        </w:rPr>
      </w:pPr>
      <w:r w:rsidRPr="0016771A">
        <w:rPr>
          <w:rStyle w:val="HideTWBExt"/>
          <w:lang w:val="es-ES"/>
        </w:rPr>
        <w:t>&lt;/Amend&gt;</w:t>
      </w:r>
    </w:p>
    <w:p w14:paraId="0DEDB1B8" w14:textId="77777777" w:rsidR="00791C7C" w:rsidRPr="0016771A" w:rsidRDefault="00791C7C" w:rsidP="00791C7C">
      <w:pPr>
        <w:pStyle w:val="AmNumberTabs"/>
        <w:rPr>
          <w:lang w:val="es-ES"/>
        </w:rPr>
      </w:pPr>
      <w:r w:rsidRPr="0016771A">
        <w:rPr>
          <w:rStyle w:val="HideTWBExt"/>
          <w:lang w:val="es-ES"/>
        </w:rPr>
        <w:t>&lt;Amend&gt;</w:t>
      </w:r>
      <w:r w:rsidRPr="0016771A">
        <w:rPr>
          <w:lang w:val="es-ES"/>
        </w:rPr>
        <w:t>Änderungsantrag</w:t>
      </w:r>
      <w:r w:rsidRPr="0016771A">
        <w:rPr>
          <w:lang w:val="es-ES"/>
        </w:rPr>
        <w:tab/>
      </w:r>
      <w:r w:rsidRPr="0016771A">
        <w:rPr>
          <w:lang w:val="es-ES"/>
        </w:rPr>
        <w:tab/>
      </w:r>
      <w:r w:rsidRPr="0016771A">
        <w:rPr>
          <w:rStyle w:val="HideTWBExt"/>
          <w:lang w:val="es-ES"/>
        </w:rPr>
        <w:t>&lt;NumAm&gt;</w:t>
      </w:r>
      <w:r w:rsidRPr="0016771A">
        <w:rPr>
          <w:lang w:val="es-ES"/>
        </w:rPr>
        <w:t>79</w:t>
      </w:r>
      <w:r w:rsidRPr="0016771A">
        <w:rPr>
          <w:rStyle w:val="HideTWBExt"/>
          <w:lang w:val="es-ES"/>
        </w:rPr>
        <w:t>&lt;/NumAm&gt;</w:t>
      </w:r>
    </w:p>
    <w:p w14:paraId="72C7951D" w14:textId="77777777" w:rsidR="00791C7C" w:rsidRPr="0016771A" w:rsidRDefault="00791C7C" w:rsidP="00791C7C">
      <w:pPr>
        <w:pStyle w:val="NormalBold"/>
        <w:rPr>
          <w:lang w:val="es-ES"/>
        </w:rPr>
      </w:pPr>
      <w:r w:rsidRPr="0016771A">
        <w:rPr>
          <w:rStyle w:val="HideTWBExt"/>
          <w:b w:val="0"/>
          <w:lang w:val="es-ES"/>
        </w:rPr>
        <w:t>&lt;RepeatBlock-By&gt;&lt;Members&gt;</w:t>
      </w:r>
      <w:r w:rsidRPr="0016771A">
        <w:rPr>
          <w:lang w:val="es-ES"/>
        </w:rPr>
        <w:t>Nicolás Pascual de la Parte, Susana Solís Pérez</w:t>
      </w:r>
      <w:r w:rsidRPr="0016771A">
        <w:rPr>
          <w:rStyle w:val="HideTWBExt"/>
          <w:b w:val="0"/>
          <w:lang w:val="es-ES"/>
        </w:rPr>
        <w:t>&lt;/Members&gt;</w:t>
      </w:r>
    </w:p>
    <w:p w14:paraId="6DB07F5B" w14:textId="77777777" w:rsidR="00791C7C" w:rsidRPr="0016771A" w:rsidRDefault="00791C7C" w:rsidP="00791C7C">
      <w:pPr>
        <w:pStyle w:val="NormalBold"/>
        <w:rPr>
          <w:lang w:val="es-ES"/>
        </w:rPr>
      </w:pPr>
      <w:r w:rsidRPr="0016771A">
        <w:rPr>
          <w:rStyle w:val="HideTWBExt"/>
          <w:b w:val="0"/>
          <w:lang w:val="es-ES"/>
        </w:rPr>
        <w:t>&lt;/RepeatBlock-By&gt;</w:t>
      </w:r>
    </w:p>
    <w:p w14:paraId="2712AFC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2EE70E3"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280DFF8" w14:textId="77777777" w:rsidTr="00266307">
        <w:trPr>
          <w:trHeight w:hRule="exact" w:val="240"/>
          <w:jc w:val="center"/>
        </w:trPr>
        <w:tc>
          <w:tcPr>
            <w:tcW w:w="9752" w:type="dxa"/>
            <w:gridSpan w:val="2"/>
            <w:tcBorders>
              <w:top w:val="nil"/>
              <w:left w:val="nil"/>
              <w:bottom w:val="nil"/>
              <w:right w:val="nil"/>
            </w:tcBorders>
          </w:tcPr>
          <w:p w14:paraId="606D7726" w14:textId="77777777" w:rsidR="00791C7C" w:rsidRPr="00AF0B8A" w:rsidRDefault="00791C7C" w:rsidP="00266307"/>
        </w:tc>
      </w:tr>
      <w:tr w:rsidR="00791C7C" w:rsidRPr="00AF0B8A" w14:paraId="2EA2E95C" w14:textId="77777777" w:rsidTr="00266307">
        <w:trPr>
          <w:trHeight w:val="240"/>
          <w:jc w:val="center"/>
        </w:trPr>
        <w:tc>
          <w:tcPr>
            <w:tcW w:w="4876" w:type="dxa"/>
            <w:tcBorders>
              <w:top w:val="nil"/>
              <w:left w:val="nil"/>
              <w:bottom w:val="nil"/>
              <w:right w:val="nil"/>
            </w:tcBorders>
          </w:tcPr>
          <w:p w14:paraId="051D0DE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6AB2478" w14:textId="77777777" w:rsidR="00791C7C" w:rsidRPr="00AF0B8A" w:rsidRDefault="00791C7C" w:rsidP="00266307">
            <w:pPr>
              <w:pStyle w:val="AmColumnHeading"/>
            </w:pPr>
            <w:r w:rsidRPr="00AF0B8A">
              <w:t>Geänderter Text</w:t>
            </w:r>
          </w:p>
        </w:tc>
      </w:tr>
      <w:tr w:rsidR="00791C7C" w:rsidRPr="00AF0B8A" w14:paraId="1CEB3291" w14:textId="77777777" w:rsidTr="00266307">
        <w:trPr>
          <w:jc w:val="center"/>
        </w:trPr>
        <w:tc>
          <w:tcPr>
            <w:tcW w:w="4876" w:type="dxa"/>
            <w:tcBorders>
              <w:top w:val="nil"/>
              <w:left w:val="nil"/>
              <w:bottom w:val="nil"/>
              <w:right w:val="nil"/>
            </w:tcBorders>
          </w:tcPr>
          <w:p w14:paraId="3ADF3920" w14:textId="77777777" w:rsidR="00791C7C" w:rsidRPr="00AF0B8A" w:rsidRDefault="00791C7C" w:rsidP="00266307">
            <w:pPr>
              <w:pStyle w:val="Normal6a"/>
            </w:pPr>
          </w:p>
        </w:tc>
        <w:tc>
          <w:tcPr>
            <w:tcW w:w="4876" w:type="dxa"/>
            <w:tcBorders>
              <w:top w:val="nil"/>
              <w:left w:val="nil"/>
              <w:bottom w:val="nil"/>
              <w:right w:val="nil"/>
            </w:tcBorders>
          </w:tcPr>
          <w:p w14:paraId="209F5E23" w14:textId="77777777" w:rsidR="00791C7C" w:rsidRPr="00AF0B8A" w:rsidRDefault="00791C7C" w:rsidP="00266307">
            <w:pPr>
              <w:pStyle w:val="Normal6a"/>
            </w:pPr>
            <w:r w:rsidRPr="00AF0B8A">
              <w:rPr>
                <w:b/>
                <w:i/>
              </w:rPr>
              <w:t>Ca.</w:t>
            </w:r>
            <w:r w:rsidRPr="00AF0B8A">
              <w:tab/>
            </w:r>
            <w:r w:rsidRPr="00AF0B8A">
              <w:rPr>
                <w:b/>
                <w:i/>
              </w:rPr>
              <w:t>in der Erwägung, dass Dialog und diplomatisches Engagement trotz erheblicher Meinungsverschiedenheiten nach wie vor wesentliche Instrumente für die Gestaltung der Beziehungen zwischen der EU und China sind; in der Erwägung, dass der hochrangige politische Dialog, einschließlich des Gipfeltreffens EU-China, das im Juli 2025 in Peking stattfand, fortgesetzt werden sollte, um gemeinsame globale Herausforderungen anzugehen; in der Erwägung, dass ein solch kritisches Engagement keinesfalls die Standpunkte der EU zu grundlegenden Werten und Prinzipien beeinträchtigen darf, darunter die Achtung des Völkerrechts und der Menschenrechte und die uneingeschränkte Einhaltung der Regeln und Grundsätze des multilateralen Systems und der internationalen Organisationen durch China;</w:t>
            </w:r>
          </w:p>
        </w:tc>
      </w:tr>
    </w:tbl>
    <w:p w14:paraId="05FFB3F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DA751DC" w14:textId="77777777" w:rsidR="00791C7C" w:rsidRPr="00AF0B8A" w:rsidRDefault="00791C7C" w:rsidP="00791C7C">
      <w:r w:rsidRPr="00AF0B8A">
        <w:rPr>
          <w:rStyle w:val="HideTWBExt"/>
        </w:rPr>
        <w:t>&lt;/Amend&gt;</w:t>
      </w:r>
    </w:p>
    <w:p w14:paraId="1485FE81"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80</w:t>
      </w:r>
      <w:r w:rsidRPr="00AF0B8A">
        <w:rPr>
          <w:rStyle w:val="HideTWBExt"/>
        </w:rPr>
        <w:t>&lt;/NumAm&gt;</w:t>
      </w:r>
    </w:p>
    <w:p w14:paraId="73815109" w14:textId="77777777" w:rsidR="00791C7C" w:rsidRPr="00AF0B8A" w:rsidRDefault="00791C7C" w:rsidP="00791C7C">
      <w:pPr>
        <w:pStyle w:val="NormalBold"/>
      </w:pPr>
      <w:r w:rsidRPr="00AF0B8A">
        <w:rPr>
          <w:rStyle w:val="HideTWBExt"/>
          <w:b w:val="0"/>
        </w:rPr>
        <w:t>&lt;RepeatBlock-By&gt;&lt;Members&gt;</w:t>
      </w:r>
      <w:r w:rsidRPr="00AF0B8A">
        <w:t>Roberto Vannacci, Silvia Sardone, António Tânger Corrêa, Jorge Martín Frías, Nikola Bartůšek, Hermann Tertsch</w:t>
      </w:r>
      <w:r w:rsidRPr="00AF0B8A">
        <w:rPr>
          <w:rStyle w:val="HideTWBExt"/>
          <w:b w:val="0"/>
        </w:rPr>
        <w:t>&lt;/Members&gt;</w:t>
      </w:r>
    </w:p>
    <w:p w14:paraId="430EAC9F" w14:textId="77777777" w:rsidR="00791C7C" w:rsidRPr="00AF0B8A" w:rsidRDefault="00791C7C" w:rsidP="00791C7C">
      <w:pPr>
        <w:pStyle w:val="NormalBold"/>
      </w:pPr>
      <w:r w:rsidRPr="00AF0B8A">
        <w:rPr>
          <w:rStyle w:val="HideTWBExt"/>
          <w:b w:val="0"/>
        </w:rPr>
        <w:t>&lt;/RepeatBlock-By&gt;</w:t>
      </w:r>
    </w:p>
    <w:p w14:paraId="25012E6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95DC257"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CB56896" w14:textId="77777777" w:rsidTr="00266307">
        <w:trPr>
          <w:trHeight w:hRule="exact" w:val="240"/>
          <w:jc w:val="center"/>
        </w:trPr>
        <w:tc>
          <w:tcPr>
            <w:tcW w:w="9752" w:type="dxa"/>
            <w:gridSpan w:val="2"/>
            <w:tcBorders>
              <w:top w:val="nil"/>
              <w:left w:val="nil"/>
              <w:bottom w:val="nil"/>
              <w:right w:val="nil"/>
            </w:tcBorders>
          </w:tcPr>
          <w:p w14:paraId="5CF561CA" w14:textId="77777777" w:rsidR="00791C7C" w:rsidRPr="00AF0B8A" w:rsidRDefault="00791C7C" w:rsidP="00266307"/>
        </w:tc>
      </w:tr>
      <w:tr w:rsidR="00791C7C" w:rsidRPr="00AF0B8A" w14:paraId="54EF422B" w14:textId="77777777" w:rsidTr="00266307">
        <w:trPr>
          <w:trHeight w:val="240"/>
          <w:jc w:val="center"/>
        </w:trPr>
        <w:tc>
          <w:tcPr>
            <w:tcW w:w="4876" w:type="dxa"/>
            <w:tcBorders>
              <w:top w:val="nil"/>
              <w:left w:val="nil"/>
              <w:bottom w:val="nil"/>
              <w:right w:val="nil"/>
            </w:tcBorders>
          </w:tcPr>
          <w:p w14:paraId="667A130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4394A96" w14:textId="77777777" w:rsidR="00791C7C" w:rsidRPr="00AF0B8A" w:rsidRDefault="00791C7C" w:rsidP="00266307">
            <w:pPr>
              <w:pStyle w:val="AmColumnHeading"/>
            </w:pPr>
            <w:r w:rsidRPr="00AF0B8A">
              <w:t>Geänderter Text</w:t>
            </w:r>
          </w:p>
        </w:tc>
      </w:tr>
      <w:tr w:rsidR="00791C7C" w:rsidRPr="00AF0B8A" w14:paraId="1CBA9D31" w14:textId="77777777" w:rsidTr="00266307">
        <w:trPr>
          <w:jc w:val="center"/>
        </w:trPr>
        <w:tc>
          <w:tcPr>
            <w:tcW w:w="4876" w:type="dxa"/>
            <w:tcBorders>
              <w:top w:val="nil"/>
              <w:left w:val="nil"/>
              <w:bottom w:val="nil"/>
              <w:right w:val="nil"/>
            </w:tcBorders>
          </w:tcPr>
          <w:p w14:paraId="79CA5830" w14:textId="77777777" w:rsidR="00791C7C" w:rsidRPr="00AF0B8A" w:rsidRDefault="00791C7C" w:rsidP="00266307">
            <w:pPr>
              <w:pStyle w:val="Normal6a"/>
            </w:pPr>
          </w:p>
        </w:tc>
        <w:tc>
          <w:tcPr>
            <w:tcW w:w="4876" w:type="dxa"/>
            <w:tcBorders>
              <w:top w:val="nil"/>
              <w:left w:val="nil"/>
              <w:bottom w:val="nil"/>
              <w:right w:val="nil"/>
            </w:tcBorders>
          </w:tcPr>
          <w:p w14:paraId="62A63135" w14:textId="77777777" w:rsidR="00791C7C" w:rsidRPr="00AF0B8A" w:rsidRDefault="00791C7C" w:rsidP="00266307">
            <w:pPr>
              <w:pStyle w:val="Normal6a"/>
            </w:pPr>
            <w:r w:rsidRPr="00AF0B8A">
              <w:rPr>
                <w:b/>
                <w:i/>
              </w:rPr>
              <w:t>Ca.</w:t>
            </w:r>
            <w:r w:rsidRPr="00AF0B8A">
              <w:tab/>
            </w:r>
            <w:r w:rsidRPr="00AF0B8A">
              <w:rPr>
                <w:b/>
                <w:i/>
              </w:rPr>
              <w:t>in der Erwägung, dass sich die Religions- und Weltanschauungsfreiheit auf dem chinesischen Festland weiter verschlechtert, da die Kommunistische Partei Chinas eine intensive Kampagne zur „Sinisierung“ der Religion verfolgt und von allen Religionen verlangt, dass sie sich der Ideologie, der Doktrin und den Lehren der Partei anschließen;</w:t>
            </w:r>
          </w:p>
        </w:tc>
      </w:tr>
    </w:tbl>
    <w:p w14:paraId="3E2D199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33BD048" w14:textId="77777777" w:rsidR="00791C7C" w:rsidRPr="00AF0B8A" w:rsidRDefault="00791C7C" w:rsidP="00791C7C">
      <w:r w:rsidRPr="00AF0B8A">
        <w:rPr>
          <w:rStyle w:val="HideTWBExt"/>
        </w:rPr>
        <w:t>&lt;/Amend&gt;</w:t>
      </w:r>
    </w:p>
    <w:p w14:paraId="0A5F185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81</w:t>
      </w:r>
      <w:r w:rsidRPr="00AF0B8A">
        <w:rPr>
          <w:rStyle w:val="HideTWBExt"/>
        </w:rPr>
        <w:t>&lt;/NumAm&gt;</w:t>
      </w:r>
    </w:p>
    <w:p w14:paraId="7D3558C1"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029AE931" w14:textId="77777777" w:rsidR="00791C7C" w:rsidRPr="00AF0B8A" w:rsidRDefault="00791C7C" w:rsidP="00791C7C">
      <w:pPr>
        <w:pStyle w:val="NormalBold"/>
      </w:pPr>
      <w:r w:rsidRPr="00AF0B8A">
        <w:rPr>
          <w:rStyle w:val="HideTWBExt"/>
          <w:b w:val="0"/>
        </w:rPr>
        <w:t>&lt;/RepeatBlock-By&gt;</w:t>
      </w:r>
    </w:p>
    <w:p w14:paraId="0BF0A0B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951805E"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8E1723" w14:textId="77777777" w:rsidTr="00266307">
        <w:trPr>
          <w:trHeight w:hRule="exact" w:val="240"/>
          <w:jc w:val="center"/>
        </w:trPr>
        <w:tc>
          <w:tcPr>
            <w:tcW w:w="9752" w:type="dxa"/>
            <w:gridSpan w:val="2"/>
            <w:tcBorders>
              <w:top w:val="nil"/>
              <w:left w:val="nil"/>
              <w:bottom w:val="nil"/>
              <w:right w:val="nil"/>
            </w:tcBorders>
          </w:tcPr>
          <w:p w14:paraId="36B66D5B" w14:textId="77777777" w:rsidR="00791C7C" w:rsidRPr="00AF0B8A" w:rsidRDefault="00791C7C" w:rsidP="00266307"/>
        </w:tc>
      </w:tr>
      <w:tr w:rsidR="00791C7C" w:rsidRPr="00AF0B8A" w14:paraId="38E94F7E" w14:textId="77777777" w:rsidTr="00266307">
        <w:trPr>
          <w:trHeight w:val="240"/>
          <w:jc w:val="center"/>
        </w:trPr>
        <w:tc>
          <w:tcPr>
            <w:tcW w:w="4876" w:type="dxa"/>
            <w:tcBorders>
              <w:top w:val="nil"/>
              <w:left w:val="nil"/>
              <w:bottom w:val="nil"/>
              <w:right w:val="nil"/>
            </w:tcBorders>
          </w:tcPr>
          <w:p w14:paraId="591A580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2B0EFB8" w14:textId="77777777" w:rsidR="00791C7C" w:rsidRPr="00AF0B8A" w:rsidRDefault="00791C7C" w:rsidP="00266307">
            <w:pPr>
              <w:pStyle w:val="AmColumnHeading"/>
            </w:pPr>
            <w:r w:rsidRPr="00AF0B8A">
              <w:t>Geänderter Text</w:t>
            </w:r>
          </w:p>
        </w:tc>
      </w:tr>
      <w:tr w:rsidR="00791C7C" w:rsidRPr="00AF0B8A" w14:paraId="159F4CCE" w14:textId="77777777" w:rsidTr="00266307">
        <w:trPr>
          <w:jc w:val="center"/>
        </w:trPr>
        <w:tc>
          <w:tcPr>
            <w:tcW w:w="4876" w:type="dxa"/>
            <w:tcBorders>
              <w:top w:val="nil"/>
              <w:left w:val="nil"/>
              <w:bottom w:val="nil"/>
              <w:right w:val="nil"/>
            </w:tcBorders>
          </w:tcPr>
          <w:p w14:paraId="699B72F5" w14:textId="77777777" w:rsidR="00791C7C" w:rsidRPr="00AF0B8A" w:rsidRDefault="00791C7C" w:rsidP="00266307">
            <w:pPr>
              <w:pStyle w:val="Normal6a"/>
            </w:pPr>
          </w:p>
        </w:tc>
        <w:tc>
          <w:tcPr>
            <w:tcW w:w="4876" w:type="dxa"/>
            <w:tcBorders>
              <w:top w:val="nil"/>
              <w:left w:val="nil"/>
              <w:bottom w:val="nil"/>
              <w:right w:val="nil"/>
            </w:tcBorders>
          </w:tcPr>
          <w:p w14:paraId="0B960736" w14:textId="77777777" w:rsidR="00791C7C" w:rsidRPr="00AF0B8A" w:rsidRDefault="00791C7C" w:rsidP="00266307">
            <w:pPr>
              <w:pStyle w:val="Normal6a"/>
            </w:pPr>
            <w:r w:rsidRPr="00AF0B8A">
              <w:rPr>
                <w:b/>
                <w:i/>
              </w:rPr>
              <w:t>Ca.</w:t>
            </w:r>
            <w:r w:rsidRPr="00AF0B8A">
              <w:tab/>
            </w:r>
            <w:r w:rsidRPr="00AF0B8A">
              <w:rPr>
                <w:b/>
                <w:i/>
              </w:rPr>
              <w:t>in der Erwägung, dass diplomatische Vertretungen der Volksrepublik China regelmäßig finanzielle Unterstützung und Anleitung für chinesische Studenten- und Wissenschaftsvereinigungen bereitstellen, einschließlich der Anweisung an Mitglieder, Vorlesungen oder Veranstaltungen zu stören, die der Ideologie oder den Standpunkten der Kommunistischen Partei Chinas widersprechen;</w:t>
            </w:r>
          </w:p>
        </w:tc>
      </w:tr>
    </w:tbl>
    <w:p w14:paraId="1B52386E"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C4B9347" w14:textId="77777777" w:rsidR="00791C7C" w:rsidRPr="00AF0B8A" w:rsidRDefault="00791C7C" w:rsidP="00791C7C">
      <w:r w:rsidRPr="00AF0B8A">
        <w:rPr>
          <w:rStyle w:val="HideTWBExt"/>
        </w:rPr>
        <w:t>&lt;/Amend&gt;</w:t>
      </w:r>
    </w:p>
    <w:p w14:paraId="550ADEB1"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82</w:t>
      </w:r>
      <w:r w:rsidRPr="00AF0B8A">
        <w:rPr>
          <w:rStyle w:val="HideTWBExt"/>
        </w:rPr>
        <w:t>&lt;/NumAm&gt;</w:t>
      </w:r>
    </w:p>
    <w:p w14:paraId="1D0E0492" w14:textId="77777777" w:rsidR="00791C7C" w:rsidRPr="00AF0B8A" w:rsidRDefault="00791C7C" w:rsidP="00791C7C">
      <w:pPr>
        <w:pStyle w:val="NormalBold"/>
      </w:pPr>
      <w:r w:rsidRPr="00AF0B8A">
        <w:rPr>
          <w:rStyle w:val="HideTWBExt"/>
          <w:b w:val="0"/>
        </w:rPr>
        <w:t>&lt;RepeatBlock-By&gt;&lt;Members&gt;</w:t>
      </w:r>
      <w:r w:rsidRPr="00AF0B8A">
        <w:t>Željana Zovko</w:t>
      </w:r>
      <w:r w:rsidRPr="00AF0B8A">
        <w:rPr>
          <w:rStyle w:val="HideTWBExt"/>
          <w:b w:val="0"/>
        </w:rPr>
        <w:t>&lt;/Members&gt;</w:t>
      </w:r>
    </w:p>
    <w:p w14:paraId="3DD20777" w14:textId="77777777" w:rsidR="00791C7C" w:rsidRPr="00AF0B8A" w:rsidRDefault="00791C7C" w:rsidP="00791C7C">
      <w:pPr>
        <w:pStyle w:val="NormalBold"/>
      </w:pPr>
      <w:r w:rsidRPr="00AF0B8A">
        <w:rPr>
          <w:rStyle w:val="HideTWBExt"/>
          <w:b w:val="0"/>
        </w:rPr>
        <w:t>&lt;/RepeatBlock-By&gt;</w:t>
      </w:r>
    </w:p>
    <w:p w14:paraId="3D75437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6A8E60B"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EE974B" w14:textId="77777777" w:rsidTr="00266307">
        <w:trPr>
          <w:trHeight w:hRule="exact" w:val="240"/>
          <w:jc w:val="center"/>
        </w:trPr>
        <w:tc>
          <w:tcPr>
            <w:tcW w:w="9752" w:type="dxa"/>
            <w:gridSpan w:val="2"/>
            <w:tcBorders>
              <w:top w:val="nil"/>
              <w:left w:val="nil"/>
              <w:bottom w:val="nil"/>
              <w:right w:val="nil"/>
            </w:tcBorders>
          </w:tcPr>
          <w:p w14:paraId="288E2357" w14:textId="77777777" w:rsidR="00791C7C" w:rsidRPr="00AF0B8A" w:rsidRDefault="00791C7C" w:rsidP="00266307"/>
        </w:tc>
      </w:tr>
      <w:tr w:rsidR="00791C7C" w:rsidRPr="00AF0B8A" w14:paraId="07F02750" w14:textId="77777777" w:rsidTr="00266307">
        <w:trPr>
          <w:trHeight w:val="240"/>
          <w:jc w:val="center"/>
        </w:trPr>
        <w:tc>
          <w:tcPr>
            <w:tcW w:w="4876" w:type="dxa"/>
            <w:tcBorders>
              <w:top w:val="nil"/>
              <w:left w:val="nil"/>
              <w:bottom w:val="nil"/>
              <w:right w:val="nil"/>
            </w:tcBorders>
          </w:tcPr>
          <w:p w14:paraId="2F2F1E85" w14:textId="77777777" w:rsidR="00791C7C" w:rsidRPr="00AF0B8A" w:rsidRDefault="00791C7C" w:rsidP="00266307">
            <w:pPr>
              <w:pStyle w:val="AmColumnHeading"/>
            </w:pPr>
            <w:r w:rsidRPr="00AF0B8A">
              <w:lastRenderedPageBreak/>
              <w:t>Entschließungsantrag</w:t>
            </w:r>
          </w:p>
        </w:tc>
        <w:tc>
          <w:tcPr>
            <w:tcW w:w="4876" w:type="dxa"/>
            <w:tcBorders>
              <w:top w:val="nil"/>
              <w:left w:val="nil"/>
              <w:bottom w:val="nil"/>
              <w:right w:val="nil"/>
            </w:tcBorders>
          </w:tcPr>
          <w:p w14:paraId="3DB29AF9" w14:textId="77777777" w:rsidR="00791C7C" w:rsidRPr="00AF0B8A" w:rsidRDefault="00791C7C" w:rsidP="00266307">
            <w:pPr>
              <w:pStyle w:val="AmColumnHeading"/>
            </w:pPr>
            <w:r w:rsidRPr="00AF0B8A">
              <w:t>Geänderter Text</w:t>
            </w:r>
          </w:p>
        </w:tc>
      </w:tr>
      <w:tr w:rsidR="00791C7C" w:rsidRPr="00AF0B8A" w14:paraId="5B6F36E4" w14:textId="77777777" w:rsidTr="00266307">
        <w:trPr>
          <w:jc w:val="center"/>
        </w:trPr>
        <w:tc>
          <w:tcPr>
            <w:tcW w:w="4876" w:type="dxa"/>
            <w:tcBorders>
              <w:top w:val="nil"/>
              <w:left w:val="nil"/>
              <w:bottom w:val="nil"/>
              <w:right w:val="nil"/>
            </w:tcBorders>
          </w:tcPr>
          <w:p w14:paraId="2320EE46" w14:textId="77777777" w:rsidR="00791C7C" w:rsidRPr="00AF0B8A" w:rsidRDefault="00791C7C" w:rsidP="00266307">
            <w:pPr>
              <w:pStyle w:val="Normal6a"/>
            </w:pPr>
          </w:p>
        </w:tc>
        <w:tc>
          <w:tcPr>
            <w:tcW w:w="4876" w:type="dxa"/>
            <w:tcBorders>
              <w:top w:val="nil"/>
              <w:left w:val="nil"/>
              <w:bottom w:val="nil"/>
              <w:right w:val="nil"/>
            </w:tcBorders>
          </w:tcPr>
          <w:p w14:paraId="4161AE79" w14:textId="77777777" w:rsidR="00791C7C" w:rsidRPr="00AF0B8A" w:rsidRDefault="00791C7C" w:rsidP="00266307">
            <w:pPr>
              <w:pStyle w:val="Normal6a"/>
            </w:pPr>
            <w:r w:rsidRPr="00AF0B8A">
              <w:rPr>
                <w:b/>
                <w:i/>
              </w:rPr>
              <w:t>Ca.</w:t>
            </w:r>
            <w:r w:rsidRPr="00AF0B8A">
              <w:tab/>
            </w:r>
            <w:r w:rsidRPr="00AF0B8A">
              <w:rPr>
                <w:b/>
                <w:i/>
              </w:rPr>
              <w:t>in der Erwägung, dass China seine Verteidigungsausgaben kontinuierlich erhöht, sein Atomwaffenarsenal ausbaut und für 2025 eine Erhöhung seiner Verteidigungsausgaben um 7,2 % auf 220 Mrd. EUR angekündigt hat;</w:t>
            </w:r>
          </w:p>
        </w:tc>
      </w:tr>
    </w:tbl>
    <w:p w14:paraId="5499A7F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5CE629D" w14:textId="77777777" w:rsidR="00791C7C" w:rsidRPr="00AF0B8A" w:rsidRDefault="00791C7C" w:rsidP="00791C7C">
      <w:r w:rsidRPr="00AF0B8A">
        <w:rPr>
          <w:rStyle w:val="HideTWBExt"/>
        </w:rPr>
        <w:t>&lt;/Amend&gt;</w:t>
      </w:r>
    </w:p>
    <w:p w14:paraId="63FCA32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83</w:t>
      </w:r>
      <w:r w:rsidRPr="00AF0B8A">
        <w:rPr>
          <w:rStyle w:val="HideTWBExt"/>
        </w:rPr>
        <w:t>&lt;/NumAm&gt;</w:t>
      </w:r>
    </w:p>
    <w:p w14:paraId="6E0C73B2" w14:textId="77777777" w:rsidR="00791C7C" w:rsidRPr="00AF0B8A" w:rsidRDefault="00791C7C" w:rsidP="00791C7C">
      <w:pPr>
        <w:pStyle w:val="NormalBold"/>
      </w:pPr>
      <w:r w:rsidRPr="00AF0B8A">
        <w:rPr>
          <w:rStyle w:val="HideTWBExt"/>
          <w:b w:val="0"/>
        </w:rPr>
        <w:t>&lt;RepeatBlock-By&gt;&lt;Members&gt;</w:t>
      </w:r>
      <w:r w:rsidRPr="00AF0B8A">
        <w:t>Ondřej Kolář</w:t>
      </w:r>
      <w:r w:rsidRPr="00AF0B8A">
        <w:rPr>
          <w:rStyle w:val="HideTWBExt"/>
          <w:b w:val="0"/>
        </w:rPr>
        <w:t>&lt;/Members&gt;</w:t>
      </w:r>
    </w:p>
    <w:p w14:paraId="6EBF7404" w14:textId="77777777" w:rsidR="00791C7C" w:rsidRPr="00AF0B8A" w:rsidRDefault="00791C7C" w:rsidP="00791C7C">
      <w:pPr>
        <w:pStyle w:val="NormalBold"/>
      </w:pPr>
      <w:r w:rsidRPr="00AF0B8A">
        <w:rPr>
          <w:rStyle w:val="HideTWBExt"/>
          <w:b w:val="0"/>
        </w:rPr>
        <w:t>&lt;/RepeatBlock-By&gt;</w:t>
      </w:r>
    </w:p>
    <w:p w14:paraId="41D29D2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7E31FE8" w14:textId="77777777" w:rsidR="00791C7C" w:rsidRPr="00AF0B8A" w:rsidRDefault="00791C7C" w:rsidP="00791C7C">
      <w:pPr>
        <w:pStyle w:val="NormalBold"/>
      </w:pPr>
      <w:r w:rsidRPr="00AF0B8A">
        <w:rPr>
          <w:rStyle w:val="HideTWBExt"/>
        </w:rPr>
        <w:t>&lt;Article&gt;</w:t>
      </w:r>
      <w:r w:rsidRPr="00AF0B8A">
        <w:t>Erwägung C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BD4A1C5" w14:textId="77777777" w:rsidTr="00266307">
        <w:trPr>
          <w:trHeight w:hRule="exact" w:val="240"/>
          <w:jc w:val="center"/>
        </w:trPr>
        <w:tc>
          <w:tcPr>
            <w:tcW w:w="9752" w:type="dxa"/>
            <w:gridSpan w:val="2"/>
            <w:tcBorders>
              <w:top w:val="nil"/>
              <w:left w:val="nil"/>
              <w:bottom w:val="nil"/>
              <w:right w:val="nil"/>
            </w:tcBorders>
          </w:tcPr>
          <w:p w14:paraId="6F4BD91A" w14:textId="77777777" w:rsidR="00791C7C" w:rsidRPr="00AF0B8A" w:rsidRDefault="00791C7C" w:rsidP="00266307"/>
        </w:tc>
      </w:tr>
      <w:tr w:rsidR="00791C7C" w:rsidRPr="00AF0B8A" w14:paraId="4946F76A" w14:textId="77777777" w:rsidTr="00266307">
        <w:trPr>
          <w:trHeight w:val="240"/>
          <w:jc w:val="center"/>
        </w:trPr>
        <w:tc>
          <w:tcPr>
            <w:tcW w:w="4876" w:type="dxa"/>
            <w:tcBorders>
              <w:top w:val="nil"/>
              <w:left w:val="nil"/>
              <w:bottom w:val="nil"/>
              <w:right w:val="nil"/>
            </w:tcBorders>
          </w:tcPr>
          <w:p w14:paraId="374EEEF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A333361" w14:textId="77777777" w:rsidR="00791C7C" w:rsidRPr="00AF0B8A" w:rsidRDefault="00791C7C" w:rsidP="00266307">
            <w:pPr>
              <w:pStyle w:val="AmColumnHeading"/>
            </w:pPr>
            <w:r w:rsidRPr="00AF0B8A">
              <w:t>Geänderter Text</w:t>
            </w:r>
          </w:p>
        </w:tc>
      </w:tr>
      <w:tr w:rsidR="00791C7C" w:rsidRPr="00AF0B8A" w14:paraId="54FB3215" w14:textId="77777777" w:rsidTr="00266307">
        <w:trPr>
          <w:jc w:val="center"/>
        </w:trPr>
        <w:tc>
          <w:tcPr>
            <w:tcW w:w="4876" w:type="dxa"/>
            <w:tcBorders>
              <w:top w:val="nil"/>
              <w:left w:val="nil"/>
              <w:bottom w:val="nil"/>
              <w:right w:val="nil"/>
            </w:tcBorders>
          </w:tcPr>
          <w:p w14:paraId="428E7BEB" w14:textId="77777777" w:rsidR="00791C7C" w:rsidRPr="00AF0B8A" w:rsidRDefault="00791C7C" w:rsidP="00266307">
            <w:pPr>
              <w:pStyle w:val="Normal6a"/>
            </w:pPr>
          </w:p>
        </w:tc>
        <w:tc>
          <w:tcPr>
            <w:tcW w:w="4876" w:type="dxa"/>
            <w:tcBorders>
              <w:top w:val="nil"/>
              <w:left w:val="nil"/>
              <w:bottom w:val="nil"/>
              <w:right w:val="nil"/>
            </w:tcBorders>
          </w:tcPr>
          <w:p w14:paraId="6F34BB1D" w14:textId="77777777" w:rsidR="00791C7C" w:rsidRPr="00AF0B8A" w:rsidRDefault="00791C7C" w:rsidP="00266307">
            <w:pPr>
              <w:pStyle w:val="Normal6a"/>
            </w:pPr>
            <w:r w:rsidRPr="00AF0B8A">
              <w:rPr>
                <w:b/>
                <w:i/>
              </w:rPr>
              <w:t>Ca.</w:t>
            </w:r>
            <w:r w:rsidRPr="00AF0B8A">
              <w:tab/>
            </w:r>
            <w:r w:rsidRPr="00AF0B8A">
              <w:rPr>
                <w:b/>
                <w:i/>
              </w:rPr>
              <w:t>in der Erwägung, dass China von dem anhaltenden Krieg in der Ukraine profitiert, indem es Kampferfahrungen sammelt und verschiedene moderne Technologien erprobt;</w:t>
            </w:r>
          </w:p>
        </w:tc>
      </w:tr>
    </w:tbl>
    <w:p w14:paraId="43BD34D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CA19E9C" w14:textId="77777777" w:rsidR="00791C7C" w:rsidRPr="00AF0B8A" w:rsidRDefault="00791C7C" w:rsidP="00791C7C">
      <w:r w:rsidRPr="00AF0B8A">
        <w:rPr>
          <w:rStyle w:val="HideTWBExt"/>
        </w:rPr>
        <w:t>&lt;/Amend&gt;</w:t>
      </w:r>
    </w:p>
    <w:p w14:paraId="1270A08F"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84</w:t>
      </w:r>
      <w:r w:rsidRPr="00AF0B8A">
        <w:rPr>
          <w:rStyle w:val="HideTWBExt"/>
        </w:rPr>
        <w:t>&lt;/NumAm&gt;</w:t>
      </w:r>
    </w:p>
    <w:p w14:paraId="05CC4912"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091BF715"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10E2954F"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5F869F69" w14:textId="77777777" w:rsidR="00791C7C" w:rsidRPr="00AF0B8A" w:rsidRDefault="00791C7C" w:rsidP="00791C7C">
      <w:pPr>
        <w:pStyle w:val="NormalBold"/>
      </w:pPr>
      <w:r w:rsidRPr="00AF0B8A">
        <w:rPr>
          <w:rStyle w:val="HideTWBExt"/>
          <w:b w:val="0"/>
        </w:rPr>
        <w:t>&lt;/RepeatBlock-By&gt;</w:t>
      </w:r>
    </w:p>
    <w:p w14:paraId="4A9E635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9553B5F" w14:textId="77777777" w:rsidR="00791C7C" w:rsidRPr="00AF0B8A" w:rsidRDefault="00791C7C" w:rsidP="00791C7C">
      <w:pPr>
        <w:pStyle w:val="NormalBold"/>
      </w:pPr>
      <w:r w:rsidRPr="00AF0B8A">
        <w:rPr>
          <w:rStyle w:val="HideTWBExt"/>
        </w:rPr>
        <w:t>&lt;Article&gt;</w:t>
      </w:r>
      <w:r w:rsidRPr="00AF0B8A">
        <w:t>Erwägung C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A11480" w14:textId="77777777" w:rsidTr="00266307">
        <w:trPr>
          <w:trHeight w:hRule="exact" w:val="240"/>
          <w:jc w:val="center"/>
        </w:trPr>
        <w:tc>
          <w:tcPr>
            <w:tcW w:w="9752" w:type="dxa"/>
            <w:gridSpan w:val="2"/>
            <w:tcBorders>
              <w:top w:val="nil"/>
              <w:left w:val="nil"/>
              <w:bottom w:val="nil"/>
              <w:right w:val="nil"/>
            </w:tcBorders>
          </w:tcPr>
          <w:p w14:paraId="15D38BA6" w14:textId="77777777" w:rsidR="00791C7C" w:rsidRPr="00AF0B8A" w:rsidRDefault="00791C7C" w:rsidP="00266307"/>
        </w:tc>
      </w:tr>
      <w:tr w:rsidR="00791C7C" w:rsidRPr="00AF0B8A" w14:paraId="01B4EE0B" w14:textId="77777777" w:rsidTr="00266307">
        <w:trPr>
          <w:trHeight w:val="240"/>
          <w:jc w:val="center"/>
        </w:trPr>
        <w:tc>
          <w:tcPr>
            <w:tcW w:w="4876" w:type="dxa"/>
            <w:tcBorders>
              <w:top w:val="nil"/>
              <w:left w:val="nil"/>
              <w:bottom w:val="nil"/>
              <w:right w:val="nil"/>
            </w:tcBorders>
          </w:tcPr>
          <w:p w14:paraId="119C715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9B57777" w14:textId="77777777" w:rsidR="00791C7C" w:rsidRPr="00AF0B8A" w:rsidRDefault="00791C7C" w:rsidP="00266307">
            <w:pPr>
              <w:pStyle w:val="AmColumnHeading"/>
            </w:pPr>
            <w:r w:rsidRPr="00AF0B8A">
              <w:t>Geänderter Text</w:t>
            </w:r>
          </w:p>
        </w:tc>
      </w:tr>
      <w:tr w:rsidR="00791C7C" w:rsidRPr="00AF0B8A" w14:paraId="29368FB4" w14:textId="77777777" w:rsidTr="00266307">
        <w:trPr>
          <w:jc w:val="center"/>
        </w:trPr>
        <w:tc>
          <w:tcPr>
            <w:tcW w:w="4876" w:type="dxa"/>
            <w:tcBorders>
              <w:top w:val="nil"/>
              <w:left w:val="nil"/>
              <w:bottom w:val="nil"/>
              <w:right w:val="nil"/>
            </w:tcBorders>
          </w:tcPr>
          <w:p w14:paraId="151CDF5C" w14:textId="77777777" w:rsidR="00791C7C" w:rsidRPr="00AF0B8A" w:rsidRDefault="00791C7C" w:rsidP="00266307">
            <w:pPr>
              <w:pStyle w:val="Normal6a"/>
            </w:pPr>
          </w:p>
        </w:tc>
        <w:tc>
          <w:tcPr>
            <w:tcW w:w="4876" w:type="dxa"/>
            <w:tcBorders>
              <w:top w:val="nil"/>
              <w:left w:val="nil"/>
              <w:bottom w:val="nil"/>
              <w:right w:val="nil"/>
            </w:tcBorders>
          </w:tcPr>
          <w:p w14:paraId="0FB18B38" w14:textId="77777777" w:rsidR="00791C7C" w:rsidRPr="00AF0B8A" w:rsidRDefault="00791C7C" w:rsidP="00266307">
            <w:pPr>
              <w:pStyle w:val="Normal6a"/>
            </w:pPr>
            <w:r w:rsidRPr="00AF0B8A">
              <w:rPr>
                <w:b/>
                <w:i/>
              </w:rPr>
              <w:t>Cb.</w:t>
            </w:r>
            <w:r w:rsidRPr="00AF0B8A">
              <w:tab/>
            </w:r>
            <w:r w:rsidRPr="00AF0B8A">
              <w:rPr>
                <w:b/>
                <w:i/>
              </w:rPr>
              <w:t xml:space="preserve">in der Erwägung, dass die chinesischen Behörden seit 2024 Berichten zufolge mindestens 406 Flüchtlinge gewaltsam in die Demokratische Volksrepublik Korea (DVRK) zurückgeführt haben, wo sie einem hohen Risiko von Verfolgung und </w:t>
            </w:r>
            <w:r w:rsidRPr="00AF0B8A">
              <w:rPr>
                <w:b/>
                <w:i/>
              </w:rPr>
              <w:lastRenderedPageBreak/>
              <w:t>Misshandlung ausgesetzt sind, darunter Folter, willkürliche Inhaftierung, sexuelle Gewalt, Zwangsarbeit und möglicherweise Hinrichtung, was einen klaren Verstoß gegen die internationalen Menschenrechte und das Flüchtlingsrecht darstellt; in der Erwägung, dass chinesische Beamte, die an solchen unrechtmäßigen Abschiebungen beteiligt sind, individuell strafrechtlich zur Verantwortung gezogen werden könnten, weil sie zu schweren Menschenrechtsverletzungen durch das totalitäre Regime von Kim Jong Un beitragen;</w:t>
            </w:r>
          </w:p>
        </w:tc>
      </w:tr>
    </w:tbl>
    <w:p w14:paraId="2D33B440"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396B625" w14:textId="77777777" w:rsidR="00791C7C" w:rsidRPr="00AF0B8A" w:rsidRDefault="00791C7C" w:rsidP="00791C7C">
      <w:r w:rsidRPr="00AF0B8A">
        <w:rPr>
          <w:rStyle w:val="HideTWBExt"/>
        </w:rPr>
        <w:t>&lt;/Amend&gt;</w:t>
      </w:r>
    </w:p>
    <w:p w14:paraId="3F81DA3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85</w:t>
      </w:r>
      <w:r w:rsidRPr="00AF0B8A">
        <w:rPr>
          <w:rStyle w:val="HideTWBExt"/>
        </w:rPr>
        <w:t>&lt;/NumAm&gt;</w:t>
      </w:r>
    </w:p>
    <w:p w14:paraId="739DA993"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027F69B0" w14:textId="77777777" w:rsidR="00791C7C" w:rsidRPr="00AF0B8A" w:rsidRDefault="00791C7C" w:rsidP="00791C7C">
      <w:pPr>
        <w:pStyle w:val="NormalBold"/>
      </w:pPr>
      <w:r w:rsidRPr="00AF0B8A">
        <w:rPr>
          <w:rStyle w:val="HideTWBExt"/>
          <w:b w:val="0"/>
        </w:rPr>
        <w:t>&lt;/RepeatBlock-By&gt;</w:t>
      </w:r>
    </w:p>
    <w:p w14:paraId="6D062D0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0FA1FD7" w14:textId="77777777" w:rsidR="00791C7C" w:rsidRPr="00AF0B8A" w:rsidRDefault="00791C7C" w:rsidP="00791C7C">
      <w:pPr>
        <w:pStyle w:val="NormalBold"/>
      </w:pPr>
      <w:r w:rsidRPr="00AF0B8A">
        <w:rPr>
          <w:rStyle w:val="HideTWBExt"/>
        </w:rPr>
        <w:t>&lt;Article&gt;</w:t>
      </w:r>
      <w:r w:rsidRPr="00AF0B8A">
        <w:t>Erwägung C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8E2DF04" w14:textId="77777777" w:rsidTr="00266307">
        <w:trPr>
          <w:trHeight w:hRule="exact" w:val="240"/>
          <w:jc w:val="center"/>
        </w:trPr>
        <w:tc>
          <w:tcPr>
            <w:tcW w:w="9752" w:type="dxa"/>
            <w:gridSpan w:val="2"/>
            <w:tcBorders>
              <w:top w:val="nil"/>
              <w:left w:val="nil"/>
              <w:bottom w:val="nil"/>
              <w:right w:val="nil"/>
            </w:tcBorders>
          </w:tcPr>
          <w:p w14:paraId="36A451CC" w14:textId="77777777" w:rsidR="00791C7C" w:rsidRPr="00AF0B8A" w:rsidRDefault="00791C7C" w:rsidP="00266307"/>
        </w:tc>
      </w:tr>
      <w:tr w:rsidR="00791C7C" w:rsidRPr="00AF0B8A" w14:paraId="0B87B0C6" w14:textId="77777777" w:rsidTr="00266307">
        <w:trPr>
          <w:trHeight w:val="240"/>
          <w:jc w:val="center"/>
        </w:trPr>
        <w:tc>
          <w:tcPr>
            <w:tcW w:w="4876" w:type="dxa"/>
            <w:tcBorders>
              <w:top w:val="nil"/>
              <w:left w:val="nil"/>
              <w:bottom w:val="nil"/>
              <w:right w:val="nil"/>
            </w:tcBorders>
          </w:tcPr>
          <w:p w14:paraId="1292897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AB0CBD0" w14:textId="77777777" w:rsidR="00791C7C" w:rsidRPr="00AF0B8A" w:rsidRDefault="00791C7C" w:rsidP="00266307">
            <w:pPr>
              <w:pStyle w:val="AmColumnHeading"/>
            </w:pPr>
            <w:r w:rsidRPr="00AF0B8A">
              <w:t>Geänderter Text</w:t>
            </w:r>
          </w:p>
        </w:tc>
      </w:tr>
      <w:tr w:rsidR="00791C7C" w:rsidRPr="00AF0B8A" w14:paraId="760F748F" w14:textId="77777777" w:rsidTr="00266307">
        <w:trPr>
          <w:jc w:val="center"/>
        </w:trPr>
        <w:tc>
          <w:tcPr>
            <w:tcW w:w="4876" w:type="dxa"/>
            <w:tcBorders>
              <w:top w:val="nil"/>
              <w:left w:val="nil"/>
              <w:bottom w:val="nil"/>
              <w:right w:val="nil"/>
            </w:tcBorders>
          </w:tcPr>
          <w:p w14:paraId="6F9556F8" w14:textId="77777777" w:rsidR="00791C7C" w:rsidRPr="00AF0B8A" w:rsidRDefault="00791C7C" w:rsidP="00266307">
            <w:pPr>
              <w:pStyle w:val="Normal6a"/>
            </w:pPr>
          </w:p>
        </w:tc>
        <w:tc>
          <w:tcPr>
            <w:tcW w:w="4876" w:type="dxa"/>
            <w:tcBorders>
              <w:top w:val="nil"/>
              <w:left w:val="nil"/>
              <w:bottom w:val="nil"/>
              <w:right w:val="nil"/>
            </w:tcBorders>
          </w:tcPr>
          <w:p w14:paraId="4F366D64" w14:textId="77777777" w:rsidR="00791C7C" w:rsidRPr="00AF0B8A" w:rsidRDefault="00791C7C" w:rsidP="00266307">
            <w:pPr>
              <w:pStyle w:val="Normal6a"/>
            </w:pPr>
            <w:r w:rsidRPr="00AF0B8A">
              <w:rPr>
                <w:b/>
                <w:i/>
              </w:rPr>
              <w:t>Cb.</w:t>
            </w:r>
            <w:r w:rsidRPr="00AF0B8A">
              <w:tab/>
            </w:r>
            <w:r w:rsidRPr="00AF0B8A">
              <w:rPr>
                <w:b/>
                <w:i/>
              </w:rPr>
              <w:t>in der Erwägung, dass Konfuzius-Institute von der KPCh mitfinanziert und mit von ihr ausgewählten chinesischen Lehrkräften besetzt werden, die die Auslegung der KPCh zur Sprache Mandarin und zur chinesischen Kultur vermitteln und dabei einen eingeschränkten, von der KPCh genehmigten Lehrplan auf eine Weise umsetzen, die der akademischen Freiheit widerspricht;</w:t>
            </w:r>
          </w:p>
        </w:tc>
      </w:tr>
    </w:tbl>
    <w:p w14:paraId="49F78CF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8E85CEA" w14:textId="77777777" w:rsidR="00791C7C" w:rsidRPr="00AF0B8A" w:rsidRDefault="00791C7C" w:rsidP="00791C7C">
      <w:r w:rsidRPr="00AF0B8A">
        <w:rPr>
          <w:rStyle w:val="HideTWBExt"/>
        </w:rPr>
        <w:t>&lt;/Amend&gt;</w:t>
      </w:r>
    </w:p>
    <w:p w14:paraId="2A7704E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86</w:t>
      </w:r>
      <w:r w:rsidRPr="00AF0B8A">
        <w:rPr>
          <w:rStyle w:val="HideTWBExt"/>
        </w:rPr>
        <w:t>&lt;/NumAm&gt;</w:t>
      </w:r>
    </w:p>
    <w:p w14:paraId="3304BFBB"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583C43AC" w14:textId="77777777" w:rsidR="00791C7C" w:rsidRPr="00AF0B8A" w:rsidRDefault="00791C7C" w:rsidP="00791C7C">
      <w:pPr>
        <w:pStyle w:val="NormalBold"/>
      </w:pPr>
      <w:r w:rsidRPr="00AF0B8A">
        <w:rPr>
          <w:rStyle w:val="HideTWBExt"/>
          <w:b w:val="0"/>
        </w:rPr>
        <w:t>&lt;/RepeatBlock-By&gt;</w:t>
      </w:r>
    </w:p>
    <w:p w14:paraId="1AFCF60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5781F05" w14:textId="77777777" w:rsidR="00791C7C" w:rsidRPr="00AF0B8A" w:rsidRDefault="00791C7C" w:rsidP="00791C7C">
      <w:pPr>
        <w:pStyle w:val="NormalBold"/>
      </w:pPr>
      <w:r w:rsidRPr="00AF0B8A">
        <w:rPr>
          <w:rStyle w:val="HideTWBExt"/>
        </w:rPr>
        <w:t>&lt;Article&gt;</w:t>
      </w:r>
      <w:r w:rsidRPr="00AF0B8A">
        <w:t>Erwägung C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3AE94C7" w14:textId="77777777" w:rsidTr="00266307">
        <w:trPr>
          <w:trHeight w:hRule="exact" w:val="240"/>
          <w:jc w:val="center"/>
        </w:trPr>
        <w:tc>
          <w:tcPr>
            <w:tcW w:w="9752" w:type="dxa"/>
            <w:gridSpan w:val="2"/>
            <w:tcBorders>
              <w:top w:val="nil"/>
              <w:left w:val="nil"/>
              <w:bottom w:val="nil"/>
              <w:right w:val="nil"/>
            </w:tcBorders>
          </w:tcPr>
          <w:p w14:paraId="1C4AFBE7" w14:textId="77777777" w:rsidR="00791C7C" w:rsidRPr="00AF0B8A" w:rsidRDefault="00791C7C" w:rsidP="00266307"/>
        </w:tc>
      </w:tr>
      <w:tr w:rsidR="00791C7C" w:rsidRPr="00AF0B8A" w14:paraId="4D38DCBA" w14:textId="77777777" w:rsidTr="00266307">
        <w:trPr>
          <w:trHeight w:val="240"/>
          <w:jc w:val="center"/>
        </w:trPr>
        <w:tc>
          <w:tcPr>
            <w:tcW w:w="4876" w:type="dxa"/>
            <w:tcBorders>
              <w:top w:val="nil"/>
              <w:left w:val="nil"/>
              <w:bottom w:val="nil"/>
              <w:right w:val="nil"/>
            </w:tcBorders>
          </w:tcPr>
          <w:p w14:paraId="5B8E512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DCD6F6E" w14:textId="77777777" w:rsidR="00791C7C" w:rsidRPr="00AF0B8A" w:rsidRDefault="00791C7C" w:rsidP="00266307">
            <w:pPr>
              <w:pStyle w:val="AmColumnHeading"/>
            </w:pPr>
            <w:r w:rsidRPr="00AF0B8A">
              <w:t>Geänderter Text</w:t>
            </w:r>
          </w:p>
        </w:tc>
      </w:tr>
      <w:tr w:rsidR="00791C7C" w:rsidRPr="00AF0B8A" w14:paraId="46B4CC1F" w14:textId="77777777" w:rsidTr="00266307">
        <w:trPr>
          <w:jc w:val="center"/>
        </w:trPr>
        <w:tc>
          <w:tcPr>
            <w:tcW w:w="4876" w:type="dxa"/>
            <w:tcBorders>
              <w:top w:val="nil"/>
              <w:left w:val="nil"/>
              <w:bottom w:val="nil"/>
              <w:right w:val="nil"/>
            </w:tcBorders>
          </w:tcPr>
          <w:p w14:paraId="19789886" w14:textId="77777777" w:rsidR="00791C7C" w:rsidRPr="00AF0B8A" w:rsidRDefault="00791C7C" w:rsidP="00266307">
            <w:pPr>
              <w:pStyle w:val="Normal6a"/>
            </w:pPr>
          </w:p>
        </w:tc>
        <w:tc>
          <w:tcPr>
            <w:tcW w:w="4876" w:type="dxa"/>
            <w:tcBorders>
              <w:top w:val="nil"/>
              <w:left w:val="nil"/>
              <w:bottom w:val="nil"/>
              <w:right w:val="nil"/>
            </w:tcBorders>
          </w:tcPr>
          <w:p w14:paraId="42801510" w14:textId="77777777" w:rsidR="00791C7C" w:rsidRPr="00AF0B8A" w:rsidRDefault="00791C7C" w:rsidP="00266307">
            <w:pPr>
              <w:pStyle w:val="Normal6a"/>
            </w:pPr>
            <w:r w:rsidRPr="00AF0B8A">
              <w:rPr>
                <w:b/>
                <w:i/>
              </w:rPr>
              <w:t>Cc.</w:t>
            </w:r>
            <w:r w:rsidRPr="00AF0B8A">
              <w:tab/>
            </w:r>
            <w:r w:rsidRPr="00AF0B8A">
              <w:rPr>
                <w:b/>
                <w:i/>
              </w:rPr>
              <w:t>in der Erwägung, dass die KPChakademische Einrichtungen wie Konfuzius-Institute sowie einzelne Wissenschaftler in einer konzertierten Aktion einbindet, um Schlüsseltechnologien und Forschungsergebnisse nach China und an dessen Militär weiterzuleiten – häufig auf Kosten europäischer Unternehmer, Hochschulen und Steuerzahler;</w:t>
            </w:r>
          </w:p>
        </w:tc>
      </w:tr>
    </w:tbl>
    <w:p w14:paraId="21079BC7"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BEFE4F4" w14:textId="77777777" w:rsidR="00791C7C" w:rsidRPr="00AF0B8A" w:rsidRDefault="00791C7C" w:rsidP="00791C7C">
      <w:r w:rsidRPr="00AF0B8A">
        <w:rPr>
          <w:rStyle w:val="HideTWBExt"/>
        </w:rPr>
        <w:t>&lt;/Amend&gt;</w:t>
      </w:r>
    </w:p>
    <w:p w14:paraId="2B8DE80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87</w:t>
      </w:r>
      <w:r w:rsidRPr="00AF0B8A">
        <w:rPr>
          <w:rStyle w:val="HideTWBExt"/>
        </w:rPr>
        <w:t>&lt;/NumAm&gt;</w:t>
      </w:r>
    </w:p>
    <w:p w14:paraId="7E0B9D33"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1E9A9801" w14:textId="77777777" w:rsidR="00791C7C" w:rsidRPr="00AF0B8A" w:rsidRDefault="00791C7C" w:rsidP="00791C7C">
      <w:pPr>
        <w:pStyle w:val="NormalBold"/>
      </w:pPr>
      <w:r w:rsidRPr="00AF0B8A">
        <w:rPr>
          <w:rStyle w:val="HideTWBExt"/>
          <w:b w:val="0"/>
        </w:rPr>
        <w:t>&lt;/RepeatBlock-By&gt;</w:t>
      </w:r>
    </w:p>
    <w:p w14:paraId="2BC6163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94DEF46" w14:textId="77777777" w:rsidR="00791C7C" w:rsidRPr="00AF0B8A" w:rsidRDefault="00791C7C" w:rsidP="00791C7C">
      <w:pPr>
        <w:pStyle w:val="NormalBold"/>
      </w:pPr>
      <w:r w:rsidRPr="00AF0B8A">
        <w:rPr>
          <w:rStyle w:val="HideTWBExt"/>
        </w:rPr>
        <w:t>&lt;Article&gt;</w:t>
      </w:r>
      <w:r w:rsidRPr="00AF0B8A">
        <w:t>Erwägung C d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67AB88F" w14:textId="77777777" w:rsidTr="00266307">
        <w:trPr>
          <w:trHeight w:hRule="exact" w:val="240"/>
          <w:jc w:val="center"/>
        </w:trPr>
        <w:tc>
          <w:tcPr>
            <w:tcW w:w="9752" w:type="dxa"/>
            <w:gridSpan w:val="2"/>
            <w:tcBorders>
              <w:top w:val="nil"/>
              <w:left w:val="nil"/>
              <w:bottom w:val="nil"/>
              <w:right w:val="nil"/>
            </w:tcBorders>
          </w:tcPr>
          <w:p w14:paraId="6DE14757" w14:textId="77777777" w:rsidR="00791C7C" w:rsidRPr="00AF0B8A" w:rsidRDefault="00791C7C" w:rsidP="00266307"/>
        </w:tc>
      </w:tr>
      <w:tr w:rsidR="00791C7C" w:rsidRPr="00AF0B8A" w14:paraId="389FB2DA" w14:textId="77777777" w:rsidTr="00266307">
        <w:trPr>
          <w:trHeight w:val="240"/>
          <w:jc w:val="center"/>
        </w:trPr>
        <w:tc>
          <w:tcPr>
            <w:tcW w:w="4876" w:type="dxa"/>
            <w:tcBorders>
              <w:top w:val="nil"/>
              <w:left w:val="nil"/>
              <w:bottom w:val="nil"/>
              <w:right w:val="nil"/>
            </w:tcBorders>
          </w:tcPr>
          <w:p w14:paraId="5D072BC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727456F" w14:textId="77777777" w:rsidR="00791C7C" w:rsidRPr="00AF0B8A" w:rsidRDefault="00791C7C" w:rsidP="00266307">
            <w:pPr>
              <w:pStyle w:val="AmColumnHeading"/>
            </w:pPr>
            <w:r w:rsidRPr="00AF0B8A">
              <w:t>Geänderter Text</w:t>
            </w:r>
          </w:p>
        </w:tc>
      </w:tr>
      <w:tr w:rsidR="00791C7C" w:rsidRPr="00AF0B8A" w14:paraId="40B03732" w14:textId="77777777" w:rsidTr="00266307">
        <w:trPr>
          <w:jc w:val="center"/>
        </w:trPr>
        <w:tc>
          <w:tcPr>
            <w:tcW w:w="4876" w:type="dxa"/>
            <w:tcBorders>
              <w:top w:val="nil"/>
              <w:left w:val="nil"/>
              <w:bottom w:val="nil"/>
              <w:right w:val="nil"/>
            </w:tcBorders>
          </w:tcPr>
          <w:p w14:paraId="619D3507" w14:textId="77777777" w:rsidR="00791C7C" w:rsidRPr="00AF0B8A" w:rsidRDefault="00791C7C" w:rsidP="00266307">
            <w:pPr>
              <w:pStyle w:val="Normal6a"/>
            </w:pPr>
          </w:p>
        </w:tc>
        <w:tc>
          <w:tcPr>
            <w:tcW w:w="4876" w:type="dxa"/>
            <w:tcBorders>
              <w:top w:val="nil"/>
              <w:left w:val="nil"/>
              <w:bottom w:val="nil"/>
              <w:right w:val="nil"/>
            </w:tcBorders>
          </w:tcPr>
          <w:p w14:paraId="67083398" w14:textId="77777777" w:rsidR="00791C7C" w:rsidRPr="00AF0B8A" w:rsidRDefault="00791C7C" w:rsidP="00266307">
            <w:pPr>
              <w:pStyle w:val="Normal6a"/>
            </w:pPr>
            <w:r w:rsidRPr="00AF0B8A">
              <w:rPr>
                <w:b/>
                <w:i/>
              </w:rPr>
              <w:t>Cd.</w:t>
            </w:r>
            <w:r w:rsidRPr="00AF0B8A">
              <w:tab/>
            </w:r>
            <w:r w:rsidRPr="00AF0B8A">
              <w:rPr>
                <w:b/>
                <w:i/>
              </w:rPr>
              <w:t>in der Erwägung, dass in den letzten Jahren zahlreiche chinesische Institute in Europa, Amerika, Australien und anderen gleichgesinnten Ländern geschlossen wurden, da die Befürchtung besteht, dass Peking sie zur Verbreitung von Propaganda und zur Spionage nutzt, unter anderem auch gegen chinesische internationale Studierende;</w:t>
            </w:r>
          </w:p>
        </w:tc>
      </w:tr>
    </w:tbl>
    <w:p w14:paraId="43423EFF"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F77A190" w14:textId="77777777" w:rsidR="00791C7C" w:rsidRPr="00AF0B8A" w:rsidRDefault="00791C7C" w:rsidP="00791C7C">
      <w:r w:rsidRPr="00AF0B8A">
        <w:rPr>
          <w:rStyle w:val="HideTWBExt"/>
        </w:rPr>
        <w:t>&lt;/Amend&gt;</w:t>
      </w:r>
    </w:p>
    <w:p w14:paraId="4EF8E68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88</w:t>
      </w:r>
      <w:r w:rsidRPr="00AF0B8A">
        <w:rPr>
          <w:rStyle w:val="HideTWBExt"/>
        </w:rPr>
        <w:t>&lt;/NumAm&gt;</w:t>
      </w:r>
    </w:p>
    <w:p w14:paraId="3DB01AE3"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28045480" w14:textId="77777777" w:rsidR="00791C7C" w:rsidRPr="00AF0B8A" w:rsidRDefault="00791C7C" w:rsidP="00791C7C">
      <w:pPr>
        <w:pStyle w:val="NormalBold"/>
      </w:pPr>
      <w:r w:rsidRPr="00AF0B8A">
        <w:rPr>
          <w:rStyle w:val="HideTWBExt"/>
          <w:b w:val="0"/>
        </w:rPr>
        <w:t>&lt;/RepeatBlock-By&gt;</w:t>
      </w:r>
    </w:p>
    <w:p w14:paraId="492A8AC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01A59FF" w14:textId="77777777" w:rsidR="00791C7C" w:rsidRPr="00AF0B8A" w:rsidRDefault="00791C7C" w:rsidP="00791C7C">
      <w:pPr>
        <w:pStyle w:val="NormalBold"/>
      </w:pPr>
      <w:r w:rsidRPr="00AF0B8A">
        <w:rPr>
          <w:rStyle w:val="HideTWBExt"/>
        </w:rPr>
        <w:t>&lt;Article&gt;</w:t>
      </w:r>
      <w:r w:rsidRPr="00AF0B8A">
        <w:t>Erwägung C e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C185D0A" w14:textId="77777777" w:rsidTr="00266307">
        <w:trPr>
          <w:trHeight w:hRule="exact" w:val="240"/>
          <w:jc w:val="center"/>
        </w:trPr>
        <w:tc>
          <w:tcPr>
            <w:tcW w:w="9752" w:type="dxa"/>
            <w:gridSpan w:val="2"/>
            <w:tcBorders>
              <w:top w:val="nil"/>
              <w:left w:val="nil"/>
              <w:bottom w:val="nil"/>
              <w:right w:val="nil"/>
            </w:tcBorders>
          </w:tcPr>
          <w:p w14:paraId="0DFB487B" w14:textId="77777777" w:rsidR="00791C7C" w:rsidRPr="00AF0B8A" w:rsidRDefault="00791C7C" w:rsidP="00266307"/>
        </w:tc>
      </w:tr>
      <w:tr w:rsidR="00791C7C" w:rsidRPr="00AF0B8A" w14:paraId="20C211E0" w14:textId="77777777" w:rsidTr="00266307">
        <w:trPr>
          <w:trHeight w:val="240"/>
          <w:jc w:val="center"/>
        </w:trPr>
        <w:tc>
          <w:tcPr>
            <w:tcW w:w="4876" w:type="dxa"/>
            <w:tcBorders>
              <w:top w:val="nil"/>
              <w:left w:val="nil"/>
              <w:bottom w:val="nil"/>
              <w:right w:val="nil"/>
            </w:tcBorders>
          </w:tcPr>
          <w:p w14:paraId="4DB6465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4B577CE" w14:textId="77777777" w:rsidR="00791C7C" w:rsidRPr="00AF0B8A" w:rsidRDefault="00791C7C" w:rsidP="00266307">
            <w:pPr>
              <w:pStyle w:val="AmColumnHeading"/>
            </w:pPr>
            <w:r w:rsidRPr="00AF0B8A">
              <w:t>Geänderter Text</w:t>
            </w:r>
          </w:p>
        </w:tc>
      </w:tr>
      <w:tr w:rsidR="00791C7C" w:rsidRPr="00AF0B8A" w14:paraId="250F67B2" w14:textId="77777777" w:rsidTr="00266307">
        <w:trPr>
          <w:jc w:val="center"/>
        </w:trPr>
        <w:tc>
          <w:tcPr>
            <w:tcW w:w="4876" w:type="dxa"/>
            <w:tcBorders>
              <w:top w:val="nil"/>
              <w:left w:val="nil"/>
              <w:bottom w:val="nil"/>
              <w:right w:val="nil"/>
            </w:tcBorders>
          </w:tcPr>
          <w:p w14:paraId="50347167" w14:textId="77777777" w:rsidR="00791C7C" w:rsidRPr="00AF0B8A" w:rsidRDefault="00791C7C" w:rsidP="00266307">
            <w:pPr>
              <w:pStyle w:val="Normal6a"/>
            </w:pPr>
          </w:p>
        </w:tc>
        <w:tc>
          <w:tcPr>
            <w:tcW w:w="4876" w:type="dxa"/>
            <w:tcBorders>
              <w:top w:val="nil"/>
              <w:left w:val="nil"/>
              <w:bottom w:val="nil"/>
              <w:right w:val="nil"/>
            </w:tcBorders>
          </w:tcPr>
          <w:p w14:paraId="06EF4AA6" w14:textId="77777777" w:rsidR="00791C7C" w:rsidRPr="00AF0B8A" w:rsidRDefault="00791C7C" w:rsidP="00266307">
            <w:pPr>
              <w:pStyle w:val="Normal6a"/>
            </w:pPr>
            <w:r w:rsidRPr="00AF0B8A">
              <w:rPr>
                <w:b/>
                <w:i/>
              </w:rPr>
              <w:t>Ce.</w:t>
            </w:r>
            <w:r w:rsidRPr="00AF0B8A">
              <w:tab/>
            </w:r>
            <w:r w:rsidRPr="00AF0B8A">
              <w:rPr>
                <w:b/>
                <w:i/>
              </w:rPr>
              <w:t xml:space="preserve">in der Erwägung, dass die </w:t>
            </w:r>
            <w:r w:rsidRPr="00AF0B8A">
              <w:rPr>
                <w:b/>
                <w:i/>
              </w:rPr>
              <w:lastRenderedPageBreak/>
              <w:t>Kommunistische Partei Chinas die Offenheit und Transparenz des globalen Forschungsumfelds ausnutzt, um ihre eigenen militärischen Fähigkeiten durch direkte Spionage und Einrichtungen wie Konfuzius-Institute oder andere Institutionen zu stärken, die dazu dienen, die Ansichten und die Ideologie der Partei durchzusetzen, wobei Stipendiaten verpflichtet sind, ihre Forschungsergebnisse im Ausland chinesischen Diplomaten zu melden, um so Schlüsseltechnologien abzuziehen und als Instrumente der transnationalen Repression einzusetzen;</w:t>
            </w:r>
          </w:p>
        </w:tc>
      </w:tr>
    </w:tbl>
    <w:p w14:paraId="5B09E3A4"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256EEB76" w14:textId="77777777" w:rsidR="00791C7C" w:rsidRPr="0016771A" w:rsidRDefault="00791C7C" w:rsidP="00791C7C">
      <w:pPr>
        <w:rPr>
          <w:lang w:val="sv-SE"/>
        </w:rPr>
      </w:pPr>
      <w:r w:rsidRPr="0016771A">
        <w:rPr>
          <w:rStyle w:val="HideTWBExt"/>
          <w:lang w:val="sv-SE"/>
        </w:rPr>
        <w:t>&lt;/Amend&gt;</w:t>
      </w:r>
    </w:p>
    <w:p w14:paraId="67D5CE3B"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89</w:t>
      </w:r>
      <w:r w:rsidRPr="0016771A">
        <w:rPr>
          <w:rStyle w:val="HideTWBExt"/>
          <w:lang w:val="sv-SE"/>
        </w:rPr>
        <w:t>&lt;/NumAm&gt;</w:t>
      </w:r>
    </w:p>
    <w:p w14:paraId="1055A0AD"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4001CE43" w14:textId="77777777" w:rsidR="00791C7C" w:rsidRPr="0016771A" w:rsidRDefault="00791C7C" w:rsidP="00791C7C">
      <w:pPr>
        <w:pStyle w:val="NormalBold"/>
        <w:rPr>
          <w:lang w:val="sv-SE"/>
        </w:rPr>
      </w:pPr>
      <w:r w:rsidRPr="0016771A">
        <w:rPr>
          <w:rStyle w:val="HideTWBExt"/>
          <w:b w:val="0"/>
          <w:lang w:val="sv-SE"/>
        </w:rPr>
        <w:t>&lt;/RepeatBlock-By&gt;</w:t>
      </w:r>
    </w:p>
    <w:p w14:paraId="2052A9C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E47C4B5"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2E03217" w14:textId="77777777" w:rsidTr="00266307">
        <w:trPr>
          <w:trHeight w:hRule="exact" w:val="240"/>
          <w:jc w:val="center"/>
        </w:trPr>
        <w:tc>
          <w:tcPr>
            <w:tcW w:w="9752" w:type="dxa"/>
            <w:gridSpan w:val="2"/>
            <w:tcBorders>
              <w:top w:val="nil"/>
              <w:left w:val="nil"/>
              <w:bottom w:val="nil"/>
              <w:right w:val="nil"/>
            </w:tcBorders>
          </w:tcPr>
          <w:p w14:paraId="42521AF0" w14:textId="77777777" w:rsidR="00791C7C" w:rsidRPr="00AF0B8A" w:rsidRDefault="00791C7C" w:rsidP="00266307"/>
        </w:tc>
      </w:tr>
      <w:tr w:rsidR="00791C7C" w:rsidRPr="00AF0B8A" w14:paraId="225234EA" w14:textId="77777777" w:rsidTr="00266307">
        <w:trPr>
          <w:trHeight w:val="240"/>
          <w:jc w:val="center"/>
        </w:trPr>
        <w:tc>
          <w:tcPr>
            <w:tcW w:w="4876" w:type="dxa"/>
            <w:tcBorders>
              <w:top w:val="nil"/>
              <w:left w:val="nil"/>
              <w:bottom w:val="nil"/>
              <w:right w:val="nil"/>
            </w:tcBorders>
          </w:tcPr>
          <w:p w14:paraId="4DEE927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474DD14" w14:textId="77777777" w:rsidR="00791C7C" w:rsidRPr="00AF0B8A" w:rsidRDefault="00791C7C" w:rsidP="00266307">
            <w:pPr>
              <w:pStyle w:val="AmColumnHeading"/>
            </w:pPr>
            <w:r w:rsidRPr="00AF0B8A">
              <w:t>Geänderter Text</w:t>
            </w:r>
          </w:p>
        </w:tc>
      </w:tr>
      <w:tr w:rsidR="00791C7C" w:rsidRPr="00AF0B8A" w14:paraId="4880A106" w14:textId="77777777" w:rsidTr="00266307">
        <w:trPr>
          <w:jc w:val="center"/>
        </w:trPr>
        <w:tc>
          <w:tcPr>
            <w:tcW w:w="4876" w:type="dxa"/>
            <w:tcBorders>
              <w:top w:val="nil"/>
              <w:left w:val="nil"/>
              <w:bottom w:val="nil"/>
              <w:right w:val="nil"/>
            </w:tcBorders>
          </w:tcPr>
          <w:p w14:paraId="46C4B705" w14:textId="77777777" w:rsidR="00791C7C" w:rsidRPr="00AF0B8A" w:rsidRDefault="00791C7C" w:rsidP="00266307">
            <w:pPr>
              <w:pStyle w:val="Normal6a"/>
            </w:pPr>
            <w:r w:rsidRPr="00AF0B8A">
              <w:t>D.</w:t>
            </w:r>
            <w:r w:rsidRPr="00AF0B8A">
              <w:tab/>
              <w:t>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c>
          <w:tcPr>
            <w:tcW w:w="4876" w:type="dxa"/>
            <w:tcBorders>
              <w:top w:val="nil"/>
              <w:left w:val="nil"/>
              <w:bottom w:val="nil"/>
              <w:right w:val="nil"/>
            </w:tcBorders>
          </w:tcPr>
          <w:p w14:paraId="03AE15A2"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 </w:t>
            </w:r>
            <w:r w:rsidRPr="00AF0B8A">
              <w:rPr>
                <w:b/>
                <w:i/>
              </w:rPr>
              <w:t xml:space="preserve">in der Erwägung, dass die </w:t>
            </w:r>
            <w:r w:rsidRPr="00AF0B8A">
              <w:rPr>
                <w:b/>
                <w:i/>
              </w:rPr>
              <w:lastRenderedPageBreak/>
              <w:t>Behörden regelmäßig Personen aufgrund politisch motivierter Anschuldigungen inhaftieren, strafrechtlich verfolgen und gefangen halten, darunter Menschenrechtsverteidiger, Journalisten, Rechtsanwälte und prodemokratische Aktivisten; in der Erwägung, dass der Fall des schwedischen Staatsbürgers Gui Minhai, der seit 2015 willkürlich inhaftiert ist und in einem nichtöffentlichen Verfahren verurteilt wurde, ein Beispiel für die anhaltende Missachtung rechtsstaatlicher Verfahren und des Rechts auf konsularischen Zugang darstellt;</w:t>
            </w:r>
          </w:p>
        </w:tc>
      </w:tr>
    </w:tbl>
    <w:p w14:paraId="09AE2D5D"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A0EF584" w14:textId="77777777" w:rsidR="00791C7C" w:rsidRPr="00AF0B8A" w:rsidRDefault="00791C7C" w:rsidP="00791C7C">
      <w:r w:rsidRPr="00AF0B8A">
        <w:rPr>
          <w:rStyle w:val="HideTWBExt"/>
        </w:rPr>
        <w:t>&lt;/Amend&gt;</w:t>
      </w:r>
    </w:p>
    <w:p w14:paraId="55A362E1"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90</w:t>
      </w:r>
      <w:r w:rsidRPr="00AF0B8A">
        <w:rPr>
          <w:rStyle w:val="HideTWBExt"/>
        </w:rPr>
        <w:t>&lt;/NumAm&gt;</w:t>
      </w:r>
    </w:p>
    <w:p w14:paraId="78153B4F"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61914347"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1CCEE51E"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48388012" w14:textId="77777777" w:rsidR="00791C7C" w:rsidRPr="00AF0B8A" w:rsidRDefault="00791C7C" w:rsidP="00791C7C">
      <w:pPr>
        <w:pStyle w:val="NormalBold"/>
      </w:pPr>
      <w:r w:rsidRPr="00AF0B8A">
        <w:rPr>
          <w:rStyle w:val="HideTWBExt"/>
          <w:b w:val="0"/>
        </w:rPr>
        <w:t>&lt;/RepeatBlock-By&gt;</w:t>
      </w:r>
    </w:p>
    <w:p w14:paraId="3A961A0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B70DF60"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CFB4666" w14:textId="77777777" w:rsidTr="00266307">
        <w:trPr>
          <w:trHeight w:hRule="exact" w:val="240"/>
          <w:jc w:val="center"/>
        </w:trPr>
        <w:tc>
          <w:tcPr>
            <w:tcW w:w="9752" w:type="dxa"/>
            <w:gridSpan w:val="2"/>
            <w:tcBorders>
              <w:top w:val="nil"/>
              <w:left w:val="nil"/>
              <w:bottom w:val="nil"/>
              <w:right w:val="nil"/>
            </w:tcBorders>
          </w:tcPr>
          <w:p w14:paraId="24362A23" w14:textId="77777777" w:rsidR="00791C7C" w:rsidRPr="00AF0B8A" w:rsidRDefault="00791C7C" w:rsidP="00266307"/>
        </w:tc>
      </w:tr>
      <w:tr w:rsidR="00791C7C" w:rsidRPr="00AF0B8A" w14:paraId="09AEA9D5" w14:textId="77777777" w:rsidTr="00266307">
        <w:trPr>
          <w:trHeight w:val="240"/>
          <w:jc w:val="center"/>
        </w:trPr>
        <w:tc>
          <w:tcPr>
            <w:tcW w:w="4876" w:type="dxa"/>
            <w:tcBorders>
              <w:top w:val="nil"/>
              <w:left w:val="nil"/>
              <w:bottom w:val="nil"/>
              <w:right w:val="nil"/>
            </w:tcBorders>
          </w:tcPr>
          <w:p w14:paraId="5EC88E0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EFE37C7" w14:textId="77777777" w:rsidR="00791C7C" w:rsidRPr="00AF0B8A" w:rsidRDefault="00791C7C" w:rsidP="00266307">
            <w:pPr>
              <w:pStyle w:val="AmColumnHeading"/>
            </w:pPr>
            <w:r w:rsidRPr="00AF0B8A">
              <w:t>Geänderter Text</w:t>
            </w:r>
          </w:p>
        </w:tc>
      </w:tr>
      <w:tr w:rsidR="00791C7C" w:rsidRPr="00AF0B8A" w14:paraId="48EA5690" w14:textId="77777777" w:rsidTr="00266307">
        <w:trPr>
          <w:jc w:val="center"/>
        </w:trPr>
        <w:tc>
          <w:tcPr>
            <w:tcW w:w="4876" w:type="dxa"/>
            <w:tcBorders>
              <w:top w:val="nil"/>
              <w:left w:val="nil"/>
              <w:bottom w:val="nil"/>
              <w:right w:val="nil"/>
            </w:tcBorders>
          </w:tcPr>
          <w:p w14:paraId="0CB6105F" w14:textId="77777777" w:rsidR="00791C7C" w:rsidRPr="00AF0B8A" w:rsidRDefault="00791C7C" w:rsidP="00266307">
            <w:pPr>
              <w:pStyle w:val="Normal6a"/>
            </w:pPr>
            <w:r w:rsidRPr="00AF0B8A">
              <w:t>D.</w:t>
            </w:r>
            <w:r w:rsidRPr="00AF0B8A">
              <w:tab/>
              <w:t xml:space="preserve">in der Erwägung, dass </w:t>
            </w:r>
            <w:r w:rsidRPr="00AF0B8A">
              <w:rPr>
                <w:b/>
                <w:i/>
              </w:rPr>
              <w:t>die regierende Kommunistische Partei Chinas (KPCh) nicht für die demokratischen Werte der EU einsteht und</w:t>
            </w:r>
            <w:r w:rsidRPr="00AF0B8A">
              <w:t xml:space="preserve"> im Inland zunehmend autoritäre Züge angenommen hat</w:t>
            </w:r>
            <w:r w:rsidRPr="00AF0B8A">
              <w:rPr>
                <w:b/>
                <w:i/>
              </w:rPr>
              <w:t>, gleichzeitig aber im Ausland Regierungsmodelle fördert, die im Widerspruch zu den Werten der EU stehen</w:t>
            </w:r>
            <w:r w:rsidRPr="00AF0B8A">
              <w:t xml:space="preserve">; in der Erwägung, dass die Förderung und der Schutz der Menschenrechte, der Demokratie und der Rechtsstaatlichkeit auch künftig im Mittelpunkt der Beziehungen zwischen der EU und China stehen sollten; </w:t>
            </w:r>
            <w:r w:rsidRPr="00AF0B8A">
              <w:rPr>
                <w:b/>
                <w:i/>
              </w:rPr>
              <w:t xml:space="preserve">in der Erwägung, dass in China nach wie vor unvermindert systematische Menschenrechtsverletzungen begangen </w:t>
            </w:r>
            <w:r w:rsidRPr="00AF0B8A">
              <w:rPr>
                <w:b/>
                <w:i/>
              </w:rPr>
              <w:lastRenderedPageBreak/>
              <w:t>werden, die zu den schweren Beschneidungen der Grundfreiheiten und der Demokratie in Hongkong und Macau hinzukommen;</w:t>
            </w:r>
          </w:p>
        </w:tc>
        <w:tc>
          <w:tcPr>
            <w:tcW w:w="4876" w:type="dxa"/>
            <w:tcBorders>
              <w:top w:val="nil"/>
              <w:left w:val="nil"/>
              <w:bottom w:val="nil"/>
              <w:right w:val="nil"/>
            </w:tcBorders>
          </w:tcPr>
          <w:p w14:paraId="3F9EC4A2" w14:textId="77777777" w:rsidR="00791C7C" w:rsidRPr="00AF0B8A" w:rsidRDefault="00791C7C" w:rsidP="00266307">
            <w:pPr>
              <w:pStyle w:val="Normal6a"/>
            </w:pPr>
            <w:r w:rsidRPr="00AF0B8A">
              <w:lastRenderedPageBreak/>
              <w:t>D.</w:t>
            </w:r>
            <w:r w:rsidRPr="00AF0B8A">
              <w:tab/>
              <w:t xml:space="preserve">in der Erwägung, dass </w:t>
            </w:r>
            <w:r w:rsidRPr="00AF0B8A">
              <w:rPr>
                <w:b/>
                <w:i/>
              </w:rPr>
              <w:t>China</w:t>
            </w:r>
            <w:r w:rsidRPr="00AF0B8A">
              <w:t xml:space="preserve"> im Inland zunehmend autoritäre Züge angenommen hat;</w:t>
            </w:r>
            <w:r w:rsidRPr="00AF0B8A">
              <w:rPr>
                <w:b/>
                <w:i/>
              </w:rPr>
              <w:t xml:space="preserve"> in der Erwägung, dass die Europäische Union und China im Jahr 1995 offiziell vereinbart haben, einen regelmäßigen Menschenrechtsdialog zu führen, um einen intensiven Austausch über die Entwicklungen im Bereich der Menschenrechte sowohl in der EU als auch in China zu ermöglichen, wodurch China das erste Land wurde, das einen solchen Dialog mit der Europäischen Union aufgenommen hat; in der Erwägung, dass trotz der Fortsetzung dieses Dialogs nur begrenzte Fortschritte in wichtigen Menschenrechtsfragen in </w:t>
            </w:r>
            <w:r w:rsidRPr="00AF0B8A">
              <w:rPr>
                <w:b/>
                <w:i/>
              </w:rPr>
              <w:lastRenderedPageBreak/>
              <w:t>China erzielt wurden und weiterhin Anlass zur Sorge besteht hinsichtlich systematischer Menschenrechtsverletzungen sowie schwerwiegender Einschränkungen der Grundfreiheiten und der Demokratie, insbesondere in Hongkong, Macau, Tibet und gegenüber der uigurischen Minderheit;</w:t>
            </w:r>
            <w:r w:rsidRPr="00AF0B8A">
              <w:t xml:space="preserve"> in der Erwägung, dass die Förderung und der Schutz der Menschenrechte, der Demokratie und der Rechtsstaatlichkeit auch künftig im Mittelpunkt der Beziehungen zwischen der EU und China stehen sollten;</w:t>
            </w:r>
          </w:p>
        </w:tc>
      </w:tr>
    </w:tbl>
    <w:p w14:paraId="6107B8BD"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047101E" w14:textId="77777777" w:rsidR="00791C7C" w:rsidRPr="00AF0B8A" w:rsidRDefault="00791C7C" w:rsidP="00791C7C">
      <w:r w:rsidRPr="00AF0B8A">
        <w:rPr>
          <w:rStyle w:val="HideTWBExt"/>
        </w:rPr>
        <w:t>&lt;/Amend&gt;</w:t>
      </w:r>
    </w:p>
    <w:p w14:paraId="5A437CE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91</w:t>
      </w:r>
      <w:r w:rsidRPr="00AF0B8A">
        <w:rPr>
          <w:rStyle w:val="HideTWBExt"/>
        </w:rPr>
        <w:t>&lt;/NumAm&gt;</w:t>
      </w:r>
    </w:p>
    <w:p w14:paraId="6A1ADA58" w14:textId="77777777" w:rsidR="00791C7C" w:rsidRPr="00AF0B8A" w:rsidRDefault="00791C7C" w:rsidP="00791C7C">
      <w:pPr>
        <w:pStyle w:val="NormalBold"/>
      </w:pPr>
      <w:r w:rsidRPr="00AF0B8A">
        <w:rPr>
          <w:rStyle w:val="HideTWBExt"/>
          <w:b w:val="0"/>
        </w:rPr>
        <w:t>&lt;RepeatBlock-By&gt;&lt;Members&gt;</w:t>
      </w:r>
      <w:r w:rsidRPr="00AF0B8A">
        <w:t>Ville Niinistö</w:t>
      </w:r>
      <w:r w:rsidRPr="00AF0B8A">
        <w:rPr>
          <w:rStyle w:val="HideTWBExt"/>
          <w:b w:val="0"/>
        </w:rPr>
        <w:t>&lt;/Members&gt;</w:t>
      </w:r>
    </w:p>
    <w:p w14:paraId="23373F8E" w14:textId="77777777" w:rsidR="00791C7C" w:rsidRPr="00AF0B8A" w:rsidRDefault="00791C7C" w:rsidP="00791C7C">
      <w:r w:rsidRPr="00AF0B8A">
        <w:rPr>
          <w:rStyle w:val="HideTWBExt"/>
        </w:rPr>
        <w:t>&lt;AuNomDe&gt;</w:t>
      </w:r>
      <w:r w:rsidRPr="00AF0B8A">
        <w:rPr>
          <w:rStyle w:val="HideTWBInt"/>
        </w:rPr>
        <w:t>{Verts/ALE}</w:t>
      </w:r>
      <w:r w:rsidRPr="00AF0B8A">
        <w:t>im Namen der Verts/ALE-Fraktion</w:t>
      </w:r>
      <w:r w:rsidRPr="00AF0B8A">
        <w:rPr>
          <w:rStyle w:val="HideTWBExt"/>
        </w:rPr>
        <w:t>&lt;/AuNomDe&gt;</w:t>
      </w:r>
    </w:p>
    <w:p w14:paraId="198DFF68" w14:textId="77777777" w:rsidR="00791C7C" w:rsidRPr="00AF0B8A" w:rsidRDefault="00791C7C" w:rsidP="00791C7C">
      <w:pPr>
        <w:pStyle w:val="NormalBold"/>
      </w:pPr>
      <w:r w:rsidRPr="00AF0B8A">
        <w:rPr>
          <w:rStyle w:val="HideTWBExt"/>
          <w:b w:val="0"/>
        </w:rPr>
        <w:t>&lt;/RepeatBlock-By&gt;</w:t>
      </w:r>
    </w:p>
    <w:p w14:paraId="778C03E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17FC8C8"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11B28B4" w14:textId="77777777" w:rsidTr="00266307">
        <w:trPr>
          <w:trHeight w:hRule="exact" w:val="240"/>
          <w:jc w:val="center"/>
        </w:trPr>
        <w:tc>
          <w:tcPr>
            <w:tcW w:w="9752" w:type="dxa"/>
            <w:gridSpan w:val="2"/>
            <w:tcBorders>
              <w:top w:val="nil"/>
              <w:left w:val="nil"/>
              <w:bottom w:val="nil"/>
              <w:right w:val="nil"/>
            </w:tcBorders>
          </w:tcPr>
          <w:p w14:paraId="2E467C4C" w14:textId="77777777" w:rsidR="00791C7C" w:rsidRPr="00AF0B8A" w:rsidRDefault="00791C7C" w:rsidP="00266307"/>
        </w:tc>
      </w:tr>
      <w:tr w:rsidR="00791C7C" w:rsidRPr="00AF0B8A" w14:paraId="599B9A3C" w14:textId="77777777" w:rsidTr="00266307">
        <w:trPr>
          <w:trHeight w:val="240"/>
          <w:jc w:val="center"/>
        </w:trPr>
        <w:tc>
          <w:tcPr>
            <w:tcW w:w="4876" w:type="dxa"/>
            <w:tcBorders>
              <w:top w:val="nil"/>
              <w:left w:val="nil"/>
              <w:bottom w:val="nil"/>
              <w:right w:val="nil"/>
            </w:tcBorders>
          </w:tcPr>
          <w:p w14:paraId="69F56AF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7155CF3" w14:textId="77777777" w:rsidR="00791C7C" w:rsidRPr="00AF0B8A" w:rsidRDefault="00791C7C" w:rsidP="00266307">
            <w:pPr>
              <w:pStyle w:val="AmColumnHeading"/>
            </w:pPr>
            <w:r w:rsidRPr="00AF0B8A">
              <w:t>Geänderter Text</w:t>
            </w:r>
          </w:p>
        </w:tc>
      </w:tr>
      <w:tr w:rsidR="00791C7C" w:rsidRPr="00AF0B8A" w14:paraId="057DA0FB" w14:textId="77777777" w:rsidTr="00266307">
        <w:trPr>
          <w:jc w:val="center"/>
        </w:trPr>
        <w:tc>
          <w:tcPr>
            <w:tcW w:w="4876" w:type="dxa"/>
            <w:tcBorders>
              <w:top w:val="nil"/>
              <w:left w:val="nil"/>
              <w:bottom w:val="nil"/>
              <w:right w:val="nil"/>
            </w:tcBorders>
          </w:tcPr>
          <w:p w14:paraId="4178E655" w14:textId="77777777" w:rsidR="00791C7C" w:rsidRPr="00AF0B8A" w:rsidRDefault="00791C7C" w:rsidP="00266307">
            <w:pPr>
              <w:pStyle w:val="Normal6a"/>
            </w:pPr>
            <w:r w:rsidRPr="00AF0B8A">
              <w:t>D.</w:t>
            </w:r>
            <w:r w:rsidRPr="00AF0B8A">
              <w:tab/>
              <w:t>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c>
          <w:tcPr>
            <w:tcW w:w="4876" w:type="dxa"/>
            <w:tcBorders>
              <w:top w:val="nil"/>
              <w:left w:val="nil"/>
              <w:bottom w:val="nil"/>
              <w:right w:val="nil"/>
            </w:tcBorders>
          </w:tcPr>
          <w:p w14:paraId="5629325B" w14:textId="77777777" w:rsidR="00791C7C" w:rsidRPr="00AF0B8A" w:rsidRDefault="00791C7C" w:rsidP="00266307">
            <w:pPr>
              <w:pStyle w:val="Normal6a"/>
            </w:pPr>
            <w:r w:rsidRPr="00AF0B8A">
              <w:t>D.</w:t>
            </w:r>
            <w:r w:rsidRPr="00AF0B8A">
              <w:tab/>
              <w:t>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r w:rsidRPr="00AF0B8A">
              <w:rPr>
                <w:b/>
                <w:i/>
              </w:rPr>
              <w:t>,</w:t>
            </w:r>
            <w:r w:rsidRPr="00AF0B8A">
              <w:t xml:space="preserve"> </w:t>
            </w:r>
            <w:r w:rsidRPr="00AF0B8A">
              <w:rPr>
                <w:b/>
                <w:i/>
              </w:rPr>
              <w:t xml:space="preserve">einschließlich Verbrechen </w:t>
            </w:r>
            <w:r w:rsidRPr="00AF0B8A">
              <w:rPr>
                <w:b/>
                <w:i/>
              </w:rPr>
              <w:lastRenderedPageBreak/>
              <w:t>gegen die Menschlichkeit gegenüber Uiguren und anderen turkischen Völkern in Xinjiang, schwerer Unterdrückung in Tibet und der Kriminalisierung friedlicher Dissidenten</w:t>
            </w:r>
            <w:r w:rsidRPr="00AF0B8A">
              <w:t>;</w:t>
            </w:r>
            <w:r w:rsidRPr="00AF0B8A">
              <w:rPr>
                <w:b/>
                <w:i/>
              </w:rPr>
              <w:t xml:space="preserve"> in der Erwägung, dass die politischen Freiheiten und die Unabhängigkeit der Justiz in Hongkong ausgehöhlt werden;</w:t>
            </w:r>
          </w:p>
        </w:tc>
      </w:tr>
    </w:tbl>
    <w:p w14:paraId="3F958172"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6593B818" w14:textId="77777777" w:rsidR="00791C7C" w:rsidRPr="0016771A" w:rsidRDefault="00791C7C" w:rsidP="00791C7C">
      <w:pPr>
        <w:rPr>
          <w:lang w:val="sv-SE"/>
        </w:rPr>
      </w:pPr>
      <w:r w:rsidRPr="0016771A">
        <w:rPr>
          <w:rStyle w:val="HideTWBExt"/>
          <w:lang w:val="sv-SE"/>
        </w:rPr>
        <w:t>&lt;/Amend&gt;</w:t>
      </w:r>
    </w:p>
    <w:p w14:paraId="4FE311CF"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92</w:t>
      </w:r>
      <w:r w:rsidRPr="0016771A">
        <w:rPr>
          <w:rStyle w:val="HideTWBExt"/>
          <w:lang w:val="sv-SE"/>
        </w:rPr>
        <w:t>&lt;/NumAm&gt;</w:t>
      </w:r>
    </w:p>
    <w:p w14:paraId="552F1C72"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0B6330FC" w14:textId="77777777" w:rsidR="00791C7C" w:rsidRPr="0016771A" w:rsidRDefault="00791C7C" w:rsidP="00791C7C">
      <w:pPr>
        <w:pStyle w:val="NormalBold"/>
        <w:rPr>
          <w:lang w:val="sv-SE"/>
        </w:rPr>
      </w:pPr>
      <w:r w:rsidRPr="0016771A">
        <w:rPr>
          <w:rStyle w:val="HideTWBExt"/>
          <w:b w:val="0"/>
          <w:lang w:val="sv-SE"/>
        </w:rPr>
        <w:t>&lt;/RepeatBlock-By&gt;</w:t>
      </w:r>
    </w:p>
    <w:p w14:paraId="775AF8C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806E433"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0B8EB7" w14:textId="77777777" w:rsidTr="00266307">
        <w:trPr>
          <w:trHeight w:hRule="exact" w:val="240"/>
          <w:jc w:val="center"/>
        </w:trPr>
        <w:tc>
          <w:tcPr>
            <w:tcW w:w="9752" w:type="dxa"/>
            <w:gridSpan w:val="2"/>
            <w:tcBorders>
              <w:top w:val="nil"/>
              <w:left w:val="nil"/>
              <w:bottom w:val="nil"/>
              <w:right w:val="nil"/>
            </w:tcBorders>
          </w:tcPr>
          <w:p w14:paraId="3B6D66BF" w14:textId="77777777" w:rsidR="00791C7C" w:rsidRPr="00AF0B8A" w:rsidRDefault="00791C7C" w:rsidP="00266307"/>
        </w:tc>
      </w:tr>
      <w:tr w:rsidR="00791C7C" w:rsidRPr="00AF0B8A" w14:paraId="79AF43BF" w14:textId="77777777" w:rsidTr="00266307">
        <w:trPr>
          <w:trHeight w:val="240"/>
          <w:jc w:val="center"/>
        </w:trPr>
        <w:tc>
          <w:tcPr>
            <w:tcW w:w="4876" w:type="dxa"/>
            <w:tcBorders>
              <w:top w:val="nil"/>
              <w:left w:val="nil"/>
              <w:bottom w:val="nil"/>
              <w:right w:val="nil"/>
            </w:tcBorders>
          </w:tcPr>
          <w:p w14:paraId="296F00D0"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27EE8A2" w14:textId="77777777" w:rsidR="00791C7C" w:rsidRPr="00AF0B8A" w:rsidRDefault="00791C7C" w:rsidP="00266307">
            <w:pPr>
              <w:pStyle w:val="AmColumnHeading"/>
            </w:pPr>
            <w:r w:rsidRPr="00AF0B8A">
              <w:t>Geänderter Text</w:t>
            </w:r>
          </w:p>
        </w:tc>
      </w:tr>
      <w:tr w:rsidR="00791C7C" w:rsidRPr="00AF0B8A" w14:paraId="7C53FAF6" w14:textId="77777777" w:rsidTr="00266307">
        <w:trPr>
          <w:jc w:val="center"/>
        </w:trPr>
        <w:tc>
          <w:tcPr>
            <w:tcW w:w="4876" w:type="dxa"/>
            <w:tcBorders>
              <w:top w:val="nil"/>
              <w:left w:val="nil"/>
              <w:bottom w:val="nil"/>
              <w:right w:val="nil"/>
            </w:tcBorders>
          </w:tcPr>
          <w:p w14:paraId="53C6FFBB" w14:textId="77777777" w:rsidR="00791C7C" w:rsidRPr="00AF0B8A" w:rsidRDefault="00791C7C" w:rsidP="00266307">
            <w:pPr>
              <w:pStyle w:val="Normal6a"/>
            </w:pPr>
            <w:r w:rsidRPr="00AF0B8A">
              <w:t>D.</w:t>
            </w:r>
            <w:r w:rsidRPr="00AF0B8A">
              <w:tab/>
              <w:t xml:space="preserve">in der Erwägung, dass die regierende Kommunistische Partei Chinas (KPCh) </w:t>
            </w:r>
            <w:r w:rsidRPr="00AF0B8A">
              <w:rPr>
                <w:b/>
                <w:i/>
              </w:rPr>
              <w:t>nicht</w:t>
            </w:r>
            <w:r w:rsidRPr="00AF0B8A">
              <w:t xml:space="preserve"> für die demokratischen Werte der </w:t>
            </w:r>
            <w:r w:rsidRPr="00AF0B8A">
              <w:rPr>
                <w:b/>
                <w:i/>
              </w:rPr>
              <w:t>EU</w:t>
            </w:r>
            <w:r w:rsidRPr="00AF0B8A">
              <w:t xml:space="preserve"> einsteht und im Inland zunehmend autoritäre Züge angenommen hat, gleichzeitig aber im Ausland Regierungsmodelle fördert, die im Widerspruch zu den Werten </w:t>
            </w:r>
            <w:r w:rsidRPr="00AF0B8A">
              <w:rPr>
                <w:b/>
                <w:i/>
              </w:rPr>
              <w:t>der EU</w:t>
            </w:r>
            <w:r w:rsidRPr="00AF0B8A">
              <w:t xml:space="preserve"> stehen; in der Erwägung, dass die Förderung und der Schutz </w:t>
            </w:r>
            <w:r w:rsidRPr="00AF0B8A">
              <w:rPr>
                <w:b/>
                <w:i/>
              </w:rPr>
              <w:t>der Menschenrechte, der</w:t>
            </w:r>
            <w:r w:rsidRPr="00AF0B8A">
              <w:t xml:space="preserve"> Demokratie und </w:t>
            </w:r>
            <w:r w:rsidRPr="00AF0B8A">
              <w:rPr>
                <w:b/>
                <w:i/>
              </w:rPr>
              <w:t>der</w:t>
            </w:r>
            <w:r w:rsidRPr="00AF0B8A">
              <w:t xml:space="preserve">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c>
          <w:tcPr>
            <w:tcW w:w="4876" w:type="dxa"/>
            <w:tcBorders>
              <w:top w:val="nil"/>
              <w:left w:val="nil"/>
              <w:bottom w:val="nil"/>
              <w:right w:val="nil"/>
            </w:tcBorders>
          </w:tcPr>
          <w:p w14:paraId="144D80D4" w14:textId="77777777" w:rsidR="00791C7C" w:rsidRPr="00AF0B8A" w:rsidRDefault="00791C7C" w:rsidP="00266307">
            <w:pPr>
              <w:pStyle w:val="Normal6a"/>
            </w:pPr>
            <w:r w:rsidRPr="00AF0B8A">
              <w:t>D.</w:t>
            </w:r>
            <w:r w:rsidRPr="00AF0B8A">
              <w:tab/>
              <w:t xml:space="preserve">in der Erwägung, dass die regierende Kommunistische Partei Chinas (KPCh) </w:t>
            </w:r>
            <w:r w:rsidRPr="00AF0B8A">
              <w:rPr>
                <w:b/>
                <w:i/>
              </w:rPr>
              <w:t>in keiner Weise</w:t>
            </w:r>
            <w:r w:rsidRPr="00AF0B8A">
              <w:t xml:space="preserve"> für die demokratischen Werte der </w:t>
            </w:r>
            <w:r w:rsidRPr="00AF0B8A">
              <w:rPr>
                <w:b/>
                <w:i/>
              </w:rPr>
              <w:t>EU-Mitgliedstaaten</w:t>
            </w:r>
            <w:r w:rsidRPr="00AF0B8A">
              <w:t xml:space="preserve"> einsteht und im Inland zunehmend autoritäre Züge angenommen hat, gleichzeitig aber im Ausland </w:t>
            </w:r>
            <w:r w:rsidRPr="00AF0B8A">
              <w:rPr>
                <w:b/>
                <w:i/>
              </w:rPr>
              <w:t>unerbittliche</w:t>
            </w:r>
            <w:r w:rsidRPr="00AF0B8A">
              <w:t xml:space="preserve"> Regierungsmodelle fördert, die im Widerspruch zu den </w:t>
            </w:r>
            <w:r w:rsidRPr="00AF0B8A">
              <w:rPr>
                <w:b/>
                <w:i/>
              </w:rPr>
              <w:t>europäischen</w:t>
            </w:r>
            <w:r w:rsidRPr="00AF0B8A">
              <w:t xml:space="preserve"> Werten stehen; in der Erwägung, dass die Förderung und der Schutz </w:t>
            </w:r>
            <w:r w:rsidRPr="00AF0B8A">
              <w:rPr>
                <w:b/>
                <w:i/>
              </w:rPr>
              <w:t>von Sicherheit, Menschenrechten,</w:t>
            </w:r>
            <w:r w:rsidRPr="00AF0B8A">
              <w:t xml:space="preserve"> Demokratie und Rechtsstaatlichkeit auch künftig im Mittelpunkt der Beziehungen zwischen der EU und China stehen sollten; in der Erwägung, dass in China nach wie vor unvermindert systematische Menschenrechtsverletzungen begangen werden</w:t>
            </w:r>
            <w:r w:rsidRPr="00AF0B8A">
              <w:rPr>
                <w:b/>
                <w:i/>
              </w:rPr>
              <w:t>, unter anderem die Unterdrückung der Uiguren in der Provinz Xinjiang und die systematische Unterdrückungspolitik in Tibet</w:t>
            </w:r>
            <w:r w:rsidRPr="00AF0B8A">
              <w:t>, die zu den schweren Beschneidungen der Grundfreiheiten und der Demokratie in Hongkong und Macau hinzukommen;</w:t>
            </w:r>
          </w:p>
        </w:tc>
      </w:tr>
    </w:tbl>
    <w:p w14:paraId="3CCFA72E"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054D5446" w14:textId="77777777" w:rsidR="00791C7C" w:rsidRPr="00AF0B8A" w:rsidRDefault="00791C7C" w:rsidP="00791C7C">
      <w:r w:rsidRPr="00AF0B8A">
        <w:rPr>
          <w:rStyle w:val="HideTWBExt"/>
        </w:rPr>
        <w:lastRenderedPageBreak/>
        <w:t>&lt;/Amend&gt;</w:t>
      </w:r>
    </w:p>
    <w:p w14:paraId="4F0560D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93</w:t>
      </w:r>
      <w:r w:rsidRPr="00AF0B8A">
        <w:rPr>
          <w:rStyle w:val="HideTWBExt"/>
        </w:rPr>
        <w:t>&lt;/NumAm&gt;</w:t>
      </w:r>
    </w:p>
    <w:p w14:paraId="1C60CCEF" w14:textId="77777777" w:rsidR="00791C7C" w:rsidRPr="00AF0B8A" w:rsidRDefault="00791C7C" w:rsidP="00791C7C">
      <w:pPr>
        <w:pStyle w:val="NormalBold"/>
      </w:pPr>
      <w:r w:rsidRPr="00AF0B8A">
        <w:rPr>
          <w:rStyle w:val="HideTWBExt"/>
          <w:b w:val="0"/>
        </w:rPr>
        <w:t>&lt;RepeatBlock-By&gt;&lt;Members&gt;</w:t>
      </w:r>
      <w:r w:rsidRPr="00AF0B8A">
        <w:t>Petar Volgin</w:t>
      </w:r>
      <w:r w:rsidRPr="00AF0B8A">
        <w:rPr>
          <w:rStyle w:val="HideTWBExt"/>
          <w:b w:val="0"/>
        </w:rPr>
        <w:t>&lt;/Members&gt;</w:t>
      </w:r>
    </w:p>
    <w:p w14:paraId="48A2A279" w14:textId="77777777" w:rsidR="00791C7C" w:rsidRPr="00AF0B8A" w:rsidRDefault="00791C7C" w:rsidP="00791C7C">
      <w:pPr>
        <w:pStyle w:val="NormalBold"/>
      </w:pPr>
      <w:r w:rsidRPr="00AF0B8A">
        <w:rPr>
          <w:rStyle w:val="HideTWBExt"/>
          <w:b w:val="0"/>
        </w:rPr>
        <w:t>&lt;/RepeatBlock-By&gt;</w:t>
      </w:r>
    </w:p>
    <w:p w14:paraId="223FD7E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64A412A"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3F08E44" w14:textId="77777777" w:rsidTr="00266307">
        <w:trPr>
          <w:trHeight w:hRule="exact" w:val="240"/>
          <w:jc w:val="center"/>
        </w:trPr>
        <w:tc>
          <w:tcPr>
            <w:tcW w:w="9752" w:type="dxa"/>
            <w:gridSpan w:val="2"/>
            <w:tcBorders>
              <w:top w:val="nil"/>
              <w:left w:val="nil"/>
              <w:bottom w:val="nil"/>
              <w:right w:val="nil"/>
            </w:tcBorders>
          </w:tcPr>
          <w:p w14:paraId="69B29AFB" w14:textId="77777777" w:rsidR="00791C7C" w:rsidRPr="00AF0B8A" w:rsidRDefault="00791C7C" w:rsidP="00266307"/>
        </w:tc>
      </w:tr>
      <w:tr w:rsidR="00791C7C" w:rsidRPr="00AF0B8A" w14:paraId="7B05AD7D" w14:textId="77777777" w:rsidTr="00266307">
        <w:trPr>
          <w:trHeight w:val="240"/>
          <w:jc w:val="center"/>
        </w:trPr>
        <w:tc>
          <w:tcPr>
            <w:tcW w:w="4876" w:type="dxa"/>
            <w:tcBorders>
              <w:top w:val="nil"/>
              <w:left w:val="nil"/>
              <w:bottom w:val="nil"/>
              <w:right w:val="nil"/>
            </w:tcBorders>
          </w:tcPr>
          <w:p w14:paraId="3E8E7C9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B4E043E" w14:textId="77777777" w:rsidR="00791C7C" w:rsidRPr="00AF0B8A" w:rsidRDefault="00791C7C" w:rsidP="00266307">
            <w:pPr>
              <w:pStyle w:val="AmColumnHeading"/>
            </w:pPr>
            <w:r w:rsidRPr="00AF0B8A">
              <w:t>Geänderter Text</w:t>
            </w:r>
          </w:p>
        </w:tc>
      </w:tr>
      <w:tr w:rsidR="00791C7C" w:rsidRPr="00AF0B8A" w14:paraId="1D52805C" w14:textId="77777777" w:rsidTr="00266307">
        <w:trPr>
          <w:jc w:val="center"/>
        </w:trPr>
        <w:tc>
          <w:tcPr>
            <w:tcW w:w="4876" w:type="dxa"/>
            <w:tcBorders>
              <w:top w:val="nil"/>
              <w:left w:val="nil"/>
              <w:bottom w:val="nil"/>
              <w:right w:val="nil"/>
            </w:tcBorders>
          </w:tcPr>
          <w:p w14:paraId="23DD9510" w14:textId="77777777" w:rsidR="00791C7C" w:rsidRPr="00AF0B8A" w:rsidRDefault="00791C7C" w:rsidP="00266307">
            <w:pPr>
              <w:pStyle w:val="Normal6a"/>
            </w:pPr>
            <w:r w:rsidRPr="00AF0B8A">
              <w:t>D.</w:t>
            </w:r>
            <w:r w:rsidRPr="00AF0B8A">
              <w:tab/>
              <w:t xml:space="preserve">in der Erwägung, dass die </w:t>
            </w:r>
            <w:r w:rsidRPr="00AF0B8A">
              <w:rPr>
                <w:b/>
                <w:i/>
              </w:rPr>
              <w:t>regierende Kommunistische Partei Chinas (KPCh) nicht für die demokratischen Werte der EU einsteht und im Inland zunehmend autoritäre Züge angenommen hat, gleichzeitig aber im Ausland Regierungsmodelle fördert, die im Widerspruch zu den Werten der EU stehen</w:t>
            </w:r>
            <w:r w:rsidRPr="00AF0B8A">
              <w:t xml:space="preserve">; in der Erwägung, dass die </w:t>
            </w:r>
            <w:r w:rsidRPr="00AF0B8A">
              <w:rPr>
                <w:b/>
                <w:i/>
              </w:rPr>
              <w:t>Förderung und der Schutz der Menschenrechte, der Demokratie und der Rechtsstaatlichkeit auch künftig im Mittelpunkt der Beziehungen zwischen der</w:t>
            </w:r>
            <w:r w:rsidRPr="00AF0B8A">
              <w:t xml:space="preserve"> EU </w:t>
            </w:r>
            <w:r w:rsidRPr="00AF0B8A">
              <w:rPr>
                <w:b/>
                <w:i/>
              </w:rPr>
              <w:t>und China stehen sollten</w:t>
            </w:r>
            <w:r w:rsidRPr="00AF0B8A">
              <w:t>;</w:t>
            </w:r>
            <w:r w:rsidRPr="00AF0B8A">
              <w:rPr>
                <w:b/>
                <w:i/>
              </w:rPr>
              <w:t xml:space="preserve"> </w:t>
            </w:r>
            <w:r w:rsidRPr="00AF0B8A">
              <w:t xml:space="preserve">in der Erwägung, dass </w:t>
            </w:r>
            <w:r w:rsidRPr="00AF0B8A">
              <w:rPr>
                <w:b/>
                <w:i/>
              </w:rPr>
              <w:t>in</w:t>
            </w:r>
            <w:r w:rsidRPr="00AF0B8A">
              <w:t xml:space="preserve"> China </w:t>
            </w:r>
            <w:r w:rsidRPr="00AF0B8A">
              <w:rPr>
                <w:b/>
                <w:i/>
              </w:rPr>
              <w:t>nach wie vor unvermindert systematische Menschenrechtsverletzungen begangen werden, die zu den schweren Beschneidungen der Grundfreiheiten und der Demokratie in Hongkong und Macau hinzukommen</w:t>
            </w:r>
            <w:r w:rsidRPr="00AF0B8A">
              <w:t>;</w:t>
            </w:r>
          </w:p>
        </w:tc>
        <w:tc>
          <w:tcPr>
            <w:tcW w:w="4876" w:type="dxa"/>
            <w:tcBorders>
              <w:top w:val="nil"/>
              <w:left w:val="nil"/>
              <w:bottom w:val="nil"/>
              <w:right w:val="nil"/>
            </w:tcBorders>
          </w:tcPr>
          <w:p w14:paraId="06AC5C03" w14:textId="77777777" w:rsidR="00791C7C" w:rsidRPr="00AF0B8A" w:rsidRDefault="00791C7C" w:rsidP="00266307">
            <w:pPr>
              <w:pStyle w:val="Normal6a"/>
            </w:pPr>
            <w:r w:rsidRPr="00AF0B8A">
              <w:t>D.</w:t>
            </w:r>
            <w:r w:rsidRPr="00AF0B8A">
              <w:tab/>
              <w:t xml:space="preserve">in der Erwägung, dass die </w:t>
            </w:r>
            <w:r w:rsidRPr="00AF0B8A">
              <w:rPr>
                <w:b/>
                <w:i/>
              </w:rPr>
              <w:t>EU und China unterschiedliche politische Systeme haben und dies auch weiterhin der Fall sein wird</w:t>
            </w:r>
            <w:r w:rsidRPr="00AF0B8A">
              <w:t xml:space="preserve">; in der Erwägung, dass die EU </w:t>
            </w:r>
            <w:r w:rsidRPr="00AF0B8A">
              <w:rPr>
                <w:b/>
                <w:i/>
              </w:rPr>
              <w:t>diese Unterschiede anerkennen und Wege für eine konstruktive Zusammenarbeit und einen offenen Dialog suchen sollte</w:t>
            </w:r>
            <w:r w:rsidRPr="00AF0B8A">
              <w:t>;</w:t>
            </w:r>
            <w:r w:rsidRPr="00AF0B8A">
              <w:rPr>
                <w:b/>
                <w:i/>
              </w:rPr>
              <w:t xml:space="preserve"> </w:t>
            </w:r>
            <w:r w:rsidRPr="00AF0B8A">
              <w:t xml:space="preserve">in der Erwägung, dass </w:t>
            </w:r>
            <w:r w:rsidRPr="00AF0B8A">
              <w:rPr>
                <w:b/>
                <w:i/>
              </w:rPr>
              <w:t>die Beziehungen zwischen der EU und</w:t>
            </w:r>
            <w:r w:rsidRPr="00AF0B8A">
              <w:t xml:space="preserve"> China </w:t>
            </w:r>
            <w:r w:rsidRPr="00AF0B8A">
              <w:rPr>
                <w:b/>
                <w:i/>
              </w:rPr>
              <w:t>trotz unterschiedlicher Ansätze in der Regierungsführung auf gegenseitigem Respekt, Kommunikation und praktischer Zusammenarbeit beruhen sollten</w:t>
            </w:r>
            <w:r w:rsidRPr="00AF0B8A">
              <w:t>;</w:t>
            </w:r>
          </w:p>
        </w:tc>
      </w:tr>
    </w:tbl>
    <w:p w14:paraId="011315C7"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54372A4A" w14:textId="77777777" w:rsidR="00791C7C" w:rsidRPr="0016771A" w:rsidRDefault="00791C7C" w:rsidP="00791C7C">
      <w:pPr>
        <w:rPr>
          <w:lang w:val="sv-SE"/>
        </w:rPr>
      </w:pPr>
      <w:r w:rsidRPr="0016771A">
        <w:rPr>
          <w:rStyle w:val="HideTWBExt"/>
          <w:lang w:val="sv-SE"/>
        </w:rPr>
        <w:t>&lt;/Amend&gt;</w:t>
      </w:r>
    </w:p>
    <w:p w14:paraId="56C836A6"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94</w:t>
      </w:r>
      <w:r w:rsidRPr="0016771A">
        <w:rPr>
          <w:rStyle w:val="HideTWBExt"/>
          <w:lang w:val="sv-SE"/>
        </w:rPr>
        <w:t>&lt;/NumAm&gt;</w:t>
      </w:r>
    </w:p>
    <w:p w14:paraId="59E5531F"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4DB2BDC7" w14:textId="77777777" w:rsidR="00791C7C" w:rsidRPr="0016771A" w:rsidRDefault="00791C7C" w:rsidP="00791C7C">
      <w:pPr>
        <w:pStyle w:val="NormalBold"/>
        <w:rPr>
          <w:lang w:val="sv-SE"/>
        </w:rPr>
      </w:pPr>
      <w:r w:rsidRPr="0016771A">
        <w:rPr>
          <w:rStyle w:val="HideTWBExt"/>
          <w:b w:val="0"/>
          <w:lang w:val="sv-SE"/>
        </w:rPr>
        <w:t>&lt;/RepeatBlock-By&gt;</w:t>
      </w:r>
    </w:p>
    <w:p w14:paraId="5D275C4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A0ADEBD"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ECC3887" w14:textId="77777777" w:rsidTr="00266307">
        <w:trPr>
          <w:trHeight w:hRule="exact" w:val="240"/>
          <w:jc w:val="center"/>
        </w:trPr>
        <w:tc>
          <w:tcPr>
            <w:tcW w:w="9752" w:type="dxa"/>
            <w:gridSpan w:val="2"/>
            <w:tcBorders>
              <w:top w:val="nil"/>
              <w:left w:val="nil"/>
              <w:bottom w:val="nil"/>
              <w:right w:val="nil"/>
            </w:tcBorders>
          </w:tcPr>
          <w:p w14:paraId="1E0FCA2F" w14:textId="77777777" w:rsidR="00791C7C" w:rsidRPr="00AF0B8A" w:rsidRDefault="00791C7C" w:rsidP="00266307"/>
        </w:tc>
      </w:tr>
      <w:tr w:rsidR="00791C7C" w:rsidRPr="00AF0B8A" w14:paraId="3933473D" w14:textId="77777777" w:rsidTr="00266307">
        <w:trPr>
          <w:trHeight w:val="240"/>
          <w:jc w:val="center"/>
        </w:trPr>
        <w:tc>
          <w:tcPr>
            <w:tcW w:w="4876" w:type="dxa"/>
            <w:tcBorders>
              <w:top w:val="nil"/>
              <w:left w:val="nil"/>
              <w:bottom w:val="nil"/>
              <w:right w:val="nil"/>
            </w:tcBorders>
          </w:tcPr>
          <w:p w14:paraId="5BA1698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A599197" w14:textId="77777777" w:rsidR="00791C7C" w:rsidRPr="00AF0B8A" w:rsidRDefault="00791C7C" w:rsidP="00266307">
            <w:pPr>
              <w:pStyle w:val="AmColumnHeading"/>
            </w:pPr>
            <w:r w:rsidRPr="00AF0B8A">
              <w:t>Geänderter Text</w:t>
            </w:r>
          </w:p>
        </w:tc>
      </w:tr>
      <w:tr w:rsidR="00791C7C" w:rsidRPr="00AF0B8A" w14:paraId="6765F797" w14:textId="77777777" w:rsidTr="00266307">
        <w:trPr>
          <w:jc w:val="center"/>
        </w:trPr>
        <w:tc>
          <w:tcPr>
            <w:tcW w:w="4876" w:type="dxa"/>
            <w:tcBorders>
              <w:top w:val="nil"/>
              <w:left w:val="nil"/>
              <w:bottom w:val="nil"/>
              <w:right w:val="nil"/>
            </w:tcBorders>
          </w:tcPr>
          <w:p w14:paraId="7F40D2E3" w14:textId="77777777" w:rsidR="00791C7C" w:rsidRPr="00AF0B8A" w:rsidRDefault="00791C7C" w:rsidP="00266307">
            <w:pPr>
              <w:pStyle w:val="Normal6a"/>
            </w:pPr>
            <w:r w:rsidRPr="00AF0B8A">
              <w:t>D.</w:t>
            </w:r>
            <w:r w:rsidRPr="00AF0B8A">
              <w:tab/>
              <w:t xml:space="preserve">in der Erwägung, dass die regierende Kommunistische Partei Chinas (KPCh) nicht </w:t>
            </w:r>
            <w:r w:rsidRPr="00AF0B8A">
              <w:rPr>
                <w:b/>
                <w:i/>
              </w:rPr>
              <w:t xml:space="preserve">für die demokratischen Werte der EU einsteht und im Inland zunehmend autoritäre Züge angenommen </w:t>
            </w:r>
            <w:r w:rsidRPr="00AF0B8A">
              <w:rPr>
                <w:b/>
                <w:i/>
              </w:rPr>
              <w:lastRenderedPageBreak/>
              <w:t>hat, gleichzeitig aber im Ausland Regierungsmodelle fördert, die im Widerspruch zu den Werten der EU stehen</w:t>
            </w:r>
            <w:r w:rsidRPr="00AF0B8A">
              <w:t xml:space="preserve">; in der Erwägung, dass die Förderung und der Schutz der Menschenrechte, der Demokratie und der Rechtsstaatlichkeit auch künftig im Mittelpunkt </w:t>
            </w:r>
            <w:r w:rsidRPr="00AF0B8A">
              <w:rPr>
                <w:b/>
                <w:i/>
              </w:rPr>
              <w:t>der Beziehungen zwischen der EU und China</w:t>
            </w:r>
            <w:r w:rsidRPr="00AF0B8A">
              <w:t xml:space="preserve"> stehen sollten; in der Erwägung, dass in China </w:t>
            </w:r>
            <w:r w:rsidRPr="00AF0B8A">
              <w:rPr>
                <w:b/>
                <w:i/>
              </w:rPr>
              <w:t>nach wie vor unvermindert systematische Menschenrechtsverletzungen begangen werden, die zu den schweren Beschneidungen der Grundfreiheiten und der Demokratie in Hongkong und Macau hinzukommen</w:t>
            </w:r>
            <w:r w:rsidRPr="00AF0B8A">
              <w:t>;</w:t>
            </w:r>
          </w:p>
        </w:tc>
        <w:tc>
          <w:tcPr>
            <w:tcW w:w="4876" w:type="dxa"/>
            <w:tcBorders>
              <w:top w:val="nil"/>
              <w:left w:val="nil"/>
              <w:bottom w:val="nil"/>
              <w:right w:val="nil"/>
            </w:tcBorders>
          </w:tcPr>
          <w:p w14:paraId="74E74599" w14:textId="77777777" w:rsidR="00791C7C" w:rsidRPr="00AF0B8A" w:rsidRDefault="00791C7C" w:rsidP="00266307">
            <w:pPr>
              <w:pStyle w:val="Normal6a"/>
            </w:pPr>
            <w:r w:rsidRPr="00AF0B8A">
              <w:lastRenderedPageBreak/>
              <w:t>D.</w:t>
            </w:r>
            <w:r w:rsidRPr="00AF0B8A">
              <w:tab/>
              <w:t xml:space="preserve">in der Erwägung, dass die regierende Kommunistische Partei Chinas (KPCh) nicht </w:t>
            </w:r>
            <w:r w:rsidRPr="00AF0B8A">
              <w:rPr>
                <w:b/>
                <w:i/>
              </w:rPr>
              <w:t>das demokratische politische System und die Weltanschauung der EU teilt</w:t>
            </w:r>
            <w:r w:rsidRPr="00AF0B8A">
              <w:t xml:space="preserve">; in der Erwägung, dass die Förderung </w:t>
            </w:r>
            <w:r w:rsidRPr="00AF0B8A">
              <w:lastRenderedPageBreak/>
              <w:t xml:space="preserve">und der Schutz der Menschenrechte, der Demokratie und der Rechtsstaatlichkeit auch künftig im Mittelpunkt </w:t>
            </w:r>
            <w:r w:rsidRPr="00AF0B8A">
              <w:rPr>
                <w:b/>
                <w:i/>
              </w:rPr>
              <w:t>des Modells der EU</w:t>
            </w:r>
            <w:r w:rsidRPr="00AF0B8A">
              <w:t xml:space="preserve"> stehen sollten; in der Erwägung, dass </w:t>
            </w:r>
            <w:r w:rsidRPr="00AF0B8A">
              <w:rPr>
                <w:b/>
                <w:i/>
              </w:rPr>
              <w:t>die EU ihre Bedenken hinsichtlich Menschenrechtsverletzungen</w:t>
            </w:r>
            <w:r w:rsidRPr="00AF0B8A">
              <w:t xml:space="preserve"> in China </w:t>
            </w:r>
            <w:r w:rsidRPr="00AF0B8A">
              <w:rPr>
                <w:b/>
                <w:i/>
              </w:rPr>
              <w:t>ebenso wie in ihren Mitgliedstaaten und im Rest der Welt zum Ausdruck bringen sollte</w:t>
            </w:r>
            <w:r w:rsidRPr="00AF0B8A">
              <w:t>;</w:t>
            </w:r>
          </w:p>
        </w:tc>
      </w:tr>
    </w:tbl>
    <w:p w14:paraId="4DD8432E"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C96280E" w14:textId="77777777" w:rsidR="00791C7C" w:rsidRPr="00AF0B8A" w:rsidRDefault="00791C7C" w:rsidP="00791C7C">
      <w:r w:rsidRPr="00AF0B8A">
        <w:rPr>
          <w:rStyle w:val="HideTWBExt"/>
        </w:rPr>
        <w:t>&lt;/Amend&gt;</w:t>
      </w:r>
    </w:p>
    <w:p w14:paraId="3E560B5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95</w:t>
      </w:r>
      <w:r w:rsidRPr="00AF0B8A">
        <w:rPr>
          <w:rStyle w:val="HideTWBExt"/>
        </w:rPr>
        <w:t>&lt;/NumAm&gt;</w:t>
      </w:r>
    </w:p>
    <w:p w14:paraId="05FE8A83" w14:textId="77777777" w:rsidR="00791C7C" w:rsidRPr="00AF0B8A" w:rsidRDefault="00791C7C" w:rsidP="00791C7C">
      <w:pPr>
        <w:pStyle w:val="NormalBold"/>
      </w:pPr>
      <w:r w:rsidRPr="00AF0B8A">
        <w:rPr>
          <w:rStyle w:val="HideTWBExt"/>
          <w:b w:val="0"/>
        </w:rPr>
        <w:t>&lt;RepeatBlock-By&gt;&lt;Members&gt;</w:t>
      </w:r>
      <w:r w:rsidRPr="00AF0B8A">
        <w:t>Engin Eroglu, Dan Barna, Petras Auštrevičius, Marie-Agnes Strack-Zimmermann, Nathalie Loiseau, Urmas Paet</w:t>
      </w:r>
      <w:r w:rsidRPr="00AF0B8A">
        <w:rPr>
          <w:rStyle w:val="HideTWBExt"/>
          <w:b w:val="0"/>
        </w:rPr>
        <w:t>&lt;/Members&gt;</w:t>
      </w:r>
    </w:p>
    <w:p w14:paraId="11147F03" w14:textId="77777777" w:rsidR="00791C7C" w:rsidRPr="00AF0B8A" w:rsidRDefault="00791C7C" w:rsidP="00791C7C">
      <w:pPr>
        <w:pStyle w:val="NormalBold"/>
      </w:pPr>
      <w:r w:rsidRPr="00AF0B8A">
        <w:rPr>
          <w:rStyle w:val="HideTWBExt"/>
          <w:b w:val="0"/>
        </w:rPr>
        <w:t>&lt;/RepeatBlock-By&gt;</w:t>
      </w:r>
    </w:p>
    <w:p w14:paraId="5A594B2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EA46EA2"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2A87B2" w14:textId="77777777" w:rsidTr="00266307">
        <w:trPr>
          <w:trHeight w:hRule="exact" w:val="240"/>
          <w:jc w:val="center"/>
        </w:trPr>
        <w:tc>
          <w:tcPr>
            <w:tcW w:w="9752" w:type="dxa"/>
            <w:gridSpan w:val="2"/>
            <w:tcBorders>
              <w:top w:val="nil"/>
              <w:left w:val="nil"/>
              <w:bottom w:val="nil"/>
              <w:right w:val="nil"/>
            </w:tcBorders>
          </w:tcPr>
          <w:p w14:paraId="75350C6C" w14:textId="77777777" w:rsidR="00791C7C" w:rsidRPr="00AF0B8A" w:rsidRDefault="00791C7C" w:rsidP="00266307"/>
        </w:tc>
      </w:tr>
      <w:tr w:rsidR="00791C7C" w:rsidRPr="00AF0B8A" w14:paraId="55A0348A" w14:textId="77777777" w:rsidTr="00266307">
        <w:trPr>
          <w:trHeight w:val="240"/>
          <w:jc w:val="center"/>
        </w:trPr>
        <w:tc>
          <w:tcPr>
            <w:tcW w:w="4876" w:type="dxa"/>
            <w:tcBorders>
              <w:top w:val="nil"/>
              <w:left w:val="nil"/>
              <w:bottom w:val="nil"/>
              <w:right w:val="nil"/>
            </w:tcBorders>
          </w:tcPr>
          <w:p w14:paraId="6DA45FE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5FFE926" w14:textId="77777777" w:rsidR="00791C7C" w:rsidRPr="00AF0B8A" w:rsidRDefault="00791C7C" w:rsidP="00266307">
            <w:pPr>
              <w:pStyle w:val="AmColumnHeading"/>
            </w:pPr>
            <w:r w:rsidRPr="00AF0B8A">
              <w:t>Geänderter Text</w:t>
            </w:r>
          </w:p>
        </w:tc>
      </w:tr>
      <w:tr w:rsidR="00791C7C" w:rsidRPr="00AF0B8A" w14:paraId="27CE6172" w14:textId="77777777" w:rsidTr="00266307">
        <w:trPr>
          <w:jc w:val="center"/>
        </w:trPr>
        <w:tc>
          <w:tcPr>
            <w:tcW w:w="4876" w:type="dxa"/>
            <w:tcBorders>
              <w:top w:val="nil"/>
              <w:left w:val="nil"/>
              <w:bottom w:val="nil"/>
              <w:right w:val="nil"/>
            </w:tcBorders>
          </w:tcPr>
          <w:p w14:paraId="7E0C74E3"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w:t>
            </w:r>
            <w:r w:rsidRPr="00AF0B8A">
              <w:rPr>
                <w:b/>
                <w:i/>
              </w:rPr>
              <w:t>zunehmend autoritäre Züge angenommen hat</w:t>
            </w:r>
            <w:r w:rsidRPr="00AF0B8A">
              <w:t xml:space="preserve">, gleichzeitig aber im Ausland Regierungsmodelle fördert, die im Widerspruch zu </w:t>
            </w:r>
            <w:r w:rsidRPr="00AF0B8A">
              <w:rPr>
                <w:b/>
                <w:i/>
              </w:rPr>
              <w:t>den Werten der EU</w:t>
            </w:r>
            <w:r w:rsidRPr="00AF0B8A">
              <w:t xml:space="preserve"> stehen; in der Erwägung, dass die Förderung und der Schutz der Menschenrechte, der Demokratie und der Rechtsstaatlichkeit auch künftig im Mittelpunkt der </w:t>
            </w:r>
            <w:r w:rsidRPr="00AF0B8A">
              <w:rPr>
                <w:b/>
                <w:i/>
              </w:rPr>
              <w:t>Beziehungen zwischen</w:t>
            </w:r>
            <w:r w:rsidRPr="00AF0B8A">
              <w:t xml:space="preserve"> der EU </w:t>
            </w:r>
            <w:r w:rsidRPr="00AF0B8A">
              <w:rPr>
                <w:b/>
                <w:i/>
              </w:rPr>
              <w:t>und China</w:t>
            </w:r>
            <w:r w:rsidRPr="00AF0B8A">
              <w:t xml:space="preserve"> stehen sollten; in der Erwägung, dass in China nach wie vor unvermindert systematische Menschenrechtsverletzungen begangen werden, die zu den schweren </w:t>
            </w:r>
            <w:r w:rsidRPr="00AF0B8A">
              <w:rPr>
                <w:b/>
                <w:i/>
              </w:rPr>
              <w:lastRenderedPageBreak/>
              <w:t>Beschneidungen</w:t>
            </w:r>
            <w:r w:rsidRPr="00AF0B8A">
              <w:t xml:space="preserve"> der Grundfreiheiten </w:t>
            </w:r>
            <w:r w:rsidRPr="00AF0B8A">
              <w:rPr>
                <w:b/>
                <w:i/>
              </w:rPr>
              <w:t>und der Demokratie</w:t>
            </w:r>
            <w:r w:rsidRPr="00AF0B8A">
              <w:t xml:space="preserve"> in Hongkong und Macau hinzukommen;</w:t>
            </w:r>
          </w:p>
        </w:tc>
        <w:tc>
          <w:tcPr>
            <w:tcW w:w="4876" w:type="dxa"/>
            <w:tcBorders>
              <w:top w:val="nil"/>
              <w:left w:val="nil"/>
              <w:bottom w:val="nil"/>
              <w:right w:val="nil"/>
            </w:tcBorders>
          </w:tcPr>
          <w:p w14:paraId="3EED11BD" w14:textId="77777777" w:rsidR="00791C7C" w:rsidRPr="00AF0B8A" w:rsidRDefault="00791C7C" w:rsidP="00266307">
            <w:pPr>
              <w:pStyle w:val="Normal6a"/>
            </w:pPr>
            <w:r w:rsidRPr="00AF0B8A">
              <w:lastRenderedPageBreak/>
              <w:t>D.</w:t>
            </w:r>
            <w:r w:rsidRPr="00AF0B8A">
              <w:tab/>
              <w:t xml:space="preserve">in der Erwägung, dass die regierende Kommunistische Partei Chinas (KPCh) nicht für die demokratischen Werte der EU einsteht und im Inland </w:t>
            </w:r>
            <w:r w:rsidRPr="00AF0B8A">
              <w:rPr>
                <w:b/>
                <w:i/>
              </w:rPr>
              <w:t>autoritär handelt</w:t>
            </w:r>
            <w:r w:rsidRPr="00AF0B8A">
              <w:t xml:space="preserve">, gleichzeitig aber im Ausland </w:t>
            </w:r>
            <w:r w:rsidRPr="00AF0B8A">
              <w:rPr>
                <w:b/>
                <w:i/>
              </w:rPr>
              <w:t>autoritäre</w:t>
            </w:r>
            <w:r w:rsidRPr="00AF0B8A">
              <w:t xml:space="preserve"> Regierungsmodelle fördert, die im Widerspruch zu </w:t>
            </w:r>
            <w:r w:rsidRPr="00AF0B8A">
              <w:rPr>
                <w:b/>
                <w:i/>
              </w:rPr>
              <w:t>universellen Menschenrechten wie dem Recht auf Leben, Meinungsfreiheit, Religionsfreiheit, Versammlungsfreiheit, einem fairen Gerichtsverfahren und Wahlrecht</w:t>
            </w:r>
            <w:r w:rsidRPr="00AF0B8A">
              <w:t xml:space="preserve"> stehen; in der Erwägung, dass die Förderung und der Schutz der Menschenrechte, der Demokratie und der Rechtsstaatlichkeit auch künftig im Mittelpunkt der </w:t>
            </w:r>
            <w:r w:rsidRPr="00AF0B8A">
              <w:rPr>
                <w:b/>
                <w:i/>
              </w:rPr>
              <w:t>Außenpolitik</w:t>
            </w:r>
            <w:r w:rsidRPr="00AF0B8A">
              <w:t xml:space="preserve"> der EU stehen sollten; in der Erwägung, dass in China nach wie vor unvermindert </w:t>
            </w:r>
            <w:r w:rsidRPr="00AF0B8A">
              <w:lastRenderedPageBreak/>
              <w:t xml:space="preserve">systematische Menschenrechtsverletzungen begangen werden, die zu den schweren </w:t>
            </w:r>
            <w:r w:rsidRPr="00AF0B8A">
              <w:rPr>
                <w:b/>
                <w:i/>
              </w:rPr>
              <w:t>Einschränkungen</w:t>
            </w:r>
            <w:r w:rsidRPr="00AF0B8A">
              <w:t xml:space="preserve"> der Grundfreiheiten in Hongkong und Macau hinzukommen;</w:t>
            </w:r>
          </w:p>
        </w:tc>
      </w:tr>
    </w:tbl>
    <w:p w14:paraId="337D0777"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E942AC8" w14:textId="77777777" w:rsidR="00791C7C" w:rsidRPr="00AF0B8A" w:rsidRDefault="00791C7C" w:rsidP="00791C7C">
      <w:r w:rsidRPr="00AF0B8A">
        <w:rPr>
          <w:rStyle w:val="HideTWBExt"/>
        </w:rPr>
        <w:t>&lt;/Amend&gt;</w:t>
      </w:r>
    </w:p>
    <w:p w14:paraId="4936CF8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96</w:t>
      </w:r>
      <w:r w:rsidRPr="00AF0B8A">
        <w:rPr>
          <w:rStyle w:val="HideTWBExt"/>
        </w:rPr>
        <w:t>&lt;/NumAm&gt;</w:t>
      </w:r>
    </w:p>
    <w:p w14:paraId="56C37D33" w14:textId="77777777" w:rsidR="00791C7C" w:rsidRPr="00AF0B8A" w:rsidRDefault="00791C7C" w:rsidP="00791C7C">
      <w:pPr>
        <w:pStyle w:val="NormalBold"/>
      </w:pPr>
      <w:r w:rsidRPr="00AF0B8A">
        <w:rPr>
          <w:rStyle w:val="HideTWBExt"/>
          <w:b w:val="0"/>
        </w:rPr>
        <w:t>&lt;RepeatBlock-By&gt;&lt;Members&gt;</w:t>
      </w:r>
      <w:r w:rsidRPr="00AF0B8A">
        <w:t>Roberto Vannacci, Silvia Sardone, António Tânger Corrêa, Jorge Martín Frías, Nikola Bartůšek, Hermann Tertsch</w:t>
      </w:r>
      <w:r w:rsidRPr="00AF0B8A">
        <w:rPr>
          <w:rStyle w:val="HideTWBExt"/>
          <w:b w:val="0"/>
        </w:rPr>
        <w:t>&lt;/Members&gt;</w:t>
      </w:r>
    </w:p>
    <w:p w14:paraId="24A6F89A" w14:textId="77777777" w:rsidR="00791C7C" w:rsidRPr="00AF0B8A" w:rsidRDefault="00791C7C" w:rsidP="00791C7C">
      <w:pPr>
        <w:pStyle w:val="NormalBold"/>
      </w:pPr>
      <w:r w:rsidRPr="00AF0B8A">
        <w:rPr>
          <w:rStyle w:val="HideTWBExt"/>
          <w:b w:val="0"/>
        </w:rPr>
        <w:t>&lt;/RepeatBlock-By&gt;</w:t>
      </w:r>
    </w:p>
    <w:p w14:paraId="349BF51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E15BE88"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2EF8350" w14:textId="77777777" w:rsidTr="00266307">
        <w:trPr>
          <w:trHeight w:hRule="exact" w:val="240"/>
          <w:jc w:val="center"/>
        </w:trPr>
        <w:tc>
          <w:tcPr>
            <w:tcW w:w="9752" w:type="dxa"/>
            <w:gridSpan w:val="2"/>
            <w:tcBorders>
              <w:top w:val="nil"/>
              <w:left w:val="nil"/>
              <w:bottom w:val="nil"/>
              <w:right w:val="nil"/>
            </w:tcBorders>
          </w:tcPr>
          <w:p w14:paraId="033B3F14" w14:textId="77777777" w:rsidR="00791C7C" w:rsidRPr="00AF0B8A" w:rsidRDefault="00791C7C" w:rsidP="00266307"/>
        </w:tc>
      </w:tr>
      <w:tr w:rsidR="00791C7C" w:rsidRPr="00AF0B8A" w14:paraId="0D8EFEBB" w14:textId="77777777" w:rsidTr="00266307">
        <w:trPr>
          <w:trHeight w:val="240"/>
          <w:jc w:val="center"/>
        </w:trPr>
        <w:tc>
          <w:tcPr>
            <w:tcW w:w="4876" w:type="dxa"/>
            <w:tcBorders>
              <w:top w:val="nil"/>
              <w:left w:val="nil"/>
              <w:bottom w:val="nil"/>
              <w:right w:val="nil"/>
            </w:tcBorders>
          </w:tcPr>
          <w:p w14:paraId="098D4B8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C96BAF5" w14:textId="77777777" w:rsidR="00791C7C" w:rsidRPr="00AF0B8A" w:rsidRDefault="00791C7C" w:rsidP="00266307">
            <w:pPr>
              <w:pStyle w:val="AmColumnHeading"/>
            </w:pPr>
            <w:r w:rsidRPr="00AF0B8A">
              <w:t>Geänderter Text</w:t>
            </w:r>
          </w:p>
        </w:tc>
      </w:tr>
      <w:tr w:rsidR="00791C7C" w:rsidRPr="00AF0B8A" w14:paraId="0F8AA817" w14:textId="77777777" w:rsidTr="00266307">
        <w:trPr>
          <w:jc w:val="center"/>
        </w:trPr>
        <w:tc>
          <w:tcPr>
            <w:tcW w:w="4876" w:type="dxa"/>
            <w:tcBorders>
              <w:top w:val="nil"/>
              <w:left w:val="nil"/>
              <w:bottom w:val="nil"/>
              <w:right w:val="nil"/>
            </w:tcBorders>
          </w:tcPr>
          <w:p w14:paraId="41CF087A"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w:t>
            </w:r>
            <w:r w:rsidRPr="00AF0B8A">
              <w:rPr>
                <w:b/>
                <w:i/>
              </w:rPr>
              <w:t>und</w:t>
            </w:r>
            <w:r w:rsidRPr="00AF0B8A">
              <w:t xml:space="preserve"> Macau hinzukommen;</w:t>
            </w:r>
          </w:p>
        </w:tc>
        <w:tc>
          <w:tcPr>
            <w:tcW w:w="4876" w:type="dxa"/>
            <w:tcBorders>
              <w:top w:val="nil"/>
              <w:left w:val="nil"/>
              <w:bottom w:val="nil"/>
              <w:right w:val="nil"/>
            </w:tcBorders>
          </w:tcPr>
          <w:p w14:paraId="3E85012B" w14:textId="77777777" w:rsidR="00791C7C" w:rsidRPr="00AF0B8A" w:rsidRDefault="00791C7C" w:rsidP="00266307">
            <w:pPr>
              <w:pStyle w:val="Normal6a"/>
            </w:pPr>
            <w:r w:rsidRPr="00AF0B8A">
              <w:t>D.</w:t>
            </w:r>
            <w:r w:rsidRPr="00AF0B8A">
              <w:tab/>
              <w:t>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w:t>
            </w:r>
            <w:r w:rsidRPr="00AF0B8A">
              <w:rPr>
                <w:b/>
                <w:i/>
              </w:rPr>
              <w:t>,</w:t>
            </w:r>
            <w:r w:rsidRPr="00AF0B8A">
              <w:t xml:space="preserve"> Macau</w:t>
            </w:r>
            <w:r w:rsidRPr="00AF0B8A">
              <w:rPr>
                <w:b/>
                <w:i/>
              </w:rPr>
              <w:t>, Xinjiang, Tibet und der Inneren Mongolei</w:t>
            </w:r>
            <w:r w:rsidRPr="00AF0B8A">
              <w:t xml:space="preserve"> hinzukommen;</w:t>
            </w:r>
          </w:p>
        </w:tc>
      </w:tr>
    </w:tbl>
    <w:p w14:paraId="555F292F"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EBBDE12" w14:textId="77777777" w:rsidR="00791C7C" w:rsidRPr="00AF0B8A" w:rsidRDefault="00791C7C" w:rsidP="00791C7C">
      <w:r w:rsidRPr="00AF0B8A">
        <w:rPr>
          <w:rStyle w:val="HideTWBExt"/>
        </w:rPr>
        <w:t>&lt;/Amend&gt;</w:t>
      </w:r>
    </w:p>
    <w:p w14:paraId="2438DA90"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97</w:t>
      </w:r>
      <w:r w:rsidRPr="00AF0B8A">
        <w:rPr>
          <w:rStyle w:val="HideTWBExt"/>
        </w:rPr>
        <w:t>&lt;/NumAm&gt;</w:t>
      </w:r>
    </w:p>
    <w:p w14:paraId="34258E8B"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1FDA483C" w14:textId="77777777" w:rsidR="00791C7C" w:rsidRPr="00AF0B8A" w:rsidRDefault="00791C7C" w:rsidP="00791C7C">
      <w:pPr>
        <w:pStyle w:val="NormalBold"/>
      </w:pPr>
      <w:r w:rsidRPr="00AF0B8A">
        <w:rPr>
          <w:rStyle w:val="HideTWBExt"/>
          <w:b w:val="0"/>
        </w:rPr>
        <w:t>&lt;/RepeatBlock-By&gt;</w:t>
      </w:r>
    </w:p>
    <w:p w14:paraId="1411E23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D1F34B7" w14:textId="77777777" w:rsidR="00791C7C" w:rsidRPr="00AF0B8A" w:rsidRDefault="00791C7C" w:rsidP="00791C7C">
      <w:pPr>
        <w:pStyle w:val="NormalBold"/>
      </w:pPr>
      <w:r w:rsidRPr="00AF0B8A">
        <w:rPr>
          <w:rStyle w:val="HideTWBExt"/>
        </w:rPr>
        <w:lastRenderedPageBreak/>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170721A" w14:textId="77777777" w:rsidTr="00266307">
        <w:trPr>
          <w:trHeight w:hRule="exact" w:val="240"/>
          <w:jc w:val="center"/>
        </w:trPr>
        <w:tc>
          <w:tcPr>
            <w:tcW w:w="9752" w:type="dxa"/>
            <w:gridSpan w:val="2"/>
            <w:tcBorders>
              <w:top w:val="nil"/>
              <w:left w:val="nil"/>
              <w:bottom w:val="nil"/>
              <w:right w:val="nil"/>
            </w:tcBorders>
          </w:tcPr>
          <w:p w14:paraId="01360BD4" w14:textId="77777777" w:rsidR="00791C7C" w:rsidRPr="00AF0B8A" w:rsidRDefault="00791C7C" w:rsidP="00266307"/>
        </w:tc>
      </w:tr>
      <w:tr w:rsidR="00791C7C" w:rsidRPr="00AF0B8A" w14:paraId="03D6AE9D" w14:textId="77777777" w:rsidTr="00266307">
        <w:trPr>
          <w:trHeight w:val="240"/>
          <w:jc w:val="center"/>
        </w:trPr>
        <w:tc>
          <w:tcPr>
            <w:tcW w:w="4876" w:type="dxa"/>
            <w:tcBorders>
              <w:top w:val="nil"/>
              <w:left w:val="nil"/>
              <w:bottom w:val="nil"/>
              <w:right w:val="nil"/>
            </w:tcBorders>
          </w:tcPr>
          <w:p w14:paraId="21D5F7C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88EA82E" w14:textId="77777777" w:rsidR="00791C7C" w:rsidRPr="00AF0B8A" w:rsidRDefault="00791C7C" w:rsidP="00266307">
            <w:pPr>
              <w:pStyle w:val="AmColumnHeading"/>
            </w:pPr>
            <w:r w:rsidRPr="00AF0B8A">
              <w:t>Geänderter Text</w:t>
            </w:r>
          </w:p>
        </w:tc>
      </w:tr>
      <w:tr w:rsidR="00791C7C" w:rsidRPr="00AF0B8A" w14:paraId="18F62B89" w14:textId="77777777" w:rsidTr="00266307">
        <w:trPr>
          <w:jc w:val="center"/>
        </w:trPr>
        <w:tc>
          <w:tcPr>
            <w:tcW w:w="4876" w:type="dxa"/>
            <w:tcBorders>
              <w:top w:val="nil"/>
              <w:left w:val="nil"/>
              <w:bottom w:val="nil"/>
              <w:right w:val="nil"/>
            </w:tcBorders>
          </w:tcPr>
          <w:p w14:paraId="5DF57A36"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Werten </w:t>
            </w:r>
            <w:r w:rsidRPr="00AF0B8A">
              <w:rPr>
                <w:b/>
                <w:i/>
              </w:rPr>
              <w:t>der EU</w:t>
            </w:r>
            <w:r w:rsidRPr="00AF0B8A">
              <w:t xml:space="preserve">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c>
          <w:tcPr>
            <w:tcW w:w="4876" w:type="dxa"/>
            <w:tcBorders>
              <w:top w:val="nil"/>
              <w:left w:val="nil"/>
              <w:bottom w:val="nil"/>
              <w:right w:val="nil"/>
            </w:tcBorders>
          </w:tcPr>
          <w:p w14:paraId="2D5E6284"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t>
            </w:r>
            <w:r w:rsidRPr="00AF0B8A">
              <w:rPr>
                <w:b/>
                <w:i/>
              </w:rPr>
              <w:t>westlichen</w:t>
            </w:r>
            <w:r w:rsidRPr="00AF0B8A">
              <w:t xml:space="preserve"> Werten </w:t>
            </w:r>
            <w:r w:rsidRPr="00AF0B8A">
              <w:rPr>
                <w:b/>
                <w:i/>
              </w:rPr>
              <w:t>im Allgemeinen</w:t>
            </w:r>
            <w:r w:rsidRPr="00AF0B8A">
              <w:t xml:space="preserve"> stehen; in der Erwägung, dass die Förderung und der Schutz der Menschenrechte, der Demokratie und der Rechtsstaatlichkeit 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r>
    </w:tbl>
    <w:p w14:paraId="36F0E87C"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53139BFC" w14:textId="77777777" w:rsidR="00791C7C" w:rsidRPr="0016771A" w:rsidRDefault="00791C7C" w:rsidP="00791C7C">
      <w:pPr>
        <w:rPr>
          <w:lang w:val="sv-SE"/>
        </w:rPr>
      </w:pPr>
      <w:r w:rsidRPr="0016771A">
        <w:rPr>
          <w:rStyle w:val="HideTWBExt"/>
          <w:lang w:val="sv-SE"/>
        </w:rPr>
        <w:t>&lt;/Amend&gt;</w:t>
      </w:r>
    </w:p>
    <w:p w14:paraId="0337A214"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98</w:t>
      </w:r>
      <w:r w:rsidRPr="0016771A">
        <w:rPr>
          <w:rStyle w:val="HideTWBExt"/>
          <w:lang w:val="sv-SE"/>
        </w:rPr>
        <w:t>&lt;/NumAm&gt;</w:t>
      </w:r>
    </w:p>
    <w:p w14:paraId="085182DB"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Ana Miguel Pedro</w:t>
      </w:r>
      <w:r w:rsidRPr="0016771A">
        <w:rPr>
          <w:rStyle w:val="HideTWBExt"/>
          <w:b w:val="0"/>
          <w:lang w:val="sv-SE"/>
        </w:rPr>
        <w:t>&lt;/Members&gt;</w:t>
      </w:r>
    </w:p>
    <w:p w14:paraId="3A15B7C5" w14:textId="77777777" w:rsidR="00791C7C" w:rsidRPr="0016771A" w:rsidRDefault="00791C7C" w:rsidP="00791C7C">
      <w:pPr>
        <w:pStyle w:val="NormalBold"/>
        <w:rPr>
          <w:lang w:val="sv-SE"/>
        </w:rPr>
      </w:pPr>
      <w:r w:rsidRPr="0016771A">
        <w:rPr>
          <w:rStyle w:val="HideTWBExt"/>
          <w:b w:val="0"/>
          <w:lang w:val="sv-SE"/>
        </w:rPr>
        <w:t>&lt;/RepeatBlock-By&gt;</w:t>
      </w:r>
    </w:p>
    <w:p w14:paraId="6E37D17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E6C2CD4"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16365B8" w14:textId="77777777" w:rsidTr="00266307">
        <w:trPr>
          <w:trHeight w:hRule="exact" w:val="240"/>
          <w:jc w:val="center"/>
        </w:trPr>
        <w:tc>
          <w:tcPr>
            <w:tcW w:w="9752" w:type="dxa"/>
            <w:gridSpan w:val="2"/>
            <w:tcBorders>
              <w:top w:val="nil"/>
              <w:left w:val="nil"/>
              <w:bottom w:val="nil"/>
              <w:right w:val="nil"/>
            </w:tcBorders>
          </w:tcPr>
          <w:p w14:paraId="4700B66E" w14:textId="77777777" w:rsidR="00791C7C" w:rsidRPr="00AF0B8A" w:rsidRDefault="00791C7C" w:rsidP="00266307"/>
        </w:tc>
      </w:tr>
      <w:tr w:rsidR="00791C7C" w:rsidRPr="00AF0B8A" w14:paraId="3182CBF3" w14:textId="77777777" w:rsidTr="00266307">
        <w:trPr>
          <w:trHeight w:val="240"/>
          <w:jc w:val="center"/>
        </w:trPr>
        <w:tc>
          <w:tcPr>
            <w:tcW w:w="4876" w:type="dxa"/>
            <w:tcBorders>
              <w:top w:val="nil"/>
              <w:left w:val="nil"/>
              <w:bottom w:val="nil"/>
              <w:right w:val="nil"/>
            </w:tcBorders>
          </w:tcPr>
          <w:p w14:paraId="5D41E97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4A60E63" w14:textId="77777777" w:rsidR="00791C7C" w:rsidRPr="00AF0B8A" w:rsidRDefault="00791C7C" w:rsidP="00266307">
            <w:pPr>
              <w:pStyle w:val="AmColumnHeading"/>
            </w:pPr>
            <w:r w:rsidRPr="00AF0B8A">
              <w:t>Geänderter Text</w:t>
            </w:r>
          </w:p>
        </w:tc>
      </w:tr>
      <w:tr w:rsidR="00791C7C" w:rsidRPr="00AF0B8A" w14:paraId="377FB941" w14:textId="77777777" w:rsidTr="00266307">
        <w:trPr>
          <w:jc w:val="center"/>
        </w:trPr>
        <w:tc>
          <w:tcPr>
            <w:tcW w:w="4876" w:type="dxa"/>
            <w:tcBorders>
              <w:top w:val="nil"/>
              <w:left w:val="nil"/>
              <w:bottom w:val="nil"/>
              <w:right w:val="nil"/>
            </w:tcBorders>
          </w:tcPr>
          <w:p w14:paraId="01D6F6E8"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w:t>
            </w:r>
            <w:r w:rsidRPr="00AF0B8A">
              <w:lastRenderedPageBreak/>
              <w:t>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c>
          <w:tcPr>
            <w:tcW w:w="4876" w:type="dxa"/>
            <w:tcBorders>
              <w:top w:val="nil"/>
              <w:left w:val="nil"/>
              <w:bottom w:val="nil"/>
              <w:right w:val="nil"/>
            </w:tcBorders>
          </w:tcPr>
          <w:p w14:paraId="2ECADCA7" w14:textId="77777777" w:rsidR="00791C7C" w:rsidRPr="00AF0B8A" w:rsidRDefault="00791C7C" w:rsidP="00266307">
            <w:pPr>
              <w:pStyle w:val="Normal6a"/>
            </w:pPr>
            <w:r w:rsidRPr="00AF0B8A">
              <w:lastRenderedPageBreak/>
              <w:t>D.</w:t>
            </w:r>
            <w:r w:rsidRPr="00AF0B8A">
              <w:tab/>
              <w:t xml:space="preserve">in der Erwägung, dass die regierende Kommunistische Partei Chinas (KPCh) nicht für die demokratischen </w:t>
            </w:r>
            <w:r w:rsidRPr="00AF0B8A">
              <w:rPr>
                <w:b/>
                <w:i/>
              </w:rPr>
              <w:t>und humanistischen</w:t>
            </w:r>
            <w:r w:rsidRPr="00AF0B8A">
              <w:t xml:space="preserve">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w:t>
            </w:r>
            <w:r w:rsidRPr="00AF0B8A">
              <w:lastRenderedPageBreak/>
              <w:t>auch künftig im Mittelpunkt der Beziehungen zwischen der EU und China stehen sollten; in der Erwägung, dass in China nach wie vor unvermindert systematische Menschenrechtsverletzungen begangen werden, die zu den schweren Beschneidungen der Grundfreiheiten und der Demokratie in Hongkong und Macau hinzukommen;</w:t>
            </w:r>
          </w:p>
        </w:tc>
      </w:tr>
    </w:tbl>
    <w:p w14:paraId="39F2C124"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{PT}</w:t>
      </w:r>
      <w:r w:rsidRPr="00AF0B8A">
        <w:t>pt</w:t>
      </w:r>
      <w:r w:rsidRPr="00AF0B8A">
        <w:rPr>
          <w:rStyle w:val="HideTWBExt"/>
        </w:rPr>
        <w:t>&lt;/Original&gt;</w:t>
      </w:r>
    </w:p>
    <w:p w14:paraId="30E84358" w14:textId="77777777" w:rsidR="00791C7C" w:rsidRPr="00AF0B8A" w:rsidRDefault="00791C7C" w:rsidP="00791C7C">
      <w:r w:rsidRPr="00AF0B8A">
        <w:rPr>
          <w:rStyle w:val="HideTWBExt"/>
        </w:rPr>
        <w:t>&lt;/Amend&gt;</w:t>
      </w:r>
    </w:p>
    <w:p w14:paraId="093B7D0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99</w:t>
      </w:r>
      <w:r w:rsidRPr="00AF0B8A">
        <w:rPr>
          <w:rStyle w:val="HideTWBExt"/>
        </w:rPr>
        <w:t>&lt;/NumAm&gt;</w:t>
      </w:r>
    </w:p>
    <w:p w14:paraId="4A37FA57"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Mika Aaltola, Rasa Juknevičienė, Tomáš Zdechovský</w:t>
      </w:r>
      <w:r w:rsidRPr="00AF0B8A">
        <w:rPr>
          <w:rStyle w:val="HideTWBExt"/>
          <w:b w:val="0"/>
        </w:rPr>
        <w:t>&lt;/Members&gt;</w:t>
      </w:r>
    </w:p>
    <w:p w14:paraId="608BA70E" w14:textId="77777777" w:rsidR="00791C7C" w:rsidRPr="00AF0B8A" w:rsidRDefault="00791C7C" w:rsidP="00791C7C">
      <w:pPr>
        <w:pStyle w:val="NormalBold"/>
      </w:pPr>
      <w:r w:rsidRPr="00AF0B8A">
        <w:rPr>
          <w:rStyle w:val="HideTWBExt"/>
          <w:b w:val="0"/>
        </w:rPr>
        <w:t>&lt;/RepeatBlock-By&gt;</w:t>
      </w:r>
    </w:p>
    <w:p w14:paraId="6894C0E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DB9C260"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702C7EC" w14:textId="77777777" w:rsidTr="00266307">
        <w:trPr>
          <w:trHeight w:hRule="exact" w:val="240"/>
          <w:jc w:val="center"/>
        </w:trPr>
        <w:tc>
          <w:tcPr>
            <w:tcW w:w="9752" w:type="dxa"/>
            <w:gridSpan w:val="2"/>
            <w:tcBorders>
              <w:top w:val="nil"/>
              <w:left w:val="nil"/>
              <w:bottom w:val="nil"/>
              <w:right w:val="nil"/>
            </w:tcBorders>
          </w:tcPr>
          <w:p w14:paraId="4A62AFE5" w14:textId="77777777" w:rsidR="00791C7C" w:rsidRPr="00AF0B8A" w:rsidRDefault="00791C7C" w:rsidP="00266307"/>
        </w:tc>
      </w:tr>
      <w:tr w:rsidR="00791C7C" w:rsidRPr="00AF0B8A" w14:paraId="11A28C86" w14:textId="77777777" w:rsidTr="00266307">
        <w:trPr>
          <w:trHeight w:val="240"/>
          <w:jc w:val="center"/>
        </w:trPr>
        <w:tc>
          <w:tcPr>
            <w:tcW w:w="4876" w:type="dxa"/>
            <w:tcBorders>
              <w:top w:val="nil"/>
              <w:left w:val="nil"/>
              <w:bottom w:val="nil"/>
              <w:right w:val="nil"/>
            </w:tcBorders>
          </w:tcPr>
          <w:p w14:paraId="50BC798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98E42B8" w14:textId="77777777" w:rsidR="00791C7C" w:rsidRPr="00AF0B8A" w:rsidRDefault="00791C7C" w:rsidP="00266307">
            <w:pPr>
              <w:pStyle w:val="AmColumnHeading"/>
            </w:pPr>
            <w:r w:rsidRPr="00AF0B8A">
              <w:t>Geänderter Text</w:t>
            </w:r>
          </w:p>
        </w:tc>
      </w:tr>
      <w:tr w:rsidR="00791C7C" w:rsidRPr="00AF0B8A" w14:paraId="66592B6A" w14:textId="77777777" w:rsidTr="00266307">
        <w:trPr>
          <w:jc w:val="center"/>
        </w:trPr>
        <w:tc>
          <w:tcPr>
            <w:tcW w:w="4876" w:type="dxa"/>
            <w:tcBorders>
              <w:top w:val="nil"/>
              <w:left w:val="nil"/>
              <w:bottom w:val="nil"/>
              <w:right w:val="nil"/>
            </w:tcBorders>
          </w:tcPr>
          <w:p w14:paraId="23F5B7F0" w14:textId="77777777" w:rsidR="00791C7C" w:rsidRPr="00AF0B8A" w:rsidRDefault="00791C7C" w:rsidP="00266307">
            <w:pPr>
              <w:pStyle w:val="Normal6a"/>
            </w:pPr>
            <w:r w:rsidRPr="00AF0B8A">
              <w:t>D.</w:t>
            </w:r>
            <w:r w:rsidRPr="00AF0B8A">
              <w:tab/>
              <w:t xml:space="preserve">in der Erwägung, dass die regierende Kommunistische Partei Chinas (KPCh) </w:t>
            </w:r>
            <w:r w:rsidRPr="00AF0B8A">
              <w:rPr>
                <w:b/>
                <w:i/>
              </w:rPr>
              <w:t>nicht für</w:t>
            </w:r>
            <w:r w:rsidRPr="00AF0B8A">
              <w:t xml:space="preserve"> die demokratischen Werte der EU </w:t>
            </w:r>
            <w:r w:rsidRPr="00AF0B8A">
              <w:rPr>
                <w:b/>
                <w:i/>
              </w:rPr>
              <w:t>einsteht und im Inland zunehmend autoritäre Züge angenommen hat, gleichzeitig aber</w:t>
            </w:r>
            <w:r w:rsidRPr="00AF0B8A">
              <w:t xml:space="preserve"> im Ausland Regierungsmodelle fördert, die im Widerspruch zu den Werten der EU stehen; in der Erwägung, dass die Förderung und der Schutz der Menschenrechte, der Demokratie und der Rechtsstaatlichkeit auch künftig </w:t>
            </w:r>
            <w:r w:rsidRPr="00AF0B8A">
              <w:rPr>
                <w:b/>
                <w:i/>
              </w:rPr>
              <w:t>im Mittelpunkt der Beziehungen zwischen der EU und China stehen</w:t>
            </w:r>
            <w:r w:rsidRPr="00AF0B8A">
              <w:t xml:space="preserve"> sollten; in der Erwägung, dass in China nach wie vor unvermindert systematische Menschenrechtsverletzungen begangen werden, die zu den schweren </w:t>
            </w:r>
            <w:r w:rsidRPr="00AF0B8A">
              <w:rPr>
                <w:b/>
                <w:i/>
              </w:rPr>
              <w:t>Beschneidungen</w:t>
            </w:r>
            <w:r w:rsidRPr="00AF0B8A">
              <w:t xml:space="preserve"> der Grundfreiheiten </w:t>
            </w:r>
            <w:r w:rsidRPr="00AF0B8A">
              <w:rPr>
                <w:b/>
                <w:i/>
              </w:rPr>
              <w:t>und der Demokratie</w:t>
            </w:r>
            <w:r w:rsidRPr="00AF0B8A">
              <w:t xml:space="preserve"> in Hongkong und Macau hinzukommen;</w:t>
            </w:r>
          </w:p>
        </w:tc>
        <w:tc>
          <w:tcPr>
            <w:tcW w:w="4876" w:type="dxa"/>
            <w:tcBorders>
              <w:top w:val="nil"/>
              <w:left w:val="nil"/>
              <w:bottom w:val="nil"/>
              <w:right w:val="nil"/>
            </w:tcBorders>
          </w:tcPr>
          <w:p w14:paraId="249E4210" w14:textId="77777777" w:rsidR="00791C7C" w:rsidRPr="00AF0B8A" w:rsidRDefault="00791C7C" w:rsidP="00266307">
            <w:pPr>
              <w:pStyle w:val="Normal6a"/>
            </w:pPr>
            <w:r w:rsidRPr="00AF0B8A">
              <w:t>D.</w:t>
            </w:r>
            <w:r w:rsidRPr="00AF0B8A">
              <w:tab/>
              <w:t xml:space="preserve">in der Erwägung, dass die regierende Kommunistische Partei Chinas (KPCh) </w:t>
            </w:r>
            <w:r w:rsidRPr="00AF0B8A">
              <w:rPr>
                <w:b/>
                <w:i/>
              </w:rPr>
              <w:t>ein totalitärer Parteistaat ist, der</w:t>
            </w:r>
            <w:r w:rsidRPr="00AF0B8A">
              <w:t xml:space="preserve"> die demokratischen Werte der EU </w:t>
            </w:r>
            <w:r w:rsidRPr="00AF0B8A">
              <w:rPr>
                <w:b/>
                <w:i/>
              </w:rPr>
              <w:t>nicht teilt und</w:t>
            </w:r>
            <w:r w:rsidRPr="00AF0B8A">
              <w:t xml:space="preserve"> im Ausland Regierungsmodelle fördert, die im Widerspruch zu den Werten der EU stehen </w:t>
            </w:r>
            <w:r w:rsidRPr="00AF0B8A">
              <w:rPr>
                <w:b/>
                <w:i/>
              </w:rPr>
              <w:t>und diese untergraben</w:t>
            </w:r>
            <w:r w:rsidRPr="00AF0B8A">
              <w:t xml:space="preserve">; in der Erwägung, dass die Förderung und der Schutz der Menschenrechte, der Demokratie und der Rechtsstaatlichkeit auch künftig </w:t>
            </w:r>
            <w:r w:rsidRPr="00AF0B8A">
              <w:rPr>
                <w:b/>
                <w:i/>
              </w:rPr>
              <w:t>ein zentraler Pfeiler der EU-Außenpolitik bleiben</w:t>
            </w:r>
            <w:r w:rsidRPr="00AF0B8A">
              <w:t xml:space="preserve"> sollten; in der Erwägung, dass in China nach wie vor unvermindert systematische Menschenrechtsverletzungen begangen werden, die zu den schweren </w:t>
            </w:r>
            <w:r w:rsidRPr="00AF0B8A">
              <w:rPr>
                <w:b/>
                <w:i/>
              </w:rPr>
              <w:t>Einschränkungen</w:t>
            </w:r>
            <w:r w:rsidRPr="00AF0B8A">
              <w:t xml:space="preserve"> der Grundfreiheiten in Hongkong und Macau hinzukommen;</w:t>
            </w:r>
          </w:p>
        </w:tc>
      </w:tr>
    </w:tbl>
    <w:p w14:paraId="05E365E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FC984C4" w14:textId="77777777" w:rsidR="00791C7C" w:rsidRPr="00AF0B8A" w:rsidRDefault="00791C7C" w:rsidP="00791C7C">
      <w:r w:rsidRPr="00AF0B8A">
        <w:rPr>
          <w:rStyle w:val="HideTWBExt"/>
        </w:rPr>
        <w:t>&lt;/Amend&gt;</w:t>
      </w:r>
    </w:p>
    <w:p w14:paraId="3977BD8D" w14:textId="77777777" w:rsidR="00791C7C" w:rsidRPr="00AF0B8A" w:rsidRDefault="00791C7C" w:rsidP="00791C7C">
      <w:pPr>
        <w:pStyle w:val="AmNumberTabs"/>
      </w:pPr>
      <w:r w:rsidRPr="00AF0B8A">
        <w:rPr>
          <w:rStyle w:val="HideTWBExt"/>
        </w:rPr>
        <w:lastRenderedPageBreak/>
        <w:t>&lt;Amend&gt;</w:t>
      </w:r>
      <w:r w:rsidRPr="00AF0B8A">
        <w:t>Änderungsantrag</w:t>
      </w:r>
      <w:r w:rsidRPr="00AF0B8A">
        <w:tab/>
      </w:r>
      <w:r w:rsidRPr="00AF0B8A">
        <w:tab/>
      </w:r>
      <w:r w:rsidRPr="00AF0B8A">
        <w:rPr>
          <w:rStyle w:val="HideTWBExt"/>
        </w:rPr>
        <w:t>&lt;NumAm&gt;</w:t>
      </w:r>
      <w:r w:rsidRPr="00AF0B8A">
        <w:t>100</w:t>
      </w:r>
      <w:r w:rsidRPr="00AF0B8A">
        <w:rPr>
          <w:rStyle w:val="HideTWBExt"/>
        </w:rPr>
        <w:t>&lt;/NumAm&gt;</w:t>
      </w:r>
    </w:p>
    <w:p w14:paraId="41AF95C0"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0810C430" w14:textId="77777777" w:rsidR="00791C7C" w:rsidRPr="00AF0B8A" w:rsidRDefault="00791C7C" w:rsidP="00791C7C">
      <w:pPr>
        <w:pStyle w:val="NormalBold"/>
      </w:pPr>
      <w:r w:rsidRPr="00AF0B8A">
        <w:rPr>
          <w:rStyle w:val="HideTWBExt"/>
          <w:b w:val="0"/>
        </w:rPr>
        <w:t>&lt;/RepeatBlock-By&gt;</w:t>
      </w:r>
    </w:p>
    <w:p w14:paraId="06432C5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A08192F" w14:textId="77777777" w:rsidR="00791C7C" w:rsidRPr="00AF0B8A" w:rsidRDefault="00791C7C" w:rsidP="00791C7C">
      <w:pPr>
        <w:pStyle w:val="NormalBold"/>
      </w:pPr>
      <w:r w:rsidRPr="00AF0B8A">
        <w:rPr>
          <w:rStyle w:val="HideTWBExt"/>
        </w:rPr>
        <w:t>&lt;Article&gt;</w:t>
      </w:r>
      <w:r w:rsidRPr="00AF0B8A">
        <w:t>Erwägung D</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806ACB0" w14:textId="77777777" w:rsidTr="00266307">
        <w:trPr>
          <w:trHeight w:hRule="exact" w:val="240"/>
          <w:jc w:val="center"/>
        </w:trPr>
        <w:tc>
          <w:tcPr>
            <w:tcW w:w="9752" w:type="dxa"/>
            <w:gridSpan w:val="2"/>
            <w:tcBorders>
              <w:top w:val="nil"/>
              <w:left w:val="nil"/>
              <w:bottom w:val="nil"/>
              <w:right w:val="nil"/>
            </w:tcBorders>
          </w:tcPr>
          <w:p w14:paraId="03BB0049" w14:textId="77777777" w:rsidR="00791C7C" w:rsidRPr="00AF0B8A" w:rsidRDefault="00791C7C" w:rsidP="00266307"/>
        </w:tc>
      </w:tr>
      <w:tr w:rsidR="00791C7C" w:rsidRPr="00AF0B8A" w14:paraId="3C2EFF2D" w14:textId="77777777" w:rsidTr="00266307">
        <w:trPr>
          <w:trHeight w:val="240"/>
          <w:jc w:val="center"/>
        </w:trPr>
        <w:tc>
          <w:tcPr>
            <w:tcW w:w="4876" w:type="dxa"/>
            <w:tcBorders>
              <w:top w:val="nil"/>
              <w:left w:val="nil"/>
              <w:bottom w:val="nil"/>
              <w:right w:val="nil"/>
            </w:tcBorders>
          </w:tcPr>
          <w:p w14:paraId="731BB04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8478E69" w14:textId="77777777" w:rsidR="00791C7C" w:rsidRPr="00AF0B8A" w:rsidRDefault="00791C7C" w:rsidP="00266307">
            <w:pPr>
              <w:pStyle w:val="AmColumnHeading"/>
            </w:pPr>
            <w:r w:rsidRPr="00AF0B8A">
              <w:t>Geänderter Text</w:t>
            </w:r>
          </w:p>
        </w:tc>
      </w:tr>
      <w:tr w:rsidR="00791C7C" w:rsidRPr="00AF0B8A" w14:paraId="39E69E58" w14:textId="77777777" w:rsidTr="00266307">
        <w:trPr>
          <w:jc w:val="center"/>
        </w:trPr>
        <w:tc>
          <w:tcPr>
            <w:tcW w:w="4876" w:type="dxa"/>
            <w:tcBorders>
              <w:top w:val="nil"/>
              <w:left w:val="nil"/>
              <w:bottom w:val="nil"/>
              <w:right w:val="nil"/>
            </w:tcBorders>
          </w:tcPr>
          <w:p w14:paraId="7200418E"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w:t>
            </w:r>
            <w:r w:rsidRPr="00AF0B8A">
              <w:rPr>
                <w:b/>
                <w:i/>
              </w:rPr>
              <w:t>auch künftig im Mittelpunkt der</w:t>
            </w:r>
            <w:r w:rsidRPr="00AF0B8A">
              <w:t xml:space="preserve"> Beziehungen zwischen der EU und China </w:t>
            </w:r>
            <w:r w:rsidRPr="00AF0B8A">
              <w:rPr>
                <w:b/>
                <w:i/>
              </w:rPr>
              <w:t>stehen</w:t>
            </w:r>
            <w:r w:rsidRPr="00AF0B8A">
              <w:t xml:space="preserve"> sollten; in der Erwägung, dass in China nach wie vor unvermindert systematische Menschenrechtsverletzungen begangen werden, die zu den schweren Beschneidungen der Grundfreiheiten und der Demokratie in Hongkong und Macau hinzukommen;</w:t>
            </w:r>
          </w:p>
        </w:tc>
        <w:tc>
          <w:tcPr>
            <w:tcW w:w="4876" w:type="dxa"/>
            <w:tcBorders>
              <w:top w:val="nil"/>
              <w:left w:val="nil"/>
              <w:bottom w:val="nil"/>
              <w:right w:val="nil"/>
            </w:tcBorders>
          </w:tcPr>
          <w:p w14:paraId="0EDFC71F" w14:textId="77777777" w:rsidR="00791C7C" w:rsidRPr="00AF0B8A" w:rsidRDefault="00791C7C" w:rsidP="00266307">
            <w:pPr>
              <w:pStyle w:val="Normal6a"/>
            </w:pPr>
            <w:r w:rsidRPr="00AF0B8A">
              <w:t>D.</w:t>
            </w:r>
            <w:r w:rsidRPr="00AF0B8A">
              <w:tab/>
              <w:t xml:space="preserve">in der Erwägung, dass die regierende Kommunistische Partei Chinas (KPCh) nicht für die demokratischen Werte der EU einsteht und im Inland zunehmend autoritäre Züge angenommen hat, gleichzeitig aber im Ausland Regierungsmodelle fördert, die im Widerspruch zu den Werten der EU stehen; in der Erwägung, dass die Förderung und der Schutz der Menschenrechte, der Demokratie und der Rechtsstaatlichkeit </w:t>
            </w:r>
            <w:r w:rsidRPr="00AF0B8A">
              <w:rPr>
                <w:b/>
                <w:i/>
              </w:rPr>
              <w:t>ein wichtiger Aspekt bei den</w:t>
            </w:r>
            <w:r w:rsidRPr="00AF0B8A">
              <w:t xml:space="preserve"> Beziehungen zwischen der EU und China </w:t>
            </w:r>
            <w:r w:rsidRPr="00AF0B8A">
              <w:rPr>
                <w:b/>
                <w:i/>
              </w:rPr>
              <w:t>sein</w:t>
            </w:r>
            <w:r w:rsidRPr="00AF0B8A">
              <w:t xml:space="preserve"> sollten; in der Erwägung, dass in China nach wie vor unvermindert systematische Menschenrechtsverletzungen begangen werden, die zu den schweren Beschneidungen der Grundfreiheiten und der Demokratie in Hongkong und Macau hinzukommen;</w:t>
            </w:r>
          </w:p>
        </w:tc>
      </w:tr>
    </w:tbl>
    <w:p w14:paraId="5F5564A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6A02DD23" w14:textId="77777777" w:rsidR="00791C7C" w:rsidRPr="00AF0B8A" w:rsidRDefault="00791C7C" w:rsidP="00791C7C">
      <w:r w:rsidRPr="00AF0B8A">
        <w:rPr>
          <w:rStyle w:val="HideTWBExt"/>
        </w:rPr>
        <w:t>&lt;/Amend&gt;</w:t>
      </w:r>
    </w:p>
    <w:p w14:paraId="3481A3C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101</w:t>
      </w:r>
      <w:r w:rsidRPr="00AF0B8A">
        <w:rPr>
          <w:rStyle w:val="HideTWBExt"/>
        </w:rPr>
        <w:t>&lt;/NumAm&gt;</w:t>
      </w:r>
    </w:p>
    <w:p w14:paraId="6C75643B" w14:textId="77777777" w:rsidR="00791C7C" w:rsidRPr="00AF0B8A" w:rsidRDefault="00791C7C" w:rsidP="00791C7C">
      <w:pPr>
        <w:pStyle w:val="NormalBold"/>
      </w:pPr>
      <w:r w:rsidRPr="00AF0B8A">
        <w:rPr>
          <w:rStyle w:val="HideTWBExt"/>
          <w:b w:val="0"/>
        </w:rPr>
        <w:t>&lt;RepeatBlock-By&gt;&lt;Members&gt;</w:t>
      </w:r>
      <w:r w:rsidRPr="00AF0B8A">
        <w:t>Sebastian Tynkkynen</w:t>
      </w:r>
      <w:r w:rsidRPr="00AF0B8A">
        <w:rPr>
          <w:rStyle w:val="HideTWBExt"/>
          <w:b w:val="0"/>
        </w:rPr>
        <w:t>&lt;/Members&gt;</w:t>
      </w:r>
    </w:p>
    <w:p w14:paraId="6E932231" w14:textId="77777777" w:rsidR="00791C7C" w:rsidRPr="00AF0B8A" w:rsidRDefault="00791C7C" w:rsidP="00791C7C">
      <w:pPr>
        <w:pStyle w:val="NormalBold"/>
      </w:pPr>
      <w:r w:rsidRPr="00AF0B8A">
        <w:rPr>
          <w:rStyle w:val="HideTWBExt"/>
          <w:b w:val="0"/>
        </w:rPr>
        <w:t>&lt;/RepeatBlock-By&gt;</w:t>
      </w:r>
    </w:p>
    <w:p w14:paraId="1D93AE4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590E894" w14:textId="77777777" w:rsidR="00791C7C" w:rsidRPr="00AF0B8A" w:rsidRDefault="00791C7C" w:rsidP="00791C7C">
      <w:pPr>
        <w:pStyle w:val="NormalBold"/>
      </w:pPr>
      <w:r w:rsidRPr="00AF0B8A">
        <w:rPr>
          <w:rStyle w:val="HideTWBExt"/>
        </w:rPr>
        <w:t>&lt;Article&gt;</w:t>
      </w:r>
      <w:r w:rsidRPr="00AF0B8A">
        <w:t>Erwägung D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9523D5F" w14:textId="77777777" w:rsidTr="00266307">
        <w:trPr>
          <w:trHeight w:hRule="exact" w:val="240"/>
          <w:jc w:val="center"/>
        </w:trPr>
        <w:tc>
          <w:tcPr>
            <w:tcW w:w="9752" w:type="dxa"/>
            <w:gridSpan w:val="2"/>
            <w:tcBorders>
              <w:top w:val="nil"/>
              <w:left w:val="nil"/>
              <w:bottom w:val="nil"/>
              <w:right w:val="nil"/>
            </w:tcBorders>
          </w:tcPr>
          <w:p w14:paraId="63373DFF" w14:textId="77777777" w:rsidR="00791C7C" w:rsidRPr="00AF0B8A" w:rsidRDefault="00791C7C" w:rsidP="00266307"/>
        </w:tc>
      </w:tr>
      <w:tr w:rsidR="00791C7C" w:rsidRPr="00AF0B8A" w14:paraId="14BDF588" w14:textId="77777777" w:rsidTr="00266307">
        <w:trPr>
          <w:trHeight w:val="240"/>
          <w:jc w:val="center"/>
        </w:trPr>
        <w:tc>
          <w:tcPr>
            <w:tcW w:w="4876" w:type="dxa"/>
            <w:tcBorders>
              <w:top w:val="nil"/>
              <w:left w:val="nil"/>
              <w:bottom w:val="nil"/>
              <w:right w:val="nil"/>
            </w:tcBorders>
          </w:tcPr>
          <w:p w14:paraId="4309484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62641FA" w14:textId="77777777" w:rsidR="00791C7C" w:rsidRPr="00AF0B8A" w:rsidRDefault="00791C7C" w:rsidP="00266307">
            <w:pPr>
              <w:pStyle w:val="AmColumnHeading"/>
            </w:pPr>
            <w:r w:rsidRPr="00AF0B8A">
              <w:t>Geänderter Text</w:t>
            </w:r>
          </w:p>
        </w:tc>
      </w:tr>
      <w:tr w:rsidR="00791C7C" w:rsidRPr="00AF0B8A" w14:paraId="4826CD31" w14:textId="77777777" w:rsidTr="00266307">
        <w:trPr>
          <w:jc w:val="center"/>
        </w:trPr>
        <w:tc>
          <w:tcPr>
            <w:tcW w:w="4876" w:type="dxa"/>
            <w:tcBorders>
              <w:top w:val="nil"/>
              <w:left w:val="nil"/>
              <w:bottom w:val="nil"/>
              <w:right w:val="nil"/>
            </w:tcBorders>
          </w:tcPr>
          <w:p w14:paraId="5681107C" w14:textId="77777777" w:rsidR="00791C7C" w:rsidRPr="00AF0B8A" w:rsidRDefault="00791C7C" w:rsidP="00266307">
            <w:pPr>
              <w:pStyle w:val="Normal6a"/>
            </w:pPr>
          </w:p>
        </w:tc>
        <w:tc>
          <w:tcPr>
            <w:tcW w:w="4876" w:type="dxa"/>
            <w:tcBorders>
              <w:top w:val="nil"/>
              <w:left w:val="nil"/>
              <w:bottom w:val="nil"/>
              <w:right w:val="nil"/>
            </w:tcBorders>
          </w:tcPr>
          <w:p w14:paraId="30625A16" w14:textId="77777777" w:rsidR="00791C7C" w:rsidRPr="00AF0B8A" w:rsidRDefault="00791C7C" w:rsidP="00266307">
            <w:pPr>
              <w:pStyle w:val="Normal6a"/>
            </w:pPr>
            <w:r w:rsidRPr="00AF0B8A">
              <w:rPr>
                <w:b/>
                <w:i/>
              </w:rPr>
              <w:t>Da.</w:t>
            </w:r>
            <w:r w:rsidRPr="00AF0B8A">
              <w:tab/>
            </w:r>
            <w:r w:rsidRPr="00AF0B8A">
              <w:rPr>
                <w:b/>
                <w:i/>
              </w:rPr>
              <w:t>in der Erwägung, dass die Unterdrückung der Uiguren als Völkermord beschrieben wurde, der mit Massenverhaftungen, Unterdrückung der Religionsfreiheit und Zerstörung der Kultur einhergeht;</w:t>
            </w:r>
            <w:r w:rsidRPr="00AF0B8A">
              <w:t xml:space="preserve"> </w:t>
            </w:r>
            <w:r w:rsidRPr="00AF0B8A">
              <w:rPr>
                <w:b/>
                <w:i/>
              </w:rPr>
              <w:t xml:space="preserve">in der Erwägung, dass verschiedenen Schätzungen zufolge zwischen 800 000 und 3 Millionen </w:t>
            </w:r>
            <w:r w:rsidRPr="00AF0B8A">
              <w:rPr>
                <w:b/>
                <w:i/>
              </w:rPr>
              <w:lastRenderedPageBreak/>
              <w:t>Menschen, die der uigurischen Minderheit angehören, in Umerziehungslagern festgehalten werden;</w:t>
            </w:r>
            <w:r w:rsidRPr="00AF0B8A">
              <w:t xml:space="preserve"> </w:t>
            </w:r>
            <w:r w:rsidRPr="00AF0B8A">
              <w:rPr>
                <w:b/>
                <w:i/>
              </w:rPr>
              <w:t>in der Erwägung, dass China auch in Tibet eine ähnliche Politik der Zwangsassimilation verfolgt, wo schätzungsweise eine Million Kinder von ihren Eltern getrennt und in staatlichen Internaten untergebracht wurden;</w:t>
            </w:r>
          </w:p>
        </w:tc>
      </w:tr>
    </w:tbl>
    <w:p w14:paraId="139AAA6B"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2F8887A4" w14:textId="77777777" w:rsidR="00791C7C" w:rsidRPr="00AF0B8A" w:rsidRDefault="00791C7C" w:rsidP="00791C7C">
      <w:r w:rsidRPr="00AF0B8A">
        <w:rPr>
          <w:rStyle w:val="HideTWBExt"/>
        </w:rPr>
        <w:t>&lt;/Amend&gt;</w:t>
      </w:r>
    </w:p>
    <w:p w14:paraId="3800CD2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102</w:t>
      </w:r>
      <w:r w:rsidRPr="00AF0B8A">
        <w:rPr>
          <w:rStyle w:val="HideTWBExt"/>
        </w:rPr>
        <w:t>&lt;/NumAm&gt;</w:t>
      </w:r>
    </w:p>
    <w:p w14:paraId="11CA7BC1"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1FFA4BE5" w14:textId="77777777" w:rsidR="00791C7C" w:rsidRPr="00AF0B8A" w:rsidRDefault="00791C7C" w:rsidP="00791C7C">
      <w:pPr>
        <w:pStyle w:val="NormalBold"/>
      </w:pPr>
      <w:r w:rsidRPr="00AF0B8A">
        <w:rPr>
          <w:rStyle w:val="HideTWBExt"/>
          <w:b w:val="0"/>
        </w:rPr>
        <w:t>&lt;/RepeatBlock-By&gt;</w:t>
      </w:r>
    </w:p>
    <w:p w14:paraId="603E4D2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123D85E" w14:textId="77777777" w:rsidR="00791C7C" w:rsidRPr="00AF0B8A" w:rsidRDefault="00791C7C" w:rsidP="00791C7C">
      <w:pPr>
        <w:pStyle w:val="NormalBold"/>
      </w:pPr>
      <w:r w:rsidRPr="00AF0B8A">
        <w:rPr>
          <w:rStyle w:val="HideTWBExt"/>
        </w:rPr>
        <w:t>&lt;Article&gt;</w:t>
      </w:r>
      <w:r w:rsidRPr="00AF0B8A">
        <w:t>Erwägung D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90EEFB1" w14:textId="77777777" w:rsidTr="00266307">
        <w:trPr>
          <w:trHeight w:hRule="exact" w:val="240"/>
          <w:jc w:val="center"/>
        </w:trPr>
        <w:tc>
          <w:tcPr>
            <w:tcW w:w="9752" w:type="dxa"/>
            <w:gridSpan w:val="2"/>
            <w:tcBorders>
              <w:top w:val="nil"/>
              <w:left w:val="nil"/>
              <w:bottom w:val="nil"/>
              <w:right w:val="nil"/>
            </w:tcBorders>
          </w:tcPr>
          <w:p w14:paraId="6730753F" w14:textId="77777777" w:rsidR="00791C7C" w:rsidRPr="00AF0B8A" w:rsidRDefault="00791C7C" w:rsidP="00266307"/>
        </w:tc>
      </w:tr>
      <w:tr w:rsidR="00791C7C" w:rsidRPr="00AF0B8A" w14:paraId="2404E790" w14:textId="77777777" w:rsidTr="00266307">
        <w:trPr>
          <w:trHeight w:val="240"/>
          <w:jc w:val="center"/>
        </w:trPr>
        <w:tc>
          <w:tcPr>
            <w:tcW w:w="4876" w:type="dxa"/>
            <w:tcBorders>
              <w:top w:val="nil"/>
              <w:left w:val="nil"/>
              <w:bottom w:val="nil"/>
              <w:right w:val="nil"/>
            </w:tcBorders>
          </w:tcPr>
          <w:p w14:paraId="5D0E322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4A75F6F" w14:textId="77777777" w:rsidR="00791C7C" w:rsidRPr="00AF0B8A" w:rsidRDefault="00791C7C" w:rsidP="00266307">
            <w:pPr>
              <w:pStyle w:val="AmColumnHeading"/>
            </w:pPr>
            <w:r w:rsidRPr="00AF0B8A">
              <w:t>Geänderter Text</w:t>
            </w:r>
          </w:p>
        </w:tc>
      </w:tr>
      <w:tr w:rsidR="00791C7C" w:rsidRPr="00AF0B8A" w14:paraId="2A5657B3" w14:textId="77777777" w:rsidTr="00266307">
        <w:trPr>
          <w:jc w:val="center"/>
        </w:trPr>
        <w:tc>
          <w:tcPr>
            <w:tcW w:w="4876" w:type="dxa"/>
            <w:tcBorders>
              <w:top w:val="nil"/>
              <w:left w:val="nil"/>
              <w:bottom w:val="nil"/>
              <w:right w:val="nil"/>
            </w:tcBorders>
          </w:tcPr>
          <w:p w14:paraId="6B3448AA" w14:textId="77777777" w:rsidR="00791C7C" w:rsidRPr="00AF0B8A" w:rsidRDefault="00791C7C" w:rsidP="00266307">
            <w:pPr>
              <w:pStyle w:val="Normal6a"/>
            </w:pPr>
          </w:p>
        </w:tc>
        <w:tc>
          <w:tcPr>
            <w:tcW w:w="4876" w:type="dxa"/>
            <w:tcBorders>
              <w:top w:val="nil"/>
              <w:left w:val="nil"/>
              <w:bottom w:val="nil"/>
              <w:right w:val="nil"/>
            </w:tcBorders>
          </w:tcPr>
          <w:p w14:paraId="4FD49B4A" w14:textId="77777777" w:rsidR="00791C7C" w:rsidRPr="00AF0B8A" w:rsidRDefault="00791C7C" w:rsidP="00266307">
            <w:pPr>
              <w:pStyle w:val="Normal6a"/>
            </w:pPr>
            <w:r w:rsidRPr="00AF0B8A">
              <w:rPr>
                <w:b/>
                <w:i/>
              </w:rPr>
              <w:t>Da.</w:t>
            </w:r>
            <w:r w:rsidRPr="00AF0B8A">
              <w:tab/>
            </w:r>
            <w:r w:rsidRPr="00AF0B8A">
              <w:rPr>
                <w:b/>
                <w:i/>
              </w:rPr>
              <w:t>in der Erwägung, dass die chinesische Regierung eine zunehmend repressive Innenpolitik betreibt, jede Form von Dissens unterdrückt, alle bürgerlichen und politischen Freiheiten einschränkt und besonders hart gegen ethnische Minderheiten wie die Tibeter und die Uiguren vorgeht und versucht, deren Identität durch Vertreibung, Zwangsheirat, Folter und Zwangssterilisation auszulöschen, sowie eine massive Kampagne und ein systematisches Zwangsarbeitsprogramm gegen die Uiguren durchführt;</w:t>
            </w:r>
          </w:p>
        </w:tc>
      </w:tr>
    </w:tbl>
    <w:p w14:paraId="4D6F447E"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0A38724" w14:textId="77777777" w:rsidR="00791C7C" w:rsidRPr="00AF0B8A" w:rsidRDefault="00791C7C" w:rsidP="00791C7C">
      <w:r w:rsidRPr="00AF0B8A">
        <w:rPr>
          <w:rStyle w:val="HideTWBExt"/>
        </w:rPr>
        <w:t>&lt;/Amend&gt;</w:t>
      </w:r>
    </w:p>
    <w:p w14:paraId="1183D0D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103</w:t>
      </w:r>
      <w:r w:rsidRPr="00AF0B8A">
        <w:rPr>
          <w:rStyle w:val="HideTWBExt"/>
        </w:rPr>
        <w:t>&lt;/NumAm&gt;</w:t>
      </w:r>
    </w:p>
    <w:p w14:paraId="08EF7358"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6528A306" w14:textId="77777777" w:rsidR="00791C7C" w:rsidRPr="00AF0B8A" w:rsidRDefault="00791C7C" w:rsidP="00791C7C">
      <w:pPr>
        <w:pStyle w:val="NormalBold"/>
      </w:pPr>
      <w:r w:rsidRPr="00AF0B8A">
        <w:rPr>
          <w:rStyle w:val="HideTWBExt"/>
          <w:b w:val="0"/>
        </w:rPr>
        <w:t>&lt;/RepeatBlock-By&gt;</w:t>
      </w:r>
    </w:p>
    <w:p w14:paraId="630315E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86B9736" w14:textId="77777777" w:rsidR="00791C7C" w:rsidRPr="00AF0B8A" w:rsidRDefault="00791C7C" w:rsidP="00791C7C">
      <w:pPr>
        <w:pStyle w:val="NormalBold"/>
      </w:pPr>
      <w:r w:rsidRPr="00AF0B8A">
        <w:rPr>
          <w:rStyle w:val="HideTWBExt"/>
        </w:rPr>
        <w:t>&lt;Article&gt;</w:t>
      </w:r>
      <w:r w:rsidRPr="00AF0B8A">
        <w:t>Erwägung D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A280A3D" w14:textId="77777777" w:rsidTr="00266307">
        <w:trPr>
          <w:trHeight w:hRule="exact" w:val="240"/>
          <w:jc w:val="center"/>
        </w:trPr>
        <w:tc>
          <w:tcPr>
            <w:tcW w:w="9752" w:type="dxa"/>
            <w:gridSpan w:val="2"/>
            <w:tcBorders>
              <w:top w:val="nil"/>
              <w:left w:val="nil"/>
              <w:bottom w:val="nil"/>
              <w:right w:val="nil"/>
            </w:tcBorders>
          </w:tcPr>
          <w:p w14:paraId="22949BC1" w14:textId="77777777" w:rsidR="00791C7C" w:rsidRPr="00AF0B8A" w:rsidRDefault="00791C7C" w:rsidP="00266307"/>
        </w:tc>
      </w:tr>
      <w:tr w:rsidR="00791C7C" w:rsidRPr="00AF0B8A" w14:paraId="26CF775F" w14:textId="77777777" w:rsidTr="00266307">
        <w:trPr>
          <w:trHeight w:val="240"/>
          <w:jc w:val="center"/>
        </w:trPr>
        <w:tc>
          <w:tcPr>
            <w:tcW w:w="4876" w:type="dxa"/>
            <w:tcBorders>
              <w:top w:val="nil"/>
              <w:left w:val="nil"/>
              <w:bottom w:val="nil"/>
              <w:right w:val="nil"/>
            </w:tcBorders>
          </w:tcPr>
          <w:p w14:paraId="2D1D98CF" w14:textId="77777777" w:rsidR="00791C7C" w:rsidRPr="00AF0B8A" w:rsidRDefault="00791C7C" w:rsidP="00266307">
            <w:pPr>
              <w:pStyle w:val="AmColumnHeading"/>
            </w:pPr>
            <w:r w:rsidRPr="00AF0B8A">
              <w:lastRenderedPageBreak/>
              <w:t>Entschließungsantrag</w:t>
            </w:r>
          </w:p>
        </w:tc>
        <w:tc>
          <w:tcPr>
            <w:tcW w:w="4876" w:type="dxa"/>
            <w:tcBorders>
              <w:top w:val="nil"/>
              <w:left w:val="nil"/>
              <w:bottom w:val="nil"/>
              <w:right w:val="nil"/>
            </w:tcBorders>
          </w:tcPr>
          <w:p w14:paraId="637BFE16" w14:textId="77777777" w:rsidR="00791C7C" w:rsidRPr="00AF0B8A" w:rsidRDefault="00791C7C" w:rsidP="00266307">
            <w:pPr>
              <w:pStyle w:val="AmColumnHeading"/>
            </w:pPr>
            <w:r w:rsidRPr="00AF0B8A">
              <w:t>Geänderter Text</w:t>
            </w:r>
          </w:p>
        </w:tc>
      </w:tr>
      <w:tr w:rsidR="00791C7C" w:rsidRPr="00AF0B8A" w14:paraId="7CEFFDFC" w14:textId="77777777" w:rsidTr="00266307">
        <w:trPr>
          <w:jc w:val="center"/>
        </w:trPr>
        <w:tc>
          <w:tcPr>
            <w:tcW w:w="4876" w:type="dxa"/>
            <w:tcBorders>
              <w:top w:val="nil"/>
              <w:left w:val="nil"/>
              <w:bottom w:val="nil"/>
              <w:right w:val="nil"/>
            </w:tcBorders>
          </w:tcPr>
          <w:p w14:paraId="00234824" w14:textId="77777777" w:rsidR="00791C7C" w:rsidRPr="00AF0B8A" w:rsidRDefault="00791C7C" w:rsidP="00266307">
            <w:pPr>
              <w:pStyle w:val="Normal6a"/>
            </w:pPr>
          </w:p>
        </w:tc>
        <w:tc>
          <w:tcPr>
            <w:tcW w:w="4876" w:type="dxa"/>
            <w:tcBorders>
              <w:top w:val="nil"/>
              <w:left w:val="nil"/>
              <w:bottom w:val="nil"/>
              <w:right w:val="nil"/>
            </w:tcBorders>
          </w:tcPr>
          <w:p w14:paraId="64932B46" w14:textId="77777777" w:rsidR="00791C7C" w:rsidRPr="00AF0B8A" w:rsidRDefault="00791C7C" w:rsidP="00266307">
            <w:pPr>
              <w:pStyle w:val="Normal6a"/>
            </w:pPr>
            <w:r w:rsidRPr="00AF0B8A">
              <w:rPr>
                <w:b/>
                <w:i/>
              </w:rPr>
              <w:t>Da.</w:t>
            </w:r>
            <w:r w:rsidRPr="00AF0B8A">
              <w:tab/>
            </w:r>
            <w:r w:rsidRPr="00AF0B8A">
              <w:rPr>
                <w:b/>
                <w:i/>
              </w:rPr>
              <w:t>in der Erwägung, dass Peking dafür bekannt ist, chinesische Staatsbürger durch den geheimen Betrieb von Polizeidienststellen in aller Welt grenzüberschreitend zu unterdrücken; in der Erwägung, dass bis zu 36 Zentren bekanntermaßen illegal auf europäischem Boden betrieben werden; in der Erwägung, dass dies eine schwerwiegende Verletzung der Souveränität der EU-Mitgliedstaaten und eine Bedrohung ihrer Sicherheit darstellt;</w:t>
            </w:r>
          </w:p>
        </w:tc>
      </w:tr>
    </w:tbl>
    <w:p w14:paraId="1DEFA7CE"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E055C09" w14:textId="77777777" w:rsidR="00791C7C" w:rsidRPr="00AF0B8A" w:rsidRDefault="00791C7C" w:rsidP="00791C7C">
      <w:r w:rsidRPr="00AF0B8A">
        <w:rPr>
          <w:rStyle w:val="HideTWBExt"/>
        </w:rPr>
        <w:t>&lt;/Amend&gt;</w:t>
      </w:r>
    </w:p>
    <w:p w14:paraId="217E6535"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104</w:t>
      </w:r>
      <w:r w:rsidRPr="00AF0B8A">
        <w:rPr>
          <w:rStyle w:val="HideTWBExt"/>
        </w:rPr>
        <w:t>&lt;/NumAm&gt;</w:t>
      </w:r>
    </w:p>
    <w:p w14:paraId="08FD5E6D"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7B1C299A" w14:textId="77777777" w:rsidR="00791C7C" w:rsidRPr="00AF0B8A" w:rsidRDefault="00791C7C" w:rsidP="00791C7C">
      <w:pPr>
        <w:pStyle w:val="NormalBold"/>
      </w:pPr>
      <w:r w:rsidRPr="00AF0B8A">
        <w:rPr>
          <w:rStyle w:val="HideTWBExt"/>
          <w:b w:val="0"/>
        </w:rPr>
        <w:t>&lt;/RepeatBlock-By&gt;</w:t>
      </w:r>
    </w:p>
    <w:p w14:paraId="0274E70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9CF57D9" w14:textId="77777777" w:rsidR="00791C7C" w:rsidRPr="00AF0B8A" w:rsidRDefault="00791C7C" w:rsidP="00791C7C">
      <w:pPr>
        <w:pStyle w:val="NormalBold"/>
      </w:pPr>
      <w:r w:rsidRPr="00AF0B8A">
        <w:rPr>
          <w:rStyle w:val="HideTWBExt"/>
        </w:rPr>
        <w:t>&lt;Article&gt;</w:t>
      </w:r>
      <w:r w:rsidRPr="00AF0B8A">
        <w:t>Erwägung D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790792B" w14:textId="77777777" w:rsidTr="00266307">
        <w:trPr>
          <w:trHeight w:hRule="exact" w:val="240"/>
          <w:jc w:val="center"/>
        </w:trPr>
        <w:tc>
          <w:tcPr>
            <w:tcW w:w="9752" w:type="dxa"/>
            <w:gridSpan w:val="2"/>
            <w:tcBorders>
              <w:top w:val="nil"/>
              <w:left w:val="nil"/>
              <w:bottom w:val="nil"/>
              <w:right w:val="nil"/>
            </w:tcBorders>
          </w:tcPr>
          <w:p w14:paraId="026A000C" w14:textId="77777777" w:rsidR="00791C7C" w:rsidRPr="00AF0B8A" w:rsidRDefault="00791C7C" w:rsidP="00266307"/>
        </w:tc>
      </w:tr>
      <w:tr w:rsidR="00791C7C" w:rsidRPr="00AF0B8A" w14:paraId="132B8109" w14:textId="77777777" w:rsidTr="00266307">
        <w:trPr>
          <w:trHeight w:val="240"/>
          <w:jc w:val="center"/>
        </w:trPr>
        <w:tc>
          <w:tcPr>
            <w:tcW w:w="4876" w:type="dxa"/>
            <w:tcBorders>
              <w:top w:val="nil"/>
              <w:left w:val="nil"/>
              <w:bottom w:val="nil"/>
              <w:right w:val="nil"/>
            </w:tcBorders>
          </w:tcPr>
          <w:p w14:paraId="3C8531E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CD930A1" w14:textId="77777777" w:rsidR="00791C7C" w:rsidRPr="00AF0B8A" w:rsidRDefault="00791C7C" w:rsidP="00266307">
            <w:pPr>
              <w:pStyle w:val="AmColumnHeading"/>
            </w:pPr>
            <w:r w:rsidRPr="00AF0B8A">
              <w:t>Geänderter Text</w:t>
            </w:r>
          </w:p>
        </w:tc>
      </w:tr>
      <w:tr w:rsidR="00791C7C" w:rsidRPr="00AF0B8A" w14:paraId="1BA6DCAE" w14:textId="77777777" w:rsidTr="00266307">
        <w:trPr>
          <w:jc w:val="center"/>
        </w:trPr>
        <w:tc>
          <w:tcPr>
            <w:tcW w:w="4876" w:type="dxa"/>
            <w:tcBorders>
              <w:top w:val="nil"/>
              <w:left w:val="nil"/>
              <w:bottom w:val="nil"/>
              <w:right w:val="nil"/>
            </w:tcBorders>
          </w:tcPr>
          <w:p w14:paraId="0701E301" w14:textId="77777777" w:rsidR="00791C7C" w:rsidRPr="00AF0B8A" w:rsidRDefault="00791C7C" w:rsidP="00266307">
            <w:pPr>
              <w:pStyle w:val="Normal6a"/>
            </w:pPr>
          </w:p>
        </w:tc>
        <w:tc>
          <w:tcPr>
            <w:tcW w:w="4876" w:type="dxa"/>
            <w:tcBorders>
              <w:top w:val="nil"/>
              <w:left w:val="nil"/>
              <w:bottom w:val="nil"/>
              <w:right w:val="nil"/>
            </w:tcBorders>
          </w:tcPr>
          <w:p w14:paraId="6E6E61B2" w14:textId="77777777" w:rsidR="00791C7C" w:rsidRPr="00AF0B8A" w:rsidRDefault="00791C7C" w:rsidP="00266307">
            <w:pPr>
              <w:pStyle w:val="Normal6a"/>
            </w:pPr>
            <w:r w:rsidRPr="00AF0B8A">
              <w:rPr>
                <w:b/>
                <w:i/>
              </w:rPr>
              <w:t>Da.</w:t>
            </w:r>
            <w:r w:rsidRPr="00AF0B8A">
              <w:tab/>
            </w:r>
            <w:r w:rsidRPr="00AF0B8A">
              <w:rPr>
                <w:b/>
                <w:i/>
              </w:rPr>
              <w:t>in der Erwägung, dass Korruption trotz der jüngsten öffentlichkeitswirksamen Bemühungen zu ihrer Bekämpfung in China nach wie vor ein weit verbreitetes Problem ist, von dem nahezu alle Sektoren betroffen sind; in der Erwägung, dass auch chinesische Auslandsinvestitionen von dieser Praxis beeinflusst werden, wodurch Korruption in Entwicklungsländer übertragen wird, unter anderem durch die Initiative „Neue Seidenstraße“;</w:t>
            </w:r>
          </w:p>
        </w:tc>
      </w:tr>
    </w:tbl>
    <w:p w14:paraId="6B6CD227"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48C7254B" w14:textId="77777777" w:rsidR="00791C7C" w:rsidRPr="0016771A" w:rsidRDefault="00791C7C" w:rsidP="00791C7C">
      <w:pPr>
        <w:rPr>
          <w:lang w:val="sv-SE"/>
        </w:rPr>
      </w:pPr>
      <w:r w:rsidRPr="0016771A">
        <w:rPr>
          <w:rStyle w:val="HideTWBExt"/>
          <w:lang w:val="sv-SE"/>
        </w:rPr>
        <w:t>&lt;/Amend&gt;</w:t>
      </w:r>
    </w:p>
    <w:p w14:paraId="59E1FBED"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105</w:t>
      </w:r>
      <w:r w:rsidRPr="0016771A">
        <w:rPr>
          <w:rStyle w:val="HideTWBExt"/>
          <w:lang w:val="sv-SE"/>
        </w:rPr>
        <w:t>&lt;/NumAm&gt;</w:t>
      </w:r>
    </w:p>
    <w:p w14:paraId="4D8AA237"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5A7E0021" w14:textId="77777777" w:rsidR="00791C7C" w:rsidRPr="0016771A" w:rsidRDefault="00791C7C" w:rsidP="00791C7C">
      <w:pPr>
        <w:pStyle w:val="NormalBold"/>
        <w:rPr>
          <w:lang w:val="sv-SE"/>
        </w:rPr>
      </w:pPr>
      <w:r w:rsidRPr="0016771A">
        <w:rPr>
          <w:rStyle w:val="HideTWBExt"/>
          <w:b w:val="0"/>
          <w:lang w:val="sv-SE"/>
        </w:rPr>
        <w:t>&lt;/RepeatBlock-By&gt;</w:t>
      </w:r>
    </w:p>
    <w:p w14:paraId="2ED7DE4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A7675E0" w14:textId="77777777" w:rsidR="00791C7C" w:rsidRPr="00AF0B8A" w:rsidRDefault="00791C7C" w:rsidP="00791C7C">
      <w:pPr>
        <w:pStyle w:val="NormalBold"/>
      </w:pPr>
      <w:r w:rsidRPr="00AF0B8A">
        <w:rPr>
          <w:rStyle w:val="HideTWBExt"/>
        </w:rPr>
        <w:t>&lt;Article&gt;</w:t>
      </w:r>
      <w:r w:rsidRPr="00AF0B8A">
        <w:t>Erwägung D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2B2E89E" w14:textId="77777777" w:rsidTr="00266307">
        <w:trPr>
          <w:trHeight w:hRule="exact" w:val="240"/>
          <w:jc w:val="center"/>
        </w:trPr>
        <w:tc>
          <w:tcPr>
            <w:tcW w:w="9752" w:type="dxa"/>
            <w:gridSpan w:val="2"/>
            <w:tcBorders>
              <w:top w:val="nil"/>
              <w:left w:val="nil"/>
              <w:bottom w:val="nil"/>
              <w:right w:val="nil"/>
            </w:tcBorders>
          </w:tcPr>
          <w:p w14:paraId="1D94DB6F" w14:textId="77777777" w:rsidR="00791C7C" w:rsidRPr="00AF0B8A" w:rsidRDefault="00791C7C" w:rsidP="00266307"/>
        </w:tc>
      </w:tr>
      <w:tr w:rsidR="00791C7C" w:rsidRPr="00AF0B8A" w14:paraId="2F99B5D1" w14:textId="77777777" w:rsidTr="00266307">
        <w:trPr>
          <w:trHeight w:val="240"/>
          <w:jc w:val="center"/>
        </w:trPr>
        <w:tc>
          <w:tcPr>
            <w:tcW w:w="4876" w:type="dxa"/>
            <w:tcBorders>
              <w:top w:val="nil"/>
              <w:left w:val="nil"/>
              <w:bottom w:val="nil"/>
              <w:right w:val="nil"/>
            </w:tcBorders>
          </w:tcPr>
          <w:p w14:paraId="5492F78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52FA355" w14:textId="77777777" w:rsidR="00791C7C" w:rsidRPr="00AF0B8A" w:rsidRDefault="00791C7C" w:rsidP="00266307">
            <w:pPr>
              <w:pStyle w:val="AmColumnHeading"/>
            </w:pPr>
            <w:r w:rsidRPr="00AF0B8A">
              <w:t>Geänderter Text</w:t>
            </w:r>
          </w:p>
        </w:tc>
      </w:tr>
      <w:tr w:rsidR="00791C7C" w:rsidRPr="00AF0B8A" w14:paraId="7F760F82" w14:textId="77777777" w:rsidTr="00266307">
        <w:trPr>
          <w:jc w:val="center"/>
        </w:trPr>
        <w:tc>
          <w:tcPr>
            <w:tcW w:w="4876" w:type="dxa"/>
            <w:tcBorders>
              <w:top w:val="nil"/>
              <w:left w:val="nil"/>
              <w:bottom w:val="nil"/>
              <w:right w:val="nil"/>
            </w:tcBorders>
          </w:tcPr>
          <w:p w14:paraId="36E0E6C5" w14:textId="77777777" w:rsidR="00791C7C" w:rsidRPr="00AF0B8A" w:rsidRDefault="00791C7C" w:rsidP="00266307">
            <w:pPr>
              <w:pStyle w:val="Normal6a"/>
            </w:pPr>
          </w:p>
        </w:tc>
        <w:tc>
          <w:tcPr>
            <w:tcW w:w="4876" w:type="dxa"/>
            <w:tcBorders>
              <w:top w:val="nil"/>
              <w:left w:val="nil"/>
              <w:bottom w:val="nil"/>
              <w:right w:val="nil"/>
            </w:tcBorders>
          </w:tcPr>
          <w:p w14:paraId="6D01F738" w14:textId="77777777" w:rsidR="00791C7C" w:rsidRPr="00AF0B8A" w:rsidRDefault="00791C7C" w:rsidP="00266307">
            <w:pPr>
              <w:pStyle w:val="Normal6a"/>
            </w:pPr>
            <w:r w:rsidRPr="00AF0B8A">
              <w:rPr>
                <w:b/>
                <w:i/>
              </w:rPr>
              <w:t>Da.</w:t>
            </w:r>
            <w:r w:rsidRPr="00AF0B8A">
              <w:tab/>
            </w:r>
            <w:r w:rsidRPr="00AF0B8A">
              <w:rPr>
                <w:b/>
                <w:i/>
              </w:rPr>
              <w:t>in der Erwägung, dass die Zahl der Arbeiterstreiks in China seit 2020 erheblich zugenommen hat; in der Erwägung, dass Arbeiterstreiks in China zwar nicht ausdrücklich illegal sind, das chinesische Recht jedoch das Streikrecht weder sanktioniert noch schützt;</w:t>
            </w:r>
          </w:p>
        </w:tc>
      </w:tr>
    </w:tbl>
    <w:p w14:paraId="6F3DEB48"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5780924" w14:textId="77777777" w:rsidR="00791C7C" w:rsidRPr="00AF0B8A" w:rsidRDefault="00791C7C" w:rsidP="00791C7C">
      <w:r w:rsidRPr="00AF0B8A">
        <w:rPr>
          <w:rStyle w:val="HideTWBExt"/>
        </w:rPr>
        <w:t>&lt;/Amend&gt;</w:t>
      </w:r>
    </w:p>
    <w:p w14:paraId="2920161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106</w:t>
      </w:r>
      <w:r w:rsidRPr="00AF0B8A">
        <w:rPr>
          <w:rStyle w:val="HideTWBExt"/>
        </w:rPr>
        <w:t>&lt;/NumAm&gt;</w:t>
      </w:r>
    </w:p>
    <w:p w14:paraId="4EFC0483"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3546011D" w14:textId="77777777" w:rsidR="00791C7C" w:rsidRPr="00AF0B8A" w:rsidRDefault="00791C7C" w:rsidP="00791C7C">
      <w:pPr>
        <w:pStyle w:val="NormalBold"/>
      </w:pPr>
      <w:r w:rsidRPr="00AF0B8A">
        <w:rPr>
          <w:rStyle w:val="HideTWBExt"/>
          <w:b w:val="0"/>
        </w:rPr>
        <w:t>&lt;/RepeatBlock-By&gt;</w:t>
      </w:r>
    </w:p>
    <w:p w14:paraId="59A5821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D7D5E70" w14:textId="77777777" w:rsidR="00791C7C" w:rsidRPr="00AF0B8A" w:rsidRDefault="00791C7C" w:rsidP="00791C7C">
      <w:pPr>
        <w:pStyle w:val="NormalBold"/>
      </w:pPr>
      <w:r w:rsidRPr="00AF0B8A">
        <w:rPr>
          <w:rStyle w:val="HideTWBExt"/>
        </w:rPr>
        <w:t>&lt;Article&gt;</w:t>
      </w:r>
      <w:r w:rsidRPr="00AF0B8A">
        <w:t>Erwägung D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2C89496" w14:textId="77777777" w:rsidTr="00266307">
        <w:trPr>
          <w:trHeight w:hRule="exact" w:val="240"/>
          <w:jc w:val="center"/>
        </w:trPr>
        <w:tc>
          <w:tcPr>
            <w:tcW w:w="9752" w:type="dxa"/>
            <w:gridSpan w:val="2"/>
            <w:tcBorders>
              <w:top w:val="nil"/>
              <w:left w:val="nil"/>
              <w:bottom w:val="nil"/>
              <w:right w:val="nil"/>
            </w:tcBorders>
          </w:tcPr>
          <w:p w14:paraId="0D9CC89B" w14:textId="77777777" w:rsidR="00791C7C" w:rsidRPr="00AF0B8A" w:rsidRDefault="00791C7C" w:rsidP="00266307"/>
        </w:tc>
      </w:tr>
      <w:tr w:rsidR="00791C7C" w:rsidRPr="00AF0B8A" w14:paraId="55032D5B" w14:textId="77777777" w:rsidTr="00266307">
        <w:trPr>
          <w:trHeight w:val="240"/>
          <w:jc w:val="center"/>
        </w:trPr>
        <w:tc>
          <w:tcPr>
            <w:tcW w:w="4876" w:type="dxa"/>
            <w:tcBorders>
              <w:top w:val="nil"/>
              <w:left w:val="nil"/>
              <w:bottom w:val="nil"/>
              <w:right w:val="nil"/>
            </w:tcBorders>
          </w:tcPr>
          <w:p w14:paraId="73F913C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577EE71" w14:textId="77777777" w:rsidR="00791C7C" w:rsidRPr="00AF0B8A" w:rsidRDefault="00791C7C" w:rsidP="00266307">
            <w:pPr>
              <w:pStyle w:val="AmColumnHeading"/>
            </w:pPr>
            <w:r w:rsidRPr="00AF0B8A">
              <w:t>Geänderter Text</w:t>
            </w:r>
          </w:p>
        </w:tc>
      </w:tr>
      <w:tr w:rsidR="00791C7C" w:rsidRPr="00AF0B8A" w14:paraId="0A8A46AF" w14:textId="77777777" w:rsidTr="00266307">
        <w:trPr>
          <w:jc w:val="center"/>
        </w:trPr>
        <w:tc>
          <w:tcPr>
            <w:tcW w:w="4876" w:type="dxa"/>
            <w:tcBorders>
              <w:top w:val="nil"/>
              <w:left w:val="nil"/>
              <w:bottom w:val="nil"/>
              <w:right w:val="nil"/>
            </w:tcBorders>
          </w:tcPr>
          <w:p w14:paraId="75EFE0C2" w14:textId="77777777" w:rsidR="00791C7C" w:rsidRPr="00AF0B8A" w:rsidRDefault="00791C7C" w:rsidP="00266307">
            <w:pPr>
              <w:pStyle w:val="Normal6a"/>
            </w:pPr>
          </w:p>
        </w:tc>
        <w:tc>
          <w:tcPr>
            <w:tcW w:w="4876" w:type="dxa"/>
            <w:tcBorders>
              <w:top w:val="nil"/>
              <w:left w:val="nil"/>
              <w:bottom w:val="nil"/>
              <w:right w:val="nil"/>
            </w:tcBorders>
          </w:tcPr>
          <w:p w14:paraId="0E8E777A" w14:textId="77777777" w:rsidR="00791C7C" w:rsidRPr="00AF0B8A" w:rsidRDefault="00791C7C" w:rsidP="00266307">
            <w:pPr>
              <w:pStyle w:val="Normal6a"/>
            </w:pPr>
            <w:r w:rsidRPr="00AF0B8A">
              <w:rPr>
                <w:b/>
                <w:i/>
              </w:rPr>
              <w:t>Db.</w:t>
            </w:r>
            <w:r w:rsidRPr="00AF0B8A">
              <w:tab/>
            </w:r>
            <w:r w:rsidRPr="00AF0B8A">
              <w:rPr>
                <w:b/>
                <w:i/>
              </w:rPr>
              <w:t>in der Erwägung, dass sich die Religions- und Weltanschauungsfreiheit auf dem chinesischen Festland weiter verschlechtert, da die Kommunistische Partei Chinas eine intensive Kampagne zur „Sinisierung“ der Religion durchführt und von allen Religionen verlangt, dass sie sich der Ideologie, der Doktrin und den Lehren der Partei anschließen; in der Erwägung, dass die Einmischung der chinesischen Behörden in die Wahl des nächsten Dalai Lama ein politisch kalkulierter Schachzug ist, um die Legitimität der spirituellen Autorität Tibets und damit die tibetische Kultur und Identität zu untergraben;</w:t>
            </w:r>
          </w:p>
        </w:tc>
      </w:tr>
    </w:tbl>
    <w:p w14:paraId="75C6665C"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5751DFDD" w14:textId="77777777" w:rsidR="00791C7C" w:rsidRPr="0016771A" w:rsidRDefault="00791C7C" w:rsidP="00791C7C">
      <w:pPr>
        <w:rPr>
          <w:lang w:val="sv-SE"/>
        </w:rPr>
      </w:pPr>
      <w:r w:rsidRPr="0016771A">
        <w:rPr>
          <w:rStyle w:val="HideTWBExt"/>
          <w:lang w:val="sv-SE"/>
        </w:rPr>
        <w:t>&lt;/Amend&gt;</w:t>
      </w:r>
    </w:p>
    <w:p w14:paraId="54D99F10"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107</w:t>
      </w:r>
      <w:r w:rsidRPr="0016771A">
        <w:rPr>
          <w:rStyle w:val="HideTWBExt"/>
          <w:lang w:val="sv-SE"/>
        </w:rPr>
        <w:t>&lt;/NumAm&gt;</w:t>
      </w:r>
    </w:p>
    <w:p w14:paraId="3BB8025A"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1D3F12DC" w14:textId="77777777" w:rsidR="00791C7C" w:rsidRPr="0016771A" w:rsidRDefault="00791C7C" w:rsidP="00791C7C">
      <w:pPr>
        <w:pStyle w:val="NormalBold"/>
        <w:rPr>
          <w:lang w:val="sv-SE"/>
        </w:rPr>
      </w:pPr>
      <w:r w:rsidRPr="0016771A">
        <w:rPr>
          <w:rStyle w:val="HideTWBExt"/>
          <w:b w:val="0"/>
          <w:lang w:val="sv-SE"/>
        </w:rPr>
        <w:t>&lt;/RepeatBlock-By&gt;</w:t>
      </w:r>
    </w:p>
    <w:p w14:paraId="17C3456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94B800D" w14:textId="77777777" w:rsidR="00791C7C" w:rsidRPr="00AF0B8A" w:rsidRDefault="00791C7C" w:rsidP="00791C7C">
      <w:pPr>
        <w:pStyle w:val="NormalBold"/>
      </w:pPr>
      <w:r w:rsidRPr="00AF0B8A">
        <w:rPr>
          <w:rStyle w:val="HideTWBExt"/>
        </w:rPr>
        <w:lastRenderedPageBreak/>
        <w:t>&lt;Article&gt;</w:t>
      </w:r>
      <w:r w:rsidRPr="00AF0B8A">
        <w:t>Erwägung D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B9201FC" w14:textId="77777777" w:rsidTr="00266307">
        <w:trPr>
          <w:trHeight w:hRule="exact" w:val="240"/>
          <w:jc w:val="center"/>
        </w:trPr>
        <w:tc>
          <w:tcPr>
            <w:tcW w:w="9752" w:type="dxa"/>
            <w:gridSpan w:val="2"/>
            <w:tcBorders>
              <w:top w:val="nil"/>
              <w:left w:val="nil"/>
              <w:bottom w:val="nil"/>
              <w:right w:val="nil"/>
            </w:tcBorders>
          </w:tcPr>
          <w:p w14:paraId="207C4C90" w14:textId="77777777" w:rsidR="00791C7C" w:rsidRPr="00AF0B8A" w:rsidRDefault="00791C7C" w:rsidP="00266307"/>
        </w:tc>
      </w:tr>
      <w:tr w:rsidR="00791C7C" w:rsidRPr="00AF0B8A" w14:paraId="029CC044" w14:textId="77777777" w:rsidTr="00266307">
        <w:trPr>
          <w:trHeight w:val="240"/>
          <w:jc w:val="center"/>
        </w:trPr>
        <w:tc>
          <w:tcPr>
            <w:tcW w:w="4876" w:type="dxa"/>
            <w:tcBorders>
              <w:top w:val="nil"/>
              <w:left w:val="nil"/>
              <w:bottom w:val="nil"/>
              <w:right w:val="nil"/>
            </w:tcBorders>
          </w:tcPr>
          <w:p w14:paraId="0B62F9F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F1B3A69" w14:textId="77777777" w:rsidR="00791C7C" w:rsidRPr="00AF0B8A" w:rsidRDefault="00791C7C" w:rsidP="00266307">
            <w:pPr>
              <w:pStyle w:val="AmColumnHeading"/>
            </w:pPr>
            <w:r w:rsidRPr="00AF0B8A">
              <w:t>Geänderter Text</w:t>
            </w:r>
          </w:p>
        </w:tc>
      </w:tr>
      <w:tr w:rsidR="00791C7C" w:rsidRPr="00AF0B8A" w14:paraId="2609661D" w14:textId="77777777" w:rsidTr="00266307">
        <w:trPr>
          <w:jc w:val="center"/>
        </w:trPr>
        <w:tc>
          <w:tcPr>
            <w:tcW w:w="4876" w:type="dxa"/>
            <w:tcBorders>
              <w:top w:val="nil"/>
              <w:left w:val="nil"/>
              <w:bottom w:val="nil"/>
              <w:right w:val="nil"/>
            </w:tcBorders>
          </w:tcPr>
          <w:p w14:paraId="52889664" w14:textId="77777777" w:rsidR="00791C7C" w:rsidRPr="00AF0B8A" w:rsidRDefault="00791C7C" w:rsidP="00266307">
            <w:pPr>
              <w:pStyle w:val="Normal6a"/>
            </w:pPr>
          </w:p>
        </w:tc>
        <w:tc>
          <w:tcPr>
            <w:tcW w:w="4876" w:type="dxa"/>
            <w:tcBorders>
              <w:top w:val="nil"/>
              <w:left w:val="nil"/>
              <w:bottom w:val="nil"/>
              <w:right w:val="nil"/>
            </w:tcBorders>
          </w:tcPr>
          <w:p w14:paraId="5CFE622E" w14:textId="77777777" w:rsidR="00791C7C" w:rsidRPr="00AF0B8A" w:rsidRDefault="00791C7C" w:rsidP="00266307">
            <w:pPr>
              <w:pStyle w:val="Normal6a"/>
            </w:pPr>
            <w:r w:rsidRPr="00AF0B8A">
              <w:rPr>
                <w:b/>
                <w:i/>
              </w:rPr>
              <w:t>Db.</w:t>
            </w:r>
            <w:r w:rsidRPr="00AF0B8A">
              <w:tab/>
            </w:r>
            <w:r w:rsidRPr="00AF0B8A">
              <w:rPr>
                <w:b/>
                <w:i/>
              </w:rPr>
              <w:t>in der Erwägung, dass China die Gründung unabhängiger Gewerkschaften außerhalb der Struktur des Allchinesischen Gewerkschaftsbundes derzeit nicht zulässt und dass Verteidiger der Arbeitnehmerrechte Schikanen, Überwachung und strafrechtlicher Verfolgung ausgesetzt sind; in der Erwägung, dass ein Verbot unabhängiger Gewerkschaften eine Diskriminierung der grundlegenden ILO-Übereinkommen Nr. 87 und Nr. 98 über die Vereinigungsfreiheit und das Recht auf Tarifverhandlungen darstellen könnte;</w:t>
            </w:r>
          </w:p>
        </w:tc>
      </w:tr>
    </w:tbl>
    <w:p w14:paraId="519F337C"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63870ACA" w14:textId="77777777" w:rsidR="00791C7C" w:rsidRPr="0016771A" w:rsidRDefault="00791C7C" w:rsidP="00791C7C">
      <w:pPr>
        <w:rPr>
          <w:lang w:val="sv-SE"/>
        </w:rPr>
      </w:pPr>
      <w:r w:rsidRPr="0016771A">
        <w:rPr>
          <w:rStyle w:val="HideTWBExt"/>
          <w:lang w:val="sv-SE"/>
        </w:rPr>
        <w:t>&lt;/Amend&gt;</w:t>
      </w:r>
    </w:p>
    <w:p w14:paraId="4916896E"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108</w:t>
      </w:r>
      <w:r w:rsidRPr="0016771A">
        <w:rPr>
          <w:rStyle w:val="HideTWBExt"/>
          <w:lang w:val="sv-SE"/>
        </w:rPr>
        <w:t>&lt;/NumAm&gt;</w:t>
      </w:r>
    </w:p>
    <w:p w14:paraId="00A327D7"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0E3C25A5" w14:textId="77777777" w:rsidR="00791C7C" w:rsidRPr="0016771A" w:rsidRDefault="00791C7C" w:rsidP="00791C7C">
      <w:pPr>
        <w:pStyle w:val="NormalBold"/>
        <w:rPr>
          <w:lang w:val="sv-SE"/>
        </w:rPr>
      </w:pPr>
      <w:r w:rsidRPr="0016771A">
        <w:rPr>
          <w:rStyle w:val="HideTWBExt"/>
          <w:b w:val="0"/>
          <w:lang w:val="sv-SE"/>
        </w:rPr>
        <w:t>&lt;/RepeatBlock-By&gt;</w:t>
      </w:r>
    </w:p>
    <w:p w14:paraId="347CE9C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7227863" w14:textId="77777777" w:rsidR="00791C7C" w:rsidRPr="00AF0B8A" w:rsidRDefault="00791C7C" w:rsidP="00791C7C">
      <w:pPr>
        <w:pStyle w:val="NormalBold"/>
      </w:pPr>
      <w:r w:rsidRPr="00AF0B8A">
        <w:rPr>
          <w:rStyle w:val="HideTWBExt"/>
        </w:rPr>
        <w:t>&lt;Article&gt;</w:t>
      </w:r>
      <w:r w:rsidRPr="00AF0B8A">
        <w:t>Erwägung D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51A48C4" w14:textId="77777777" w:rsidTr="00266307">
        <w:trPr>
          <w:trHeight w:hRule="exact" w:val="240"/>
          <w:jc w:val="center"/>
        </w:trPr>
        <w:tc>
          <w:tcPr>
            <w:tcW w:w="9752" w:type="dxa"/>
            <w:gridSpan w:val="2"/>
            <w:tcBorders>
              <w:top w:val="nil"/>
              <w:left w:val="nil"/>
              <w:bottom w:val="nil"/>
              <w:right w:val="nil"/>
            </w:tcBorders>
          </w:tcPr>
          <w:p w14:paraId="4071496A" w14:textId="77777777" w:rsidR="00791C7C" w:rsidRPr="00AF0B8A" w:rsidRDefault="00791C7C" w:rsidP="00266307"/>
        </w:tc>
      </w:tr>
      <w:tr w:rsidR="00791C7C" w:rsidRPr="00AF0B8A" w14:paraId="519C0E69" w14:textId="77777777" w:rsidTr="00266307">
        <w:trPr>
          <w:trHeight w:val="240"/>
          <w:jc w:val="center"/>
        </w:trPr>
        <w:tc>
          <w:tcPr>
            <w:tcW w:w="4876" w:type="dxa"/>
            <w:tcBorders>
              <w:top w:val="nil"/>
              <w:left w:val="nil"/>
              <w:bottom w:val="nil"/>
              <w:right w:val="nil"/>
            </w:tcBorders>
          </w:tcPr>
          <w:p w14:paraId="6C66583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D5283EE" w14:textId="77777777" w:rsidR="00791C7C" w:rsidRPr="00AF0B8A" w:rsidRDefault="00791C7C" w:rsidP="00266307">
            <w:pPr>
              <w:pStyle w:val="AmColumnHeading"/>
            </w:pPr>
            <w:r w:rsidRPr="00AF0B8A">
              <w:t>Geänderter Text</w:t>
            </w:r>
          </w:p>
        </w:tc>
      </w:tr>
      <w:tr w:rsidR="00791C7C" w:rsidRPr="00AF0B8A" w14:paraId="48BF094E" w14:textId="77777777" w:rsidTr="00266307">
        <w:trPr>
          <w:jc w:val="center"/>
        </w:trPr>
        <w:tc>
          <w:tcPr>
            <w:tcW w:w="4876" w:type="dxa"/>
            <w:tcBorders>
              <w:top w:val="nil"/>
              <w:left w:val="nil"/>
              <w:bottom w:val="nil"/>
              <w:right w:val="nil"/>
            </w:tcBorders>
          </w:tcPr>
          <w:p w14:paraId="6AE1C0E3" w14:textId="77777777" w:rsidR="00791C7C" w:rsidRPr="00AF0B8A" w:rsidRDefault="00791C7C" w:rsidP="00266307">
            <w:pPr>
              <w:pStyle w:val="Normal6a"/>
            </w:pPr>
          </w:p>
        </w:tc>
        <w:tc>
          <w:tcPr>
            <w:tcW w:w="4876" w:type="dxa"/>
            <w:tcBorders>
              <w:top w:val="nil"/>
              <w:left w:val="nil"/>
              <w:bottom w:val="nil"/>
              <w:right w:val="nil"/>
            </w:tcBorders>
          </w:tcPr>
          <w:p w14:paraId="71B1B022" w14:textId="77777777" w:rsidR="00791C7C" w:rsidRPr="00AF0B8A" w:rsidRDefault="00791C7C" w:rsidP="00266307">
            <w:pPr>
              <w:pStyle w:val="Normal6a"/>
            </w:pPr>
            <w:r w:rsidRPr="00AF0B8A">
              <w:rPr>
                <w:b/>
                <w:i/>
              </w:rPr>
              <w:t>Db.</w:t>
            </w:r>
            <w:r w:rsidRPr="00AF0B8A">
              <w:tab/>
            </w:r>
            <w:r w:rsidRPr="00AF0B8A">
              <w:rPr>
                <w:b/>
                <w:i/>
              </w:rPr>
              <w:t>in der Erwägung, dass China in der von Reporter ohne Grenzen veröffentlichten Rangliste der Pressefreiheit 2025 auf den drittletzten Rang (Platz 178) zurückgefallen ist;</w:t>
            </w:r>
            <w:r w:rsidRPr="00AF0B8A">
              <w:t xml:space="preserve"> </w:t>
            </w:r>
            <w:r w:rsidRPr="00AF0B8A">
              <w:rPr>
                <w:b/>
                <w:i/>
              </w:rPr>
              <w:t>in der Erwägung, dass China mit einem Regime, das Journalismus und das Recht auf Information in der ganzen Welt unterdrückt, als das weltweit größte Gefängnis für Journalisten beschrieben wurde;</w:t>
            </w:r>
          </w:p>
        </w:tc>
      </w:tr>
    </w:tbl>
    <w:p w14:paraId="63D4C00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73D81D24" w14:textId="77777777" w:rsidR="00791C7C" w:rsidRPr="00AF0B8A" w:rsidRDefault="00791C7C" w:rsidP="00791C7C">
      <w:r w:rsidRPr="00AF0B8A">
        <w:rPr>
          <w:rStyle w:val="HideTWBExt"/>
        </w:rPr>
        <w:t>&lt;/Amend&gt;</w:t>
      </w:r>
    </w:p>
    <w:p w14:paraId="2B8C90E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109</w:t>
      </w:r>
      <w:r w:rsidRPr="00AF0B8A">
        <w:rPr>
          <w:rStyle w:val="HideTWBExt"/>
        </w:rPr>
        <w:t>&lt;/NumAm&gt;</w:t>
      </w:r>
    </w:p>
    <w:p w14:paraId="4AA0D007"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16598705" w14:textId="77777777" w:rsidR="00791C7C" w:rsidRPr="00AF0B8A" w:rsidRDefault="00791C7C" w:rsidP="00791C7C">
      <w:pPr>
        <w:pStyle w:val="NormalBold"/>
      </w:pPr>
      <w:r w:rsidRPr="00AF0B8A">
        <w:rPr>
          <w:rStyle w:val="HideTWBExt"/>
          <w:b w:val="0"/>
        </w:rPr>
        <w:lastRenderedPageBreak/>
        <w:t>&lt;/RepeatBlock-By&gt;</w:t>
      </w:r>
    </w:p>
    <w:p w14:paraId="039D829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CA6AD8C" w14:textId="77777777" w:rsidR="00791C7C" w:rsidRPr="00AF0B8A" w:rsidRDefault="00791C7C" w:rsidP="00791C7C">
      <w:pPr>
        <w:pStyle w:val="NormalBold"/>
      </w:pPr>
      <w:r w:rsidRPr="00AF0B8A">
        <w:rPr>
          <w:rStyle w:val="HideTWBExt"/>
        </w:rPr>
        <w:t>&lt;Article&gt;</w:t>
      </w:r>
      <w:r w:rsidRPr="00AF0B8A">
        <w:t>Erwägung D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ABA269F" w14:textId="77777777" w:rsidTr="00266307">
        <w:trPr>
          <w:trHeight w:hRule="exact" w:val="240"/>
          <w:jc w:val="center"/>
        </w:trPr>
        <w:tc>
          <w:tcPr>
            <w:tcW w:w="9752" w:type="dxa"/>
            <w:gridSpan w:val="2"/>
            <w:tcBorders>
              <w:top w:val="nil"/>
              <w:left w:val="nil"/>
              <w:bottom w:val="nil"/>
              <w:right w:val="nil"/>
            </w:tcBorders>
          </w:tcPr>
          <w:p w14:paraId="315CA888" w14:textId="77777777" w:rsidR="00791C7C" w:rsidRPr="00AF0B8A" w:rsidRDefault="00791C7C" w:rsidP="00266307"/>
        </w:tc>
      </w:tr>
      <w:tr w:rsidR="00791C7C" w:rsidRPr="00AF0B8A" w14:paraId="45671660" w14:textId="77777777" w:rsidTr="00266307">
        <w:trPr>
          <w:trHeight w:val="240"/>
          <w:jc w:val="center"/>
        </w:trPr>
        <w:tc>
          <w:tcPr>
            <w:tcW w:w="4876" w:type="dxa"/>
            <w:tcBorders>
              <w:top w:val="nil"/>
              <w:left w:val="nil"/>
              <w:bottom w:val="nil"/>
              <w:right w:val="nil"/>
            </w:tcBorders>
          </w:tcPr>
          <w:p w14:paraId="62688AF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FA7DA1B" w14:textId="77777777" w:rsidR="00791C7C" w:rsidRPr="00AF0B8A" w:rsidRDefault="00791C7C" w:rsidP="00266307">
            <w:pPr>
              <w:pStyle w:val="AmColumnHeading"/>
            </w:pPr>
            <w:r w:rsidRPr="00AF0B8A">
              <w:t>Geänderter Text</w:t>
            </w:r>
          </w:p>
        </w:tc>
      </w:tr>
      <w:tr w:rsidR="00791C7C" w:rsidRPr="00AF0B8A" w14:paraId="496B0E65" w14:textId="77777777" w:rsidTr="00266307">
        <w:trPr>
          <w:jc w:val="center"/>
        </w:trPr>
        <w:tc>
          <w:tcPr>
            <w:tcW w:w="4876" w:type="dxa"/>
            <w:tcBorders>
              <w:top w:val="nil"/>
              <w:left w:val="nil"/>
              <w:bottom w:val="nil"/>
              <w:right w:val="nil"/>
            </w:tcBorders>
          </w:tcPr>
          <w:p w14:paraId="1ED22F2D" w14:textId="77777777" w:rsidR="00791C7C" w:rsidRPr="00AF0B8A" w:rsidRDefault="00791C7C" w:rsidP="00266307">
            <w:pPr>
              <w:pStyle w:val="Normal6a"/>
            </w:pPr>
          </w:p>
        </w:tc>
        <w:tc>
          <w:tcPr>
            <w:tcW w:w="4876" w:type="dxa"/>
            <w:tcBorders>
              <w:top w:val="nil"/>
              <w:left w:val="nil"/>
              <w:bottom w:val="nil"/>
              <w:right w:val="nil"/>
            </w:tcBorders>
          </w:tcPr>
          <w:p w14:paraId="0068A413" w14:textId="77777777" w:rsidR="00791C7C" w:rsidRPr="00AF0B8A" w:rsidRDefault="00791C7C" w:rsidP="00266307">
            <w:pPr>
              <w:pStyle w:val="Normal6a"/>
            </w:pPr>
            <w:r w:rsidRPr="00AF0B8A">
              <w:rPr>
                <w:b/>
                <w:i/>
              </w:rPr>
              <w:t>Db.</w:t>
            </w:r>
            <w:r w:rsidRPr="00AF0B8A">
              <w:tab/>
            </w:r>
            <w:r w:rsidRPr="00AF0B8A">
              <w:rPr>
                <w:b/>
                <w:i/>
              </w:rPr>
              <w:t>in der Erwägung, dass Peking sein Vorgehen gegen Taiwan in rechtlicher, militärischer, informativer und politischer Hinsicht intensiviert hat, einschließlich des erhöhten kognitiven Drucks;</w:t>
            </w:r>
          </w:p>
        </w:tc>
      </w:tr>
    </w:tbl>
    <w:p w14:paraId="2B1419F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D345EA9" w14:textId="77777777" w:rsidR="00791C7C" w:rsidRPr="00AF0B8A" w:rsidRDefault="00791C7C" w:rsidP="00791C7C">
      <w:r w:rsidRPr="00AF0B8A">
        <w:rPr>
          <w:rStyle w:val="HideTWBExt"/>
        </w:rPr>
        <w:t>&lt;/Amend&gt;</w:t>
      </w:r>
    </w:p>
    <w:p w14:paraId="2A6F3061"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110</w:t>
      </w:r>
      <w:r w:rsidRPr="00AF0B8A">
        <w:rPr>
          <w:rStyle w:val="HideTWBExt"/>
        </w:rPr>
        <w:t>&lt;/NumAm&gt;</w:t>
      </w:r>
    </w:p>
    <w:p w14:paraId="069FD3E8"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3C911684" w14:textId="77777777" w:rsidR="00791C7C" w:rsidRPr="00AF0B8A" w:rsidRDefault="00791C7C" w:rsidP="00791C7C">
      <w:pPr>
        <w:pStyle w:val="NormalBold"/>
      </w:pPr>
      <w:r w:rsidRPr="00AF0B8A">
        <w:rPr>
          <w:rStyle w:val="HideTWBExt"/>
          <w:b w:val="0"/>
        </w:rPr>
        <w:t>&lt;/RepeatBlock-By&gt;</w:t>
      </w:r>
    </w:p>
    <w:p w14:paraId="2519986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1F76D38" w14:textId="77777777" w:rsidR="00791C7C" w:rsidRPr="00AF0B8A" w:rsidRDefault="00791C7C" w:rsidP="00791C7C">
      <w:pPr>
        <w:pStyle w:val="NormalBold"/>
      </w:pPr>
      <w:r w:rsidRPr="00AF0B8A">
        <w:rPr>
          <w:rStyle w:val="HideTWBExt"/>
        </w:rPr>
        <w:t>&lt;Article&gt;</w:t>
      </w:r>
      <w:r w:rsidRPr="00AF0B8A">
        <w:t>Erwägung D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651EE7F" w14:textId="77777777" w:rsidTr="00266307">
        <w:trPr>
          <w:trHeight w:hRule="exact" w:val="240"/>
          <w:jc w:val="center"/>
        </w:trPr>
        <w:tc>
          <w:tcPr>
            <w:tcW w:w="9752" w:type="dxa"/>
            <w:gridSpan w:val="2"/>
            <w:tcBorders>
              <w:top w:val="nil"/>
              <w:left w:val="nil"/>
              <w:bottom w:val="nil"/>
              <w:right w:val="nil"/>
            </w:tcBorders>
          </w:tcPr>
          <w:p w14:paraId="6C25EF15" w14:textId="77777777" w:rsidR="00791C7C" w:rsidRPr="00AF0B8A" w:rsidRDefault="00791C7C" w:rsidP="00266307"/>
        </w:tc>
      </w:tr>
      <w:tr w:rsidR="00791C7C" w:rsidRPr="00AF0B8A" w14:paraId="3ADFADAB" w14:textId="77777777" w:rsidTr="00266307">
        <w:trPr>
          <w:trHeight w:val="240"/>
          <w:jc w:val="center"/>
        </w:trPr>
        <w:tc>
          <w:tcPr>
            <w:tcW w:w="4876" w:type="dxa"/>
            <w:tcBorders>
              <w:top w:val="nil"/>
              <w:left w:val="nil"/>
              <w:bottom w:val="nil"/>
              <w:right w:val="nil"/>
            </w:tcBorders>
          </w:tcPr>
          <w:p w14:paraId="103726F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EDEF813" w14:textId="77777777" w:rsidR="00791C7C" w:rsidRPr="00AF0B8A" w:rsidRDefault="00791C7C" w:rsidP="00266307">
            <w:pPr>
              <w:pStyle w:val="AmColumnHeading"/>
            </w:pPr>
            <w:r w:rsidRPr="00AF0B8A">
              <w:t>Geänderter Text</w:t>
            </w:r>
          </w:p>
        </w:tc>
      </w:tr>
      <w:tr w:rsidR="00791C7C" w:rsidRPr="00AF0B8A" w14:paraId="55E112A3" w14:textId="77777777" w:rsidTr="00266307">
        <w:trPr>
          <w:jc w:val="center"/>
        </w:trPr>
        <w:tc>
          <w:tcPr>
            <w:tcW w:w="4876" w:type="dxa"/>
            <w:tcBorders>
              <w:top w:val="nil"/>
              <w:left w:val="nil"/>
              <w:bottom w:val="nil"/>
              <w:right w:val="nil"/>
            </w:tcBorders>
          </w:tcPr>
          <w:p w14:paraId="32165EE0" w14:textId="77777777" w:rsidR="00791C7C" w:rsidRPr="00AF0B8A" w:rsidRDefault="00791C7C" w:rsidP="00266307">
            <w:pPr>
              <w:pStyle w:val="Normal6a"/>
            </w:pPr>
          </w:p>
        </w:tc>
        <w:tc>
          <w:tcPr>
            <w:tcW w:w="4876" w:type="dxa"/>
            <w:tcBorders>
              <w:top w:val="nil"/>
              <w:left w:val="nil"/>
              <w:bottom w:val="nil"/>
              <w:right w:val="nil"/>
            </w:tcBorders>
          </w:tcPr>
          <w:p w14:paraId="1F42847B" w14:textId="77777777" w:rsidR="00791C7C" w:rsidRPr="00AF0B8A" w:rsidRDefault="00791C7C" w:rsidP="00266307">
            <w:pPr>
              <w:pStyle w:val="Normal6a"/>
            </w:pPr>
            <w:r w:rsidRPr="00AF0B8A">
              <w:rPr>
                <w:b/>
                <w:i/>
              </w:rPr>
              <w:t>Dc.</w:t>
            </w:r>
            <w:r w:rsidRPr="00AF0B8A">
              <w:tab/>
            </w:r>
            <w:r w:rsidRPr="00AF0B8A">
              <w:rPr>
                <w:b/>
                <w:i/>
              </w:rPr>
              <w:t>in der Erwägung, dass sich die Lage der Grundfreiheiten, der Rechtsstaatlichkeit und der Unabhängigkeit der Justiz in Hongkong seit der Verhängung des Gesetzes der Volksrepublik China zum Schutz der nationalen Sicherheit am 30. Juni 2020 alarmierend zugespitzt hat; in der Erwägung, dass die Volksrepublik China in eklatanter Weise gegen den Grundsatz „ein Land, zwei Systeme“, die chinesisch-britische gemeinsame Erklärung und die chinesisch-portugiesische gemeinsame Erklärung sowie den Internationalen Pakt über bürgerliche und politische Rechte verstoßen hat;</w:t>
            </w:r>
          </w:p>
        </w:tc>
      </w:tr>
    </w:tbl>
    <w:p w14:paraId="3694DAA5"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0794C735" w14:textId="77777777" w:rsidR="00791C7C" w:rsidRPr="0016771A" w:rsidRDefault="00791C7C" w:rsidP="00791C7C">
      <w:pPr>
        <w:rPr>
          <w:lang w:val="sv-SE"/>
        </w:rPr>
      </w:pPr>
      <w:r w:rsidRPr="0016771A">
        <w:rPr>
          <w:rStyle w:val="HideTWBExt"/>
          <w:lang w:val="sv-SE"/>
        </w:rPr>
        <w:t>&lt;/Amend&gt;</w:t>
      </w:r>
    </w:p>
    <w:p w14:paraId="1F84FC01"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111</w:t>
      </w:r>
      <w:r w:rsidRPr="0016771A">
        <w:rPr>
          <w:rStyle w:val="HideTWBExt"/>
          <w:lang w:val="sv-SE"/>
        </w:rPr>
        <w:t>&lt;/NumAm&gt;</w:t>
      </w:r>
    </w:p>
    <w:p w14:paraId="4BC48575"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4D40C434" w14:textId="77777777" w:rsidR="00791C7C" w:rsidRPr="0016771A" w:rsidRDefault="00791C7C" w:rsidP="00791C7C">
      <w:pPr>
        <w:pStyle w:val="NormalBold"/>
        <w:rPr>
          <w:lang w:val="sv-SE"/>
        </w:rPr>
      </w:pPr>
      <w:r w:rsidRPr="0016771A">
        <w:rPr>
          <w:rStyle w:val="HideTWBExt"/>
          <w:b w:val="0"/>
          <w:lang w:val="sv-SE"/>
        </w:rPr>
        <w:t>&lt;/RepeatBlock-By&gt;</w:t>
      </w:r>
    </w:p>
    <w:p w14:paraId="48B3CB8B" w14:textId="77777777" w:rsidR="00791C7C" w:rsidRPr="00AF0B8A" w:rsidRDefault="00791C7C" w:rsidP="00791C7C">
      <w:pPr>
        <w:pStyle w:val="NormalBold"/>
      </w:pPr>
      <w:r w:rsidRPr="00AF0B8A">
        <w:rPr>
          <w:rStyle w:val="HideTWBExt"/>
        </w:rPr>
        <w:lastRenderedPageBreak/>
        <w:t>&lt;DocAmend&gt;</w:t>
      </w:r>
      <w:r w:rsidRPr="00AF0B8A">
        <w:t>Entschließungsantrag</w:t>
      </w:r>
      <w:r w:rsidRPr="00AF0B8A">
        <w:rPr>
          <w:rStyle w:val="HideTWBExt"/>
        </w:rPr>
        <w:t>&lt;/DocAmend&gt;</w:t>
      </w:r>
    </w:p>
    <w:p w14:paraId="3494665E" w14:textId="77777777" w:rsidR="00791C7C" w:rsidRPr="00AF0B8A" w:rsidRDefault="00791C7C" w:rsidP="00791C7C">
      <w:pPr>
        <w:pStyle w:val="NormalBold"/>
      </w:pPr>
      <w:r w:rsidRPr="00AF0B8A">
        <w:rPr>
          <w:rStyle w:val="HideTWBExt"/>
        </w:rPr>
        <w:t>&lt;Article&gt;</w:t>
      </w:r>
      <w:r w:rsidRPr="00AF0B8A">
        <w:t>Erwägung D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4AC6B90" w14:textId="77777777" w:rsidTr="00266307">
        <w:trPr>
          <w:trHeight w:hRule="exact" w:val="240"/>
          <w:jc w:val="center"/>
        </w:trPr>
        <w:tc>
          <w:tcPr>
            <w:tcW w:w="9752" w:type="dxa"/>
            <w:gridSpan w:val="2"/>
            <w:tcBorders>
              <w:top w:val="nil"/>
              <w:left w:val="nil"/>
              <w:bottom w:val="nil"/>
              <w:right w:val="nil"/>
            </w:tcBorders>
          </w:tcPr>
          <w:p w14:paraId="3C27F9F1" w14:textId="77777777" w:rsidR="00791C7C" w:rsidRPr="00AF0B8A" w:rsidRDefault="00791C7C" w:rsidP="00266307"/>
        </w:tc>
      </w:tr>
      <w:tr w:rsidR="00791C7C" w:rsidRPr="00AF0B8A" w14:paraId="645E0752" w14:textId="77777777" w:rsidTr="00266307">
        <w:trPr>
          <w:trHeight w:val="240"/>
          <w:jc w:val="center"/>
        </w:trPr>
        <w:tc>
          <w:tcPr>
            <w:tcW w:w="4876" w:type="dxa"/>
            <w:tcBorders>
              <w:top w:val="nil"/>
              <w:left w:val="nil"/>
              <w:bottom w:val="nil"/>
              <w:right w:val="nil"/>
            </w:tcBorders>
          </w:tcPr>
          <w:p w14:paraId="45A76B6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2D0EE98" w14:textId="77777777" w:rsidR="00791C7C" w:rsidRPr="00AF0B8A" w:rsidRDefault="00791C7C" w:rsidP="00266307">
            <w:pPr>
              <w:pStyle w:val="AmColumnHeading"/>
            </w:pPr>
            <w:r w:rsidRPr="00AF0B8A">
              <w:t>Geänderter Text</w:t>
            </w:r>
          </w:p>
        </w:tc>
      </w:tr>
      <w:tr w:rsidR="00791C7C" w:rsidRPr="00AF0B8A" w14:paraId="4ECA9C50" w14:textId="77777777" w:rsidTr="00266307">
        <w:trPr>
          <w:jc w:val="center"/>
        </w:trPr>
        <w:tc>
          <w:tcPr>
            <w:tcW w:w="4876" w:type="dxa"/>
            <w:tcBorders>
              <w:top w:val="nil"/>
              <w:left w:val="nil"/>
              <w:bottom w:val="nil"/>
              <w:right w:val="nil"/>
            </w:tcBorders>
          </w:tcPr>
          <w:p w14:paraId="064BC749" w14:textId="77777777" w:rsidR="00791C7C" w:rsidRPr="00AF0B8A" w:rsidRDefault="00791C7C" w:rsidP="00266307">
            <w:pPr>
              <w:pStyle w:val="Normal6a"/>
            </w:pPr>
          </w:p>
        </w:tc>
        <w:tc>
          <w:tcPr>
            <w:tcW w:w="4876" w:type="dxa"/>
            <w:tcBorders>
              <w:top w:val="nil"/>
              <w:left w:val="nil"/>
              <w:bottom w:val="nil"/>
              <w:right w:val="nil"/>
            </w:tcBorders>
          </w:tcPr>
          <w:p w14:paraId="2428DD9D" w14:textId="77777777" w:rsidR="00791C7C" w:rsidRPr="00AF0B8A" w:rsidRDefault="00791C7C" w:rsidP="00266307">
            <w:pPr>
              <w:pStyle w:val="Normal6a"/>
            </w:pPr>
            <w:r w:rsidRPr="00AF0B8A">
              <w:rPr>
                <w:b/>
                <w:i/>
              </w:rPr>
              <w:t>Dc.</w:t>
            </w:r>
            <w:r w:rsidRPr="00AF0B8A">
              <w:tab/>
            </w:r>
            <w:r w:rsidRPr="00AF0B8A">
              <w:rPr>
                <w:b/>
                <w:i/>
              </w:rPr>
              <w:t>in der Erwägung, dass es glaubwürdige Berichte gibt, wonach seit 2014 über drei Millionen Uiguren und Angehörige anderer muslimischer Minderheiten in Massenhaft genommen wurden; in der Erwägung, dass auch über weit verbreitete Überwachung, Zwangsarbeit, Zwangssterilisation, sexuellen Missbrauch, transnationale Repression und Familientrennungen berichtet wurde;</w:t>
            </w:r>
          </w:p>
        </w:tc>
      </w:tr>
    </w:tbl>
    <w:p w14:paraId="4DDB7F7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8B56F89" w14:textId="77777777" w:rsidR="00791C7C" w:rsidRPr="00AF0B8A" w:rsidRDefault="00791C7C" w:rsidP="00791C7C">
      <w:r w:rsidRPr="00AF0B8A">
        <w:rPr>
          <w:rStyle w:val="HideTWBExt"/>
        </w:rPr>
        <w:t>&lt;/Amend&gt;</w:t>
      </w:r>
    </w:p>
    <w:p w14:paraId="14F5291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112</w:t>
      </w:r>
      <w:r w:rsidRPr="00AF0B8A">
        <w:rPr>
          <w:rStyle w:val="HideTWBExt"/>
        </w:rPr>
        <w:t>&lt;/NumAm&gt;</w:t>
      </w:r>
    </w:p>
    <w:p w14:paraId="1C35701B"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491A8A1C" w14:textId="77777777" w:rsidR="00791C7C" w:rsidRPr="00AF0B8A" w:rsidRDefault="00791C7C" w:rsidP="00791C7C">
      <w:pPr>
        <w:pStyle w:val="NormalBold"/>
      </w:pPr>
      <w:r w:rsidRPr="00AF0B8A">
        <w:rPr>
          <w:rStyle w:val="HideTWBExt"/>
          <w:b w:val="0"/>
        </w:rPr>
        <w:t>&lt;/RepeatBlock-By&gt;</w:t>
      </w:r>
    </w:p>
    <w:p w14:paraId="1A3126E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AADE70C" w14:textId="77777777" w:rsidR="00791C7C" w:rsidRPr="00AF0B8A" w:rsidRDefault="00791C7C" w:rsidP="00791C7C">
      <w:pPr>
        <w:pStyle w:val="NormalBold"/>
      </w:pPr>
      <w:r w:rsidRPr="00AF0B8A">
        <w:rPr>
          <w:rStyle w:val="HideTWBExt"/>
        </w:rPr>
        <w:t>&lt;Article&gt;</w:t>
      </w:r>
      <w:r w:rsidRPr="00AF0B8A">
        <w:t>Erwägung D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C3CB666" w14:textId="77777777" w:rsidTr="00266307">
        <w:trPr>
          <w:trHeight w:hRule="exact" w:val="240"/>
          <w:jc w:val="center"/>
        </w:trPr>
        <w:tc>
          <w:tcPr>
            <w:tcW w:w="9752" w:type="dxa"/>
            <w:gridSpan w:val="2"/>
            <w:tcBorders>
              <w:top w:val="nil"/>
              <w:left w:val="nil"/>
              <w:bottom w:val="nil"/>
              <w:right w:val="nil"/>
            </w:tcBorders>
          </w:tcPr>
          <w:p w14:paraId="2C85989E" w14:textId="77777777" w:rsidR="00791C7C" w:rsidRPr="00AF0B8A" w:rsidRDefault="00791C7C" w:rsidP="00266307"/>
        </w:tc>
      </w:tr>
      <w:tr w:rsidR="00791C7C" w:rsidRPr="00AF0B8A" w14:paraId="4EDEA7DD" w14:textId="77777777" w:rsidTr="00266307">
        <w:trPr>
          <w:trHeight w:val="240"/>
          <w:jc w:val="center"/>
        </w:trPr>
        <w:tc>
          <w:tcPr>
            <w:tcW w:w="4876" w:type="dxa"/>
            <w:tcBorders>
              <w:top w:val="nil"/>
              <w:left w:val="nil"/>
              <w:bottom w:val="nil"/>
              <w:right w:val="nil"/>
            </w:tcBorders>
          </w:tcPr>
          <w:p w14:paraId="602E281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5C4EDAB" w14:textId="77777777" w:rsidR="00791C7C" w:rsidRPr="00AF0B8A" w:rsidRDefault="00791C7C" w:rsidP="00266307">
            <w:pPr>
              <w:pStyle w:val="AmColumnHeading"/>
            </w:pPr>
            <w:r w:rsidRPr="00AF0B8A">
              <w:t>Geänderter Text</w:t>
            </w:r>
          </w:p>
        </w:tc>
      </w:tr>
      <w:tr w:rsidR="00791C7C" w:rsidRPr="00AF0B8A" w14:paraId="0443B2FB" w14:textId="77777777" w:rsidTr="00266307">
        <w:trPr>
          <w:jc w:val="center"/>
        </w:trPr>
        <w:tc>
          <w:tcPr>
            <w:tcW w:w="4876" w:type="dxa"/>
            <w:tcBorders>
              <w:top w:val="nil"/>
              <w:left w:val="nil"/>
              <w:bottom w:val="nil"/>
              <w:right w:val="nil"/>
            </w:tcBorders>
          </w:tcPr>
          <w:p w14:paraId="4EDAB4F5" w14:textId="77777777" w:rsidR="00791C7C" w:rsidRPr="00AF0B8A" w:rsidRDefault="00791C7C" w:rsidP="00266307">
            <w:pPr>
              <w:pStyle w:val="Normal6a"/>
            </w:pPr>
          </w:p>
        </w:tc>
        <w:tc>
          <w:tcPr>
            <w:tcW w:w="4876" w:type="dxa"/>
            <w:tcBorders>
              <w:top w:val="nil"/>
              <w:left w:val="nil"/>
              <w:bottom w:val="nil"/>
              <w:right w:val="nil"/>
            </w:tcBorders>
          </w:tcPr>
          <w:p w14:paraId="375CF585" w14:textId="77777777" w:rsidR="00791C7C" w:rsidRPr="00AF0B8A" w:rsidRDefault="00791C7C" w:rsidP="00266307">
            <w:pPr>
              <w:pStyle w:val="Normal6a"/>
            </w:pPr>
            <w:r w:rsidRPr="00AF0B8A">
              <w:rPr>
                <w:b/>
                <w:i/>
              </w:rPr>
              <w:t>Dc.</w:t>
            </w:r>
            <w:r w:rsidRPr="00AF0B8A">
              <w:tab/>
            </w:r>
            <w:r w:rsidRPr="00AF0B8A">
              <w:rPr>
                <w:b/>
                <w:i/>
              </w:rPr>
              <w:t>in der Erwägung, dass Peking den Druck auf seine Nachbarn erhöht hat, unter anderem durch aggressive Maßnahmen im Südchinesischen Meer gegenüber den Philippinen und durch unfreundliche oder provokative Aktivitäten gegenüber Japan, was ein allgemeines Muster von Zwangsmaßnahmen im indopazifischen Raum widerspiegelt;</w:t>
            </w:r>
          </w:p>
        </w:tc>
      </w:tr>
    </w:tbl>
    <w:p w14:paraId="3435FB7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5FD95A6" w14:textId="77777777" w:rsidR="00791C7C" w:rsidRPr="00AF0B8A" w:rsidRDefault="00791C7C" w:rsidP="00791C7C">
      <w:r w:rsidRPr="00AF0B8A">
        <w:rPr>
          <w:rStyle w:val="HideTWBExt"/>
        </w:rPr>
        <w:t>&lt;/Amend&gt;</w:t>
      </w:r>
    </w:p>
    <w:p w14:paraId="5C7FF7D4"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113</w:t>
      </w:r>
      <w:r w:rsidRPr="00AF0B8A">
        <w:rPr>
          <w:rStyle w:val="HideTWBExt"/>
        </w:rPr>
        <w:t>&lt;/NumAm&gt;</w:t>
      </w:r>
    </w:p>
    <w:p w14:paraId="34537A86"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01903FD9" w14:textId="77777777" w:rsidR="00791C7C" w:rsidRPr="00AF0B8A" w:rsidRDefault="00791C7C" w:rsidP="00791C7C">
      <w:pPr>
        <w:pStyle w:val="NormalBold"/>
      </w:pPr>
      <w:r w:rsidRPr="00AF0B8A">
        <w:rPr>
          <w:rStyle w:val="HideTWBExt"/>
          <w:b w:val="0"/>
        </w:rPr>
        <w:t>&lt;/RepeatBlock-By&gt;</w:t>
      </w:r>
    </w:p>
    <w:p w14:paraId="15EE212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B7AAD48" w14:textId="77777777" w:rsidR="00791C7C" w:rsidRPr="00AF0B8A" w:rsidRDefault="00791C7C" w:rsidP="00791C7C">
      <w:pPr>
        <w:pStyle w:val="NormalBold"/>
      </w:pPr>
      <w:r w:rsidRPr="00AF0B8A">
        <w:rPr>
          <w:rStyle w:val="HideTWBExt"/>
        </w:rPr>
        <w:t>&lt;Article&gt;</w:t>
      </w:r>
      <w:r w:rsidRPr="00AF0B8A">
        <w:t>Erwägung D d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2402839" w14:textId="77777777" w:rsidTr="00266307">
        <w:trPr>
          <w:trHeight w:hRule="exact" w:val="240"/>
          <w:jc w:val="center"/>
        </w:trPr>
        <w:tc>
          <w:tcPr>
            <w:tcW w:w="9752" w:type="dxa"/>
            <w:gridSpan w:val="2"/>
            <w:tcBorders>
              <w:top w:val="nil"/>
              <w:left w:val="nil"/>
              <w:bottom w:val="nil"/>
              <w:right w:val="nil"/>
            </w:tcBorders>
          </w:tcPr>
          <w:p w14:paraId="5C569FDF" w14:textId="77777777" w:rsidR="00791C7C" w:rsidRPr="00AF0B8A" w:rsidRDefault="00791C7C" w:rsidP="00266307"/>
        </w:tc>
      </w:tr>
      <w:tr w:rsidR="00791C7C" w:rsidRPr="00AF0B8A" w14:paraId="29052175" w14:textId="77777777" w:rsidTr="00266307">
        <w:trPr>
          <w:trHeight w:val="240"/>
          <w:jc w:val="center"/>
        </w:trPr>
        <w:tc>
          <w:tcPr>
            <w:tcW w:w="4876" w:type="dxa"/>
            <w:tcBorders>
              <w:top w:val="nil"/>
              <w:left w:val="nil"/>
              <w:bottom w:val="nil"/>
              <w:right w:val="nil"/>
            </w:tcBorders>
          </w:tcPr>
          <w:p w14:paraId="7253CFF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45F59CF" w14:textId="77777777" w:rsidR="00791C7C" w:rsidRPr="00AF0B8A" w:rsidRDefault="00791C7C" w:rsidP="00266307">
            <w:pPr>
              <w:pStyle w:val="AmColumnHeading"/>
            </w:pPr>
            <w:r w:rsidRPr="00AF0B8A">
              <w:t>Geänderter Text</w:t>
            </w:r>
          </w:p>
        </w:tc>
      </w:tr>
      <w:tr w:rsidR="00791C7C" w:rsidRPr="00AF0B8A" w14:paraId="5E3F5D82" w14:textId="77777777" w:rsidTr="00266307">
        <w:trPr>
          <w:jc w:val="center"/>
        </w:trPr>
        <w:tc>
          <w:tcPr>
            <w:tcW w:w="4876" w:type="dxa"/>
            <w:tcBorders>
              <w:top w:val="nil"/>
              <w:left w:val="nil"/>
              <w:bottom w:val="nil"/>
              <w:right w:val="nil"/>
            </w:tcBorders>
          </w:tcPr>
          <w:p w14:paraId="44E15561" w14:textId="77777777" w:rsidR="00791C7C" w:rsidRPr="00AF0B8A" w:rsidRDefault="00791C7C" w:rsidP="00266307">
            <w:pPr>
              <w:pStyle w:val="Normal6a"/>
            </w:pPr>
          </w:p>
        </w:tc>
        <w:tc>
          <w:tcPr>
            <w:tcW w:w="4876" w:type="dxa"/>
            <w:tcBorders>
              <w:top w:val="nil"/>
              <w:left w:val="nil"/>
              <w:bottom w:val="nil"/>
              <w:right w:val="nil"/>
            </w:tcBorders>
          </w:tcPr>
          <w:p w14:paraId="139535D8" w14:textId="77777777" w:rsidR="00791C7C" w:rsidRPr="00AF0B8A" w:rsidRDefault="00791C7C" w:rsidP="00266307">
            <w:pPr>
              <w:pStyle w:val="Normal6a"/>
            </w:pPr>
            <w:r w:rsidRPr="00AF0B8A">
              <w:rPr>
                <w:b/>
                <w:i/>
              </w:rPr>
              <w:t>Dd.</w:t>
            </w:r>
            <w:r w:rsidRPr="00AF0B8A">
              <w:tab/>
            </w:r>
            <w:r w:rsidRPr="00AF0B8A">
              <w:rPr>
                <w:b/>
                <w:i/>
              </w:rPr>
              <w:t>in der Erwägung, dass die von Xi Jinping auf dem Gipfeltreffen der Shanghaier Organisation für Zusammenarbeit 2025 angekündigte Initiative Globale Governance einen Wandel von der sektoralen Zusammenarbeit hin zu einem umfassenderen Wettbewerb um die Führungsrolle in der globalen Governance markiert; in der Erwägung, dass sie die Initiative Globale Sicherheit, die Initiative Globale Entwicklung und die Initiative Globale Zivilisation ergänzt und einen übergreifenden Rahmen bietet, mit dem die internationale Ordnung in Frage gestellt und Pekings Bestreben deutlich wird, die Strukturen der globalen Governance zu seinem eigenen Vorteil umzugestalten;</w:t>
            </w:r>
          </w:p>
        </w:tc>
      </w:tr>
    </w:tbl>
    <w:p w14:paraId="3FF32D5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F1FA976" w14:textId="77777777" w:rsidR="00791C7C" w:rsidRPr="00AF0B8A" w:rsidRDefault="00791C7C" w:rsidP="00791C7C">
      <w:r w:rsidRPr="00AF0B8A">
        <w:rPr>
          <w:rStyle w:val="HideTWBExt"/>
        </w:rPr>
        <w:t>&lt;/Amend&gt;</w:t>
      </w:r>
    </w:p>
    <w:p w14:paraId="644A27A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114</w:t>
      </w:r>
      <w:r w:rsidRPr="00AF0B8A">
        <w:rPr>
          <w:rStyle w:val="HideTWBExt"/>
        </w:rPr>
        <w:t>&lt;/NumAm&gt;</w:t>
      </w:r>
    </w:p>
    <w:p w14:paraId="0BE06ABF"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3B6BC787" w14:textId="77777777" w:rsidR="00791C7C" w:rsidRPr="00AF0B8A" w:rsidRDefault="00791C7C" w:rsidP="00791C7C">
      <w:pPr>
        <w:pStyle w:val="NormalBold"/>
      </w:pPr>
      <w:r w:rsidRPr="00AF0B8A">
        <w:rPr>
          <w:rStyle w:val="HideTWBExt"/>
          <w:b w:val="0"/>
        </w:rPr>
        <w:t>&lt;/RepeatBlock-By&gt;</w:t>
      </w:r>
    </w:p>
    <w:p w14:paraId="30D24AF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E9336DC"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C4C4272" w14:textId="77777777" w:rsidTr="00266307">
        <w:trPr>
          <w:trHeight w:hRule="exact" w:val="240"/>
          <w:jc w:val="center"/>
        </w:trPr>
        <w:tc>
          <w:tcPr>
            <w:tcW w:w="9752" w:type="dxa"/>
            <w:gridSpan w:val="2"/>
            <w:tcBorders>
              <w:top w:val="nil"/>
              <w:left w:val="nil"/>
              <w:bottom w:val="nil"/>
              <w:right w:val="nil"/>
            </w:tcBorders>
          </w:tcPr>
          <w:p w14:paraId="40AC47D3" w14:textId="77777777" w:rsidR="00791C7C" w:rsidRPr="00AF0B8A" w:rsidRDefault="00791C7C" w:rsidP="00266307"/>
        </w:tc>
      </w:tr>
      <w:tr w:rsidR="00791C7C" w:rsidRPr="00AF0B8A" w14:paraId="23129A39" w14:textId="77777777" w:rsidTr="00266307">
        <w:trPr>
          <w:trHeight w:val="240"/>
          <w:jc w:val="center"/>
        </w:trPr>
        <w:tc>
          <w:tcPr>
            <w:tcW w:w="4876" w:type="dxa"/>
            <w:tcBorders>
              <w:top w:val="nil"/>
              <w:left w:val="nil"/>
              <w:bottom w:val="nil"/>
              <w:right w:val="nil"/>
            </w:tcBorders>
          </w:tcPr>
          <w:p w14:paraId="049DCC4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4B1C656" w14:textId="77777777" w:rsidR="00791C7C" w:rsidRPr="00AF0B8A" w:rsidRDefault="00791C7C" w:rsidP="00266307">
            <w:pPr>
              <w:pStyle w:val="AmColumnHeading"/>
            </w:pPr>
            <w:r w:rsidRPr="00AF0B8A">
              <w:t>Geänderter Text</w:t>
            </w:r>
          </w:p>
        </w:tc>
      </w:tr>
      <w:tr w:rsidR="00791C7C" w:rsidRPr="00AF0B8A" w14:paraId="336F7D64" w14:textId="77777777" w:rsidTr="00266307">
        <w:trPr>
          <w:jc w:val="center"/>
        </w:trPr>
        <w:tc>
          <w:tcPr>
            <w:tcW w:w="4876" w:type="dxa"/>
            <w:tcBorders>
              <w:top w:val="nil"/>
              <w:left w:val="nil"/>
              <w:bottom w:val="nil"/>
              <w:right w:val="nil"/>
            </w:tcBorders>
          </w:tcPr>
          <w:p w14:paraId="1BB35367" w14:textId="77777777" w:rsidR="00791C7C" w:rsidRPr="00AF0B8A" w:rsidRDefault="00791C7C" w:rsidP="00266307">
            <w:pPr>
              <w:pStyle w:val="Normal6a"/>
            </w:pPr>
            <w:r w:rsidRPr="00AF0B8A">
              <w:t>E.</w:t>
            </w:r>
            <w:r w:rsidRPr="00AF0B8A">
              <w:tab/>
              <w:t xml:space="preserve">in der Erwägung, dass die </w:t>
            </w:r>
            <w:r w:rsidRPr="00AF0B8A">
              <w:rPr>
                <w:b/>
                <w:i/>
              </w:rPr>
              <w:t>entschlossenen</w:t>
            </w:r>
            <w:r w:rsidRPr="00AF0B8A">
              <w:t xml:space="preserve"> geopolitischen Maßnahmen und die selbstbewusste Wirtschaftspolitik Chinas, einschließlich der Initiative „Neue Seidenstraße“, die geopolitischen Interessen der EU gefährden;</w:t>
            </w:r>
          </w:p>
        </w:tc>
        <w:tc>
          <w:tcPr>
            <w:tcW w:w="4876" w:type="dxa"/>
            <w:tcBorders>
              <w:top w:val="nil"/>
              <w:left w:val="nil"/>
              <w:bottom w:val="nil"/>
              <w:right w:val="nil"/>
            </w:tcBorders>
          </w:tcPr>
          <w:p w14:paraId="49934FF6" w14:textId="77777777" w:rsidR="00791C7C" w:rsidRPr="00AF0B8A" w:rsidRDefault="00791C7C" w:rsidP="00266307">
            <w:pPr>
              <w:pStyle w:val="Normal6a"/>
            </w:pPr>
            <w:r w:rsidRPr="00AF0B8A">
              <w:t>E.</w:t>
            </w:r>
            <w:r w:rsidRPr="00AF0B8A">
              <w:tab/>
              <w:t xml:space="preserve">in der Erwägung, dass die </w:t>
            </w:r>
            <w:r w:rsidRPr="00AF0B8A">
              <w:rPr>
                <w:b/>
                <w:i/>
              </w:rPr>
              <w:t>aggressiven</w:t>
            </w:r>
            <w:r w:rsidRPr="00AF0B8A">
              <w:t xml:space="preserve"> geopolitischen Maßnahmen und die selbstbewusste Wirtschaftspolitik Chinas, einschließlich der Initiative „Neue Seidenstraße“, die geopolitischen Interessen der EU gefährden; </w:t>
            </w:r>
            <w:r w:rsidRPr="00AF0B8A">
              <w:rPr>
                <w:b/>
                <w:i/>
              </w:rPr>
              <w:t xml:space="preserve">in der Erwägung, dass China, wie Präsident Xi Jinping in seinem Bericht an den 19. Parteitag der Kommunistischen Partei Chinas im Jahr 2017 zum Ausdruck brachte, fest entschlossen ist, bis 2049 die Rolle einer führenden Macht auf der Weltbühne zu übernehmen; in der </w:t>
            </w:r>
            <w:r w:rsidRPr="00AF0B8A">
              <w:rPr>
                <w:b/>
                <w:i/>
              </w:rPr>
              <w:lastRenderedPageBreak/>
              <w:t>Erwägung, dass die Wirtschaftsplanung der Kommunistischen Partei Chinas, etwa der 14. Fünfjahresplan für wirtschaftliche und soziale Entwicklung und langfristige Ziele bis zum Jahr 2035, auf diesem Ziel aufbaut; in der Erwägung, dass frühere Planungen, etwa der 2015 ins Leben gerufene Plan „Made in China 2025“, als sehr erfolgreich gelten und dazu beigetragen haben, China als führende Kraft in den Bereichen grüne Technologien, Elektrofahrzeuge, Robotik und Automatisierung zu etablieren;</w:t>
            </w:r>
          </w:p>
        </w:tc>
      </w:tr>
    </w:tbl>
    <w:p w14:paraId="572A23D1"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6ACF580" w14:textId="77777777" w:rsidR="00791C7C" w:rsidRPr="00AF0B8A" w:rsidRDefault="00791C7C" w:rsidP="00791C7C">
      <w:r w:rsidRPr="00AF0B8A">
        <w:rPr>
          <w:rStyle w:val="HideTWBExt"/>
        </w:rPr>
        <w:t>&lt;/Amend&gt;</w:t>
      </w:r>
    </w:p>
    <w:p w14:paraId="19FDC9F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115</w:t>
      </w:r>
      <w:r w:rsidRPr="00AF0B8A">
        <w:rPr>
          <w:rStyle w:val="HideTWBExt"/>
        </w:rPr>
        <w:t>&lt;/NumAm&gt;</w:t>
      </w:r>
    </w:p>
    <w:p w14:paraId="383A73EE" w14:textId="77777777" w:rsidR="00791C7C" w:rsidRPr="00AF0B8A" w:rsidRDefault="00791C7C" w:rsidP="00791C7C">
      <w:pPr>
        <w:pStyle w:val="NormalBold"/>
      </w:pPr>
      <w:r w:rsidRPr="00AF0B8A">
        <w:rPr>
          <w:rStyle w:val="HideTWBExt"/>
          <w:b w:val="0"/>
        </w:rPr>
        <w:t>&lt;RepeatBlock-By&gt;&lt;Members&gt;</w:t>
      </w:r>
      <w:r w:rsidRPr="00AF0B8A">
        <w:t>Željana Zovko</w:t>
      </w:r>
      <w:r w:rsidRPr="00AF0B8A">
        <w:rPr>
          <w:rStyle w:val="HideTWBExt"/>
          <w:b w:val="0"/>
        </w:rPr>
        <w:t>&lt;/Members&gt;</w:t>
      </w:r>
    </w:p>
    <w:p w14:paraId="357E51D2" w14:textId="77777777" w:rsidR="00791C7C" w:rsidRPr="00AF0B8A" w:rsidRDefault="00791C7C" w:rsidP="00791C7C">
      <w:pPr>
        <w:pStyle w:val="NormalBold"/>
      </w:pPr>
      <w:r w:rsidRPr="00AF0B8A">
        <w:rPr>
          <w:rStyle w:val="HideTWBExt"/>
          <w:b w:val="0"/>
        </w:rPr>
        <w:t>&lt;/RepeatBlock-By&gt;</w:t>
      </w:r>
    </w:p>
    <w:p w14:paraId="4A15AF6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CF681D2"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584F4AA" w14:textId="77777777" w:rsidTr="00266307">
        <w:trPr>
          <w:trHeight w:hRule="exact" w:val="240"/>
          <w:jc w:val="center"/>
        </w:trPr>
        <w:tc>
          <w:tcPr>
            <w:tcW w:w="9752" w:type="dxa"/>
            <w:gridSpan w:val="2"/>
            <w:tcBorders>
              <w:top w:val="nil"/>
              <w:left w:val="nil"/>
              <w:bottom w:val="nil"/>
              <w:right w:val="nil"/>
            </w:tcBorders>
          </w:tcPr>
          <w:p w14:paraId="57DF1DBE" w14:textId="77777777" w:rsidR="00791C7C" w:rsidRPr="00AF0B8A" w:rsidRDefault="00791C7C" w:rsidP="00266307"/>
        </w:tc>
      </w:tr>
      <w:tr w:rsidR="00791C7C" w:rsidRPr="00AF0B8A" w14:paraId="345CE209" w14:textId="77777777" w:rsidTr="00266307">
        <w:trPr>
          <w:trHeight w:val="240"/>
          <w:jc w:val="center"/>
        </w:trPr>
        <w:tc>
          <w:tcPr>
            <w:tcW w:w="4876" w:type="dxa"/>
            <w:tcBorders>
              <w:top w:val="nil"/>
              <w:left w:val="nil"/>
              <w:bottom w:val="nil"/>
              <w:right w:val="nil"/>
            </w:tcBorders>
          </w:tcPr>
          <w:p w14:paraId="78AAF42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1654034" w14:textId="77777777" w:rsidR="00791C7C" w:rsidRPr="00AF0B8A" w:rsidRDefault="00791C7C" w:rsidP="00266307">
            <w:pPr>
              <w:pStyle w:val="AmColumnHeading"/>
            </w:pPr>
            <w:r w:rsidRPr="00AF0B8A">
              <w:t>Geänderter Text</w:t>
            </w:r>
          </w:p>
        </w:tc>
      </w:tr>
      <w:tr w:rsidR="00791C7C" w:rsidRPr="00AF0B8A" w14:paraId="421583F4" w14:textId="77777777" w:rsidTr="00266307">
        <w:trPr>
          <w:jc w:val="center"/>
        </w:trPr>
        <w:tc>
          <w:tcPr>
            <w:tcW w:w="4876" w:type="dxa"/>
            <w:tcBorders>
              <w:top w:val="nil"/>
              <w:left w:val="nil"/>
              <w:bottom w:val="nil"/>
              <w:right w:val="nil"/>
            </w:tcBorders>
          </w:tcPr>
          <w:p w14:paraId="6A583042" w14:textId="77777777" w:rsidR="00791C7C" w:rsidRPr="00AF0B8A" w:rsidRDefault="00791C7C" w:rsidP="00266307">
            <w:pPr>
              <w:pStyle w:val="Normal6a"/>
            </w:pPr>
            <w:r w:rsidRPr="00AF0B8A">
              <w:t>E.</w:t>
            </w:r>
            <w:r w:rsidRPr="00AF0B8A">
              <w:tab/>
              <w:t>in der Erwägung, dass die entschlossenen geopolitischen Maßnahmen und die selbstbewusste Wirtschaftspolitik Chinas, einschließlich der Initiative „Neue Seidenstraße“, die geopolitischen Interessen der EU gefährden;</w:t>
            </w:r>
          </w:p>
        </w:tc>
        <w:tc>
          <w:tcPr>
            <w:tcW w:w="4876" w:type="dxa"/>
            <w:tcBorders>
              <w:top w:val="nil"/>
              <w:left w:val="nil"/>
              <w:bottom w:val="nil"/>
              <w:right w:val="nil"/>
            </w:tcBorders>
          </w:tcPr>
          <w:p w14:paraId="54404EA2" w14:textId="77777777" w:rsidR="00791C7C" w:rsidRPr="00AF0B8A" w:rsidRDefault="00791C7C" w:rsidP="00266307">
            <w:pPr>
              <w:pStyle w:val="Normal6a"/>
            </w:pPr>
            <w:r w:rsidRPr="00AF0B8A">
              <w:t>E.</w:t>
            </w:r>
            <w:r w:rsidRPr="00AF0B8A">
              <w:tab/>
              <w:t>in der Erwägung, dass die entschlossenen geopolitischen Maßnahmen und die selbstbewusste Wirtschaftspolitik Chinas, einschließlich der Initiative „Neue Seidenstraße“, die geopolitischen Interessen der EU gefährden;</w:t>
            </w:r>
            <w:r w:rsidRPr="00AF0B8A">
              <w:rPr>
                <w:b/>
                <w:i/>
              </w:rPr>
              <w:t xml:space="preserve"> in der Erwägung, dass die Präsenz Chinas in Lateinamerika wirtschaftliche Abhängigkeiten schafft, die die außenpolitische Ausrichtung der lateinamerikanischen Länder beeinflussen; in der Erwägung, dass China besonders aktiv daran arbeitet, die politische Ausrichtung lateinamerikanischer Länder in Bezug auf die Ein-China-Politik zu beeinflussen; in der Erwägung, dass China seine Initiative „Neue Seidenstraße“ in Lateinamerika vorantreibt und Kolumbien sich am 13. Mai 2025 auf dem Forum von China und der Gemeinschaft der </w:t>
            </w:r>
            <w:r w:rsidRPr="00AF0B8A">
              <w:rPr>
                <w:b/>
                <w:i/>
              </w:rPr>
              <w:lastRenderedPageBreak/>
              <w:t>Lateinamerikanischen und Karibischen Staaten der Initiative angeschlossen hat;</w:t>
            </w:r>
          </w:p>
        </w:tc>
      </w:tr>
    </w:tbl>
    <w:p w14:paraId="4E73FF15"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30DA17E" w14:textId="77777777" w:rsidR="00791C7C" w:rsidRPr="00AF0B8A" w:rsidRDefault="00791C7C" w:rsidP="00791C7C">
      <w:r w:rsidRPr="00AF0B8A">
        <w:rPr>
          <w:rStyle w:val="HideTWBExt"/>
        </w:rPr>
        <w:t>&lt;/Amend&gt;</w:t>
      </w:r>
    </w:p>
    <w:p w14:paraId="418E009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116</w:t>
      </w:r>
      <w:r w:rsidRPr="00AF0B8A">
        <w:rPr>
          <w:rStyle w:val="HideTWBExt"/>
        </w:rPr>
        <w:t>&lt;/NumAm&gt;</w:t>
      </w:r>
    </w:p>
    <w:p w14:paraId="7FBA60F2"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Marie-Agnes Strack-Zimmermann</w:t>
      </w:r>
      <w:r w:rsidRPr="00AF0B8A">
        <w:rPr>
          <w:rStyle w:val="HideTWBExt"/>
          <w:b w:val="0"/>
        </w:rPr>
        <w:t>&lt;/Members&gt;</w:t>
      </w:r>
    </w:p>
    <w:p w14:paraId="2C2622EB" w14:textId="77777777" w:rsidR="00791C7C" w:rsidRPr="00AF0B8A" w:rsidRDefault="00791C7C" w:rsidP="00791C7C">
      <w:pPr>
        <w:pStyle w:val="NormalBold"/>
      </w:pPr>
      <w:r w:rsidRPr="00AF0B8A">
        <w:rPr>
          <w:rStyle w:val="HideTWBExt"/>
          <w:b w:val="0"/>
        </w:rPr>
        <w:t>&lt;/RepeatBlock-By&gt;</w:t>
      </w:r>
    </w:p>
    <w:p w14:paraId="4E1666B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C6F500C"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FFEB77C" w14:textId="77777777" w:rsidTr="00266307">
        <w:trPr>
          <w:trHeight w:hRule="exact" w:val="240"/>
          <w:jc w:val="center"/>
        </w:trPr>
        <w:tc>
          <w:tcPr>
            <w:tcW w:w="9752" w:type="dxa"/>
            <w:gridSpan w:val="2"/>
            <w:tcBorders>
              <w:top w:val="nil"/>
              <w:left w:val="nil"/>
              <w:bottom w:val="nil"/>
              <w:right w:val="nil"/>
            </w:tcBorders>
          </w:tcPr>
          <w:p w14:paraId="655EC6D5" w14:textId="77777777" w:rsidR="00791C7C" w:rsidRPr="00AF0B8A" w:rsidRDefault="00791C7C" w:rsidP="00266307"/>
        </w:tc>
      </w:tr>
      <w:tr w:rsidR="00791C7C" w:rsidRPr="00AF0B8A" w14:paraId="6553371F" w14:textId="77777777" w:rsidTr="00266307">
        <w:trPr>
          <w:trHeight w:val="240"/>
          <w:jc w:val="center"/>
        </w:trPr>
        <w:tc>
          <w:tcPr>
            <w:tcW w:w="4876" w:type="dxa"/>
            <w:tcBorders>
              <w:top w:val="nil"/>
              <w:left w:val="nil"/>
              <w:bottom w:val="nil"/>
              <w:right w:val="nil"/>
            </w:tcBorders>
          </w:tcPr>
          <w:p w14:paraId="69D215A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B952FB0" w14:textId="77777777" w:rsidR="00791C7C" w:rsidRPr="00AF0B8A" w:rsidRDefault="00791C7C" w:rsidP="00266307">
            <w:pPr>
              <w:pStyle w:val="AmColumnHeading"/>
            </w:pPr>
            <w:r w:rsidRPr="00AF0B8A">
              <w:t>Geänderter Text</w:t>
            </w:r>
          </w:p>
        </w:tc>
      </w:tr>
      <w:tr w:rsidR="00791C7C" w:rsidRPr="00AF0B8A" w14:paraId="47A7A8E3" w14:textId="77777777" w:rsidTr="00266307">
        <w:trPr>
          <w:jc w:val="center"/>
        </w:trPr>
        <w:tc>
          <w:tcPr>
            <w:tcW w:w="4876" w:type="dxa"/>
            <w:tcBorders>
              <w:top w:val="nil"/>
              <w:left w:val="nil"/>
              <w:bottom w:val="nil"/>
              <w:right w:val="nil"/>
            </w:tcBorders>
          </w:tcPr>
          <w:p w14:paraId="44768557"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Initiative „Neue Seidenstraße“, </w:t>
            </w:r>
            <w:r w:rsidRPr="00AF0B8A">
              <w:rPr>
                <w:b/>
                <w:i/>
              </w:rPr>
              <w:t>die geopolitischen</w:t>
            </w:r>
            <w:r w:rsidRPr="00AF0B8A">
              <w:t xml:space="preserve"> Interessen </w:t>
            </w:r>
            <w:r w:rsidRPr="00AF0B8A">
              <w:rPr>
                <w:b/>
                <w:i/>
              </w:rPr>
              <w:t>der EU gefährden</w:t>
            </w:r>
            <w:r w:rsidRPr="00AF0B8A">
              <w:t>;</w:t>
            </w:r>
          </w:p>
        </w:tc>
        <w:tc>
          <w:tcPr>
            <w:tcW w:w="4876" w:type="dxa"/>
            <w:tcBorders>
              <w:top w:val="nil"/>
              <w:left w:val="nil"/>
              <w:bottom w:val="nil"/>
              <w:right w:val="nil"/>
            </w:tcBorders>
          </w:tcPr>
          <w:p w14:paraId="11E635B9" w14:textId="77777777" w:rsidR="00791C7C" w:rsidRPr="00AF0B8A" w:rsidRDefault="00791C7C" w:rsidP="00266307">
            <w:pPr>
              <w:pStyle w:val="Normal6a"/>
            </w:pPr>
            <w:r w:rsidRPr="00AF0B8A">
              <w:t>E.</w:t>
            </w:r>
            <w:r w:rsidRPr="00AF0B8A">
              <w:tab/>
              <w:t xml:space="preserve">in der Erwägung, dass die entschlossenen geopolitischen </w:t>
            </w:r>
            <w:r w:rsidRPr="00AF0B8A">
              <w:rPr>
                <w:b/>
                <w:i/>
              </w:rPr>
              <w:t>und technologischen</w:t>
            </w:r>
            <w:r w:rsidRPr="00AF0B8A">
              <w:t xml:space="preserve"> Maßnahmen und die selbstbewusste Wirtschaftspolitik Chinas, einschließlich der Initiative „Neue Seidenstraße“, </w:t>
            </w:r>
            <w:r w:rsidRPr="00AF0B8A">
              <w:rPr>
                <w:b/>
                <w:i/>
              </w:rPr>
              <w:t>sowie die Rhetorik des Landes darauf abzielen, propagieren, die Grundprinzipien der regelbasierten internationalen Ordnung zu verzerren und damit internationale Governance-Modelle in einer Weise zu untergraben, wodurch die internationale Stabilität, die Grundwerte der EU, globale Partnerschaften und geopolitische</w:t>
            </w:r>
            <w:r w:rsidRPr="00AF0B8A">
              <w:t xml:space="preserve"> Interessen </w:t>
            </w:r>
            <w:r w:rsidRPr="00AF0B8A">
              <w:rPr>
                <w:b/>
                <w:i/>
              </w:rPr>
              <w:t>zunehmend gefährdet sind</w:t>
            </w:r>
            <w:r w:rsidRPr="00AF0B8A">
              <w:t>;</w:t>
            </w:r>
          </w:p>
        </w:tc>
      </w:tr>
    </w:tbl>
    <w:p w14:paraId="0606EC87"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2ACA546" w14:textId="77777777" w:rsidR="00791C7C" w:rsidRPr="00AF0B8A" w:rsidRDefault="00791C7C" w:rsidP="00791C7C">
      <w:r w:rsidRPr="00AF0B8A">
        <w:rPr>
          <w:rStyle w:val="HideTWBExt"/>
        </w:rPr>
        <w:t>&lt;/Amend&gt;</w:t>
      </w:r>
    </w:p>
    <w:p w14:paraId="3394B62F"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117</w:t>
      </w:r>
      <w:r w:rsidRPr="00AF0B8A">
        <w:rPr>
          <w:rStyle w:val="HideTWBExt"/>
        </w:rPr>
        <w:t>&lt;/NumAm&gt;</w:t>
      </w:r>
    </w:p>
    <w:p w14:paraId="6B1E005D"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7900E113" w14:textId="77777777" w:rsidR="00791C7C" w:rsidRPr="00AF0B8A" w:rsidRDefault="00791C7C" w:rsidP="00791C7C">
      <w:pPr>
        <w:pStyle w:val="NormalBold"/>
      </w:pPr>
      <w:r w:rsidRPr="00AF0B8A">
        <w:rPr>
          <w:rStyle w:val="HideTWBExt"/>
          <w:b w:val="0"/>
        </w:rPr>
        <w:t>&lt;/RepeatBlock-By&gt;</w:t>
      </w:r>
    </w:p>
    <w:p w14:paraId="31C7885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EC5735A"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80606B5" w14:textId="77777777" w:rsidTr="00266307">
        <w:trPr>
          <w:trHeight w:hRule="exact" w:val="240"/>
          <w:jc w:val="center"/>
        </w:trPr>
        <w:tc>
          <w:tcPr>
            <w:tcW w:w="9752" w:type="dxa"/>
            <w:gridSpan w:val="2"/>
            <w:tcBorders>
              <w:top w:val="nil"/>
              <w:left w:val="nil"/>
              <w:bottom w:val="nil"/>
              <w:right w:val="nil"/>
            </w:tcBorders>
          </w:tcPr>
          <w:p w14:paraId="07E71B11" w14:textId="77777777" w:rsidR="00791C7C" w:rsidRPr="00AF0B8A" w:rsidRDefault="00791C7C" w:rsidP="00266307"/>
        </w:tc>
      </w:tr>
      <w:tr w:rsidR="00791C7C" w:rsidRPr="00AF0B8A" w14:paraId="03C9C75F" w14:textId="77777777" w:rsidTr="00266307">
        <w:trPr>
          <w:trHeight w:val="240"/>
          <w:jc w:val="center"/>
        </w:trPr>
        <w:tc>
          <w:tcPr>
            <w:tcW w:w="4876" w:type="dxa"/>
            <w:tcBorders>
              <w:top w:val="nil"/>
              <w:left w:val="nil"/>
              <w:bottom w:val="nil"/>
              <w:right w:val="nil"/>
            </w:tcBorders>
          </w:tcPr>
          <w:p w14:paraId="2A3C3C0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3D88095" w14:textId="77777777" w:rsidR="00791C7C" w:rsidRPr="00AF0B8A" w:rsidRDefault="00791C7C" w:rsidP="00266307">
            <w:pPr>
              <w:pStyle w:val="AmColumnHeading"/>
            </w:pPr>
            <w:r w:rsidRPr="00AF0B8A">
              <w:t>Geänderter Text</w:t>
            </w:r>
          </w:p>
        </w:tc>
      </w:tr>
      <w:tr w:rsidR="00791C7C" w:rsidRPr="00AF0B8A" w14:paraId="5A7D962E" w14:textId="77777777" w:rsidTr="00266307">
        <w:trPr>
          <w:jc w:val="center"/>
        </w:trPr>
        <w:tc>
          <w:tcPr>
            <w:tcW w:w="4876" w:type="dxa"/>
            <w:tcBorders>
              <w:top w:val="nil"/>
              <w:left w:val="nil"/>
              <w:bottom w:val="nil"/>
              <w:right w:val="nil"/>
            </w:tcBorders>
          </w:tcPr>
          <w:p w14:paraId="6EF248EC"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Initiative „Neue </w:t>
            </w:r>
            <w:r w:rsidRPr="00AF0B8A">
              <w:lastRenderedPageBreak/>
              <w:t>Seidenstraße“, die geopolitischen Interessen der EU gefährden;</w:t>
            </w:r>
          </w:p>
        </w:tc>
        <w:tc>
          <w:tcPr>
            <w:tcW w:w="4876" w:type="dxa"/>
            <w:tcBorders>
              <w:top w:val="nil"/>
              <w:left w:val="nil"/>
              <w:bottom w:val="nil"/>
              <w:right w:val="nil"/>
            </w:tcBorders>
          </w:tcPr>
          <w:p w14:paraId="5FE47587" w14:textId="77777777" w:rsidR="00791C7C" w:rsidRPr="00AF0B8A" w:rsidRDefault="00791C7C" w:rsidP="00266307">
            <w:pPr>
              <w:pStyle w:val="Normal6a"/>
            </w:pPr>
            <w:r w:rsidRPr="00AF0B8A">
              <w:lastRenderedPageBreak/>
              <w:t>E.</w:t>
            </w:r>
            <w:r w:rsidRPr="00AF0B8A">
              <w:tab/>
              <w:t xml:space="preserve">in der Erwägung, dass die entschlossenen geopolitischen Maßnahmen und die selbstbewusste Wirtschaftspolitik Chinas, einschließlich der Initiative „Neue </w:t>
            </w:r>
            <w:r w:rsidRPr="00AF0B8A">
              <w:lastRenderedPageBreak/>
              <w:t xml:space="preserve">Seidenstraße“, die geopolitischen Interessen der EU gefährden; </w:t>
            </w:r>
            <w:r w:rsidRPr="00AF0B8A">
              <w:rPr>
                <w:b/>
                <w:i/>
              </w:rPr>
              <w:t>in der Erwägung, dass die wachsende Präsenz Chinas in Afrika und auf anderen Kontinenten mit undurchsichtigen Investitionen einhergeht, die häufig Korruption und Schuldenabhängigkeit begünstigen und sich negativ auf gute Regierungsführung, Menschenrechte und Umwelt auswirken;</w:t>
            </w:r>
          </w:p>
        </w:tc>
      </w:tr>
    </w:tbl>
    <w:p w14:paraId="1EF75042"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10CEBCE3" w14:textId="77777777" w:rsidR="00791C7C" w:rsidRPr="0016771A" w:rsidRDefault="00791C7C" w:rsidP="00791C7C">
      <w:pPr>
        <w:rPr>
          <w:lang w:val="sv-SE"/>
        </w:rPr>
      </w:pPr>
      <w:r w:rsidRPr="0016771A">
        <w:rPr>
          <w:rStyle w:val="HideTWBExt"/>
          <w:lang w:val="sv-SE"/>
        </w:rPr>
        <w:t>&lt;/Amend&gt;</w:t>
      </w:r>
    </w:p>
    <w:p w14:paraId="33D35777"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118</w:t>
      </w:r>
      <w:r w:rsidRPr="0016771A">
        <w:rPr>
          <w:rStyle w:val="HideTWBExt"/>
          <w:lang w:val="sv-SE"/>
        </w:rPr>
        <w:t>&lt;/NumAm&gt;</w:t>
      </w:r>
    </w:p>
    <w:p w14:paraId="4DCF3B4F"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22231FB1" w14:textId="77777777" w:rsidR="00791C7C" w:rsidRPr="0016771A" w:rsidRDefault="00791C7C" w:rsidP="00791C7C">
      <w:pPr>
        <w:pStyle w:val="NormalBold"/>
        <w:rPr>
          <w:lang w:val="sv-SE"/>
        </w:rPr>
      </w:pPr>
      <w:r w:rsidRPr="0016771A">
        <w:rPr>
          <w:rStyle w:val="HideTWBExt"/>
          <w:b w:val="0"/>
          <w:lang w:val="sv-SE"/>
        </w:rPr>
        <w:t>&lt;/RepeatBlock-By&gt;</w:t>
      </w:r>
    </w:p>
    <w:p w14:paraId="3883828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8340602"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4334319" w14:textId="77777777" w:rsidTr="00266307">
        <w:trPr>
          <w:trHeight w:hRule="exact" w:val="240"/>
          <w:jc w:val="center"/>
        </w:trPr>
        <w:tc>
          <w:tcPr>
            <w:tcW w:w="9752" w:type="dxa"/>
            <w:gridSpan w:val="2"/>
            <w:tcBorders>
              <w:top w:val="nil"/>
              <w:left w:val="nil"/>
              <w:bottom w:val="nil"/>
              <w:right w:val="nil"/>
            </w:tcBorders>
          </w:tcPr>
          <w:p w14:paraId="6ED749B3" w14:textId="77777777" w:rsidR="00791C7C" w:rsidRPr="00AF0B8A" w:rsidRDefault="00791C7C" w:rsidP="00266307"/>
        </w:tc>
      </w:tr>
      <w:tr w:rsidR="00791C7C" w:rsidRPr="00AF0B8A" w14:paraId="60F31D76" w14:textId="77777777" w:rsidTr="00266307">
        <w:trPr>
          <w:trHeight w:val="240"/>
          <w:jc w:val="center"/>
        </w:trPr>
        <w:tc>
          <w:tcPr>
            <w:tcW w:w="4876" w:type="dxa"/>
            <w:tcBorders>
              <w:top w:val="nil"/>
              <w:left w:val="nil"/>
              <w:bottom w:val="nil"/>
              <w:right w:val="nil"/>
            </w:tcBorders>
          </w:tcPr>
          <w:p w14:paraId="4DA205A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BBF9CE6" w14:textId="77777777" w:rsidR="00791C7C" w:rsidRPr="00AF0B8A" w:rsidRDefault="00791C7C" w:rsidP="00266307">
            <w:pPr>
              <w:pStyle w:val="AmColumnHeading"/>
            </w:pPr>
            <w:r w:rsidRPr="00AF0B8A">
              <w:t>Geänderter Text</w:t>
            </w:r>
          </w:p>
        </w:tc>
      </w:tr>
      <w:tr w:rsidR="00791C7C" w:rsidRPr="00AF0B8A" w14:paraId="2AB82D5C" w14:textId="77777777" w:rsidTr="00266307">
        <w:trPr>
          <w:jc w:val="center"/>
        </w:trPr>
        <w:tc>
          <w:tcPr>
            <w:tcW w:w="4876" w:type="dxa"/>
            <w:tcBorders>
              <w:top w:val="nil"/>
              <w:left w:val="nil"/>
              <w:bottom w:val="nil"/>
              <w:right w:val="nil"/>
            </w:tcBorders>
          </w:tcPr>
          <w:p w14:paraId="69BE2602"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Initiative „Neue Seidenstraße“, die geopolitischen Interessen der EU </w:t>
            </w:r>
            <w:r w:rsidRPr="00AF0B8A">
              <w:rPr>
                <w:b/>
                <w:i/>
              </w:rPr>
              <w:t>gefährden</w:t>
            </w:r>
            <w:r w:rsidRPr="00AF0B8A">
              <w:t>;</w:t>
            </w:r>
          </w:p>
        </w:tc>
        <w:tc>
          <w:tcPr>
            <w:tcW w:w="4876" w:type="dxa"/>
            <w:tcBorders>
              <w:top w:val="nil"/>
              <w:left w:val="nil"/>
              <w:bottom w:val="nil"/>
              <w:right w:val="nil"/>
            </w:tcBorders>
          </w:tcPr>
          <w:p w14:paraId="3EC51B61"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w:t>
            </w:r>
            <w:r w:rsidRPr="00AF0B8A">
              <w:rPr>
                <w:b/>
                <w:i/>
              </w:rPr>
              <w:t>angepassten</w:t>
            </w:r>
            <w:r w:rsidRPr="00AF0B8A">
              <w:t xml:space="preserve"> Initiative „Neue Seidenstraße“, </w:t>
            </w:r>
            <w:r w:rsidRPr="00AF0B8A">
              <w:rPr>
                <w:b/>
                <w:i/>
              </w:rPr>
              <w:t>den politischen Einfluss Pekings durch Investitionen in digitale Infrastruktur, kritische Rohstoffe und grüne Technologien weiter ausbauen und damit</w:t>
            </w:r>
            <w:r w:rsidRPr="00AF0B8A">
              <w:t xml:space="preserve"> die geopolitischen Interessen der EU </w:t>
            </w:r>
            <w:r w:rsidRPr="00AF0B8A">
              <w:rPr>
                <w:b/>
                <w:i/>
              </w:rPr>
              <w:t>in Frage stellen und die Gefahr einer übermäßigen Abhängigkeit für Partnerländer mit sich bringen</w:t>
            </w:r>
            <w:r w:rsidRPr="00AF0B8A">
              <w:t>;</w:t>
            </w:r>
          </w:p>
        </w:tc>
      </w:tr>
    </w:tbl>
    <w:p w14:paraId="76B0E315"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7B049376" w14:textId="77777777" w:rsidR="00791C7C" w:rsidRPr="0016771A" w:rsidRDefault="00791C7C" w:rsidP="00791C7C">
      <w:pPr>
        <w:rPr>
          <w:lang w:val="sv-SE"/>
        </w:rPr>
      </w:pPr>
      <w:r w:rsidRPr="0016771A">
        <w:rPr>
          <w:rStyle w:val="HideTWBExt"/>
          <w:lang w:val="sv-SE"/>
        </w:rPr>
        <w:t>&lt;/Amend&gt;</w:t>
      </w:r>
    </w:p>
    <w:p w14:paraId="7CFB0FAE"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119</w:t>
      </w:r>
      <w:r w:rsidRPr="0016771A">
        <w:rPr>
          <w:rStyle w:val="HideTWBExt"/>
          <w:lang w:val="sv-SE"/>
        </w:rPr>
        <w:t>&lt;/NumAm&gt;</w:t>
      </w:r>
    </w:p>
    <w:p w14:paraId="46958956"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71C27D48" w14:textId="77777777" w:rsidR="00791C7C" w:rsidRPr="0016771A" w:rsidRDefault="00791C7C" w:rsidP="00791C7C">
      <w:pPr>
        <w:pStyle w:val="NormalBold"/>
        <w:rPr>
          <w:lang w:val="sv-SE"/>
        </w:rPr>
      </w:pPr>
      <w:r w:rsidRPr="0016771A">
        <w:rPr>
          <w:rStyle w:val="HideTWBExt"/>
          <w:b w:val="0"/>
          <w:lang w:val="sv-SE"/>
        </w:rPr>
        <w:t>&lt;/RepeatBlock-By&gt;</w:t>
      </w:r>
    </w:p>
    <w:p w14:paraId="4D4D399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6A6B783"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BEDF102" w14:textId="77777777" w:rsidTr="00266307">
        <w:trPr>
          <w:trHeight w:hRule="exact" w:val="240"/>
          <w:jc w:val="center"/>
        </w:trPr>
        <w:tc>
          <w:tcPr>
            <w:tcW w:w="9752" w:type="dxa"/>
            <w:gridSpan w:val="2"/>
            <w:tcBorders>
              <w:top w:val="nil"/>
              <w:left w:val="nil"/>
              <w:bottom w:val="nil"/>
              <w:right w:val="nil"/>
            </w:tcBorders>
          </w:tcPr>
          <w:p w14:paraId="64DAE0C6" w14:textId="77777777" w:rsidR="00791C7C" w:rsidRPr="00AF0B8A" w:rsidRDefault="00791C7C" w:rsidP="00266307"/>
        </w:tc>
      </w:tr>
      <w:tr w:rsidR="00791C7C" w:rsidRPr="00AF0B8A" w14:paraId="696A9EDC" w14:textId="77777777" w:rsidTr="00266307">
        <w:trPr>
          <w:trHeight w:val="240"/>
          <w:jc w:val="center"/>
        </w:trPr>
        <w:tc>
          <w:tcPr>
            <w:tcW w:w="4876" w:type="dxa"/>
            <w:tcBorders>
              <w:top w:val="nil"/>
              <w:left w:val="nil"/>
              <w:bottom w:val="nil"/>
              <w:right w:val="nil"/>
            </w:tcBorders>
          </w:tcPr>
          <w:p w14:paraId="3243B4D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A7D7126" w14:textId="77777777" w:rsidR="00791C7C" w:rsidRPr="00AF0B8A" w:rsidRDefault="00791C7C" w:rsidP="00266307">
            <w:pPr>
              <w:pStyle w:val="AmColumnHeading"/>
            </w:pPr>
            <w:r w:rsidRPr="00AF0B8A">
              <w:t>Geänderter Text</w:t>
            </w:r>
          </w:p>
        </w:tc>
      </w:tr>
      <w:tr w:rsidR="00791C7C" w:rsidRPr="00AF0B8A" w14:paraId="4A401FA7" w14:textId="77777777" w:rsidTr="00266307">
        <w:trPr>
          <w:jc w:val="center"/>
        </w:trPr>
        <w:tc>
          <w:tcPr>
            <w:tcW w:w="4876" w:type="dxa"/>
            <w:tcBorders>
              <w:top w:val="nil"/>
              <w:left w:val="nil"/>
              <w:bottom w:val="nil"/>
              <w:right w:val="nil"/>
            </w:tcBorders>
          </w:tcPr>
          <w:p w14:paraId="3A5D58E1" w14:textId="77777777" w:rsidR="00791C7C" w:rsidRPr="00AF0B8A" w:rsidRDefault="00791C7C" w:rsidP="00266307">
            <w:pPr>
              <w:pStyle w:val="Normal6a"/>
            </w:pPr>
            <w:r w:rsidRPr="00AF0B8A">
              <w:lastRenderedPageBreak/>
              <w:t>E.</w:t>
            </w:r>
            <w:r w:rsidRPr="00AF0B8A">
              <w:tab/>
              <w:t xml:space="preserve">in der Erwägung, dass die </w:t>
            </w:r>
            <w:r w:rsidRPr="00AF0B8A">
              <w:rPr>
                <w:b/>
                <w:i/>
              </w:rPr>
              <w:t>entschlossenen</w:t>
            </w:r>
            <w:r w:rsidRPr="00AF0B8A">
              <w:t xml:space="preserve"> geopolitischen Maßnahmen und die selbstbewusste Wirtschaftspolitik Chinas, einschließlich der Initiative „Neue Seidenstraße“, </w:t>
            </w:r>
            <w:r w:rsidRPr="00AF0B8A">
              <w:rPr>
                <w:b/>
                <w:i/>
              </w:rPr>
              <w:t>die</w:t>
            </w:r>
            <w:r w:rsidRPr="00AF0B8A">
              <w:t xml:space="preserve"> geopolitischen Interessen der EU </w:t>
            </w:r>
            <w:r w:rsidRPr="00AF0B8A">
              <w:rPr>
                <w:b/>
                <w:i/>
              </w:rPr>
              <w:t>gefährden</w:t>
            </w:r>
            <w:r w:rsidRPr="00AF0B8A">
              <w:t>;</w:t>
            </w:r>
          </w:p>
        </w:tc>
        <w:tc>
          <w:tcPr>
            <w:tcW w:w="4876" w:type="dxa"/>
            <w:tcBorders>
              <w:top w:val="nil"/>
              <w:left w:val="nil"/>
              <w:bottom w:val="nil"/>
              <w:right w:val="nil"/>
            </w:tcBorders>
          </w:tcPr>
          <w:p w14:paraId="2A278C5A" w14:textId="77777777" w:rsidR="00791C7C" w:rsidRPr="00AF0B8A" w:rsidRDefault="00791C7C" w:rsidP="00266307">
            <w:pPr>
              <w:pStyle w:val="Normal6a"/>
            </w:pPr>
            <w:r w:rsidRPr="00AF0B8A">
              <w:t>E.</w:t>
            </w:r>
            <w:r w:rsidRPr="00AF0B8A">
              <w:tab/>
              <w:t xml:space="preserve">in der Erwägung, dass die geopolitischen Maßnahmen und die selbstbewusste Wirtschaftspolitik Chinas, einschließlich der Initiative „Neue Seidenstraße“, </w:t>
            </w:r>
            <w:r w:rsidRPr="00AF0B8A">
              <w:rPr>
                <w:b/>
                <w:i/>
              </w:rPr>
              <w:t>nicht im Widerspruch zu den</w:t>
            </w:r>
            <w:r w:rsidRPr="00AF0B8A">
              <w:t xml:space="preserve"> geopolitischen Interessen der EU </w:t>
            </w:r>
            <w:r w:rsidRPr="00AF0B8A">
              <w:rPr>
                <w:b/>
                <w:i/>
              </w:rPr>
              <w:t>stehen sollten und dass sowohl die EU als auch China auf einen komplementären und kooperativen Ansatz hinarbeiten sollten</w:t>
            </w:r>
            <w:r w:rsidRPr="00AF0B8A">
              <w:t>;</w:t>
            </w:r>
          </w:p>
        </w:tc>
      </w:tr>
    </w:tbl>
    <w:p w14:paraId="190B2409"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5B7222FE" w14:textId="77777777" w:rsidR="00791C7C" w:rsidRPr="0016771A" w:rsidRDefault="00791C7C" w:rsidP="00791C7C">
      <w:pPr>
        <w:rPr>
          <w:lang w:val="sv-SE"/>
        </w:rPr>
      </w:pPr>
      <w:r w:rsidRPr="0016771A">
        <w:rPr>
          <w:rStyle w:val="HideTWBExt"/>
          <w:lang w:val="sv-SE"/>
        </w:rPr>
        <w:t>&lt;/Amend&gt;</w:t>
      </w:r>
    </w:p>
    <w:p w14:paraId="2AF1C2E3"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120</w:t>
      </w:r>
      <w:r w:rsidRPr="0016771A">
        <w:rPr>
          <w:rStyle w:val="HideTWBExt"/>
          <w:lang w:val="sv-SE"/>
        </w:rPr>
        <w:t>&lt;/NumAm&gt;</w:t>
      </w:r>
    </w:p>
    <w:p w14:paraId="17CE48F2"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5FD13485" w14:textId="77777777" w:rsidR="00791C7C" w:rsidRPr="0016771A" w:rsidRDefault="00791C7C" w:rsidP="00791C7C">
      <w:pPr>
        <w:pStyle w:val="NormalBold"/>
        <w:rPr>
          <w:lang w:val="sv-SE"/>
        </w:rPr>
      </w:pPr>
      <w:r w:rsidRPr="0016771A">
        <w:rPr>
          <w:rStyle w:val="HideTWBExt"/>
          <w:b w:val="0"/>
          <w:lang w:val="sv-SE"/>
        </w:rPr>
        <w:t>&lt;/RepeatBlock-By&gt;</w:t>
      </w:r>
    </w:p>
    <w:p w14:paraId="77D8AC8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E5FAB8E"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9604944" w14:textId="77777777" w:rsidTr="00266307">
        <w:trPr>
          <w:trHeight w:hRule="exact" w:val="240"/>
          <w:jc w:val="center"/>
        </w:trPr>
        <w:tc>
          <w:tcPr>
            <w:tcW w:w="9752" w:type="dxa"/>
            <w:gridSpan w:val="2"/>
            <w:tcBorders>
              <w:top w:val="nil"/>
              <w:left w:val="nil"/>
              <w:bottom w:val="nil"/>
              <w:right w:val="nil"/>
            </w:tcBorders>
          </w:tcPr>
          <w:p w14:paraId="474551CF" w14:textId="77777777" w:rsidR="00791C7C" w:rsidRPr="00AF0B8A" w:rsidRDefault="00791C7C" w:rsidP="00266307"/>
        </w:tc>
      </w:tr>
      <w:tr w:rsidR="00791C7C" w:rsidRPr="00AF0B8A" w14:paraId="2AACF04B" w14:textId="77777777" w:rsidTr="00266307">
        <w:trPr>
          <w:trHeight w:val="240"/>
          <w:jc w:val="center"/>
        </w:trPr>
        <w:tc>
          <w:tcPr>
            <w:tcW w:w="4876" w:type="dxa"/>
            <w:tcBorders>
              <w:top w:val="nil"/>
              <w:left w:val="nil"/>
              <w:bottom w:val="nil"/>
              <w:right w:val="nil"/>
            </w:tcBorders>
          </w:tcPr>
          <w:p w14:paraId="0DE7921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7DC54C6" w14:textId="77777777" w:rsidR="00791C7C" w:rsidRPr="00AF0B8A" w:rsidRDefault="00791C7C" w:rsidP="00266307">
            <w:pPr>
              <w:pStyle w:val="AmColumnHeading"/>
            </w:pPr>
            <w:r w:rsidRPr="00AF0B8A">
              <w:t>Geänderter Text</w:t>
            </w:r>
          </w:p>
        </w:tc>
      </w:tr>
      <w:tr w:rsidR="00791C7C" w:rsidRPr="00AF0B8A" w14:paraId="4334CF82" w14:textId="77777777" w:rsidTr="00266307">
        <w:trPr>
          <w:jc w:val="center"/>
        </w:trPr>
        <w:tc>
          <w:tcPr>
            <w:tcW w:w="4876" w:type="dxa"/>
            <w:tcBorders>
              <w:top w:val="nil"/>
              <w:left w:val="nil"/>
              <w:bottom w:val="nil"/>
              <w:right w:val="nil"/>
            </w:tcBorders>
          </w:tcPr>
          <w:p w14:paraId="478B4835" w14:textId="77777777" w:rsidR="00791C7C" w:rsidRPr="00AF0B8A" w:rsidRDefault="00791C7C" w:rsidP="00266307">
            <w:pPr>
              <w:pStyle w:val="Normal6a"/>
            </w:pPr>
            <w:r w:rsidRPr="00AF0B8A">
              <w:t>E.</w:t>
            </w:r>
            <w:r w:rsidRPr="00AF0B8A">
              <w:tab/>
              <w:t>in der Erwägung, dass die entschlossenen geopolitischen Maßnahmen und die selbstbewusste Wirtschaftspolitik Chinas, einschließlich der Initiative „Neue Seidenstraße“, die geopolitischen Interessen der EU gefährden;</w:t>
            </w:r>
          </w:p>
        </w:tc>
        <w:tc>
          <w:tcPr>
            <w:tcW w:w="4876" w:type="dxa"/>
            <w:tcBorders>
              <w:top w:val="nil"/>
              <w:left w:val="nil"/>
              <w:bottom w:val="nil"/>
              <w:right w:val="nil"/>
            </w:tcBorders>
          </w:tcPr>
          <w:p w14:paraId="455E06B9"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Initiative „Neue Seidenstraße“ </w:t>
            </w:r>
            <w:r w:rsidRPr="00AF0B8A">
              <w:rPr>
                <w:b/>
                <w:i/>
              </w:rPr>
              <w:t>und des zunehmenden Interesses des Landes an der Arktis</w:t>
            </w:r>
            <w:r w:rsidRPr="00AF0B8A">
              <w:t xml:space="preserve">, die geopolitischen Interessen der EU gefährden; </w:t>
            </w:r>
            <w:r w:rsidRPr="00AF0B8A">
              <w:rPr>
                <w:b/>
                <w:i/>
              </w:rPr>
              <w:t>in der Erwägung, dass die arktische Zusammenarbeit zwischen China und Russland in den vergangenen Jahren sehr viel intensiver geworden ist;</w:t>
            </w:r>
          </w:p>
        </w:tc>
      </w:tr>
    </w:tbl>
    <w:p w14:paraId="5C098212"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{FI}</w:t>
      </w:r>
      <w:r w:rsidRPr="0016771A">
        <w:rPr>
          <w:lang w:val="sv-SE"/>
        </w:rPr>
        <w:t>fi</w:t>
      </w:r>
      <w:r w:rsidRPr="0016771A">
        <w:rPr>
          <w:rStyle w:val="HideTWBExt"/>
          <w:lang w:val="sv-SE"/>
        </w:rPr>
        <w:t>&lt;/Original&gt;</w:t>
      </w:r>
    </w:p>
    <w:p w14:paraId="73CFD031" w14:textId="77777777" w:rsidR="00791C7C" w:rsidRPr="0016771A" w:rsidRDefault="00791C7C" w:rsidP="00791C7C">
      <w:pPr>
        <w:rPr>
          <w:lang w:val="sv-SE"/>
        </w:rPr>
      </w:pPr>
      <w:r w:rsidRPr="0016771A">
        <w:rPr>
          <w:rStyle w:val="HideTWBExt"/>
          <w:lang w:val="sv-SE"/>
        </w:rPr>
        <w:t>&lt;/Amend&gt;</w:t>
      </w:r>
    </w:p>
    <w:p w14:paraId="724BC340"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121</w:t>
      </w:r>
      <w:r w:rsidRPr="0016771A">
        <w:rPr>
          <w:rStyle w:val="HideTWBExt"/>
          <w:lang w:val="sv-SE"/>
        </w:rPr>
        <w:t>&lt;/NumAm&gt;</w:t>
      </w:r>
    </w:p>
    <w:p w14:paraId="5F8E5CFE"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Hana Jalloul Muro, Javi López</w:t>
      </w:r>
      <w:r w:rsidRPr="0016771A">
        <w:rPr>
          <w:rStyle w:val="HideTWBExt"/>
          <w:b w:val="0"/>
          <w:lang w:val="sv-SE"/>
        </w:rPr>
        <w:t>&lt;/Members&gt;</w:t>
      </w:r>
    </w:p>
    <w:p w14:paraId="73926818" w14:textId="77777777" w:rsidR="00791C7C" w:rsidRPr="0016771A" w:rsidRDefault="00791C7C" w:rsidP="00791C7C">
      <w:pPr>
        <w:pStyle w:val="NormalBold"/>
        <w:rPr>
          <w:lang w:val="sv-SE"/>
        </w:rPr>
      </w:pPr>
      <w:r w:rsidRPr="0016771A">
        <w:rPr>
          <w:rStyle w:val="HideTWBExt"/>
          <w:b w:val="0"/>
          <w:lang w:val="sv-SE"/>
        </w:rPr>
        <w:t>&lt;/RepeatBlock-By&gt;</w:t>
      </w:r>
    </w:p>
    <w:p w14:paraId="52B0492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FF3D88D"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8E903B6" w14:textId="77777777" w:rsidTr="00266307">
        <w:trPr>
          <w:trHeight w:hRule="exact" w:val="240"/>
          <w:jc w:val="center"/>
        </w:trPr>
        <w:tc>
          <w:tcPr>
            <w:tcW w:w="9752" w:type="dxa"/>
            <w:gridSpan w:val="2"/>
            <w:tcBorders>
              <w:top w:val="nil"/>
              <w:left w:val="nil"/>
              <w:bottom w:val="nil"/>
              <w:right w:val="nil"/>
            </w:tcBorders>
          </w:tcPr>
          <w:p w14:paraId="58C78292" w14:textId="77777777" w:rsidR="00791C7C" w:rsidRPr="00AF0B8A" w:rsidRDefault="00791C7C" w:rsidP="00266307"/>
        </w:tc>
      </w:tr>
      <w:tr w:rsidR="00791C7C" w:rsidRPr="00AF0B8A" w14:paraId="2082D425" w14:textId="77777777" w:rsidTr="00266307">
        <w:trPr>
          <w:trHeight w:val="240"/>
          <w:jc w:val="center"/>
        </w:trPr>
        <w:tc>
          <w:tcPr>
            <w:tcW w:w="4876" w:type="dxa"/>
            <w:tcBorders>
              <w:top w:val="nil"/>
              <w:left w:val="nil"/>
              <w:bottom w:val="nil"/>
              <w:right w:val="nil"/>
            </w:tcBorders>
          </w:tcPr>
          <w:p w14:paraId="1E4053C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4DBD4E3" w14:textId="77777777" w:rsidR="00791C7C" w:rsidRPr="00AF0B8A" w:rsidRDefault="00791C7C" w:rsidP="00266307">
            <w:pPr>
              <w:pStyle w:val="AmColumnHeading"/>
            </w:pPr>
            <w:r w:rsidRPr="00AF0B8A">
              <w:t>Geänderter Text</w:t>
            </w:r>
          </w:p>
        </w:tc>
      </w:tr>
      <w:tr w:rsidR="00791C7C" w:rsidRPr="00AF0B8A" w14:paraId="787B60CC" w14:textId="77777777" w:rsidTr="00266307">
        <w:trPr>
          <w:jc w:val="center"/>
        </w:trPr>
        <w:tc>
          <w:tcPr>
            <w:tcW w:w="4876" w:type="dxa"/>
            <w:tcBorders>
              <w:top w:val="nil"/>
              <w:left w:val="nil"/>
              <w:bottom w:val="nil"/>
              <w:right w:val="nil"/>
            </w:tcBorders>
          </w:tcPr>
          <w:p w14:paraId="56115473" w14:textId="77777777" w:rsidR="00791C7C" w:rsidRPr="00AF0B8A" w:rsidRDefault="00791C7C" w:rsidP="00266307">
            <w:pPr>
              <w:pStyle w:val="Normal6a"/>
            </w:pPr>
            <w:r w:rsidRPr="00AF0B8A">
              <w:t>E.</w:t>
            </w:r>
            <w:r w:rsidRPr="00AF0B8A">
              <w:tab/>
              <w:t xml:space="preserve">in der Erwägung, dass die </w:t>
            </w:r>
            <w:r w:rsidRPr="00AF0B8A">
              <w:rPr>
                <w:b/>
                <w:i/>
              </w:rPr>
              <w:t>entschlossenen</w:t>
            </w:r>
            <w:r w:rsidRPr="00AF0B8A">
              <w:t xml:space="preserve"> geopolitischen </w:t>
            </w:r>
            <w:r w:rsidRPr="00AF0B8A">
              <w:lastRenderedPageBreak/>
              <w:t xml:space="preserve">Maßnahmen und die selbstbewusste Wirtschaftspolitik Chinas, einschließlich der Initiative „Neue Seidenstraße“, </w:t>
            </w:r>
            <w:r w:rsidRPr="00AF0B8A">
              <w:rPr>
                <w:b/>
                <w:i/>
              </w:rPr>
              <w:t>die geopolitischen Interessen der</w:t>
            </w:r>
            <w:r w:rsidRPr="00AF0B8A">
              <w:t xml:space="preserve"> EU </w:t>
            </w:r>
            <w:r w:rsidRPr="00AF0B8A">
              <w:rPr>
                <w:b/>
                <w:i/>
              </w:rPr>
              <w:t>gefährden</w:t>
            </w:r>
            <w:r w:rsidRPr="00AF0B8A">
              <w:t>;</w:t>
            </w:r>
          </w:p>
        </w:tc>
        <w:tc>
          <w:tcPr>
            <w:tcW w:w="4876" w:type="dxa"/>
            <w:tcBorders>
              <w:top w:val="nil"/>
              <w:left w:val="nil"/>
              <w:bottom w:val="nil"/>
              <w:right w:val="nil"/>
            </w:tcBorders>
          </w:tcPr>
          <w:p w14:paraId="71E1A4C7" w14:textId="77777777" w:rsidR="00791C7C" w:rsidRPr="00AF0B8A" w:rsidRDefault="00791C7C" w:rsidP="00266307">
            <w:pPr>
              <w:pStyle w:val="Normal6a"/>
            </w:pPr>
            <w:r w:rsidRPr="00AF0B8A">
              <w:lastRenderedPageBreak/>
              <w:t>E.</w:t>
            </w:r>
            <w:r w:rsidRPr="00AF0B8A">
              <w:tab/>
              <w:t xml:space="preserve">in der Erwägung, dass die geopolitischen Maßnahmen und die </w:t>
            </w:r>
            <w:r w:rsidRPr="00AF0B8A">
              <w:lastRenderedPageBreak/>
              <w:t xml:space="preserve">selbstbewusste Wirtschaftspolitik Chinas, einschließlich der Initiative „Neue Seidenstraße“, </w:t>
            </w:r>
            <w:r w:rsidRPr="00AF0B8A">
              <w:rPr>
                <w:b/>
                <w:i/>
              </w:rPr>
              <w:t>zwar als bedeutende globale Bemühungen anerkannt werden, jedoch Bedenken hinsichtlich ihrer möglichen Auswirkungen auf die</w:t>
            </w:r>
            <w:r w:rsidRPr="00AF0B8A">
              <w:t xml:space="preserve"> EU </w:t>
            </w:r>
            <w:r w:rsidRPr="00AF0B8A">
              <w:rPr>
                <w:b/>
                <w:i/>
              </w:rPr>
              <w:t>hervorrufen</w:t>
            </w:r>
            <w:r w:rsidRPr="00AF0B8A">
              <w:t>;</w:t>
            </w:r>
          </w:p>
        </w:tc>
      </w:tr>
    </w:tbl>
    <w:p w14:paraId="303D71B7"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04039D8" w14:textId="77777777" w:rsidR="00791C7C" w:rsidRPr="00AF0B8A" w:rsidRDefault="00791C7C" w:rsidP="00791C7C">
      <w:r w:rsidRPr="00AF0B8A">
        <w:rPr>
          <w:rStyle w:val="HideTWBExt"/>
        </w:rPr>
        <w:t>&lt;/Amend&gt;</w:t>
      </w:r>
    </w:p>
    <w:p w14:paraId="55EBD5B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122</w:t>
      </w:r>
      <w:r w:rsidRPr="00AF0B8A">
        <w:rPr>
          <w:rStyle w:val="HideTWBExt"/>
        </w:rPr>
        <w:t>&lt;/NumAm&gt;</w:t>
      </w:r>
    </w:p>
    <w:p w14:paraId="537302BB"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7E3CA8AE"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782018DD" w14:textId="77777777" w:rsidR="00791C7C" w:rsidRPr="00AF0B8A" w:rsidRDefault="00791C7C" w:rsidP="00791C7C">
      <w:pPr>
        <w:pStyle w:val="NormalBold"/>
      </w:pPr>
      <w:r w:rsidRPr="00AF0B8A">
        <w:rPr>
          <w:rStyle w:val="HideTWBExt"/>
          <w:b w:val="0"/>
        </w:rPr>
        <w:t>&lt;Members&gt;</w:t>
      </w:r>
      <w:r w:rsidRPr="00AF0B8A">
        <w:t>Nacho Sánchez Amor, Yannis Maniatis</w:t>
      </w:r>
      <w:r w:rsidRPr="00AF0B8A">
        <w:rPr>
          <w:rStyle w:val="HideTWBExt"/>
          <w:b w:val="0"/>
        </w:rPr>
        <w:t>&lt;/Members&gt;</w:t>
      </w:r>
    </w:p>
    <w:p w14:paraId="0266C7A8" w14:textId="77777777" w:rsidR="00791C7C" w:rsidRPr="00AF0B8A" w:rsidRDefault="00791C7C" w:rsidP="00791C7C">
      <w:pPr>
        <w:pStyle w:val="NormalBold"/>
      </w:pPr>
      <w:r w:rsidRPr="00AF0B8A">
        <w:rPr>
          <w:rStyle w:val="HideTWBExt"/>
          <w:b w:val="0"/>
        </w:rPr>
        <w:t>&lt;/RepeatBlock-By&gt;</w:t>
      </w:r>
    </w:p>
    <w:p w14:paraId="3C0624C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2BD378A"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30DEB30" w14:textId="77777777" w:rsidTr="00266307">
        <w:trPr>
          <w:trHeight w:hRule="exact" w:val="240"/>
          <w:jc w:val="center"/>
        </w:trPr>
        <w:tc>
          <w:tcPr>
            <w:tcW w:w="9752" w:type="dxa"/>
            <w:gridSpan w:val="2"/>
            <w:tcBorders>
              <w:top w:val="nil"/>
              <w:left w:val="nil"/>
              <w:bottom w:val="nil"/>
              <w:right w:val="nil"/>
            </w:tcBorders>
          </w:tcPr>
          <w:p w14:paraId="40088CCA" w14:textId="77777777" w:rsidR="00791C7C" w:rsidRPr="00AF0B8A" w:rsidRDefault="00791C7C" w:rsidP="00266307"/>
        </w:tc>
      </w:tr>
      <w:tr w:rsidR="00791C7C" w:rsidRPr="00AF0B8A" w14:paraId="6BE7A052" w14:textId="77777777" w:rsidTr="00266307">
        <w:trPr>
          <w:trHeight w:val="240"/>
          <w:jc w:val="center"/>
        </w:trPr>
        <w:tc>
          <w:tcPr>
            <w:tcW w:w="4876" w:type="dxa"/>
            <w:tcBorders>
              <w:top w:val="nil"/>
              <w:left w:val="nil"/>
              <w:bottom w:val="nil"/>
              <w:right w:val="nil"/>
            </w:tcBorders>
          </w:tcPr>
          <w:p w14:paraId="6804670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BF25D08" w14:textId="77777777" w:rsidR="00791C7C" w:rsidRPr="00AF0B8A" w:rsidRDefault="00791C7C" w:rsidP="00266307">
            <w:pPr>
              <w:pStyle w:val="AmColumnHeading"/>
            </w:pPr>
            <w:r w:rsidRPr="00AF0B8A">
              <w:t>Geänderter Text</w:t>
            </w:r>
          </w:p>
        </w:tc>
      </w:tr>
      <w:tr w:rsidR="00791C7C" w:rsidRPr="00AF0B8A" w14:paraId="01961FA2" w14:textId="77777777" w:rsidTr="00266307">
        <w:trPr>
          <w:jc w:val="center"/>
        </w:trPr>
        <w:tc>
          <w:tcPr>
            <w:tcW w:w="4876" w:type="dxa"/>
            <w:tcBorders>
              <w:top w:val="nil"/>
              <w:left w:val="nil"/>
              <w:bottom w:val="nil"/>
              <w:right w:val="nil"/>
            </w:tcBorders>
          </w:tcPr>
          <w:p w14:paraId="2FFE4E45"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Initiative „Neue Seidenstraße“, </w:t>
            </w:r>
            <w:r w:rsidRPr="00AF0B8A">
              <w:rPr>
                <w:b/>
                <w:i/>
              </w:rPr>
              <w:t>die</w:t>
            </w:r>
            <w:r w:rsidRPr="00AF0B8A">
              <w:t xml:space="preserve"> geopolitischen Interessen der EU </w:t>
            </w:r>
            <w:r w:rsidRPr="00AF0B8A">
              <w:rPr>
                <w:b/>
                <w:i/>
              </w:rPr>
              <w:t>gefährden</w:t>
            </w:r>
            <w:r w:rsidRPr="00AF0B8A">
              <w:t>;</w:t>
            </w:r>
          </w:p>
        </w:tc>
        <w:tc>
          <w:tcPr>
            <w:tcW w:w="4876" w:type="dxa"/>
            <w:tcBorders>
              <w:top w:val="nil"/>
              <w:left w:val="nil"/>
              <w:bottom w:val="nil"/>
              <w:right w:val="nil"/>
            </w:tcBorders>
          </w:tcPr>
          <w:p w14:paraId="4A0D76DF" w14:textId="77777777" w:rsidR="00791C7C" w:rsidRPr="00AF0B8A" w:rsidRDefault="00791C7C" w:rsidP="00266307">
            <w:pPr>
              <w:pStyle w:val="Normal6a"/>
            </w:pPr>
            <w:r w:rsidRPr="00AF0B8A">
              <w:t>E.</w:t>
            </w:r>
            <w:r w:rsidRPr="00AF0B8A">
              <w:tab/>
              <w:t xml:space="preserve">in der Erwägung, dass die entschlossenen geopolitischen Maßnahmen und die selbstbewusste Wirtschaftspolitik Chinas, einschließlich der Initiative „Neue Seidenstraße“, </w:t>
            </w:r>
            <w:r w:rsidRPr="00AF0B8A">
              <w:rPr>
                <w:b/>
                <w:i/>
              </w:rPr>
              <w:t>häufig im Wettbewerb mit den</w:t>
            </w:r>
            <w:r w:rsidRPr="00AF0B8A">
              <w:t xml:space="preserve"> geopolitischen Interessen der EU </w:t>
            </w:r>
            <w:r w:rsidRPr="00AF0B8A">
              <w:rPr>
                <w:b/>
                <w:i/>
              </w:rPr>
              <w:t>stehen und diese herausfordern</w:t>
            </w:r>
            <w:r w:rsidRPr="00AF0B8A">
              <w:t>;</w:t>
            </w:r>
          </w:p>
        </w:tc>
      </w:tr>
    </w:tbl>
    <w:p w14:paraId="77483C6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94312BE" w14:textId="77777777" w:rsidR="00791C7C" w:rsidRPr="00AF0B8A" w:rsidRDefault="00791C7C" w:rsidP="00791C7C">
      <w:r w:rsidRPr="00AF0B8A">
        <w:rPr>
          <w:rStyle w:val="HideTWBExt"/>
        </w:rPr>
        <w:t>&lt;/Amend&gt;</w:t>
      </w:r>
    </w:p>
    <w:p w14:paraId="3B3432D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123</w:t>
      </w:r>
      <w:r w:rsidRPr="00AF0B8A">
        <w:rPr>
          <w:rStyle w:val="HideTWBExt"/>
        </w:rPr>
        <w:t>&lt;/NumAm&gt;</w:t>
      </w:r>
    </w:p>
    <w:p w14:paraId="5C902E43" w14:textId="77777777" w:rsidR="00791C7C" w:rsidRPr="00AF0B8A" w:rsidRDefault="00791C7C" w:rsidP="00791C7C">
      <w:pPr>
        <w:pStyle w:val="NormalBold"/>
      </w:pPr>
      <w:r w:rsidRPr="00AF0B8A">
        <w:rPr>
          <w:rStyle w:val="HideTWBExt"/>
          <w:b w:val="0"/>
        </w:rPr>
        <w:t>&lt;RepeatBlock-By&gt;&lt;Members&gt;</w:t>
      </w:r>
      <w:r w:rsidRPr="00AF0B8A">
        <w:t>Petar Volgin</w:t>
      </w:r>
      <w:r w:rsidRPr="00AF0B8A">
        <w:rPr>
          <w:rStyle w:val="HideTWBExt"/>
          <w:b w:val="0"/>
        </w:rPr>
        <w:t>&lt;/Members&gt;</w:t>
      </w:r>
    </w:p>
    <w:p w14:paraId="224BA259" w14:textId="77777777" w:rsidR="00791C7C" w:rsidRPr="00AF0B8A" w:rsidRDefault="00791C7C" w:rsidP="00791C7C">
      <w:pPr>
        <w:pStyle w:val="NormalBold"/>
      </w:pPr>
      <w:r w:rsidRPr="00AF0B8A">
        <w:rPr>
          <w:rStyle w:val="HideTWBExt"/>
          <w:b w:val="0"/>
        </w:rPr>
        <w:t>&lt;/RepeatBlock-By&gt;</w:t>
      </w:r>
    </w:p>
    <w:p w14:paraId="4A9FFA4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651A712" w14:textId="77777777" w:rsidR="00791C7C" w:rsidRPr="00AF0B8A" w:rsidRDefault="00791C7C" w:rsidP="00791C7C">
      <w:pPr>
        <w:pStyle w:val="NormalBold"/>
      </w:pPr>
      <w:r w:rsidRPr="00AF0B8A">
        <w:rPr>
          <w:rStyle w:val="HideTWBExt"/>
        </w:rPr>
        <w:t>&lt;Article&gt;</w:t>
      </w:r>
      <w:r w:rsidRPr="00AF0B8A">
        <w:t>Erwägung E</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A51638D" w14:textId="77777777" w:rsidTr="00266307">
        <w:trPr>
          <w:trHeight w:hRule="exact" w:val="240"/>
          <w:jc w:val="center"/>
        </w:trPr>
        <w:tc>
          <w:tcPr>
            <w:tcW w:w="9752" w:type="dxa"/>
            <w:gridSpan w:val="2"/>
            <w:tcBorders>
              <w:top w:val="nil"/>
              <w:left w:val="nil"/>
              <w:bottom w:val="nil"/>
              <w:right w:val="nil"/>
            </w:tcBorders>
          </w:tcPr>
          <w:p w14:paraId="3583549A" w14:textId="77777777" w:rsidR="00791C7C" w:rsidRPr="00AF0B8A" w:rsidRDefault="00791C7C" w:rsidP="00266307"/>
        </w:tc>
      </w:tr>
      <w:tr w:rsidR="00791C7C" w:rsidRPr="00AF0B8A" w14:paraId="6CB0F613" w14:textId="77777777" w:rsidTr="00266307">
        <w:trPr>
          <w:trHeight w:val="240"/>
          <w:jc w:val="center"/>
        </w:trPr>
        <w:tc>
          <w:tcPr>
            <w:tcW w:w="4876" w:type="dxa"/>
            <w:tcBorders>
              <w:top w:val="nil"/>
              <w:left w:val="nil"/>
              <w:bottom w:val="nil"/>
              <w:right w:val="nil"/>
            </w:tcBorders>
          </w:tcPr>
          <w:p w14:paraId="6F64D64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A7CB178" w14:textId="77777777" w:rsidR="00791C7C" w:rsidRPr="00AF0B8A" w:rsidRDefault="00791C7C" w:rsidP="00266307">
            <w:pPr>
              <w:pStyle w:val="AmColumnHeading"/>
            </w:pPr>
            <w:r w:rsidRPr="00AF0B8A">
              <w:t>Geänderter Text</w:t>
            </w:r>
          </w:p>
        </w:tc>
      </w:tr>
      <w:tr w:rsidR="00791C7C" w:rsidRPr="00AF0B8A" w14:paraId="4D92E779" w14:textId="77777777" w:rsidTr="00266307">
        <w:trPr>
          <w:jc w:val="center"/>
        </w:trPr>
        <w:tc>
          <w:tcPr>
            <w:tcW w:w="4876" w:type="dxa"/>
            <w:tcBorders>
              <w:top w:val="nil"/>
              <w:left w:val="nil"/>
              <w:bottom w:val="nil"/>
              <w:right w:val="nil"/>
            </w:tcBorders>
          </w:tcPr>
          <w:p w14:paraId="5BDD1A8E" w14:textId="77777777" w:rsidR="00791C7C" w:rsidRPr="00AF0B8A" w:rsidRDefault="00791C7C" w:rsidP="00266307">
            <w:pPr>
              <w:pStyle w:val="Normal6a"/>
            </w:pPr>
            <w:r w:rsidRPr="00AF0B8A">
              <w:t>E.</w:t>
            </w:r>
            <w:r w:rsidRPr="00AF0B8A">
              <w:tab/>
              <w:t xml:space="preserve">in der Erwägung, dass die </w:t>
            </w:r>
            <w:r w:rsidRPr="00AF0B8A">
              <w:rPr>
                <w:b/>
                <w:i/>
              </w:rPr>
              <w:t>entschlossenen</w:t>
            </w:r>
            <w:r w:rsidRPr="00AF0B8A">
              <w:t xml:space="preserve"> geopolitischen Maßnahmen und die selbstbewusste Wirtschaftspolitik Chinas, einschließlich der Initiative „Neue Seidenstraße“, </w:t>
            </w:r>
            <w:r w:rsidRPr="00AF0B8A">
              <w:rPr>
                <w:b/>
                <w:i/>
              </w:rPr>
              <w:t xml:space="preserve">die geopolitischen Interessen der EU </w:t>
            </w:r>
            <w:r w:rsidRPr="00AF0B8A">
              <w:rPr>
                <w:b/>
                <w:i/>
              </w:rPr>
              <w:lastRenderedPageBreak/>
              <w:t>gefährden</w:t>
            </w:r>
            <w:r w:rsidRPr="00AF0B8A">
              <w:t>;</w:t>
            </w:r>
          </w:p>
        </w:tc>
        <w:tc>
          <w:tcPr>
            <w:tcW w:w="4876" w:type="dxa"/>
            <w:tcBorders>
              <w:top w:val="nil"/>
              <w:left w:val="nil"/>
              <w:bottom w:val="nil"/>
              <w:right w:val="nil"/>
            </w:tcBorders>
          </w:tcPr>
          <w:p w14:paraId="4C50A9E7" w14:textId="77777777" w:rsidR="00791C7C" w:rsidRPr="00AF0B8A" w:rsidRDefault="00791C7C" w:rsidP="00266307">
            <w:pPr>
              <w:pStyle w:val="Normal6a"/>
            </w:pPr>
            <w:r w:rsidRPr="00AF0B8A">
              <w:lastRenderedPageBreak/>
              <w:t>E.</w:t>
            </w:r>
            <w:r w:rsidRPr="00AF0B8A">
              <w:tab/>
              <w:t xml:space="preserve">in der Erwägung, dass die </w:t>
            </w:r>
            <w:r w:rsidRPr="00AF0B8A">
              <w:rPr>
                <w:b/>
                <w:i/>
              </w:rPr>
              <w:t>proaktiven</w:t>
            </w:r>
            <w:r w:rsidRPr="00AF0B8A">
              <w:t xml:space="preserve"> geopolitischen Maßnahmen und die selbstbewusste Wirtschaftspolitik Chinas, einschließlich der Initiative „Neue Seidenstraße“, </w:t>
            </w:r>
            <w:r w:rsidRPr="00AF0B8A">
              <w:rPr>
                <w:b/>
                <w:i/>
              </w:rPr>
              <w:t xml:space="preserve">der EU bedeutende wirtschaftliche und strategische Chancen </w:t>
            </w:r>
            <w:r w:rsidRPr="00AF0B8A">
              <w:rPr>
                <w:b/>
                <w:i/>
              </w:rPr>
              <w:lastRenderedPageBreak/>
              <w:t>eröffnen</w:t>
            </w:r>
            <w:r w:rsidRPr="00AF0B8A">
              <w:t>;</w:t>
            </w:r>
          </w:p>
        </w:tc>
      </w:tr>
    </w:tbl>
    <w:p w14:paraId="17C6DDA8"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332418F" w14:textId="77777777" w:rsidR="00791C7C" w:rsidRPr="00AF0B8A" w:rsidRDefault="00791C7C" w:rsidP="00791C7C">
      <w:r w:rsidRPr="00AF0B8A">
        <w:rPr>
          <w:rStyle w:val="HideTWBExt"/>
        </w:rPr>
        <w:t>&lt;/Amend&gt;</w:t>
      </w:r>
    </w:p>
    <w:p w14:paraId="102DEBB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124</w:t>
      </w:r>
      <w:r w:rsidRPr="00AF0B8A">
        <w:rPr>
          <w:rStyle w:val="HideTWBExt"/>
        </w:rPr>
        <w:t>&lt;/NumAm&gt;</w:t>
      </w:r>
    </w:p>
    <w:p w14:paraId="4CB97EC3"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0340D529" w14:textId="77777777" w:rsidR="00791C7C" w:rsidRPr="00AF0B8A" w:rsidRDefault="00791C7C" w:rsidP="00791C7C">
      <w:pPr>
        <w:pStyle w:val="NormalBold"/>
      </w:pPr>
      <w:r w:rsidRPr="00AF0B8A">
        <w:rPr>
          <w:rStyle w:val="HideTWBExt"/>
          <w:b w:val="0"/>
        </w:rPr>
        <w:t>&lt;/RepeatBlock-By&gt;</w:t>
      </w:r>
    </w:p>
    <w:p w14:paraId="693E42F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49BB2A3"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81E24B4" w14:textId="77777777" w:rsidTr="00266307">
        <w:trPr>
          <w:trHeight w:hRule="exact" w:val="240"/>
          <w:jc w:val="center"/>
        </w:trPr>
        <w:tc>
          <w:tcPr>
            <w:tcW w:w="9752" w:type="dxa"/>
            <w:gridSpan w:val="2"/>
            <w:tcBorders>
              <w:top w:val="nil"/>
              <w:left w:val="nil"/>
              <w:bottom w:val="nil"/>
              <w:right w:val="nil"/>
            </w:tcBorders>
          </w:tcPr>
          <w:p w14:paraId="3420C479" w14:textId="77777777" w:rsidR="00791C7C" w:rsidRPr="00AF0B8A" w:rsidRDefault="00791C7C" w:rsidP="00266307"/>
        </w:tc>
      </w:tr>
      <w:tr w:rsidR="00791C7C" w:rsidRPr="00AF0B8A" w14:paraId="01212C94" w14:textId="77777777" w:rsidTr="00266307">
        <w:trPr>
          <w:trHeight w:val="240"/>
          <w:jc w:val="center"/>
        </w:trPr>
        <w:tc>
          <w:tcPr>
            <w:tcW w:w="4876" w:type="dxa"/>
            <w:tcBorders>
              <w:top w:val="nil"/>
              <w:left w:val="nil"/>
              <w:bottom w:val="nil"/>
              <w:right w:val="nil"/>
            </w:tcBorders>
          </w:tcPr>
          <w:p w14:paraId="677309E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350783A" w14:textId="77777777" w:rsidR="00791C7C" w:rsidRPr="00AF0B8A" w:rsidRDefault="00791C7C" w:rsidP="00266307">
            <w:pPr>
              <w:pStyle w:val="AmColumnHeading"/>
            </w:pPr>
            <w:r w:rsidRPr="00AF0B8A">
              <w:t>Geänderter Text</w:t>
            </w:r>
          </w:p>
        </w:tc>
      </w:tr>
      <w:tr w:rsidR="00791C7C" w:rsidRPr="00AF0B8A" w14:paraId="1A9867D9" w14:textId="77777777" w:rsidTr="00266307">
        <w:trPr>
          <w:jc w:val="center"/>
        </w:trPr>
        <w:tc>
          <w:tcPr>
            <w:tcW w:w="4876" w:type="dxa"/>
            <w:tcBorders>
              <w:top w:val="nil"/>
              <w:left w:val="nil"/>
              <w:bottom w:val="nil"/>
              <w:right w:val="nil"/>
            </w:tcBorders>
          </w:tcPr>
          <w:p w14:paraId="70B7E5A1" w14:textId="77777777" w:rsidR="00791C7C" w:rsidRPr="00AF0B8A" w:rsidRDefault="00791C7C" w:rsidP="00266307">
            <w:pPr>
              <w:pStyle w:val="Normal6a"/>
            </w:pPr>
          </w:p>
        </w:tc>
        <w:tc>
          <w:tcPr>
            <w:tcW w:w="4876" w:type="dxa"/>
            <w:tcBorders>
              <w:top w:val="nil"/>
              <w:left w:val="nil"/>
              <w:bottom w:val="nil"/>
              <w:right w:val="nil"/>
            </w:tcBorders>
          </w:tcPr>
          <w:p w14:paraId="59F156B6" w14:textId="77777777" w:rsidR="00791C7C" w:rsidRPr="00AF0B8A" w:rsidRDefault="00791C7C" w:rsidP="00266307">
            <w:pPr>
              <w:pStyle w:val="Normal6a"/>
            </w:pPr>
            <w:r w:rsidRPr="00AF0B8A">
              <w:rPr>
                <w:b/>
                <w:i/>
              </w:rPr>
              <w:t>Ea.</w:t>
            </w:r>
            <w:r w:rsidRPr="00AF0B8A">
              <w:tab/>
            </w:r>
            <w:r w:rsidRPr="00AF0B8A">
              <w:rPr>
                <w:b/>
                <w:i/>
              </w:rPr>
              <w:t>in der Erwägung, dass mehrere Untersuchungen in Europa Schwachstellen in der Sicherheit von in China hergestellten Elektrobussen aufgedeckt haben, darunter Fälle, in denen chinesische Zulieferer Fernzugriff auf Fahrzeugsteuerungssysteme hatten, wodurch die Software aus der Ferne heruntergefahren oder deaktiviert werden konnte; in der Erwägung, dass die Behörden anerkannt haben, dass solche Schwachstellen nicht nur auf Busse beschränkt sind, sondern für eine Vielzahl von Fahrzeugen und Geräten gelten, die mit in China hergestellter Elektronik mit Sperrschalterfunktionen (kill switch) ausgestattet sind; in der Erwägung, dass dies allgemeine Bedenken hinsichtlich hochriskanter Anbieter und der Integrität kritischer Infrastrukturen in der gesamten Union aufwirft, was mehrere Mitgliedstaaten dazu veranlasst hat, strengere Cybersicherheitsanforderungen für künftige Ausschreibungen einzuführen und sich intensiv mit Risikobewertungen zu befassen, um die systemischen Risiken solcher Technologien hervorzuheben;</w:t>
            </w:r>
          </w:p>
        </w:tc>
      </w:tr>
    </w:tbl>
    <w:p w14:paraId="63D4C09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3EDCCCD" w14:textId="77777777" w:rsidR="00791C7C" w:rsidRPr="00AF0B8A" w:rsidRDefault="00791C7C" w:rsidP="00791C7C">
      <w:r w:rsidRPr="00AF0B8A">
        <w:rPr>
          <w:rStyle w:val="HideTWBExt"/>
        </w:rPr>
        <w:t>&lt;/Amend&gt;</w:t>
      </w:r>
    </w:p>
    <w:p w14:paraId="52B7476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125</w:t>
      </w:r>
      <w:r w:rsidRPr="00AF0B8A">
        <w:rPr>
          <w:rStyle w:val="HideTWBExt"/>
        </w:rPr>
        <w:t>&lt;/NumAm&gt;</w:t>
      </w:r>
    </w:p>
    <w:p w14:paraId="5C3B75D0" w14:textId="77777777" w:rsidR="00791C7C" w:rsidRPr="00AF0B8A" w:rsidRDefault="00791C7C" w:rsidP="00791C7C">
      <w:pPr>
        <w:pStyle w:val="NormalBold"/>
      </w:pPr>
      <w:r w:rsidRPr="00AF0B8A">
        <w:rPr>
          <w:rStyle w:val="HideTWBExt"/>
          <w:b w:val="0"/>
        </w:rPr>
        <w:lastRenderedPageBreak/>
        <w:t>&lt;RepeatBlock-By&gt;&lt;Members&gt;</w:t>
      </w:r>
      <w:r w:rsidRPr="00AF0B8A">
        <w:t>Petras Auštrevičius, Lucia Yar, Marie-Agnes Strack-Zimmermann, Engin Eroglu</w:t>
      </w:r>
      <w:r w:rsidRPr="00AF0B8A">
        <w:rPr>
          <w:rStyle w:val="HideTWBExt"/>
          <w:b w:val="0"/>
        </w:rPr>
        <w:t>&lt;/Members&gt;</w:t>
      </w:r>
    </w:p>
    <w:p w14:paraId="70239143" w14:textId="77777777" w:rsidR="00791C7C" w:rsidRPr="00AF0B8A" w:rsidRDefault="00791C7C" w:rsidP="00791C7C">
      <w:pPr>
        <w:pStyle w:val="NormalBold"/>
      </w:pPr>
      <w:r w:rsidRPr="00AF0B8A">
        <w:rPr>
          <w:rStyle w:val="HideTWBExt"/>
          <w:b w:val="0"/>
        </w:rPr>
        <w:t>&lt;/RepeatBlock-By&gt;</w:t>
      </w:r>
    </w:p>
    <w:p w14:paraId="1F88BC5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BAE18F7"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028E02F" w14:textId="77777777" w:rsidTr="00266307">
        <w:trPr>
          <w:trHeight w:hRule="exact" w:val="240"/>
          <w:jc w:val="center"/>
        </w:trPr>
        <w:tc>
          <w:tcPr>
            <w:tcW w:w="9752" w:type="dxa"/>
            <w:gridSpan w:val="2"/>
            <w:tcBorders>
              <w:top w:val="nil"/>
              <w:left w:val="nil"/>
              <w:bottom w:val="nil"/>
              <w:right w:val="nil"/>
            </w:tcBorders>
          </w:tcPr>
          <w:p w14:paraId="4100A0E2" w14:textId="77777777" w:rsidR="00791C7C" w:rsidRPr="00AF0B8A" w:rsidRDefault="00791C7C" w:rsidP="00266307"/>
        </w:tc>
      </w:tr>
      <w:tr w:rsidR="00791C7C" w:rsidRPr="00AF0B8A" w14:paraId="021B319E" w14:textId="77777777" w:rsidTr="00266307">
        <w:trPr>
          <w:trHeight w:val="240"/>
          <w:jc w:val="center"/>
        </w:trPr>
        <w:tc>
          <w:tcPr>
            <w:tcW w:w="4876" w:type="dxa"/>
            <w:tcBorders>
              <w:top w:val="nil"/>
              <w:left w:val="nil"/>
              <w:bottom w:val="nil"/>
              <w:right w:val="nil"/>
            </w:tcBorders>
          </w:tcPr>
          <w:p w14:paraId="4B2D3BF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1638612" w14:textId="77777777" w:rsidR="00791C7C" w:rsidRPr="00AF0B8A" w:rsidRDefault="00791C7C" w:rsidP="00266307">
            <w:pPr>
              <w:pStyle w:val="AmColumnHeading"/>
            </w:pPr>
            <w:r w:rsidRPr="00AF0B8A">
              <w:t>Geänderter Text</w:t>
            </w:r>
          </w:p>
        </w:tc>
      </w:tr>
      <w:tr w:rsidR="00791C7C" w:rsidRPr="00AF0B8A" w14:paraId="4E6396C6" w14:textId="77777777" w:rsidTr="00266307">
        <w:trPr>
          <w:jc w:val="center"/>
        </w:trPr>
        <w:tc>
          <w:tcPr>
            <w:tcW w:w="4876" w:type="dxa"/>
            <w:tcBorders>
              <w:top w:val="nil"/>
              <w:left w:val="nil"/>
              <w:bottom w:val="nil"/>
              <w:right w:val="nil"/>
            </w:tcBorders>
          </w:tcPr>
          <w:p w14:paraId="684B1C0A" w14:textId="77777777" w:rsidR="00791C7C" w:rsidRPr="00AF0B8A" w:rsidRDefault="00791C7C" w:rsidP="00266307">
            <w:pPr>
              <w:pStyle w:val="Normal6a"/>
            </w:pPr>
          </w:p>
        </w:tc>
        <w:tc>
          <w:tcPr>
            <w:tcW w:w="4876" w:type="dxa"/>
            <w:tcBorders>
              <w:top w:val="nil"/>
              <w:left w:val="nil"/>
              <w:bottom w:val="nil"/>
              <w:right w:val="nil"/>
            </w:tcBorders>
          </w:tcPr>
          <w:p w14:paraId="247F9AD5" w14:textId="77777777" w:rsidR="00791C7C" w:rsidRPr="00AF0B8A" w:rsidRDefault="00791C7C" w:rsidP="00266307">
            <w:pPr>
              <w:pStyle w:val="Normal6a"/>
            </w:pPr>
            <w:r w:rsidRPr="00AF0B8A">
              <w:rPr>
                <w:b/>
                <w:i/>
              </w:rPr>
              <w:t>Ea.</w:t>
            </w:r>
            <w:r w:rsidRPr="00AF0B8A">
              <w:tab/>
            </w:r>
            <w:r w:rsidRPr="00AF0B8A">
              <w:rPr>
                <w:b/>
                <w:i/>
              </w:rPr>
              <w:t>in der Erwägung, dass die EU am 27. Januar 2022 bei der Welthandelsorganisation ein Verfahren gegen China wegen dessen diskriminierender Handelspraktiken gegenüber Litauen eingeleitet hat, von denen auch andere Ausfuhren aus dem Binnenmarkt der EU betroffen waren; in der Erwägung, dass Chinas wirtschaftliche Zwangsmaßnahmen als Vergeltungsmaßnahme für die Entscheidung Litauens eingeleitet wurden, seine Beziehungen zu Taiwan zu stärken, insbesondere durch die Einladung zur Eröffnung einer taiwanesischen Vertretung in Litauen; in der Erwägung, dass die EU aufgrund des Drucks und der diskriminierenden Handelspraktiken seitens Chinas die Verordnung (EU) 2023/2675 über den Schutz der Union und ihrer Mitgliedstaaten vor wirtschaftlichem Zwang durch Drittländer erlassen hat;</w:t>
            </w:r>
          </w:p>
        </w:tc>
      </w:tr>
    </w:tbl>
    <w:p w14:paraId="5D9C090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612A52F" w14:textId="77777777" w:rsidR="00791C7C" w:rsidRPr="00AF0B8A" w:rsidRDefault="00791C7C" w:rsidP="00791C7C">
      <w:r w:rsidRPr="00AF0B8A">
        <w:rPr>
          <w:rStyle w:val="HideTWBExt"/>
        </w:rPr>
        <w:t>&lt;/Amend&gt;</w:t>
      </w:r>
    </w:p>
    <w:p w14:paraId="191C8CC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126</w:t>
      </w:r>
      <w:r w:rsidRPr="00AF0B8A">
        <w:rPr>
          <w:rStyle w:val="HideTWBExt"/>
        </w:rPr>
        <w:t>&lt;/NumAm&gt;</w:t>
      </w:r>
    </w:p>
    <w:p w14:paraId="77509F67"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6B0023B5"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7F66C92A" w14:textId="77777777" w:rsidR="00791C7C" w:rsidRPr="00AF0B8A" w:rsidRDefault="00791C7C" w:rsidP="00791C7C">
      <w:pPr>
        <w:pStyle w:val="NormalBold"/>
      </w:pPr>
      <w:r w:rsidRPr="00AF0B8A">
        <w:rPr>
          <w:rStyle w:val="HideTWBExt"/>
          <w:b w:val="0"/>
        </w:rPr>
        <w:t>&lt;Members&gt;</w:t>
      </w:r>
      <w:r w:rsidRPr="00AF0B8A">
        <w:t>Nacho Sánchez Amor, Javi López, Hana Jalloul Muro</w:t>
      </w:r>
      <w:r w:rsidRPr="00AF0B8A">
        <w:rPr>
          <w:rStyle w:val="HideTWBExt"/>
          <w:b w:val="0"/>
        </w:rPr>
        <w:t>&lt;/Members&gt;</w:t>
      </w:r>
    </w:p>
    <w:p w14:paraId="25405E8C" w14:textId="77777777" w:rsidR="00791C7C" w:rsidRPr="00AF0B8A" w:rsidRDefault="00791C7C" w:rsidP="00791C7C">
      <w:pPr>
        <w:pStyle w:val="NormalBold"/>
      </w:pPr>
      <w:r w:rsidRPr="00AF0B8A">
        <w:rPr>
          <w:rStyle w:val="HideTWBExt"/>
          <w:b w:val="0"/>
        </w:rPr>
        <w:t>&lt;/RepeatBlock-By&gt;</w:t>
      </w:r>
    </w:p>
    <w:p w14:paraId="3177F84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27D7AD6"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55FF29C" w14:textId="77777777" w:rsidTr="00266307">
        <w:trPr>
          <w:trHeight w:hRule="exact" w:val="240"/>
          <w:jc w:val="center"/>
        </w:trPr>
        <w:tc>
          <w:tcPr>
            <w:tcW w:w="9752" w:type="dxa"/>
            <w:gridSpan w:val="2"/>
            <w:tcBorders>
              <w:top w:val="nil"/>
              <w:left w:val="nil"/>
              <w:bottom w:val="nil"/>
              <w:right w:val="nil"/>
            </w:tcBorders>
          </w:tcPr>
          <w:p w14:paraId="02DE4DEB" w14:textId="77777777" w:rsidR="00791C7C" w:rsidRPr="00AF0B8A" w:rsidRDefault="00791C7C" w:rsidP="00266307"/>
        </w:tc>
      </w:tr>
      <w:tr w:rsidR="00791C7C" w:rsidRPr="00AF0B8A" w14:paraId="00156729" w14:textId="77777777" w:rsidTr="00266307">
        <w:trPr>
          <w:trHeight w:val="240"/>
          <w:jc w:val="center"/>
        </w:trPr>
        <w:tc>
          <w:tcPr>
            <w:tcW w:w="4876" w:type="dxa"/>
            <w:tcBorders>
              <w:top w:val="nil"/>
              <w:left w:val="nil"/>
              <w:bottom w:val="nil"/>
              <w:right w:val="nil"/>
            </w:tcBorders>
          </w:tcPr>
          <w:p w14:paraId="6CEB140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16C3AB8" w14:textId="77777777" w:rsidR="00791C7C" w:rsidRPr="00AF0B8A" w:rsidRDefault="00791C7C" w:rsidP="00266307">
            <w:pPr>
              <w:pStyle w:val="AmColumnHeading"/>
            </w:pPr>
            <w:r w:rsidRPr="00AF0B8A">
              <w:t>Geänderter Text</w:t>
            </w:r>
          </w:p>
        </w:tc>
      </w:tr>
      <w:tr w:rsidR="00791C7C" w:rsidRPr="00AF0B8A" w14:paraId="34341AFD" w14:textId="77777777" w:rsidTr="00266307">
        <w:trPr>
          <w:jc w:val="center"/>
        </w:trPr>
        <w:tc>
          <w:tcPr>
            <w:tcW w:w="4876" w:type="dxa"/>
            <w:tcBorders>
              <w:top w:val="nil"/>
              <w:left w:val="nil"/>
              <w:bottom w:val="nil"/>
              <w:right w:val="nil"/>
            </w:tcBorders>
          </w:tcPr>
          <w:p w14:paraId="502339DB" w14:textId="77777777" w:rsidR="00791C7C" w:rsidRPr="00AF0B8A" w:rsidRDefault="00791C7C" w:rsidP="00266307">
            <w:pPr>
              <w:pStyle w:val="Normal6a"/>
            </w:pPr>
          </w:p>
        </w:tc>
        <w:tc>
          <w:tcPr>
            <w:tcW w:w="4876" w:type="dxa"/>
            <w:tcBorders>
              <w:top w:val="nil"/>
              <w:left w:val="nil"/>
              <w:bottom w:val="nil"/>
              <w:right w:val="nil"/>
            </w:tcBorders>
          </w:tcPr>
          <w:p w14:paraId="726F559B" w14:textId="77777777" w:rsidR="00791C7C" w:rsidRPr="00AF0B8A" w:rsidRDefault="00791C7C" w:rsidP="00266307">
            <w:pPr>
              <w:pStyle w:val="Normal6a"/>
            </w:pPr>
            <w:r w:rsidRPr="00AF0B8A">
              <w:rPr>
                <w:b/>
                <w:i/>
              </w:rPr>
              <w:t>Ea.</w:t>
            </w:r>
            <w:r w:rsidRPr="00AF0B8A">
              <w:tab/>
            </w:r>
            <w:r w:rsidRPr="00AF0B8A">
              <w:rPr>
                <w:b/>
                <w:i/>
              </w:rPr>
              <w:t xml:space="preserve">in der Erwägung, dass China den Internationalen Pakt über bürgerliche und politische Rechte 1998 unterzeichnet </w:t>
            </w:r>
            <w:r w:rsidRPr="00AF0B8A">
              <w:rPr>
                <w:b/>
                <w:i/>
              </w:rPr>
              <w:lastRenderedPageBreak/>
              <w:t>hat, ihn jedoch noch nicht ratifiziert hat; in der Erwägung, dass nach dem Völkerrecht ein Staat, der einen internationalen Vertrag unterzeichnet hat, gemäß Artikel 18 des Wiener Übereinkommens über das Recht der Verträge verpflichtet ist, bis zum Inkrafttreten des Vertrags durch Ratifizierung von Handlungen abzusehen, die den Gegenstand und den Zweck dieses Vertrags vereiteln würden; in der Erwägung, dass gemäß der Vision Chinas, die in seiner Initiative Globale Governance dargelegt ist, die Menschen aller Nationen die grundlegenden Akteure der globalen Governance sind und ihr Wohlergehen deren oberstes Ziel darstellt;</w:t>
            </w:r>
          </w:p>
        </w:tc>
      </w:tr>
    </w:tbl>
    <w:p w14:paraId="4DFC232B"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CDDF87E" w14:textId="77777777" w:rsidR="00791C7C" w:rsidRPr="00AF0B8A" w:rsidRDefault="00791C7C" w:rsidP="00791C7C">
      <w:r w:rsidRPr="00AF0B8A">
        <w:rPr>
          <w:rStyle w:val="HideTWBExt"/>
        </w:rPr>
        <w:t>&lt;/Amend&gt;</w:t>
      </w:r>
    </w:p>
    <w:p w14:paraId="186CA2B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127</w:t>
      </w:r>
      <w:r w:rsidRPr="00AF0B8A">
        <w:rPr>
          <w:rStyle w:val="HideTWBExt"/>
        </w:rPr>
        <w:t>&lt;/NumAm&gt;</w:t>
      </w:r>
    </w:p>
    <w:p w14:paraId="1AAB7DFC"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Marie-Agnes Strack-Zimmermann</w:t>
      </w:r>
      <w:r w:rsidRPr="00AF0B8A">
        <w:rPr>
          <w:rStyle w:val="HideTWBExt"/>
          <w:b w:val="0"/>
        </w:rPr>
        <w:t>&lt;/Members&gt;</w:t>
      </w:r>
    </w:p>
    <w:p w14:paraId="400CD9CE" w14:textId="77777777" w:rsidR="00791C7C" w:rsidRPr="00AF0B8A" w:rsidRDefault="00791C7C" w:rsidP="00791C7C">
      <w:pPr>
        <w:pStyle w:val="NormalBold"/>
      </w:pPr>
      <w:r w:rsidRPr="00AF0B8A">
        <w:rPr>
          <w:rStyle w:val="HideTWBExt"/>
          <w:b w:val="0"/>
        </w:rPr>
        <w:t>&lt;/RepeatBlock-By&gt;</w:t>
      </w:r>
    </w:p>
    <w:p w14:paraId="480C829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2FA8AA9"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693C9F9" w14:textId="77777777" w:rsidTr="00266307">
        <w:trPr>
          <w:trHeight w:hRule="exact" w:val="240"/>
          <w:jc w:val="center"/>
        </w:trPr>
        <w:tc>
          <w:tcPr>
            <w:tcW w:w="9752" w:type="dxa"/>
            <w:gridSpan w:val="2"/>
            <w:tcBorders>
              <w:top w:val="nil"/>
              <w:left w:val="nil"/>
              <w:bottom w:val="nil"/>
              <w:right w:val="nil"/>
            </w:tcBorders>
          </w:tcPr>
          <w:p w14:paraId="00A64AE4" w14:textId="77777777" w:rsidR="00791C7C" w:rsidRPr="00AF0B8A" w:rsidRDefault="00791C7C" w:rsidP="00266307"/>
        </w:tc>
      </w:tr>
      <w:tr w:rsidR="00791C7C" w:rsidRPr="00AF0B8A" w14:paraId="38C46576" w14:textId="77777777" w:rsidTr="00266307">
        <w:trPr>
          <w:trHeight w:val="240"/>
          <w:jc w:val="center"/>
        </w:trPr>
        <w:tc>
          <w:tcPr>
            <w:tcW w:w="4876" w:type="dxa"/>
            <w:tcBorders>
              <w:top w:val="nil"/>
              <w:left w:val="nil"/>
              <w:bottom w:val="nil"/>
              <w:right w:val="nil"/>
            </w:tcBorders>
          </w:tcPr>
          <w:p w14:paraId="6EB8115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67D8783" w14:textId="77777777" w:rsidR="00791C7C" w:rsidRPr="00AF0B8A" w:rsidRDefault="00791C7C" w:rsidP="00266307">
            <w:pPr>
              <w:pStyle w:val="AmColumnHeading"/>
            </w:pPr>
            <w:r w:rsidRPr="00AF0B8A">
              <w:t>Geänderter Text</w:t>
            </w:r>
          </w:p>
        </w:tc>
      </w:tr>
      <w:tr w:rsidR="00791C7C" w:rsidRPr="00AF0B8A" w14:paraId="4489F288" w14:textId="77777777" w:rsidTr="00266307">
        <w:trPr>
          <w:jc w:val="center"/>
        </w:trPr>
        <w:tc>
          <w:tcPr>
            <w:tcW w:w="4876" w:type="dxa"/>
            <w:tcBorders>
              <w:top w:val="nil"/>
              <w:left w:val="nil"/>
              <w:bottom w:val="nil"/>
              <w:right w:val="nil"/>
            </w:tcBorders>
          </w:tcPr>
          <w:p w14:paraId="61753489" w14:textId="77777777" w:rsidR="00791C7C" w:rsidRPr="00AF0B8A" w:rsidRDefault="00791C7C" w:rsidP="00266307">
            <w:pPr>
              <w:pStyle w:val="Normal6a"/>
            </w:pPr>
          </w:p>
        </w:tc>
        <w:tc>
          <w:tcPr>
            <w:tcW w:w="4876" w:type="dxa"/>
            <w:tcBorders>
              <w:top w:val="nil"/>
              <w:left w:val="nil"/>
              <w:bottom w:val="nil"/>
              <w:right w:val="nil"/>
            </w:tcBorders>
          </w:tcPr>
          <w:p w14:paraId="686D4F59" w14:textId="77777777" w:rsidR="00791C7C" w:rsidRPr="00AF0B8A" w:rsidRDefault="00791C7C" w:rsidP="00266307">
            <w:pPr>
              <w:pStyle w:val="Normal6a"/>
            </w:pPr>
            <w:r w:rsidRPr="00AF0B8A">
              <w:rPr>
                <w:b/>
                <w:i/>
              </w:rPr>
              <w:t>Ea.</w:t>
            </w:r>
            <w:r w:rsidRPr="00AF0B8A">
              <w:tab/>
            </w:r>
            <w:r w:rsidRPr="00AF0B8A">
              <w:rPr>
                <w:b/>
                <w:i/>
              </w:rPr>
              <w:t xml:space="preserve">in der Erwägung, dass China trotz seiner Beteuerungen, sich nicht in die inneren Angelegenheiten anderer Staaten einzumischen, wiederholt die Souveränität anderer Staaten verletzt hat, wie die Entdeckung von Übersee-Polizeidienststellen zeigt, die dazu dienen, die Diaspora, insbesondere in der EU, zu überwachen, unter Druck zu setzen und zu bedrohen; in der Erwägung, dass es versucht hat, die europäische Forschung über China und die China-Politik zu untergraben oder zu verhindern, indem es Hochschulen und Forschungszentren infiltriert hat, um kritische akademische Stimmen zu unterdrücken; in der </w:t>
            </w:r>
            <w:r w:rsidRPr="00AF0B8A">
              <w:rPr>
                <w:b/>
                <w:i/>
              </w:rPr>
              <w:lastRenderedPageBreak/>
              <w:t>Erwägung, dass es über sein Netzwerk von Konfuzius-Instituten Maßnahmen zur Einflussnahme durchgeführt hat;</w:t>
            </w:r>
          </w:p>
        </w:tc>
      </w:tr>
    </w:tbl>
    <w:p w14:paraId="7B2A2624"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B063202" w14:textId="77777777" w:rsidR="00791C7C" w:rsidRPr="00AF0B8A" w:rsidRDefault="00791C7C" w:rsidP="00791C7C">
      <w:r w:rsidRPr="00AF0B8A">
        <w:rPr>
          <w:rStyle w:val="HideTWBExt"/>
        </w:rPr>
        <w:t>&lt;/Amend&gt;</w:t>
      </w:r>
    </w:p>
    <w:p w14:paraId="669467F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128</w:t>
      </w:r>
      <w:r w:rsidRPr="00AF0B8A">
        <w:rPr>
          <w:rStyle w:val="HideTWBExt"/>
        </w:rPr>
        <w:t>&lt;/NumAm&gt;</w:t>
      </w:r>
    </w:p>
    <w:p w14:paraId="666494AA" w14:textId="77777777" w:rsidR="00791C7C" w:rsidRPr="00AF0B8A" w:rsidRDefault="00791C7C" w:rsidP="00791C7C">
      <w:pPr>
        <w:pStyle w:val="NormalBold"/>
      </w:pPr>
      <w:r w:rsidRPr="00AF0B8A">
        <w:rPr>
          <w:rStyle w:val="HideTWBExt"/>
          <w:b w:val="0"/>
        </w:rPr>
        <w:t>&lt;RepeatBlock-By&gt;&lt;Members&gt;</w:t>
      </w:r>
      <w:r w:rsidRPr="00AF0B8A">
        <w:t>Jordan Bardella, Pierre-Romain Thionnet, Matthieu Valet, Hermann Tertsch, Roberto Vannacci, António Tânger Corrêa, Silvia Sardone, Jaroslav Bžoch</w:t>
      </w:r>
      <w:r w:rsidRPr="00AF0B8A">
        <w:rPr>
          <w:rStyle w:val="HideTWBExt"/>
          <w:b w:val="0"/>
        </w:rPr>
        <w:t>&lt;/Members&gt;</w:t>
      </w:r>
    </w:p>
    <w:p w14:paraId="3BA83139" w14:textId="77777777" w:rsidR="00791C7C" w:rsidRPr="00AF0B8A" w:rsidRDefault="00791C7C" w:rsidP="00791C7C">
      <w:pPr>
        <w:pStyle w:val="NormalBold"/>
      </w:pPr>
      <w:r w:rsidRPr="00AF0B8A">
        <w:rPr>
          <w:rStyle w:val="HideTWBExt"/>
          <w:b w:val="0"/>
        </w:rPr>
        <w:t>&lt;/RepeatBlock-By&gt;</w:t>
      </w:r>
    </w:p>
    <w:p w14:paraId="3E752E0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0737F9C"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88DD9CD" w14:textId="77777777" w:rsidTr="00266307">
        <w:trPr>
          <w:trHeight w:hRule="exact" w:val="240"/>
          <w:jc w:val="center"/>
        </w:trPr>
        <w:tc>
          <w:tcPr>
            <w:tcW w:w="9752" w:type="dxa"/>
            <w:gridSpan w:val="2"/>
            <w:tcBorders>
              <w:top w:val="nil"/>
              <w:left w:val="nil"/>
              <w:bottom w:val="nil"/>
              <w:right w:val="nil"/>
            </w:tcBorders>
          </w:tcPr>
          <w:p w14:paraId="59F35EEF" w14:textId="77777777" w:rsidR="00791C7C" w:rsidRPr="00AF0B8A" w:rsidRDefault="00791C7C" w:rsidP="00266307"/>
        </w:tc>
      </w:tr>
      <w:tr w:rsidR="00791C7C" w:rsidRPr="00AF0B8A" w14:paraId="327357A9" w14:textId="77777777" w:rsidTr="00266307">
        <w:trPr>
          <w:trHeight w:val="240"/>
          <w:jc w:val="center"/>
        </w:trPr>
        <w:tc>
          <w:tcPr>
            <w:tcW w:w="4876" w:type="dxa"/>
            <w:tcBorders>
              <w:top w:val="nil"/>
              <w:left w:val="nil"/>
              <w:bottom w:val="nil"/>
              <w:right w:val="nil"/>
            </w:tcBorders>
          </w:tcPr>
          <w:p w14:paraId="24E98BA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E9F5B03" w14:textId="77777777" w:rsidR="00791C7C" w:rsidRPr="00AF0B8A" w:rsidRDefault="00791C7C" w:rsidP="00266307">
            <w:pPr>
              <w:pStyle w:val="AmColumnHeading"/>
            </w:pPr>
            <w:r w:rsidRPr="00AF0B8A">
              <w:t>Geänderter Text</w:t>
            </w:r>
          </w:p>
        </w:tc>
      </w:tr>
      <w:tr w:rsidR="00791C7C" w:rsidRPr="00AF0B8A" w14:paraId="236C1BB1" w14:textId="77777777" w:rsidTr="00266307">
        <w:trPr>
          <w:jc w:val="center"/>
        </w:trPr>
        <w:tc>
          <w:tcPr>
            <w:tcW w:w="4876" w:type="dxa"/>
            <w:tcBorders>
              <w:top w:val="nil"/>
              <w:left w:val="nil"/>
              <w:bottom w:val="nil"/>
              <w:right w:val="nil"/>
            </w:tcBorders>
          </w:tcPr>
          <w:p w14:paraId="0DF6B282" w14:textId="77777777" w:rsidR="00791C7C" w:rsidRPr="00AF0B8A" w:rsidRDefault="00791C7C" w:rsidP="00266307">
            <w:pPr>
              <w:pStyle w:val="Normal6a"/>
            </w:pPr>
          </w:p>
        </w:tc>
        <w:tc>
          <w:tcPr>
            <w:tcW w:w="4876" w:type="dxa"/>
            <w:tcBorders>
              <w:top w:val="nil"/>
              <w:left w:val="nil"/>
              <w:bottom w:val="nil"/>
              <w:right w:val="nil"/>
            </w:tcBorders>
          </w:tcPr>
          <w:p w14:paraId="4C2ADCF9" w14:textId="77777777" w:rsidR="00791C7C" w:rsidRPr="00AF0B8A" w:rsidRDefault="00791C7C" w:rsidP="00266307">
            <w:pPr>
              <w:pStyle w:val="Normal6a"/>
            </w:pPr>
            <w:r w:rsidRPr="00AF0B8A">
              <w:rPr>
                <w:b/>
                <w:i/>
              </w:rPr>
              <w:t>Ea.</w:t>
            </w:r>
            <w:r w:rsidRPr="00AF0B8A">
              <w:tab/>
            </w:r>
            <w:r w:rsidRPr="00AF0B8A">
              <w:rPr>
                <w:b/>
                <w:i/>
              </w:rPr>
              <w:t>in der Erwägung, dass Chinas wirtschaftlicher und sicherheitspolitischer Einfluss auf dem afrikanischen Kontinent durch umfangreiche Investitionen in Infrastruktur und natürliche Ressourcen zunimmt, häufig begleitet von diplomatischen Spannungen und lokalen Protesten; in der Erwägung, dass diese Dynamik in einigen Fällen mit einem Hinterfragen langjähriger Partnerschaften mit EU-Mitgliedstaaten einhergeht, wodurch deutlich wird, dass Europa seine Präsenz in Afrika auf der Grundlage einer ausgewogenen Zusammenarbeit, bei der die nationale Souveränität gewahrt bleibt, verteidigen muss;</w:t>
            </w:r>
          </w:p>
        </w:tc>
      </w:tr>
    </w:tbl>
    <w:p w14:paraId="056F29F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4A9F2AD" w14:textId="77777777" w:rsidR="00791C7C" w:rsidRPr="00AF0B8A" w:rsidRDefault="00791C7C" w:rsidP="00791C7C">
      <w:r w:rsidRPr="00AF0B8A">
        <w:rPr>
          <w:rStyle w:val="HideTWBExt"/>
        </w:rPr>
        <w:t>&lt;/Amend&gt;</w:t>
      </w:r>
    </w:p>
    <w:p w14:paraId="536090F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129</w:t>
      </w:r>
      <w:r w:rsidRPr="00AF0B8A">
        <w:rPr>
          <w:rStyle w:val="HideTWBExt"/>
        </w:rPr>
        <w:t>&lt;/NumAm&gt;</w:t>
      </w:r>
    </w:p>
    <w:p w14:paraId="3AA6D3D6" w14:textId="77777777" w:rsidR="00791C7C" w:rsidRPr="00AF0B8A" w:rsidRDefault="00791C7C" w:rsidP="00791C7C">
      <w:pPr>
        <w:pStyle w:val="NormalBold"/>
      </w:pPr>
      <w:r w:rsidRPr="00AF0B8A">
        <w:rPr>
          <w:rStyle w:val="HideTWBExt"/>
          <w:b w:val="0"/>
        </w:rPr>
        <w:t>&lt;RepeatBlock-By&gt;&lt;Members&gt;</w:t>
      </w:r>
      <w:r w:rsidRPr="00AF0B8A">
        <w:t>Cristian Terheş</w:t>
      </w:r>
      <w:r w:rsidRPr="00AF0B8A">
        <w:rPr>
          <w:rStyle w:val="HideTWBExt"/>
          <w:b w:val="0"/>
        </w:rPr>
        <w:t>&lt;/Members&gt;</w:t>
      </w:r>
    </w:p>
    <w:p w14:paraId="2D198CBD" w14:textId="77777777" w:rsidR="00791C7C" w:rsidRPr="00AF0B8A" w:rsidRDefault="00791C7C" w:rsidP="00791C7C">
      <w:pPr>
        <w:pStyle w:val="NormalBold"/>
      </w:pPr>
      <w:r w:rsidRPr="00AF0B8A">
        <w:rPr>
          <w:rStyle w:val="HideTWBExt"/>
          <w:b w:val="0"/>
        </w:rPr>
        <w:t>&lt;/RepeatBlock-By&gt;</w:t>
      </w:r>
    </w:p>
    <w:p w14:paraId="4838F9E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CD76164"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C4D4E8F" w14:textId="77777777" w:rsidTr="00266307">
        <w:trPr>
          <w:trHeight w:hRule="exact" w:val="240"/>
          <w:jc w:val="center"/>
        </w:trPr>
        <w:tc>
          <w:tcPr>
            <w:tcW w:w="9752" w:type="dxa"/>
            <w:gridSpan w:val="2"/>
            <w:tcBorders>
              <w:top w:val="nil"/>
              <w:left w:val="nil"/>
              <w:bottom w:val="nil"/>
              <w:right w:val="nil"/>
            </w:tcBorders>
          </w:tcPr>
          <w:p w14:paraId="7DC010B1" w14:textId="77777777" w:rsidR="00791C7C" w:rsidRPr="00AF0B8A" w:rsidRDefault="00791C7C" w:rsidP="00266307"/>
        </w:tc>
      </w:tr>
      <w:tr w:rsidR="00791C7C" w:rsidRPr="00AF0B8A" w14:paraId="2844E885" w14:textId="77777777" w:rsidTr="00266307">
        <w:trPr>
          <w:trHeight w:val="240"/>
          <w:jc w:val="center"/>
        </w:trPr>
        <w:tc>
          <w:tcPr>
            <w:tcW w:w="4876" w:type="dxa"/>
            <w:tcBorders>
              <w:top w:val="nil"/>
              <w:left w:val="nil"/>
              <w:bottom w:val="nil"/>
              <w:right w:val="nil"/>
            </w:tcBorders>
          </w:tcPr>
          <w:p w14:paraId="4CCBB25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D84BC9F" w14:textId="77777777" w:rsidR="00791C7C" w:rsidRPr="00AF0B8A" w:rsidRDefault="00791C7C" w:rsidP="00266307">
            <w:pPr>
              <w:pStyle w:val="AmColumnHeading"/>
            </w:pPr>
            <w:r w:rsidRPr="00AF0B8A">
              <w:t>Geänderter Text</w:t>
            </w:r>
          </w:p>
        </w:tc>
      </w:tr>
      <w:tr w:rsidR="00791C7C" w:rsidRPr="00AF0B8A" w14:paraId="047CFD75" w14:textId="77777777" w:rsidTr="00266307">
        <w:trPr>
          <w:jc w:val="center"/>
        </w:trPr>
        <w:tc>
          <w:tcPr>
            <w:tcW w:w="4876" w:type="dxa"/>
            <w:tcBorders>
              <w:top w:val="nil"/>
              <w:left w:val="nil"/>
              <w:bottom w:val="nil"/>
              <w:right w:val="nil"/>
            </w:tcBorders>
          </w:tcPr>
          <w:p w14:paraId="7698F81A" w14:textId="77777777" w:rsidR="00791C7C" w:rsidRPr="00AF0B8A" w:rsidRDefault="00791C7C" w:rsidP="00266307">
            <w:pPr>
              <w:pStyle w:val="Normal6a"/>
            </w:pPr>
          </w:p>
        </w:tc>
        <w:tc>
          <w:tcPr>
            <w:tcW w:w="4876" w:type="dxa"/>
            <w:tcBorders>
              <w:top w:val="nil"/>
              <w:left w:val="nil"/>
              <w:bottom w:val="nil"/>
              <w:right w:val="nil"/>
            </w:tcBorders>
          </w:tcPr>
          <w:p w14:paraId="6572E9B7" w14:textId="77777777" w:rsidR="00791C7C" w:rsidRPr="00AF0B8A" w:rsidRDefault="00791C7C" w:rsidP="00266307">
            <w:pPr>
              <w:pStyle w:val="Normal6a"/>
            </w:pPr>
            <w:r w:rsidRPr="00AF0B8A">
              <w:rPr>
                <w:b/>
                <w:i/>
              </w:rPr>
              <w:t>Ea.</w:t>
            </w:r>
            <w:r w:rsidRPr="00AF0B8A">
              <w:tab/>
            </w:r>
            <w:r w:rsidRPr="00AF0B8A">
              <w:rPr>
                <w:b/>
                <w:i/>
              </w:rPr>
              <w:t>in der Erwägung, dass Europa und China zu den drei größten Wirtschafts- und Handelsmächten der Welt zählen; in der Erwägung, dass die Europäische Union einen bedeutenden Anteil von 14,5 % an den Gesamtausfuhren Chinas hat, während China nur 8 % der Ausfuhren der EU ausmacht; in der Erwägung, dass diese Zahlen nicht nur das beträchtliche Ausmaß der bilateralen Wirtschaftsbeziehungen verdeutlichen, sondern auch ein Handelsungleichgewicht aufzeigen, das Möglichkeiten für gemeinsame Maßnahmen bietet;</w:t>
            </w:r>
          </w:p>
        </w:tc>
      </w:tr>
    </w:tbl>
    <w:p w14:paraId="4A141B2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062F3CD" w14:textId="77777777" w:rsidR="00791C7C" w:rsidRPr="00AF0B8A" w:rsidRDefault="00791C7C" w:rsidP="00791C7C">
      <w:r w:rsidRPr="00AF0B8A">
        <w:rPr>
          <w:rStyle w:val="HideTWBExt"/>
        </w:rPr>
        <w:t>&lt;/Amend&gt;</w:t>
      </w:r>
    </w:p>
    <w:p w14:paraId="4F0308B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130</w:t>
      </w:r>
      <w:r w:rsidRPr="00AF0B8A">
        <w:rPr>
          <w:rStyle w:val="HideTWBExt"/>
        </w:rPr>
        <w:t>&lt;/NumAm&gt;</w:t>
      </w:r>
    </w:p>
    <w:p w14:paraId="4273467A"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5B638DE9" w14:textId="77777777" w:rsidR="00791C7C" w:rsidRPr="00AF0B8A" w:rsidRDefault="00791C7C" w:rsidP="00791C7C">
      <w:pPr>
        <w:pStyle w:val="NormalBold"/>
      </w:pPr>
      <w:r w:rsidRPr="00AF0B8A">
        <w:rPr>
          <w:rStyle w:val="HideTWBExt"/>
          <w:b w:val="0"/>
        </w:rPr>
        <w:t>&lt;/RepeatBlock-By&gt;</w:t>
      </w:r>
    </w:p>
    <w:p w14:paraId="15480A7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7C59959" w14:textId="77777777" w:rsidR="00791C7C" w:rsidRPr="00AF0B8A" w:rsidRDefault="00791C7C" w:rsidP="00791C7C">
      <w:pPr>
        <w:pStyle w:val="NormalBold"/>
      </w:pPr>
      <w:r w:rsidRPr="00AF0B8A">
        <w:rPr>
          <w:rStyle w:val="HideTWBExt"/>
        </w:rPr>
        <w:t>&lt;Article&gt;</w:t>
      </w:r>
      <w:r w:rsidRPr="00AF0B8A">
        <w:t>Erwägung E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6644219" w14:textId="77777777" w:rsidTr="00266307">
        <w:trPr>
          <w:trHeight w:hRule="exact" w:val="240"/>
          <w:jc w:val="center"/>
        </w:trPr>
        <w:tc>
          <w:tcPr>
            <w:tcW w:w="9752" w:type="dxa"/>
            <w:gridSpan w:val="2"/>
            <w:tcBorders>
              <w:top w:val="nil"/>
              <w:left w:val="nil"/>
              <w:bottom w:val="nil"/>
              <w:right w:val="nil"/>
            </w:tcBorders>
          </w:tcPr>
          <w:p w14:paraId="4298AE51" w14:textId="77777777" w:rsidR="00791C7C" w:rsidRPr="00AF0B8A" w:rsidRDefault="00791C7C" w:rsidP="00266307"/>
        </w:tc>
      </w:tr>
      <w:tr w:rsidR="00791C7C" w:rsidRPr="00AF0B8A" w14:paraId="6C416426" w14:textId="77777777" w:rsidTr="00266307">
        <w:trPr>
          <w:trHeight w:val="240"/>
          <w:jc w:val="center"/>
        </w:trPr>
        <w:tc>
          <w:tcPr>
            <w:tcW w:w="4876" w:type="dxa"/>
            <w:tcBorders>
              <w:top w:val="nil"/>
              <w:left w:val="nil"/>
              <w:bottom w:val="nil"/>
              <w:right w:val="nil"/>
            </w:tcBorders>
          </w:tcPr>
          <w:p w14:paraId="7F48AFC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28BE79E" w14:textId="77777777" w:rsidR="00791C7C" w:rsidRPr="00AF0B8A" w:rsidRDefault="00791C7C" w:rsidP="00266307">
            <w:pPr>
              <w:pStyle w:val="AmColumnHeading"/>
            </w:pPr>
            <w:r w:rsidRPr="00AF0B8A">
              <w:t>Geänderter Text</w:t>
            </w:r>
          </w:p>
        </w:tc>
      </w:tr>
      <w:tr w:rsidR="00791C7C" w:rsidRPr="00AF0B8A" w14:paraId="2CF5F86A" w14:textId="77777777" w:rsidTr="00266307">
        <w:trPr>
          <w:jc w:val="center"/>
        </w:trPr>
        <w:tc>
          <w:tcPr>
            <w:tcW w:w="4876" w:type="dxa"/>
            <w:tcBorders>
              <w:top w:val="nil"/>
              <w:left w:val="nil"/>
              <w:bottom w:val="nil"/>
              <w:right w:val="nil"/>
            </w:tcBorders>
          </w:tcPr>
          <w:p w14:paraId="23ABF826" w14:textId="77777777" w:rsidR="00791C7C" w:rsidRPr="00AF0B8A" w:rsidRDefault="00791C7C" w:rsidP="00266307">
            <w:pPr>
              <w:pStyle w:val="Normal6a"/>
            </w:pPr>
          </w:p>
        </w:tc>
        <w:tc>
          <w:tcPr>
            <w:tcW w:w="4876" w:type="dxa"/>
            <w:tcBorders>
              <w:top w:val="nil"/>
              <w:left w:val="nil"/>
              <w:bottom w:val="nil"/>
              <w:right w:val="nil"/>
            </w:tcBorders>
          </w:tcPr>
          <w:p w14:paraId="175B847A" w14:textId="77777777" w:rsidR="00791C7C" w:rsidRPr="00AF0B8A" w:rsidRDefault="00791C7C" w:rsidP="00266307">
            <w:pPr>
              <w:pStyle w:val="Normal6a"/>
            </w:pPr>
            <w:r w:rsidRPr="00AF0B8A">
              <w:rPr>
                <w:b/>
                <w:i/>
              </w:rPr>
              <w:t>Ea.</w:t>
            </w:r>
            <w:r w:rsidRPr="00AF0B8A">
              <w:tab/>
            </w:r>
            <w:r w:rsidRPr="00AF0B8A">
              <w:rPr>
                <w:b/>
                <w:i/>
              </w:rPr>
              <w:t>in der Erwägung, dass China seine Präsenz und seinen Einfluss in Lateinamerika verstärkt hat und bereits der wichtigste Handelspartner der meisten Länder der Region ist, während es gleichzeitig seine Investitionen in Infrastruktur- und Rohstoffprojekte erhöht hat;</w:t>
            </w:r>
          </w:p>
        </w:tc>
      </w:tr>
    </w:tbl>
    <w:p w14:paraId="7347C7E8"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23CD0179" w14:textId="77777777" w:rsidR="00791C7C" w:rsidRPr="00AF0B8A" w:rsidRDefault="00791C7C" w:rsidP="00791C7C">
      <w:r w:rsidRPr="00AF0B8A">
        <w:rPr>
          <w:rStyle w:val="HideTWBExt"/>
        </w:rPr>
        <w:t>&lt;/Amend&gt;</w:t>
      </w:r>
    </w:p>
    <w:p w14:paraId="1E15B20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131</w:t>
      </w:r>
      <w:r w:rsidRPr="00AF0B8A">
        <w:rPr>
          <w:rStyle w:val="HideTWBExt"/>
        </w:rPr>
        <w:t>&lt;/NumAm&gt;</w:t>
      </w:r>
    </w:p>
    <w:p w14:paraId="415C8001"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Dan Barna, Marie-Agnes Strack-Zimmermann</w:t>
      </w:r>
      <w:r w:rsidRPr="00AF0B8A">
        <w:rPr>
          <w:rStyle w:val="HideTWBExt"/>
          <w:b w:val="0"/>
        </w:rPr>
        <w:t>&lt;/Members&gt;</w:t>
      </w:r>
    </w:p>
    <w:p w14:paraId="14A773B1" w14:textId="77777777" w:rsidR="00791C7C" w:rsidRPr="00AF0B8A" w:rsidRDefault="00791C7C" w:rsidP="00791C7C">
      <w:pPr>
        <w:pStyle w:val="NormalBold"/>
      </w:pPr>
      <w:r w:rsidRPr="00AF0B8A">
        <w:rPr>
          <w:rStyle w:val="HideTWBExt"/>
          <w:b w:val="0"/>
        </w:rPr>
        <w:t>&lt;/RepeatBlock-By&gt;</w:t>
      </w:r>
    </w:p>
    <w:p w14:paraId="770E122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1DB85F5" w14:textId="77777777" w:rsidR="00791C7C" w:rsidRPr="00AF0B8A" w:rsidRDefault="00791C7C" w:rsidP="00791C7C">
      <w:pPr>
        <w:pStyle w:val="NormalBold"/>
      </w:pPr>
      <w:r w:rsidRPr="00AF0B8A">
        <w:rPr>
          <w:rStyle w:val="HideTWBExt"/>
        </w:rPr>
        <w:t>&lt;Article&gt;</w:t>
      </w:r>
      <w:r w:rsidRPr="00AF0B8A">
        <w:t>Erwägung E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422659" w14:textId="77777777" w:rsidTr="00266307">
        <w:trPr>
          <w:trHeight w:hRule="exact" w:val="240"/>
          <w:jc w:val="center"/>
        </w:trPr>
        <w:tc>
          <w:tcPr>
            <w:tcW w:w="9752" w:type="dxa"/>
            <w:gridSpan w:val="2"/>
            <w:tcBorders>
              <w:top w:val="nil"/>
              <w:left w:val="nil"/>
              <w:bottom w:val="nil"/>
              <w:right w:val="nil"/>
            </w:tcBorders>
          </w:tcPr>
          <w:p w14:paraId="0DAF0AE8" w14:textId="77777777" w:rsidR="00791C7C" w:rsidRPr="00AF0B8A" w:rsidRDefault="00791C7C" w:rsidP="00266307"/>
        </w:tc>
      </w:tr>
      <w:tr w:rsidR="00791C7C" w:rsidRPr="00AF0B8A" w14:paraId="4391EE87" w14:textId="77777777" w:rsidTr="00266307">
        <w:trPr>
          <w:trHeight w:val="240"/>
          <w:jc w:val="center"/>
        </w:trPr>
        <w:tc>
          <w:tcPr>
            <w:tcW w:w="4876" w:type="dxa"/>
            <w:tcBorders>
              <w:top w:val="nil"/>
              <w:left w:val="nil"/>
              <w:bottom w:val="nil"/>
              <w:right w:val="nil"/>
            </w:tcBorders>
          </w:tcPr>
          <w:p w14:paraId="77C5E36B" w14:textId="77777777" w:rsidR="00791C7C" w:rsidRPr="00AF0B8A" w:rsidRDefault="00791C7C" w:rsidP="00266307">
            <w:pPr>
              <w:pStyle w:val="AmColumnHeading"/>
            </w:pPr>
            <w:r w:rsidRPr="00AF0B8A">
              <w:lastRenderedPageBreak/>
              <w:t>Entschließungsantrag</w:t>
            </w:r>
          </w:p>
        </w:tc>
        <w:tc>
          <w:tcPr>
            <w:tcW w:w="4876" w:type="dxa"/>
            <w:tcBorders>
              <w:top w:val="nil"/>
              <w:left w:val="nil"/>
              <w:bottom w:val="nil"/>
              <w:right w:val="nil"/>
            </w:tcBorders>
          </w:tcPr>
          <w:p w14:paraId="7DB27DD2" w14:textId="77777777" w:rsidR="00791C7C" w:rsidRPr="00AF0B8A" w:rsidRDefault="00791C7C" w:rsidP="00266307">
            <w:pPr>
              <w:pStyle w:val="AmColumnHeading"/>
            </w:pPr>
            <w:r w:rsidRPr="00AF0B8A">
              <w:t>Geänderter Text</w:t>
            </w:r>
          </w:p>
        </w:tc>
      </w:tr>
      <w:tr w:rsidR="00791C7C" w:rsidRPr="00AF0B8A" w14:paraId="0F30003D" w14:textId="77777777" w:rsidTr="00266307">
        <w:trPr>
          <w:jc w:val="center"/>
        </w:trPr>
        <w:tc>
          <w:tcPr>
            <w:tcW w:w="4876" w:type="dxa"/>
            <w:tcBorders>
              <w:top w:val="nil"/>
              <w:left w:val="nil"/>
              <w:bottom w:val="nil"/>
              <w:right w:val="nil"/>
            </w:tcBorders>
          </w:tcPr>
          <w:p w14:paraId="50789A04" w14:textId="77777777" w:rsidR="00791C7C" w:rsidRPr="00AF0B8A" w:rsidRDefault="00791C7C" w:rsidP="00266307">
            <w:pPr>
              <w:pStyle w:val="Normal6a"/>
            </w:pPr>
          </w:p>
        </w:tc>
        <w:tc>
          <w:tcPr>
            <w:tcW w:w="4876" w:type="dxa"/>
            <w:tcBorders>
              <w:top w:val="nil"/>
              <w:left w:val="nil"/>
              <w:bottom w:val="nil"/>
              <w:right w:val="nil"/>
            </w:tcBorders>
          </w:tcPr>
          <w:p w14:paraId="3DB977A6" w14:textId="77777777" w:rsidR="00791C7C" w:rsidRPr="00AF0B8A" w:rsidRDefault="00791C7C" w:rsidP="00266307">
            <w:pPr>
              <w:pStyle w:val="Normal6a"/>
            </w:pPr>
            <w:r w:rsidRPr="00AF0B8A">
              <w:rPr>
                <w:b/>
                <w:i/>
              </w:rPr>
              <w:t>Eb.</w:t>
            </w:r>
            <w:r w:rsidRPr="00AF0B8A">
              <w:tab/>
            </w:r>
            <w:r w:rsidRPr="00AF0B8A">
              <w:rPr>
                <w:b/>
                <w:i/>
              </w:rPr>
              <w:t>in der Erwägung, dass China durch eine Kombination aus staatlich gelenkten Investitionen, strategischem Erwerb von Infrastruktur, Technologietransfer und Einflussnahme versucht, seine Präsenz innerhalb der EU, in den Nachbarländern der EU, in Ländern, die eine EU-Mitgliedschaft anstreben, und weltweit auszubauen;</w:t>
            </w:r>
          </w:p>
        </w:tc>
      </w:tr>
    </w:tbl>
    <w:p w14:paraId="3F85CAF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AC88FBF" w14:textId="77777777" w:rsidR="00791C7C" w:rsidRPr="00AF0B8A" w:rsidRDefault="00791C7C" w:rsidP="00791C7C">
      <w:r w:rsidRPr="00AF0B8A">
        <w:rPr>
          <w:rStyle w:val="HideTWBExt"/>
        </w:rPr>
        <w:t>&lt;/Amend&gt;</w:t>
      </w:r>
    </w:p>
    <w:p w14:paraId="1F81619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132</w:t>
      </w:r>
      <w:r w:rsidRPr="00AF0B8A">
        <w:rPr>
          <w:rStyle w:val="HideTWBExt"/>
        </w:rPr>
        <w:t>&lt;/NumAm&gt;</w:t>
      </w:r>
    </w:p>
    <w:p w14:paraId="418A8932"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Dan Barna, Marie-Agnes Strack-Zimmermann</w:t>
      </w:r>
      <w:r w:rsidRPr="00AF0B8A">
        <w:rPr>
          <w:rStyle w:val="HideTWBExt"/>
          <w:b w:val="0"/>
        </w:rPr>
        <w:t>&lt;/Members&gt;</w:t>
      </w:r>
    </w:p>
    <w:p w14:paraId="7ABE0FBD" w14:textId="77777777" w:rsidR="00791C7C" w:rsidRPr="00AF0B8A" w:rsidRDefault="00791C7C" w:rsidP="00791C7C">
      <w:pPr>
        <w:pStyle w:val="NormalBold"/>
      </w:pPr>
      <w:r w:rsidRPr="00AF0B8A">
        <w:rPr>
          <w:rStyle w:val="HideTWBExt"/>
          <w:b w:val="0"/>
        </w:rPr>
        <w:t>&lt;/RepeatBlock-By&gt;</w:t>
      </w:r>
    </w:p>
    <w:p w14:paraId="686EB7E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A92D915" w14:textId="77777777" w:rsidR="00791C7C" w:rsidRPr="00AF0B8A" w:rsidRDefault="00791C7C" w:rsidP="00791C7C">
      <w:pPr>
        <w:pStyle w:val="NormalBold"/>
      </w:pPr>
      <w:r w:rsidRPr="00AF0B8A">
        <w:rPr>
          <w:rStyle w:val="HideTWBExt"/>
        </w:rPr>
        <w:t>&lt;Article&gt;</w:t>
      </w:r>
      <w:r w:rsidRPr="00AF0B8A">
        <w:t>Erwägung E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4E6E517" w14:textId="77777777" w:rsidTr="00266307">
        <w:trPr>
          <w:trHeight w:hRule="exact" w:val="240"/>
          <w:jc w:val="center"/>
        </w:trPr>
        <w:tc>
          <w:tcPr>
            <w:tcW w:w="9752" w:type="dxa"/>
            <w:gridSpan w:val="2"/>
            <w:tcBorders>
              <w:top w:val="nil"/>
              <w:left w:val="nil"/>
              <w:bottom w:val="nil"/>
              <w:right w:val="nil"/>
            </w:tcBorders>
          </w:tcPr>
          <w:p w14:paraId="6E9F0099" w14:textId="77777777" w:rsidR="00791C7C" w:rsidRPr="00AF0B8A" w:rsidRDefault="00791C7C" w:rsidP="00266307"/>
        </w:tc>
      </w:tr>
      <w:tr w:rsidR="00791C7C" w:rsidRPr="00AF0B8A" w14:paraId="10D1FAE6" w14:textId="77777777" w:rsidTr="00266307">
        <w:trPr>
          <w:trHeight w:val="240"/>
          <w:jc w:val="center"/>
        </w:trPr>
        <w:tc>
          <w:tcPr>
            <w:tcW w:w="4876" w:type="dxa"/>
            <w:tcBorders>
              <w:top w:val="nil"/>
              <w:left w:val="nil"/>
              <w:bottom w:val="nil"/>
              <w:right w:val="nil"/>
            </w:tcBorders>
          </w:tcPr>
          <w:p w14:paraId="08EF98C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AC4893E" w14:textId="77777777" w:rsidR="00791C7C" w:rsidRPr="00AF0B8A" w:rsidRDefault="00791C7C" w:rsidP="00266307">
            <w:pPr>
              <w:pStyle w:val="AmColumnHeading"/>
            </w:pPr>
            <w:r w:rsidRPr="00AF0B8A">
              <w:t>Geänderter Text</w:t>
            </w:r>
          </w:p>
        </w:tc>
      </w:tr>
      <w:tr w:rsidR="00791C7C" w:rsidRPr="00AF0B8A" w14:paraId="4E462BC1" w14:textId="77777777" w:rsidTr="00266307">
        <w:trPr>
          <w:jc w:val="center"/>
        </w:trPr>
        <w:tc>
          <w:tcPr>
            <w:tcW w:w="4876" w:type="dxa"/>
            <w:tcBorders>
              <w:top w:val="nil"/>
              <w:left w:val="nil"/>
              <w:bottom w:val="nil"/>
              <w:right w:val="nil"/>
            </w:tcBorders>
          </w:tcPr>
          <w:p w14:paraId="62930845" w14:textId="77777777" w:rsidR="00791C7C" w:rsidRPr="00AF0B8A" w:rsidRDefault="00791C7C" w:rsidP="00266307">
            <w:pPr>
              <w:pStyle w:val="Normal6a"/>
            </w:pPr>
          </w:p>
        </w:tc>
        <w:tc>
          <w:tcPr>
            <w:tcW w:w="4876" w:type="dxa"/>
            <w:tcBorders>
              <w:top w:val="nil"/>
              <w:left w:val="nil"/>
              <w:bottom w:val="nil"/>
              <w:right w:val="nil"/>
            </w:tcBorders>
          </w:tcPr>
          <w:p w14:paraId="3DB11A2E" w14:textId="77777777" w:rsidR="00791C7C" w:rsidRPr="00AF0B8A" w:rsidRDefault="00791C7C" w:rsidP="00266307">
            <w:pPr>
              <w:pStyle w:val="Normal6a"/>
            </w:pPr>
            <w:r w:rsidRPr="00AF0B8A">
              <w:rPr>
                <w:b/>
                <w:i/>
              </w:rPr>
              <w:t>Ec.</w:t>
            </w:r>
            <w:r w:rsidRPr="00AF0B8A">
              <w:tab/>
            </w:r>
            <w:r w:rsidRPr="00AF0B8A">
              <w:rPr>
                <w:b/>
                <w:i/>
              </w:rPr>
              <w:t>in der Erwägung, dass die Investitionspolitik Chinas zu einer langfristigen Verschuldung, einer verminderten behördlichen Aufsicht und einer erhöhten strategischen Abhängigkeit von chinesischen Unternehmen geführt hat; in der Erwägung, dass mit dieser Politik häufig Schwachstellen in der Regierungsführung, wirtschaftlicher Druck und institutionelle Schwächen in den Partnerländern ausgenutzt werden, wodurch die Transparenz, die demokratischen Standards und die Fähigkeit der EU, Stabilität, Konvergenz und Reformen im Bereich der Rechtsstaatlichkeit in ihrer Nachbarschaft zu fördern, untergraben werden;</w:t>
            </w:r>
          </w:p>
        </w:tc>
      </w:tr>
    </w:tbl>
    <w:p w14:paraId="75096B2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5614B95" w14:textId="77777777" w:rsidR="00791C7C" w:rsidRPr="00AF0B8A" w:rsidRDefault="00791C7C" w:rsidP="00791C7C">
      <w:r w:rsidRPr="00AF0B8A">
        <w:rPr>
          <w:rStyle w:val="HideTWBExt"/>
        </w:rPr>
        <w:t>&lt;/Amend&gt;</w:t>
      </w:r>
    </w:p>
    <w:p w14:paraId="768D5CC7" w14:textId="77777777" w:rsidR="00791C7C" w:rsidRPr="00AF0B8A" w:rsidRDefault="00791C7C" w:rsidP="00791C7C">
      <w:pPr>
        <w:pStyle w:val="AmNumberTabs"/>
      </w:pPr>
      <w:r w:rsidRPr="00AF0B8A">
        <w:rPr>
          <w:rStyle w:val="HideTWBExt"/>
        </w:rPr>
        <w:lastRenderedPageBreak/>
        <w:t>&lt;Amend&gt;</w:t>
      </w:r>
      <w:r w:rsidRPr="00AF0B8A">
        <w:t>Änderungsantrag</w:t>
      </w:r>
      <w:r w:rsidRPr="00AF0B8A">
        <w:tab/>
      </w:r>
      <w:r w:rsidRPr="00AF0B8A">
        <w:tab/>
      </w:r>
      <w:r w:rsidRPr="00AF0B8A">
        <w:rPr>
          <w:rStyle w:val="HideTWBExt"/>
        </w:rPr>
        <w:t>&lt;NumAm&gt;</w:t>
      </w:r>
      <w:r w:rsidRPr="00AF0B8A">
        <w:t>133</w:t>
      </w:r>
      <w:r w:rsidRPr="00AF0B8A">
        <w:rPr>
          <w:rStyle w:val="HideTWBExt"/>
        </w:rPr>
        <w:t>&lt;/NumAm&gt;</w:t>
      </w:r>
    </w:p>
    <w:p w14:paraId="282D3342" w14:textId="77777777" w:rsidR="00791C7C" w:rsidRPr="00AF0B8A" w:rsidRDefault="00791C7C" w:rsidP="00791C7C">
      <w:pPr>
        <w:pStyle w:val="NormalBold"/>
      </w:pPr>
      <w:r w:rsidRPr="00AF0B8A">
        <w:rPr>
          <w:rStyle w:val="HideTWBExt"/>
          <w:b w:val="0"/>
        </w:rPr>
        <w:t>&lt;RepeatBlock-By&gt;&lt;Members&gt;</w:t>
      </w:r>
      <w:r w:rsidRPr="00AF0B8A">
        <w:t>Engin Eroglu, Dan Barna, Marie-Agnes Strack-Zimmermann, Urmas Paet</w:t>
      </w:r>
      <w:r w:rsidRPr="00AF0B8A">
        <w:rPr>
          <w:rStyle w:val="HideTWBExt"/>
          <w:b w:val="0"/>
        </w:rPr>
        <w:t>&lt;/Members&gt;</w:t>
      </w:r>
    </w:p>
    <w:p w14:paraId="69143348" w14:textId="77777777" w:rsidR="00791C7C" w:rsidRPr="00AF0B8A" w:rsidRDefault="00791C7C" w:rsidP="00791C7C">
      <w:pPr>
        <w:pStyle w:val="NormalBold"/>
      </w:pPr>
      <w:r w:rsidRPr="00AF0B8A">
        <w:rPr>
          <w:rStyle w:val="HideTWBExt"/>
          <w:b w:val="0"/>
        </w:rPr>
        <w:t>&lt;/RepeatBlock-By&gt;</w:t>
      </w:r>
    </w:p>
    <w:p w14:paraId="470035D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E1F178E" w14:textId="77777777" w:rsidR="00791C7C" w:rsidRPr="00AF0B8A" w:rsidRDefault="00791C7C" w:rsidP="00791C7C">
      <w:pPr>
        <w:pStyle w:val="NormalBold"/>
      </w:pPr>
      <w:r w:rsidRPr="00AF0B8A">
        <w:rPr>
          <w:rStyle w:val="HideTWBExt"/>
        </w:rPr>
        <w:t>&lt;Article&gt;</w:t>
      </w:r>
      <w:r w:rsidRPr="00AF0B8A">
        <w:t>Erwägung F</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D2BB822" w14:textId="77777777" w:rsidTr="00266307">
        <w:trPr>
          <w:trHeight w:hRule="exact" w:val="240"/>
          <w:jc w:val="center"/>
        </w:trPr>
        <w:tc>
          <w:tcPr>
            <w:tcW w:w="9752" w:type="dxa"/>
            <w:gridSpan w:val="2"/>
            <w:tcBorders>
              <w:top w:val="nil"/>
              <w:left w:val="nil"/>
              <w:bottom w:val="nil"/>
              <w:right w:val="nil"/>
            </w:tcBorders>
          </w:tcPr>
          <w:p w14:paraId="39D78C3C" w14:textId="77777777" w:rsidR="00791C7C" w:rsidRPr="00AF0B8A" w:rsidRDefault="00791C7C" w:rsidP="00266307"/>
        </w:tc>
      </w:tr>
      <w:tr w:rsidR="00791C7C" w:rsidRPr="00AF0B8A" w14:paraId="059AE1F4" w14:textId="77777777" w:rsidTr="00266307">
        <w:trPr>
          <w:trHeight w:val="240"/>
          <w:jc w:val="center"/>
        </w:trPr>
        <w:tc>
          <w:tcPr>
            <w:tcW w:w="4876" w:type="dxa"/>
            <w:tcBorders>
              <w:top w:val="nil"/>
              <w:left w:val="nil"/>
              <w:bottom w:val="nil"/>
              <w:right w:val="nil"/>
            </w:tcBorders>
          </w:tcPr>
          <w:p w14:paraId="3143BE2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EE1C04C" w14:textId="77777777" w:rsidR="00791C7C" w:rsidRPr="00AF0B8A" w:rsidRDefault="00791C7C" w:rsidP="00266307">
            <w:pPr>
              <w:pStyle w:val="AmColumnHeading"/>
            </w:pPr>
            <w:r w:rsidRPr="00AF0B8A">
              <w:t>Geänderter Text</w:t>
            </w:r>
          </w:p>
        </w:tc>
      </w:tr>
      <w:tr w:rsidR="00791C7C" w:rsidRPr="00AF0B8A" w14:paraId="17980C6F" w14:textId="77777777" w:rsidTr="00266307">
        <w:trPr>
          <w:jc w:val="center"/>
        </w:trPr>
        <w:tc>
          <w:tcPr>
            <w:tcW w:w="4876" w:type="dxa"/>
            <w:tcBorders>
              <w:top w:val="nil"/>
              <w:left w:val="nil"/>
              <w:bottom w:val="nil"/>
              <w:right w:val="nil"/>
            </w:tcBorders>
          </w:tcPr>
          <w:p w14:paraId="21DB05EA" w14:textId="77777777" w:rsidR="00791C7C" w:rsidRPr="00AF0B8A" w:rsidRDefault="00791C7C" w:rsidP="00266307">
            <w:pPr>
              <w:pStyle w:val="Normal6a"/>
            </w:pPr>
            <w:r w:rsidRPr="00AF0B8A">
              <w:rPr>
                <w:b/>
                <w:i/>
              </w:rPr>
              <w:t>F.</w:t>
            </w:r>
            <w:r w:rsidRPr="00AF0B8A">
              <w:tab/>
            </w:r>
            <w:r w:rsidRPr="00AF0B8A">
              <w:rPr>
                <w:b/>
                <w:i/>
              </w:rPr>
              <w:t>in der Erwägung, dass der zunehmende strategische Wettbewerb zwischen den USA und China erhebliche Auswirkungen auf die weltweite wirtschaftliche Stabilität und beträchtliche Spillover-Effekte auf die EU hat;</w:t>
            </w:r>
          </w:p>
        </w:tc>
        <w:tc>
          <w:tcPr>
            <w:tcW w:w="4876" w:type="dxa"/>
            <w:tcBorders>
              <w:top w:val="nil"/>
              <w:left w:val="nil"/>
              <w:bottom w:val="nil"/>
              <w:right w:val="nil"/>
            </w:tcBorders>
          </w:tcPr>
          <w:p w14:paraId="6A7EA54B" w14:textId="77777777" w:rsidR="00791C7C" w:rsidRPr="00AF0B8A" w:rsidRDefault="00791C7C" w:rsidP="00266307">
            <w:pPr>
              <w:pStyle w:val="Normal6a"/>
            </w:pPr>
            <w:r w:rsidRPr="00AF0B8A">
              <w:rPr>
                <w:b/>
                <w:i/>
              </w:rPr>
              <w:t>entfällt</w:t>
            </w:r>
          </w:p>
        </w:tc>
      </w:tr>
    </w:tbl>
    <w:p w14:paraId="3F21BE2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C8921CF" w14:textId="77777777" w:rsidR="00791C7C" w:rsidRPr="00AF0B8A" w:rsidRDefault="00791C7C" w:rsidP="00791C7C">
      <w:r w:rsidRPr="00AF0B8A">
        <w:rPr>
          <w:rStyle w:val="HideTWBExt"/>
        </w:rPr>
        <w:t>&lt;/Amend&gt;</w:t>
      </w:r>
    </w:p>
    <w:p w14:paraId="69E4AB2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134</w:t>
      </w:r>
      <w:r w:rsidRPr="00AF0B8A">
        <w:rPr>
          <w:rStyle w:val="HideTWBExt"/>
        </w:rPr>
        <w:t>&lt;/NumAm&gt;</w:t>
      </w:r>
    </w:p>
    <w:p w14:paraId="048784FD"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5E0594C2"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1728AED2"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0EC767B0" w14:textId="77777777" w:rsidR="00791C7C" w:rsidRPr="00AF0B8A" w:rsidRDefault="00791C7C" w:rsidP="00791C7C">
      <w:pPr>
        <w:pStyle w:val="NormalBold"/>
      </w:pPr>
      <w:r w:rsidRPr="00AF0B8A">
        <w:rPr>
          <w:rStyle w:val="HideTWBExt"/>
          <w:b w:val="0"/>
        </w:rPr>
        <w:t>&lt;/RepeatBlock-By&gt;</w:t>
      </w:r>
    </w:p>
    <w:p w14:paraId="12E183A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084B120" w14:textId="77777777" w:rsidR="00791C7C" w:rsidRPr="00AF0B8A" w:rsidRDefault="00791C7C" w:rsidP="00791C7C">
      <w:pPr>
        <w:pStyle w:val="NormalBold"/>
      </w:pPr>
      <w:r w:rsidRPr="00AF0B8A">
        <w:rPr>
          <w:rStyle w:val="HideTWBExt"/>
        </w:rPr>
        <w:t>&lt;Article&gt;</w:t>
      </w:r>
      <w:r w:rsidRPr="00AF0B8A">
        <w:t>Erwägung F</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F9371F0" w14:textId="77777777" w:rsidTr="00266307">
        <w:trPr>
          <w:trHeight w:hRule="exact" w:val="240"/>
          <w:jc w:val="center"/>
        </w:trPr>
        <w:tc>
          <w:tcPr>
            <w:tcW w:w="9752" w:type="dxa"/>
            <w:gridSpan w:val="2"/>
            <w:tcBorders>
              <w:top w:val="nil"/>
              <w:left w:val="nil"/>
              <w:bottom w:val="nil"/>
              <w:right w:val="nil"/>
            </w:tcBorders>
          </w:tcPr>
          <w:p w14:paraId="2D8C0473" w14:textId="77777777" w:rsidR="00791C7C" w:rsidRPr="00AF0B8A" w:rsidRDefault="00791C7C" w:rsidP="00266307"/>
        </w:tc>
      </w:tr>
      <w:tr w:rsidR="00791C7C" w:rsidRPr="00AF0B8A" w14:paraId="0A9F1B5B" w14:textId="77777777" w:rsidTr="00266307">
        <w:trPr>
          <w:trHeight w:val="240"/>
          <w:jc w:val="center"/>
        </w:trPr>
        <w:tc>
          <w:tcPr>
            <w:tcW w:w="4876" w:type="dxa"/>
            <w:tcBorders>
              <w:top w:val="nil"/>
              <w:left w:val="nil"/>
              <w:bottom w:val="nil"/>
              <w:right w:val="nil"/>
            </w:tcBorders>
          </w:tcPr>
          <w:p w14:paraId="0686ECF1"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13C8AA2" w14:textId="77777777" w:rsidR="00791C7C" w:rsidRPr="00AF0B8A" w:rsidRDefault="00791C7C" w:rsidP="00266307">
            <w:pPr>
              <w:pStyle w:val="AmColumnHeading"/>
            </w:pPr>
            <w:r w:rsidRPr="00AF0B8A">
              <w:t>Geänderter Text</w:t>
            </w:r>
          </w:p>
        </w:tc>
      </w:tr>
      <w:tr w:rsidR="00791C7C" w:rsidRPr="00AF0B8A" w14:paraId="797F92C0" w14:textId="77777777" w:rsidTr="00266307">
        <w:trPr>
          <w:jc w:val="center"/>
        </w:trPr>
        <w:tc>
          <w:tcPr>
            <w:tcW w:w="4876" w:type="dxa"/>
            <w:tcBorders>
              <w:top w:val="nil"/>
              <w:left w:val="nil"/>
              <w:bottom w:val="nil"/>
              <w:right w:val="nil"/>
            </w:tcBorders>
          </w:tcPr>
          <w:p w14:paraId="14E935DF" w14:textId="77777777" w:rsidR="00791C7C" w:rsidRPr="00AF0B8A" w:rsidRDefault="00791C7C" w:rsidP="00266307">
            <w:pPr>
              <w:pStyle w:val="Normal6a"/>
            </w:pPr>
            <w:r w:rsidRPr="00AF0B8A">
              <w:t>F.</w:t>
            </w:r>
            <w:r w:rsidRPr="00AF0B8A">
              <w:tab/>
              <w:t xml:space="preserve">in der Erwägung, dass </w:t>
            </w:r>
            <w:r w:rsidRPr="00AF0B8A">
              <w:rPr>
                <w:b/>
                <w:i/>
              </w:rPr>
              <w:t>der</w:t>
            </w:r>
            <w:r w:rsidRPr="00AF0B8A">
              <w:t xml:space="preserve"> zunehmende </w:t>
            </w:r>
            <w:r w:rsidRPr="00AF0B8A">
              <w:rPr>
                <w:b/>
                <w:i/>
              </w:rPr>
              <w:t>strategische</w:t>
            </w:r>
            <w:r w:rsidRPr="00AF0B8A">
              <w:t xml:space="preserve"> Wettbewerb zwischen den USA und China erhebliche Auswirkungen auf die weltweite </w:t>
            </w:r>
            <w:r w:rsidRPr="00AF0B8A">
              <w:rPr>
                <w:b/>
                <w:i/>
              </w:rPr>
              <w:t>wirtschaftliche</w:t>
            </w:r>
            <w:r w:rsidRPr="00AF0B8A">
              <w:t xml:space="preserve"> Stabilität und beträchtliche Spillover-Effekte auf die EU hat;</w:t>
            </w:r>
          </w:p>
        </w:tc>
        <w:tc>
          <w:tcPr>
            <w:tcW w:w="4876" w:type="dxa"/>
            <w:tcBorders>
              <w:top w:val="nil"/>
              <w:left w:val="nil"/>
              <w:bottom w:val="nil"/>
              <w:right w:val="nil"/>
            </w:tcBorders>
          </w:tcPr>
          <w:p w14:paraId="51C479C0" w14:textId="77777777" w:rsidR="00791C7C" w:rsidRPr="00AF0B8A" w:rsidRDefault="00791C7C" w:rsidP="00266307">
            <w:pPr>
              <w:pStyle w:val="Normal6a"/>
            </w:pPr>
            <w:r w:rsidRPr="00AF0B8A">
              <w:t>F.</w:t>
            </w:r>
            <w:r w:rsidRPr="00AF0B8A">
              <w:tab/>
              <w:t xml:space="preserve">in der Erwägung, dass </w:t>
            </w:r>
            <w:r w:rsidRPr="00AF0B8A">
              <w:rPr>
                <w:b/>
                <w:i/>
              </w:rPr>
              <w:t>die</w:t>
            </w:r>
            <w:r w:rsidRPr="00AF0B8A">
              <w:t xml:space="preserve"> zunehmende </w:t>
            </w:r>
            <w:r w:rsidRPr="00AF0B8A">
              <w:rPr>
                <w:b/>
                <w:i/>
              </w:rPr>
              <w:t>Instrumentalisierung des Handels und der sich verschärfende wirtschaftliche</w:t>
            </w:r>
            <w:r w:rsidRPr="00AF0B8A">
              <w:t xml:space="preserve"> Wettbewerb zwischen den USA und China erhebliche Auswirkungen auf die weltweite Stabilität und beträchtliche Spillover-Effekte auf die EU </w:t>
            </w:r>
            <w:r w:rsidRPr="00AF0B8A">
              <w:rPr>
                <w:b/>
                <w:i/>
              </w:rPr>
              <w:t>und den Rest der Welt</w:t>
            </w:r>
            <w:r w:rsidRPr="00AF0B8A">
              <w:t xml:space="preserve"> hat; </w:t>
            </w:r>
            <w:r w:rsidRPr="00AF0B8A">
              <w:rPr>
                <w:b/>
                <w:i/>
              </w:rPr>
              <w:t xml:space="preserve">in der Erwägung, dass die EU und die Welt nach wie vor in hohem Maße von Chinas Seltenerdmetallen abhängig sind, deren Förderung zu etwa 70 % und deren Veredelung zu etwa 90 % in China stattfindet; in der Erwägung, dass China die globalen Märkte mit staatlichen Beihilfen, Dumpingpreisen und der Politisierung des Handels verzerrt; in der </w:t>
            </w:r>
            <w:r w:rsidRPr="00AF0B8A">
              <w:rPr>
                <w:b/>
                <w:i/>
              </w:rPr>
              <w:lastRenderedPageBreak/>
              <w:t>Erwägung, dass es den europäischen Marktzugang blockiert und Rechtssicherheit für europäische Unternehmen verweigert; in der Erwägung, dass die EU über ein umfangreiches Instrumentarium verfügt, auf das sie zurückgreifen könnte, um die unausgewogenen Handelsbeziehungen zwischen der EU und China anzugehen;</w:t>
            </w:r>
          </w:p>
        </w:tc>
      </w:tr>
    </w:tbl>
    <w:p w14:paraId="2E2DC9BC"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2DA1000C" w14:textId="77777777" w:rsidR="00791C7C" w:rsidRPr="0016771A" w:rsidRDefault="00791C7C" w:rsidP="00791C7C">
      <w:pPr>
        <w:rPr>
          <w:lang w:val="sv-SE"/>
        </w:rPr>
      </w:pPr>
      <w:r w:rsidRPr="0016771A">
        <w:rPr>
          <w:rStyle w:val="HideTWBExt"/>
          <w:lang w:val="sv-SE"/>
        </w:rPr>
        <w:t>&lt;/Amend&gt;</w:t>
      </w:r>
    </w:p>
    <w:p w14:paraId="708B5C3C"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135</w:t>
      </w:r>
      <w:r w:rsidRPr="0016771A">
        <w:rPr>
          <w:rStyle w:val="HideTWBExt"/>
          <w:lang w:val="sv-SE"/>
        </w:rPr>
        <w:t>&lt;/NumAm&gt;</w:t>
      </w:r>
    </w:p>
    <w:p w14:paraId="2D5E4B5B"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Jonas Sjöstedt, Merja Kyllönen</w:t>
      </w:r>
      <w:r w:rsidRPr="0016771A">
        <w:rPr>
          <w:rStyle w:val="HideTWBExt"/>
          <w:b w:val="0"/>
          <w:lang w:val="sv-SE"/>
        </w:rPr>
        <w:t>&lt;/Members&gt;</w:t>
      </w:r>
    </w:p>
    <w:p w14:paraId="157DB41C" w14:textId="77777777" w:rsidR="00791C7C" w:rsidRPr="0016771A" w:rsidRDefault="00791C7C" w:rsidP="00791C7C">
      <w:pPr>
        <w:pStyle w:val="NormalBold"/>
        <w:rPr>
          <w:lang w:val="sv-SE"/>
        </w:rPr>
      </w:pPr>
      <w:r w:rsidRPr="0016771A">
        <w:rPr>
          <w:rStyle w:val="HideTWBExt"/>
          <w:b w:val="0"/>
          <w:lang w:val="sv-SE"/>
        </w:rPr>
        <w:t>&lt;/RepeatBlock-By&gt;</w:t>
      </w:r>
    </w:p>
    <w:p w14:paraId="127345A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B44DDD4" w14:textId="77777777" w:rsidR="00791C7C" w:rsidRPr="00AF0B8A" w:rsidRDefault="00791C7C" w:rsidP="00791C7C">
      <w:pPr>
        <w:pStyle w:val="NormalBold"/>
      </w:pPr>
      <w:r w:rsidRPr="00AF0B8A">
        <w:rPr>
          <w:rStyle w:val="HideTWBExt"/>
        </w:rPr>
        <w:t>&lt;Article&gt;</w:t>
      </w:r>
      <w:r w:rsidRPr="00AF0B8A">
        <w:t>Erwägung F</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0FCC119" w14:textId="77777777" w:rsidTr="00266307">
        <w:trPr>
          <w:trHeight w:hRule="exact" w:val="240"/>
          <w:jc w:val="center"/>
        </w:trPr>
        <w:tc>
          <w:tcPr>
            <w:tcW w:w="9752" w:type="dxa"/>
            <w:gridSpan w:val="2"/>
            <w:tcBorders>
              <w:top w:val="nil"/>
              <w:left w:val="nil"/>
              <w:bottom w:val="nil"/>
              <w:right w:val="nil"/>
            </w:tcBorders>
          </w:tcPr>
          <w:p w14:paraId="4BFF0201" w14:textId="77777777" w:rsidR="00791C7C" w:rsidRPr="00AF0B8A" w:rsidRDefault="00791C7C" w:rsidP="00266307"/>
        </w:tc>
      </w:tr>
      <w:tr w:rsidR="00791C7C" w:rsidRPr="00AF0B8A" w14:paraId="34DE5145" w14:textId="77777777" w:rsidTr="00266307">
        <w:trPr>
          <w:trHeight w:val="240"/>
          <w:jc w:val="center"/>
        </w:trPr>
        <w:tc>
          <w:tcPr>
            <w:tcW w:w="4876" w:type="dxa"/>
            <w:tcBorders>
              <w:top w:val="nil"/>
              <w:left w:val="nil"/>
              <w:bottom w:val="nil"/>
              <w:right w:val="nil"/>
            </w:tcBorders>
          </w:tcPr>
          <w:p w14:paraId="4B88A2A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3D531A4" w14:textId="77777777" w:rsidR="00791C7C" w:rsidRPr="00AF0B8A" w:rsidRDefault="00791C7C" w:rsidP="00266307">
            <w:pPr>
              <w:pStyle w:val="AmColumnHeading"/>
            </w:pPr>
            <w:r w:rsidRPr="00AF0B8A">
              <w:t>Geänderter Text</w:t>
            </w:r>
          </w:p>
        </w:tc>
      </w:tr>
      <w:tr w:rsidR="00791C7C" w:rsidRPr="00AF0B8A" w14:paraId="14448589" w14:textId="77777777" w:rsidTr="00266307">
        <w:trPr>
          <w:jc w:val="center"/>
        </w:trPr>
        <w:tc>
          <w:tcPr>
            <w:tcW w:w="4876" w:type="dxa"/>
            <w:tcBorders>
              <w:top w:val="nil"/>
              <w:left w:val="nil"/>
              <w:bottom w:val="nil"/>
              <w:right w:val="nil"/>
            </w:tcBorders>
          </w:tcPr>
          <w:p w14:paraId="4FE0A519" w14:textId="77777777" w:rsidR="00791C7C" w:rsidRPr="00AF0B8A" w:rsidRDefault="00791C7C" w:rsidP="00266307">
            <w:pPr>
              <w:pStyle w:val="Normal6a"/>
            </w:pPr>
            <w:r w:rsidRPr="00AF0B8A">
              <w:t>F.</w:t>
            </w:r>
            <w:r w:rsidRPr="00AF0B8A">
              <w:tab/>
              <w:t>in der Erwägung, dass der zunehmende strategische Wettbewerb zwischen den USA und China erhebliche Auswirkungen auf die weltweite wirtschaftliche Stabilität und beträchtliche Spillover-Effekte auf die EU hat;</w:t>
            </w:r>
          </w:p>
        </w:tc>
        <w:tc>
          <w:tcPr>
            <w:tcW w:w="4876" w:type="dxa"/>
            <w:tcBorders>
              <w:top w:val="nil"/>
              <w:left w:val="nil"/>
              <w:bottom w:val="nil"/>
              <w:right w:val="nil"/>
            </w:tcBorders>
          </w:tcPr>
          <w:p w14:paraId="782A9289" w14:textId="77777777" w:rsidR="00791C7C" w:rsidRPr="00AF0B8A" w:rsidRDefault="00791C7C" w:rsidP="00266307">
            <w:pPr>
              <w:pStyle w:val="Normal6a"/>
            </w:pPr>
            <w:r w:rsidRPr="00AF0B8A">
              <w:t>F.</w:t>
            </w:r>
            <w:r w:rsidRPr="00AF0B8A">
              <w:tab/>
              <w:t xml:space="preserve">in der Erwägung, dass der zunehmende strategische Wettbewerb zwischen den USA und China erhebliche Auswirkungen auf die weltweite wirtschaftliche Stabilität und beträchtliche Spillover-Effekte auf die EU hat; </w:t>
            </w:r>
            <w:r w:rsidRPr="00AF0B8A">
              <w:rPr>
                <w:b/>
                <w:i/>
              </w:rPr>
              <w:t>in der Erwägung, dass die EU es vermeiden sollte, in eine bilaterale Handels- oder Technologiekonfrontation zwischen den beiden Mächten hineingezogen zu werden, und stattdessen einen autonomen, interessenbasierten Ansatz verfolgen sollte, mit dem die wirtschaftliche Sicherheit und strategische Souveränität Europas gewahrt wird;</w:t>
            </w:r>
          </w:p>
        </w:tc>
      </w:tr>
    </w:tbl>
    <w:p w14:paraId="23C3A4A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3913466" w14:textId="77777777" w:rsidR="00791C7C" w:rsidRPr="00AF0B8A" w:rsidRDefault="00791C7C" w:rsidP="00791C7C">
      <w:r w:rsidRPr="00AF0B8A">
        <w:rPr>
          <w:rStyle w:val="HideTWBExt"/>
        </w:rPr>
        <w:t>&lt;/Amend&gt;</w:t>
      </w:r>
    </w:p>
    <w:p w14:paraId="0DC4A89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136</w:t>
      </w:r>
      <w:r w:rsidRPr="00AF0B8A">
        <w:rPr>
          <w:rStyle w:val="HideTWBExt"/>
        </w:rPr>
        <w:t>&lt;/NumAm&gt;</w:t>
      </w:r>
    </w:p>
    <w:p w14:paraId="4C84EFB7"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22ED1C2B" w14:textId="77777777" w:rsidR="00791C7C" w:rsidRPr="00AF0B8A" w:rsidRDefault="00791C7C" w:rsidP="00791C7C">
      <w:pPr>
        <w:pStyle w:val="NormalBold"/>
      </w:pPr>
      <w:r w:rsidRPr="00AF0B8A">
        <w:rPr>
          <w:rStyle w:val="HideTWBExt"/>
          <w:b w:val="0"/>
        </w:rPr>
        <w:t>&lt;/RepeatBlock-By&gt;</w:t>
      </w:r>
    </w:p>
    <w:p w14:paraId="7D5E6B8B"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A50B01A" w14:textId="77777777" w:rsidR="00791C7C" w:rsidRPr="00AF0B8A" w:rsidRDefault="00791C7C" w:rsidP="00791C7C">
      <w:pPr>
        <w:pStyle w:val="NormalBold"/>
      </w:pPr>
      <w:r w:rsidRPr="00AF0B8A">
        <w:rPr>
          <w:rStyle w:val="HideTWBExt"/>
        </w:rPr>
        <w:t>&lt;Article&gt;</w:t>
      </w:r>
      <w:r w:rsidRPr="00AF0B8A">
        <w:t>Erwägung F</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838D08A" w14:textId="77777777" w:rsidTr="00266307">
        <w:trPr>
          <w:trHeight w:hRule="exact" w:val="240"/>
          <w:jc w:val="center"/>
        </w:trPr>
        <w:tc>
          <w:tcPr>
            <w:tcW w:w="9752" w:type="dxa"/>
            <w:gridSpan w:val="2"/>
            <w:tcBorders>
              <w:top w:val="nil"/>
              <w:left w:val="nil"/>
              <w:bottom w:val="nil"/>
              <w:right w:val="nil"/>
            </w:tcBorders>
          </w:tcPr>
          <w:p w14:paraId="7480B1FB" w14:textId="77777777" w:rsidR="00791C7C" w:rsidRPr="00AF0B8A" w:rsidRDefault="00791C7C" w:rsidP="00266307"/>
        </w:tc>
      </w:tr>
      <w:tr w:rsidR="00791C7C" w:rsidRPr="00AF0B8A" w14:paraId="34B4E55D" w14:textId="77777777" w:rsidTr="00266307">
        <w:trPr>
          <w:trHeight w:val="240"/>
          <w:jc w:val="center"/>
        </w:trPr>
        <w:tc>
          <w:tcPr>
            <w:tcW w:w="4876" w:type="dxa"/>
            <w:tcBorders>
              <w:top w:val="nil"/>
              <w:left w:val="nil"/>
              <w:bottom w:val="nil"/>
              <w:right w:val="nil"/>
            </w:tcBorders>
          </w:tcPr>
          <w:p w14:paraId="06A4F66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18DB712" w14:textId="77777777" w:rsidR="00791C7C" w:rsidRPr="00AF0B8A" w:rsidRDefault="00791C7C" w:rsidP="00266307">
            <w:pPr>
              <w:pStyle w:val="AmColumnHeading"/>
            </w:pPr>
            <w:r w:rsidRPr="00AF0B8A">
              <w:t>Geänderter Text</w:t>
            </w:r>
          </w:p>
        </w:tc>
      </w:tr>
      <w:tr w:rsidR="00791C7C" w:rsidRPr="00AF0B8A" w14:paraId="14D02897" w14:textId="77777777" w:rsidTr="00266307">
        <w:trPr>
          <w:jc w:val="center"/>
        </w:trPr>
        <w:tc>
          <w:tcPr>
            <w:tcW w:w="4876" w:type="dxa"/>
            <w:tcBorders>
              <w:top w:val="nil"/>
              <w:left w:val="nil"/>
              <w:bottom w:val="nil"/>
              <w:right w:val="nil"/>
            </w:tcBorders>
          </w:tcPr>
          <w:p w14:paraId="1ACFE0A1" w14:textId="77777777" w:rsidR="00791C7C" w:rsidRPr="00AF0B8A" w:rsidRDefault="00791C7C" w:rsidP="00266307">
            <w:pPr>
              <w:pStyle w:val="Normal6a"/>
            </w:pPr>
            <w:r w:rsidRPr="00AF0B8A">
              <w:t>F.</w:t>
            </w:r>
            <w:r w:rsidRPr="00AF0B8A">
              <w:tab/>
              <w:t>in der Erwägung, dass der zunehmende strategische Wettbewerb zwischen den USA und China erhebliche Auswirkungen auf die weltweite wirtschaftliche Stabilität und beträchtliche Spillover-Effekte auf die EU hat;</w:t>
            </w:r>
          </w:p>
        </w:tc>
        <w:tc>
          <w:tcPr>
            <w:tcW w:w="4876" w:type="dxa"/>
            <w:tcBorders>
              <w:top w:val="nil"/>
              <w:left w:val="nil"/>
              <w:bottom w:val="nil"/>
              <w:right w:val="nil"/>
            </w:tcBorders>
          </w:tcPr>
          <w:p w14:paraId="33E9362D" w14:textId="77777777" w:rsidR="00791C7C" w:rsidRPr="00AF0B8A" w:rsidRDefault="00791C7C" w:rsidP="00266307">
            <w:pPr>
              <w:pStyle w:val="Normal6a"/>
            </w:pPr>
            <w:r w:rsidRPr="00AF0B8A">
              <w:t>F.</w:t>
            </w:r>
            <w:r w:rsidRPr="00AF0B8A">
              <w:tab/>
              <w:t>in der Erwägung, dass der zunehmende strategische Wettbewerb zwischen den USA und China</w:t>
            </w:r>
            <w:r w:rsidRPr="00AF0B8A">
              <w:rPr>
                <w:b/>
                <w:i/>
              </w:rPr>
              <w:t>, der durch Chinas zunehmende Selbstbewusstheit und Feindseligkeit verursacht wird,</w:t>
            </w:r>
            <w:r w:rsidRPr="00AF0B8A">
              <w:t xml:space="preserve"> erhebliche Auswirkungen auf die weltweite wirtschaftliche Stabilität und beträchtliche Spillover-Effekte auf die EU hat; </w:t>
            </w:r>
            <w:r w:rsidRPr="00AF0B8A">
              <w:rPr>
                <w:b/>
                <w:i/>
              </w:rPr>
              <w:t>in der Erwägung, dass dies eine engere Zusammenarbeit der EU mit gleichgesinnten Partnern, einschließlich der Vereinigten Staaten, erfordert;</w:t>
            </w:r>
          </w:p>
        </w:tc>
      </w:tr>
    </w:tbl>
    <w:p w14:paraId="10B1E896"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4347569" w14:textId="77777777" w:rsidR="00791C7C" w:rsidRPr="00AF0B8A" w:rsidRDefault="00791C7C" w:rsidP="00791C7C">
      <w:r w:rsidRPr="00AF0B8A">
        <w:rPr>
          <w:rStyle w:val="HideTWBExt"/>
        </w:rPr>
        <w:t>&lt;/Amend&gt;</w:t>
      </w:r>
    </w:p>
    <w:p w14:paraId="7173A95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137</w:t>
      </w:r>
      <w:r w:rsidRPr="00AF0B8A">
        <w:rPr>
          <w:rStyle w:val="HideTWBExt"/>
        </w:rPr>
        <w:t>&lt;/NumAm&gt;</w:t>
      </w:r>
    </w:p>
    <w:p w14:paraId="7D3528C7" w14:textId="77777777" w:rsidR="00791C7C" w:rsidRPr="00AF0B8A" w:rsidRDefault="00791C7C" w:rsidP="00791C7C">
      <w:pPr>
        <w:pStyle w:val="NormalBold"/>
      </w:pPr>
      <w:r w:rsidRPr="00AF0B8A">
        <w:rPr>
          <w:rStyle w:val="HideTWBExt"/>
          <w:b w:val="0"/>
        </w:rPr>
        <w:t>&lt;RepeatBlock-By&gt;&lt;Members&gt;</w:t>
      </w:r>
      <w:r w:rsidRPr="00AF0B8A">
        <w:t>Davor Ivo Stier</w:t>
      </w:r>
      <w:r w:rsidRPr="00AF0B8A">
        <w:rPr>
          <w:rStyle w:val="HideTWBExt"/>
          <w:b w:val="0"/>
        </w:rPr>
        <w:t>&lt;/Members&gt;</w:t>
      </w:r>
    </w:p>
    <w:p w14:paraId="7B6A4BF5" w14:textId="77777777" w:rsidR="00791C7C" w:rsidRPr="00AF0B8A" w:rsidRDefault="00791C7C" w:rsidP="00791C7C">
      <w:pPr>
        <w:pStyle w:val="NormalBold"/>
      </w:pPr>
      <w:r w:rsidRPr="00AF0B8A">
        <w:rPr>
          <w:rStyle w:val="HideTWBExt"/>
          <w:b w:val="0"/>
        </w:rPr>
        <w:t>&lt;/RepeatBlock-By&gt;</w:t>
      </w:r>
    </w:p>
    <w:p w14:paraId="37F0E4F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F8CFEBF" w14:textId="77777777" w:rsidR="00791C7C" w:rsidRPr="00AF0B8A" w:rsidRDefault="00791C7C" w:rsidP="00791C7C">
      <w:pPr>
        <w:pStyle w:val="NormalBold"/>
      </w:pPr>
      <w:r w:rsidRPr="00AF0B8A">
        <w:rPr>
          <w:rStyle w:val="HideTWBExt"/>
        </w:rPr>
        <w:t>&lt;Article&gt;</w:t>
      </w:r>
      <w:r w:rsidRPr="00AF0B8A">
        <w:t>Erwägung F</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A0CDE5" w14:textId="77777777" w:rsidTr="00266307">
        <w:trPr>
          <w:trHeight w:hRule="exact" w:val="240"/>
          <w:jc w:val="center"/>
        </w:trPr>
        <w:tc>
          <w:tcPr>
            <w:tcW w:w="9752" w:type="dxa"/>
            <w:gridSpan w:val="2"/>
            <w:tcBorders>
              <w:top w:val="nil"/>
              <w:left w:val="nil"/>
              <w:bottom w:val="nil"/>
              <w:right w:val="nil"/>
            </w:tcBorders>
          </w:tcPr>
          <w:p w14:paraId="4F15BA81" w14:textId="77777777" w:rsidR="00791C7C" w:rsidRPr="00AF0B8A" w:rsidRDefault="00791C7C" w:rsidP="00266307"/>
        </w:tc>
      </w:tr>
      <w:tr w:rsidR="00791C7C" w:rsidRPr="00AF0B8A" w14:paraId="43B0C2CE" w14:textId="77777777" w:rsidTr="00266307">
        <w:trPr>
          <w:trHeight w:val="240"/>
          <w:jc w:val="center"/>
        </w:trPr>
        <w:tc>
          <w:tcPr>
            <w:tcW w:w="4876" w:type="dxa"/>
            <w:tcBorders>
              <w:top w:val="nil"/>
              <w:left w:val="nil"/>
              <w:bottom w:val="nil"/>
              <w:right w:val="nil"/>
            </w:tcBorders>
          </w:tcPr>
          <w:p w14:paraId="2707744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4058AF5" w14:textId="77777777" w:rsidR="00791C7C" w:rsidRPr="00AF0B8A" w:rsidRDefault="00791C7C" w:rsidP="00266307">
            <w:pPr>
              <w:pStyle w:val="AmColumnHeading"/>
            </w:pPr>
            <w:r w:rsidRPr="00AF0B8A">
              <w:t>Geänderter Text</w:t>
            </w:r>
          </w:p>
        </w:tc>
      </w:tr>
      <w:tr w:rsidR="00791C7C" w:rsidRPr="00AF0B8A" w14:paraId="7AE03528" w14:textId="77777777" w:rsidTr="00266307">
        <w:trPr>
          <w:jc w:val="center"/>
        </w:trPr>
        <w:tc>
          <w:tcPr>
            <w:tcW w:w="4876" w:type="dxa"/>
            <w:tcBorders>
              <w:top w:val="nil"/>
              <w:left w:val="nil"/>
              <w:bottom w:val="nil"/>
              <w:right w:val="nil"/>
            </w:tcBorders>
          </w:tcPr>
          <w:p w14:paraId="6F2E1E97" w14:textId="77777777" w:rsidR="00791C7C" w:rsidRPr="00AF0B8A" w:rsidRDefault="00791C7C" w:rsidP="00266307">
            <w:pPr>
              <w:pStyle w:val="Normal6a"/>
            </w:pPr>
            <w:r w:rsidRPr="00AF0B8A">
              <w:t>F.</w:t>
            </w:r>
            <w:r w:rsidRPr="00AF0B8A">
              <w:tab/>
              <w:t>in der Erwägung, dass der zunehmende strategische Wettbewerb zwischen den USA und China erhebliche Auswirkungen auf die weltweite wirtschaftliche Stabilität und beträchtliche Spillover-Effekte auf die EU hat;</w:t>
            </w:r>
          </w:p>
        </w:tc>
        <w:tc>
          <w:tcPr>
            <w:tcW w:w="4876" w:type="dxa"/>
            <w:tcBorders>
              <w:top w:val="nil"/>
              <w:left w:val="nil"/>
              <w:bottom w:val="nil"/>
              <w:right w:val="nil"/>
            </w:tcBorders>
          </w:tcPr>
          <w:p w14:paraId="57588B2E" w14:textId="77777777" w:rsidR="00791C7C" w:rsidRPr="00AF0B8A" w:rsidRDefault="00791C7C" w:rsidP="00266307">
            <w:pPr>
              <w:pStyle w:val="Normal6a"/>
            </w:pPr>
            <w:r w:rsidRPr="00AF0B8A">
              <w:t>F.</w:t>
            </w:r>
            <w:r w:rsidRPr="00AF0B8A">
              <w:tab/>
              <w:t xml:space="preserve">in der Erwägung, dass der zunehmende strategische Wettbewerb zwischen den USA und China erhebliche Auswirkungen auf die weltweite wirtschaftliche Stabilität und beträchtliche Spillover-Effekte auf die EU hat; </w:t>
            </w:r>
            <w:r w:rsidRPr="00AF0B8A">
              <w:rPr>
                <w:b/>
                <w:i/>
              </w:rPr>
              <w:t>in der Erwägung, dass die Innovationskapazität Chinas zunimmt und mittlerweile 24 offiziell anerkannte Innovationscluster umfasst, von denen drei zu den zehn weltweit führenden Clustern zählen;</w:t>
            </w:r>
          </w:p>
        </w:tc>
      </w:tr>
    </w:tbl>
    <w:p w14:paraId="06642A62"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4BBAA5FA" w14:textId="77777777" w:rsidR="00791C7C" w:rsidRPr="0016771A" w:rsidRDefault="00791C7C" w:rsidP="00791C7C">
      <w:pPr>
        <w:rPr>
          <w:lang w:val="sv-SE"/>
        </w:rPr>
      </w:pPr>
      <w:r w:rsidRPr="0016771A">
        <w:rPr>
          <w:rStyle w:val="HideTWBExt"/>
          <w:lang w:val="sv-SE"/>
        </w:rPr>
        <w:t>&lt;/Amend&gt;</w:t>
      </w:r>
    </w:p>
    <w:p w14:paraId="6554C5FC"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138</w:t>
      </w:r>
      <w:r w:rsidRPr="0016771A">
        <w:rPr>
          <w:rStyle w:val="HideTWBExt"/>
          <w:lang w:val="sv-SE"/>
        </w:rPr>
        <w:t>&lt;/NumAm&gt;</w:t>
      </w:r>
    </w:p>
    <w:p w14:paraId="003C3F66"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2258E048" w14:textId="77777777" w:rsidR="00791C7C" w:rsidRPr="0016771A" w:rsidRDefault="00791C7C" w:rsidP="00791C7C">
      <w:pPr>
        <w:pStyle w:val="NormalBold"/>
        <w:rPr>
          <w:lang w:val="sv-SE"/>
        </w:rPr>
      </w:pPr>
      <w:r w:rsidRPr="0016771A">
        <w:rPr>
          <w:rStyle w:val="HideTWBExt"/>
          <w:b w:val="0"/>
          <w:lang w:val="sv-SE"/>
        </w:rPr>
        <w:t>&lt;/RepeatBlock-By&gt;</w:t>
      </w:r>
    </w:p>
    <w:p w14:paraId="46A0F4C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7DBA7F3" w14:textId="77777777" w:rsidR="00791C7C" w:rsidRPr="00AF0B8A" w:rsidRDefault="00791C7C" w:rsidP="00791C7C">
      <w:pPr>
        <w:pStyle w:val="NormalBold"/>
      </w:pPr>
      <w:r w:rsidRPr="00AF0B8A">
        <w:rPr>
          <w:rStyle w:val="HideTWBExt"/>
        </w:rPr>
        <w:t>&lt;Article&gt;</w:t>
      </w:r>
      <w:r w:rsidRPr="00AF0B8A">
        <w:t>Erwägung F</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8EA596D" w14:textId="77777777" w:rsidTr="00266307">
        <w:trPr>
          <w:trHeight w:hRule="exact" w:val="240"/>
          <w:jc w:val="center"/>
        </w:trPr>
        <w:tc>
          <w:tcPr>
            <w:tcW w:w="9752" w:type="dxa"/>
            <w:gridSpan w:val="2"/>
            <w:tcBorders>
              <w:top w:val="nil"/>
              <w:left w:val="nil"/>
              <w:bottom w:val="nil"/>
              <w:right w:val="nil"/>
            </w:tcBorders>
          </w:tcPr>
          <w:p w14:paraId="30C6E274" w14:textId="77777777" w:rsidR="00791C7C" w:rsidRPr="00AF0B8A" w:rsidRDefault="00791C7C" w:rsidP="00266307"/>
        </w:tc>
      </w:tr>
      <w:tr w:rsidR="00791C7C" w:rsidRPr="00AF0B8A" w14:paraId="5F846AD4" w14:textId="77777777" w:rsidTr="00266307">
        <w:trPr>
          <w:trHeight w:val="240"/>
          <w:jc w:val="center"/>
        </w:trPr>
        <w:tc>
          <w:tcPr>
            <w:tcW w:w="4876" w:type="dxa"/>
            <w:tcBorders>
              <w:top w:val="nil"/>
              <w:left w:val="nil"/>
              <w:bottom w:val="nil"/>
              <w:right w:val="nil"/>
            </w:tcBorders>
          </w:tcPr>
          <w:p w14:paraId="317589E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53864EC" w14:textId="77777777" w:rsidR="00791C7C" w:rsidRPr="00AF0B8A" w:rsidRDefault="00791C7C" w:rsidP="00266307">
            <w:pPr>
              <w:pStyle w:val="AmColumnHeading"/>
            </w:pPr>
            <w:r w:rsidRPr="00AF0B8A">
              <w:t>Geänderter Text</w:t>
            </w:r>
          </w:p>
        </w:tc>
      </w:tr>
      <w:tr w:rsidR="00791C7C" w:rsidRPr="00AF0B8A" w14:paraId="0DB2E4DE" w14:textId="77777777" w:rsidTr="00266307">
        <w:trPr>
          <w:jc w:val="center"/>
        </w:trPr>
        <w:tc>
          <w:tcPr>
            <w:tcW w:w="4876" w:type="dxa"/>
            <w:tcBorders>
              <w:top w:val="nil"/>
              <w:left w:val="nil"/>
              <w:bottom w:val="nil"/>
              <w:right w:val="nil"/>
            </w:tcBorders>
          </w:tcPr>
          <w:p w14:paraId="76033096" w14:textId="77777777" w:rsidR="00791C7C" w:rsidRPr="00AF0B8A" w:rsidRDefault="00791C7C" w:rsidP="00266307">
            <w:pPr>
              <w:pStyle w:val="Normal6a"/>
            </w:pPr>
            <w:r w:rsidRPr="00AF0B8A">
              <w:t>F.</w:t>
            </w:r>
            <w:r w:rsidRPr="00AF0B8A">
              <w:tab/>
              <w:t>in der Erwägung, dass der zunehmende strategische Wettbewerb zwischen den USA und China erhebliche Auswirkungen auf die weltweite wirtschaftliche Stabilität und beträchtliche Spillover-Effekte auf die EU hat;</w:t>
            </w:r>
          </w:p>
        </w:tc>
        <w:tc>
          <w:tcPr>
            <w:tcW w:w="4876" w:type="dxa"/>
            <w:tcBorders>
              <w:top w:val="nil"/>
              <w:left w:val="nil"/>
              <w:bottom w:val="nil"/>
              <w:right w:val="nil"/>
            </w:tcBorders>
          </w:tcPr>
          <w:p w14:paraId="736BE812" w14:textId="77777777" w:rsidR="00791C7C" w:rsidRPr="00AF0B8A" w:rsidRDefault="00791C7C" w:rsidP="00266307">
            <w:pPr>
              <w:pStyle w:val="Normal6a"/>
            </w:pPr>
            <w:r w:rsidRPr="00AF0B8A">
              <w:t>F.</w:t>
            </w:r>
            <w:r w:rsidRPr="00AF0B8A">
              <w:tab/>
            </w:r>
            <w:r w:rsidRPr="00AF0B8A">
              <w:rPr>
                <w:b/>
                <w:i/>
              </w:rPr>
              <w:t>in der Erwägung, dass die Vereinigten Staaten immer entschlossener handeln, um die Bedrohung, die China für die globale Sicherheit darstellt, einzudämmen;</w:t>
            </w:r>
            <w:r w:rsidRPr="00AF0B8A">
              <w:t xml:space="preserve"> in der Erwägung, dass der zunehmende strategische Wettbewerb zwischen den USA und China erhebliche Auswirkungen auf die weltweite wirtschaftliche Stabilität und beträchtliche Spillover-Effekte auf die EU hat;</w:t>
            </w:r>
          </w:p>
        </w:tc>
      </w:tr>
    </w:tbl>
    <w:p w14:paraId="2302C28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3BEDC9DA" w14:textId="77777777" w:rsidR="00791C7C" w:rsidRPr="00AF0B8A" w:rsidRDefault="00791C7C" w:rsidP="00791C7C">
      <w:r w:rsidRPr="00AF0B8A">
        <w:rPr>
          <w:rStyle w:val="HideTWBExt"/>
        </w:rPr>
        <w:t>&lt;/Amend&gt;</w:t>
      </w:r>
    </w:p>
    <w:p w14:paraId="0203872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139</w:t>
      </w:r>
      <w:r w:rsidRPr="00AF0B8A">
        <w:rPr>
          <w:rStyle w:val="HideTWBExt"/>
        </w:rPr>
        <w:t>&lt;/NumAm&gt;</w:t>
      </w:r>
    </w:p>
    <w:p w14:paraId="5C64DFC6" w14:textId="77777777" w:rsidR="00791C7C" w:rsidRPr="00AF0B8A" w:rsidRDefault="00791C7C" w:rsidP="00791C7C">
      <w:pPr>
        <w:pStyle w:val="NormalBold"/>
      </w:pPr>
      <w:r w:rsidRPr="00AF0B8A">
        <w:rPr>
          <w:rStyle w:val="HideTWBExt"/>
          <w:b w:val="0"/>
        </w:rPr>
        <w:t>&lt;RepeatBlock-By&gt;&lt;Members&gt;</w:t>
      </w:r>
      <w:r w:rsidRPr="00AF0B8A">
        <w:t>Mariusz Kamiński, Małgorzata Gosiewska</w:t>
      </w:r>
      <w:r w:rsidRPr="00AF0B8A">
        <w:rPr>
          <w:rStyle w:val="HideTWBExt"/>
          <w:b w:val="0"/>
        </w:rPr>
        <w:t>&lt;/Members&gt;</w:t>
      </w:r>
    </w:p>
    <w:p w14:paraId="24E98B65" w14:textId="77777777" w:rsidR="00791C7C" w:rsidRPr="00AF0B8A" w:rsidRDefault="00791C7C" w:rsidP="00791C7C">
      <w:pPr>
        <w:pStyle w:val="NormalBold"/>
      </w:pPr>
      <w:r w:rsidRPr="00AF0B8A">
        <w:rPr>
          <w:rStyle w:val="HideTWBExt"/>
          <w:b w:val="0"/>
        </w:rPr>
        <w:t>&lt;/RepeatBlock-By&gt;</w:t>
      </w:r>
    </w:p>
    <w:p w14:paraId="2E9571B7"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6385305" w14:textId="77777777" w:rsidR="00791C7C" w:rsidRPr="00AF0B8A" w:rsidRDefault="00791C7C" w:rsidP="00791C7C">
      <w:pPr>
        <w:pStyle w:val="NormalBold"/>
      </w:pPr>
      <w:r w:rsidRPr="00AF0B8A">
        <w:rPr>
          <w:rStyle w:val="HideTWBExt"/>
        </w:rPr>
        <w:t>&lt;Article&gt;</w:t>
      </w:r>
      <w:r w:rsidRPr="00AF0B8A">
        <w:t>Erwägung F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8A5DAB3" w14:textId="77777777" w:rsidTr="00266307">
        <w:trPr>
          <w:trHeight w:hRule="exact" w:val="240"/>
          <w:jc w:val="center"/>
        </w:trPr>
        <w:tc>
          <w:tcPr>
            <w:tcW w:w="9752" w:type="dxa"/>
            <w:gridSpan w:val="2"/>
            <w:tcBorders>
              <w:top w:val="nil"/>
              <w:left w:val="nil"/>
              <w:bottom w:val="nil"/>
              <w:right w:val="nil"/>
            </w:tcBorders>
          </w:tcPr>
          <w:p w14:paraId="29D5C2FB" w14:textId="77777777" w:rsidR="00791C7C" w:rsidRPr="00AF0B8A" w:rsidRDefault="00791C7C" w:rsidP="00266307"/>
        </w:tc>
      </w:tr>
      <w:tr w:rsidR="00791C7C" w:rsidRPr="00AF0B8A" w14:paraId="3ED4444B" w14:textId="77777777" w:rsidTr="00266307">
        <w:trPr>
          <w:trHeight w:val="240"/>
          <w:jc w:val="center"/>
        </w:trPr>
        <w:tc>
          <w:tcPr>
            <w:tcW w:w="4876" w:type="dxa"/>
            <w:tcBorders>
              <w:top w:val="nil"/>
              <w:left w:val="nil"/>
              <w:bottom w:val="nil"/>
              <w:right w:val="nil"/>
            </w:tcBorders>
          </w:tcPr>
          <w:p w14:paraId="5DC3AB6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692F52B" w14:textId="77777777" w:rsidR="00791C7C" w:rsidRPr="00AF0B8A" w:rsidRDefault="00791C7C" w:rsidP="00266307">
            <w:pPr>
              <w:pStyle w:val="AmColumnHeading"/>
            </w:pPr>
            <w:r w:rsidRPr="00AF0B8A">
              <w:t>Geänderter Text</w:t>
            </w:r>
          </w:p>
        </w:tc>
      </w:tr>
      <w:tr w:rsidR="00791C7C" w:rsidRPr="00AF0B8A" w14:paraId="11D2C3CE" w14:textId="77777777" w:rsidTr="00266307">
        <w:trPr>
          <w:jc w:val="center"/>
        </w:trPr>
        <w:tc>
          <w:tcPr>
            <w:tcW w:w="4876" w:type="dxa"/>
            <w:tcBorders>
              <w:top w:val="nil"/>
              <w:left w:val="nil"/>
              <w:bottom w:val="nil"/>
              <w:right w:val="nil"/>
            </w:tcBorders>
          </w:tcPr>
          <w:p w14:paraId="704CCAA2" w14:textId="77777777" w:rsidR="00791C7C" w:rsidRPr="00AF0B8A" w:rsidRDefault="00791C7C" w:rsidP="00266307">
            <w:pPr>
              <w:pStyle w:val="Normal6a"/>
            </w:pPr>
          </w:p>
        </w:tc>
        <w:tc>
          <w:tcPr>
            <w:tcW w:w="4876" w:type="dxa"/>
            <w:tcBorders>
              <w:top w:val="nil"/>
              <w:left w:val="nil"/>
              <w:bottom w:val="nil"/>
              <w:right w:val="nil"/>
            </w:tcBorders>
          </w:tcPr>
          <w:p w14:paraId="4D069D71" w14:textId="77777777" w:rsidR="00791C7C" w:rsidRPr="00AF0B8A" w:rsidRDefault="00791C7C" w:rsidP="00266307">
            <w:pPr>
              <w:pStyle w:val="Normal6a"/>
            </w:pPr>
            <w:r w:rsidRPr="00AF0B8A">
              <w:rPr>
                <w:b/>
                <w:i/>
              </w:rPr>
              <w:t>Fa.</w:t>
            </w:r>
            <w:r w:rsidRPr="00AF0B8A">
              <w:tab/>
            </w:r>
            <w:r w:rsidRPr="00AF0B8A">
              <w:rPr>
                <w:b/>
                <w:i/>
              </w:rPr>
              <w:t xml:space="preserve">in der Erwägung, dass China die Offenheit des Westens und die Vorteile seiner Integration in den globalen Freihandel genutzt hat, um sich nicht zu einem Wirtschaftspartner, sondern zu einem destabilisierenden Wettbewerber zu entwickeln, der die globale Ordnung zu seinen Gunsten gestalten möchte; in der Erwägung, dass sich die Beziehungen zwischen China und Europa, die einst durch gegenseitige Abhängigkeit gekennzeichnet waren, aufgrund einer bewussten Politik Chinas und strategischer Fehltritte seitens der EU zunehmend in Richtung Abhängigkeit verschoben haben; in der Erwägung, dass massive Handelsungleichgewichte keineswegs eine natürliche Folge der Marktkräfte waren, sondern vielmehr das Ergebnis eines dichten Netzes nicht marktbezogener Interventionen, darunter Industriesubventionen, diskriminierende Vorschriften, Währungsmanagement, </w:t>
            </w:r>
            <w:r w:rsidRPr="00AF0B8A">
              <w:rPr>
                <w:b/>
                <w:i/>
              </w:rPr>
              <w:lastRenderedPageBreak/>
              <w:t>Diebstahl geistigen Eigentums, erzwungene Technologietransfers und Cyberangriffe, die den Unternehmen und Arbeitnehmern in Europa erhebliche Kosten verursacht haben;</w:t>
            </w:r>
          </w:p>
        </w:tc>
      </w:tr>
    </w:tbl>
    <w:p w14:paraId="5DAE81D0"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AB6E973" w14:textId="77777777" w:rsidR="00791C7C" w:rsidRPr="00AF0B8A" w:rsidRDefault="00791C7C" w:rsidP="00791C7C">
      <w:r w:rsidRPr="00AF0B8A">
        <w:rPr>
          <w:rStyle w:val="HideTWBExt"/>
        </w:rPr>
        <w:t>&lt;/Amend&gt;</w:t>
      </w:r>
    </w:p>
    <w:p w14:paraId="035F5D5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140</w:t>
      </w:r>
      <w:r w:rsidRPr="00AF0B8A">
        <w:rPr>
          <w:rStyle w:val="HideTWBExt"/>
        </w:rPr>
        <w:t>&lt;/NumAm&gt;</w:t>
      </w:r>
    </w:p>
    <w:p w14:paraId="7C8CD4C1" w14:textId="77777777" w:rsidR="00791C7C" w:rsidRPr="00AF0B8A" w:rsidRDefault="00791C7C" w:rsidP="00791C7C">
      <w:pPr>
        <w:pStyle w:val="NormalBold"/>
      </w:pPr>
      <w:r w:rsidRPr="00AF0B8A">
        <w:rPr>
          <w:rStyle w:val="HideTWBExt"/>
          <w:b w:val="0"/>
        </w:rPr>
        <w:t>&lt;RepeatBlock-By&gt;&lt;Members&gt;</w:t>
      </w:r>
      <w:r w:rsidRPr="00AF0B8A">
        <w:t>Marion Maréchal</w:t>
      </w:r>
      <w:r w:rsidRPr="00AF0B8A">
        <w:rPr>
          <w:rStyle w:val="HideTWBExt"/>
          <w:b w:val="0"/>
        </w:rPr>
        <w:t>&lt;/Members&gt;</w:t>
      </w:r>
    </w:p>
    <w:p w14:paraId="41CADD82" w14:textId="77777777" w:rsidR="00791C7C" w:rsidRPr="00AF0B8A" w:rsidRDefault="00791C7C" w:rsidP="00791C7C">
      <w:pPr>
        <w:pStyle w:val="NormalBold"/>
      </w:pPr>
      <w:r w:rsidRPr="00AF0B8A">
        <w:rPr>
          <w:rStyle w:val="HideTWBExt"/>
          <w:b w:val="0"/>
        </w:rPr>
        <w:t>&lt;/RepeatBlock-By&gt;</w:t>
      </w:r>
    </w:p>
    <w:p w14:paraId="1EA0A59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3FC36EB" w14:textId="77777777" w:rsidR="00791C7C" w:rsidRPr="00AF0B8A" w:rsidRDefault="00791C7C" w:rsidP="00791C7C">
      <w:pPr>
        <w:pStyle w:val="NormalBold"/>
      </w:pPr>
      <w:r w:rsidRPr="00AF0B8A">
        <w:rPr>
          <w:rStyle w:val="HideTWBExt"/>
        </w:rPr>
        <w:t>&lt;Article&gt;</w:t>
      </w:r>
      <w:r w:rsidRPr="00AF0B8A">
        <w:t>Erwägung F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89FEE35" w14:textId="77777777" w:rsidTr="00266307">
        <w:trPr>
          <w:trHeight w:hRule="exact" w:val="240"/>
          <w:jc w:val="center"/>
        </w:trPr>
        <w:tc>
          <w:tcPr>
            <w:tcW w:w="9752" w:type="dxa"/>
            <w:gridSpan w:val="2"/>
            <w:tcBorders>
              <w:top w:val="nil"/>
              <w:left w:val="nil"/>
              <w:bottom w:val="nil"/>
              <w:right w:val="nil"/>
            </w:tcBorders>
          </w:tcPr>
          <w:p w14:paraId="4DD3924A" w14:textId="77777777" w:rsidR="00791C7C" w:rsidRPr="00AF0B8A" w:rsidRDefault="00791C7C" w:rsidP="00266307"/>
        </w:tc>
      </w:tr>
      <w:tr w:rsidR="00791C7C" w:rsidRPr="00AF0B8A" w14:paraId="68E05759" w14:textId="77777777" w:rsidTr="00266307">
        <w:trPr>
          <w:trHeight w:val="240"/>
          <w:jc w:val="center"/>
        </w:trPr>
        <w:tc>
          <w:tcPr>
            <w:tcW w:w="4876" w:type="dxa"/>
            <w:tcBorders>
              <w:top w:val="nil"/>
              <w:left w:val="nil"/>
              <w:bottom w:val="nil"/>
              <w:right w:val="nil"/>
            </w:tcBorders>
          </w:tcPr>
          <w:p w14:paraId="3A82527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4A2E963" w14:textId="77777777" w:rsidR="00791C7C" w:rsidRPr="00AF0B8A" w:rsidRDefault="00791C7C" w:rsidP="00266307">
            <w:pPr>
              <w:pStyle w:val="AmColumnHeading"/>
            </w:pPr>
            <w:r w:rsidRPr="00AF0B8A">
              <w:t>Geänderter Text</w:t>
            </w:r>
          </w:p>
        </w:tc>
      </w:tr>
      <w:tr w:rsidR="00791C7C" w:rsidRPr="00AF0B8A" w14:paraId="22BC7A85" w14:textId="77777777" w:rsidTr="00266307">
        <w:trPr>
          <w:jc w:val="center"/>
        </w:trPr>
        <w:tc>
          <w:tcPr>
            <w:tcW w:w="4876" w:type="dxa"/>
            <w:tcBorders>
              <w:top w:val="nil"/>
              <w:left w:val="nil"/>
              <w:bottom w:val="nil"/>
              <w:right w:val="nil"/>
            </w:tcBorders>
          </w:tcPr>
          <w:p w14:paraId="0183F01D" w14:textId="77777777" w:rsidR="00791C7C" w:rsidRPr="00AF0B8A" w:rsidRDefault="00791C7C" w:rsidP="00266307">
            <w:pPr>
              <w:pStyle w:val="Normal6a"/>
            </w:pPr>
          </w:p>
        </w:tc>
        <w:tc>
          <w:tcPr>
            <w:tcW w:w="4876" w:type="dxa"/>
            <w:tcBorders>
              <w:top w:val="nil"/>
              <w:left w:val="nil"/>
              <w:bottom w:val="nil"/>
              <w:right w:val="nil"/>
            </w:tcBorders>
          </w:tcPr>
          <w:p w14:paraId="3D9F48E6" w14:textId="77777777" w:rsidR="00791C7C" w:rsidRPr="00AF0B8A" w:rsidRDefault="00791C7C" w:rsidP="00266307">
            <w:pPr>
              <w:pStyle w:val="Normal6a"/>
            </w:pPr>
            <w:r w:rsidRPr="00AF0B8A">
              <w:rPr>
                <w:b/>
                <w:i/>
              </w:rPr>
              <w:t>Fa.</w:t>
            </w:r>
            <w:r w:rsidRPr="00AF0B8A">
              <w:tab/>
            </w:r>
            <w:r w:rsidRPr="00AF0B8A">
              <w:rPr>
                <w:b/>
                <w:i/>
              </w:rPr>
              <w:t>in der Erwägung, dass der Grüne Deal eine zunehmende Abhängigkeit Europas von China bedingt und er eine große strategische Schwachstelle darstellt, die ganze Teile der europäischen Industrie gefährdet; in der Erwägung, dass es von entscheidender Bedeutung ist, kritische Industriezweige zurück nach Europa zu verlagern und verstärkt auf europäische Ressourcen und Kompetenzen zurückzugreifen;</w:t>
            </w:r>
          </w:p>
        </w:tc>
      </w:tr>
    </w:tbl>
    <w:p w14:paraId="33B512E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{FR}</w:t>
      </w:r>
      <w:r w:rsidRPr="00AF0B8A">
        <w:t>fr</w:t>
      </w:r>
      <w:r w:rsidRPr="00AF0B8A">
        <w:rPr>
          <w:rStyle w:val="HideTWBExt"/>
        </w:rPr>
        <w:t>&lt;/Original&gt;</w:t>
      </w:r>
    </w:p>
    <w:p w14:paraId="44A26EBF" w14:textId="77777777" w:rsidR="00791C7C" w:rsidRPr="00AF0B8A" w:rsidRDefault="00791C7C" w:rsidP="00791C7C">
      <w:r w:rsidRPr="00AF0B8A">
        <w:rPr>
          <w:rStyle w:val="HideTWBExt"/>
        </w:rPr>
        <w:t>&lt;/Amend&gt;</w:t>
      </w:r>
    </w:p>
    <w:p w14:paraId="2E93C42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141</w:t>
      </w:r>
      <w:r w:rsidRPr="00AF0B8A">
        <w:rPr>
          <w:rStyle w:val="HideTWBExt"/>
        </w:rPr>
        <w:t>&lt;/NumAm&gt;</w:t>
      </w:r>
    </w:p>
    <w:p w14:paraId="75D8CC4E" w14:textId="77777777" w:rsidR="00791C7C" w:rsidRPr="00AF0B8A" w:rsidRDefault="00791C7C" w:rsidP="00791C7C">
      <w:pPr>
        <w:pStyle w:val="NormalBold"/>
      </w:pPr>
      <w:r w:rsidRPr="00AF0B8A">
        <w:rPr>
          <w:rStyle w:val="HideTWBExt"/>
          <w:b w:val="0"/>
        </w:rPr>
        <w:t>&lt;RepeatBlock-By&gt;&lt;Members&gt;</w:t>
      </w:r>
      <w:r w:rsidRPr="00AF0B8A">
        <w:t>Ondřej Kolář</w:t>
      </w:r>
      <w:r w:rsidRPr="00AF0B8A">
        <w:rPr>
          <w:rStyle w:val="HideTWBExt"/>
          <w:b w:val="0"/>
        </w:rPr>
        <w:t>&lt;/Members&gt;</w:t>
      </w:r>
    </w:p>
    <w:p w14:paraId="1922B8C3" w14:textId="77777777" w:rsidR="00791C7C" w:rsidRPr="00AF0B8A" w:rsidRDefault="00791C7C" w:rsidP="00791C7C">
      <w:pPr>
        <w:pStyle w:val="NormalBold"/>
      </w:pPr>
      <w:r w:rsidRPr="00AF0B8A">
        <w:rPr>
          <w:rStyle w:val="HideTWBExt"/>
          <w:b w:val="0"/>
        </w:rPr>
        <w:t>&lt;/RepeatBlock-By&gt;</w:t>
      </w:r>
    </w:p>
    <w:p w14:paraId="6416BE0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784B3F6" w14:textId="77777777" w:rsidR="00791C7C" w:rsidRPr="00AF0B8A" w:rsidRDefault="00791C7C" w:rsidP="00791C7C">
      <w:pPr>
        <w:pStyle w:val="NormalBold"/>
      </w:pPr>
      <w:r w:rsidRPr="00AF0B8A">
        <w:rPr>
          <w:rStyle w:val="HideTWBExt"/>
        </w:rPr>
        <w:t>&lt;Article&gt;</w:t>
      </w:r>
      <w:r w:rsidRPr="00AF0B8A">
        <w:t>Erwägung F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9B70827" w14:textId="77777777" w:rsidTr="00266307">
        <w:trPr>
          <w:trHeight w:hRule="exact" w:val="240"/>
          <w:jc w:val="center"/>
        </w:trPr>
        <w:tc>
          <w:tcPr>
            <w:tcW w:w="9752" w:type="dxa"/>
            <w:gridSpan w:val="2"/>
            <w:tcBorders>
              <w:top w:val="nil"/>
              <w:left w:val="nil"/>
              <w:bottom w:val="nil"/>
              <w:right w:val="nil"/>
            </w:tcBorders>
          </w:tcPr>
          <w:p w14:paraId="18F8BEA9" w14:textId="77777777" w:rsidR="00791C7C" w:rsidRPr="00AF0B8A" w:rsidRDefault="00791C7C" w:rsidP="00266307"/>
        </w:tc>
      </w:tr>
      <w:tr w:rsidR="00791C7C" w:rsidRPr="00AF0B8A" w14:paraId="18D3F72F" w14:textId="77777777" w:rsidTr="00266307">
        <w:trPr>
          <w:trHeight w:val="240"/>
          <w:jc w:val="center"/>
        </w:trPr>
        <w:tc>
          <w:tcPr>
            <w:tcW w:w="4876" w:type="dxa"/>
            <w:tcBorders>
              <w:top w:val="nil"/>
              <w:left w:val="nil"/>
              <w:bottom w:val="nil"/>
              <w:right w:val="nil"/>
            </w:tcBorders>
          </w:tcPr>
          <w:p w14:paraId="1DC080D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D1B3BD9" w14:textId="77777777" w:rsidR="00791C7C" w:rsidRPr="00AF0B8A" w:rsidRDefault="00791C7C" w:rsidP="00266307">
            <w:pPr>
              <w:pStyle w:val="AmColumnHeading"/>
            </w:pPr>
            <w:r w:rsidRPr="00AF0B8A">
              <w:t>Geänderter Text</w:t>
            </w:r>
          </w:p>
        </w:tc>
      </w:tr>
      <w:tr w:rsidR="00791C7C" w:rsidRPr="00AF0B8A" w14:paraId="712E9A2E" w14:textId="77777777" w:rsidTr="00266307">
        <w:trPr>
          <w:jc w:val="center"/>
        </w:trPr>
        <w:tc>
          <w:tcPr>
            <w:tcW w:w="4876" w:type="dxa"/>
            <w:tcBorders>
              <w:top w:val="nil"/>
              <w:left w:val="nil"/>
              <w:bottom w:val="nil"/>
              <w:right w:val="nil"/>
            </w:tcBorders>
          </w:tcPr>
          <w:p w14:paraId="16BE8996" w14:textId="77777777" w:rsidR="00791C7C" w:rsidRPr="00AF0B8A" w:rsidRDefault="00791C7C" w:rsidP="00266307">
            <w:pPr>
              <w:pStyle w:val="Normal6a"/>
            </w:pPr>
          </w:p>
        </w:tc>
        <w:tc>
          <w:tcPr>
            <w:tcW w:w="4876" w:type="dxa"/>
            <w:tcBorders>
              <w:top w:val="nil"/>
              <w:left w:val="nil"/>
              <w:bottom w:val="nil"/>
              <w:right w:val="nil"/>
            </w:tcBorders>
          </w:tcPr>
          <w:p w14:paraId="26B10C38" w14:textId="77777777" w:rsidR="00791C7C" w:rsidRPr="00AF0B8A" w:rsidRDefault="00791C7C" w:rsidP="00266307">
            <w:pPr>
              <w:pStyle w:val="Normal6a"/>
            </w:pPr>
            <w:r w:rsidRPr="00AF0B8A">
              <w:rPr>
                <w:b/>
                <w:i/>
              </w:rPr>
              <w:t>Fa.</w:t>
            </w:r>
            <w:r w:rsidRPr="00AF0B8A">
              <w:tab/>
            </w:r>
            <w:r w:rsidRPr="00AF0B8A">
              <w:rPr>
                <w:b/>
                <w:i/>
              </w:rPr>
              <w:t xml:space="preserve">in der Erwägung, dass China seinen technologischen Vorsprung als geopolitisches Instrument einsetzt; in der Erwägung, dass Chinas rasch steigende Forschungsinvestitionen in Verbindung mit seiner strategischen Ausrichtung auf Technologien mit doppeltem </w:t>
            </w:r>
            <w:r w:rsidRPr="00AF0B8A">
              <w:rPr>
                <w:b/>
                <w:i/>
              </w:rPr>
              <w:lastRenderedPageBreak/>
              <w:t>Verwendungszweck für die technologische Wettbewerbsfähigkeit und die Sicherheitsinteressen der EU zunehmend Herausforderungen mit sich bringen;</w:t>
            </w:r>
          </w:p>
        </w:tc>
      </w:tr>
    </w:tbl>
    <w:p w14:paraId="23DDCEC0"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F514EEE" w14:textId="77777777" w:rsidR="00791C7C" w:rsidRPr="00AF0B8A" w:rsidRDefault="00791C7C" w:rsidP="00791C7C">
      <w:r w:rsidRPr="00AF0B8A">
        <w:rPr>
          <w:rStyle w:val="HideTWBExt"/>
        </w:rPr>
        <w:t>&lt;/Amend&gt;</w:t>
      </w:r>
    </w:p>
    <w:p w14:paraId="49000A3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142</w:t>
      </w:r>
      <w:r w:rsidRPr="00AF0B8A">
        <w:rPr>
          <w:rStyle w:val="HideTWBExt"/>
        </w:rPr>
        <w:t>&lt;/NumAm&gt;</w:t>
      </w:r>
    </w:p>
    <w:p w14:paraId="2194235E" w14:textId="77777777" w:rsidR="00791C7C" w:rsidRPr="00AF0B8A" w:rsidRDefault="00791C7C" w:rsidP="00791C7C">
      <w:pPr>
        <w:pStyle w:val="NormalBold"/>
      </w:pPr>
      <w:r w:rsidRPr="00AF0B8A">
        <w:rPr>
          <w:rStyle w:val="HideTWBExt"/>
          <w:b w:val="0"/>
        </w:rPr>
        <w:t>&lt;RepeatBlock-By&gt;&lt;Members&gt;</w:t>
      </w:r>
      <w:r w:rsidRPr="00AF0B8A">
        <w:t>Marion Maréchal</w:t>
      </w:r>
      <w:r w:rsidRPr="00AF0B8A">
        <w:rPr>
          <w:rStyle w:val="HideTWBExt"/>
          <w:b w:val="0"/>
        </w:rPr>
        <w:t>&lt;/Members&gt;</w:t>
      </w:r>
    </w:p>
    <w:p w14:paraId="4B1D82A6" w14:textId="77777777" w:rsidR="00791C7C" w:rsidRPr="00AF0B8A" w:rsidRDefault="00791C7C" w:rsidP="00791C7C">
      <w:pPr>
        <w:pStyle w:val="NormalBold"/>
      </w:pPr>
      <w:r w:rsidRPr="00AF0B8A">
        <w:rPr>
          <w:rStyle w:val="HideTWBExt"/>
          <w:b w:val="0"/>
        </w:rPr>
        <w:t>&lt;/RepeatBlock-By&gt;</w:t>
      </w:r>
    </w:p>
    <w:p w14:paraId="4629E84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0C1D58C" w14:textId="77777777" w:rsidR="00791C7C" w:rsidRPr="00AF0B8A" w:rsidRDefault="00791C7C" w:rsidP="00791C7C">
      <w:pPr>
        <w:pStyle w:val="NormalBold"/>
      </w:pPr>
      <w:r w:rsidRPr="00AF0B8A">
        <w:rPr>
          <w:rStyle w:val="HideTWBExt"/>
        </w:rPr>
        <w:t>&lt;Article&gt;</w:t>
      </w:r>
      <w:r w:rsidRPr="00AF0B8A">
        <w:t>Erwägung F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9216849" w14:textId="77777777" w:rsidTr="00266307">
        <w:trPr>
          <w:trHeight w:hRule="exact" w:val="240"/>
          <w:jc w:val="center"/>
        </w:trPr>
        <w:tc>
          <w:tcPr>
            <w:tcW w:w="9752" w:type="dxa"/>
            <w:gridSpan w:val="2"/>
            <w:tcBorders>
              <w:top w:val="nil"/>
              <w:left w:val="nil"/>
              <w:bottom w:val="nil"/>
              <w:right w:val="nil"/>
            </w:tcBorders>
          </w:tcPr>
          <w:p w14:paraId="372A3433" w14:textId="77777777" w:rsidR="00791C7C" w:rsidRPr="00AF0B8A" w:rsidRDefault="00791C7C" w:rsidP="00266307"/>
        </w:tc>
      </w:tr>
      <w:tr w:rsidR="00791C7C" w:rsidRPr="00AF0B8A" w14:paraId="78B45774" w14:textId="77777777" w:rsidTr="00266307">
        <w:trPr>
          <w:trHeight w:val="240"/>
          <w:jc w:val="center"/>
        </w:trPr>
        <w:tc>
          <w:tcPr>
            <w:tcW w:w="4876" w:type="dxa"/>
            <w:tcBorders>
              <w:top w:val="nil"/>
              <w:left w:val="nil"/>
              <w:bottom w:val="nil"/>
              <w:right w:val="nil"/>
            </w:tcBorders>
          </w:tcPr>
          <w:p w14:paraId="41AA979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886DC0A" w14:textId="77777777" w:rsidR="00791C7C" w:rsidRPr="00AF0B8A" w:rsidRDefault="00791C7C" w:rsidP="00266307">
            <w:pPr>
              <w:pStyle w:val="AmColumnHeading"/>
            </w:pPr>
            <w:r w:rsidRPr="00AF0B8A">
              <w:t>Geänderter Text</w:t>
            </w:r>
          </w:p>
        </w:tc>
      </w:tr>
      <w:tr w:rsidR="00791C7C" w:rsidRPr="00AF0B8A" w14:paraId="0E450F5F" w14:textId="77777777" w:rsidTr="00266307">
        <w:trPr>
          <w:jc w:val="center"/>
        </w:trPr>
        <w:tc>
          <w:tcPr>
            <w:tcW w:w="4876" w:type="dxa"/>
            <w:tcBorders>
              <w:top w:val="nil"/>
              <w:left w:val="nil"/>
              <w:bottom w:val="nil"/>
              <w:right w:val="nil"/>
            </w:tcBorders>
          </w:tcPr>
          <w:p w14:paraId="398BE597" w14:textId="77777777" w:rsidR="00791C7C" w:rsidRPr="00AF0B8A" w:rsidRDefault="00791C7C" w:rsidP="00266307">
            <w:pPr>
              <w:pStyle w:val="Normal6a"/>
            </w:pPr>
          </w:p>
        </w:tc>
        <w:tc>
          <w:tcPr>
            <w:tcW w:w="4876" w:type="dxa"/>
            <w:tcBorders>
              <w:top w:val="nil"/>
              <w:left w:val="nil"/>
              <w:bottom w:val="nil"/>
              <w:right w:val="nil"/>
            </w:tcBorders>
          </w:tcPr>
          <w:p w14:paraId="46F3B3C9" w14:textId="77777777" w:rsidR="00791C7C" w:rsidRPr="00AF0B8A" w:rsidRDefault="00791C7C" w:rsidP="00266307">
            <w:pPr>
              <w:pStyle w:val="Normal6a"/>
            </w:pPr>
            <w:r w:rsidRPr="00AF0B8A">
              <w:rPr>
                <w:b/>
                <w:i/>
              </w:rPr>
              <w:t>Fb.</w:t>
            </w:r>
            <w:r w:rsidRPr="00AF0B8A">
              <w:tab/>
            </w:r>
            <w:r w:rsidRPr="00AF0B8A">
              <w:rPr>
                <w:b/>
                <w:i/>
              </w:rPr>
              <w:t>in der Erwägung, dass China ein Quasi-Monopol auf die Produktion von seltenen Erden (fast 60 % der weltweiten Produktion), deren Raffination (85 % und 90 % der weltweiten Raffinationskapazität) und die Herstellung von Dauermagneten (94 % der weltweiten Kapazität) hat und in diesen Bereichen über eine vollständig vertikal integrierte Lieferkette verfügt, vom Bergbau über die chemische Trennung bis hin zur Herstellung von Magneten;</w:t>
            </w:r>
          </w:p>
        </w:tc>
      </w:tr>
    </w:tbl>
    <w:p w14:paraId="0A6B71D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{FR}</w:t>
      </w:r>
      <w:r w:rsidRPr="00AF0B8A">
        <w:t>fr</w:t>
      </w:r>
      <w:r w:rsidRPr="00AF0B8A">
        <w:rPr>
          <w:rStyle w:val="HideTWBExt"/>
        </w:rPr>
        <w:t>&lt;/Original&gt;</w:t>
      </w:r>
    </w:p>
    <w:p w14:paraId="56FA7BF9" w14:textId="77777777" w:rsidR="00791C7C" w:rsidRPr="00AF0B8A" w:rsidRDefault="00791C7C" w:rsidP="00791C7C">
      <w:r w:rsidRPr="00AF0B8A">
        <w:rPr>
          <w:rStyle w:val="HideTWBExt"/>
        </w:rPr>
        <w:t>&lt;/Amend&gt;</w:t>
      </w:r>
    </w:p>
    <w:p w14:paraId="10742B9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143</w:t>
      </w:r>
      <w:r w:rsidRPr="00AF0B8A">
        <w:rPr>
          <w:rStyle w:val="HideTWBExt"/>
        </w:rPr>
        <w:t>&lt;/NumAm&gt;</w:t>
      </w:r>
    </w:p>
    <w:p w14:paraId="53B828F3" w14:textId="77777777" w:rsidR="00791C7C" w:rsidRPr="00AF0B8A" w:rsidRDefault="00791C7C" w:rsidP="00791C7C">
      <w:pPr>
        <w:pStyle w:val="NormalBold"/>
      </w:pPr>
      <w:r w:rsidRPr="00AF0B8A">
        <w:rPr>
          <w:rStyle w:val="HideTWBExt"/>
          <w:b w:val="0"/>
        </w:rPr>
        <w:t>&lt;RepeatBlock-By&gt;&lt;Members&gt;</w:t>
      </w:r>
      <w:r w:rsidRPr="00AF0B8A">
        <w:t>Ondřej Kolář</w:t>
      </w:r>
      <w:r w:rsidRPr="00AF0B8A">
        <w:rPr>
          <w:rStyle w:val="HideTWBExt"/>
          <w:b w:val="0"/>
        </w:rPr>
        <w:t>&lt;/Members&gt;</w:t>
      </w:r>
    </w:p>
    <w:p w14:paraId="5B07D2DC" w14:textId="77777777" w:rsidR="00791C7C" w:rsidRPr="00AF0B8A" w:rsidRDefault="00791C7C" w:rsidP="00791C7C">
      <w:pPr>
        <w:pStyle w:val="NormalBold"/>
      </w:pPr>
      <w:r w:rsidRPr="00AF0B8A">
        <w:rPr>
          <w:rStyle w:val="HideTWBExt"/>
          <w:b w:val="0"/>
        </w:rPr>
        <w:t>&lt;/RepeatBlock-By&gt;</w:t>
      </w:r>
    </w:p>
    <w:p w14:paraId="563120E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5C93097" w14:textId="77777777" w:rsidR="00791C7C" w:rsidRPr="00AF0B8A" w:rsidRDefault="00791C7C" w:rsidP="00791C7C">
      <w:pPr>
        <w:pStyle w:val="NormalBold"/>
      </w:pPr>
      <w:r w:rsidRPr="00AF0B8A">
        <w:rPr>
          <w:rStyle w:val="HideTWBExt"/>
        </w:rPr>
        <w:t>&lt;Article&gt;</w:t>
      </w:r>
      <w:r w:rsidRPr="00AF0B8A">
        <w:t>Erwägung F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C1DBC66" w14:textId="77777777" w:rsidTr="00266307">
        <w:trPr>
          <w:trHeight w:hRule="exact" w:val="240"/>
          <w:jc w:val="center"/>
        </w:trPr>
        <w:tc>
          <w:tcPr>
            <w:tcW w:w="9752" w:type="dxa"/>
            <w:gridSpan w:val="2"/>
            <w:tcBorders>
              <w:top w:val="nil"/>
              <w:left w:val="nil"/>
              <w:bottom w:val="nil"/>
              <w:right w:val="nil"/>
            </w:tcBorders>
          </w:tcPr>
          <w:p w14:paraId="0259DA70" w14:textId="77777777" w:rsidR="00791C7C" w:rsidRPr="00AF0B8A" w:rsidRDefault="00791C7C" w:rsidP="00266307"/>
        </w:tc>
      </w:tr>
      <w:tr w:rsidR="00791C7C" w:rsidRPr="00AF0B8A" w14:paraId="7D86713D" w14:textId="77777777" w:rsidTr="00266307">
        <w:trPr>
          <w:trHeight w:val="240"/>
          <w:jc w:val="center"/>
        </w:trPr>
        <w:tc>
          <w:tcPr>
            <w:tcW w:w="4876" w:type="dxa"/>
            <w:tcBorders>
              <w:top w:val="nil"/>
              <w:left w:val="nil"/>
              <w:bottom w:val="nil"/>
              <w:right w:val="nil"/>
            </w:tcBorders>
          </w:tcPr>
          <w:p w14:paraId="2BD17A5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E4FFC15" w14:textId="77777777" w:rsidR="00791C7C" w:rsidRPr="00AF0B8A" w:rsidRDefault="00791C7C" w:rsidP="00266307">
            <w:pPr>
              <w:pStyle w:val="AmColumnHeading"/>
            </w:pPr>
            <w:r w:rsidRPr="00AF0B8A">
              <w:t>Geänderter Text</w:t>
            </w:r>
          </w:p>
        </w:tc>
      </w:tr>
      <w:tr w:rsidR="00791C7C" w:rsidRPr="00AF0B8A" w14:paraId="78560DF9" w14:textId="77777777" w:rsidTr="00266307">
        <w:trPr>
          <w:jc w:val="center"/>
        </w:trPr>
        <w:tc>
          <w:tcPr>
            <w:tcW w:w="4876" w:type="dxa"/>
            <w:tcBorders>
              <w:top w:val="nil"/>
              <w:left w:val="nil"/>
              <w:bottom w:val="nil"/>
              <w:right w:val="nil"/>
            </w:tcBorders>
          </w:tcPr>
          <w:p w14:paraId="29B33988" w14:textId="77777777" w:rsidR="00791C7C" w:rsidRPr="00AF0B8A" w:rsidRDefault="00791C7C" w:rsidP="00266307">
            <w:pPr>
              <w:pStyle w:val="Normal6a"/>
            </w:pPr>
          </w:p>
        </w:tc>
        <w:tc>
          <w:tcPr>
            <w:tcW w:w="4876" w:type="dxa"/>
            <w:tcBorders>
              <w:top w:val="nil"/>
              <w:left w:val="nil"/>
              <w:bottom w:val="nil"/>
              <w:right w:val="nil"/>
            </w:tcBorders>
          </w:tcPr>
          <w:p w14:paraId="5BB2E05C" w14:textId="77777777" w:rsidR="00791C7C" w:rsidRPr="00AF0B8A" w:rsidRDefault="00791C7C" w:rsidP="00266307">
            <w:pPr>
              <w:pStyle w:val="Normal6a"/>
            </w:pPr>
            <w:r w:rsidRPr="00AF0B8A">
              <w:rPr>
                <w:b/>
                <w:i/>
              </w:rPr>
              <w:t>Fb.</w:t>
            </w:r>
            <w:r w:rsidRPr="00AF0B8A">
              <w:tab/>
            </w:r>
            <w:r w:rsidRPr="00AF0B8A">
              <w:rPr>
                <w:b/>
                <w:i/>
              </w:rPr>
              <w:t xml:space="preserve">in der Erwägung, dass Chinas militärische Modernisierung auch die Entwicklung von ballistischen Raketen, Hyperschallwaffen, bewaffneten Drohnen und Technologien mit doppeltem </w:t>
            </w:r>
            <w:r w:rsidRPr="00AF0B8A">
              <w:rPr>
                <w:b/>
                <w:i/>
              </w:rPr>
              <w:lastRenderedPageBreak/>
              <w:t>Verwendungszweck umfasst, von denen viele den EU-Ausfuhrkontrollen unterliegen;</w:t>
            </w:r>
          </w:p>
        </w:tc>
      </w:tr>
    </w:tbl>
    <w:p w14:paraId="18630085"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917B9EC" w14:textId="77777777" w:rsidR="00791C7C" w:rsidRPr="00AF0B8A" w:rsidRDefault="00791C7C" w:rsidP="00791C7C">
      <w:r w:rsidRPr="00AF0B8A">
        <w:rPr>
          <w:rStyle w:val="HideTWBExt"/>
        </w:rPr>
        <w:t>&lt;/Amend&gt;</w:t>
      </w:r>
    </w:p>
    <w:p w14:paraId="65D29145"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144</w:t>
      </w:r>
      <w:r w:rsidRPr="00AF0B8A">
        <w:rPr>
          <w:rStyle w:val="HideTWBExt"/>
        </w:rPr>
        <w:t>&lt;/NumAm&gt;</w:t>
      </w:r>
    </w:p>
    <w:p w14:paraId="5A1BE47F"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7B19D392" w14:textId="77777777" w:rsidR="00791C7C" w:rsidRPr="00AF0B8A" w:rsidRDefault="00791C7C" w:rsidP="00791C7C">
      <w:pPr>
        <w:pStyle w:val="NormalBold"/>
      </w:pPr>
      <w:r w:rsidRPr="00AF0B8A">
        <w:rPr>
          <w:rStyle w:val="HideTWBExt"/>
          <w:b w:val="0"/>
        </w:rPr>
        <w:t>&lt;/RepeatBlock-By&gt;</w:t>
      </w:r>
    </w:p>
    <w:p w14:paraId="28D6766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689630D"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D3C2E71" w14:textId="77777777" w:rsidTr="00266307">
        <w:trPr>
          <w:trHeight w:hRule="exact" w:val="240"/>
          <w:jc w:val="center"/>
        </w:trPr>
        <w:tc>
          <w:tcPr>
            <w:tcW w:w="9752" w:type="dxa"/>
            <w:gridSpan w:val="2"/>
            <w:tcBorders>
              <w:top w:val="nil"/>
              <w:left w:val="nil"/>
              <w:bottom w:val="nil"/>
              <w:right w:val="nil"/>
            </w:tcBorders>
          </w:tcPr>
          <w:p w14:paraId="1FA9B973" w14:textId="77777777" w:rsidR="00791C7C" w:rsidRPr="00AF0B8A" w:rsidRDefault="00791C7C" w:rsidP="00266307"/>
        </w:tc>
      </w:tr>
      <w:tr w:rsidR="00791C7C" w:rsidRPr="00AF0B8A" w14:paraId="02CA5473" w14:textId="77777777" w:rsidTr="00266307">
        <w:trPr>
          <w:trHeight w:val="240"/>
          <w:jc w:val="center"/>
        </w:trPr>
        <w:tc>
          <w:tcPr>
            <w:tcW w:w="4876" w:type="dxa"/>
            <w:tcBorders>
              <w:top w:val="nil"/>
              <w:left w:val="nil"/>
              <w:bottom w:val="nil"/>
              <w:right w:val="nil"/>
            </w:tcBorders>
          </w:tcPr>
          <w:p w14:paraId="18CE91B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7B8420A" w14:textId="77777777" w:rsidR="00791C7C" w:rsidRPr="00AF0B8A" w:rsidRDefault="00791C7C" w:rsidP="00266307">
            <w:pPr>
              <w:pStyle w:val="AmColumnHeading"/>
            </w:pPr>
            <w:r w:rsidRPr="00AF0B8A">
              <w:t>Geänderter Text</w:t>
            </w:r>
          </w:p>
        </w:tc>
      </w:tr>
      <w:tr w:rsidR="00791C7C" w:rsidRPr="00AF0B8A" w14:paraId="18F28E9B" w14:textId="77777777" w:rsidTr="00266307">
        <w:trPr>
          <w:jc w:val="center"/>
        </w:trPr>
        <w:tc>
          <w:tcPr>
            <w:tcW w:w="4876" w:type="dxa"/>
            <w:tcBorders>
              <w:top w:val="nil"/>
              <w:left w:val="nil"/>
              <w:bottom w:val="nil"/>
              <w:right w:val="nil"/>
            </w:tcBorders>
          </w:tcPr>
          <w:p w14:paraId="271678F3" w14:textId="77777777" w:rsidR="00791C7C" w:rsidRPr="00AF0B8A" w:rsidRDefault="00791C7C" w:rsidP="00266307">
            <w:pPr>
              <w:pStyle w:val="Normal6a"/>
            </w:pPr>
            <w:r w:rsidRPr="00AF0B8A">
              <w:t>G.</w:t>
            </w:r>
            <w:r w:rsidRPr="00AF0B8A">
              <w:tab/>
              <w:t>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c>
          <w:tcPr>
            <w:tcW w:w="4876" w:type="dxa"/>
            <w:tcBorders>
              <w:top w:val="nil"/>
              <w:left w:val="nil"/>
              <w:bottom w:val="nil"/>
              <w:right w:val="nil"/>
            </w:tcBorders>
          </w:tcPr>
          <w:p w14:paraId="242ACC76" w14:textId="77777777" w:rsidR="00791C7C" w:rsidRPr="00AF0B8A" w:rsidRDefault="00791C7C" w:rsidP="00266307">
            <w:pPr>
              <w:pStyle w:val="Normal6a"/>
            </w:pPr>
            <w:r w:rsidRPr="00AF0B8A">
              <w:t>G.</w:t>
            </w:r>
            <w:r w:rsidRPr="00AF0B8A">
              <w:tab/>
              <w:t xml:space="preserve">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 </w:t>
            </w:r>
            <w:r w:rsidRPr="00AF0B8A">
              <w:rPr>
                <w:b/>
                <w:i/>
              </w:rPr>
              <w:t>in der Erwägung, dass Chinas Expansionspolitik und sein schikanöses Verhalten im Südchinesischen Meer eine eklatante Missachtung des UN-Seerechtsübereinkommens (UNCLOS) und der Freiheit der Schifffahrt darstellen; in der Erwägung, dass die EU mit ihren Partnern zusammenarbeiten muss, um die abschreckenden Maßnahmen gegen solche Versuche der VR China zu verstärken;</w:t>
            </w:r>
          </w:p>
        </w:tc>
      </w:tr>
    </w:tbl>
    <w:p w14:paraId="2C558B9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8D87A3D" w14:textId="77777777" w:rsidR="00791C7C" w:rsidRPr="00AF0B8A" w:rsidRDefault="00791C7C" w:rsidP="00791C7C">
      <w:r w:rsidRPr="00AF0B8A">
        <w:rPr>
          <w:rStyle w:val="HideTWBExt"/>
        </w:rPr>
        <w:t>&lt;/Amend&gt;</w:t>
      </w:r>
    </w:p>
    <w:p w14:paraId="12B343F0"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145</w:t>
      </w:r>
      <w:r w:rsidRPr="00AF0B8A">
        <w:rPr>
          <w:rStyle w:val="HideTWBExt"/>
        </w:rPr>
        <w:t>&lt;/NumAm&gt;</w:t>
      </w:r>
    </w:p>
    <w:p w14:paraId="0241FD19" w14:textId="77777777" w:rsidR="00791C7C" w:rsidRPr="00AF0B8A" w:rsidRDefault="00791C7C" w:rsidP="00791C7C">
      <w:pPr>
        <w:pStyle w:val="NormalBold"/>
      </w:pPr>
      <w:r w:rsidRPr="00AF0B8A">
        <w:rPr>
          <w:rStyle w:val="HideTWBExt"/>
          <w:b w:val="0"/>
        </w:rPr>
        <w:lastRenderedPageBreak/>
        <w:t>&lt;RepeatBlock-By&gt;&lt;Members&gt;</w:t>
      </w:r>
      <w:r w:rsidRPr="00AF0B8A">
        <w:t>Rasa Juknevičienė, Miriam Lexmann</w:t>
      </w:r>
      <w:r w:rsidRPr="00AF0B8A">
        <w:rPr>
          <w:rStyle w:val="HideTWBExt"/>
          <w:b w:val="0"/>
        </w:rPr>
        <w:t>&lt;/Members&gt;</w:t>
      </w:r>
    </w:p>
    <w:p w14:paraId="38975052" w14:textId="77777777" w:rsidR="00791C7C" w:rsidRPr="00AF0B8A" w:rsidRDefault="00791C7C" w:rsidP="00791C7C">
      <w:pPr>
        <w:pStyle w:val="NormalBold"/>
      </w:pPr>
      <w:r w:rsidRPr="00AF0B8A">
        <w:rPr>
          <w:rStyle w:val="HideTWBExt"/>
          <w:b w:val="0"/>
        </w:rPr>
        <w:t>&lt;/RepeatBlock-By&gt;</w:t>
      </w:r>
    </w:p>
    <w:p w14:paraId="1FF1220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0B30E8F"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74F6288" w14:textId="77777777" w:rsidTr="00266307">
        <w:trPr>
          <w:trHeight w:hRule="exact" w:val="240"/>
          <w:jc w:val="center"/>
        </w:trPr>
        <w:tc>
          <w:tcPr>
            <w:tcW w:w="9752" w:type="dxa"/>
            <w:gridSpan w:val="2"/>
            <w:tcBorders>
              <w:top w:val="nil"/>
              <w:left w:val="nil"/>
              <w:bottom w:val="nil"/>
              <w:right w:val="nil"/>
            </w:tcBorders>
          </w:tcPr>
          <w:p w14:paraId="70423746" w14:textId="77777777" w:rsidR="00791C7C" w:rsidRPr="00AF0B8A" w:rsidRDefault="00791C7C" w:rsidP="00266307"/>
        </w:tc>
      </w:tr>
      <w:tr w:rsidR="00791C7C" w:rsidRPr="00AF0B8A" w14:paraId="0FEA6E1D" w14:textId="77777777" w:rsidTr="00266307">
        <w:trPr>
          <w:trHeight w:val="240"/>
          <w:jc w:val="center"/>
        </w:trPr>
        <w:tc>
          <w:tcPr>
            <w:tcW w:w="4876" w:type="dxa"/>
            <w:tcBorders>
              <w:top w:val="nil"/>
              <w:left w:val="nil"/>
              <w:bottom w:val="nil"/>
              <w:right w:val="nil"/>
            </w:tcBorders>
          </w:tcPr>
          <w:p w14:paraId="7B83C23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8BE8469" w14:textId="77777777" w:rsidR="00791C7C" w:rsidRPr="00AF0B8A" w:rsidRDefault="00791C7C" w:rsidP="00266307">
            <w:pPr>
              <w:pStyle w:val="AmColumnHeading"/>
            </w:pPr>
            <w:r w:rsidRPr="00AF0B8A">
              <w:t>Geänderter Text</w:t>
            </w:r>
          </w:p>
        </w:tc>
      </w:tr>
      <w:tr w:rsidR="00791C7C" w:rsidRPr="00AF0B8A" w14:paraId="215E4218" w14:textId="77777777" w:rsidTr="00266307">
        <w:trPr>
          <w:jc w:val="center"/>
        </w:trPr>
        <w:tc>
          <w:tcPr>
            <w:tcW w:w="4876" w:type="dxa"/>
            <w:tcBorders>
              <w:top w:val="nil"/>
              <w:left w:val="nil"/>
              <w:bottom w:val="nil"/>
              <w:right w:val="nil"/>
            </w:tcBorders>
          </w:tcPr>
          <w:p w14:paraId="2F8F0A54" w14:textId="77777777" w:rsidR="00791C7C" w:rsidRPr="00AF0B8A" w:rsidRDefault="00791C7C" w:rsidP="00266307">
            <w:pPr>
              <w:pStyle w:val="Normal6a"/>
            </w:pPr>
            <w:r w:rsidRPr="00AF0B8A">
              <w:t>G.</w:t>
            </w:r>
            <w:r w:rsidRPr="00AF0B8A">
              <w:tab/>
              <w:t>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c>
          <w:tcPr>
            <w:tcW w:w="4876" w:type="dxa"/>
            <w:tcBorders>
              <w:top w:val="nil"/>
              <w:left w:val="nil"/>
              <w:bottom w:val="nil"/>
              <w:right w:val="nil"/>
            </w:tcBorders>
          </w:tcPr>
          <w:p w14:paraId="1D8C1069" w14:textId="77777777" w:rsidR="00791C7C" w:rsidRPr="00AF0B8A" w:rsidRDefault="00791C7C" w:rsidP="00266307">
            <w:pPr>
              <w:pStyle w:val="Normal6a"/>
            </w:pPr>
            <w:r w:rsidRPr="00AF0B8A">
              <w:t>G.</w:t>
            </w:r>
            <w:r w:rsidRPr="00AF0B8A">
              <w:tab/>
              <w:t xml:space="preserve">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 </w:t>
            </w:r>
            <w:r w:rsidRPr="00AF0B8A">
              <w:rPr>
                <w:b/>
                <w:i/>
              </w:rPr>
              <w:t>in der Erwägung, dass Chinas Aktivitäten im grauen Bereich und seine hybride Kriegsführung, darunter militärische Einschüchterungen, Sabotage von Unterseekabeln, Militärübungen, wirtschaftliche Zwangsmaßnahmen, Cyberangriffe und die Gefahr der ausländischen Informationsmanipulation und Einmischung, darauf abzielen, Taiwans Demokratie zu untergraben;</w:t>
            </w:r>
          </w:p>
        </w:tc>
      </w:tr>
    </w:tbl>
    <w:p w14:paraId="381A642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7818A1A" w14:textId="77777777" w:rsidR="00791C7C" w:rsidRPr="00AF0B8A" w:rsidRDefault="00791C7C" w:rsidP="00791C7C">
      <w:r w:rsidRPr="00AF0B8A">
        <w:rPr>
          <w:rStyle w:val="HideTWBExt"/>
        </w:rPr>
        <w:t>&lt;/Amend&gt;</w:t>
      </w:r>
    </w:p>
    <w:p w14:paraId="7BDF5C60"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146</w:t>
      </w:r>
      <w:r w:rsidRPr="00AF0B8A">
        <w:rPr>
          <w:rStyle w:val="HideTWBExt"/>
        </w:rPr>
        <w:t>&lt;/NumAm&gt;</w:t>
      </w:r>
    </w:p>
    <w:p w14:paraId="42E7C244" w14:textId="77777777" w:rsidR="00791C7C" w:rsidRPr="00AF0B8A" w:rsidRDefault="00791C7C" w:rsidP="00791C7C">
      <w:pPr>
        <w:pStyle w:val="NormalBold"/>
      </w:pPr>
      <w:r w:rsidRPr="00AF0B8A">
        <w:rPr>
          <w:rStyle w:val="HideTWBExt"/>
          <w:b w:val="0"/>
        </w:rPr>
        <w:t>&lt;RepeatBlock-By&gt;&lt;Members&gt;</w:t>
      </w:r>
      <w:r w:rsidRPr="00AF0B8A">
        <w:t>Jordan Bardella, Pierre-Romain Thionnet, Matthieu Valet, Roberto Vannacci, António Tânger Corrêa, Silvia Sardone</w:t>
      </w:r>
      <w:r w:rsidRPr="00AF0B8A">
        <w:rPr>
          <w:rStyle w:val="HideTWBExt"/>
          <w:b w:val="0"/>
        </w:rPr>
        <w:t>&lt;/Members&gt;</w:t>
      </w:r>
    </w:p>
    <w:p w14:paraId="50147A0D" w14:textId="77777777" w:rsidR="00791C7C" w:rsidRPr="00AF0B8A" w:rsidRDefault="00791C7C" w:rsidP="00791C7C">
      <w:pPr>
        <w:pStyle w:val="NormalBold"/>
      </w:pPr>
      <w:r w:rsidRPr="00AF0B8A">
        <w:rPr>
          <w:rStyle w:val="HideTWBExt"/>
          <w:b w:val="0"/>
        </w:rPr>
        <w:t>&lt;/RepeatBlock-By&gt;</w:t>
      </w:r>
    </w:p>
    <w:p w14:paraId="3C9B2C4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7FE5452"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152A986" w14:textId="77777777" w:rsidTr="00266307">
        <w:trPr>
          <w:trHeight w:hRule="exact" w:val="240"/>
          <w:jc w:val="center"/>
        </w:trPr>
        <w:tc>
          <w:tcPr>
            <w:tcW w:w="9752" w:type="dxa"/>
            <w:gridSpan w:val="2"/>
            <w:tcBorders>
              <w:top w:val="nil"/>
              <w:left w:val="nil"/>
              <w:bottom w:val="nil"/>
              <w:right w:val="nil"/>
            </w:tcBorders>
          </w:tcPr>
          <w:p w14:paraId="62F58DED" w14:textId="77777777" w:rsidR="00791C7C" w:rsidRPr="00AF0B8A" w:rsidRDefault="00791C7C" w:rsidP="00266307"/>
        </w:tc>
      </w:tr>
      <w:tr w:rsidR="00791C7C" w:rsidRPr="00AF0B8A" w14:paraId="3C736C0A" w14:textId="77777777" w:rsidTr="00266307">
        <w:trPr>
          <w:trHeight w:val="240"/>
          <w:jc w:val="center"/>
        </w:trPr>
        <w:tc>
          <w:tcPr>
            <w:tcW w:w="4876" w:type="dxa"/>
            <w:tcBorders>
              <w:top w:val="nil"/>
              <w:left w:val="nil"/>
              <w:bottom w:val="nil"/>
              <w:right w:val="nil"/>
            </w:tcBorders>
          </w:tcPr>
          <w:p w14:paraId="5B3E26C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A62D432" w14:textId="77777777" w:rsidR="00791C7C" w:rsidRPr="00AF0B8A" w:rsidRDefault="00791C7C" w:rsidP="00266307">
            <w:pPr>
              <w:pStyle w:val="AmColumnHeading"/>
            </w:pPr>
            <w:r w:rsidRPr="00AF0B8A">
              <w:t>Geänderter Text</w:t>
            </w:r>
          </w:p>
        </w:tc>
      </w:tr>
      <w:tr w:rsidR="00791C7C" w:rsidRPr="00AF0B8A" w14:paraId="353344E7" w14:textId="77777777" w:rsidTr="00266307">
        <w:trPr>
          <w:jc w:val="center"/>
        </w:trPr>
        <w:tc>
          <w:tcPr>
            <w:tcW w:w="4876" w:type="dxa"/>
            <w:tcBorders>
              <w:top w:val="nil"/>
              <w:left w:val="nil"/>
              <w:bottom w:val="nil"/>
              <w:right w:val="nil"/>
            </w:tcBorders>
          </w:tcPr>
          <w:p w14:paraId="3304886F" w14:textId="77777777" w:rsidR="00791C7C" w:rsidRPr="00AF0B8A" w:rsidRDefault="00791C7C" w:rsidP="00266307">
            <w:pPr>
              <w:pStyle w:val="Normal6a"/>
            </w:pPr>
            <w:r w:rsidRPr="00AF0B8A">
              <w:t>G.</w:t>
            </w:r>
            <w:r w:rsidRPr="00AF0B8A">
              <w:tab/>
              <w:t xml:space="preserve">in der Erwägung, dass der Frieden und die Stabilität in der Taiwanstraße und dem Südchinesischen Meer von strategischer Bedeutung für Sicherheit und </w:t>
            </w:r>
            <w:r w:rsidRPr="00AF0B8A">
              <w:lastRenderedPageBreak/>
              <w:t xml:space="preserve">Wohlstand auf regionaler und auf globaler Ebene sind; in der Erwägung, dass einige EU-Mitgliedstaaten eine Marinepräsenz im indopazifischen Raum haben; in der Erwägung, dass </w:t>
            </w:r>
            <w:r w:rsidRPr="00AF0B8A">
              <w:rPr>
                <w:b/>
                <w:i/>
              </w:rPr>
              <w:t>die EU in ihrer Gesamtheit ein unmittelbares Interesse an der Erhaltung des</w:t>
            </w:r>
            <w:r w:rsidRPr="00AF0B8A">
              <w:t xml:space="preserve"> Status quo </w:t>
            </w:r>
            <w:r w:rsidRPr="00AF0B8A">
              <w:rPr>
                <w:b/>
                <w:i/>
              </w:rPr>
              <w:t>hat und sich etwaigen einseitigen Schritten widersetzt, die darauf abzielen, diesen Status quo mit Gewalt oder durch Zwang zu verändern</w:t>
            </w:r>
            <w:r w:rsidRPr="00AF0B8A">
              <w:t>;</w:t>
            </w:r>
          </w:p>
        </w:tc>
        <w:tc>
          <w:tcPr>
            <w:tcW w:w="4876" w:type="dxa"/>
            <w:tcBorders>
              <w:top w:val="nil"/>
              <w:left w:val="nil"/>
              <w:bottom w:val="nil"/>
              <w:right w:val="nil"/>
            </w:tcBorders>
          </w:tcPr>
          <w:p w14:paraId="4FF2EB22" w14:textId="77777777" w:rsidR="00791C7C" w:rsidRPr="00AF0B8A" w:rsidRDefault="00791C7C" w:rsidP="00266307">
            <w:pPr>
              <w:pStyle w:val="Normal6a"/>
            </w:pPr>
            <w:r w:rsidRPr="00AF0B8A">
              <w:lastRenderedPageBreak/>
              <w:t>G.</w:t>
            </w:r>
            <w:r w:rsidRPr="00AF0B8A">
              <w:tab/>
              <w:t xml:space="preserve">in der Erwägung, dass der Frieden und die Stabilität in der Taiwanstraße und dem Südchinesischen Meer von strategischer Bedeutung für Sicherheit und </w:t>
            </w:r>
            <w:r w:rsidRPr="00AF0B8A">
              <w:lastRenderedPageBreak/>
              <w:t xml:space="preserve">Wohlstand auf regionaler und auf globaler Ebene sind; in der Erwägung, dass einige EU-Mitgliedstaaten eine Marinepräsenz im indopazifischen Raum haben; in der Erwägung, dass </w:t>
            </w:r>
            <w:r w:rsidRPr="00AF0B8A">
              <w:rPr>
                <w:b/>
                <w:i/>
              </w:rPr>
              <w:t>jede Änderung des</w:t>
            </w:r>
            <w:r w:rsidRPr="00AF0B8A">
              <w:t xml:space="preserve"> Status quo </w:t>
            </w:r>
            <w:r w:rsidRPr="00AF0B8A">
              <w:rPr>
                <w:b/>
                <w:i/>
              </w:rPr>
              <w:t>mit friedlichen Mitteln und im Einklang mit dem Völkerrecht erreicht werden muss und dass die Union streng im Rahmen ihrer Zuständigkeiten zur Deeskalation und zum Dialog beitragen und dabei jede Dynamik strategischer Rivalität vermeiden muss, die die Mitgliedstaaten in eine Logik der Konfrontation hineinziehen würde</w:t>
            </w:r>
            <w:r w:rsidRPr="00AF0B8A">
              <w:t>;</w:t>
            </w:r>
          </w:p>
        </w:tc>
      </w:tr>
    </w:tbl>
    <w:p w14:paraId="0AE72BB0"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6183A347" w14:textId="77777777" w:rsidR="00791C7C" w:rsidRPr="0016771A" w:rsidRDefault="00791C7C" w:rsidP="00791C7C">
      <w:pPr>
        <w:rPr>
          <w:lang w:val="sv-SE"/>
        </w:rPr>
      </w:pPr>
      <w:r w:rsidRPr="0016771A">
        <w:rPr>
          <w:rStyle w:val="HideTWBExt"/>
          <w:lang w:val="sv-SE"/>
        </w:rPr>
        <w:t>&lt;/Amend&gt;</w:t>
      </w:r>
    </w:p>
    <w:p w14:paraId="5A123B09"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147</w:t>
      </w:r>
      <w:r w:rsidRPr="0016771A">
        <w:rPr>
          <w:rStyle w:val="HideTWBExt"/>
          <w:lang w:val="sv-SE"/>
        </w:rPr>
        <w:t>&lt;/NumAm&gt;</w:t>
      </w:r>
    </w:p>
    <w:p w14:paraId="086FB06C"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3FCFE525" w14:textId="77777777" w:rsidR="00791C7C" w:rsidRPr="0016771A" w:rsidRDefault="00791C7C" w:rsidP="00791C7C">
      <w:pPr>
        <w:pStyle w:val="NormalBold"/>
        <w:rPr>
          <w:lang w:val="sv-SE"/>
        </w:rPr>
      </w:pPr>
      <w:r w:rsidRPr="0016771A">
        <w:rPr>
          <w:rStyle w:val="HideTWBExt"/>
          <w:b w:val="0"/>
          <w:lang w:val="sv-SE"/>
        </w:rPr>
        <w:t>&lt;/RepeatBlock-By&gt;</w:t>
      </w:r>
    </w:p>
    <w:p w14:paraId="259681F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A051CE1"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715840E" w14:textId="77777777" w:rsidTr="00266307">
        <w:trPr>
          <w:trHeight w:hRule="exact" w:val="240"/>
          <w:jc w:val="center"/>
        </w:trPr>
        <w:tc>
          <w:tcPr>
            <w:tcW w:w="9752" w:type="dxa"/>
            <w:gridSpan w:val="2"/>
            <w:tcBorders>
              <w:top w:val="nil"/>
              <w:left w:val="nil"/>
              <w:bottom w:val="nil"/>
              <w:right w:val="nil"/>
            </w:tcBorders>
          </w:tcPr>
          <w:p w14:paraId="51319B09" w14:textId="77777777" w:rsidR="00791C7C" w:rsidRPr="00AF0B8A" w:rsidRDefault="00791C7C" w:rsidP="00266307"/>
        </w:tc>
      </w:tr>
      <w:tr w:rsidR="00791C7C" w:rsidRPr="00AF0B8A" w14:paraId="5A12CB6B" w14:textId="77777777" w:rsidTr="00266307">
        <w:trPr>
          <w:trHeight w:val="240"/>
          <w:jc w:val="center"/>
        </w:trPr>
        <w:tc>
          <w:tcPr>
            <w:tcW w:w="4876" w:type="dxa"/>
            <w:tcBorders>
              <w:top w:val="nil"/>
              <w:left w:val="nil"/>
              <w:bottom w:val="nil"/>
              <w:right w:val="nil"/>
            </w:tcBorders>
          </w:tcPr>
          <w:p w14:paraId="0F77FA7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8D12205" w14:textId="77777777" w:rsidR="00791C7C" w:rsidRPr="00AF0B8A" w:rsidRDefault="00791C7C" w:rsidP="00266307">
            <w:pPr>
              <w:pStyle w:val="AmColumnHeading"/>
            </w:pPr>
            <w:r w:rsidRPr="00AF0B8A">
              <w:t>Geänderter Text</w:t>
            </w:r>
          </w:p>
        </w:tc>
      </w:tr>
      <w:tr w:rsidR="00791C7C" w:rsidRPr="00AF0B8A" w14:paraId="2F4B00FF" w14:textId="77777777" w:rsidTr="00266307">
        <w:trPr>
          <w:jc w:val="center"/>
        </w:trPr>
        <w:tc>
          <w:tcPr>
            <w:tcW w:w="4876" w:type="dxa"/>
            <w:tcBorders>
              <w:top w:val="nil"/>
              <w:left w:val="nil"/>
              <w:bottom w:val="nil"/>
              <w:right w:val="nil"/>
            </w:tcBorders>
          </w:tcPr>
          <w:p w14:paraId="1E12AB27" w14:textId="77777777" w:rsidR="00791C7C" w:rsidRPr="00AF0B8A" w:rsidRDefault="00791C7C" w:rsidP="00266307">
            <w:pPr>
              <w:pStyle w:val="Normal6a"/>
            </w:pPr>
            <w:r w:rsidRPr="00AF0B8A">
              <w:t>G.</w:t>
            </w:r>
            <w:r w:rsidRPr="00AF0B8A">
              <w:tab/>
              <w:t>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c>
          <w:tcPr>
            <w:tcW w:w="4876" w:type="dxa"/>
            <w:tcBorders>
              <w:top w:val="nil"/>
              <w:left w:val="nil"/>
              <w:bottom w:val="nil"/>
              <w:right w:val="nil"/>
            </w:tcBorders>
          </w:tcPr>
          <w:p w14:paraId="4D3CC47E" w14:textId="77777777" w:rsidR="00791C7C" w:rsidRPr="00AF0B8A" w:rsidRDefault="00791C7C" w:rsidP="00266307">
            <w:pPr>
              <w:pStyle w:val="Normal6a"/>
            </w:pPr>
            <w:r w:rsidRPr="00AF0B8A">
              <w:t>G.</w:t>
            </w:r>
            <w:r w:rsidRPr="00AF0B8A">
              <w:tab/>
            </w:r>
            <w:r w:rsidRPr="00AF0B8A">
              <w:rPr>
                <w:b/>
                <w:i/>
              </w:rPr>
              <w:t>in der Erwägung, dass China seinen militärischen Druck auf Taiwan durch groß angelegte Militärübungen und Provokationen in der Region verstärkt hat;</w:t>
            </w:r>
            <w:r w:rsidRPr="00AF0B8A">
              <w:t xml:space="preserve"> 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r>
    </w:tbl>
    <w:p w14:paraId="6B720DB3"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11848EC8" w14:textId="77777777" w:rsidR="00791C7C" w:rsidRPr="00AF0B8A" w:rsidRDefault="00791C7C" w:rsidP="00791C7C">
      <w:r w:rsidRPr="00AF0B8A">
        <w:rPr>
          <w:rStyle w:val="HideTWBExt"/>
        </w:rPr>
        <w:lastRenderedPageBreak/>
        <w:t>&lt;/Amend&gt;</w:t>
      </w:r>
    </w:p>
    <w:p w14:paraId="435ED5E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148</w:t>
      </w:r>
      <w:r w:rsidRPr="00AF0B8A">
        <w:rPr>
          <w:rStyle w:val="HideTWBExt"/>
        </w:rPr>
        <w:t>&lt;/NumAm&gt;</w:t>
      </w:r>
    </w:p>
    <w:p w14:paraId="28418DB6"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w:t>
      </w:r>
      <w:r w:rsidRPr="00AF0B8A">
        <w:rPr>
          <w:rStyle w:val="HideTWBExt"/>
          <w:b w:val="0"/>
        </w:rPr>
        <w:t>&lt;/Members&gt;</w:t>
      </w:r>
    </w:p>
    <w:p w14:paraId="75E643D3" w14:textId="77777777" w:rsidR="00791C7C" w:rsidRPr="00AF0B8A" w:rsidRDefault="00791C7C" w:rsidP="00791C7C">
      <w:pPr>
        <w:pStyle w:val="NormalBold"/>
      </w:pPr>
      <w:r w:rsidRPr="00AF0B8A">
        <w:rPr>
          <w:rStyle w:val="HideTWBExt"/>
          <w:b w:val="0"/>
        </w:rPr>
        <w:t>&lt;/RepeatBlock-By&gt;</w:t>
      </w:r>
    </w:p>
    <w:p w14:paraId="1DC4E52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597A112"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32043A9" w14:textId="77777777" w:rsidTr="00266307">
        <w:trPr>
          <w:trHeight w:hRule="exact" w:val="240"/>
          <w:jc w:val="center"/>
        </w:trPr>
        <w:tc>
          <w:tcPr>
            <w:tcW w:w="9752" w:type="dxa"/>
            <w:gridSpan w:val="2"/>
            <w:tcBorders>
              <w:top w:val="nil"/>
              <w:left w:val="nil"/>
              <w:bottom w:val="nil"/>
              <w:right w:val="nil"/>
            </w:tcBorders>
          </w:tcPr>
          <w:p w14:paraId="450B0735" w14:textId="77777777" w:rsidR="00791C7C" w:rsidRPr="00AF0B8A" w:rsidRDefault="00791C7C" w:rsidP="00266307"/>
        </w:tc>
      </w:tr>
      <w:tr w:rsidR="00791C7C" w:rsidRPr="00AF0B8A" w14:paraId="23849831" w14:textId="77777777" w:rsidTr="00266307">
        <w:trPr>
          <w:trHeight w:val="240"/>
          <w:jc w:val="center"/>
        </w:trPr>
        <w:tc>
          <w:tcPr>
            <w:tcW w:w="4876" w:type="dxa"/>
            <w:tcBorders>
              <w:top w:val="nil"/>
              <w:left w:val="nil"/>
              <w:bottom w:val="nil"/>
              <w:right w:val="nil"/>
            </w:tcBorders>
          </w:tcPr>
          <w:p w14:paraId="17D0883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6061C9E" w14:textId="77777777" w:rsidR="00791C7C" w:rsidRPr="00AF0B8A" w:rsidRDefault="00791C7C" w:rsidP="00266307">
            <w:pPr>
              <w:pStyle w:val="AmColumnHeading"/>
            </w:pPr>
            <w:r w:rsidRPr="00AF0B8A">
              <w:t>Geänderter Text</w:t>
            </w:r>
          </w:p>
        </w:tc>
      </w:tr>
      <w:tr w:rsidR="00791C7C" w:rsidRPr="00AF0B8A" w14:paraId="24764A98" w14:textId="77777777" w:rsidTr="00266307">
        <w:trPr>
          <w:jc w:val="center"/>
        </w:trPr>
        <w:tc>
          <w:tcPr>
            <w:tcW w:w="4876" w:type="dxa"/>
            <w:tcBorders>
              <w:top w:val="nil"/>
              <w:left w:val="nil"/>
              <w:bottom w:val="nil"/>
              <w:right w:val="nil"/>
            </w:tcBorders>
          </w:tcPr>
          <w:p w14:paraId="30CF4B85" w14:textId="77777777" w:rsidR="00791C7C" w:rsidRPr="00AF0B8A" w:rsidRDefault="00791C7C" w:rsidP="00266307">
            <w:pPr>
              <w:pStyle w:val="Normal6a"/>
            </w:pPr>
            <w:r w:rsidRPr="00AF0B8A">
              <w:t>G.</w:t>
            </w:r>
            <w:r w:rsidRPr="00AF0B8A">
              <w:tab/>
              <w:t>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c>
          <w:tcPr>
            <w:tcW w:w="4876" w:type="dxa"/>
            <w:tcBorders>
              <w:top w:val="nil"/>
              <w:left w:val="nil"/>
              <w:bottom w:val="nil"/>
              <w:right w:val="nil"/>
            </w:tcBorders>
          </w:tcPr>
          <w:p w14:paraId="1B90FE3E" w14:textId="77777777" w:rsidR="00791C7C" w:rsidRPr="00AF0B8A" w:rsidRDefault="00791C7C" w:rsidP="00266307">
            <w:pPr>
              <w:pStyle w:val="Normal6a"/>
            </w:pPr>
            <w:r w:rsidRPr="00AF0B8A">
              <w:t>G.</w:t>
            </w:r>
            <w:r w:rsidRPr="00AF0B8A">
              <w:tab/>
              <w:t>in der Erwägung, dass der Frieden und die Stabilität in der Taiwanstraße und dem Südchinesischen Meer von strategischer Bedeutung für Sicherheit und Wohlstand auf regionaler und auf globaler Ebene sind;</w:t>
            </w:r>
            <w:r w:rsidRPr="00AF0B8A">
              <w:rPr>
                <w:b/>
                <w:i/>
              </w:rPr>
              <w:t xml:space="preserve"> in der Erwägung, dass die zunehmenden destabilisierenden Handlungen Chinas in der Region die regionale Stabilität untergraben und die Freiheit der Schifffahrt gefährden;</w:t>
            </w:r>
            <w:r w:rsidRPr="00AF0B8A">
              <w:t xml:space="preserve">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r>
    </w:tbl>
    <w:p w14:paraId="69187A4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B185740" w14:textId="77777777" w:rsidR="00791C7C" w:rsidRPr="00AF0B8A" w:rsidRDefault="00791C7C" w:rsidP="00791C7C">
      <w:r w:rsidRPr="00AF0B8A">
        <w:rPr>
          <w:rStyle w:val="HideTWBExt"/>
        </w:rPr>
        <w:t>&lt;/Amend&gt;</w:t>
      </w:r>
    </w:p>
    <w:p w14:paraId="298E7BB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149</w:t>
      </w:r>
      <w:r w:rsidRPr="00AF0B8A">
        <w:rPr>
          <w:rStyle w:val="HideTWBExt"/>
        </w:rPr>
        <w:t>&lt;/NumAm&gt;</w:t>
      </w:r>
    </w:p>
    <w:p w14:paraId="5A2CD639" w14:textId="77777777" w:rsidR="00791C7C" w:rsidRPr="00AF0B8A" w:rsidRDefault="00791C7C" w:rsidP="00791C7C">
      <w:pPr>
        <w:pStyle w:val="NormalBold"/>
      </w:pPr>
      <w:r w:rsidRPr="00AF0B8A">
        <w:rPr>
          <w:rStyle w:val="HideTWBExt"/>
          <w:b w:val="0"/>
        </w:rPr>
        <w:t>&lt;RepeatBlock-By&gt;&lt;Members&gt;</w:t>
      </w:r>
      <w:r w:rsidRPr="00AF0B8A">
        <w:t>Marie-Agnes Strack-Zimmermann, Engin Eroglu, Petras Auštrevičius, Lucia Yar</w:t>
      </w:r>
      <w:r w:rsidRPr="00AF0B8A">
        <w:rPr>
          <w:rStyle w:val="HideTWBExt"/>
          <w:b w:val="0"/>
        </w:rPr>
        <w:t>&lt;/Members&gt;</w:t>
      </w:r>
    </w:p>
    <w:p w14:paraId="05233223" w14:textId="77777777" w:rsidR="00791C7C" w:rsidRPr="00AF0B8A" w:rsidRDefault="00791C7C" w:rsidP="00791C7C">
      <w:pPr>
        <w:pStyle w:val="NormalBold"/>
      </w:pPr>
      <w:r w:rsidRPr="00AF0B8A">
        <w:rPr>
          <w:rStyle w:val="HideTWBExt"/>
          <w:b w:val="0"/>
        </w:rPr>
        <w:t>&lt;/RepeatBlock-By&gt;</w:t>
      </w:r>
    </w:p>
    <w:p w14:paraId="32470BA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A96120D"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F18D3C0" w14:textId="77777777" w:rsidTr="00266307">
        <w:trPr>
          <w:trHeight w:hRule="exact" w:val="240"/>
          <w:jc w:val="center"/>
        </w:trPr>
        <w:tc>
          <w:tcPr>
            <w:tcW w:w="9752" w:type="dxa"/>
            <w:gridSpan w:val="2"/>
            <w:tcBorders>
              <w:top w:val="nil"/>
              <w:left w:val="nil"/>
              <w:bottom w:val="nil"/>
              <w:right w:val="nil"/>
            </w:tcBorders>
          </w:tcPr>
          <w:p w14:paraId="1A3F7283" w14:textId="77777777" w:rsidR="00791C7C" w:rsidRPr="00AF0B8A" w:rsidRDefault="00791C7C" w:rsidP="00266307"/>
        </w:tc>
      </w:tr>
      <w:tr w:rsidR="00791C7C" w:rsidRPr="00AF0B8A" w14:paraId="4C37B6E5" w14:textId="77777777" w:rsidTr="00266307">
        <w:trPr>
          <w:trHeight w:val="240"/>
          <w:jc w:val="center"/>
        </w:trPr>
        <w:tc>
          <w:tcPr>
            <w:tcW w:w="4876" w:type="dxa"/>
            <w:tcBorders>
              <w:top w:val="nil"/>
              <w:left w:val="nil"/>
              <w:bottom w:val="nil"/>
              <w:right w:val="nil"/>
            </w:tcBorders>
          </w:tcPr>
          <w:p w14:paraId="46801D27"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BEB480C" w14:textId="77777777" w:rsidR="00791C7C" w:rsidRPr="00AF0B8A" w:rsidRDefault="00791C7C" w:rsidP="00266307">
            <w:pPr>
              <w:pStyle w:val="AmColumnHeading"/>
            </w:pPr>
            <w:r w:rsidRPr="00AF0B8A">
              <w:t>Geänderter Text</w:t>
            </w:r>
          </w:p>
        </w:tc>
      </w:tr>
      <w:tr w:rsidR="00791C7C" w:rsidRPr="00AF0B8A" w14:paraId="42AFAB89" w14:textId="77777777" w:rsidTr="00266307">
        <w:trPr>
          <w:jc w:val="center"/>
        </w:trPr>
        <w:tc>
          <w:tcPr>
            <w:tcW w:w="4876" w:type="dxa"/>
            <w:tcBorders>
              <w:top w:val="nil"/>
              <w:left w:val="nil"/>
              <w:bottom w:val="nil"/>
              <w:right w:val="nil"/>
            </w:tcBorders>
          </w:tcPr>
          <w:p w14:paraId="1070546C" w14:textId="77777777" w:rsidR="00791C7C" w:rsidRPr="00AF0B8A" w:rsidRDefault="00791C7C" w:rsidP="00266307">
            <w:pPr>
              <w:pStyle w:val="Normal6a"/>
            </w:pPr>
            <w:r w:rsidRPr="00AF0B8A">
              <w:t>G.</w:t>
            </w:r>
            <w:r w:rsidRPr="00AF0B8A">
              <w:tab/>
              <w:t xml:space="preserve">in der Erwägung, dass der Frieden und die Stabilität in der Taiwanstraße und dem Südchinesischen Meer von strategischer Bedeutung für Sicherheit und Wohlstand auf regionaler und auf globaler Ebene sind; in der Erwägung, dass einige </w:t>
            </w:r>
            <w:r w:rsidRPr="00AF0B8A">
              <w:lastRenderedPageBreak/>
              <w:t>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c>
          <w:tcPr>
            <w:tcW w:w="4876" w:type="dxa"/>
            <w:tcBorders>
              <w:top w:val="nil"/>
              <w:left w:val="nil"/>
              <w:bottom w:val="nil"/>
              <w:right w:val="nil"/>
            </w:tcBorders>
          </w:tcPr>
          <w:p w14:paraId="406375EC" w14:textId="77777777" w:rsidR="00791C7C" w:rsidRPr="00AF0B8A" w:rsidRDefault="00791C7C" w:rsidP="00266307">
            <w:pPr>
              <w:pStyle w:val="Normal6a"/>
            </w:pPr>
            <w:r w:rsidRPr="00AF0B8A">
              <w:lastRenderedPageBreak/>
              <w:t>G.</w:t>
            </w:r>
            <w:r w:rsidRPr="00AF0B8A">
              <w:tab/>
            </w:r>
            <w:r w:rsidRPr="00AF0B8A">
              <w:rPr>
                <w:b/>
                <w:i/>
              </w:rPr>
              <w:t>in der Erwägung, dass ein Sprecher der chinesischen Regierung im Oktober 2025 erklärte, China werde den Einsatz von Gewalt gegen Taiwan „keinesfalls“ ausschließen;</w:t>
            </w:r>
            <w:r w:rsidRPr="00AF0B8A">
              <w:t xml:space="preserve"> in der Erwägung, dass der Frieden und die </w:t>
            </w:r>
            <w:r w:rsidRPr="00AF0B8A">
              <w:lastRenderedPageBreak/>
              <w:t>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Erhaltung des Status quo hat und sich etwaigen einseitigen Schritten widersetzt, die darauf abzielen, diesen Status quo mit Gewalt oder durch Zwang zu verändern;</w:t>
            </w:r>
          </w:p>
        </w:tc>
      </w:tr>
    </w:tbl>
    <w:p w14:paraId="68548793"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DE20652" w14:textId="77777777" w:rsidR="00791C7C" w:rsidRPr="00AF0B8A" w:rsidRDefault="00791C7C" w:rsidP="00791C7C">
      <w:r w:rsidRPr="00AF0B8A">
        <w:rPr>
          <w:rStyle w:val="HideTWBExt"/>
        </w:rPr>
        <w:t>&lt;/Amend&gt;</w:t>
      </w:r>
    </w:p>
    <w:p w14:paraId="027D534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150</w:t>
      </w:r>
      <w:r w:rsidRPr="00AF0B8A">
        <w:rPr>
          <w:rStyle w:val="HideTWBExt"/>
        </w:rPr>
        <w:t>&lt;/NumAm&gt;</w:t>
      </w:r>
    </w:p>
    <w:p w14:paraId="1CF05CC7" w14:textId="77777777" w:rsidR="00791C7C" w:rsidRPr="00AF0B8A" w:rsidRDefault="00791C7C" w:rsidP="00791C7C">
      <w:pPr>
        <w:pStyle w:val="NormalBold"/>
      </w:pPr>
      <w:r w:rsidRPr="00AF0B8A">
        <w:rPr>
          <w:rStyle w:val="HideTWBExt"/>
          <w:b w:val="0"/>
        </w:rPr>
        <w:t>&lt;RepeatBlock-By&gt;&lt;Members&gt;</w:t>
      </w:r>
      <w:r w:rsidRPr="00AF0B8A">
        <w:t>Engin Eroglu, Dan Barna, Petras Auštrevičius, Marie-Agnes Strack-Zimmermann, Urmas Paet</w:t>
      </w:r>
      <w:r w:rsidRPr="00AF0B8A">
        <w:rPr>
          <w:rStyle w:val="HideTWBExt"/>
          <w:b w:val="0"/>
        </w:rPr>
        <w:t>&lt;/Members&gt;</w:t>
      </w:r>
    </w:p>
    <w:p w14:paraId="4C24088D" w14:textId="77777777" w:rsidR="00791C7C" w:rsidRPr="00AF0B8A" w:rsidRDefault="00791C7C" w:rsidP="00791C7C">
      <w:pPr>
        <w:pStyle w:val="NormalBold"/>
      </w:pPr>
      <w:r w:rsidRPr="00AF0B8A">
        <w:rPr>
          <w:rStyle w:val="HideTWBExt"/>
          <w:b w:val="0"/>
        </w:rPr>
        <w:t>&lt;/RepeatBlock-By&gt;</w:t>
      </w:r>
    </w:p>
    <w:p w14:paraId="1D68D3E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997089B"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696E1F5" w14:textId="77777777" w:rsidTr="00266307">
        <w:trPr>
          <w:trHeight w:hRule="exact" w:val="240"/>
          <w:jc w:val="center"/>
        </w:trPr>
        <w:tc>
          <w:tcPr>
            <w:tcW w:w="9752" w:type="dxa"/>
            <w:gridSpan w:val="2"/>
            <w:tcBorders>
              <w:top w:val="nil"/>
              <w:left w:val="nil"/>
              <w:bottom w:val="nil"/>
              <w:right w:val="nil"/>
            </w:tcBorders>
          </w:tcPr>
          <w:p w14:paraId="12321687" w14:textId="77777777" w:rsidR="00791C7C" w:rsidRPr="00AF0B8A" w:rsidRDefault="00791C7C" w:rsidP="00266307"/>
        </w:tc>
      </w:tr>
      <w:tr w:rsidR="00791C7C" w:rsidRPr="00AF0B8A" w14:paraId="5C7E959B" w14:textId="77777777" w:rsidTr="00266307">
        <w:trPr>
          <w:trHeight w:val="240"/>
          <w:jc w:val="center"/>
        </w:trPr>
        <w:tc>
          <w:tcPr>
            <w:tcW w:w="4876" w:type="dxa"/>
            <w:tcBorders>
              <w:top w:val="nil"/>
              <w:left w:val="nil"/>
              <w:bottom w:val="nil"/>
              <w:right w:val="nil"/>
            </w:tcBorders>
          </w:tcPr>
          <w:p w14:paraId="05672E3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2651FB7" w14:textId="77777777" w:rsidR="00791C7C" w:rsidRPr="00AF0B8A" w:rsidRDefault="00791C7C" w:rsidP="00266307">
            <w:pPr>
              <w:pStyle w:val="AmColumnHeading"/>
            </w:pPr>
            <w:r w:rsidRPr="00AF0B8A">
              <w:t>Geänderter Text</w:t>
            </w:r>
          </w:p>
        </w:tc>
      </w:tr>
      <w:tr w:rsidR="00791C7C" w:rsidRPr="00AF0B8A" w14:paraId="23675B88" w14:textId="77777777" w:rsidTr="00266307">
        <w:trPr>
          <w:jc w:val="center"/>
        </w:trPr>
        <w:tc>
          <w:tcPr>
            <w:tcW w:w="4876" w:type="dxa"/>
            <w:tcBorders>
              <w:top w:val="nil"/>
              <w:left w:val="nil"/>
              <w:bottom w:val="nil"/>
              <w:right w:val="nil"/>
            </w:tcBorders>
          </w:tcPr>
          <w:p w14:paraId="7F3E4B3F" w14:textId="77777777" w:rsidR="00791C7C" w:rsidRPr="00AF0B8A" w:rsidRDefault="00791C7C" w:rsidP="00266307">
            <w:pPr>
              <w:pStyle w:val="Normal6a"/>
            </w:pPr>
            <w:r w:rsidRPr="00AF0B8A">
              <w:t>G.</w:t>
            </w:r>
            <w:r w:rsidRPr="00AF0B8A">
              <w:tab/>
              <w:t xml:space="preserve">in der Erwägung, dass der Frieden und die Stabilität in der Taiwanstraße und </w:t>
            </w:r>
            <w:r w:rsidRPr="00AF0B8A">
              <w:rPr>
                <w:b/>
                <w:i/>
              </w:rPr>
              <w:t>dem Südchinesischen Meer</w:t>
            </w:r>
            <w:r w:rsidRPr="00AF0B8A">
              <w:t xml:space="preserve"> von strategischer Bedeutung für Sicherheit und Wohlstand auf regionaler und auf globaler Ebene sind; in der Erwägung, dass einige EU-Mitgliedstaaten </w:t>
            </w:r>
            <w:r w:rsidRPr="00AF0B8A">
              <w:rPr>
                <w:b/>
                <w:i/>
              </w:rPr>
              <w:t>eine Marinepräsenz</w:t>
            </w:r>
            <w:r w:rsidRPr="00AF0B8A">
              <w:t xml:space="preserve"> im indopazifischen Raum haben</w:t>
            </w:r>
            <w:r w:rsidRPr="00AF0B8A">
              <w:rPr>
                <w:b/>
                <w:i/>
              </w:rPr>
              <w:t>; in der Erwägung, dass die EU in ihrer Gesamtheit ein unmittelbares</w:t>
            </w:r>
            <w:r w:rsidRPr="00AF0B8A">
              <w:t xml:space="preserve"> Interesse </w:t>
            </w:r>
            <w:r w:rsidRPr="00AF0B8A">
              <w:rPr>
                <w:b/>
                <w:i/>
              </w:rPr>
              <w:t>an der Erhaltung des Status quo hat und sich etwaigen einseitigen Schritten widersetzt, die darauf abzielen, diesen Status quo mit Gewalt oder durch Zwang zu verändern</w:t>
            </w:r>
            <w:r w:rsidRPr="00AF0B8A">
              <w:t>;</w:t>
            </w:r>
          </w:p>
        </w:tc>
        <w:tc>
          <w:tcPr>
            <w:tcW w:w="4876" w:type="dxa"/>
            <w:tcBorders>
              <w:top w:val="nil"/>
              <w:left w:val="nil"/>
              <w:bottom w:val="nil"/>
              <w:right w:val="nil"/>
            </w:tcBorders>
          </w:tcPr>
          <w:p w14:paraId="13D9BE54" w14:textId="77777777" w:rsidR="00791C7C" w:rsidRPr="00AF0B8A" w:rsidRDefault="00791C7C" w:rsidP="00266307">
            <w:pPr>
              <w:pStyle w:val="Normal6a"/>
            </w:pPr>
            <w:r w:rsidRPr="00AF0B8A">
              <w:t>G.</w:t>
            </w:r>
            <w:r w:rsidRPr="00AF0B8A">
              <w:tab/>
            </w:r>
            <w:r w:rsidRPr="00AF0B8A">
              <w:rPr>
                <w:b/>
                <w:i/>
              </w:rPr>
              <w:t>in der Erwägung, dass Europa und der indopazifische Raum eng miteinander verflochten sind und beide mit imperialen Ambitionen und regionalen Spannungen konfrontiert sind, die die regelbasierte multilaterale Ordnung gefährden;</w:t>
            </w:r>
            <w:r w:rsidRPr="00AF0B8A">
              <w:t xml:space="preserve"> in der Erwägung, dass der Frieden und die Stabilität </w:t>
            </w:r>
            <w:r w:rsidRPr="00AF0B8A">
              <w:rPr>
                <w:b/>
                <w:i/>
              </w:rPr>
              <w:t>im indopazifischen Raum, insbesondere</w:t>
            </w:r>
            <w:r w:rsidRPr="00AF0B8A">
              <w:t xml:space="preserve"> in der Taiwanstraße und </w:t>
            </w:r>
            <w:r w:rsidRPr="00AF0B8A">
              <w:rPr>
                <w:b/>
                <w:i/>
              </w:rPr>
              <w:t>im Süd- und Ostchinesischen Meer,</w:t>
            </w:r>
            <w:r w:rsidRPr="00AF0B8A">
              <w:t xml:space="preserve"> von strategischer Bedeutung für Sicherheit und Wohlstand auf regionaler und auf globaler Ebene sind; in der Erwägung, dass einige EU-Mitgliedstaaten </w:t>
            </w:r>
            <w:r w:rsidRPr="00AF0B8A">
              <w:rPr>
                <w:b/>
                <w:i/>
              </w:rPr>
              <w:t>Überseegebiete</w:t>
            </w:r>
            <w:r w:rsidRPr="00AF0B8A">
              <w:t xml:space="preserve"> im indopazifischen Raum haben</w:t>
            </w:r>
            <w:r w:rsidRPr="00AF0B8A">
              <w:rPr>
                <w:b/>
                <w:i/>
              </w:rPr>
              <w:t>, was ihr</w:t>
            </w:r>
            <w:r w:rsidRPr="00AF0B8A">
              <w:t xml:space="preserve"> Interesse </w:t>
            </w:r>
            <w:r w:rsidRPr="00AF0B8A">
              <w:rPr>
                <w:b/>
                <w:i/>
              </w:rPr>
              <w:t>an der Sicherheit in der Region noch verstärkt</w:t>
            </w:r>
            <w:r w:rsidRPr="00AF0B8A">
              <w:t>;</w:t>
            </w:r>
          </w:p>
        </w:tc>
      </w:tr>
    </w:tbl>
    <w:p w14:paraId="4F2F4107"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62DE9477" w14:textId="77777777" w:rsidR="00791C7C" w:rsidRPr="0016771A" w:rsidRDefault="00791C7C" w:rsidP="00791C7C">
      <w:pPr>
        <w:rPr>
          <w:lang w:val="sv-SE"/>
        </w:rPr>
      </w:pPr>
      <w:r w:rsidRPr="0016771A">
        <w:rPr>
          <w:rStyle w:val="HideTWBExt"/>
          <w:lang w:val="sv-SE"/>
        </w:rPr>
        <w:lastRenderedPageBreak/>
        <w:t>&lt;/Amend&gt;</w:t>
      </w:r>
    </w:p>
    <w:p w14:paraId="0E958D3D"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151</w:t>
      </w:r>
      <w:r w:rsidRPr="0016771A">
        <w:rPr>
          <w:rStyle w:val="HideTWBExt"/>
          <w:lang w:val="sv-SE"/>
        </w:rPr>
        <w:t>&lt;/NumAm&gt;</w:t>
      </w:r>
    </w:p>
    <w:p w14:paraId="1A582611"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42B929E6" w14:textId="77777777" w:rsidR="00791C7C" w:rsidRPr="0016771A" w:rsidRDefault="00791C7C" w:rsidP="00791C7C">
      <w:pPr>
        <w:pStyle w:val="NormalBold"/>
        <w:rPr>
          <w:lang w:val="sv-SE"/>
        </w:rPr>
      </w:pPr>
      <w:r w:rsidRPr="0016771A">
        <w:rPr>
          <w:rStyle w:val="HideTWBExt"/>
          <w:b w:val="0"/>
          <w:lang w:val="sv-SE"/>
        </w:rPr>
        <w:t>&lt;/RepeatBlock-By&gt;</w:t>
      </w:r>
    </w:p>
    <w:p w14:paraId="54894095"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07F80C7"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123CF27" w14:textId="77777777" w:rsidTr="00266307">
        <w:trPr>
          <w:trHeight w:hRule="exact" w:val="240"/>
          <w:jc w:val="center"/>
        </w:trPr>
        <w:tc>
          <w:tcPr>
            <w:tcW w:w="9752" w:type="dxa"/>
            <w:gridSpan w:val="2"/>
            <w:tcBorders>
              <w:top w:val="nil"/>
              <w:left w:val="nil"/>
              <w:bottom w:val="nil"/>
              <w:right w:val="nil"/>
            </w:tcBorders>
          </w:tcPr>
          <w:p w14:paraId="267C144F" w14:textId="77777777" w:rsidR="00791C7C" w:rsidRPr="00AF0B8A" w:rsidRDefault="00791C7C" w:rsidP="00266307"/>
        </w:tc>
      </w:tr>
      <w:tr w:rsidR="00791C7C" w:rsidRPr="00AF0B8A" w14:paraId="0AEA8895" w14:textId="77777777" w:rsidTr="00266307">
        <w:trPr>
          <w:trHeight w:val="240"/>
          <w:jc w:val="center"/>
        </w:trPr>
        <w:tc>
          <w:tcPr>
            <w:tcW w:w="4876" w:type="dxa"/>
            <w:tcBorders>
              <w:top w:val="nil"/>
              <w:left w:val="nil"/>
              <w:bottom w:val="nil"/>
              <w:right w:val="nil"/>
            </w:tcBorders>
          </w:tcPr>
          <w:p w14:paraId="55CEC456"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84F07C8" w14:textId="77777777" w:rsidR="00791C7C" w:rsidRPr="00AF0B8A" w:rsidRDefault="00791C7C" w:rsidP="00266307">
            <w:pPr>
              <w:pStyle w:val="AmColumnHeading"/>
            </w:pPr>
            <w:r w:rsidRPr="00AF0B8A">
              <w:t>Geänderter Text</w:t>
            </w:r>
          </w:p>
        </w:tc>
      </w:tr>
      <w:tr w:rsidR="00791C7C" w:rsidRPr="00AF0B8A" w14:paraId="6E6E3F73" w14:textId="77777777" w:rsidTr="00266307">
        <w:trPr>
          <w:jc w:val="center"/>
        </w:trPr>
        <w:tc>
          <w:tcPr>
            <w:tcW w:w="4876" w:type="dxa"/>
            <w:tcBorders>
              <w:top w:val="nil"/>
              <w:left w:val="nil"/>
              <w:bottom w:val="nil"/>
              <w:right w:val="nil"/>
            </w:tcBorders>
          </w:tcPr>
          <w:p w14:paraId="62867898" w14:textId="77777777" w:rsidR="00791C7C" w:rsidRPr="00AF0B8A" w:rsidRDefault="00791C7C" w:rsidP="00266307">
            <w:pPr>
              <w:pStyle w:val="Normal6a"/>
            </w:pPr>
            <w:r w:rsidRPr="00AF0B8A">
              <w:t>G.</w:t>
            </w:r>
            <w:r w:rsidRPr="00AF0B8A">
              <w:tab/>
              <w:t xml:space="preserve">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w:t>
            </w:r>
            <w:r w:rsidRPr="00AF0B8A">
              <w:rPr>
                <w:b/>
                <w:i/>
              </w:rPr>
              <w:t>Erhaltung des Status quo hat</w:t>
            </w:r>
            <w:r w:rsidRPr="00AF0B8A">
              <w:t xml:space="preserve"> und sich etwaigen einseitigen Schritten widersetzt, die darauf abzielen, </w:t>
            </w:r>
            <w:r w:rsidRPr="00AF0B8A">
              <w:rPr>
                <w:b/>
                <w:i/>
              </w:rPr>
              <w:t>diesen</w:t>
            </w:r>
            <w:r w:rsidRPr="00AF0B8A">
              <w:t xml:space="preserve"> Status quo mit Gewalt oder durch Zwang zu verändern;</w:t>
            </w:r>
          </w:p>
        </w:tc>
        <w:tc>
          <w:tcPr>
            <w:tcW w:w="4876" w:type="dxa"/>
            <w:tcBorders>
              <w:top w:val="nil"/>
              <w:left w:val="nil"/>
              <w:bottom w:val="nil"/>
              <w:right w:val="nil"/>
            </w:tcBorders>
          </w:tcPr>
          <w:p w14:paraId="5BCD4F76" w14:textId="77777777" w:rsidR="00791C7C" w:rsidRPr="00AF0B8A" w:rsidRDefault="00791C7C" w:rsidP="00266307">
            <w:pPr>
              <w:pStyle w:val="Normal6a"/>
            </w:pPr>
            <w:r w:rsidRPr="00AF0B8A">
              <w:t>G.</w:t>
            </w:r>
            <w:r w:rsidRPr="00AF0B8A">
              <w:tab/>
              <w:t xml:space="preserve">in der Erwägung, dass der Frieden und die Stabilität in der Taiwanstraße und dem Südchinesischen Meer von strategischer Bedeutung für Sicherheit und Wohlstand auf regionaler und auf globaler Ebene sind; in der Erwägung, dass einige EU-Mitgliedstaaten eine Marinepräsenz im indopazifischen Raum haben; in der Erwägung, dass die EU in ihrer Gesamtheit ein unmittelbares Interesse an der </w:t>
            </w:r>
            <w:r w:rsidRPr="00AF0B8A">
              <w:rPr>
                <w:b/>
                <w:i/>
              </w:rPr>
              <w:t>uneingeschränkten Achtung des Ein-China-Prinzips hat, wie es in der Resolution 2758 der Generalversammlung der Vereinten Nationen verankert ist,</w:t>
            </w:r>
            <w:r w:rsidRPr="00AF0B8A">
              <w:t xml:space="preserve"> und sich etwaigen einseitigen Schritten widersetzt, die darauf abzielen, </w:t>
            </w:r>
            <w:r w:rsidRPr="00AF0B8A">
              <w:rPr>
                <w:b/>
                <w:i/>
              </w:rPr>
              <w:t>den</w:t>
            </w:r>
            <w:r w:rsidRPr="00AF0B8A">
              <w:t xml:space="preserve"> Status quo mit Gewalt oder durch Zwang zu verändern;</w:t>
            </w:r>
          </w:p>
        </w:tc>
      </w:tr>
    </w:tbl>
    <w:p w14:paraId="168519F6"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B41BD86" w14:textId="77777777" w:rsidR="00791C7C" w:rsidRPr="00AF0B8A" w:rsidRDefault="00791C7C" w:rsidP="00791C7C">
      <w:r w:rsidRPr="00AF0B8A">
        <w:rPr>
          <w:rStyle w:val="HideTWBExt"/>
        </w:rPr>
        <w:t>&lt;/Amend&gt;</w:t>
      </w:r>
    </w:p>
    <w:p w14:paraId="098D16A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152</w:t>
      </w:r>
      <w:r w:rsidRPr="00AF0B8A">
        <w:rPr>
          <w:rStyle w:val="HideTWBExt"/>
        </w:rPr>
        <w:t>&lt;/NumAm&gt;</w:t>
      </w:r>
    </w:p>
    <w:p w14:paraId="04ABD8EC"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4FAD82B1"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4E7B998A" w14:textId="77777777" w:rsidR="00791C7C" w:rsidRPr="00AF0B8A" w:rsidRDefault="00791C7C" w:rsidP="00791C7C">
      <w:pPr>
        <w:pStyle w:val="NormalBold"/>
      </w:pPr>
      <w:r w:rsidRPr="00AF0B8A">
        <w:rPr>
          <w:rStyle w:val="HideTWBExt"/>
          <w:b w:val="0"/>
        </w:rPr>
        <w:t>&lt;Members&gt;</w:t>
      </w:r>
      <w:r w:rsidRPr="00AF0B8A">
        <w:t>Nacho Sánchez Amor, Javi López, Hana Jalloul Muro</w:t>
      </w:r>
      <w:r w:rsidRPr="00AF0B8A">
        <w:rPr>
          <w:rStyle w:val="HideTWBExt"/>
          <w:b w:val="0"/>
        </w:rPr>
        <w:t>&lt;/Members&gt;</w:t>
      </w:r>
    </w:p>
    <w:p w14:paraId="76BE29C8" w14:textId="77777777" w:rsidR="00791C7C" w:rsidRPr="00AF0B8A" w:rsidRDefault="00791C7C" w:rsidP="00791C7C">
      <w:pPr>
        <w:pStyle w:val="NormalBold"/>
      </w:pPr>
      <w:r w:rsidRPr="00AF0B8A">
        <w:rPr>
          <w:rStyle w:val="HideTWBExt"/>
          <w:b w:val="0"/>
        </w:rPr>
        <w:t>&lt;/RepeatBlock-By&gt;</w:t>
      </w:r>
    </w:p>
    <w:p w14:paraId="7855D803"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04CDCC2" w14:textId="77777777" w:rsidR="00791C7C" w:rsidRPr="00AF0B8A" w:rsidRDefault="00791C7C" w:rsidP="00791C7C">
      <w:pPr>
        <w:pStyle w:val="NormalBold"/>
      </w:pPr>
      <w:r w:rsidRPr="00AF0B8A">
        <w:rPr>
          <w:rStyle w:val="HideTWBExt"/>
        </w:rPr>
        <w:t>&lt;Article&gt;</w:t>
      </w:r>
      <w:r w:rsidRPr="00AF0B8A">
        <w:t>Erwägung G</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E8B4AD7" w14:textId="77777777" w:rsidTr="00266307">
        <w:trPr>
          <w:trHeight w:hRule="exact" w:val="240"/>
          <w:jc w:val="center"/>
        </w:trPr>
        <w:tc>
          <w:tcPr>
            <w:tcW w:w="9752" w:type="dxa"/>
            <w:gridSpan w:val="2"/>
            <w:tcBorders>
              <w:top w:val="nil"/>
              <w:left w:val="nil"/>
              <w:bottom w:val="nil"/>
              <w:right w:val="nil"/>
            </w:tcBorders>
          </w:tcPr>
          <w:p w14:paraId="6FBDC714" w14:textId="77777777" w:rsidR="00791C7C" w:rsidRPr="00AF0B8A" w:rsidRDefault="00791C7C" w:rsidP="00266307"/>
        </w:tc>
      </w:tr>
      <w:tr w:rsidR="00791C7C" w:rsidRPr="00AF0B8A" w14:paraId="127900F6" w14:textId="77777777" w:rsidTr="00266307">
        <w:trPr>
          <w:trHeight w:val="240"/>
          <w:jc w:val="center"/>
        </w:trPr>
        <w:tc>
          <w:tcPr>
            <w:tcW w:w="4876" w:type="dxa"/>
            <w:tcBorders>
              <w:top w:val="nil"/>
              <w:left w:val="nil"/>
              <w:bottom w:val="nil"/>
              <w:right w:val="nil"/>
            </w:tcBorders>
          </w:tcPr>
          <w:p w14:paraId="20C30E9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614AE8B" w14:textId="77777777" w:rsidR="00791C7C" w:rsidRPr="00AF0B8A" w:rsidRDefault="00791C7C" w:rsidP="00266307">
            <w:pPr>
              <w:pStyle w:val="AmColumnHeading"/>
            </w:pPr>
            <w:r w:rsidRPr="00AF0B8A">
              <w:t>Geänderter Text</w:t>
            </w:r>
          </w:p>
        </w:tc>
      </w:tr>
      <w:tr w:rsidR="00791C7C" w:rsidRPr="00AF0B8A" w14:paraId="39F4F8A1" w14:textId="77777777" w:rsidTr="00266307">
        <w:trPr>
          <w:jc w:val="center"/>
        </w:trPr>
        <w:tc>
          <w:tcPr>
            <w:tcW w:w="4876" w:type="dxa"/>
            <w:tcBorders>
              <w:top w:val="nil"/>
              <w:left w:val="nil"/>
              <w:bottom w:val="nil"/>
              <w:right w:val="nil"/>
            </w:tcBorders>
          </w:tcPr>
          <w:p w14:paraId="47269796" w14:textId="77777777" w:rsidR="00791C7C" w:rsidRPr="00AF0B8A" w:rsidRDefault="00791C7C" w:rsidP="00266307">
            <w:pPr>
              <w:pStyle w:val="Normal6a"/>
            </w:pPr>
            <w:r w:rsidRPr="00AF0B8A">
              <w:t>G.</w:t>
            </w:r>
            <w:r w:rsidRPr="00AF0B8A">
              <w:tab/>
              <w:t xml:space="preserve">in der Erwägung, dass </w:t>
            </w:r>
            <w:r w:rsidRPr="00AF0B8A">
              <w:rPr>
                <w:b/>
                <w:i/>
              </w:rPr>
              <w:t>der</w:t>
            </w:r>
            <w:r w:rsidRPr="00AF0B8A">
              <w:t xml:space="preserve"> Frieden </w:t>
            </w:r>
            <w:r w:rsidRPr="00AF0B8A">
              <w:rPr>
                <w:b/>
                <w:i/>
              </w:rPr>
              <w:t>und die</w:t>
            </w:r>
            <w:r w:rsidRPr="00AF0B8A">
              <w:t xml:space="preserve"> Stabilität in der Taiwanstraße und dem Südchinesischen Meer </w:t>
            </w:r>
            <w:r w:rsidRPr="00AF0B8A">
              <w:rPr>
                <w:b/>
                <w:i/>
              </w:rPr>
              <w:t>von strategischer Bedeutung für Sicherheit und Wohlstand auf regionaler und auf globaler Ebene sind</w:t>
            </w:r>
            <w:r w:rsidRPr="00AF0B8A">
              <w:t>;</w:t>
            </w:r>
            <w:r w:rsidRPr="00AF0B8A">
              <w:rPr>
                <w:b/>
                <w:i/>
              </w:rPr>
              <w:t xml:space="preserve"> in der Erwägung, </w:t>
            </w:r>
            <w:r w:rsidRPr="00AF0B8A">
              <w:rPr>
                <w:b/>
                <w:i/>
              </w:rPr>
              <w:lastRenderedPageBreak/>
              <w:t>dass einige EU-Mitgliedstaaten eine Marinepräsenz im indopazifischen Raum haben</w:t>
            </w:r>
            <w:r w:rsidRPr="00AF0B8A">
              <w:t xml:space="preserve">; </w:t>
            </w:r>
            <w:r w:rsidRPr="00AF0B8A">
              <w:rPr>
                <w:b/>
                <w:i/>
              </w:rPr>
              <w:t>in der Erwägung, dass die EU in ihrer Gesamtheit ein unmittelbares Interesse an der Erhaltung des Status quo hat und sich etwaigen einseitigen Schritten widersetzt, die darauf abzielen, diesen Status quo mit Gewalt oder durch Zwang zu verändern;</w:t>
            </w:r>
          </w:p>
        </w:tc>
        <w:tc>
          <w:tcPr>
            <w:tcW w:w="4876" w:type="dxa"/>
            <w:tcBorders>
              <w:top w:val="nil"/>
              <w:left w:val="nil"/>
              <w:bottom w:val="nil"/>
              <w:right w:val="nil"/>
            </w:tcBorders>
          </w:tcPr>
          <w:p w14:paraId="2E923481" w14:textId="77777777" w:rsidR="00791C7C" w:rsidRPr="00AF0B8A" w:rsidRDefault="00791C7C" w:rsidP="00266307">
            <w:pPr>
              <w:pStyle w:val="Normal6a"/>
            </w:pPr>
            <w:r w:rsidRPr="00AF0B8A">
              <w:lastRenderedPageBreak/>
              <w:t>G.</w:t>
            </w:r>
            <w:r w:rsidRPr="00AF0B8A">
              <w:tab/>
              <w:t xml:space="preserve">in der Erwägung, dass </w:t>
            </w:r>
            <w:r w:rsidRPr="00AF0B8A">
              <w:rPr>
                <w:b/>
                <w:i/>
              </w:rPr>
              <w:t>die EU ein unmittelbares Interesse an</w:t>
            </w:r>
            <w:r w:rsidRPr="00AF0B8A">
              <w:t xml:space="preserve"> Frieden</w:t>
            </w:r>
            <w:r w:rsidRPr="00AF0B8A">
              <w:rPr>
                <w:b/>
                <w:i/>
              </w:rPr>
              <w:t>, Sicherheit,</w:t>
            </w:r>
            <w:r w:rsidRPr="00AF0B8A">
              <w:t xml:space="preserve"> Stabilität </w:t>
            </w:r>
            <w:r w:rsidRPr="00AF0B8A">
              <w:rPr>
                <w:b/>
                <w:i/>
              </w:rPr>
              <w:t>und Freiheit der Schifffahrt</w:t>
            </w:r>
            <w:r w:rsidRPr="00AF0B8A">
              <w:t xml:space="preserve"> in der Taiwanstraße und dem Südchinesischen Meer </w:t>
            </w:r>
            <w:r w:rsidRPr="00AF0B8A">
              <w:rPr>
                <w:b/>
                <w:i/>
              </w:rPr>
              <w:t xml:space="preserve">hat, die zusammen etwa 40 % des weltweiten Seehandels </w:t>
            </w:r>
            <w:r w:rsidRPr="00AF0B8A">
              <w:rPr>
                <w:b/>
                <w:i/>
              </w:rPr>
              <w:lastRenderedPageBreak/>
              <w:t>ausmachen und die wirtschaftlich wichtigsten und strategisch sensibelsten Seewege der Welt darstellen</w:t>
            </w:r>
            <w:r w:rsidRPr="00AF0B8A">
              <w:t>;</w:t>
            </w:r>
          </w:p>
        </w:tc>
      </w:tr>
    </w:tbl>
    <w:p w14:paraId="05F30212"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6A32E40" w14:textId="77777777" w:rsidR="00791C7C" w:rsidRPr="00AF0B8A" w:rsidRDefault="00791C7C" w:rsidP="00791C7C">
      <w:r w:rsidRPr="00AF0B8A">
        <w:rPr>
          <w:rStyle w:val="HideTWBExt"/>
        </w:rPr>
        <w:t>&lt;/Amend&gt;</w:t>
      </w:r>
    </w:p>
    <w:p w14:paraId="6CDB2A2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153</w:t>
      </w:r>
      <w:r w:rsidRPr="00AF0B8A">
        <w:rPr>
          <w:rStyle w:val="HideTWBExt"/>
        </w:rPr>
        <w:t>&lt;/NumAm&gt;</w:t>
      </w:r>
    </w:p>
    <w:p w14:paraId="2EEDAEA8"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6F522065" w14:textId="77777777" w:rsidR="00791C7C" w:rsidRPr="00AF0B8A" w:rsidRDefault="00791C7C" w:rsidP="00791C7C">
      <w:pPr>
        <w:pStyle w:val="NormalBold"/>
      </w:pPr>
      <w:r w:rsidRPr="00AF0B8A">
        <w:rPr>
          <w:rStyle w:val="HideTWBExt"/>
          <w:b w:val="0"/>
        </w:rPr>
        <w:t>&lt;/RepeatBlock-By&gt;</w:t>
      </w:r>
    </w:p>
    <w:p w14:paraId="3CB1B9D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932CCAA" w14:textId="77777777" w:rsidR="00791C7C" w:rsidRPr="00AF0B8A" w:rsidRDefault="00791C7C" w:rsidP="00791C7C">
      <w:pPr>
        <w:pStyle w:val="NormalBold"/>
      </w:pPr>
      <w:r w:rsidRPr="00AF0B8A">
        <w:rPr>
          <w:rStyle w:val="HideTWBExt"/>
        </w:rPr>
        <w:t>&lt;Article&gt;</w:t>
      </w:r>
      <w:r w:rsidRPr="00AF0B8A">
        <w:t>Erwägung G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222DD53" w14:textId="77777777" w:rsidTr="00266307">
        <w:trPr>
          <w:trHeight w:hRule="exact" w:val="240"/>
          <w:jc w:val="center"/>
        </w:trPr>
        <w:tc>
          <w:tcPr>
            <w:tcW w:w="9752" w:type="dxa"/>
            <w:gridSpan w:val="2"/>
            <w:tcBorders>
              <w:top w:val="nil"/>
              <w:left w:val="nil"/>
              <w:bottom w:val="nil"/>
              <w:right w:val="nil"/>
            </w:tcBorders>
          </w:tcPr>
          <w:p w14:paraId="7CE256A4" w14:textId="77777777" w:rsidR="00791C7C" w:rsidRPr="00AF0B8A" w:rsidRDefault="00791C7C" w:rsidP="00266307"/>
        </w:tc>
      </w:tr>
      <w:tr w:rsidR="00791C7C" w:rsidRPr="00AF0B8A" w14:paraId="16C63DA0" w14:textId="77777777" w:rsidTr="00266307">
        <w:trPr>
          <w:trHeight w:val="240"/>
          <w:jc w:val="center"/>
        </w:trPr>
        <w:tc>
          <w:tcPr>
            <w:tcW w:w="4876" w:type="dxa"/>
            <w:tcBorders>
              <w:top w:val="nil"/>
              <w:left w:val="nil"/>
              <w:bottom w:val="nil"/>
              <w:right w:val="nil"/>
            </w:tcBorders>
          </w:tcPr>
          <w:p w14:paraId="5E91637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AA27DF1" w14:textId="77777777" w:rsidR="00791C7C" w:rsidRPr="00AF0B8A" w:rsidRDefault="00791C7C" w:rsidP="00266307">
            <w:pPr>
              <w:pStyle w:val="AmColumnHeading"/>
            </w:pPr>
            <w:r w:rsidRPr="00AF0B8A">
              <w:t>Geänderter Text</w:t>
            </w:r>
          </w:p>
        </w:tc>
      </w:tr>
      <w:tr w:rsidR="00791C7C" w:rsidRPr="00AF0B8A" w14:paraId="6B75DF78" w14:textId="77777777" w:rsidTr="00266307">
        <w:trPr>
          <w:jc w:val="center"/>
        </w:trPr>
        <w:tc>
          <w:tcPr>
            <w:tcW w:w="4876" w:type="dxa"/>
            <w:tcBorders>
              <w:top w:val="nil"/>
              <w:left w:val="nil"/>
              <w:bottom w:val="nil"/>
              <w:right w:val="nil"/>
            </w:tcBorders>
          </w:tcPr>
          <w:p w14:paraId="4E36EA02" w14:textId="77777777" w:rsidR="00791C7C" w:rsidRPr="00AF0B8A" w:rsidRDefault="00791C7C" w:rsidP="00266307">
            <w:pPr>
              <w:pStyle w:val="Normal6a"/>
            </w:pPr>
          </w:p>
        </w:tc>
        <w:tc>
          <w:tcPr>
            <w:tcW w:w="4876" w:type="dxa"/>
            <w:tcBorders>
              <w:top w:val="nil"/>
              <w:left w:val="nil"/>
              <w:bottom w:val="nil"/>
              <w:right w:val="nil"/>
            </w:tcBorders>
          </w:tcPr>
          <w:p w14:paraId="2BBC2220" w14:textId="77777777" w:rsidR="00791C7C" w:rsidRPr="00AF0B8A" w:rsidRDefault="00791C7C" w:rsidP="00266307">
            <w:pPr>
              <w:pStyle w:val="Normal6a"/>
            </w:pPr>
            <w:r w:rsidRPr="00AF0B8A">
              <w:rPr>
                <w:b/>
                <w:i/>
              </w:rPr>
              <w:t>Ga.</w:t>
            </w:r>
            <w:r w:rsidRPr="00AF0B8A">
              <w:tab/>
            </w:r>
            <w:r w:rsidRPr="00AF0B8A">
              <w:rPr>
                <w:b/>
                <w:i/>
              </w:rPr>
              <w:t>in der Erwägung, dass der chinesische Generalkonsul in Osaka, Xue Jian, am 8. November 2025 eine schwerwiegende Morddrohung gegen die japanische Premierministerin Takaichi Sanae ausgesprochen hat, die am Tag zuvor erklärt hatte, dass ein chinesischer Angriff auf Taiwan auch Japans Überleben bedrohen würde; in der Erwägung, dass das chinesische Außenministerium die „persönliche“ Erklärung von Xue nicht zurückgewiesen hat, sondern stattdessen Takaichi für ihre „unrichtigen und gefährlichen“ Äußerungen verurteilt hat; in der Erwägung, dass seit diesem Vorfall die aggressive Rhetorik Pekings gegenüber Japan erheblich zugenommen hat; in der Erwägung, dass die chinesischen Behörden ihre Bürgerinnen und Bürger inzwischen davor warnen, nach Japan zu reisen; in der Erwägung, dass dies ein Paradebeispiel für Chinas zunehmende Aggressivität in der Region ist;</w:t>
            </w:r>
          </w:p>
        </w:tc>
      </w:tr>
    </w:tbl>
    <w:p w14:paraId="240AE120"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06B5D12" w14:textId="77777777" w:rsidR="00791C7C" w:rsidRPr="00AF0B8A" w:rsidRDefault="00791C7C" w:rsidP="00791C7C">
      <w:r w:rsidRPr="00AF0B8A">
        <w:rPr>
          <w:rStyle w:val="HideTWBExt"/>
        </w:rPr>
        <w:t>&lt;/Amend&gt;</w:t>
      </w:r>
    </w:p>
    <w:p w14:paraId="694F8F7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154</w:t>
      </w:r>
      <w:r w:rsidRPr="00AF0B8A">
        <w:rPr>
          <w:rStyle w:val="HideTWBExt"/>
        </w:rPr>
        <w:t>&lt;/NumAm&gt;</w:t>
      </w:r>
    </w:p>
    <w:p w14:paraId="2C3F2A8F" w14:textId="77777777" w:rsidR="00791C7C" w:rsidRPr="00AF0B8A" w:rsidRDefault="00791C7C" w:rsidP="00791C7C">
      <w:pPr>
        <w:pStyle w:val="NormalBold"/>
      </w:pPr>
      <w:r w:rsidRPr="00AF0B8A">
        <w:rPr>
          <w:rStyle w:val="HideTWBExt"/>
          <w:b w:val="0"/>
        </w:rPr>
        <w:t>&lt;RepeatBlock-By&gt;&lt;Members&gt;</w:t>
      </w:r>
      <w:r w:rsidRPr="00AF0B8A">
        <w:t>Cristian Terheş</w:t>
      </w:r>
      <w:r w:rsidRPr="00AF0B8A">
        <w:rPr>
          <w:rStyle w:val="HideTWBExt"/>
          <w:b w:val="0"/>
        </w:rPr>
        <w:t>&lt;/Members&gt;</w:t>
      </w:r>
    </w:p>
    <w:p w14:paraId="0E508C7D" w14:textId="77777777" w:rsidR="00791C7C" w:rsidRPr="00AF0B8A" w:rsidRDefault="00791C7C" w:rsidP="00791C7C">
      <w:pPr>
        <w:pStyle w:val="NormalBold"/>
      </w:pPr>
      <w:r w:rsidRPr="00AF0B8A">
        <w:rPr>
          <w:rStyle w:val="HideTWBExt"/>
          <w:b w:val="0"/>
        </w:rPr>
        <w:t>&lt;/RepeatBlock-By&gt;</w:t>
      </w:r>
    </w:p>
    <w:p w14:paraId="432A576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A67C28A" w14:textId="77777777" w:rsidR="00791C7C" w:rsidRPr="00AF0B8A" w:rsidRDefault="00791C7C" w:rsidP="00791C7C">
      <w:pPr>
        <w:pStyle w:val="NormalBold"/>
      </w:pPr>
      <w:r w:rsidRPr="00AF0B8A">
        <w:rPr>
          <w:rStyle w:val="HideTWBExt"/>
        </w:rPr>
        <w:t>&lt;Article&gt;</w:t>
      </w:r>
      <w:r w:rsidRPr="00AF0B8A">
        <w:t>Erwägung G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4635BE6" w14:textId="77777777" w:rsidTr="00266307">
        <w:trPr>
          <w:trHeight w:hRule="exact" w:val="240"/>
          <w:jc w:val="center"/>
        </w:trPr>
        <w:tc>
          <w:tcPr>
            <w:tcW w:w="9752" w:type="dxa"/>
            <w:gridSpan w:val="2"/>
            <w:tcBorders>
              <w:top w:val="nil"/>
              <w:left w:val="nil"/>
              <w:bottom w:val="nil"/>
              <w:right w:val="nil"/>
            </w:tcBorders>
          </w:tcPr>
          <w:p w14:paraId="099F03D9" w14:textId="77777777" w:rsidR="00791C7C" w:rsidRPr="00AF0B8A" w:rsidRDefault="00791C7C" w:rsidP="00266307"/>
        </w:tc>
      </w:tr>
      <w:tr w:rsidR="00791C7C" w:rsidRPr="00AF0B8A" w14:paraId="2E452236" w14:textId="77777777" w:rsidTr="00266307">
        <w:trPr>
          <w:trHeight w:val="240"/>
          <w:jc w:val="center"/>
        </w:trPr>
        <w:tc>
          <w:tcPr>
            <w:tcW w:w="4876" w:type="dxa"/>
            <w:tcBorders>
              <w:top w:val="nil"/>
              <w:left w:val="nil"/>
              <w:bottom w:val="nil"/>
              <w:right w:val="nil"/>
            </w:tcBorders>
          </w:tcPr>
          <w:p w14:paraId="62C945A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E81A288" w14:textId="77777777" w:rsidR="00791C7C" w:rsidRPr="00AF0B8A" w:rsidRDefault="00791C7C" w:rsidP="00266307">
            <w:pPr>
              <w:pStyle w:val="AmColumnHeading"/>
            </w:pPr>
            <w:r w:rsidRPr="00AF0B8A">
              <w:t>Geänderter Text</w:t>
            </w:r>
          </w:p>
        </w:tc>
      </w:tr>
      <w:tr w:rsidR="00791C7C" w:rsidRPr="00AF0B8A" w14:paraId="679F10E8" w14:textId="77777777" w:rsidTr="00266307">
        <w:trPr>
          <w:jc w:val="center"/>
        </w:trPr>
        <w:tc>
          <w:tcPr>
            <w:tcW w:w="4876" w:type="dxa"/>
            <w:tcBorders>
              <w:top w:val="nil"/>
              <w:left w:val="nil"/>
              <w:bottom w:val="nil"/>
              <w:right w:val="nil"/>
            </w:tcBorders>
          </w:tcPr>
          <w:p w14:paraId="2D3E2D30" w14:textId="77777777" w:rsidR="00791C7C" w:rsidRPr="00AF0B8A" w:rsidRDefault="00791C7C" w:rsidP="00266307">
            <w:pPr>
              <w:pStyle w:val="Normal6a"/>
            </w:pPr>
          </w:p>
        </w:tc>
        <w:tc>
          <w:tcPr>
            <w:tcW w:w="4876" w:type="dxa"/>
            <w:tcBorders>
              <w:top w:val="nil"/>
              <w:left w:val="nil"/>
              <w:bottom w:val="nil"/>
              <w:right w:val="nil"/>
            </w:tcBorders>
          </w:tcPr>
          <w:p w14:paraId="45584D6C" w14:textId="77777777" w:rsidR="00791C7C" w:rsidRPr="00AF0B8A" w:rsidRDefault="00791C7C" w:rsidP="00266307">
            <w:pPr>
              <w:pStyle w:val="Normal6a"/>
            </w:pPr>
            <w:r w:rsidRPr="00AF0B8A">
              <w:rPr>
                <w:b/>
                <w:i/>
              </w:rPr>
              <w:t>Ga.</w:t>
            </w:r>
            <w:r w:rsidRPr="00AF0B8A">
              <w:tab/>
            </w:r>
            <w:r w:rsidRPr="00AF0B8A">
              <w:rPr>
                <w:b/>
                <w:i/>
              </w:rPr>
              <w:t>in der Erwägung, dass es für die Aufrechterhaltung des Vertrauens in die Handelsbeziehungen einer zuverlässigen und sicheren Versorgung mit kritischen Rohstoffen aus China bedarf; in der Erwägung, dass Chinas Rolle als zuverlässiger Lieferant mit seinen langfristigen wirtschaftlichen und strategischen Interessen im Einklang steht; in der Erwägung, dass die EU die Anstrengungen Chinas zur Beschleunigung der Genehmigungsverfahren für kritische Rohstoffe anerkannt hat; in der Erwägung, dass beide Seiten vereinbart haben, einen verbesserten Lieferkettenmechanismus einzurichten, mit dem sich neu auftretende Engpässe umgehend erkennen und beheben lassen</w:t>
            </w:r>
            <w:r w:rsidRPr="00AF0B8A">
              <w:rPr>
                <w:b/>
                <w:i/>
                <w:vertAlign w:val="superscript"/>
              </w:rPr>
              <w:t>1a</w:t>
            </w:r>
            <w:r w:rsidRPr="00AF0B8A">
              <w:rPr>
                <w:b/>
                <w:i/>
              </w:rPr>
              <w:t>;</w:t>
            </w:r>
          </w:p>
        </w:tc>
      </w:tr>
      <w:tr w:rsidR="00791C7C" w:rsidRPr="00AF0B8A" w14:paraId="3C96261F" w14:textId="77777777" w:rsidTr="00266307">
        <w:trPr>
          <w:jc w:val="center"/>
        </w:trPr>
        <w:tc>
          <w:tcPr>
            <w:tcW w:w="4876" w:type="dxa"/>
            <w:tcBorders>
              <w:top w:val="nil"/>
              <w:left w:val="nil"/>
              <w:bottom w:val="nil"/>
              <w:right w:val="nil"/>
            </w:tcBorders>
          </w:tcPr>
          <w:p w14:paraId="5C588AF7" w14:textId="77777777" w:rsidR="00791C7C" w:rsidRPr="00AF0B8A" w:rsidRDefault="00791C7C" w:rsidP="00266307"/>
        </w:tc>
        <w:tc>
          <w:tcPr>
            <w:tcW w:w="4876" w:type="dxa"/>
            <w:tcBorders>
              <w:top w:val="nil"/>
              <w:left w:val="nil"/>
              <w:bottom w:val="nil"/>
              <w:right w:val="nil"/>
            </w:tcBorders>
          </w:tcPr>
          <w:p w14:paraId="4BD81B25" w14:textId="77777777" w:rsidR="00791C7C" w:rsidRPr="00AF0B8A" w:rsidRDefault="00791C7C" w:rsidP="00266307">
            <w:pPr>
              <w:pStyle w:val="Normal6a"/>
            </w:pPr>
            <w:r w:rsidRPr="00AF0B8A">
              <w:rPr>
                <w:b/>
                <w:i/>
              </w:rPr>
              <w:t>_________________</w:t>
            </w:r>
          </w:p>
        </w:tc>
      </w:tr>
      <w:tr w:rsidR="00791C7C" w:rsidRPr="0016771A" w14:paraId="65F54AAE" w14:textId="77777777" w:rsidTr="00266307">
        <w:trPr>
          <w:jc w:val="center"/>
        </w:trPr>
        <w:tc>
          <w:tcPr>
            <w:tcW w:w="4876" w:type="dxa"/>
            <w:tcBorders>
              <w:top w:val="nil"/>
              <w:left w:val="nil"/>
              <w:bottom w:val="nil"/>
              <w:right w:val="nil"/>
            </w:tcBorders>
          </w:tcPr>
          <w:p w14:paraId="67413845" w14:textId="77777777" w:rsidR="00791C7C" w:rsidRPr="00AF0B8A" w:rsidRDefault="00791C7C" w:rsidP="00266307"/>
        </w:tc>
        <w:tc>
          <w:tcPr>
            <w:tcW w:w="4876" w:type="dxa"/>
            <w:tcBorders>
              <w:top w:val="nil"/>
              <w:left w:val="nil"/>
              <w:bottom w:val="nil"/>
              <w:right w:val="nil"/>
            </w:tcBorders>
          </w:tcPr>
          <w:p w14:paraId="4C189412" w14:textId="77777777" w:rsidR="00791C7C" w:rsidRPr="0016771A" w:rsidRDefault="00791C7C" w:rsidP="00266307">
            <w:pPr>
              <w:pStyle w:val="Normal6a"/>
              <w:rPr>
                <w:lang w:val="pt-PT"/>
              </w:rPr>
            </w:pPr>
            <w:r w:rsidRPr="0016771A">
              <w:rPr>
                <w:b/>
                <w:i/>
                <w:vertAlign w:val="superscript"/>
                <w:lang w:val="pt-PT"/>
              </w:rPr>
              <w:t>1a</w:t>
            </w:r>
            <w:r w:rsidRPr="0016771A">
              <w:rPr>
                <w:lang w:val="pt-PT"/>
              </w:rPr>
              <w:t xml:space="preserve"> </w:t>
            </w:r>
            <w:r w:rsidRPr="0016771A">
              <w:rPr>
                <w:b/>
                <w:i/>
                <w:lang w:val="pt-PT"/>
              </w:rPr>
              <w:t>https://www.eeas.europa.eu/delegations/china/statement-president-von-der-leyen-joint-press-conference-president-ant%C3%B3nio-costa-following-eu-china_en</w:t>
            </w:r>
          </w:p>
        </w:tc>
      </w:tr>
    </w:tbl>
    <w:p w14:paraId="0E3EF4BE" w14:textId="77777777" w:rsidR="00791C7C" w:rsidRPr="0016771A" w:rsidRDefault="00791C7C" w:rsidP="00791C7C">
      <w:pPr>
        <w:pStyle w:val="AmOrLang"/>
        <w:rPr>
          <w:lang w:val="pt-PT"/>
        </w:rPr>
      </w:pPr>
      <w:r w:rsidRPr="0016771A">
        <w:rPr>
          <w:lang w:val="pt-PT"/>
        </w:rPr>
        <w:t xml:space="preserve">Or. </w:t>
      </w:r>
      <w:r w:rsidRPr="0016771A">
        <w:rPr>
          <w:rStyle w:val="HideTWBExt"/>
          <w:lang w:val="pt-PT"/>
        </w:rPr>
        <w:t>&lt;Original&gt;</w:t>
      </w:r>
      <w:r w:rsidRPr="0016771A">
        <w:rPr>
          <w:rStyle w:val="HideTWBInt"/>
          <w:lang w:val="pt-PT"/>
        </w:rPr>
        <w:t>{EN}</w:t>
      </w:r>
      <w:r w:rsidRPr="0016771A">
        <w:rPr>
          <w:lang w:val="pt-PT"/>
        </w:rPr>
        <w:t>en</w:t>
      </w:r>
      <w:r w:rsidRPr="0016771A">
        <w:rPr>
          <w:rStyle w:val="HideTWBExt"/>
          <w:lang w:val="pt-PT"/>
        </w:rPr>
        <w:t>&lt;/Original&gt;</w:t>
      </w:r>
    </w:p>
    <w:p w14:paraId="203FD659" w14:textId="77777777" w:rsidR="00791C7C" w:rsidRPr="0016771A" w:rsidRDefault="00791C7C" w:rsidP="00791C7C">
      <w:pPr>
        <w:rPr>
          <w:lang w:val="pt-PT"/>
        </w:rPr>
      </w:pPr>
      <w:r w:rsidRPr="0016771A">
        <w:rPr>
          <w:rStyle w:val="HideTWBExt"/>
          <w:lang w:val="pt-PT"/>
        </w:rPr>
        <w:t>&lt;/Amend&gt;</w:t>
      </w:r>
    </w:p>
    <w:p w14:paraId="679B65FA" w14:textId="77777777" w:rsidR="00791C7C" w:rsidRPr="0016771A" w:rsidRDefault="00791C7C" w:rsidP="00791C7C">
      <w:pPr>
        <w:pStyle w:val="AmNumberTabs"/>
        <w:rPr>
          <w:lang w:val="pt-PT"/>
        </w:rPr>
      </w:pPr>
      <w:r w:rsidRPr="0016771A">
        <w:rPr>
          <w:rStyle w:val="HideTWBExt"/>
          <w:lang w:val="pt-PT"/>
        </w:rPr>
        <w:t>&lt;Amend&gt;</w:t>
      </w:r>
      <w:r w:rsidRPr="0016771A">
        <w:rPr>
          <w:lang w:val="pt-PT"/>
        </w:rPr>
        <w:t>Änderungsantrag</w:t>
      </w:r>
      <w:r w:rsidRPr="0016771A">
        <w:rPr>
          <w:lang w:val="pt-PT"/>
        </w:rPr>
        <w:tab/>
      </w:r>
      <w:r w:rsidRPr="0016771A">
        <w:rPr>
          <w:lang w:val="pt-PT"/>
        </w:rPr>
        <w:tab/>
      </w:r>
      <w:r w:rsidRPr="0016771A">
        <w:rPr>
          <w:rStyle w:val="HideTWBExt"/>
          <w:lang w:val="pt-PT"/>
        </w:rPr>
        <w:t>&lt;NumAm&gt;</w:t>
      </w:r>
      <w:r w:rsidRPr="0016771A">
        <w:rPr>
          <w:lang w:val="pt-PT"/>
        </w:rPr>
        <w:t>155</w:t>
      </w:r>
      <w:r w:rsidRPr="0016771A">
        <w:rPr>
          <w:rStyle w:val="HideTWBExt"/>
          <w:lang w:val="pt-PT"/>
        </w:rPr>
        <w:t>&lt;/NumAm&gt;</w:t>
      </w:r>
    </w:p>
    <w:p w14:paraId="4FA41344" w14:textId="77777777" w:rsidR="00791C7C" w:rsidRPr="0016771A" w:rsidRDefault="00791C7C" w:rsidP="00791C7C">
      <w:pPr>
        <w:pStyle w:val="NormalBold"/>
        <w:rPr>
          <w:lang w:val="pt-PT"/>
        </w:rPr>
      </w:pPr>
      <w:r w:rsidRPr="0016771A">
        <w:rPr>
          <w:rStyle w:val="HideTWBExt"/>
          <w:b w:val="0"/>
          <w:lang w:val="pt-PT"/>
        </w:rPr>
        <w:t>&lt;RepeatBlock-By&gt;&lt;Members&gt;</w:t>
      </w:r>
      <w:r w:rsidRPr="0016771A">
        <w:rPr>
          <w:lang w:val="pt-PT"/>
        </w:rPr>
        <w:t>Jordan Bardella, Pierre-Romain Thionnet, Matthieu Valet, Roberto Vannacci, António Tânger Corrêa, Silvia Sardone, Jaroslav Bžoch</w:t>
      </w:r>
      <w:r w:rsidRPr="0016771A">
        <w:rPr>
          <w:rStyle w:val="HideTWBExt"/>
          <w:b w:val="0"/>
          <w:lang w:val="pt-PT"/>
        </w:rPr>
        <w:t>&lt;/Members&gt;</w:t>
      </w:r>
    </w:p>
    <w:p w14:paraId="648403AC" w14:textId="77777777" w:rsidR="00791C7C" w:rsidRPr="0016771A" w:rsidRDefault="00791C7C" w:rsidP="00791C7C">
      <w:pPr>
        <w:pStyle w:val="NormalBold"/>
        <w:rPr>
          <w:lang w:val="pt-PT"/>
        </w:rPr>
      </w:pPr>
      <w:r w:rsidRPr="0016771A">
        <w:rPr>
          <w:rStyle w:val="HideTWBExt"/>
          <w:b w:val="0"/>
          <w:lang w:val="pt-PT"/>
        </w:rPr>
        <w:t>&lt;/RepeatBlock-By&gt;</w:t>
      </w:r>
    </w:p>
    <w:p w14:paraId="378DD3DF" w14:textId="77777777" w:rsidR="00791C7C" w:rsidRPr="00AF0B8A" w:rsidRDefault="00791C7C" w:rsidP="00791C7C">
      <w:pPr>
        <w:pStyle w:val="NormalBold"/>
      </w:pPr>
      <w:r w:rsidRPr="00AF0B8A">
        <w:rPr>
          <w:rStyle w:val="HideTWBExt"/>
        </w:rPr>
        <w:lastRenderedPageBreak/>
        <w:t>&lt;DocAmend&gt;</w:t>
      </w:r>
      <w:r w:rsidRPr="00AF0B8A">
        <w:t>Entschließungsantrag</w:t>
      </w:r>
      <w:r w:rsidRPr="00AF0B8A">
        <w:rPr>
          <w:rStyle w:val="HideTWBExt"/>
        </w:rPr>
        <w:t>&lt;/DocAmend&gt;</w:t>
      </w:r>
    </w:p>
    <w:p w14:paraId="5705EB8D" w14:textId="77777777" w:rsidR="00791C7C" w:rsidRPr="00AF0B8A" w:rsidRDefault="00791C7C" w:rsidP="00791C7C">
      <w:pPr>
        <w:pStyle w:val="NormalBold"/>
      </w:pPr>
      <w:r w:rsidRPr="00AF0B8A">
        <w:rPr>
          <w:rStyle w:val="HideTWBExt"/>
        </w:rPr>
        <w:t>&lt;Article&gt;</w:t>
      </w:r>
      <w:r w:rsidRPr="00AF0B8A">
        <w:t>Erwägung G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927057B" w14:textId="77777777" w:rsidTr="00266307">
        <w:trPr>
          <w:trHeight w:hRule="exact" w:val="240"/>
          <w:jc w:val="center"/>
        </w:trPr>
        <w:tc>
          <w:tcPr>
            <w:tcW w:w="9752" w:type="dxa"/>
            <w:gridSpan w:val="2"/>
            <w:tcBorders>
              <w:top w:val="nil"/>
              <w:left w:val="nil"/>
              <w:bottom w:val="nil"/>
              <w:right w:val="nil"/>
            </w:tcBorders>
          </w:tcPr>
          <w:p w14:paraId="192A5C63" w14:textId="77777777" w:rsidR="00791C7C" w:rsidRPr="00AF0B8A" w:rsidRDefault="00791C7C" w:rsidP="00266307"/>
        </w:tc>
      </w:tr>
      <w:tr w:rsidR="00791C7C" w:rsidRPr="00AF0B8A" w14:paraId="4D9E5A33" w14:textId="77777777" w:rsidTr="00266307">
        <w:trPr>
          <w:trHeight w:val="240"/>
          <w:jc w:val="center"/>
        </w:trPr>
        <w:tc>
          <w:tcPr>
            <w:tcW w:w="4876" w:type="dxa"/>
            <w:tcBorders>
              <w:top w:val="nil"/>
              <w:left w:val="nil"/>
              <w:bottom w:val="nil"/>
              <w:right w:val="nil"/>
            </w:tcBorders>
          </w:tcPr>
          <w:p w14:paraId="3909E60C"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BCB3433" w14:textId="77777777" w:rsidR="00791C7C" w:rsidRPr="00AF0B8A" w:rsidRDefault="00791C7C" w:rsidP="00266307">
            <w:pPr>
              <w:pStyle w:val="AmColumnHeading"/>
            </w:pPr>
            <w:r w:rsidRPr="00AF0B8A">
              <w:t>Geänderter Text</w:t>
            </w:r>
          </w:p>
        </w:tc>
      </w:tr>
      <w:tr w:rsidR="00791C7C" w:rsidRPr="00AF0B8A" w14:paraId="2B1A7156" w14:textId="77777777" w:rsidTr="00266307">
        <w:trPr>
          <w:jc w:val="center"/>
        </w:trPr>
        <w:tc>
          <w:tcPr>
            <w:tcW w:w="4876" w:type="dxa"/>
            <w:tcBorders>
              <w:top w:val="nil"/>
              <w:left w:val="nil"/>
              <w:bottom w:val="nil"/>
              <w:right w:val="nil"/>
            </w:tcBorders>
          </w:tcPr>
          <w:p w14:paraId="4EF72FEB" w14:textId="77777777" w:rsidR="00791C7C" w:rsidRPr="00AF0B8A" w:rsidRDefault="00791C7C" w:rsidP="00266307">
            <w:pPr>
              <w:pStyle w:val="Normal6a"/>
            </w:pPr>
          </w:p>
        </w:tc>
        <w:tc>
          <w:tcPr>
            <w:tcW w:w="4876" w:type="dxa"/>
            <w:tcBorders>
              <w:top w:val="nil"/>
              <w:left w:val="nil"/>
              <w:bottom w:val="nil"/>
              <w:right w:val="nil"/>
            </w:tcBorders>
          </w:tcPr>
          <w:p w14:paraId="7BF61898" w14:textId="77777777" w:rsidR="00791C7C" w:rsidRPr="00AF0B8A" w:rsidRDefault="00791C7C" w:rsidP="00266307">
            <w:pPr>
              <w:pStyle w:val="Normal6a"/>
            </w:pPr>
            <w:r w:rsidRPr="00AF0B8A">
              <w:rPr>
                <w:b/>
                <w:i/>
              </w:rPr>
              <w:t>Ga.</w:t>
            </w:r>
            <w:r w:rsidRPr="00AF0B8A">
              <w:tab/>
            </w:r>
            <w:r w:rsidRPr="00AF0B8A">
              <w:rPr>
                <w:b/>
                <w:i/>
              </w:rPr>
              <w:t>in der Erwägung, dass auch die jüngsten diplomatischen Spannungen zwischen Japan und China nach Äußerungen des japanischen Premierministers, wonach ein chinesischer Angriff auf Taiwan als Bedrohung für das nationale Überleben angesehen werden könnte, die zunehmende Instabilität im indopazifischen Raum und die erheblichen Risiken für die Lieferketten, den globalen Handel, die wirtschaftliche Sicherheit der Union und ganz allgemein die europäischen Interessen verdeutlichen;</w:t>
            </w:r>
          </w:p>
        </w:tc>
      </w:tr>
    </w:tbl>
    <w:p w14:paraId="307ABC4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F967118" w14:textId="77777777" w:rsidR="00791C7C" w:rsidRPr="00AF0B8A" w:rsidRDefault="00791C7C" w:rsidP="00791C7C">
      <w:r w:rsidRPr="00AF0B8A">
        <w:rPr>
          <w:rStyle w:val="HideTWBExt"/>
        </w:rPr>
        <w:t>&lt;/Amend&gt;</w:t>
      </w:r>
    </w:p>
    <w:p w14:paraId="7A1B23F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156</w:t>
      </w:r>
      <w:r w:rsidRPr="00AF0B8A">
        <w:rPr>
          <w:rStyle w:val="HideTWBExt"/>
        </w:rPr>
        <w:t>&lt;/NumAm&gt;</w:t>
      </w:r>
    </w:p>
    <w:p w14:paraId="7E401D16"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Dan Barna, Marie-Agnes Strack-Zimmermann</w:t>
      </w:r>
      <w:r w:rsidRPr="00AF0B8A">
        <w:rPr>
          <w:rStyle w:val="HideTWBExt"/>
          <w:b w:val="0"/>
        </w:rPr>
        <w:t>&lt;/Members&gt;</w:t>
      </w:r>
    </w:p>
    <w:p w14:paraId="7CA8CB27" w14:textId="77777777" w:rsidR="00791C7C" w:rsidRPr="00AF0B8A" w:rsidRDefault="00791C7C" w:rsidP="00791C7C">
      <w:pPr>
        <w:pStyle w:val="NormalBold"/>
      </w:pPr>
      <w:r w:rsidRPr="00AF0B8A">
        <w:rPr>
          <w:rStyle w:val="HideTWBExt"/>
          <w:b w:val="0"/>
        </w:rPr>
        <w:t>&lt;/RepeatBlock-By&gt;</w:t>
      </w:r>
    </w:p>
    <w:p w14:paraId="7286823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D3F4DBB" w14:textId="77777777" w:rsidR="00791C7C" w:rsidRPr="00AF0B8A" w:rsidRDefault="00791C7C" w:rsidP="00791C7C">
      <w:pPr>
        <w:pStyle w:val="NormalBold"/>
      </w:pPr>
      <w:r w:rsidRPr="00AF0B8A">
        <w:rPr>
          <w:rStyle w:val="HideTWBExt"/>
        </w:rPr>
        <w:t>&lt;Article&gt;</w:t>
      </w:r>
      <w:r w:rsidRPr="00AF0B8A">
        <w:t>Erwägung G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C96590A" w14:textId="77777777" w:rsidTr="00266307">
        <w:trPr>
          <w:trHeight w:hRule="exact" w:val="240"/>
          <w:jc w:val="center"/>
        </w:trPr>
        <w:tc>
          <w:tcPr>
            <w:tcW w:w="9752" w:type="dxa"/>
            <w:gridSpan w:val="2"/>
            <w:tcBorders>
              <w:top w:val="nil"/>
              <w:left w:val="nil"/>
              <w:bottom w:val="nil"/>
              <w:right w:val="nil"/>
            </w:tcBorders>
          </w:tcPr>
          <w:p w14:paraId="7095C43D" w14:textId="77777777" w:rsidR="00791C7C" w:rsidRPr="00AF0B8A" w:rsidRDefault="00791C7C" w:rsidP="00266307"/>
        </w:tc>
      </w:tr>
      <w:tr w:rsidR="00791C7C" w:rsidRPr="00AF0B8A" w14:paraId="487B6F64" w14:textId="77777777" w:rsidTr="00266307">
        <w:trPr>
          <w:trHeight w:val="240"/>
          <w:jc w:val="center"/>
        </w:trPr>
        <w:tc>
          <w:tcPr>
            <w:tcW w:w="4876" w:type="dxa"/>
            <w:tcBorders>
              <w:top w:val="nil"/>
              <w:left w:val="nil"/>
              <w:bottom w:val="nil"/>
              <w:right w:val="nil"/>
            </w:tcBorders>
          </w:tcPr>
          <w:p w14:paraId="6EE2984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5F94FEA" w14:textId="77777777" w:rsidR="00791C7C" w:rsidRPr="00AF0B8A" w:rsidRDefault="00791C7C" w:rsidP="00266307">
            <w:pPr>
              <w:pStyle w:val="AmColumnHeading"/>
            </w:pPr>
            <w:r w:rsidRPr="00AF0B8A">
              <w:t>Geänderter Text</w:t>
            </w:r>
          </w:p>
        </w:tc>
      </w:tr>
      <w:tr w:rsidR="00791C7C" w:rsidRPr="00AF0B8A" w14:paraId="1CF19B20" w14:textId="77777777" w:rsidTr="00266307">
        <w:trPr>
          <w:jc w:val="center"/>
        </w:trPr>
        <w:tc>
          <w:tcPr>
            <w:tcW w:w="4876" w:type="dxa"/>
            <w:tcBorders>
              <w:top w:val="nil"/>
              <w:left w:val="nil"/>
              <w:bottom w:val="nil"/>
              <w:right w:val="nil"/>
            </w:tcBorders>
          </w:tcPr>
          <w:p w14:paraId="426D2FB0" w14:textId="77777777" w:rsidR="00791C7C" w:rsidRPr="00AF0B8A" w:rsidRDefault="00791C7C" w:rsidP="00266307">
            <w:pPr>
              <w:pStyle w:val="Normal6a"/>
            </w:pPr>
          </w:p>
        </w:tc>
        <w:tc>
          <w:tcPr>
            <w:tcW w:w="4876" w:type="dxa"/>
            <w:tcBorders>
              <w:top w:val="nil"/>
              <w:left w:val="nil"/>
              <w:bottom w:val="nil"/>
              <w:right w:val="nil"/>
            </w:tcBorders>
          </w:tcPr>
          <w:p w14:paraId="71CB3D0A" w14:textId="77777777" w:rsidR="00791C7C" w:rsidRPr="00AF0B8A" w:rsidRDefault="00791C7C" w:rsidP="00266307">
            <w:pPr>
              <w:pStyle w:val="Normal6a"/>
            </w:pPr>
            <w:r w:rsidRPr="00AF0B8A">
              <w:rPr>
                <w:b/>
                <w:i/>
              </w:rPr>
              <w:t>Ga.</w:t>
            </w:r>
            <w:r w:rsidRPr="00AF0B8A">
              <w:tab/>
            </w:r>
            <w:r w:rsidRPr="00AF0B8A">
              <w:rPr>
                <w:b/>
                <w:i/>
              </w:rPr>
              <w:t>in der Erwägung, dass durch die Investitionen Chinas in die Konnektivität in Zentralasien und im Südkaukasus zwar eine physische Verbindung zwischen Asien und Europa hergestellt wird, dies jedoch sowohl Risiken als auch Chancen für die Zusammenarbeit der EU mit regionalen Partnern mit sich bringt;</w:t>
            </w:r>
          </w:p>
        </w:tc>
      </w:tr>
    </w:tbl>
    <w:p w14:paraId="7BD8E31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A8C68E8" w14:textId="77777777" w:rsidR="00791C7C" w:rsidRPr="00AF0B8A" w:rsidRDefault="00791C7C" w:rsidP="00791C7C">
      <w:r w:rsidRPr="00AF0B8A">
        <w:rPr>
          <w:rStyle w:val="HideTWBExt"/>
        </w:rPr>
        <w:t>&lt;/Amend&gt;</w:t>
      </w:r>
    </w:p>
    <w:p w14:paraId="29467DDB"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157</w:t>
      </w:r>
      <w:r w:rsidRPr="00AF0B8A">
        <w:rPr>
          <w:rStyle w:val="HideTWBExt"/>
        </w:rPr>
        <w:t>&lt;/NumAm&gt;</w:t>
      </w:r>
    </w:p>
    <w:p w14:paraId="105708CA" w14:textId="77777777" w:rsidR="00791C7C" w:rsidRPr="00AF0B8A" w:rsidRDefault="00791C7C" w:rsidP="00791C7C">
      <w:pPr>
        <w:pStyle w:val="NormalBold"/>
      </w:pPr>
      <w:r w:rsidRPr="00AF0B8A">
        <w:rPr>
          <w:rStyle w:val="HideTWBExt"/>
          <w:b w:val="0"/>
        </w:rPr>
        <w:lastRenderedPageBreak/>
        <w:t>&lt;RepeatBlock-By&gt;&lt;Members&gt;</w:t>
      </w:r>
      <w:r w:rsidRPr="00AF0B8A">
        <w:t>Roberto Vannacci, Silvia Sardone, António Tânger Corrêa, Jorge Martín Frías, Nikola Bartůšek, Hermann Tertsch</w:t>
      </w:r>
      <w:r w:rsidRPr="00AF0B8A">
        <w:rPr>
          <w:rStyle w:val="HideTWBExt"/>
          <w:b w:val="0"/>
        </w:rPr>
        <w:t>&lt;/Members&gt;</w:t>
      </w:r>
    </w:p>
    <w:p w14:paraId="75F8E9C6" w14:textId="77777777" w:rsidR="00791C7C" w:rsidRPr="00AF0B8A" w:rsidRDefault="00791C7C" w:rsidP="00791C7C">
      <w:pPr>
        <w:pStyle w:val="NormalBold"/>
      </w:pPr>
      <w:r w:rsidRPr="00AF0B8A">
        <w:rPr>
          <w:rStyle w:val="HideTWBExt"/>
          <w:b w:val="0"/>
        </w:rPr>
        <w:t>&lt;/RepeatBlock-By&gt;</w:t>
      </w:r>
    </w:p>
    <w:p w14:paraId="692D3A34"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71EBEAD" w14:textId="77777777" w:rsidR="00791C7C" w:rsidRPr="00AF0B8A" w:rsidRDefault="00791C7C" w:rsidP="00791C7C">
      <w:pPr>
        <w:pStyle w:val="NormalBold"/>
      </w:pPr>
      <w:r w:rsidRPr="00AF0B8A">
        <w:rPr>
          <w:rStyle w:val="HideTWBExt"/>
        </w:rPr>
        <w:t>&lt;Article&gt;</w:t>
      </w:r>
      <w:r w:rsidRPr="00AF0B8A">
        <w:t>Erwägung G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F86ED1C" w14:textId="77777777" w:rsidTr="00266307">
        <w:trPr>
          <w:trHeight w:hRule="exact" w:val="240"/>
          <w:jc w:val="center"/>
        </w:trPr>
        <w:tc>
          <w:tcPr>
            <w:tcW w:w="9752" w:type="dxa"/>
            <w:gridSpan w:val="2"/>
            <w:tcBorders>
              <w:top w:val="nil"/>
              <w:left w:val="nil"/>
              <w:bottom w:val="nil"/>
              <w:right w:val="nil"/>
            </w:tcBorders>
          </w:tcPr>
          <w:p w14:paraId="4185A7E6" w14:textId="77777777" w:rsidR="00791C7C" w:rsidRPr="00AF0B8A" w:rsidRDefault="00791C7C" w:rsidP="00266307"/>
        </w:tc>
      </w:tr>
      <w:tr w:rsidR="00791C7C" w:rsidRPr="00AF0B8A" w14:paraId="2B6E2836" w14:textId="77777777" w:rsidTr="00266307">
        <w:trPr>
          <w:trHeight w:val="240"/>
          <w:jc w:val="center"/>
        </w:trPr>
        <w:tc>
          <w:tcPr>
            <w:tcW w:w="4876" w:type="dxa"/>
            <w:tcBorders>
              <w:top w:val="nil"/>
              <w:left w:val="nil"/>
              <w:bottom w:val="nil"/>
              <w:right w:val="nil"/>
            </w:tcBorders>
          </w:tcPr>
          <w:p w14:paraId="36431AB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765E77B" w14:textId="77777777" w:rsidR="00791C7C" w:rsidRPr="00AF0B8A" w:rsidRDefault="00791C7C" w:rsidP="00266307">
            <w:pPr>
              <w:pStyle w:val="AmColumnHeading"/>
            </w:pPr>
            <w:r w:rsidRPr="00AF0B8A">
              <w:t>Geänderter Text</w:t>
            </w:r>
          </w:p>
        </w:tc>
      </w:tr>
      <w:tr w:rsidR="00791C7C" w:rsidRPr="00AF0B8A" w14:paraId="15039E9A" w14:textId="77777777" w:rsidTr="00266307">
        <w:trPr>
          <w:jc w:val="center"/>
        </w:trPr>
        <w:tc>
          <w:tcPr>
            <w:tcW w:w="4876" w:type="dxa"/>
            <w:tcBorders>
              <w:top w:val="nil"/>
              <w:left w:val="nil"/>
              <w:bottom w:val="nil"/>
              <w:right w:val="nil"/>
            </w:tcBorders>
          </w:tcPr>
          <w:p w14:paraId="3C0960E1" w14:textId="77777777" w:rsidR="00791C7C" w:rsidRPr="00AF0B8A" w:rsidRDefault="00791C7C" w:rsidP="00266307">
            <w:pPr>
              <w:pStyle w:val="Normal6a"/>
            </w:pPr>
          </w:p>
        </w:tc>
        <w:tc>
          <w:tcPr>
            <w:tcW w:w="4876" w:type="dxa"/>
            <w:tcBorders>
              <w:top w:val="nil"/>
              <w:left w:val="nil"/>
              <w:bottom w:val="nil"/>
              <w:right w:val="nil"/>
            </w:tcBorders>
          </w:tcPr>
          <w:p w14:paraId="4ED67998" w14:textId="77777777" w:rsidR="00791C7C" w:rsidRPr="00AF0B8A" w:rsidRDefault="00791C7C" w:rsidP="00266307">
            <w:pPr>
              <w:pStyle w:val="Normal6a"/>
            </w:pPr>
            <w:r w:rsidRPr="00AF0B8A">
              <w:rPr>
                <w:b/>
                <w:i/>
              </w:rPr>
              <w:t>Ga.</w:t>
            </w:r>
            <w:r w:rsidRPr="00AF0B8A">
              <w:tab/>
            </w:r>
            <w:r w:rsidRPr="00AF0B8A">
              <w:rPr>
                <w:b/>
                <w:i/>
              </w:rPr>
              <w:t>in der Erwägung, dass die Vertiefung der Beziehungen zwischen der EU und Taiwan, das als zuverlässiger und geschätzter Partner gilt und eine unverzichtbare Rolle als Technologie- und Handelspartner spielt, positive Auswirkungen hat und von strategischer Bedeutung ist;</w:t>
            </w:r>
          </w:p>
        </w:tc>
      </w:tr>
    </w:tbl>
    <w:p w14:paraId="46E84061"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6FA9930" w14:textId="77777777" w:rsidR="00791C7C" w:rsidRPr="00AF0B8A" w:rsidRDefault="00791C7C" w:rsidP="00791C7C">
      <w:r w:rsidRPr="00AF0B8A">
        <w:rPr>
          <w:rStyle w:val="HideTWBExt"/>
        </w:rPr>
        <w:t>&lt;/Amend&gt;</w:t>
      </w:r>
    </w:p>
    <w:p w14:paraId="7CC428B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158</w:t>
      </w:r>
      <w:r w:rsidRPr="00AF0B8A">
        <w:rPr>
          <w:rStyle w:val="HideTWBExt"/>
        </w:rPr>
        <w:t>&lt;/NumAm&gt;</w:t>
      </w:r>
    </w:p>
    <w:p w14:paraId="0C5A5A7C"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014DF97A" w14:textId="77777777" w:rsidR="00791C7C" w:rsidRPr="00AF0B8A" w:rsidRDefault="00791C7C" w:rsidP="00791C7C">
      <w:pPr>
        <w:pStyle w:val="NormalBold"/>
      </w:pPr>
      <w:r w:rsidRPr="00AF0B8A">
        <w:rPr>
          <w:rStyle w:val="HideTWBExt"/>
          <w:b w:val="0"/>
        </w:rPr>
        <w:t>&lt;/RepeatBlock-By&gt;</w:t>
      </w:r>
    </w:p>
    <w:p w14:paraId="27687A2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E23639D"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977351D" w14:textId="77777777" w:rsidTr="00266307">
        <w:trPr>
          <w:trHeight w:hRule="exact" w:val="240"/>
          <w:jc w:val="center"/>
        </w:trPr>
        <w:tc>
          <w:tcPr>
            <w:tcW w:w="9752" w:type="dxa"/>
            <w:gridSpan w:val="2"/>
            <w:tcBorders>
              <w:top w:val="nil"/>
              <w:left w:val="nil"/>
              <w:bottom w:val="nil"/>
              <w:right w:val="nil"/>
            </w:tcBorders>
          </w:tcPr>
          <w:p w14:paraId="5EB178E1" w14:textId="77777777" w:rsidR="00791C7C" w:rsidRPr="00AF0B8A" w:rsidRDefault="00791C7C" w:rsidP="00266307"/>
        </w:tc>
      </w:tr>
      <w:tr w:rsidR="00791C7C" w:rsidRPr="00AF0B8A" w14:paraId="5EE0EAB7" w14:textId="77777777" w:rsidTr="00266307">
        <w:trPr>
          <w:trHeight w:val="240"/>
          <w:jc w:val="center"/>
        </w:trPr>
        <w:tc>
          <w:tcPr>
            <w:tcW w:w="4876" w:type="dxa"/>
            <w:tcBorders>
              <w:top w:val="nil"/>
              <w:left w:val="nil"/>
              <w:bottom w:val="nil"/>
              <w:right w:val="nil"/>
            </w:tcBorders>
          </w:tcPr>
          <w:p w14:paraId="4D3D908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DDE293D" w14:textId="77777777" w:rsidR="00791C7C" w:rsidRPr="00AF0B8A" w:rsidRDefault="00791C7C" w:rsidP="00266307">
            <w:pPr>
              <w:pStyle w:val="AmColumnHeading"/>
            </w:pPr>
            <w:r w:rsidRPr="00AF0B8A">
              <w:t>Geänderter Text</w:t>
            </w:r>
          </w:p>
        </w:tc>
      </w:tr>
      <w:tr w:rsidR="00791C7C" w:rsidRPr="00AF0B8A" w14:paraId="4E9DEF7C" w14:textId="77777777" w:rsidTr="00266307">
        <w:trPr>
          <w:jc w:val="center"/>
        </w:trPr>
        <w:tc>
          <w:tcPr>
            <w:tcW w:w="4876" w:type="dxa"/>
            <w:tcBorders>
              <w:top w:val="nil"/>
              <w:left w:val="nil"/>
              <w:bottom w:val="nil"/>
              <w:right w:val="nil"/>
            </w:tcBorders>
          </w:tcPr>
          <w:p w14:paraId="75995B59" w14:textId="77777777" w:rsidR="00791C7C" w:rsidRPr="00AF0B8A" w:rsidRDefault="00791C7C" w:rsidP="00266307">
            <w:pPr>
              <w:pStyle w:val="Normal6a"/>
            </w:pPr>
            <w:r w:rsidRPr="00AF0B8A">
              <w:t>H.</w:t>
            </w:r>
            <w:r w:rsidRPr="00AF0B8A">
              <w:tab/>
              <w:t>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1752629D" w14:textId="77777777" w:rsidR="00791C7C" w:rsidRPr="00AF0B8A" w:rsidRDefault="00791C7C" w:rsidP="00266307">
            <w:pPr>
              <w:pStyle w:val="Normal6a"/>
            </w:pPr>
            <w:r w:rsidRPr="00AF0B8A">
              <w:t>H.</w:t>
            </w:r>
            <w:r w:rsidRPr="00AF0B8A">
              <w:tab/>
              <w:t xml:space="preserve">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die kritische Infrastruktur Europas unterminieren; </w:t>
            </w:r>
            <w:r w:rsidRPr="00AF0B8A">
              <w:rPr>
                <w:b/>
                <w:i/>
              </w:rPr>
              <w:t xml:space="preserve">in der Erwägung, dass die Vereinigten Staaten chinesische Technologieunternehmen, insbesondere Huawei und seine Tochtergesellschaften, aus diesen Gründen in ihre schwarze Liste entsprechender Unternehmen („Entity List“) aufgenommen haben; in der Erwägung, dass einige Mitgliedstaaten, insbesondere Spanien, </w:t>
            </w:r>
            <w:r w:rsidRPr="00AF0B8A">
              <w:rPr>
                <w:b/>
                <w:i/>
              </w:rPr>
              <w:lastRenderedPageBreak/>
              <w:t>trotz der Warnungen der Kommission weiterhin Verträge sensibler Art mit Huawei abgeschlossen haben; in der Erwägung, dass hochrangige Beamte der spanischen Regierung und staatlicher spanischer Unternehmen bekannte Verbindungen zu Huawei unterhalten; in der Erwägung, dass es kein Zufall zu sein scheint, dass diese hochrangigen Beamten, insbesondere der Staatssekretär für Telekommunikation, der Außenminister und dessen Partner, Vorstandsmitglied des staatlichen Satellitenbetreibers Hispasat, strategische Entscheidungen im Bereich der Telekommunikation und der Außenpolitik treffen;</w:t>
            </w:r>
          </w:p>
        </w:tc>
      </w:tr>
    </w:tbl>
    <w:p w14:paraId="1BF948B5"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567075E" w14:textId="77777777" w:rsidR="00791C7C" w:rsidRPr="00AF0B8A" w:rsidRDefault="00791C7C" w:rsidP="00791C7C">
      <w:r w:rsidRPr="00AF0B8A">
        <w:rPr>
          <w:rStyle w:val="HideTWBExt"/>
        </w:rPr>
        <w:t>&lt;/Amend&gt;</w:t>
      </w:r>
    </w:p>
    <w:p w14:paraId="086E613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159</w:t>
      </w:r>
      <w:r w:rsidRPr="00AF0B8A">
        <w:rPr>
          <w:rStyle w:val="HideTWBExt"/>
        </w:rPr>
        <w:t>&lt;/NumAm&gt;</w:t>
      </w:r>
    </w:p>
    <w:p w14:paraId="0D9502BB" w14:textId="77777777" w:rsidR="00791C7C" w:rsidRPr="00AF0B8A" w:rsidRDefault="00791C7C" w:rsidP="00791C7C">
      <w:pPr>
        <w:pStyle w:val="NormalBold"/>
      </w:pPr>
      <w:r w:rsidRPr="00AF0B8A">
        <w:rPr>
          <w:rStyle w:val="HideTWBExt"/>
          <w:b w:val="0"/>
        </w:rPr>
        <w:t>&lt;RepeatBlock-By&gt;&lt;Members&gt;</w:t>
      </w:r>
      <w:r w:rsidRPr="00AF0B8A">
        <w:t>Roberto Vannacci, Silvia Sardone, António Tânger Corrêa, Jorge Martín Frías, Nikola Bartůšek, Hermann Tertsch</w:t>
      </w:r>
      <w:r w:rsidRPr="00AF0B8A">
        <w:rPr>
          <w:rStyle w:val="HideTWBExt"/>
          <w:b w:val="0"/>
        </w:rPr>
        <w:t>&lt;/Members&gt;</w:t>
      </w:r>
    </w:p>
    <w:p w14:paraId="289681CC" w14:textId="77777777" w:rsidR="00791C7C" w:rsidRPr="00AF0B8A" w:rsidRDefault="00791C7C" w:rsidP="00791C7C">
      <w:pPr>
        <w:pStyle w:val="NormalBold"/>
      </w:pPr>
      <w:r w:rsidRPr="00AF0B8A">
        <w:rPr>
          <w:rStyle w:val="HideTWBExt"/>
          <w:b w:val="0"/>
        </w:rPr>
        <w:t>&lt;/RepeatBlock-By&gt;</w:t>
      </w:r>
    </w:p>
    <w:p w14:paraId="30FE3BF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4501A53"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DD94D45" w14:textId="77777777" w:rsidTr="00266307">
        <w:trPr>
          <w:trHeight w:hRule="exact" w:val="240"/>
          <w:jc w:val="center"/>
        </w:trPr>
        <w:tc>
          <w:tcPr>
            <w:tcW w:w="9752" w:type="dxa"/>
            <w:gridSpan w:val="2"/>
            <w:tcBorders>
              <w:top w:val="nil"/>
              <w:left w:val="nil"/>
              <w:bottom w:val="nil"/>
              <w:right w:val="nil"/>
            </w:tcBorders>
          </w:tcPr>
          <w:p w14:paraId="300EAB95" w14:textId="77777777" w:rsidR="00791C7C" w:rsidRPr="00AF0B8A" w:rsidRDefault="00791C7C" w:rsidP="00266307"/>
        </w:tc>
      </w:tr>
      <w:tr w:rsidR="00791C7C" w:rsidRPr="00AF0B8A" w14:paraId="6D26BD41" w14:textId="77777777" w:rsidTr="00266307">
        <w:trPr>
          <w:trHeight w:val="240"/>
          <w:jc w:val="center"/>
        </w:trPr>
        <w:tc>
          <w:tcPr>
            <w:tcW w:w="4876" w:type="dxa"/>
            <w:tcBorders>
              <w:top w:val="nil"/>
              <w:left w:val="nil"/>
              <w:bottom w:val="nil"/>
              <w:right w:val="nil"/>
            </w:tcBorders>
          </w:tcPr>
          <w:p w14:paraId="5476173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166BB28" w14:textId="77777777" w:rsidR="00791C7C" w:rsidRPr="00AF0B8A" w:rsidRDefault="00791C7C" w:rsidP="00266307">
            <w:pPr>
              <w:pStyle w:val="AmColumnHeading"/>
            </w:pPr>
            <w:r w:rsidRPr="00AF0B8A">
              <w:t>Geänderter Text</w:t>
            </w:r>
          </w:p>
        </w:tc>
      </w:tr>
      <w:tr w:rsidR="00791C7C" w:rsidRPr="00AF0B8A" w14:paraId="4DC2ECF4" w14:textId="77777777" w:rsidTr="00266307">
        <w:trPr>
          <w:jc w:val="center"/>
        </w:trPr>
        <w:tc>
          <w:tcPr>
            <w:tcW w:w="4876" w:type="dxa"/>
            <w:tcBorders>
              <w:top w:val="nil"/>
              <w:left w:val="nil"/>
              <w:bottom w:val="nil"/>
              <w:right w:val="nil"/>
            </w:tcBorders>
          </w:tcPr>
          <w:p w14:paraId="02374AA6" w14:textId="77777777" w:rsidR="00791C7C" w:rsidRPr="00AF0B8A" w:rsidRDefault="00791C7C" w:rsidP="00266307">
            <w:pPr>
              <w:pStyle w:val="Normal6a"/>
            </w:pPr>
            <w:r w:rsidRPr="00AF0B8A">
              <w:t>H.</w:t>
            </w:r>
            <w:r w:rsidRPr="00AF0B8A">
              <w:tab/>
              <w:t>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1E37624D" w14:textId="77777777" w:rsidR="00791C7C" w:rsidRPr="00AF0B8A" w:rsidRDefault="00791C7C" w:rsidP="00266307">
            <w:pPr>
              <w:pStyle w:val="Normal6a"/>
            </w:pPr>
            <w:r w:rsidRPr="00AF0B8A">
              <w:t>H.</w:t>
            </w:r>
            <w:r w:rsidRPr="00AF0B8A">
              <w:tab/>
              <w:t>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r w:rsidRPr="00AF0B8A">
              <w:rPr>
                <w:b/>
                <w:i/>
              </w:rPr>
              <w:t>, weshalb den Risiken begegnet werden muss, die durch den Erwerb solcher kritischer Infrastruktur durch China in den Mitgliedstaaten, im Westbalkan und in der Nachbarschaft der EU entstehen</w:t>
            </w:r>
            <w:r w:rsidRPr="00AF0B8A">
              <w:t>;</w:t>
            </w:r>
          </w:p>
        </w:tc>
      </w:tr>
    </w:tbl>
    <w:p w14:paraId="4A093A56"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F0FCC15" w14:textId="77777777" w:rsidR="00791C7C" w:rsidRPr="00AF0B8A" w:rsidRDefault="00791C7C" w:rsidP="00791C7C">
      <w:r w:rsidRPr="00AF0B8A">
        <w:rPr>
          <w:rStyle w:val="HideTWBExt"/>
        </w:rPr>
        <w:t>&lt;/Amend&gt;</w:t>
      </w:r>
    </w:p>
    <w:p w14:paraId="425B28ED"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160</w:t>
      </w:r>
      <w:r w:rsidRPr="00AF0B8A">
        <w:rPr>
          <w:rStyle w:val="HideTWBExt"/>
        </w:rPr>
        <w:t>&lt;/NumAm&gt;</w:t>
      </w:r>
    </w:p>
    <w:p w14:paraId="3E3DF440" w14:textId="77777777" w:rsidR="00791C7C" w:rsidRPr="00AF0B8A" w:rsidRDefault="00791C7C" w:rsidP="00791C7C">
      <w:pPr>
        <w:pStyle w:val="NormalBold"/>
      </w:pPr>
      <w:r w:rsidRPr="00AF0B8A">
        <w:rPr>
          <w:rStyle w:val="HideTWBExt"/>
          <w:b w:val="0"/>
        </w:rPr>
        <w:t>&lt;RepeatBlock-By&gt;&lt;Members&gt;</w:t>
      </w:r>
      <w:r w:rsidRPr="00AF0B8A">
        <w:t>Nacho Sánchez Amor</w:t>
      </w:r>
      <w:r w:rsidRPr="00AF0B8A">
        <w:rPr>
          <w:rStyle w:val="HideTWBExt"/>
          <w:b w:val="0"/>
        </w:rPr>
        <w:t>&lt;/Members&gt;</w:t>
      </w:r>
    </w:p>
    <w:p w14:paraId="69D00128" w14:textId="77777777" w:rsidR="00791C7C" w:rsidRPr="00AF0B8A" w:rsidRDefault="00791C7C" w:rsidP="00791C7C">
      <w:pPr>
        <w:pStyle w:val="NormalBold"/>
      </w:pPr>
      <w:r w:rsidRPr="00AF0B8A">
        <w:rPr>
          <w:rStyle w:val="HideTWBExt"/>
          <w:b w:val="0"/>
        </w:rPr>
        <w:t>&lt;/RepeatBlock-By&gt;</w:t>
      </w:r>
    </w:p>
    <w:p w14:paraId="6BC9476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3C61005"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EF4DF32" w14:textId="77777777" w:rsidTr="00266307">
        <w:trPr>
          <w:trHeight w:hRule="exact" w:val="240"/>
          <w:jc w:val="center"/>
        </w:trPr>
        <w:tc>
          <w:tcPr>
            <w:tcW w:w="9752" w:type="dxa"/>
            <w:gridSpan w:val="2"/>
            <w:tcBorders>
              <w:top w:val="nil"/>
              <w:left w:val="nil"/>
              <w:bottom w:val="nil"/>
              <w:right w:val="nil"/>
            </w:tcBorders>
          </w:tcPr>
          <w:p w14:paraId="00614731" w14:textId="77777777" w:rsidR="00791C7C" w:rsidRPr="00AF0B8A" w:rsidRDefault="00791C7C" w:rsidP="00266307"/>
        </w:tc>
      </w:tr>
      <w:tr w:rsidR="00791C7C" w:rsidRPr="00AF0B8A" w14:paraId="0383124B" w14:textId="77777777" w:rsidTr="00266307">
        <w:trPr>
          <w:trHeight w:val="240"/>
          <w:jc w:val="center"/>
        </w:trPr>
        <w:tc>
          <w:tcPr>
            <w:tcW w:w="4876" w:type="dxa"/>
            <w:tcBorders>
              <w:top w:val="nil"/>
              <w:left w:val="nil"/>
              <w:bottom w:val="nil"/>
              <w:right w:val="nil"/>
            </w:tcBorders>
          </w:tcPr>
          <w:p w14:paraId="0323441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AF77CFE" w14:textId="77777777" w:rsidR="00791C7C" w:rsidRPr="00AF0B8A" w:rsidRDefault="00791C7C" w:rsidP="00266307">
            <w:pPr>
              <w:pStyle w:val="AmColumnHeading"/>
            </w:pPr>
            <w:r w:rsidRPr="00AF0B8A">
              <w:t>Geänderter Text</w:t>
            </w:r>
          </w:p>
        </w:tc>
      </w:tr>
      <w:tr w:rsidR="00791C7C" w:rsidRPr="00AF0B8A" w14:paraId="04707AD8" w14:textId="77777777" w:rsidTr="00266307">
        <w:trPr>
          <w:jc w:val="center"/>
        </w:trPr>
        <w:tc>
          <w:tcPr>
            <w:tcW w:w="4876" w:type="dxa"/>
            <w:tcBorders>
              <w:top w:val="nil"/>
              <w:left w:val="nil"/>
              <w:bottom w:val="nil"/>
              <w:right w:val="nil"/>
            </w:tcBorders>
          </w:tcPr>
          <w:p w14:paraId="56616E95" w14:textId="77777777" w:rsidR="00791C7C" w:rsidRPr="00AF0B8A" w:rsidRDefault="00791C7C" w:rsidP="00266307">
            <w:pPr>
              <w:pStyle w:val="Normal6a"/>
            </w:pPr>
            <w:r w:rsidRPr="00AF0B8A">
              <w:t>H.</w:t>
            </w:r>
            <w:r w:rsidRPr="00AF0B8A">
              <w:tab/>
              <w:t xml:space="preserve">in der Erwägung, dass Cybersicherheitsbedrohungen, Einflussnahme, </w:t>
            </w:r>
            <w:r w:rsidRPr="00AF0B8A">
              <w:rPr>
                <w:b/>
                <w:i/>
              </w:rPr>
              <w:t>politische Unterwanderung</w:t>
            </w:r>
            <w:r w:rsidRPr="00AF0B8A">
              <w:t xml:space="preserve">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72DC31D4" w14:textId="77777777" w:rsidR="00791C7C" w:rsidRPr="00AF0B8A" w:rsidRDefault="00791C7C" w:rsidP="00266307">
            <w:pPr>
              <w:pStyle w:val="Normal6a"/>
            </w:pPr>
            <w:r w:rsidRPr="00AF0B8A">
              <w:t>H.</w:t>
            </w:r>
            <w:r w:rsidRPr="00AF0B8A">
              <w:tab/>
              <w:t xml:space="preserve">in der Erwägung, dass Cybersicherheitsbedrohungen, Einflussnahme, </w:t>
            </w:r>
            <w:r w:rsidRPr="00AF0B8A">
              <w:rPr>
                <w:b/>
                <w:i/>
              </w:rPr>
              <w:t>Spionage, ausländische Einmischung und Desinformationsaktivitäten in Wahlprozessen</w:t>
            </w:r>
            <w:r w:rsidRPr="00AF0B8A">
              <w:t xml:space="preserve">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p>
        </w:tc>
      </w:tr>
    </w:tbl>
    <w:p w14:paraId="6A25687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82484D4" w14:textId="77777777" w:rsidR="00791C7C" w:rsidRPr="00AF0B8A" w:rsidRDefault="00791C7C" w:rsidP="00791C7C">
      <w:r w:rsidRPr="00AF0B8A">
        <w:rPr>
          <w:rStyle w:val="HideTWBExt"/>
        </w:rPr>
        <w:t>&lt;/Amend&gt;</w:t>
      </w:r>
    </w:p>
    <w:p w14:paraId="128BFED3"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161</w:t>
      </w:r>
      <w:r w:rsidRPr="00AF0B8A">
        <w:rPr>
          <w:rStyle w:val="HideTWBExt"/>
        </w:rPr>
        <w:t>&lt;/NumAm&gt;</w:t>
      </w:r>
    </w:p>
    <w:p w14:paraId="1FBB95BC" w14:textId="77777777" w:rsidR="00791C7C" w:rsidRPr="00AF0B8A" w:rsidRDefault="00791C7C" w:rsidP="00791C7C">
      <w:pPr>
        <w:pStyle w:val="NormalBold"/>
      </w:pPr>
      <w:r w:rsidRPr="00AF0B8A">
        <w:rPr>
          <w:rStyle w:val="HideTWBExt"/>
          <w:b w:val="0"/>
        </w:rPr>
        <w:t>&lt;RepeatBlock-By&gt;&lt;Members&gt;</w:t>
      </w:r>
      <w:r w:rsidRPr="00AF0B8A">
        <w:t>Ondřej Kolář</w:t>
      </w:r>
      <w:r w:rsidRPr="00AF0B8A">
        <w:rPr>
          <w:rStyle w:val="HideTWBExt"/>
          <w:b w:val="0"/>
        </w:rPr>
        <w:t>&lt;/Members&gt;</w:t>
      </w:r>
    </w:p>
    <w:p w14:paraId="7A6BFFCC" w14:textId="77777777" w:rsidR="00791C7C" w:rsidRPr="00AF0B8A" w:rsidRDefault="00791C7C" w:rsidP="00791C7C">
      <w:pPr>
        <w:pStyle w:val="NormalBold"/>
      </w:pPr>
      <w:r w:rsidRPr="00AF0B8A">
        <w:rPr>
          <w:rStyle w:val="HideTWBExt"/>
          <w:b w:val="0"/>
        </w:rPr>
        <w:t>&lt;/RepeatBlock-By&gt;</w:t>
      </w:r>
    </w:p>
    <w:p w14:paraId="1C411F4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959F5D6"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AAC1471" w14:textId="77777777" w:rsidTr="00266307">
        <w:trPr>
          <w:trHeight w:hRule="exact" w:val="240"/>
          <w:jc w:val="center"/>
        </w:trPr>
        <w:tc>
          <w:tcPr>
            <w:tcW w:w="9752" w:type="dxa"/>
            <w:gridSpan w:val="2"/>
            <w:tcBorders>
              <w:top w:val="nil"/>
              <w:left w:val="nil"/>
              <w:bottom w:val="nil"/>
              <w:right w:val="nil"/>
            </w:tcBorders>
          </w:tcPr>
          <w:p w14:paraId="5B38BCB3" w14:textId="77777777" w:rsidR="00791C7C" w:rsidRPr="00AF0B8A" w:rsidRDefault="00791C7C" w:rsidP="00266307"/>
        </w:tc>
      </w:tr>
      <w:tr w:rsidR="00791C7C" w:rsidRPr="00AF0B8A" w14:paraId="4AA3D28E" w14:textId="77777777" w:rsidTr="00266307">
        <w:trPr>
          <w:trHeight w:val="240"/>
          <w:jc w:val="center"/>
        </w:trPr>
        <w:tc>
          <w:tcPr>
            <w:tcW w:w="4876" w:type="dxa"/>
            <w:tcBorders>
              <w:top w:val="nil"/>
              <w:left w:val="nil"/>
              <w:bottom w:val="nil"/>
              <w:right w:val="nil"/>
            </w:tcBorders>
          </w:tcPr>
          <w:p w14:paraId="2698FEB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67110F1" w14:textId="77777777" w:rsidR="00791C7C" w:rsidRPr="00AF0B8A" w:rsidRDefault="00791C7C" w:rsidP="00266307">
            <w:pPr>
              <w:pStyle w:val="AmColumnHeading"/>
            </w:pPr>
            <w:r w:rsidRPr="00AF0B8A">
              <w:t>Geänderter Text</w:t>
            </w:r>
          </w:p>
        </w:tc>
      </w:tr>
      <w:tr w:rsidR="00791C7C" w:rsidRPr="00AF0B8A" w14:paraId="31FCEEC4" w14:textId="77777777" w:rsidTr="00266307">
        <w:trPr>
          <w:jc w:val="center"/>
        </w:trPr>
        <w:tc>
          <w:tcPr>
            <w:tcW w:w="4876" w:type="dxa"/>
            <w:tcBorders>
              <w:top w:val="nil"/>
              <w:left w:val="nil"/>
              <w:bottom w:val="nil"/>
              <w:right w:val="nil"/>
            </w:tcBorders>
          </w:tcPr>
          <w:p w14:paraId="09D165BC" w14:textId="77777777" w:rsidR="00791C7C" w:rsidRPr="00AF0B8A" w:rsidRDefault="00791C7C" w:rsidP="00266307">
            <w:pPr>
              <w:pStyle w:val="Normal6a"/>
            </w:pPr>
            <w:r w:rsidRPr="00AF0B8A">
              <w:t>H.</w:t>
            </w:r>
            <w:r w:rsidRPr="00AF0B8A">
              <w:tab/>
              <w:t>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41389019" w14:textId="77777777" w:rsidR="00791C7C" w:rsidRPr="00AF0B8A" w:rsidRDefault="00791C7C" w:rsidP="00266307">
            <w:pPr>
              <w:pStyle w:val="Normal6a"/>
            </w:pPr>
            <w:r w:rsidRPr="00AF0B8A">
              <w:t>H.</w:t>
            </w:r>
            <w:r w:rsidRPr="00AF0B8A">
              <w:tab/>
              <w:t xml:space="preserve">in der Erwägung, dass Cybersicherheitsbedrohungen, Einflussnahme, </w:t>
            </w:r>
            <w:r w:rsidRPr="00AF0B8A">
              <w:rPr>
                <w:b/>
                <w:i/>
              </w:rPr>
              <w:t>akademische Forschung und Patentausbeutung,</w:t>
            </w:r>
            <w:r w:rsidRPr="00AF0B8A">
              <w:t xml:space="preserve"> politische Unterwanderung und Taktiken der hybriden Kriegsführung dazu beigetragen haben, dass Akteure, die dem chinesischen Staat angeschlossen sind, in zunehmendem Maße die Sicherheit, die demokratische Resilienz, den gesellschaftlichen Zusammenhalt und die kritische </w:t>
            </w:r>
            <w:r w:rsidRPr="00AF0B8A">
              <w:lastRenderedPageBreak/>
              <w:t>Infrastruktur Europas unterminieren;</w:t>
            </w:r>
          </w:p>
        </w:tc>
      </w:tr>
    </w:tbl>
    <w:p w14:paraId="4F60AD51"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4AE5EDA4" w14:textId="77777777" w:rsidR="00791C7C" w:rsidRPr="0016771A" w:rsidRDefault="00791C7C" w:rsidP="00791C7C">
      <w:pPr>
        <w:rPr>
          <w:lang w:val="sv-SE"/>
        </w:rPr>
      </w:pPr>
      <w:r w:rsidRPr="0016771A">
        <w:rPr>
          <w:rStyle w:val="HideTWBExt"/>
          <w:lang w:val="sv-SE"/>
        </w:rPr>
        <w:t>&lt;/Amend&gt;</w:t>
      </w:r>
    </w:p>
    <w:p w14:paraId="4BD4D416"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162</w:t>
      </w:r>
      <w:r w:rsidRPr="0016771A">
        <w:rPr>
          <w:rStyle w:val="HideTWBExt"/>
          <w:lang w:val="sv-SE"/>
        </w:rPr>
        <w:t>&lt;/NumAm&gt;</w:t>
      </w:r>
    </w:p>
    <w:p w14:paraId="3ED930F3"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Danilo Della Valle</w:t>
      </w:r>
      <w:r w:rsidRPr="0016771A">
        <w:rPr>
          <w:rStyle w:val="HideTWBExt"/>
          <w:b w:val="0"/>
          <w:lang w:val="sv-SE"/>
        </w:rPr>
        <w:t>&lt;/Members&gt;</w:t>
      </w:r>
    </w:p>
    <w:p w14:paraId="2D37B5C4" w14:textId="77777777" w:rsidR="00791C7C" w:rsidRPr="0016771A" w:rsidRDefault="00791C7C" w:rsidP="00791C7C">
      <w:pPr>
        <w:pStyle w:val="NormalBold"/>
        <w:rPr>
          <w:lang w:val="sv-SE"/>
        </w:rPr>
      </w:pPr>
      <w:r w:rsidRPr="0016771A">
        <w:rPr>
          <w:rStyle w:val="HideTWBExt"/>
          <w:b w:val="0"/>
          <w:lang w:val="sv-SE"/>
        </w:rPr>
        <w:t>&lt;/RepeatBlock-By&gt;</w:t>
      </w:r>
    </w:p>
    <w:p w14:paraId="4D44F1B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8FA3805"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8D8EF4E" w14:textId="77777777" w:rsidTr="00266307">
        <w:trPr>
          <w:trHeight w:hRule="exact" w:val="240"/>
          <w:jc w:val="center"/>
        </w:trPr>
        <w:tc>
          <w:tcPr>
            <w:tcW w:w="9752" w:type="dxa"/>
            <w:gridSpan w:val="2"/>
            <w:tcBorders>
              <w:top w:val="nil"/>
              <w:left w:val="nil"/>
              <w:bottom w:val="nil"/>
              <w:right w:val="nil"/>
            </w:tcBorders>
          </w:tcPr>
          <w:p w14:paraId="624414A5" w14:textId="77777777" w:rsidR="00791C7C" w:rsidRPr="00AF0B8A" w:rsidRDefault="00791C7C" w:rsidP="00266307"/>
        </w:tc>
      </w:tr>
      <w:tr w:rsidR="00791C7C" w:rsidRPr="00AF0B8A" w14:paraId="1070122E" w14:textId="77777777" w:rsidTr="00266307">
        <w:trPr>
          <w:trHeight w:val="240"/>
          <w:jc w:val="center"/>
        </w:trPr>
        <w:tc>
          <w:tcPr>
            <w:tcW w:w="4876" w:type="dxa"/>
            <w:tcBorders>
              <w:top w:val="nil"/>
              <w:left w:val="nil"/>
              <w:bottom w:val="nil"/>
              <w:right w:val="nil"/>
            </w:tcBorders>
          </w:tcPr>
          <w:p w14:paraId="65617CB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7FA8292" w14:textId="77777777" w:rsidR="00791C7C" w:rsidRPr="00AF0B8A" w:rsidRDefault="00791C7C" w:rsidP="00266307">
            <w:pPr>
              <w:pStyle w:val="AmColumnHeading"/>
            </w:pPr>
            <w:r w:rsidRPr="00AF0B8A">
              <w:t>Geänderter Text</w:t>
            </w:r>
          </w:p>
        </w:tc>
      </w:tr>
      <w:tr w:rsidR="00791C7C" w:rsidRPr="00AF0B8A" w14:paraId="0AAE4B48" w14:textId="77777777" w:rsidTr="00266307">
        <w:trPr>
          <w:jc w:val="center"/>
        </w:trPr>
        <w:tc>
          <w:tcPr>
            <w:tcW w:w="4876" w:type="dxa"/>
            <w:tcBorders>
              <w:top w:val="nil"/>
              <w:left w:val="nil"/>
              <w:bottom w:val="nil"/>
              <w:right w:val="nil"/>
            </w:tcBorders>
          </w:tcPr>
          <w:p w14:paraId="36761AD8" w14:textId="77777777" w:rsidR="00791C7C" w:rsidRPr="00AF0B8A" w:rsidRDefault="00791C7C" w:rsidP="00266307">
            <w:pPr>
              <w:pStyle w:val="Normal6a"/>
            </w:pPr>
            <w:r w:rsidRPr="00AF0B8A">
              <w:t>H.</w:t>
            </w:r>
            <w:r w:rsidRPr="00AF0B8A">
              <w:tab/>
              <w:t xml:space="preserve">in der Erwägung, dass Cybersicherheitsbedrohungen, Einflussnahme, politische Unterwanderung und Taktiken der hybriden Kriegsführung dazu beigetragen haben, dass Akteure, die </w:t>
            </w:r>
            <w:r w:rsidRPr="00AF0B8A">
              <w:rPr>
                <w:b/>
                <w:i/>
              </w:rPr>
              <w:t>dem chinesischen Staat</w:t>
            </w:r>
            <w:r w:rsidRPr="00AF0B8A">
              <w:t xml:space="preserve">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6BF0A9C8" w14:textId="77777777" w:rsidR="00791C7C" w:rsidRPr="00AF0B8A" w:rsidRDefault="00791C7C" w:rsidP="00266307">
            <w:pPr>
              <w:pStyle w:val="Normal6a"/>
            </w:pPr>
            <w:r w:rsidRPr="00AF0B8A">
              <w:t>H.</w:t>
            </w:r>
            <w:r w:rsidRPr="00AF0B8A">
              <w:tab/>
              <w:t xml:space="preserve">in der Erwägung, dass Cybersicherheitsbedrohungen, Einflussnahme, politische Unterwanderung und Taktiken der hybriden Kriegsführung dazu beigetragen haben, dass Akteure, die </w:t>
            </w:r>
            <w:r w:rsidRPr="00AF0B8A">
              <w:rPr>
                <w:b/>
                <w:i/>
              </w:rPr>
              <w:t>Drittstaaten wie China, den USA, Israel und Russland</w:t>
            </w:r>
            <w:r w:rsidRPr="00AF0B8A">
              <w:t xml:space="preserve"> angeschlossen sind, in zunehmendem Maße die Sicherheit, die demokratische Resilienz, den gesellschaftlichen Zusammenhalt und die kritische Infrastruktur Europas unterminieren;</w:t>
            </w:r>
          </w:p>
        </w:tc>
      </w:tr>
    </w:tbl>
    <w:p w14:paraId="5B8AB2B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2F7F597" w14:textId="77777777" w:rsidR="00791C7C" w:rsidRPr="00AF0B8A" w:rsidRDefault="00791C7C" w:rsidP="00791C7C">
      <w:r w:rsidRPr="00AF0B8A">
        <w:rPr>
          <w:rStyle w:val="HideTWBExt"/>
        </w:rPr>
        <w:t>&lt;/Amend&gt;</w:t>
      </w:r>
    </w:p>
    <w:p w14:paraId="0802DE7C"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163</w:t>
      </w:r>
      <w:r w:rsidRPr="00AF0B8A">
        <w:rPr>
          <w:rStyle w:val="HideTWBExt"/>
        </w:rPr>
        <w:t>&lt;/NumAm&gt;</w:t>
      </w:r>
    </w:p>
    <w:p w14:paraId="711E0200" w14:textId="77777777" w:rsidR="00791C7C" w:rsidRPr="00AF0B8A" w:rsidRDefault="00791C7C" w:rsidP="00791C7C">
      <w:pPr>
        <w:pStyle w:val="NormalBold"/>
      </w:pPr>
      <w:r w:rsidRPr="00AF0B8A">
        <w:rPr>
          <w:rStyle w:val="HideTWBExt"/>
          <w:b w:val="0"/>
        </w:rPr>
        <w:t>&lt;RepeatBlock-By&gt;&lt;Members&gt;</w:t>
      </w:r>
      <w:r w:rsidRPr="00AF0B8A">
        <w:t>Engin Eroglu, Bernard Guetta, Dan Barna, Petras Auštrevičius, Marie-Agnes Strack-Zimmermann, Urmas Paet</w:t>
      </w:r>
      <w:r w:rsidRPr="00AF0B8A">
        <w:rPr>
          <w:rStyle w:val="HideTWBExt"/>
          <w:b w:val="0"/>
        </w:rPr>
        <w:t>&lt;/Members&gt;</w:t>
      </w:r>
    </w:p>
    <w:p w14:paraId="273FBABB" w14:textId="77777777" w:rsidR="00791C7C" w:rsidRPr="00AF0B8A" w:rsidRDefault="00791C7C" w:rsidP="00791C7C">
      <w:pPr>
        <w:pStyle w:val="NormalBold"/>
      </w:pPr>
      <w:r w:rsidRPr="00AF0B8A">
        <w:rPr>
          <w:rStyle w:val="HideTWBExt"/>
          <w:b w:val="0"/>
        </w:rPr>
        <w:t>&lt;/RepeatBlock-By&gt;</w:t>
      </w:r>
    </w:p>
    <w:p w14:paraId="52EB4DC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814C8AE"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4C4C324" w14:textId="77777777" w:rsidTr="00266307">
        <w:trPr>
          <w:trHeight w:hRule="exact" w:val="240"/>
          <w:jc w:val="center"/>
        </w:trPr>
        <w:tc>
          <w:tcPr>
            <w:tcW w:w="9752" w:type="dxa"/>
            <w:gridSpan w:val="2"/>
            <w:tcBorders>
              <w:top w:val="nil"/>
              <w:left w:val="nil"/>
              <w:bottom w:val="nil"/>
              <w:right w:val="nil"/>
            </w:tcBorders>
          </w:tcPr>
          <w:p w14:paraId="406383D1" w14:textId="77777777" w:rsidR="00791C7C" w:rsidRPr="00AF0B8A" w:rsidRDefault="00791C7C" w:rsidP="00266307"/>
        </w:tc>
      </w:tr>
      <w:tr w:rsidR="00791C7C" w:rsidRPr="00AF0B8A" w14:paraId="2E37BA72" w14:textId="77777777" w:rsidTr="00266307">
        <w:trPr>
          <w:trHeight w:val="240"/>
          <w:jc w:val="center"/>
        </w:trPr>
        <w:tc>
          <w:tcPr>
            <w:tcW w:w="4876" w:type="dxa"/>
            <w:tcBorders>
              <w:top w:val="nil"/>
              <w:left w:val="nil"/>
              <w:bottom w:val="nil"/>
              <w:right w:val="nil"/>
            </w:tcBorders>
          </w:tcPr>
          <w:p w14:paraId="4B7F0A3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3B83E37" w14:textId="77777777" w:rsidR="00791C7C" w:rsidRPr="00AF0B8A" w:rsidRDefault="00791C7C" w:rsidP="00266307">
            <w:pPr>
              <w:pStyle w:val="AmColumnHeading"/>
            </w:pPr>
            <w:r w:rsidRPr="00AF0B8A">
              <w:t>Geänderter Text</w:t>
            </w:r>
          </w:p>
        </w:tc>
      </w:tr>
      <w:tr w:rsidR="00791C7C" w:rsidRPr="00AF0B8A" w14:paraId="08850E2A" w14:textId="77777777" w:rsidTr="00266307">
        <w:trPr>
          <w:jc w:val="center"/>
        </w:trPr>
        <w:tc>
          <w:tcPr>
            <w:tcW w:w="4876" w:type="dxa"/>
            <w:tcBorders>
              <w:top w:val="nil"/>
              <w:left w:val="nil"/>
              <w:bottom w:val="nil"/>
              <w:right w:val="nil"/>
            </w:tcBorders>
          </w:tcPr>
          <w:p w14:paraId="2AF8618F" w14:textId="77777777" w:rsidR="00791C7C" w:rsidRPr="00AF0B8A" w:rsidRDefault="00791C7C" w:rsidP="00266307">
            <w:pPr>
              <w:pStyle w:val="Normal6a"/>
            </w:pPr>
            <w:r w:rsidRPr="00AF0B8A">
              <w:t>H.</w:t>
            </w:r>
            <w:r w:rsidRPr="00AF0B8A">
              <w:tab/>
              <w:t xml:space="preserve">in der Erwägung, dass Cybersicherheitsbedrohungen, </w:t>
            </w:r>
            <w:r w:rsidRPr="00AF0B8A">
              <w:rPr>
                <w:b/>
                <w:i/>
              </w:rPr>
              <w:t>Einflussnahme</w:t>
            </w:r>
            <w:r w:rsidRPr="00AF0B8A">
              <w:t xml:space="preserve">, politische Unterwanderung und Taktiken der hybriden Kriegsführung dazu beigetragen haben, dass Akteure, die dem chinesischen Staat angeschlossen sind, in zunehmendem Maße die Sicherheit, die demokratische Resilienz, den gesellschaftlichen </w:t>
            </w:r>
            <w:r w:rsidRPr="00AF0B8A">
              <w:lastRenderedPageBreak/>
              <w:t>Zusammenhalt und die kritische Infrastruktur Europas unterminieren;</w:t>
            </w:r>
          </w:p>
        </w:tc>
        <w:tc>
          <w:tcPr>
            <w:tcW w:w="4876" w:type="dxa"/>
            <w:tcBorders>
              <w:top w:val="nil"/>
              <w:left w:val="nil"/>
              <w:bottom w:val="nil"/>
              <w:right w:val="nil"/>
            </w:tcBorders>
          </w:tcPr>
          <w:p w14:paraId="15C382FE" w14:textId="77777777" w:rsidR="00791C7C" w:rsidRPr="00AF0B8A" w:rsidRDefault="00791C7C" w:rsidP="00266307">
            <w:pPr>
              <w:pStyle w:val="Normal6a"/>
            </w:pPr>
            <w:r w:rsidRPr="00AF0B8A">
              <w:lastRenderedPageBreak/>
              <w:t>H.</w:t>
            </w:r>
            <w:r w:rsidRPr="00AF0B8A">
              <w:tab/>
              <w:t xml:space="preserve">in der Erwägung, dass Cybersicherheitsbedrohungen, </w:t>
            </w:r>
            <w:r w:rsidRPr="00AF0B8A">
              <w:rPr>
                <w:b/>
                <w:i/>
              </w:rPr>
              <w:t>Einmischungs- und Desinformationsmaßnahmen</w:t>
            </w:r>
            <w:r w:rsidRPr="00AF0B8A">
              <w:t xml:space="preserve">, politische Unterwanderung und Taktiken der hybriden Kriegsführung dazu beigetragen haben, dass Akteure, die dem chinesischen Staat angeschlossen sind, in zunehmendem Maße die Sicherheit, die demokratische </w:t>
            </w:r>
            <w:r w:rsidRPr="00AF0B8A">
              <w:lastRenderedPageBreak/>
              <w:t>Resilienz, den gesellschaftlichen Zusammenhalt und die kritische Infrastruktur Europas unterminieren;</w:t>
            </w:r>
          </w:p>
        </w:tc>
      </w:tr>
    </w:tbl>
    <w:p w14:paraId="737D0419"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1E131EAE" w14:textId="77777777" w:rsidR="00791C7C" w:rsidRPr="0016771A" w:rsidRDefault="00791C7C" w:rsidP="00791C7C">
      <w:pPr>
        <w:rPr>
          <w:lang w:val="sv-SE"/>
        </w:rPr>
      </w:pPr>
      <w:r w:rsidRPr="0016771A">
        <w:rPr>
          <w:rStyle w:val="HideTWBExt"/>
          <w:lang w:val="sv-SE"/>
        </w:rPr>
        <w:t>&lt;/Amend&gt;</w:t>
      </w:r>
    </w:p>
    <w:p w14:paraId="02FCDBDE"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164</w:t>
      </w:r>
      <w:r w:rsidRPr="0016771A">
        <w:rPr>
          <w:rStyle w:val="HideTWBExt"/>
          <w:lang w:val="sv-SE"/>
        </w:rPr>
        <w:t>&lt;/NumAm&gt;</w:t>
      </w:r>
    </w:p>
    <w:p w14:paraId="398B90B7"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Ana Miguel Pedro</w:t>
      </w:r>
      <w:r w:rsidRPr="0016771A">
        <w:rPr>
          <w:rStyle w:val="HideTWBExt"/>
          <w:b w:val="0"/>
          <w:lang w:val="sv-SE"/>
        </w:rPr>
        <w:t>&lt;/Members&gt;</w:t>
      </w:r>
    </w:p>
    <w:p w14:paraId="3A3B97BF" w14:textId="77777777" w:rsidR="00791C7C" w:rsidRPr="0016771A" w:rsidRDefault="00791C7C" w:rsidP="00791C7C">
      <w:pPr>
        <w:pStyle w:val="NormalBold"/>
        <w:rPr>
          <w:lang w:val="sv-SE"/>
        </w:rPr>
      </w:pPr>
      <w:r w:rsidRPr="0016771A">
        <w:rPr>
          <w:rStyle w:val="HideTWBExt"/>
          <w:b w:val="0"/>
          <w:lang w:val="sv-SE"/>
        </w:rPr>
        <w:t>&lt;/RepeatBlock-By&gt;</w:t>
      </w:r>
    </w:p>
    <w:p w14:paraId="1B394E0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072717B"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A292FE8" w14:textId="77777777" w:rsidTr="00266307">
        <w:trPr>
          <w:trHeight w:hRule="exact" w:val="240"/>
          <w:jc w:val="center"/>
        </w:trPr>
        <w:tc>
          <w:tcPr>
            <w:tcW w:w="9752" w:type="dxa"/>
            <w:gridSpan w:val="2"/>
            <w:tcBorders>
              <w:top w:val="nil"/>
              <w:left w:val="nil"/>
              <w:bottom w:val="nil"/>
              <w:right w:val="nil"/>
            </w:tcBorders>
          </w:tcPr>
          <w:p w14:paraId="41782B7D" w14:textId="77777777" w:rsidR="00791C7C" w:rsidRPr="00AF0B8A" w:rsidRDefault="00791C7C" w:rsidP="00266307"/>
        </w:tc>
      </w:tr>
      <w:tr w:rsidR="00791C7C" w:rsidRPr="00AF0B8A" w14:paraId="63585E5C" w14:textId="77777777" w:rsidTr="00266307">
        <w:trPr>
          <w:trHeight w:val="240"/>
          <w:jc w:val="center"/>
        </w:trPr>
        <w:tc>
          <w:tcPr>
            <w:tcW w:w="4876" w:type="dxa"/>
            <w:tcBorders>
              <w:top w:val="nil"/>
              <w:left w:val="nil"/>
              <w:bottom w:val="nil"/>
              <w:right w:val="nil"/>
            </w:tcBorders>
          </w:tcPr>
          <w:p w14:paraId="591F9FE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D45A1AE" w14:textId="77777777" w:rsidR="00791C7C" w:rsidRPr="00AF0B8A" w:rsidRDefault="00791C7C" w:rsidP="00266307">
            <w:pPr>
              <w:pStyle w:val="AmColumnHeading"/>
            </w:pPr>
            <w:r w:rsidRPr="00AF0B8A">
              <w:t>Geänderter Text</w:t>
            </w:r>
          </w:p>
        </w:tc>
      </w:tr>
      <w:tr w:rsidR="00791C7C" w:rsidRPr="00AF0B8A" w14:paraId="5BF79639" w14:textId="77777777" w:rsidTr="00266307">
        <w:trPr>
          <w:jc w:val="center"/>
        </w:trPr>
        <w:tc>
          <w:tcPr>
            <w:tcW w:w="4876" w:type="dxa"/>
            <w:tcBorders>
              <w:top w:val="nil"/>
              <w:left w:val="nil"/>
              <w:bottom w:val="nil"/>
              <w:right w:val="nil"/>
            </w:tcBorders>
          </w:tcPr>
          <w:p w14:paraId="5028DA92" w14:textId="77777777" w:rsidR="00791C7C" w:rsidRPr="00AF0B8A" w:rsidRDefault="00791C7C" w:rsidP="00266307">
            <w:pPr>
              <w:pStyle w:val="Normal6a"/>
            </w:pPr>
            <w:r w:rsidRPr="00AF0B8A">
              <w:t>H.</w:t>
            </w:r>
            <w:r w:rsidRPr="00AF0B8A">
              <w:tab/>
              <w:t>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4A55E323" w14:textId="77777777" w:rsidR="00791C7C" w:rsidRPr="00AF0B8A" w:rsidRDefault="00791C7C" w:rsidP="00266307">
            <w:pPr>
              <w:pStyle w:val="Normal6a"/>
            </w:pPr>
            <w:r w:rsidRPr="00AF0B8A">
              <w:t>H.</w:t>
            </w:r>
            <w:r w:rsidRPr="00AF0B8A">
              <w:tab/>
              <w:t xml:space="preserve">in der Erwägung, dass Cybersicherheitsbedrohungen, Einflussnahme, politische Unterwanderung und Taktiken der hybriden Kriegsführung dazu beigetragen haben, dass Akteure, die dem chinesischen Staat angeschlossen sind, in zunehmendem Maße die Sicherheit, die demokratische Resilienz, den gesellschaftlichen Zusammenhalt und </w:t>
            </w:r>
            <w:r w:rsidRPr="00AF0B8A">
              <w:rPr>
                <w:b/>
                <w:i/>
              </w:rPr>
              <w:t>vor allem</w:t>
            </w:r>
            <w:r w:rsidRPr="00AF0B8A">
              <w:t xml:space="preserve"> die kritische Infrastruktur Europas unterminieren;</w:t>
            </w:r>
          </w:p>
        </w:tc>
      </w:tr>
    </w:tbl>
    <w:p w14:paraId="444AE0BF" w14:textId="77777777" w:rsidR="00791C7C" w:rsidRPr="0016771A" w:rsidRDefault="00791C7C" w:rsidP="00791C7C">
      <w:pPr>
        <w:pStyle w:val="AmOrLang"/>
        <w:rPr>
          <w:lang w:val="it-IT"/>
        </w:rPr>
      </w:pPr>
      <w:r w:rsidRPr="0016771A">
        <w:rPr>
          <w:lang w:val="it-IT"/>
        </w:rPr>
        <w:t xml:space="preserve">Or. </w:t>
      </w:r>
      <w:r w:rsidRPr="0016771A">
        <w:rPr>
          <w:rStyle w:val="HideTWBExt"/>
          <w:lang w:val="it-IT"/>
        </w:rPr>
        <w:t>&lt;Original&gt;</w:t>
      </w:r>
      <w:r w:rsidRPr="0016771A">
        <w:rPr>
          <w:rStyle w:val="HideTWBInt"/>
          <w:lang w:val="it-IT"/>
        </w:rPr>
        <w:t>{PT}</w:t>
      </w:r>
      <w:r w:rsidRPr="0016771A">
        <w:rPr>
          <w:lang w:val="it-IT"/>
        </w:rPr>
        <w:t>pt</w:t>
      </w:r>
      <w:r w:rsidRPr="0016771A">
        <w:rPr>
          <w:rStyle w:val="HideTWBExt"/>
          <w:lang w:val="it-IT"/>
        </w:rPr>
        <w:t>&lt;/Original&gt;</w:t>
      </w:r>
    </w:p>
    <w:p w14:paraId="079CE9A4" w14:textId="77777777" w:rsidR="00791C7C" w:rsidRPr="0016771A" w:rsidRDefault="00791C7C" w:rsidP="00791C7C">
      <w:pPr>
        <w:rPr>
          <w:lang w:val="it-IT"/>
        </w:rPr>
      </w:pPr>
      <w:r w:rsidRPr="0016771A">
        <w:rPr>
          <w:rStyle w:val="HideTWBExt"/>
          <w:lang w:val="it-IT"/>
        </w:rPr>
        <w:t>&lt;/Amend&gt;</w:t>
      </w:r>
    </w:p>
    <w:p w14:paraId="40356E04" w14:textId="77777777" w:rsidR="00791C7C" w:rsidRPr="0016771A" w:rsidRDefault="00791C7C" w:rsidP="00791C7C">
      <w:pPr>
        <w:pStyle w:val="AmNumberTabs"/>
        <w:rPr>
          <w:lang w:val="it-IT"/>
        </w:rPr>
      </w:pPr>
      <w:r w:rsidRPr="0016771A">
        <w:rPr>
          <w:rStyle w:val="HideTWBExt"/>
          <w:lang w:val="it-IT"/>
        </w:rPr>
        <w:t>&lt;Amend&gt;</w:t>
      </w:r>
      <w:r w:rsidRPr="0016771A">
        <w:rPr>
          <w:lang w:val="it-IT"/>
        </w:rPr>
        <w:t>Änderungsantrag</w:t>
      </w:r>
      <w:r w:rsidRPr="0016771A">
        <w:rPr>
          <w:lang w:val="it-IT"/>
        </w:rPr>
        <w:tab/>
      </w:r>
      <w:r w:rsidRPr="0016771A">
        <w:rPr>
          <w:lang w:val="it-IT"/>
        </w:rPr>
        <w:tab/>
      </w:r>
      <w:r w:rsidRPr="0016771A">
        <w:rPr>
          <w:rStyle w:val="HideTWBExt"/>
          <w:lang w:val="it-IT"/>
        </w:rPr>
        <w:t>&lt;NumAm&gt;</w:t>
      </w:r>
      <w:r w:rsidRPr="0016771A">
        <w:rPr>
          <w:lang w:val="it-IT"/>
        </w:rPr>
        <w:t>165</w:t>
      </w:r>
      <w:r w:rsidRPr="0016771A">
        <w:rPr>
          <w:rStyle w:val="HideTWBExt"/>
          <w:lang w:val="it-IT"/>
        </w:rPr>
        <w:t>&lt;/NumAm&gt;</w:t>
      </w:r>
    </w:p>
    <w:p w14:paraId="5CCA6B2A" w14:textId="77777777" w:rsidR="00791C7C" w:rsidRPr="0016771A" w:rsidRDefault="00791C7C" w:rsidP="00791C7C">
      <w:pPr>
        <w:pStyle w:val="NormalBold"/>
        <w:rPr>
          <w:lang w:val="it-IT"/>
        </w:rPr>
      </w:pPr>
      <w:r w:rsidRPr="0016771A">
        <w:rPr>
          <w:rStyle w:val="HideTWBExt"/>
          <w:b w:val="0"/>
          <w:lang w:val="it-IT"/>
        </w:rPr>
        <w:t>&lt;RepeatBlock-By&gt;&lt;Members&gt;</w:t>
      </w:r>
      <w:r w:rsidRPr="0016771A">
        <w:rPr>
          <w:lang w:val="it-IT"/>
        </w:rPr>
        <w:t>Lucia Annunziata</w:t>
      </w:r>
      <w:r w:rsidRPr="0016771A">
        <w:rPr>
          <w:rStyle w:val="HideTWBExt"/>
          <w:b w:val="0"/>
          <w:lang w:val="it-IT"/>
        </w:rPr>
        <w:t>&lt;/Members&gt;</w:t>
      </w:r>
    </w:p>
    <w:p w14:paraId="5C7E10AF"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6B52EF06" w14:textId="77777777" w:rsidR="00791C7C" w:rsidRPr="00AF0B8A" w:rsidRDefault="00791C7C" w:rsidP="00791C7C">
      <w:pPr>
        <w:pStyle w:val="NormalBold"/>
      </w:pPr>
      <w:r w:rsidRPr="00AF0B8A">
        <w:rPr>
          <w:rStyle w:val="HideTWBExt"/>
          <w:b w:val="0"/>
        </w:rPr>
        <w:t>&lt;Members&gt;</w:t>
      </w:r>
      <w:r w:rsidRPr="00AF0B8A">
        <w:t>Nacho Sánchez Amor, Javi López, Hana Jalloul Muro, Yannis Maniatis</w:t>
      </w:r>
      <w:r w:rsidRPr="00AF0B8A">
        <w:rPr>
          <w:rStyle w:val="HideTWBExt"/>
          <w:b w:val="0"/>
        </w:rPr>
        <w:t>&lt;/Members&gt;</w:t>
      </w:r>
    </w:p>
    <w:p w14:paraId="67A8B722" w14:textId="77777777" w:rsidR="00791C7C" w:rsidRPr="00AF0B8A" w:rsidRDefault="00791C7C" w:rsidP="00791C7C">
      <w:pPr>
        <w:pStyle w:val="NormalBold"/>
      </w:pPr>
      <w:r w:rsidRPr="00AF0B8A">
        <w:rPr>
          <w:rStyle w:val="HideTWBExt"/>
          <w:b w:val="0"/>
        </w:rPr>
        <w:t>&lt;/RepeatBlock-By&gt;</w:t>
      </w:r>
    </w:p>
    <w:p w14:paraId="4E867A3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80BEBF9" w14:textId="77777777" w:rsidR="00791C7C" w:rsidRPr="00AF0B8A" w:rsidRDefault="00791C7C" w:rsidP="00791C7C">
      <w:pPr>
        <w:pStyle w:val="NormalBold"/>
      </w:pPr>
      <w:r w:rsidRPr="00AF0B8A">
        <w:rPr>
          <w:rStyle w:val="HideTWBExt"/>
        </w:rPr>
        <w:t>&lt;Article&gt;</w:t>
      </w:r>
      <w:r w:rsidRPr="00AF0B8A">
        <w:t>Erwägung H</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D5D28D6" w14:textId="77777777" w:rsidTr="00266307">
        <w:trPr>
          <w:trHeight w:hRule="exact" w:val="240"/>
          <w:jc w:val="center"/>
        </w:trPr>
        <w:tc>
          <w:tcPr>
            <w:tcW w:w="9752" w:type="dxa"/>
            <w:gridSpan w:val="2"/>
            <w:tcBorders>
              <w:top w:val="nil"/>
              <w:left w:val="nil"/>
              <w:bottom w:val="nil"/>
              <w:right w:val="nil"/>
            </w:tcBorders>
          </w:tcPr>
          <w:p w14:paraId="1C686E53" w14:textId="77777777" w:rsidR="00791C7C" w:rsidRPr="00AF0B8A" w:rsidRDefault="00791C7C" w:rsidP="00266307"/>
        </w:tc>
      </w:tr>
      <w:tr w:rsidR="00791C7C" w:rsidRPr="00AF0B8A" w14:paraId="7E3DFCC6" w14:textId="77777777" w:rsidTr="00266307">
        <w:trPr>
          <w:trHeight w:val="240"/>
          <w:jc w:val="center"/>
        </w:trPr>
        <w:tc>
          <w:tcPr>
            <w:tcW w:w="4876" w:type="dxa"/>
            <w:tcBorders>
              <w:top w:val="nil"/>
              <w:left w:val="nil"/>
              <w:bottom w:val="nil"/>
              <w:right w:val="nil"/>
            </w:tcBorders>
          </w:tcPr>
          <w:p w14:paraId="29F48CE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5CE812A" w14:textId="77777777" w:rsidR="00791C7C" w:rsidRPr="00AF0B8A" w:rsidRDefault="00791C7C" w:rsidP="00266307">
            <w:pPr>
              <w:pStyle w:val="AmColumnHeading"/>
            </w:pPr>
            <w:r w:rsidRPr="00AF0B8A">
              <w:t>Geänderter Text</w:t>
            </w:r>
          </w:p>
        </w:tc>
      </w:tr>
      <w:tr w:rsidR="00791C7C" w:rsidRPr="00AF0B8A" w14:paraId="3B7A6F90" w14:textId="77777777" w:rsidTr="00266307">
        <w:trPr>
          <w:jc w:val="center"/>
        </w:trPr>
        <w:tc>
          <w:tcPr>
            <w:tcW w:w="4876" w:type="dxa"/>
            <w:tcBorders>
              <w:top w:val="nil"/>
              <w:left w:val="nil"/>
              <w:bottom w:val="nil"/>
              <w:right w:val="nil"/>
            </w:tcBorders>
          </w:tcPr>
          <w:p w14:paraId="2B1733F0" w14:textId="77777777" w:rsidR="00791C7C" w:rsidRPr="00AF0B8A" w:rsidRDefault="00791C7C" w:rsidP="00266307">
            <w:pPr>
              <w:pStyle w:val="Normal6a"/>
            </w:pPr>
            <w:r w:rsidRPr="00AF0B8A">
              <w:t>H.</w:t>
            </w:r>
            <w:r w:rsidRPr="00AF0B8A">
              <w:tab/>
              <w:t xml:space="preserve">in der Erwägung, dass Cybersicherheitsbedrohungen, Einflussnahme, </w:t>
            </w:r>
            <w:r w:rsidRPr="00AF0B8A">
              <w:rPr>
                <w:b/>
                <w:i/>
              </w:rPr>
              <w:t>politische Unterwanderung</w:t>
            </w:r>
            <w:r w:rsidRPr="00AF0B8A">
              <w:t xml:space="preserve"> und Taktiken der hybriden Kriegsführung dazu beigetragen haben, dass Akteure, die dem chinesischen </w:t>
            </w:r>
            <w:r w:rsidRPr="00AF0B8A">
              <w:lastRenderedPageBreak/>
              <w:t>Staat angeschlossen sind, in zunehmendem Maße die Sicherheit, die demokratische Resilienz, den gesellschaftlichen Zusammenhalt und die kritische Infrastruktur Europas unterminieren;</w:t>
            </w:r>
          </w:p>
        </w:tc>
        <w:tc>
          <w:tcPr>
            <w:tcW w:w="4876" w:type="dxa"/>
            <w:tcBorders>
              <w:top w:val="nil"/>
              <w:left w:val="nil"/>
              <w:bottom w:val="nil"/>
              <w:right w:val="nil"/>
            </w:tcBorders>
          </w:tcPr>
          <w:p w14:paraId="34304957" w14:textId="77777777" w:rsidR="00791C7C" w:rsidRPr="00AF0B8A" w:rsidRDefault="00791C7C" w:rsidP="00266307">
            <w:pPr>
              <w:pStyle w:val="Normal6a"/>
            </w:pPr>
            <w:r w:rsidRPr="00AF0B8A">
              <w:lastRenderedPageBreak/>
              <w:t>H.</w:t>
            </w:r>
            <w:r w:rsidRPr="00AF0B8A">
              <w:tab/>
              <w:t xml:space="preserve">in der Erwägung, dass Cybersicherheitsbedrohungen, Einflussnahme, </w:t>
            </w:r>
            <w:r w:rsidRPr="00AF0B8A">
              <w:rPr>
                <w:b/>
                <w:i/>
              </w:rPr>
              <w:t>Spionage</w:t>
            </w:r>
            <w:r w:rsidRPr="00AF0B8A">
              <w:t xml:space="preserve"> und Taktiken der hybriden Kriegsführung dazu beigetragen haben, dass Akteure, die dem chinesischen Staat angeschlossen sind, in zunehmendem </w:t>
            </w:r>
            <w:r w:rsidRPr="00AF0B8A">
              <w:lastRenderedPageBreak/>
              <w:t>Maße die Sicherheit, die demokratische Resilienz, den gesellschaftlichen Zusammenhalt und die kritische Infrastruktur Europas unterminieren;</w:t>
            </w:r>
          </w:p>
        </w:tc>
      </w:tr>
    </w:tbl>
    <w:p w14:paraId="6316C2CC"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B3C03FE" w14:textId="77777777" w:rsidR="00791C7C" w:rsidRPr="00AF0B8A" w:rsidRDefault="00791C7C" w:rsidP="00791C7C">
      <w:r w:rsidRPr="00AF0B8A">
        <w:rPr>
          <w:rStyle w:val="HideTWBExt"/>
        </w:rPr>
        <w:t>&lt;/Amend&gt;</w:t>
      </w:r>
    </w:p>
    <w:p w14:paraId="092F6D4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166</w:t>
      </w:r>
      <w:r w:rsidRPr="00AF0B8A">
        <w:rPr>
          <w:rStyle w:val="HideTWBExt"/>
        </w:rPr>
        <w:t>&lt;/NumAm&gt;</w:t>
      </w:r>
    </w:p>
    <w:p w14:paraId="7B7FF8A8"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77734A40"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1CF477F5" w14:textId="77777777" w:rsidR="00791C7C" w:rsidRPr="00AF0B8A" w:rsidRDefault="00791C7C" w:rsidP="00791C7C">
      <w:pPr>
        <w:pStyle w:val="NormalBold"/>
      </w:pPr>
      <w:r w:rsidRPr="00AF0B8A">
        <w:rPr>
          <w:rStyle w:val="HideTWBExt"/>
          <w:b w:val="0"/>
        </w:rPr>
        <w:t>&lt;Members&gt;</w:t>
      </w:r>
      <w:r w:rsidRPr="00AF0B8A">
        <w:t>Nacho Sánchez Amor</w:t>
      </w:r>
      <w:r w:rsidRPr="00AF0B8A">
        <w:rPr>
          <w:rStyle w:val="HideTWBExt"/>
          <w:b w:val="0"/>
        </w:rPr>
        <w:t>&lt;/Members&gt;</w:t>
      </w:r>
    </w:p>
    <w:p w14:paraId="69AAAB79" w14:textId="77777777" w:rsidR="00791C7C" w:rsidRPr="00AF0B8A" w:rsidRDefault="00791C7C" w:rsidP="00791C7C">
      <w:pPr>
        <w:pStyle w:val="NormalBold"/>
      </w:pPr>
      <w:r w:rsidRPr="00AF0B8A">
        <w:rPr>
          <w:rStyle w:val="HideTWBExt"/>
          <w:b w:val="0"/>
        </w:rPr>
        <w:t>&lt;/RepeatBlock-By&gt;</w:t>
      </w:r>
    </w:p>
    <w:p w14:paraId="5381270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CC260B4"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45D32A3" w14:textId="77777777" w:rsidTr="00266307">
        <w:trPr>
          <w:trHeight w:hRule="exact" w:val="240"/>
          <w:jc w:val="center"/>
        </w:trPr>
        <w:tc>
          <w:tcPr>
            <w:tcW w:w="9752" w:type="dxa"/>
            <w:gridSpan w:val="2"/>
            <w:tcBorders>
              <w:top w:val="nil"/>
              <w:left w:val="nil"/>
              <w:bottom w:val="nil"/>
              <w:right w:val="nil"/>
            </w:tcBorders>
          </w:tcPr>
          <w:p w14:paraId="68049F39" w14:textId="77777777" w:rsidR="00791C7C" w:rsidRPr="00AF0B8A" w:rsidRDefault="00791C7C" w:rsidP="00266307"/>
        </w:tc>
      </w:tr>
      <w:tr w:rsidR="00791C7C" w:rsidRPr="00AF0B8A" w14:paraId="1366BF59" w14:textId="77777777" w:rsidTr="00266307">
        <w:trPr>
          <w:trHeight w:val="240"/>
          <w:jc w:val="center"/>
        </w:trPr>
        <w:tc>
          <w:tcPr>
            <w:tcW w:w="4876" w:type="dxa"/>
            <w:tcBorders>
              <w:top w:val="nil"/>
              <w:left w:val="nil"/>
              <w:bottom w:val="nil"/>
              <w:right w:val="nil"/>
            </w:tcBorders>
          </w:tcPr>
          <w:p w14:paraId="566C646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7542D9E" w14:textId="77777777" w:rsidR="00791C7C" w:rsidRPr="00AF0B8A" w:rsidRDefault="00791C7C" w:rsidP="00266307">
            <w:pPr>
              <w:pStyle w:val="AmColumnHeading"/>
            </w:pPr>
            <w:r w:rsidRPr="00AF0B8A">
              <w:t>Geänderter Text</w:t>
            </w:r>
          </w:p>
        </w:tc>
      </w:tr>
      <w:tr w:rsidR="00791C7C" w:rsidRPr="00AF0B8A" w14:paraId="1CC8BBC8" w14:textId="77777777" w:rsidTr="00266307">
        <w:trPr>
          <w:jc w:val="center"/>
        </w:trPr>
        <w:tc>
          <w:tcPr>
            <w:tcW w:w="4876" w:type="dxa"/>
            <w:tcBorders>
              <w:top w:val="nil"/>
              <w:left w:val="nil"/>
              <w:bottom w:val="nil"/>
              <w:right w:val="nil"/>
            </w:tcBorders>
          </w:tcPr>
          <w:p w14:paraId="67C76E9B" w14:textId="77777777" w:rsidR="00791C7C" w:rsidRPr="00AF0B8A" w:rsidRDefault="00791C7C" w:rsidP="00266307">
            <w:pPr>
              <w:pStyle w:val="Normal6a"/>
            </w:pPr>
          </w:p>
        </w:tc>
        <w:tc>
          <w:tcPr>
            <w:tcW w:w="4876" w:type="dxa"/>
            <w:tcBorders>
              <w:top w:val="nil"/>
              <w:left w:val="nil"/>
              <w:bottom w:val="nil"/>
              <w:right w:val="nil"/>
            </w:tcBorders>
          </w:tcPr>
          <w:p w14:paraId="68EB0FC4" w14:textId="77777777" w:rsidR="00791C7C" w:rsidRPr="00AF0B8A" w:rsidRDefault="00791C7C" w:rsidP="00266307">
            <w:pPr>
              <w:pStyle w:val="Normal6a"/>
            </w:pPr>
            <w:r w:rsidRPr="00AF0B8A">
              <w:rPr>
                <w:b/>
                <w:i/>
              </w:rPr>
              <w:t>Ha.</w:t>
            </w:r>
            <w:r w:rsidRPr="00AF0B8A">
              <w:tab/>
            </w:r>
            <w:r w:rsidRPr="00AF0B8A">
              <w:rPr>
                <w:b/>
                <w:i/>
              </w:rPr>
              <w:t>in der Erwägung, dass die EU ihre „Ein-China-Politik“ verfolgt, die Regierung der Volksrepublik China als einzige rechtmäßige Regierung Chinas anerkennt und sich etwaigen einseitigen Schritten widersetzt, die darauf abzielen, den Status quo mit Gewalt, durch Zwang oder gegen den Willen der taiwanesischen Bevölkerung zu ändern; in der Erwägung, dass die EU und Taiwan gemeinsame Werte wie Demokratie, Rechtsstaatlichkeit und Menschenrechte teilen und solide Wirtschaftsbeziehungen sowie eine enge Zusammenarbeit in einer Vielzahl von Bereichen aufgebaut haben; in der Erwägung, dass die Zusammenarbeit der EU mit Taiwan für den weltweiten Wohlstand von entscheidender Bedeutung ist, da Taiwan eine wichtige Rolle in der Halbleiterindustrie und den globalen Lieferketten spielt, ein bedeutender Handelspartner der EU ist und als Innovationszentrum in Hochtechnologiesektoren fungiert;</w:t>
            </w:r>
          </w:p>
        </w:tc>
      </w:tr>
    </w:tbl>
    <w:p w14:paraId="5BD89882"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F5F9D8D" w14:textId="77777777" w:rsidR="00791C7C" w:rsidRPr="00AF0B8A" w:rsidRDefault="00791C7C" w:rsidP="00791C7C">
      <w:r w:rsidRPr="00AF0B8A">
        <w:rPr>
          <w:rStyle w:val="HideTWBExt"/>
        </w:rPr>
        <w:lastRenderedPageBreak/>
        <w:t>&lt;/Amend&gt;</w:t>
      </w:r>
    </w:p>
    <w:p w14:paraId="66B2D54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167</w:t>
      </w:r>
      <w:r w:rsidRPr="00AF0B8A">
        <w:rPr>
          <w:rStyle w:val="HideTWBExt"/>
        </w:rPr>
        <w:t>&lt;/NumAm&gt;</w:t>
      </w:r>
    </w:p>
    <w:p w14:paraId="75AC3238" w14:textId="77777777" w:rsidR="00791C7C" w:rsidRPr="00AF0B8A" w:rsidRDefault="00791C7C" w:rsidP="00791C7C">
      <w:pPr>
        <w:pStyle w:val="NormalBold"/>
      </w:pPr>
      <w:r w:rsidRPr="00AF0B8A">
        <w:rPr>
          <w:rStyle w:val="HideTWBExt"/>
          <w:b w:val="0"/>
        </w:rPr>
        <w:t>&lt;RepeatBlock-By&gt;&lt;Members&gt;</w:t>
      </w:r>
      <w:r w:rsidRPr="00AF0B8A">
        <w:t>Jordan Bardella, Pierre-Romain Thionnet, Matthieu Valet, Hermann Tertsch, Roberto Vannacci, António Tânger Corrêa, Silvia Sardone</w:t>
      </w:r>
      <w:r w:rsidRPr="00AF0B8A">
        <w:rPr>
          <w:rStyle w:val="HideTWBExt"/>
          <w:b w:val="0"/>
        </w:rPr>
        <w:t>&lt;/Members&gt;</w:t>
      </w:r>
    </w:p>
    <w:p w14:paraId="6A0F881A" w14:textId="77777777" w:rsidR="00791C7C" w:rsidRPr="00AF0B8A" w:rsidRDefault="00791C7C" w:rsidP="00791C7C">
      <w:pPr>
        <w:pStyle w:val="NormalBold"/>
      </w:pPr>
      <w:r w:rsidRPr="00AF0B8A">
        <w:rPr>
          <w:rStyle w:val="HideTWBExt"/>
          <w:b w:val="0"/>
        </w:rPr>
        <w:t>&lt;/RepeatBlock-By&gt;</w:t>
      </w:r>
    </w:p>
    <w:p w14:paraId="70E52DB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3182212"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A25F976" w14:textId="77777777" w:rsidTr="00266307">
        <w:trPr>
          <w:trHeight w:hRule="exact" w:val="240"/>
          <w:jc w:val="center"/>
        </w:trPr>
        <w:tc>
          <w:tcPr>
            <w:tcW w:w="9752" w:type="dxa"/>
            <w:gridSpan w:val="2"/>
            <w:tcBorders>
              <w:top w:val="nil"/>
              <w:left w:val="nil"/>
              <w:bottom w:val="nil"/>
              <w:right w:val="nil"/>
            </w:tcBorders>
          </w:tcPr>
          <w:p w14:paraId="6FDFDCC9" w14:textId="77777777" w:rsidR="00791C7C" w:rsidRPr="00AF0B8A" w:rsidRDefault="00791C7C" w:rsidP="00266307"/>
        </w:tc>
      </w:tr>
      <w:tr w:rsidR="00791C7C" w:rsidRPr="00AF0B8A" w14:paraId="2C946F50" w14:textId="77777777" w:rsidTr="00266307">
        <w:trPr>
          <w:trHeight w:val="240"/>
          <w:jc w:val="center"/>
        </w:trPr>
        <w:tc>
          <w:tcPr>
            <w:tcW w:w="4876" w:type="dxa"/>
            <w:tcBorders>
              <w:top w:val="nil"/>
              <w:left w:val="nil"/>
              <w:bottom w:val="nil"/>
              <w:right w:val="nil"/>
            </w:tcBorders>
          </w:tcPr>
          <w:p w14:paraId="1DE01A2E"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959295C" w14:textId="77777777" w:rsidR="00791C7C" w:rsidRPr="00AF0B8A" w:rsidRDefault="00791C7C" w:rsidP="00266307">
            <w:pPr>
              <w:pStyle w:val="AmColumnHeading"/>
            </w:pPr>
            <w:r w:rsidRPr="00AF0B8A">
              <w:t>Geänderter Text</w:t>
            </w:r>
          </w:p>
        </w:tc>
      </w:tr>
      <w:tr w:rsidR="00791C7C" w:rsidRPr="00AF0B8A" w14:paraId="687CE963" w14:textId="77777777" w:rsidTr="00266307">
        <w:trPr>
          <w:jc w:val="center"/>
        </w:trPr>
        <w:tc>
          <w:tcPr>
            <w:tcW w:w="4876" w:type="dxa"/>
            <w:tcBorders>
              <w:top w:val="nil"/>
              <w:left w:val="nil"/>
              <w:bottom w:val="nil"/>
              <w:right w:val="nil"/>
            </w:tcBorders>
          </w:tcPr>
          <w:p w14:paraId="557F0F14" w14:textId="77777777" w:rsidR="00791C7C" w:rsidRPr="00AF0B8A" w:rsidRDefault="00791C7C" w:rsidP="00266307">
            <w:pPr>
              <w:pStyle w:val="Normal6a"/>
            </w:pPr>
          </w:p>
        </w:tc>
        <w:tc>
          <w:tcPr>
            <w:tcW w:w="4876" w:type="dxa"/>
            <w:tcBorders>
              <w:top w:val="nil"/>
              <w:left w:val="nil"/>
              <w:bottom w:val="nil"/>
              <w:right w:val="nil"/>
            </w:tcBorders>
          </w:tcPr>
          <w:p w14:paraId="067242E4" w14:textId="77777777" w:rsidR="00791C7C" w:rsidRPr="00AF0B8A" w:rsidRDefault="00791C7C" w:rsidP="00266307">
            <w:pPr>
              <w:pStyle w:val="Normal6a"/>
            </w:pPr>
            <w:r w:rsidRPr="00AF0B8A">
              <w:rPr>
                <w:b/>
                <w:i/>
              </w:rPr>
              <w:t>Ha.</w:t>
            </w:r>
            <w:r w:rsidRPr="00AF0B8A">
              <w:tab/>
            </w:r>
            <w:r w:rsidRPr="00AF0B8A">
              <w:rPr>
                <w:b/>
                <w:i/>
              </w:rPr>
              <w:t>in der Erwägung, dass mehrere laufende europäische strafrechtliche Ermittlungen Verdachtsmomente hinsichtlich ausländischer Einmischung, unrechtmäßigen Zugriffs auf sensible Informationen und Versuchen der Beeinflussung europäischer Institutionen aufgezeigt haben, die Akteuren zugeschrieben werden, die mit China oder chinesischen Telekommunikationsunternehmen in Verbindung stehen; in der Erwägung, dass diese Praktiken Teil einer umfassenderen Strategie zum Erwerb sensibler Technologien, zur Industriespionage und zur Ausübung politischen Drucks sind; in der Erwägung, dass diese Fälle, von denen gewählte Vertreter verschiedener politischer Familien der Koalition zugunsten von von der Leyen betroffen sind, das Vertrauen der Öffentlichkeit in die europäischen Institutionen, das bereits durch frühere Skandale wie den sogenannten „Katargate“-Skandal erschüttert ist, zu Recht untergraben;</w:t>
            </w:r>
          </w:p>
        </w:tc>
      </w:tr>
    </w:tbl>
    <w:p w14:paraId="1B125C86"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A744730" w14:textId="77777777" w:rsidR="00791C7C" w:rsidRPr="00AF0B8A" w:rsidRDefault="00791C7C" w:rsidP="00791C7C">
      <w:r w:rsidRPr="00AF0B8A">
        <w:rPr>
          <w:rStyle w:val="HideTWBExt"/>
        </w:rPr>
        <w:t>&lt;/Amend&gt;</w:t>
      </w:r>
    </w:p>
    <w:p w14:paraId="6B0F993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168</w:t>
      </w:r>
      <w:r w:rsidRPr="00AF0B8A">
        <w:rPr>
          <w:rStyle w:val="HideTWBExt"/>
        </w:rPr>
        <w:t>&lt;/NumAm&gt;</w:t>
      </w:r>
    </w:p>
    <w:p w14:paraId="5075F75F" w14:textId="77777777" w:rsidR="00791C7C" w:rsidRPr="00AF0B8A" w:rsidRDefault="00791C7C" w:rsidP="00791C7C">
      <w:pPr>
        <w:pStyle w:val="NormalBold"/>
      </w:pPr>
      <w:r w:rsidRPr="00AF0B8A">
        <w:rPr>
          <w:rStyle w:val="HideTWBExt"/>
          <w:b w:val="0"/>
        </w:rPr>
        <w:t>&lt;RepeatBlock-By&gt;&lt;Members&gt;</w:t>
      </w:r>
      <w:r w:rsidRPr="00AF0B8A">
        <w:t>Hermann Tertsch, António Tânger Corrêa, Silvia Sardone, Jorge Martín Frías</w:t>
      </w:r>
      <w:r w:rsidRPr="00AF0B8A">
        <w:rPr>
          <w:rStyle w:val="HideTWBExt"/>
          <w:b w:val="0"/>
        </w:rPr>
        <w:t>&lt;/Members&gt;</w:t>
      </w:r>
    </w:p>
    <w:p w14:paraId="589FE56E" w14:textId="77777777" w:rsidR="00791C7C" w:rsidRPr="00AF0B8A" w:rsidRDefault="00791C7C" w:rsidP="00791C7C">
      <w:pPr>
        <w:pStyle w:val="NormalBold"/>
      </w:pPr>
      <w:r w:rsidRPr="00AF0B8A">
        <w:rPr>
          <w:rStyle w:val="HideTWBExt"/>
          <w:b w:val="0"/>
        </w:rPr>
        <w:t>&lt;/RepeatBlock-By&gt;</w:t>
      </w:r>
    </w:p>
    <w:p w14:paraId="093198B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EBC393C"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0AAE612" w14:textId="77777777" w:rsidTr="00266307">
        <w:trPr>
          <w:trHeight w:hRule="exact" w:val="240"/>
          <w:jc w:val="center"/>
        </w:trPr>
        <w:tc>
          <w:tcPr>
            <w:tcW w:w="9752" w:type="dxa"/>
            <w:gridSpan w:val="2"/>
            <w:tcBorders>
              <w:top w:val="nil"/>
              <w:left w:val="nil"/>
              <w:bottom w:val="nil"/>
              <w:right w:val="nil"/>
            </w:tcBorders>
          </w:tcPr>
          <w:p w14:paraId="25EC98B4" w14:textId="77777777" w:rsidR="00791C7C" w:rsidRPr="00AF0B8A" w:rsidRDefault="00791C7C" w:rsidP="00266307"/>
        </w:tc>
      </w:tr>
      <w:tr w:rsidR="00791C7C" w:rsidRPr="00AF0B8A" w14:paraId="1C1032A6" w14:textId="77777777" w:rsidTr="00266307">
        <w:trPr>
          <w:trHeight w:val="240"/>
          <w:jc w:val="center"/>
        </w:trPr>
        <w:tc>
          <w:tcPr>
            <w:tcW w:w="4876" w:type="dxa"/>
            <w:tcBorders>
              <w:top w:val="nil"/>
              <w:left w:val="nil"/>
              <w:bottom w:val="nil"/>
              <w:right w:val="nil"/>
            </w:tcBorders>
          </w:tcPr>
          <w:p w14:paraId="3748E840"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302C36F" w14:textId="77777777" w:rsidR="00791C7C" w:rsidRPr="00AF0B8A" w:rsidRDefault="00791C7C" w:rsidP="00266307">
            <w:pPr>
              <w:pStyle w:val="AmColumnHeading"/>
            </w:pPr>
            <w:r w:rsidRPr="00AF0B8A">
              <w:t>Geänderter Text</w:t>
            </w:r>
          </w:p>
        </w:tc>
      </w:tr>
      <w:tr w:rsidR="00791C7C" w:rsidRPr="00AF0B8A" w14:paraId="13282BB8" w14:textId="77777777" w:rsidTr="00266307">
        <w:trPr>
          <w:jc w:val="center"/>
        </w:trPr>
        <w:tc>
          <w:tcPr>
            <w:tcW w:w="4876" w:type="dxa"/>
            <w:tcBorders>
              <w:top w:val="nil"/>
              <w:left w:val="nil"/>
              <w:bottom w:val="nil"/>
              <w:right w:val="nil"/>
            </w:tcBorders>
          </w:tcPr>
          <w:p w14:paraId="3473BC0F" w14:textId="77777777" w:rsidR="00791C7C" w:rsidRPr="00AF0B8A" w:rsidRDefault="00791C7C" w:rsidP="00266307">
            <w:pPr>
              <w:pStyle w:val="Normal6a"/>
            </w:pPr>
          </w:p>
        </w:tc>
        <w:tc>
          <w:tcPr>
            <w:tcW w:w="4876" w:type="dxa"/>
            <w:tcBorders>
              <w:top w:val="nil"/>
              <w:left w:val="nil"/>
              <w:bottom w:val="nil"/>
              <w:right w:val="nil"/>
            </w:tcBorders>
          </w:tcPr>
          <w:p w14:paraId="57026D4E" w14:textId="77777777" w:rsidR="00791C7C" w:rsidRPr="00AF0B8A" w:rsidRDefault="00791C7C" w:rsidP="00266307">
            <w:pPr>
              <w:pStyle w:val="Normal6a"/>
            </w:pPr>
            <w:r w:rsidRPr="00AF0B8A">
              <w:rPr>
                <w:b/>
                <w:i/>
              </w:rPr>
              <w:t>Ha.</w:t>
            </w:r>
            <w:r w:rsidRPr="00AF0B8A">
              <w:tab/>
            </w:r>
            <w:r w:rsidRPr="00AF0B8A">
              <w:rPr>
                <w:b/>
                <w:i/>
              </w:rPr>
              <w:t>in der Erwägung, dass wissensintensive Branchen einen wesentlichen Beitrag zur Wirtschaft der EU leisten und dass ein starker und verlässlicher Rahmen für geistiges Eigentum, der langfristige Investitionen anzieht, für die Schließung der Innovationslücke unerlässlich ist; in der Erwägung, dass China aufgrund des Ausmaßes und der anhaltenden Praxis des Diebstahls geistigen Eigentums und der erzwungenen Technologietransfers, die europäische Arbeitsplätze, Investitionen und die Wettbewerbsfähigkeit bedrohen, weiterhin das Land mit der höchsten Priorität für Maßnahmen zur Durchsetzung der Rechte des geistigen Eigentums ist;</w:t>
            </w:r>
          </w:p>
        </w:tc>
      </w:tr>
    </w:tbl>
    <w:p w14:paraId="0721F848"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D3E8BBE" w14:textId="77777777" w:rsidR="00791C7C" w:rsidRPr="00AF0B8A" w:rsidRDefault="00791C7C" w:rsidP="00791C7C">
      <w:r w:rsidRPr="00AF0B8A">
        <w:rPr>
          <w:rStyle w:val="HideTWBExt"/>
        </w:rPr>
        <w:t>&lt;/Amend&gt;</w:t>
      </w:r>
    </w:p>
    <w:p w14:paraId="1B180450"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169</w:t>
      </w:r>
      <w:r w:rsidRPr="00AF0B8A">
        <w:rPr>
          <w:rStyle w:val="HideTWBExt"/>
        </w:rPr>
        <w:t>&lt;/NumAm&gt;</w:t>
      </w:r>
    </w:p>
    <w:p w14:paraId="036A2238" w14:textId="77777777" w:rsidR="00791C7C" w:rsidRPr="00AF0B8A" w:rsidRDefault="00791C7C" w:rsidP="00791C7C">
      <w:pPr>
        <w:pStyle w:val="NormalBold"/>
      </w:pPr>
      <w:r w:rsidRPr="00AF0B8A">
        <w:rPr>
          <w:rStyle w:val="HideTWBExt"/>
          <w:b w:val="0"/>
        </w:rPr>
        <w:t>&lt;RepeatBlock-By&gt;&lt;Members&gt;</w:t>
      </w:r>
      <w:r w:rsidRPr="00AF0B8A">
        <w:t>Marie-Agnes Strack-Zimmermann, Engin Eroglu, Petras Auštrevičius, Lucia Yar</w:t>
      </w:r>
      <w:r w:rsidRPr="00AF0B8A">
        <w:rPr>
          <w:rStyle w:val="HideTWBExt"/>
          <w:b w:val="0"/>
        </w:rPr>
        <w:t>&lt;/Members&gt;</w:t>
      </w:r>
    </w:p>
    <w:p w14:paraId="19AF77D1" w14:textId="77777777" w:rsidR="00791C7C" w:rsidRPr="00AF0B8A" w:rsidRDefault="00791C7C" w:rsidP="00791C7C">
      <w:pPr>
        <w:pStyle w:val="NormalBold"/>
      </w:pPr>
      <w:r w:rsidRPr="00AF0B8A">
        <w:rPr>
          <w:rStyle w:val="HideTWBExt"/>
          <w:b w:val="0"/>
        </w:rPr>
        <w:t>&lt;/RepeatBlock-By&gt;</w:t>
      </w:r>
    </w:p>
    <w:p w14:paraId="7B944C9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34C0C04"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4E1E68A" w14:textId="77777777" w:rsidTr="00266307">
        <w:trPr>
          <w:trHeight w:hRule="exact" w:val="240"/>
          <w:jc w:val="center"/>
        </w:trPr>
        <w:tc>
          <w:tcPr>
            <w:tcW w:w="9752" w:type="dxa"/>
            <w:gridSpan w:val="2"/>
            <w:tcBorders>
              <w:top w:val="nil"/>
              <w:left w:val="nil"/>
              <w:bottom w:val="nil"/>
              <w:right w:val="nil"/>
            </w:tcBorders>
          </w:tcPr>
          <w:p w14:paraId="17759500" w14:textId="77777777" w:rsidR="00791C7C" w:rsidRPr="00AF0B8A" w:rsidRDefault="00791C7C" w:rsidP="00266307"/>
        </w:tc>
      </w:tr>
      <w:tr w:rsidR="00791C7C" w:rsidRPr="00AF0B8A" w14:paraId="5E6C2F48" w14:textId="77777777" w:rsidTr="00266307">
        <w:trPr>
          <w:trHeight w:val="240"/>
          <w:jc w:val="center"/>
        </w:trPr>
        <w:tc>
          <w:tcPr>
            <w:tcW w:w="4876" w:type="dxa"/>
            <w:tcBorders>
              <w:top w:val="nil"/>
              <w:left w:val="nil"/>
              <w:bottom w:val="nil"/>
              <w:right w:val="nil"/>
            </w:tcBorders>
          </w:tcPr>
          <w:p w14:paraId="3955F5D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1C49A9C" w14:textId="77777777" w:rsidR="00791C7C" w:rsidRPr="00AF0B8A" w:rsidRDefault="00791C7C" w:rsidP="00266307">
            <w:pPr>
              <w:pStyle w:val="AmColumnHeading"/>
            </w:pPr>
            <w:r w:rsidRPr="00AF0B8A">
              <w:t>Geänderter Text</w:t>
            </w:r>
          </w:p>
        </w:tc>
      </w:tr>
      <w:tr w:rsidR="00791C7C" w:rsidRPr="00AF0B8A" w14:paraId="7F1109CF" w14:textId="77777777" w:rsidTr="00266307">
        <w:trPr>
          <w:jc w:val="center"/>
        </w:trPr>
        <w:tc>
          <w:tcPr>
            <w:tcW w:w="4876" w:type="dxa"/>
            <w:tcBorders>
              <w:top w:val="nil"/>
              <w:left w:val="nil"/>
              <w:bottom w:val="nil"/>
              <w:right w:val="nil"/>
            </w:tcBorders>
          </w:tcPr>
          <w:p w14:paraId="775ECA79" w14:textId="77777777" w:rsidR="00791C7C" w:rsidRPr="00AF0B8A" w:rsidRDefault="00791C7C" w:rsidP="00266307">
            <w:pPr>
              <w:pStyle w:val="Normal6a"/>
            </w:pPr>
          </w:p>
        </w:tc>
        <w:tc>
          <w:tcPr>
            <w:tcW w:w="4876" w:type="dxa"/>
            <w:tcBorders>
              <w:top w:val="nil"/>
              <w:left w:val="nil"/>
              <w:bottom w:val="nil"/>
              <w:right w:val="nil"/>
            </w:tcBorders>
          </w:tcPr>
          <w:p w14:paraId="0A8A84B0" w14:textId="77777777" w:rsidR="00791C7C" w:rsidRPr="00AF0B8A" w:rsidRDefault="00791C7C" w:rsidP="00266307">
            <w:pPr>
              <w:pStyle w:val="Normal6a"/>
            </w:pPr>
            <w:r w:rsidRPr="00AF0B8A">
              <w:rPr>
                <w:b/>
                <w:i/>
              </w:rPr>
              <w:t>Ha.</w:t>
            </w:r>
            <w:r w:rsidRPr="00AF0B8A">
              <w:tab/>
            </w:r>
            <w:r w:rsidRPr="00AF0B8A">
              <w:rPr>
                <w:b/>
                <w:i/>
              </w:rPr>
              <w:t xml:space="preserve">in der Erwägung, dass China den Frieden und die Sicherheit in der ASEAN-Region untergräbt, indem es die brutale Junta in Myanmar mit Finanzmitteln und Waffen unterstützt und Schiffe aus den Philippinen im Südchinesischen Meer innerhalb der international anerkannten ausschließlichen Wirtschaftszone (AWZ) der Philippinen bedrängt, einschließlich Rammen und Beschießen mit Wasserwerfern eines Schiffes der philippinischen Behörde für Fischerei </w:t>
            </w:r>
            <w:r w:rsidRPr="00AF0B8A">
              <w:rPr>
                <w:b/>
                <w:i/>
              </w:rPr>
              <w:lastRenderedPageBreak/>
              <w:t>und aquatische Ressourcen;</w:t>
            </w:r>
          </w:p>
        </w:tc>
      </w:tr>
    </w:tbl>
    <w:p w14:paraId="4BB23B0A"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0F8FDDC1" w14:textId="77777777" w:rsidR="00791C7C" w:rsidRPr="00AF0B8A" w:rsidRDefault="00791C7C" w:rsidP="00791C7C">
      <w:r w:rsidRPr="00AF0B8A">
        <w:rPr>
          <w:rStyle w:val="HideTWBExt"/>
        </w:rPr>
        <w:t>&lt;/Amend&gt;</w:t>
      </w:r>
    </w:p>
    <w:p w14:paraId="12FFE136"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170</w:t>
      </w:r>
      <w:r w:rsidRPr="00AF0B8A">
        <w:rPr>
          <w:rStyle w:val="HideTWBExt"/>
        </w:rPr>
        <w:t>&lt;/NumAm&gt;</w:t>
      </w:r>
    </w:p>
    <w:p w14:paraId="7D6F9427" w14:textId="77777777" w:rsidR="00791C7C" w:rsidRPr="00AF0B8A" w:rsidRDefault="00791C7C" w:rsidP="00791C7C">
      <w:pPr>
        <w:pStyle w:val="NormalBold"/>
      </w:pPr>
      <w:r w:rsidRPr="00AF0B8A">
        <w:rPr>
          <w:rStyle w:val="HideTWBExt"/>
          <w:b w:val="0"/>
        </w:rPr>
        <w:t>&lt;RepeatBlock-By&gt;&lt;Members&gt;</w:t>
      </w:r>
      <w:r w:rsidRPr="00AF0B8A">
        <w:t>Željana Zovko</w:t>
      </w:r>
      <w:r w:rsidRPr="00AF0B8A">
        <w:rPr>
          <w:rStyle w:val="HideTWBExt"/>
          <w:b w:val="0"/>
        </w:rPr>
        <w:t>&lt;/Members&gt;</w:t>
      </w:r>
    </w:p>
    <w:p w14:paraId="3C939D92" w14:textId="77777777" w:rsidR="00791C7C" w:rsidRPr="00AF0B8A" w:rsidRDefault="00791C7C" w:rsidP="00791C7C">
      <w:pPr>
        <w:pStyle w:val="NormalBold"/>
      </w:pPr>
      <w:r w:rsidRPr="00AF0B8A">
        <w:rPr>
          <w:rStyle w:val="HideTWBExt"/>
          <w:b w:val="0"/>
        </w:rPr>
        <w:t>&lt;/RepeatBlock-By&gt;</w:t>
      </w:r>
    </w:p>
    <w:p w14:paraId="0610B83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A76F496"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97AF75E" w14:textId="77777777" w:rsidTr="00266307">
        <w:trPr>
          <w:trHeight w:hRule="exact" w:val="240"/>
          <w:jc w:val="center"/>
        </w:trPr>
        <w:tc>
          <w:tcPr>
            <w:tcW w:w="9752" w:type="dxa"/>
            <w:gridSpan w:val="2"/>
            <w:tcBorders>
              <w:top w:val="nil"/>
              <w:left w:val="nil"/>
              <w:bottom w:val="nil"/>
              <w:right w:val="nil"/>
            </w:tcBorders>
          </w:tcPr>
          <w:p w14:paraId="5091EE97" w14:textId="77777777" w:rsidR="00791C7C" w:rsidRPr="00AF0B8A" w:rsidRDefault="00791C7C" w:rsidP="00266307"/>
        </w:tc>
      </w:tr>
      <w:tr w:rsidR="00791C7C" w:rsidRPr="00AF0B8A" w14:paraId="71DCE11F" w14:textId="77777777" w:rsidTr="00266307">
        <w:trPr>
          <w:trHeight w:val="240"/>
          <w:jc w:val="center"/>
        </w:trPr>
        <w:tc>
          <w:tcPr>
            <w:tcW w:w="4876" w:type="dxa"/>
            <w:tcBorders>
              <w:top w:val="nil"/>
              <w:left w:val="nil"/>
              <w:bottom w:val="nil"/>
              <w:right w:val="nil"/>
            </w:tcBorders>
          </w:tcPr>
          <w:p w14:paraId="4D7082D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057C2E6" w14:textId="77777777" w:rsidR="00791C7C" w:rsidRPr="00AF0B8A" w:rsidRDefault="00791C7C" w:rsidP="00266307">
            <w:pPr>
              <w:pStyle w:val="AmColumnHeading"/>
            </w:pPr>
            <w:r w:rsidRPr="00AF0B8A">
              <w:t>Geänderter Text</w:t>
            </w:r>
          </w:p>
        </w:tc>
      </w:tr>
      <w:tr w:rsidR="00791C7C" w:rsidRPr="00AF0B8A" w14:paraId="195F4124" w14:textId="77777777" w:rsidTr="00266307">
        <w:trPr>
          <w:jc w:val="center"/>
        </w:trPr>
        <w:tc>
          <w:tcPr>
            <w:tcW w:w="4876" w:type="dxa"/>
            <w:tcBorders>
              <w:top w:val="nil"/>
              <w:left w:val="nil"/>
              <w:bottom w:val="nil"/>
              <w:right w:val="nil"/>
            </w:tcBorders>
          </w:tcPr>
          <w:p w14:paraId="41B54DEF" w14:textId="77777777" w:rsidR="00791C7C" w:rsidRPr="00AF0B8A" w:rsidRDefault="00791C7C" w:rsidP="00266307">
            <w:pPr>
              <w:pStyle w:val="Normal6a"/>
            </w:pPr>
          </w:p>
        </w:tc>
        <w:tc>
          <w:tcPr>
            <w:tcW w:w="4876" w:type="dxa"/>
            <w:tcBorders>
              <w:top w:val="nil"/>
              <w:left w:val="nil"/>
              <w:bottom w:val="nil"/>
              <w:right w:val="nil"/>
            </w:tcBorders>
          </w:tcPr>
          <w:p w14:paraId="637BA469" w14:textId="77777777" w:rsidR="00791C7C" w:rsidRPr="00AF0B8A" w:rsidRDefault="00791C7C" w:rsidP="00266307">
            <w:pPr>
              <w:pStyle w:val="Normal6a"/>
            </w:pPr>
            <w:r w:rsidRPr="00AF0B8A">
              <w:rPr>
                <w:b/>
                <w:i/>
              </w:rPr>
              <w:t>Ha.</w:t>
            </w:r>
            <w:r w:rsidRPr="00AF0B8A">
              <w:tab/>
            </w:r>
            <w:r w:rsidRPr="00AF0B8A">
              <w:rPr>
                <w:b/>
                <w:i/>
              </w:rPr>
              <w:t>in der Erwägung, dass China als Erweiterung seiner Initiative „Neue Seidenstraße“ eine polare Seidenstraße eingerichtet hat und seine Präsenz in der Arktis verstärkt; in der Erwägung, dass China seine Zusammenarbeit mit Russland in der Arktis und dabei die Investitionen westlicher Unternehmen nach den Sanktionen, die vom Westen aufgrund der groß angelegten Invasion Russlands in die Ukraine verhängt wurden, ersetzt;</w:t>
            </w:r>
          </w:p>
        </w:tc>
      </w:tr>
    </w:tbl>
    <w:p w14:paraId="7652B241"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5D8D5FF2" w14:textId="77777777" w:rsidR="00791C7C" w:rsidRPr="0016771A" w:rsidRDefault="00791C7C" w:rsidP="00791C7C">
      <w:pPr>
        <w:rPr>
          <w:lang w:val="sv-SE"/>
        </w:rPr>
      </w:pPr>
      <w:r w:rsidRPr="0016771A">
        <w:rPr>
          <w:rStyle w:val="HideTWBExt"/>
          <w:lang w:val="sv-SE"/>
        </w:rPr>
        <w:t>&lt;/Amend&gt;</w:t>
      </w:r>
    </w:p>
    <w:p w14:paraId="4E630029"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171</w:t>
      </w:r>
      <w:r w:rsidRPr="0016771A">
        <w:rPr>
          <w:rStyle w:val="HideTWBExt"/>
          <w:lang w:val="sv-SE"/>
        </w:rPr>
        <w:t>&lt;/NumAm&gt;</w:t>
      </w:r>
    </w:p>
    <w:p w14:paraId="470A0C25"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Sebastian Tynkkynen</w:t>
      </w:r>
      <w:r w:rsidRPr="0016771A">
        <w:rPr>
          <w:rStyle w:val="HideTWBExt"/>
          <w:b w:val="0"/>
          <w:lang w:val="sv-SE"/>
        </w:rPr>
        <w:t>&lt;/Members&gt;</w:t>
      </w:r>
    </w:p>
    <w:p w14:paraId="6780CCD1" w14:textId="77777777" w:rsidR="00791C7C" w:rsidRPr="0016771A" w:rsidRDefault="00791C7C" w:rsidP="00791C7C">
      <w:pPr>
        <w:pStyle w:val="NormalBold"/>
        <w:rPr>
          <w:lang w:val="sv-SE"/>
        </w:rPr>
      </w:pPr>
      <w:r w:rsidRPr="0016771A">
        <w:rPr>
          <w:rStyle w:val="HideTWBExt"/>
          <w:b w:val="0"/>
          <w:lang w:val="sv-SE"/>
        </w:rPr>
        <w:t>&lt;/RepeatBlock-By&gt;</w:t>
      </w:r>
    </w:p>
    <w:p w14:paraId="533E64E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BB22992"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7F7A14D" w14:textId="77777777" w:rsidTr="00266307">
        <w:trPr>
          <w:trHeight w:hRule="exact" w:val="240"/>
          <w:jc w:val="center"/>
        </w:trPr>
        <w:tc>
          <w:tcPr>
            <w:tcW w:w="9752" w:type="dxa"/>
            <w:gridSpan w:val="2"/>
            <w:tcBorders>
              <w:top w:val="nil"/>
              <w:left w:val="nil"/>
              <w:bottom w:val="nil"/>
              <w:right w:val="nil"/>
            </w:tcBorders>
          </w:tcPr>
          <w:p w14:paraId="1CF1813C" w14:textId="77777777" w:rsidR="00791C7C" w:rsidRPr="00AF0B8A" w:rsidRDefault="00791C7C" w:rsidP="00266307"/>
        </w:tc>
      </w:tr>
      <w:tr w:rsidR="00791C7C" w:rsidRPr="00AF0B8A" w14:paraId="6693468B" w14:textId="77777777" w:rsidTr="00266307">
        <w:trPr>
          <w:trHeight w:val="240"/>
          <w:jc w:val="center"/>
        </w:trPr>
        <w:tc>
          <w:tcPr>
            <w:tcW w:w="4876" w:type="dxa"/>
            <w:tcBorders>
              <w:top w:val="nil"/>
              <w:left w:val="nil"/>
              <w:bottom w:val="nil"/>
              <w:right w:val="nil"/>
            </w:tcBorders>
          </w:tcPr>
          <w:p w14:paraId="71F40440"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9540010" w14:textId="77777777" w:rsidR="00791C7C" w:rsidRPr="00AF0B8A" w:rsidRDefault="00791C7C" w:rsidP="00266307">
            <w:pPr>
              <w:pStyle w:val="AmColumnHeading"/>
            </w:pPr>
            <w:r w:rsidRPr="00AF0B8A">
              <w:t>Geänderter Text</w:t>
            </w:r>
          </w:p>
        </w:tc>
      </w:tr>
      <w:tr w:rsidR="00791C7C" w:rsidRPr="00AF0B8A" w14:paraId="5AD9C484" w14:textId="77777777" w:rsidTr="00266307">
        <w:trPr>
          <w:jc w:val="center"/>
        </w:trPr>
        <w:tc>
          <w:tcPr>
            <w:tcW w:w="4876" w:type="dxa"/>
            <w:tcBorders>
              <w:top w:val="nil"/>
              <w:left w:val="nil"/>
              <w:bottom w:val="nil"/>
              <w:right w:val="nil"/>
            </w:tcBorders>
          </w:tcPr>
          <w:p w14:paraId="3B062F71" w14:textId="77777777" w:rsidR="00791C7C" w:rsidRPr="00AF0B8A" w:rsidRDefault="00791C7C" w:rsidP="00266307">
            <w:pPr>
              <w:pStyle w:val="Normal6a"/>
            </w:pPr>
          </w:p>
        </w:tc>
        <w:tc>
          <w:tcPr>
            <w:tcW w:w="4876" w:type="dxa"/>
            <w:tcBorders>
              <w:top w:val="nil"/>
              <w:left w:val="nil"/>
              <w:bottom w:val="nil"/>
              <w:right w:val="nil"/>
            </w:tcBorders>
          </w:tcPr>
          <w:p w14:paraId="7756DFEF" w14:textId="77777777" w:rsidR="00791C7C" w:rsidRPr="00AF0B8A" w:rsidRDefault="00791C7C" w:rsidP="00266307">
            <w:pPr>
              <w:pStyle w:val="Normal6a"/>
            </w:pPr>
            <w:r w:rsidRPr="00AF0B8A">
              <w:rPr>
                <w:b/>
                <w:i/>
              </w:rPr>
              <w:t>Ha.</w:t>
            </w:r>
            <w:r w:rsidRPr="00AF0B8A">
              <w:tab/>
            </w:r>
            <w:r w:rsidRPr="00AF0B8A">
              <w:rPr>
                <w:b/>
                <w:i/>
              </w:rPr>
              <w:t>in der Erwägung, dass China in zahlreichen EU-Mitgliedstaaten sogenannte „Übersee-Polizeidienststellen“ eingerichtet hat;</w:t>
            </w:r>
            <w:r w:rsidRPr="00AF0B8A">
              <w:t xml:space="preserve"> </w:t>
            </w:r>
            <w:r w:rsidRPr="00AF0B8A">
              <w:rPr>
                <w:b/>
                <w:i/>
              </w:rPr>
              <w:t>in der Erwägung, dass diese Dienststellen genutzt werden, um Informationen über chinesische Dissidenten zu sammeln sowie diese zu kontrollieren und unter Druck zu setzen;</w:t>
            </w:r>
          </w:p>
        </w:tc>
      </w:tr>
    </w:tbl>
    <w:p w14:paraId="6F54DCFC"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{FI}</w:t>
      </w:r>
      <w:r w:rsidRPr="00AF0B8A">
        <w:t>fi</w:t>
      </w:r>
      <w:r w:rsidRPr="00AF0B8A">
        <w:rPr>
          <w:rStyle w:val="HideTWBExt"/>
        </w:rPr>
        <w:t>&lt;/Original&gt;</w:t>
      </w:r>
    </w:p>
    <w:p w14:paraId="25AE9201" w14:textId="77777777" w:rsidR="00791C7C" w:rsidRPr="00AF0B8A" w:rsidRDefault="00791C7C" w:rsidP="00791C7C">
      <w:r w:rsidRPr="00AF0B8A">
        <w:rPr>
          <w:rStyle w:val="HideTWBExt"/>
        </w:rPr>
        <w:t>&lt;/Amend&gt;</w:t>
      </w:r>
    </w:p>
    <w:p w14:paraId="2AAA76B7"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172</w:t>
      </w:r>
      <w:r w:rsidRPr="00AF0B8A">
        <w:rPr>
          <w:rStyle w:val="HideTWBExt"/>
        </w:rPr>
        <w:t>&lt;/NumAm&gt;</w:t>
      </w:r>
    </w:p>
    <w:p w14:paraId="68991987"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Marie-Agnes Strack-Zimmermann</w:t>
      </w:r>
      <w:r w:rsidRPr="00AF0B8A">
        <w:rPr>
          <w:rStyle w:val="HideTWBExt"/>
          <w:b w:val="0"/>
        </w:rPr>
        <w:t>&lt;/Members&gt;</w:t>
      </w:r>
    </w:p>
    <w:p w14:paraId="54754215" w14:textId="77777777" w:rsidR="00791C7C" w:rsidRPr="00AF0B8A" w:rsidRDefault="00791C7C" w:rsidP="00791C7C">
      <w:pPr>
        <w:pStyle w:val="NormalBold"/>
      </w:pPr>
      <w:r w:rsidRPr="00AF0B8A">
        <w:rPr>
          <w:rStyle w:val="HideTWBExt"/>
          <w:b w:val="0"/>
        </w:rPr>
        <w:t>&lt;/RepeatBlock-By&gt;</w:t>
      </w:r>
    </w:p>
    <w:p w14:paraId="31750B01"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233E400"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2052A77" w14:textId="77777777" w:rsidTr="00266307">
        <w:trPr>
          <w:trHeight w:hRule="exact" w:val="240"/>
          <w:jc w:val="center"/>
        </w:trPr>
        <w:tc>
          <w:tcPr>
            <w:tcW w:w="9752" w:type="dxa"/>
            <w:gridSpan w:val="2"/>
            <w:tcBorders>
              <w:top w:val="nil"/>
              <w:left w:val="nil"/>
              <w:bottom w:val="nil"/>
              <w:right w:val="nil"/>
            </w:tcBorders>
          </w:tcPr>
          <w:p w14:paraId="4BBECE82" w14:textId="77777777" w:rsidR="00791C7C" w:rsidRPr="00AF0B8A" w:rsidRDefault="00791C7C" w:rsidP="00266307"/>
        </w:tc>
      </w:tr>
      <w:tr w:rsidR="00791C7C" w:rsidRPr="00AF0B8A" w14:paraId="4A92990D" w14:textId="77777777" w:rsidTr="00266307">
        <w:trPr>
          <w:trHeight w:val="240"/>
          <w:jc w:val="center"/>
        </w:trPr>
        <w:tc>
          <w:tcPr>
            <w:tcW w:w="4876" w:type="dxa"/>
            <w:tcBorders>
              <w:top w:val="nil"/>
              <w:left w:val="nil"/>
              <w:bottom w:val="nil"/>
              <w:right w:val="nil"/>
            </w:tcBorders>
          </w:tcPr>
          <w:p w14:paraId="4B3AFDE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312A9B3F" w14:textId="77777777" w:rsidR="00791C7C" w:rsidRPr="00AF0B8A" w:rsidRDefault="00791C7C" w:rsidP="00266307">
            <w:pPr>
              <w:pStyle w:val="AmColumnHeading"/>
            </w:pPr>
            <w:r w:rsidRPr="00AF0B8A">
              <w:t>Geänderter Text</w:t>
            </w:r>
          </w:p>
        </w:tc>
      </w:tr>
      <w:tr w:rsidR="00791C7C" w:rsidRPr="00AF0B8A" w14:paraId="21C2BA69" w14:textId="77777777" w:rsidTr="00266307">
        <w:trPr>
          <w:jc w:val="center"/>
        </w:trPr>
        <w:tc>
          <w:tcPr>
            <w:tcW w:w="4876" w:type="dxa"/>
            <w:tcBorders>
              <w:top w:val="nil"/>
              <w:left w:val="nil"/>
              <w:bottom w:val="nil"/>
              <w:right w:val="nil"/>
            </w:tcBorders>
          </w:tcPr>
          <w:p w14:paraId="75066767" w14:textId="77777777" w:rsidR="00791C7C" w:rsidRPr="00AF0B8A" w:rsidRDefault="00791C7C" w:rsidP="00266307">
            <w:pPr>
              <w:pStyle w:val="Normal6a"/>
            </w:pPr>
          </w:p>
        </w:tc>
        <w:tc>
          <w:tcPr>
            <w:tcW w:w="4876" w:type="dxa"/>
            <w:tcBorders>
              <w:top w:val="nil"/>
              <w:left w:val="nil"/>
              <w:bottom w:val="nil"/>
              <w:right w:val="nil"/>
            </w:tcBorders>
          </w:tcPr>
          <w:p w14:paraId="11B9D8E6" w14:textId="77777777" w:rsidR="00791C7C" w:rsidRPr="00AF0B8A" w:rsidRDefault="00791C7C" w:rsidP="00266307">
            <w:pPr>
              <w:pStyle w:val="Normal6a"/>
            </w:pPr>
            <w:r w:rsidRPr="00AF0B8A">
              <w:rPr>
                <w:b/>
                <w:i/>
              </w:rPr>
              <w:t>Ha.</w:t>
            </w:r>
            <w:r w:rsidRPr="00AF0B8A">
              <w:tab/>
            </w:r>
            <w:r w:rsidRPr="00AF0B8A">
              <w:rPr>
                <w:b/>
                <w:i/>
              </w:rPr>
              <w:t>in der Erwägung, dass chinesische diplomatische und konsularische Netzwerke innerhalb der EU auch in Handlungen transnationaler Repression verwickelt waren, darunter die Überwachung und Einschüchterung der chinesischen Diaspora, wodurch die Grundrechte in der Union bedroht wurden;</w:t>
            </w:r>
          </w:p>
        </w:tc>
      </w:tr>
    </w:tbl>
    <w:p w14:paraId="4676133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ACC840B" w14:textId="77777777" w:rsidR="00791C7C" w:rsidRPr="00AF0B8A" w:rsidRDefault="00791C7C" w:rsidP="00791C7C">
      <w:r w:rsidRPr="00AF0B8A">
        <w:rPr>
          <w:rStyle w:val="HideTWBExt"/>
        </w:rPr>
        <w:t>&lt;/Amend&gt;</w:t>
      </w:r>
    </w:p>
    <w:p w14:paraId="7D9295A8"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173</w:t>
      </w:r>
      <w:r w:rsidRPr="00AF0B8A">
        <w:rPr>
          <w:rStyle w:val="HideTWBExt"/>
        </w:rPr>
        <w:t>&lt;/NumAm&gt;</w:t>
      </w:r>
    </w:p>
    <w:p w14:paraId="7B845858"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1F3E3429" w14:textId="77777777" w:rsidR="00791C7C" w:rsidRPr="00AF0B8A" w:rsidRDefault="00791C7C" w:rsidP="00791C7C">
      <w:pPr>
        <w:pStyle w:val="NormalBold"/>
      </w:pPr>
      <w:r w:rsidRPr="00AF0B8A">
        <w:rPr>
          <w:rStyle w:val="HideTWBExt"/>
          <w:b w:val="0"/>
        </w:rPr>
        <w:t>&lt;/RepeatBlock-By&gt;</w:t>
      </w:r>
    </w:p>
    <w:p w14:paraId="3063DD0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0223A1CD" w14:textId="77777777" w:rsidR="00791C7C" w:rsidRPr="00AF0B8A" w:rsidRDefault="00791C7C" w:rsidP="00791C7C">
      <w:pPr>
        <w:pStyle w:val="NormalBold"/>
      </w:pPr>
      <w:r w:rsidRPr="00AF0B8A">
        <w:rPr>
          <w:rStyle w:val="HideTWBExt"/>
        </w:rPr>
        <w:t>&lt;Article&gt;</w:t>
      </w:r>
      <w:r w:rsidRPr="00AF0B8A">
        <w:t>Erwägung H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078FB9DE" w14:textId="77777777" w:rsidTr="00266307">
        <w:trPr>
          <w:trHeight w:hRule="exact" w:val="240"/>
          <w:jc w:val="center"/>
        </w:trPr>
        <w:tc>
          <w:tcPr>
            <w:tcW w:w="9752" w:type="dxa"/>
            <w:gridSpan w:val="2"/>
            <w:tcBorders>
              <w:top w:val="nil"/>
              <w:left w:val="nil"/>
              <w:bottom w:val="nil"/>
              <w:right w:val="nil"/>
            </w:tcBorders>
          </w:tcPr>
          <w:p w14:paraId="2C02EECB" w14:textId="77777777" w:rsidR="00791C7C" w:rsidRPr="00AF0B8A" w:rsidRDefault="00791C7C" w:rsidP="00266307"/>
        </w:tc>
      </w:tr>
      <w:tr w:rsidR="00791C7C" w:rsidRPr="00AF0B8A" w14:paraId="5DC0DD4C" w14:textId="77777777" w:rsidTr="00266307">
        <w:trPr>
          <w:trHeight w:val="240"/>
          <w:jc w:val="center"/>
        </w:trPr>
        <w:tc>
          <w:tcPr>
            <w:tcW w:w="4876" w:type="dxa"/>
            <w:tcBorders>
              <w:top w:val="nil"/>
              <w:left w:val="nil"/>
              <w:bottom w:val="nil"/>
              <w:right w:val="nil"/>
            </w:tcBorders>
          </w:tcPr>
          <w:p w14:paraId="2FDA352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1358875" w14:textId="77777777" w:rsidR="00791C7C" w:rsidRPr="00AF0B8A" w:rsidRDefault="00791C7C" w:rsidP="00266307">
            <w:pPr>
              <w:pStyle w:val="AmColumnHeading"/>
            </w:pPr>
            <w:r w:rsidRPr="00AF0B8A">
              <w:t>Geänderter Text</w:t>
            </w:r>
          </w:p>
        </w:tc>
      </w:tr>
      <w:tr w:rsidR="00791C7C" w:rsidRPr="00AF0B8A" w14:paraId="71F9329E" w14:textId="77777777" w:rsidTr="00266307">
        <w:trPr>
          <w:jc w:val="center"/>
        </w:trPr>
        <w:tc>
          <w:tcPr>
            <w:tcW w:w="4876" w:type="dxa"/>
            <w:tcBorders>
              <w:top w:val="nil"/>
              <w:left w:val="nil"/>
              <w:bottom w:val="nil"/>
              <w:right w:val="nil"/>
            </w:tcBorders>
          </w:tcPr>
          <w:p w14:paraId="4AF6A2EC" w14:textId="77777777" w:rsidR="00791C7C" w:rsidRPr="00AF0B8A" w:rsidRDefault="00791C7C" w:rsidP="00266307">
            <w:pPr>
              <w:pStyle w:val="Normal6a"/>
            </w:pPr>
          </w:p>
        </w:tc>
        <w:tc>
          <w:tcPr>
            <w:tcW w:w="4876" w:type="dxa"/>
            <w:tcBorders>
              <w:top w:val="nil"/>
              <w:left w:val="nil"/>
              <w:bottom w:val="nil"/>
              <w:right w:val="nil"/>
            </w:tcBorders>
          </w:tcPr>
          <w:p w14:paraId="72D50A4D" w14:textId="77777777" w:rsidR="00791C7C" w:rsidRPr="00AF0B8A" w:rsidRDefault="00791C7C" w:rsidP="00266307">
            <w:pPr>
              <w:pStyle w:val="Normal6a"/>
            </w:pPr>
            <w:r w:rsidRPr="00AF0B8A">
              <w:rPr>
                <w:b/>
                <w:i/>
              </w:rPr>
              <w:t>Ha.</w:t>
            </w:r>
            <w:r w:rsidRPr="00AF0B8A">
              <w:tab/>
            </w:r>
            <w:r w:rsidRPr="00AF0B8A">
              <w:rPr>
                <w:b/>
                <w:i/>
              </w:rPr>
              <w:t>in der Erwägung, dass die Europäische Union und die Volksrepublik China im Jahr 2018 ein bilaterales Abkommen namens „Blue Partnership“ unterzeichnet haben, das die Verbesserung der Zusammenarbeit in der weltweiten Meerespolitik zum Ziel hat;</w:t>
            </w:r>
          </w:p>
        </w:tc>
      </w:tr>
    </w:tbl>
    <w:p w14:paraId="0017C0FA"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2A52E7C0" w14:textId="77777777" w:rsidR="00791C7C" w:rsidRPr="00AF0B8A" w:rsidRDefault="00791C7C" w:rsidP="00791C7C">
      <w:r w:rsidRPr="00AF0B8A">
        <w:rPr>
          <w:rStyle w:val="HideTWBExt"/>
        </w:rPr>
        <w:t>&lt;/Amend&gt;</w:t>
      </w:r>
    </w:p>
    <w:p w14:paraId="45360080"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174</w:t>
      </w:r>
      <w:r w:rsidRPr="00AF0B8A">
        <w:rPr>
          <w:rStyle w:val="HideTWBExt"/>
        </w:rPr>
        <w:t>&lt;/NumAm&gt;</w:t>
      </w:r>
    </w:p>
    <w:p w14:paraId="43BDFFF2"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6B10D1C2" w14:textId="77777777" w:rsidR="00791C7C" w:rsidRPr="00AF0B8A" w:rsidRDefault="00791C7C" w:rsidP="00791C7C">
      <w:pPr>
        <w:pStyle w:val="NormalBold"/>
      </w:pPr>
      <w:r w:rsidRPr="00AF0B8A">
        <w:rPr>
          <w:rStyle w:val="HideTWBExt"/>
          <w:b w:val="0"/>
        </w:rPr>
        <w:lastRenderedPageBreak/>
        <w:t>&lt;/RepeatBlock-By&gt;</w:t>
      </w:r>
    </w:p>
    <w:p w14:paraId="7F4C006D"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1B946AB" w14:textId="77777777" w:rsidR="00791C7C" w:rsidRPr="00AF0B8A" w:rsidRDefault="00791C7C" w:rsidP="00791C7C">
      <w:pPr>
        <w:pStyle w:val="NormalBold"/>
      </w:pPr>
      <w:r w:rsidRPr="00AF0B8A">
        <w:rPr>
          <w:rStyle w:val="HideTWBExt"/>
        </w:rPr>
        <w:t>&lt;Article&gt;</w:t>
      </w:r>
      <w:r w:rsidRPr="00AF0B8A">
        <w:t>Erwägung H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61795CA" w14:textId="77777777" w:rsidTr="00266307">
        <w:trPr>
          <w:trHeight w:hRule="exact" w:val="240"/>
          <w:jc w:val="center"/>
        </w:trPr>
        <w:tc>
          <w:tcPr>
            <w:tcW w:w="9752" w:type="dxa"/>
            <w:gridSpan w:val="2"/>
            <w:tcBorders>
              <w:top w:val="nil"/>
              <w:left w:val="nil"/>
              <w:bottom w:val="nil"/>
              <w:right w:val="nil"/>
            </w:tcBorders>
          </w:tcPr>
          <w:p w14:paraId="5BD8C558" w14:textId="77777777" w:rsidR="00791C7C" w:rsidRPr="00AF0B8A" w:rsidRDefault="00791C7C" w:rsidP="00266307"/>
        </w:tc>
      </w:tr>
      <w:tr w:rsidR="00791C7C" w:rsidRPr="00AF0B8A" w14:paraId="7538FC34" w14:textId="77777777" w:rsidTr="00266307">
        <w:trPr>
          <w:trHeight w:val="240"/>
          <w:jc w:val="center"/>
        </w:trPr>
        <w:tc>
          <w:tcPr>
            <w:tcW w:w="4876" w:type="dxa"/>
            <w:tcBorders>
              <w:top w:val="nil"/>
              <w:left w:val="nil"/>
              <w:bottom w:val="nil"/>
              <w:right w:val="nil"/>
            </w:tcBorders>
          </w:tcPr>
          <w:p w14:paraId="71DA3188"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AAB35BA" w14:textId="77777777" w:rsidR="00791C7C" w:rsidRPr="00AF0B8A" w:rsidRDefault="00791C7C" w:rsidP="00266307">
            <w:pPr>
              <w:pStyle w:val="AmColumnHeading"/>
            </w:pPr>
            <w:r w:rsidRPr="00AF0B8A">
              <w:t>Geänderter Text</w:t>
            </w:r>
          </w:p>
        </w:tc>
      </w:tr>
      <w:tr w:rsidR="00791C7C" w:rsidRPr="00AF0B8A" w14:paraId="43A46C42" w14:textId="77777777" w:rsidTr="00266307">
        <w:trPr>
          <w:jc w:val="center"/>
        </w:trPr>
        <w:tc>
          <w:tcPr>
            <w:tcW w:w="4876" w:type="dxa"/>
            <w:tcBorders>
              <w:top w:val="nil"/>
              <w:left w:val="nil"/>
              <w:bottom w:val="nil"/>
              <w:right w:val="nil"/>
            </w:tcBorders>
          </w:tcPr>
          <w:p w14:paraId="26305CB7" w14:textId="77777777" w:rsidR="00791C7C" w:rsidRPr="00AF0B8A" w:rsidRDefault="00791C7C" w:rsidP="00266307">
            <w:pPr>
              <w:pStyle w:val="Normal6a"/>
            </w:pPr>
          </w:p>
        </w:tc>
        <w:tc>
          <w:tcPr>
            <w:tcW w:w="4876" w:type="dxa"/>
            <w:tcBorders>
              <w:top w:val="nil"/>
              <w:left w:val="nil"/>
              <w:bottom w:val="nil"/>
              <w:right w:val="nil"/>
            </w:tcBorders>
          </w:tcPr>
          <w:p w14:paraId="28619BD8" w14:textId="77777777" w:rsidR="00791C7C" w:rsidRPr="00AF0B8A" w:rsidRDefault="00791C7C" w:rsidP="00266307">
            <w:pPr>
              <w:pStyle w:val="Normal6a"/>
            </w:pPr>
            <w:r w:rsidRPr="00AF0B8A">
              <w:rPr>
                <w:b/>
                <w:i/>
              </w:rPr>
              <w:t>Hb.</w:t>
            </w:r>
            <w:r w:rsidRPr="00AF0B8A">
              <w:tab/>
            </w:r>
            <w:r w:rsidRPr="00AF0B8A">
              <w:rPr>
                <w:b/>
                <w:i/>
              </w:rPr>
              <w:t>in der Erwägung, dass China die größte industrielle Fischereiflotte der Welt hat und dass das Land der Küstenstaat mit dem weltweit schlechtesten Gesamtergebnis hinsichtlich der illegalen, ungemeldeten und unregulierten Fischerei (IUU-Fischerei) unter den 152 Ländern ist, die 2023 für den IUU-Index untersucht wurden; in der Erwägung, dass aus einem kürzlich veröffentlichten Bericht der EU IUUU Fishing Coalition mit dem Titel „Beyond CATCH: why EU import controls still fail to keep illegal seafood out of the market“ hervorgeht, dass chinesische Fischereierzeugnisse aus der IUU-Fischerei immer noch ohne wirksame Überprüfung und Überwachung auf den EU-Markt gelangen;</w:t>
            </w:r>
          </w:p>
        </w:tc>
      </w:tr>
    </w:tbl>
    <w:p w14:paraId="15DA0210"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678DCA5F" w14:textId="77777777" w:rsidR="00791C7C" w:rsidRPr="00AF0B8A" w:rsidRDefault="00791C7C" w:rsidP="00791C7C">
      <w:r w:rsidRPr="00AF0B8A">
        <w:rPr>
          <w:rStyle w:val="HideTWBExt"/>
        </w:rPr>
        <w:t>&lt;/Amend&gt;</w:t>
      </w:r>
    </w:p>
    <w:p w14:paraId="63E332F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175</w:t>
      </w:r>
      <w:r w:rsidRPr="00AF0B8A">
        <w:rPr>
          <w:rStyle w:val="HideTWBExt"/>
        </w:rPr>
        <w:t>&lt;/NumAm&gt;</w:t>
      </w:r>
    </w:p>
    <w:p w14:paraId="1E2823DA" w14:textId="77777777" w:rsidR="00791C7C" w:rsidRPr="00AF0B8A" w:rsidRDefault="00791C7C" w:rsidP="00791C7C">
      <w:pPr>
        <w:pStyle w:val="NormalBold"/>
      </w:pPr>
      <w:r w:rsidRPr="00AF0B8A">
        <w:rPr>
          <w:rStyle w:val="HideTWBExt"/>
          <w:b w:val="0"/>
        </w:rPr>
        <w:t>&lt;RepeatBlock-By&gt;&lt;Members&gt;</w:t>
      </w:r>
      <w:r w:rsidRPr="00AF0B8A">
        <w:t>Marie-Agnes Strack-Zimmermann, Engin Eroglu, Petras Auštrevičius, Lucia Yar</w:t>
      </w:r>
      <w:r w:rsidRPr="00AF0B8A">
        <w:rPr>
          <w:rStyle w:val="HideTWBExt"/>
          <w:b w:val="0"/>
        </w:rPr>
        <w:t>&lt;/Members&gt;</w:t>
      </w:r>
    </w:p>
    <w:p w14:paraId="04F4130D" w14:textId="77777777" w:rsidR="00791C7C" w:rsidRPr="00AF0B8A" w:rsidRDefault="00791C7C" w:rsidP="00791C7C">
      <w:pPr>
        <w:pStyle w:val="NormalBold"/>
      </w:pPr>
      <w:r w:rsidRPr="00AF0B8A">
        <w:rPr>
          <w:rStyle w:val="HideTWBExt"/>
          <w:b w:val="0"/>
        </w:rPr>
        <w:t>&lt;/RepeatBlock-By&gt;</w:t>
      </w:r>
    </w:p>
    <w:p w14:paraId="228B9DA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12D12BF" w14:textId="77777777" w:rsidR="00791C7C" w:rsidRPr="00AF0B8A" w:rsidRDefault="00791C7C" w:rsidP="00791C7C">
      <w:pPr>
        <w:pStyle w:val="NormalBold"/>
      </w:pPr>
      <w:r w:rsidRPr="00AF0B8A">
        <w:rPr>
          <w:rStyle w:val="HideTWBExt"/>
        </w:rPr>
        <w:t>&lt;Article&gt;</w:t>
      </w:r>
      <w:r w:rsidRPr="00AF0B8A">
        <w:t>Erwägung H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3D4C235" w14:textId="77777777" w:rsidTr="00266307">
        <w:trPr>
          <w:trHeight w:hRule="exact" w:val="240"/>
          <w:jc w:val="center"/>
        </w:trPr>
        <w:tc>
          <w:tcPr>
            <w:tcW w:w="9752" w:type="dxa"/>
            <w:gridSpan w:val="2"/>
            <w:tcBorders>
              <w:top w:val="nil"/>
              <w:left w:val="nil"/>
              <w:bottom w:val="nil"/>
              <w:right w:val="nil"/>
            </w:tcBorders>
          </w:tcPr>
          <w:p w14:paraId="193510DE" w14:textId="77777777" w:rsidR="00791C7C" w:rsidRPr="00AF0B8A" w:rsidRDefault="00791C7C" w:rsidP="00266307"/>
        </w:tc>
      </w:tr>
      <w:tr w:rsidR="00791C7C" w:rsidRPr="00AF0B8A" w14:paraId="33816435" w14:textId="77777777" w:rsidTr="00266307">
        <w:trPr>
          <w:trHeight w:val="240"/>
          <w:jc w:val="center"/>
        </w:trPr>
        <w:tc>
          <w:tcPr>
            <w:tcW w:w="4876" w:type="dxa"/>
            <w:tcBorders>
              <w:top w:val="nil"/>
              <w:left w:val="nil"/>
              <w:bottom w:val="nil"/>
              <w:right w:val="nil"/>
            </w:tcBorders>
          </w:tcPr>
          <w:p w14:paraId="342B2F8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7CAA0A2" w14:textId="77777777" w:rsidR="00791C7C" w:rsidRPr="00AF0B8A" w:rsidRDefault="00791C7C" w:rsidP="00266307">
            <w:pPr>
              <w:pStyle w:val="AmColumnHeading"/>
            </w:pPr>
            <w:r w:rsidRPr="00AF0B8A">
              <w:t>Geänderter Text</w:t>
            </w:r>
          </w:p>
        </w:tc>
      </w:tr>
      <w:tr w:rsidR="00791C7C" w:rsidRPr="00AF0B8A" w14:paraId="79B3B10E" w14:textId="77777777" w:rsidTr="00266307">
        <w:trPr>
          <w:jc w:val="center"/>
        </w:trPr>
        <w:tc>
          <w:tcPr>
            <w:tcW w:w="4876" w:type="dxa"/>
            <w:tcBorders>
              <w:top w:val="nil"/>
              <w:left w:val="nil"/>
              <w:bottom w:val="nil"/>
              <w:right w:val="nil"/>
            </w:tcBorders>
          </w:tcPr>
          <w:p w14:paraId="05EE1AC0" w14:textId="77777777" w:rsidR="00791C7C" w:rsidRPr="00AF0B8A" w:rsidRDefault="00791C7C" w:rsidP="00266307">
            <w:pPr>
              <w:pStyle w:val="Normal6a"/>
            </w:pPr>
          </w:p>
        </w:tc>
        <w:tc>
          <w:tcPr>
            <w:tcW w:w="4876" w:type="dxa"/>
            <w:tcBorders>
              <w:top w:val="nil"/>
              <w:left w:val="nil"/>
              <w:bottom w:val="nil"/>
              <w:right w:val="nil"/>
            </w:tcBorders>
          </w:tcPr>
          <w:p w14:paraId="1A84F4E5" w14:textId="77777777" w:rsidR="00791C7C" w:rsidRPr="00AF0B8A" w:rsidRDefault="00791C7C" w:rsidP="00266307">
            <w:pPr>
              <w:pStyle w:val="Normal6a"/>
            </w:pPr>
            <w:r w:rsidRPr="00AF0B8A">
              <w:rPr>
                <w:b/>
                <w:i/>
              </w:rPr>
              <w:t>Hb.</w:t>
            </w:r>
            <w:r w:rsidRPr="00AF0B8A">
              <w:tab/>
            </w:r>
            <w:r w:rsidRPr="00AF0B8A">
              <w:rPr>
                <w:b/>
                <w:i/>
              </w:rPr>
              <w:t xml:space="preserve">in der Erwägung, dass die nationale Sicherheitspolizei Hongkongs im Juli 2025 bekannt gegeben hat, Haftbefehle gegen 19 im Ausland lebende Aktivisten erlassen zu haben, denen vorgeworfen wird, eine Organisation gegründet zu haben oder sich an einer solchen beteiligt zu haben, die nach Ansicht der Behörden darauf abzielte, die </w:t>
            </w:r>
            <w:r w:rsidRPr="00AF0B8A">
              <w:rPr>
                <w:b/>
                <w:i/>
              </w:rPr>
              <w:lastRenderedPageBreak/>
              <w:t>Staatsgewalt gemäß dem von Peking 2020 nach den prodemokratischen Protesten von 2019 verhängten nationalen Sicherheitsgesetz zu untergraben;</w:t>
            </w:r>
          </w:p>
        </w:tc>
      </w:tr>
    </w:tbl>
    <w:p w14:paraId="7D9C6B4E"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4CD8E09" w14:textId="77777777" w:rsidR="00791C7C" w:rsidRPr="00AF0B8A" w:rsidRDefault="00791C7C" w:rsidP="00791C7C">
      <w:r w:rsidRPr="00AF0B8A">
        <w:rPr>
          <w:rStyle w:val="HideTWBExt"/>
        </w:rPr>
        <w:t>&lt;/Amend&gt;</w:t>
      </w:r>
    </w:p>
    <w:p w14:paraId="0E02838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176</w:t>
      </w:r>
      <w:r w:rsidRPr="00AF0B8A">
        <w:rPr>
          <w:rStyle w:val="HideTWBExt"/>
        </w:rPr>
        <w:t>&lt;/NumAm&gt;</w:t>
      </w:r>
    </w:p>
    <w:p w14:paraId="117D0A72" w14:textId="77777777" w:rsidR="00791C7C" w:rsidRPr="00AF0B8A" w:rsidRDefault="00791C7C" w:rsidP="00791C7C">
      <w:pPr>
        <w:pStyle w:val="NormalBold"/>
      </w:pPr>
      <w:r w:rsidRPr="00AF0B8A">
        <w:rPr>
          <w:rStyle w:val="HideTWBExt"/>
          <w:b w:val="0"/>
        </w:rPr>
        <w:t>&lt;RepeatBlock-By&gt;&lt;Members&gt;</w:t>
      </w:r>
      <w:r w:rsidRPr="00AF0B8A">
        <w:t>Željana Zovko</w:t>
      </w:r>
      <w:r w:rsidRPr="00AF0B8A">
        <w:rPr>
          <w:rStyle w:val="HideTWBExt"/>
          <w:b w:val="0"/>
        </w:rPr>
        <w:t>&lt;/Members&gt;</w:t>
      </w:r>
    </w:p>
    <w:p w14:paraId="05066B91" w14:textId="77777777" w:rsidR="00791C7C" w:rsidRPr="00AF0B8A" w:rsidRDefault="00791C7C" w:rsidP="00791C7C">
      <w:pPr>
        <w:pStyle w:val="NormalBold"/>
      </w:pPr>
      <w:r w:rsidRPr="00AF0B8A">
        <w:rPr>
          <w:rStyle w:val="HideTWBExt"/>
          <w:b w:val="0"/>
        </w:rPr>
        <w:t>&lt;/RepeatBlock-By&gt;</w:t>
      </w:r>
    </w:p>
    <w:p w14:paraId="62595D5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95E86E8" w14:textId="77777777" w:rsidR="00791C7C" w:rsidRPr="00AF0B8A" w:rsidRDefault="00791C7C" w:rsidP="00791C7C">
      <w:pPr>
        <w:pStyle w:val="NormalBold"/>
      </w:pPr>
      <w:r w:rsidRPr="00AF0B8A">
        <w:rPr>
          <w:rStyle w:val="HideTWBExt"/>
        </w:rPr>
        <w:t>&lt;Article&gt;</w:t>
      </w:r>
      <w:r w:rsidRPr="00AF0B8A">
        <w:t>Erwägung H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39BAE129" w14:textId="77777777" w:rsidTr="00266307">
        <w:trPr>
          <w:trHeight w:hRule="exact" w:val="240"/>
          <w:jc w:val="center"/>
        </w:trPr>
        <w:tc>
          <w:tcPr>
            <w:tcW w:w="9752" w:type="dxa"/>
            <w:gridSpan w:val="2"/>
            <w:tcBorders>
              <w:top w:val="nil"/>
              <w:left w:val="nil"/>
              <w:bottom w:val="nil"/>
              <w:right w:val="nil"/>
            </w:tcBorders>
          </w:tcPr>
          <w:p w14:paraId="5A6A43E0" w14:textId="77777777" w:rsidR="00791C7C" w:rsidRPr="00AF0B8A" w:rsidRDefault="00791C7C" w:rsidP="00266307"/>
        </w:tc>
      </w:tr>
      <w:tr w:rsidR="00791C7C" w:rsidRPr="00AF0B8A" w14:paraId="5800626A" w14:textId="77777777" w:rsidTr="00266307">
        <w:trPr>
          <w:trHeight w:val="240"/>
          <w:jc w:val="center"/>
        </w:trPr>
        <w:tc>
          <w:tcPr>
            <w:tcW w:w="4876" w:type="dxa"/>
            <w:tcBorders>
              <w:top w:val="nil"/>
              <w:left w:val="nil"/>
              <w:bottom w:val="nil"/>
              <w:right w:val="nil"/>
            </w:tcBorders>
          </w:tcPr>
          <w:p w14:paraId="515CB43D"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C7B79E6" w14:textId="77777777" w:rsidR="00791C7C" w:rsidRPr="00AF0B8A" w:rsidRDefault="00791C7C" w:rsidP="00266307">
            <w:pPr>
              <w:pStyle w:val="AmColumnHeading"/>
            </w:pPr>
            <w:r w:rsidRPr="00AF0B8A">
              <w:t>Geänderter Text</w:t>
            </w:r>
          </w:p>
        </w:tc>
      </w:tr>
      <w:tr w:rsidR="00791C7C" w:rsidRPr="00AF0B8A" w14:paraId="4630194C" w14:textId="77777777" w:rsidTr="00266307">
        <w:trPr>
          <w:jc w:val="center"/>
        </w:trPr>
        <w:tc>
          <w:tcPr>
            <w:tcW w:w="4876" w:type="dxa"/>
            <w:tcBorders>
              <w:top w:val="nil"/>
              <w:left w:val="nil"/>
              <w:bottom w:val="nil"/>
              <w:right w:val="nil"/>
            </w:tcBorders>
          </w:tcPr>
          <w:p w14:paraId="21CC7213" w14:textId="77777777" w:rsidR="00791C7C" w:rsidRPr="00AF0B8A" w:rsidRDefault="00791C7C" w:rsidP="00266307">
            <w:pPr>
              <w:pStyle w:val="Normal6a"/>
            </w:pPr>
          </w:p>
        </w:tc>
        <w:tc>
          <w:tcPr>
            <w:tcW w:w="4876" w:type="dxa"/>
            <w:tcBorders>
              <w:top w:val="nil"/>
              <w:left w:val="nil"/>
              <w:bottom w:val="nil"/>
              <w:right w:val="nil"/>
            </w:tcBorders>
          </w:tcPr>
          <w:p w14:paraId="3B40F627" w14:textId="77777777" w:rsidR="00791C7C" w:rsidRPr="00AF0B8A" w:rsidRDefault="00791C7C" w:rsidP="00266307">
            <w:pPr>
              <w:pStyle w:val="Normal6a"/>
            </w:pPr>
            <w:r w:rsidRPr="00AF0B8A">
              <w:rPr>
                <w:b/>
                <w:i/>
              </w:rPr>
              <w:t>Hb.</w:t>
            </w:r>
            <w:r w:rsidRPr="00AF0B8A">
              <w:tab/>
            </w:r>
            <w:r w:rsidRPr="00AF0B8A">
              <w:rPr>
                <w:b/>
                <w:i/>
              </w:rPr>
              <w:t>in der Erwägung, dass China den Westbalkan als strategisches Gebiet für seine Initiative „Neue Seidenstraße“ betrachtet; in der Erwägung, dass China über Investitionen in Infrastrukturprojekte hinaus auch in den Rohstoffsektor im Westbalkan investiert;</w:t>
            </w:r>
          </w:p>
        </w:tc>
      </w:tr>
    </w:tbl>
    <w:p w14:paraId="3E475E5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52FBE2E3" w14:textId="77777777" w:rsidR="00791C7C" w:rsidRPr="00AF0B8A" w:rsidRDefault="00791C7C" w:rsidP="00791C7C">
      <w:r w:rsidRPr="00AF0B8A">
        <w:rPr>
          <w:rStyle w:val="HideTWBExt"/>
        </w:rPr>
        <w:t>&lt;/Amend&gt;</w:t>
      </w:r>
    </w:p>
    <w:p w14:paraId="53E6A40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177</w:t>
      </w:r>
      <w:r w:rsidRPr="00AF0B8A">
        <w:rPr>
          <w:rStyle w:val="HideTWBExt"/>
        </w:rPr>
        <w:t>&lt;/NumAm&gt;</w:t>
      </w:r>
    </w:p>
    <w:p w14:paraId="52309CF4" w14:textId="77777777" w:rsidR="00791C7C" w:rsidRPr="00AF0B8A" w:rsidRDefault="00791C7C" w:rsidP="00791C7C">
      <w:pPr>
        <w:pStyle w:val="NormalBold"/>
      </w:pPr>
      <w:r w:rsidRPr="00AF0B8A">
        <w:rPr>
          <w:rStyle w:val="HideTWBExt"/>
          <w:b w:val="0"/>
        </w:rPr>
        <w:t>&lt;RepeatBlock-By&gt;&lt;Members&gt;</w:t>
      </w:r>
      <w:r w:rsidRPr="00AF0B8A">
        <w:t>Marie-Agnes Strack-Zimmermann, Petras Auštrevičius, Dan Barna, Lucia Yar</w:t>
      </w:r>
      <w:r w:rsidRPr="00AF0B8A">
        <w:rPr>
          <w:rStyle w:val="HideTWBExt"/>
          <w:b w:val="0"/>
        </w:rPr>
        <w:t>&lt;/Members&gt;</w:t>
      </w:r>
    </w:p>
    <w:p w14:paraId="2E021DC0" w14:textId="77777777" w:rsidR="00791C7C" w:rsidRPr="00AF0B8A" w:rsidRDefault="00791C7C" w:rsidP="00791C7C">
      <w:pPr>
        <w:pStyle w:val="NormalBold"/>
      </w:pPr>
      <w:r w:rsidRPr="00AF0B8A">
        <w:rPr>
          <w:rStyle w:val="HideTWBExt"/>
          <w:b w:val="0"/>
        </w:rPr>
        <w:t>&lt;/RepeatBlock-By&gt;</w:t>
      </w:r>
    </w:p>
    <w:p w14:paraId="223C11D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58421D7" w14:textId="77777777" w:rsidR="00791C7C" w:rsidRPr="00AF0B8A" w:rsidRDefault="00791C7C" w:rsidP="00791C7C">
      <w:pPr>
        <w:pStyle w:val="NormalBold"/>
      </w:pPr>
      <w:r w:rsidRPr="00AF0B8A">
        <w:rPr>
          <w:rStyle w:val="HideTWBExt"/>
        </w:rPr>
        <w:t>&lt;Article&gt;</w:t>
      </w:r>
      <w:r w:rsidRPr="00AF0B8A">
        <w:t>Erwägung H c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1EE5C0FC" w14:textId="77777777" w:rsidTr="00266307">
        <w:trPr>
          <w:trHeight w:hRule="exact" w:val="240"/>
          <w:jc w:val="center"/>
        </w:trPr>
        <w:tc>
          <w:tcPr>
            <w:tcW w:w="9752" w:type="dxa"/>
            <w:gridSpan w:val="2"/>
            <w:tcBorders>
              <w:top w:val="nil"/>
              <w:left w:val="nil"/>
              <w:bottom w:val="nil"/>
              <w:right w:val="nil"/>
            </w:tcBorders>
          </w:tcPr>
          <w:p w14:paraId="691327AB" w14:textId="77777777" w:rsidR="00791C7C" w:rsidRPr="00AF0B8A" w:rsidRDefault="00791C7C" w:rsidP="00266307"/>
        </w:tc>
      </w:tr>
      <w:tr w:rsidR="00791C7C" w:rsidRPr="00AF0B8A" w14:paraId="29C8D051" w14:textId="77777777" w:rsidTr="00266307">
        <w:trPr>
          <w:trHeight w:val="240"/>
          <w:jc w:val="center"/>
        </w:trPr>
        <w:tc>
          <w:tcPr>
            <w:tcW w:w="4876" w:type="dxa"/>
            <w:tcBorders>
              <w:top w:val="nil"/>
              <w:left w:val="nil"/>
              <w:bottom w:val="nil"/>
              <w:right w:val="nil"/>
            </w:tcBorders>
          </w:tcPr>
          <w:p w14:paraId="6F2952A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F556322" w14:textId="77777777" w:rsidR="00791C7C" w:rsidRPr="00AF0B8A" w:rsidRDefault="00791C7C" w:rsidP="00266307">
            <w:pPr>
              <w:pStyle w:val="AmColumnHeading"/>
            </w:pPr>
            <w:r w:rsidRPr="00AF0B8A">
              <w:t>Geänderter Text</w:t>
            </w:r>
          </w:p>
        </w:tc>
      </w:tr>
      <w:tr w:rsidR="00791C7C" w:rsidRPr="00AF0B8A" w14:paraId="55B30E3D" w14:textId="77777777" w:rsidTr="00266307">
        <w:trPr>
          <w:jc w:val="center"/>
        </w:trPr>
        <w:tc>
          <w:tcPr>
            <w:tcW w:w="4876" w:type="dxa"/>
            <w:tcBorders>
              <w:top w:val="nil"/>
              <w:left w:val="nil"/>
              <w:bottom w:val="nil"/>
              <w:right w:val="nil"/>
            </w:tcBorders>
          </w:tcPr>
          <w:p w14:paraId="17EC7969" w14:textId="77777777" w:rsidR="00791C7C" w:rsidRPr="00AF0B8A" w:rsidRDefault="00791C7C" w:rsidP="00266307">
            <w:pPr>
              <w:pStyle w:val="Normal6a"/>
            </w:pPr>
          </w:p>
        </w:tc>
        <w:tc>
          <w:tcPr>
            <w:tcW w:w="4876" w:type="dxa"/>
            <w:tcBorders>
              <w:top w:val="nil"/>
              <w:left w:val="nil"/>
              <w:bottom w:val="nil"/>
              <w:right w:val="nil"/>
            </w:tcBorders>
          </w:tcPr>
          <w:p w14:paraId="65FA7DA5" w14:textId="77777777" w:rsidR="00791C7C" w:rsidRPr="00AF0B8A" w:rsidRDefault="00791C7C" w:rsidP="00266307">
            <w:pPr>
              <w:pStyle w:val="Normal6a"/>
            </w:pPr>
            <w:r w:rsidRPr="00AF0B8A">
              <w:rPr>
                <w:b/>
                <w:i/>
              </w:rPr>
              <w:t>Hc.</w:t>
            </w:r>
            <w:r w:rsidRPr="00AF0B8A">
              <w:tab/>
            </w:r>
            <w:r w:rsidRPr="00AF0B8A">
              <w:rPr>
                <w:b/>
                <w:i/>
              </w:rPr>
              <w:t>in der Erwägung, dass weltweit zehn Regime für fast 80 % aller Fälle transnationaler Repression verantwortlich sind; in der Erwägung, dass China laut Freedom House am häufigsten transnationale Repressionen ausübt;</w:t>
            </w:r>
          </w:p>
        </w:tc>
      </w:tr>
    </w:tbl>
    <w:p w14:paraId="51361832"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234B0E6F" w14:textId="77777777" w:rsidR="00791C7C" w:rsidRPr="00AF0B8A" w:rsidRDefault="00791C7C" w:rsidP="00791C7C">
      <w:r w:rsidRPr="00AF0B8A">
        <w:rPr>
          <w:rStyle w:val="HideTWBExt"/>
        </w:rPr>
        <w:t>&lt;/Amend&gt;</w:t>
      </w:r>
    </w:p>
    <w:p w14:paraId="23830B52" w14:textId="77777777" w:rsidR="00791C7C" w:rsidRPr="00AF0B8A" w:rsidRDefault="00791C7C" w:rsidP="00791C7C">
      <w:pPr>
        <w:pStyle w:val="AmNumberTabs"/>
      </w:pPr>
      <w:r w:rsidRPr="00AF0B8A">
        <w:rPr>
          <w:rStyle w:val="HideTWBExt"/>
        </w:rPr>
        <w:lastRenderedPageBreak/>
        <w:t>&lt;Amend&gt;</w:t>
      </w:r>
      <w:r w:rsidRPr="00AF0B8A">
        <w:t>Änderungsantrag</w:t>
      </w:r>
      <w:r w:rsidRPr="00AF0B8A">
        <w:tab/>
      </w:r>
      <w:r w:rsidRPr="00AF0B8A">
        <w:tab/>
      </w:r>
      <w:r w:rsidRPr="00AF0B8A">
        <w:rPr>
          <w:rStyle w:val="HideTWBExt"/>
        </w:rPr>
        <w:t>&lt;NumAm&gt;</w:t>
      </w:r>
      <w:r w:rsidRPr="00AF0B8A">
        <w:t>178</w:t>
      </w:r>
      <w:r w:rsidRPr="00AF0B8A">
        <w:rPr>
          <w:rStyle w:val="HideTWBExt"/>
        </w:rPr>
        <w:t>&lt;/NumAm&gt;</w:t>
      </w:r>
    </w:p>
    <w:p w14:paraId="75561A88" w14:textId="77777777" w:rsidR="00791C7C" w:rsidRPr="00AF0B8A" w:rsidRDefault="00791C7C" w:rsidP="00791C7C">
      <w:pPr>
        <w:pStyle w:val="NormalBold"/>
      </w:pPr>
      <w:r w:rsidRPr="00AF0B8A">
        <w:rPr>
          <w:rStyle w:val="HideTWBExt"/>
          <w:b w:val="0"/>
        </w:rPr>
        <w:t>&lt;RepeatBlock-By&gt;&lt;Members&gt;</w:t>
      </w:r>
      <w:r w:rsidRPr="00AF0B8A">
        <w:t>Lucia Annunziata</w:t>
      </w:r>
      <w:r w:rsidRPr="00AF0B8A">
        <w:rPr>
          <w:rStyle w:val="HideTWBExt"/>
          <w:b w:val="0"/>
        </w:rPr>
        <w:t>&lt;/Members&gt;</w:t>
      </w:r>
    </w:p>
    <w:p w14:paraId="0344DA22" w14:textId="77777777" w:rsidR="00791C7C" w:rsidRPr="00AF0B8A" w:rsidRDefault="00791C7C" w:rsidP="00791C7C">
      <w:r w:rsidRPr="00AF0B8A">
        <w:rPr>
          <w:rStyle w:val="HideTWBExt"/>
        </w:rPr>
        <w:t>&lt;AuNomDe&gt;</w:t>
      </w:r>
      <w:r w:rsidRPr="00AF0B8A">
        <w:rPr>
          <w:rStyle w:val="HideTWBInt"/>
        </w:rPr>
        <w:t>{S&amp;D}</w:t>
      </w:r>
      <w:r w:rsidRPr="00AF0B8A">
        <w:t>im Namen der S&amp;D-Fraktion</w:t>
      </w:r>
      <w:r w:rsidRPr="00AF0B8A">
        <w:rPr>
          <w:rStyle w:val="HideTWBExt"/>
        </w:rPr>
        <w:t>&lt;/AuNomDe&gt;</w:t>
      </w:r>
    </w:p>
    <w:p w14:paraId="0370EE3F" w14:textId="77777777" w:rsidR="00791C7C" w:rsidRPr="00AF0B8A" w:rsidRDefault="00791C7C" w:rsidP="00791C7C">
      <w:pPr>
        <w:pStyle w:val="NormalBold"/>
      </w:pPr>
      <w:r w:rsidRPr="00AF0B8A">
        <w:rPr>
          <w:rStyle w:val="HideTWBExt"/>
          <w:b w:val="0"/>
        </w:rPr>
        <w:t>&lt;Members&gt;</w:t>
      </w:r>
      <w:r w:rsidRPr="00AF0B8A">
        <w:t>Nacho Sánchez Amor, Javi López, Hana Jalloul Muro</w:t>
      </w:r>
      <w:r w:rsidRPr="00AF0B8A">
        <w:rPr>
          <w:rStyle w:val="HideTWBExt"/>
          <w:b w:val="0"/>
        </w:rPr>
        <w:t>&lt;/Members&gt;</w:t>
      </w:r>
    </w:p>
    <w:p w14:paraId="1E709A98" w14:textId="77777777" w:rsidR="00791C7C" w:rsidRPr="00AF0B8A" w:rsidRDefault="00791C7C" w:rsidP="00791C7C">
      <w:pPr>
        <w:pStyle w:val="NormalBold"/>
      </w:pPr>
      <w:r w:rsidRPr="00AF0B8A">
        <w:rPr>
          <w:rStyle w:val="HideTWBExt"/>
          <w:b w:val="0"/>
        </w:rPr>
        <w:t>&lt;/RepeatBlock-By&gt;</w:t>
      </w:r>
    </w:p>
    <w:p w14:paraId="60E76A1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8DCC2E4" w14:textId="77777777" w:rsidR="00791C7C" w:rsidRPr="00AF0B8A" w:rsidRDefault="00791C7C" w:rsidP="00791C7C">
      <w:pPr>
        <w:pStyle w:val="NormalBold"/>
      </w:pPr>
      <w:r w:rsidRPr="00AF0B8A">
        <w:rPr>
          <w:rStyle w:val="HideTWBExt"/>
        </w:rPr>
        <w:t>&lt;Article&gt;</w:t>
      </w:r>
      <w:r w:rsidRPr="00AF0B8A">
        <w:t>Erwägung I</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0424741" w14:textId="77777777" w:rsidTr="00266307">
        <w:trPr>
          <w:trHeight w:hRule="exact" w:val="240"/>
          <w:jc w:val="center"/>
        </w:trPr>
        <w:tc>
          <w:tcPr>
            <w:tcW w:w="9752" w:type="dxa"/>
            <w:gridSpan w:val="2"/>
            <w:tcBorders>
              <w:top w:val="nil"/>
              <w:left w:val="nil"/>
              <w:bottom w:val="nil"/>
              <w:right w:val="nil"/>
            </w:tcBorders>
          </w:tcPr>
          <w:p w14:paraId="382D632B" w14:textId="77777777" w:rsidR="00791C7C" w:rsidRPr="00AF0B8A" w:rsidRDefault="00791C7C" w:rsidP="00266307"/>
        </w:tc>
      </w:tr>
      <w:tr w:rsidR="00791C7C" w:rsidRPr="00AF0B8A" w14:paraId="7DBAC4E1" w14:textId="77777777" w:rsidTr="00266307">
        <w:trPr>
          <w:trHeight w:val="240"/>
          <w:jc w:val="center"/>
        </w:trPr>
        <w:tc>
          <w:tcPr>
            <w:tcW w:w="4876" w:type="dxa"/>
            <w:tcBorders>
              <w:top w:val="nil"/>
              <w:left w:val="nil"/>
              <w:bottom w:val="nil"/>
              <w:right w:val="nil"/>
            </w:tcBorders>
          </w:tcPr>
          <w:p w14:paraId="49B4724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2A905287" w14:textId="77777777" w:rsidR="00791C7C" w:rsidRPr="00AF0B8A" w:rsidRDefault="00791C7C" w:rsidP="00266307">
            <w:pPr>
              <w:pStyle w:val="AmColumnHeading"/>
            </w:pPr>
            <w:r w:rsidRPr="00AF0B8A">
              <w:t>Geänderter Text</w:t>
            </w:r>
          </w:p>
        </w:tc>
      </w:tr>
      <w:tr w:rsidR="00791C7C" w:rsidRPr="00AF0B8A" w14:paraId="1CCC4F87" w14:textId="77777777" w:rsidTr="00266307">
        <w:trPr>
          <w:jc w:val="center"/>
        </w:trPr>
        <w:tc>
          <w:tcPr>
            <w:tcW w:w="4876" w:type="dxa"/>
            <w:tcBorders>
              <w:top w:val="nil"/>
              <w:left w:val="nil"/>
              <w:bottom w:val="nil"/>
              <w:right w:val="nil"/>
            </w:tcBorders>
          </w:tcPr>
          <w:p w14:paraId="011FE2A7" w14:textId="77777777" w:rsidR="00791C7C" w:rsidRPr="00AF0B8A" w:rsidRDefault="00791C7C" w:rsidP="00266307">
            <w:pPr>
              <w:pStyle w:val="Normal6a"/>
            </w:pPr>
            <w:r w:rsidRPr="00AF0B8A">
              <w:rPr>
                <w:b/>
                <w:i/>
              </w:rPr>
              <w:t>I.</w:t>
            </w:r>
            <w:r w:rsidRPr="00AF0B8A">
              <w:tab/>
            </w:r>
            <w:r w:rsidRPr="00AF0B8A">
              <w:rPr>
                <w:b/>
                <w:i/>
              </w:rPr>
              <w:t>in der Erwägung, dass 2025 der 50. Jahrestag der Einrichtung diplomatischer Beziehungen zwischen der EU und der Volksrepublik China begangen wurde;</w:t>
            </w:r>
          </w:p>
        </w:tc>
        <w:tc>
          <w:tcPr>
            <w:tcW w:w="4876" w:type="dxa"/>
            <w:tcBorders>
              <w:top w:val="nil"/>
              <w:left w:val="nil"/>
              <w:bottom w:val="nil"/>
              <w:right w:val="nil"/>
            </w:tcBorders>
          </w:tcPr>
          <w:p w14:paraId="3F46DE56" w14:textId="77777777" w:rsidR="00791C7C" w:rsidRPr="00AF0B8A" w:rsidRDefault="00791C7C" w:rsidP="00266307">
            <w:pPr>
              <w:pStyle w:val="Normal6a"/>
            </w:pPr>
            <w:r w:rsidRPr="00AF0B8A">
              <w:rPr>
                <w:b/>
                <w:i/>
              </w:rPr>
              <w:t>entfällt</w:t>
            </w:r>
          </w:p>
        </w:tc>
      </w:tr>
    </w:tbl>
    <w:p w14:paraId="6513BB84"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410DB01D" w14:textId="77777777" w:rsidR="00791C7C" w:rsidRPr="00AF0B8A" w:rsidRDefault="00791C7C" w:rsidP="00791C7C">
      <w:r w:rsidRPr="00AF0B8A">
        <w:rPr>
          <w:rStyle w:val="HideTWBExt"/>
        </w:rPr>
        <w:t>&lt;/Amend&gt;</w:t>
      </w:r>
    </w:p>
    <w:p w14:paraId="771B1301"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179</w:t>
      </w:r>
      <w:r w:rsidRPr="00AF0B8A">
        <w:rPr>
          <w:rStyle w:val="HideTWBExt"/>
        </w:rPr>
        <w:t>&lt;/NumAm&gt;</w:t>
      </w:r>
    </w:p>
    <w:p w14:paraId="64B4FC68" w14:textId="77777777" w:rsidR="00791C7C" w:rsidRPr="00AF0B8A" w:rsidRDefault="00791C7C" w:rsidP="00791C7C">
      <w:pPr>
        <w:pStyle w:val="NormalBold"/>
      </w:pPr>
      <w:r w:rsidRPr="00AF0B8A">
        <w:rPr>
          <w:rStyle w:val="HideTWBExt"/>
          <w:b w:val="0"/>
        </w:rPr>
        <w:t>&lt;RepeatBlock-By&gt;&lt;Members&gt;</w:t>
      </w:r>
      <w:r w:rsidRPr="00AF0B8A">
        <w:t>Cristian Terheş</w:t>
      </w:r>
      <w:r w:rsidRPr="00AF0B8A">
        <w:rPr>
          <w:rStyle w:val="HideTWBExt"/>
          <w:b w:val="0"/>
        </w:rPr>
        <w:t>&lt;/Members&gt;</w:t>
      </w:r>
    </w:p>
    <w:p w14:paraId="0E44031E" w14:textId="77777777" w:rsidR="00791C7C" w:rsidRPr="00AF0B8A" w:rsidRDefault="00791C7C" w:rsidP="00791C7C">
      <w:pPr>
        <w:pStyle w:val="NormalBold"/>
      </w:pPr>
      <w:r w:rsidRPr="00AF0B8A">
        <w:rPr>
          <w:rStyle w:val="HideTWBExt"/>
          <w:b w:val="0"/>
        </w:rPr>
        <w:t>&lt;/RepeatBlock-By&gt;</w:t>
      </w:r>
    </w:p>
    <w:p w14:paraId="62384780"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41BDCC8" w14:textId="77777777" w:rsidR="00791C7C" w:rsidRPr="00AF0B8A" w:rsidRDefault="00791C7C" w:rsidP="00791C7C">
      <w:pPr>
        <w:pStyle w:val="NormalBold"/>
      </w:pPr>
      <w:r w:rsidRPr="00AF0B8A">
        <w:rPr>
          <w:rStyle w:val="HideTWBExt"/>
        </w:rPr>
        <w:t>&lt;Article&gt;</w:t>
      </w:r>
      <w:r w:rsidRPr="00AF0B8A">
        <w:t>Erwägung I</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245D567" w14:textId="77777777" w:rsidTr="00266307">
        <w:trPr>
          <w:trHeight w:hRule="exact" w:val="240"/>
          <w:jc w:val="center"/>
        </w:trPr>
        <w:tc>
          <w:tcPr>
            <w:tcW w:w="9752" w:type="dxa"/>
            <w:gridSpan w:val="2"/>
            <w:tcBorders>
              <w:top w:val="nil"/>
              <w:left w:val="nil"/>
              <w:bottom w:val="nil"/>
              <w:right w:val="nil"/>
            </w:tcBorders>
          </w:tcPr>
          <w:p w14:paraId="5BF1B1FB" w14:textId="77777777" w:rsidR="00791C7C" w:rsidRPr="00AF0B8A" w:rsidRDefault="00791C7C" w:rsidP="00266307"/>
        </w:tc>
      </w:tr>
      <w:tr w:rsidR="00791C7C" w:rsidRPr="00AF0B8A" w14:paraId="18C96EC3" w14:textId="77777777" w:rsidTr="00266307">
        <w:trPr>
          <w:trHeight w:val="240"/>
          <w:jc w:val="center"/>
        </w:trPr>
        <w:tc>
          <w:tcPr>
            <w:tcW w:w="4876" w:type="dxa"/>
            <w:tcBorders>
              <w:top w:val="nil"/>
              <w:left w:val="nil"/>
              <w:bottom w:val="nil"/>
              <w:right w:val="nil"/>
            </w:tcBorders>
          </w:tcPr>
          <w:p w14:paraId="2C18CDD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E9DDA38" w14:textId="77777777" w:rsidR="00791C7C" w:rsidRPr="00AF0B8A" w:rsidRDefault="00791C7C" w:rsidP="00266307">
            <w:pPr>
              <w:pStyle w:val="AmColumnHeading"/>
            </w:pPr>
            <w:r w:rsidRPr="00AF0B8A">
              <w:t>Geänderter Text</w:t>
            </w:r>
          </w:p>
        </w:tc>
      </w:tr>
      <w:tr w:rsidR="00791C7C" w:rsidRPr="00AF0B8A" w14:paraId="1DD430AC" w14:textId="77777777" w:rsidTr="00266307">
        <w:trPr>
          <w:jc w:val="center"/>
        </w:trPr>
        <w:tc>
          <w:tcPr>
            <w:tcW w:w="4876" w:type="dxa"/>
            <w:tcBorders>
              <w:top w:val="nil"/>
              <w:left w:val="nil"/>
              <w:bottom w:val="nil"/>
              <w:right w:val="nil"/>
            </w:tcBorders>
          </w:tcPr>
          <w:p w14:paraId="02AAEF35" w14:textId="77777777" w:rsidR="00791C7C" w:rsidRPr="00AF0B8A" w:rsidRDefault="00791C7C" w:rsidP="00266307">
            <w:pPr>
              <w:pStyle w:val="Normal6a"/>
            </w:pPr>
            <w:r w:rsidRPr="00AF0B8A">
              <w:t>I.</w:t>
            </w:r>
            <w:r w:rsidRPr="00AF0B8A">
              <w:tab/>
              <w:t>in der Erwägung, dass 2025 der 50. Jahrestag der Einrichtung diplomatischer Beziehungen zwischen der EU und der Volksrepublik China begangen wurde;</w:t>
            </w:r>
          </w:p>
        </w:tc>
        <w:tc>
          <w:tcPr>
            <w:tcW w:w="4876" w:type="dxa"/>
            <w:tcBorders>
              <w:top w:val="nil"/>
              <w:left w:val="nil"/>
              <w:bottom w:val="nil"/>
              <w:right w:val="nil"/>
            </w:tcBorders>
          </w:tcPr>
          <w:p w14:paraId="72A778DA" w14:textId="77777777" w:rsidR="00791C7C" w:rsidRPr="00AF0B8A" w:rsidRDefault="00791C7C" w:rsidP="00266307">
            <w:pPr>
              <w:pStyle w:val="Normal6a"/>
            </w:pPr>
            <w:r w:rsidRPr="00AF0B8A">
              <w:t>I.</w:t>
            </w:r>
            <w:r w:rsidRPr="00AF0B8A">
              <w:tab/>
              <w:t xml:space="preserve">in der Erwägung, dass 2025 der 50. Jahrestag der Einrichtung diplomatischer Beziehungen zwischen der EU und der Volksrepublik China begangen wurde </w:t>
            </w:r>
            <w:r w:rsidRPr="00AF0B8A">
              <w:rPr>
                <w:b/>
                <w:i/>
              </w:rPr>
              <w:t>und einen wichtigen Moment darstellt, um auf die bisherigen Errungenschaften zurückzublicken und die künftige Zusammenarbeit zu planen</w:t>
            </w:r>
            <w:r w:rsidRPr="00AF0B8A">
              <w:t xml:space="preserve">; </w:t>
            </w:r>
            <w:r w:rsidRPr="00AF0B8A">
              <w:rPr>
                <w:b/>
                <w:i/>
              </w:rPr>
              <w:t>in der Erwägung, dass Präsident Xi Jinping im Juli mit dem Präsidenten des Rates, António Costa, und der Präsidentin der Kommission, Ursula von der Leyen, während ihres gemeinsamen Besuchs in China zusammentraf, bei dem sie eingehende Gespräche über die Entwicklung der Beziehungen zwischen China und der EU führten und strategische Leitlinien für die künftige Ausrichtung dieser Beziehungen festlegten;</w:t>
            </w:r>
          </w:p>
        </w:tc>
      </w:tr>
    </w:tbl>
    <w:p w14:paraId="705BE90F"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108D598" w14:textId="77777777" w:rsidR="00791C7C" w:rsidRPr="00AF0B8A" w:rsidRDefault="00791C7C" w:rsidP="00791C7C">
      <w:r w:rsidRPr="00AF0B8A">
        <w:rPr>
          <w:rStyle w:val="HideTWBExt"/>
        </w:rPr>
        <w:t>&lt;/Amend&gt;</w:t>
      </w:r>
    </w:p>
    <w:p w14:paraId="2AE1ACAA"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180</w:t>
      </w:r>
      <w:r w:rsidRPr="00AF0B8A">
        <w:rPr>
          <w:rStyle w:val="HideTWBExt"/>
        </w:rPr>
        <w:t>&lt;/NumAm&gt;</w:t>
      </w:r>
    </w:p>
    <w:p w14:paraId="2EA9C76E"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4254A05A" w14:textId="77777777" w:rsidR="00791C7C" w:rsidRPr="00AF0B8A" w:rsidRDefault="00791C7C" w:rsidP="00791C7C">
      <w:pPr>
        <w:pStyle w:val="NormalBold"/>
      </w:pPr>
      <w:r w:rsidRPr="00AF0B8A">
        <w:rPr>
          <w:rStyle w:val="HideTWBExt"/>
          <w:b w:val="0"/>
        </w:rPr>
        <w:t>&lt;/RepeatBlock-By&gt;</w:t>
      </w:r>
    </w:p>
    <w:p w14:paraId="43986AEC"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494AAB7D" w14:textId="77777777" w:rsidR="00791C7C" w:rsidRPr="00AF0B8A" w:rsidRDefault="00791C7C" w:rsidP="00791C7C">
      <w:pPr>
        <w:pStyle w:val="NormalBold"/>
      </w:pPr>
      <w:r w:rsidRPr="00AF0B8A">
        <w:rPr>
          <w:rStyle w:val="HideTWBExt"/>
        </w:rPr>
        <w:t>&lt;Article&gt;</w:t>
      </w:r>
      <w:r w:rsidRPr="00AF0B8A">
        <w:t>Erwägung I</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647904D8" w14:textId="77777777" w:rsidTr="00266307">
        <w:trPr>
          <w:trHeight w:hRule="exact" w:val="240"/>
          <w:jc w:val="center"/>
        </w:trPr>
        <w:tc>
          <w:tcPr>
            <w:tcW w:w="9752" w:type="dxa"/>
            <w:gridSpan w:val="2"/>
            <w:tcBorders>
              <w:top w:val="nil"/>
              <w:left w:val="nil"/>
              <w:bottom w:val="nil"/>
              <w:right w:val="nil"/>
            </w:tcBorders>
          </w:tcPr>
          <w:p w14:paraId="50A1A663" w14:textId="77777777" w:rsidR="00791C7C" w:rsidRPr="00AF0B8A" w:rsidRDefault="00791C7C" w:rsidP="00266307"/>
        </w:tc>
      </w:tr>
      <w:tr w:rsidR="00791C7C" w:rsidRPr="00AF0B8A" w14:paraId="61A293AF" w14:textId="77777777" w:rsidTr="00266307">
        <w:trPr>
          <w:trHeight w:val="240"/>
          <w:jc w:val="center"/>
        </w:trPr>
        <w:tc>
          <w:tcPr>
            <w:tcW w:w="4876" w:type="dxa"/>
            <w:tcBorders>
              <w:top w:val="nil"/>
              <w:left w:val="nil"/>
              <w:bottom w:val="nil"/>
              <w:right w:val="nil"/>
            </w:tcBorders>
          </w:tcPr>
          <w:p w14:paraId="11BBCD5B"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CC1CB56" w14:textId="77777777" w:rsidR="00791C7C" w:rsidRPr="00AF0B8A" w:rsidRDefault="00791C7C" w:rsidP="00266307">
            <w:pPr>
              <w:pStyle w:val="AmColumnHeading"/>
            </w:pPr>
            <w:r w:rsidRPr="00AF0B8A">
              <w:t>Geänderter Text</w:t>
            </w:r>
          </w:p>
        </w:tc>
      </w:tr>
      <w:tr w:rsidR="00791C7C" w:rsidRPr="00AF0B8A" w14:paraId="5C0C93A9" w14:textId="77777777" w:rsidTr="00266307">
        <w:trPr>
          <w:jc w:val="center"/>
        </w:trPr>
        <w:tc>
          <w:tcPr>
            <w:tcW w:w="4876" w:type="dxa"/>
            <w:tcBorders>
              <w:top w:val="nil"/>
              <w:left w:val="nil"/>
              <w:bottom w:val="nil"/>
              <w:right w:val="nil"/>
            </w:tcBorders>
          </w:tcPr>
          <w:p w14:paraId="35087AB7" w14:textId="77777777" w:rsidR="00791C7C" w:rsidRPr="00AF0B8A" w:rsidRDefault="00791C7C" w:rsidP="00266307">
            <w:pPr>
              <w:pStyle w:val="Normal6a"/>
            </w:pPr>
            <w:r w:rsidRPr="00AF0B8A">
              <w:t>I.</w:t>
            </w:r>
            <w:r w:rsidRPr="00AF0B8A">
              <w:tab/>
              <w:t>in der Erwägung, dass 2025 der 50. Jahrestag der Einrichtung diplomatischer Beziehungen zwischen der EU und der Volksrepublik China begangen wurde;</w:t>
            </w:r>
          </w:p>
        </w:tc>
        <w:tc>
          <w:tcPr>
            <w:tcW w:w="4876" w:type="dxa"/>
            <w:tcBorders>
              <w:top w:val="nil"/>
              <w:left w:val="nil"/>
              <w:bottom w:val="nil"/>
              <w:right w:val="nil"/>
            </w:tcBorders>
          </w:tcPr>
          <w:p w14:paraId="215885AA" w14:textId="77777777" w:rsidR="00791C7C" w:rsidRPr="00AF0B8A" w:rsidRDefault="00791C7C" w:rsidP="00266307">
            <w:pPr>
              <w:pStyle w:val="Normal6a"/>
            </w:pPr>
            <w:r w:rsidRPr="00AF0B8A">
              <w:t>I.</w:t>
            </w:r>
            <w:r w:rsidRPr="00AF0B8A">
              <w:tab/>
              <w:t xml:space="preserve">in der Erwägung, dass 2025 der 50. Jahrestag der Einrichtung diplomatischer Beziehungen zwischen der EU und der Volksrepublik China begangen wurde; </w:t>
            </w:r>
            <w:r w:rsidRPr="00AF0B8A">
              <w:rPr>
                <w:b/>
                <w:i/>
              </w:rPr>
              <w:t>in der Erwägung, dass Chinas Präsident Xi Jinping die Gegeneinladung nach Brüssel bei dieser Gelegenheit abgelehnt hat und nur wenige Tage später nach Moskau gereist ist, um symbolisch die Annäherung Pekings an Russland zu bekräftigen;</w:t>
            </w:r>
          </w:p>
        </w:tc>
      </w:tr>
    </w:tbl>
    <w:p w14:paraId="6989B07B"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24442B6" w14:textId="77777777" w:rsidR="00791C7C" w:rsidRPr="00AF0B8A" w:rsidRDefault="00791C7C" w:rsidP="00791C7C">
      <w:r w:rsidRPr="00AF0B8A">
        <w:rPr>
          <w:rStyle w:val="HideTWBExt"/>
        </w:rPr>
        <w:t>&lt;/Amend&gt;</w:t>
      </w:r>
    </w:p>
    <w:p w14:paraId="0FE85EC9"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181</w:t>
      </w:r>
      <w:r w:rsidRPr="00AF0B8A">
        <w:rPr>
          <w:rStyle w:val="HideTWBExt"/>
        </w:rPr>
        <w:t>&lt;/NumAm&gt;</w:t>
      </w:r>
    </w:p>
    <w:p w14:paraId="6088FDBD" w14:textId="77777777" w:rsidR="00791C7C" w:rsidRPr="00AF0B8A" w:rsidRDefault="00791C7C" w:rsidP="00791C7C">
      <w:pPr>
        <w:pStyle w:val="NormalBold"/>
      </w:pPr>
      <w:r w:rsidRPr="00AF0B8A">
        <w:rPr>
          <w:rStyle w:val="HideTWBExt"/>
          <w:b w:val="0"/>
        </w:rPr>
        <w:t>&lt;RepeatBlock-By&gt;&lt;Members&gt;</w:t>
      </w:r>
      <w:r w:rsidRPr="00AF0B8A">
        <w:t>Engin Eroglu, Bernard Guetta, Dan Barna, Petras Auštrevičius, Marie-Agnes Strack-Zimmermann, Nathalie Loiseau, Urmas Paet</w:t>
      </w:r>
      <w:r w:rsidRPr="00AF0B8A">
        <w:rPr>
          <w:rStyle w:val="HideTWBExt"/>
          <w:b w:val="0"/>
        </w:rPr>
        <w:t>&lt;/Members&gt;</w:t>
      </w:r>
    </w:p>
    <w:p w14:paraId="027B28C3" w14:textId="77777777" w:rsidR="00791C7C" w:rsidRPr="00AF0B8A" w:rsidRDefault="00791C7C" w:rsidP="00791C7C">
      <w:pPr>
        <w:pStyle w:val="NormalBold"/>
      </w:pPr>
      <w:r w:rsidRPr="00AF0B8A">
        <w:rPr>
          <w:rStyle w:val="HideTWBExt"/>
          <w:b w:val="0"/>
        </w:rPr>
        <w:t>&lt;/RepeatBlock-By&gt;</w:t>
      </w:r>
    </w:p>
    <w:p w14:paraId="49D75FE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6883C46" w14:textId="77777777" w:rsidR="00791C7C" w:rsidRPr="00AF0B8A" w:rsidRDefault="00791C7C" w:rsidP="00791C7C">
      <w:pPr>
        <w:pStyle w:val="NormalBold"/>
      </w:pPr>
      <w:r w:rsidRPr="00AF0B8A">
        <w:rPr>
          <w:rStyle w:val="HideTWBExt"/>
        </w:rPr>
        <w:t>&lt;Article&gt;</w:t>
      </w:r>
      <w:r w:rsidRPr="00AF0B8A">
        <w:t>Erwägung I</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7620A54" w14:textId="77777777" w:rsidTr="00266307">
        <w:trPr>
          <w:trHeight w:hRule="exact" w:val="240"/>
          <w:jc w:val="center"/>
        </w:trPr>
        <w:tc>
          <w:tcPr>
            <w:tcW w:w="9752" w:type="dxa"/>
            <w:gridSpan w:val="2"/>
            <w:tcBorders>
              <w:top w:val="nil"/>
              <w:left w:val="nil"/>
              <w:bottom w:val="nil"/>
              <w:right w:val="nil"/>
            </w:tcBorders>
          </w:tcPr>
          <w:p w14:paraId="137D4238" w14:textId="77777777" w:rsidR="00791C7C" w:rsidRPr="00AF0B8A" w:rsidRDefault="00791C7C" w:rsidP="00266307"/>
        </w:tc>
      </w:tr>
      <w:tr w:rsidR="00791C7C" w:rsidRPr="00AF0B8A" w14:paraId="174A506E" w14:textId="77777777" w:rsidTr="00266307">
        <w:trPr>
          <w:trHeight w:val="240"/>
          <w:jc w:val="center"/>
        </w:trPr>
        <w:tc>
          <w:tcPr>
            <w:tcW w:w="4876" w:type="dxa"/>
            <w:tcBorders>
              <w:top w:val="nil"/>
              <w:left w:val="nil"/>
              <w:bottom w:val="nil"/>
              <w:right w:val="nil"/>
            </w:tcBorders>
          </w:tcPr>
          <w:p w14:paraId="173303E5"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1B2937B1" w14:textId="77777777" w:rsidR="00791C7C" w:rsidRPr="00AF0B8A" w:rsidRDefault="00791C7C" w:rsidP="00266307">
            <w:pPr>
              <w:pStyle w:val="AmColumnHeading"/>
            </w:pPr>
            <w:r w:rsidRPr="00AF0B8A">
              <w:t>Geänderter Text</w:t>
            </w:r>
          </w:p>
        </w:tc>
      </w:tr>
      <w:tr w:rsidR="00791C7C" w:rsidRPr="00AF0B8A" w14:paraId="58E0564E" w14:textId="77777777" w:rsidTr="00266307">
        <w:trPr>
          <w:jc w:val="center"/>
        </w:trPr>
        <w:tc>
          <w:tcPr>
            <w:tcW w:w="4876" w:type="dxa"/>
            <w:tcBorders>
              <w:top w:val="nil"/>
              <w:left w:val="nil"/>
              <w:bottom w:val="nil"/>
              <w:right w:val="nil"/>
            </w:tcBorders>
          </w:tcPr>
          <w:p w14:paraId="18FC383F" w14:textId="77777777" w:rsidR="00791C7C" w:rsidRPr="00AF0B8A" w:rsidRDefault="00791C7C" w:rsidP="00266307">
            <w:pPr>
              <w:pStyle w:val="Normal6a"/>
            </w:pPr>
            <w:r w:rsidRPr="00AF0B8A">
              <w:t>I.</w:t>
            </w:r>
            <w:r w:rsidRPr="00AF0B8A">
              <w:tab/>
              <w:t>in der Erwägung, dass 2025 der 50. Jahrestag der Einrichtung diplomatischer Beziehungen zwischen der EU und der Volksrepublik China begangen wurde;</w:t>
            </w:r>
          </w:p>
        </w:tc>
        <w:tc>
          <w:tcPr>
            <w:tcW w:w="4876" w:type="dxa"/>
            <w:tcBorders>
              <w:top w:val="nil"/>
              <w:left w:val="nil"/>
              <w:bottom w:val="nil"/>
              <w:right w:val="nil"/>
            </w:tcBorders>
          </w:tcPr>
          <w:p w14:paraId="1F0689C7" w14:textId="77777777" w:rsidR="00791C7C" w:rsidRPr="00AF0B8A" w:rsidRDefault="00791C7C" w:rsidP="00266307">
            <w:pPr>
              <w:pStyle w:val="Normal6a"/>
            </w:pPr>
            <w:r w:rsidRPr="00AF0B8A">
              <w:t>I.</w:t>
            </w:r>
            <w:r w:rsidRPr="00AF0B8A">
              <w:tab/>
              <w:t xml:space="preserve">in der Erwägung, dass 2025 der 50. Jahrestag der Einrichtung diplomatischer Beziehungen zwischen der EU und der Volksrepublik China begangen wurde; </w:t>
            </w:r>
            <w:r w:rsidRPr="00AF0B8A">
              <w:rPr>
                <w:b/>
                <w:i/>
              </w:rPr>
              <w:t xml:space="preserve">in der Erwägung, dass Chinas Präsident Xi Jinping die Gegeneinladung nach Brüssel bei dieser Gelegenheit abgelehnt hat und nur wenige Tage später nach Moskau gereist ist, um symbolisch die Annäherung Pekings an Russland </w:t>
            </w:r>
            <w:r w:rsidRPr="00AF0B8A">
              <w:rPr>
                <w:b/>
                <w:i/>
              </w:rPr>
              <w:lastRenderedPageBreak/>
              <w:t>und seine Bereitschaft, die EU zu brüskieren, zu bekräftigen;</w:t>
            </w:r>
          </w:p>
        </w:tc>
      </w:tr>
    </w:tbl>
    <w:p w14:paraId="315BE553" w14:textId="77777777" w:rsidR="00791C7C" w:rsidRPr="0016771A" w:rsidRDefault="00791C7C" w:rsidP="00791C7C">
      <w:pPr>
        <w:pStyle w:val="AmOrLang"/>
        <w:rPr>
          <w:lang w:val="sv-SE"/>
        </w:rPr>
      </w:pPr>
      <w:r w:rsidRPr="0016771A">
        <w:rPr>
          <w:lang w:val="sv-SE"/>
        </w:rPr>
        <w:lastRenderedPageBreak/>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2D7965B7" w14:textId="77777777" w:rsidR="00791C7C" w:rsidRPr="0016771A" w:rsidRDefault="00791C7C" w:rsidP="00791C7C">
      <w:pPr>
        <w:rPr>
          <w:lang w:val="sv-SE"/>
        </w:rPr>
      </w:pPr>
      <w:r w:rsidRPr="0016771A">
        <w:rPr>
          <w:rStyle w:val="HideTWBExt"/>
          <w:lang w:val="sv-SE"/>
        </w:rPr>
        <w:t>&lt;/Amend&gt;</w:t>
      </w:r>
    </w:p>
    <w:p w14:paraId="1CDDA52B"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182</w:t>
      </w:r>
      <w:r w:rsidRPr="0016771A">
        <w:rPr>
          <w:rStyle w:val="HideTWBExt"/>
          <w:lang w:val="sv-SE"/>
        </w:rPr>
        <w:t>&lt;/NumAm&gt;</w:t>
      </w:r>
    </w:p>
    <w:p w14:paraId="7E162634"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Ana Miguel Pedro</w:t>
      </w:r>
      <w:r w:rsidRPr="0016771A">
        <w:rPr>
          <w:rStyle w:val="HideTWBExt"/>
          <w:b w:val="0"/>
          <w:lang w:val="sv-SE"/>
        </w:rPr>
        <w:t>&lt;/Members&gt;</w:t>
      </w:r>
    </w:p>
    <w:p w14:paraId="32C492F3" w14:textId="77777777" w:rsidR="00791C7C" w:rsidRPr="0016771A" w:rsidRDefault="00791C7C" w:rsidP="00791C7C">
      <w:pPr>
        <w:pStyle w:val="NormalBold"/>
        <w:rPr>
          <w:lang w:val="sv-SE"/>
        </w:rPr>
      </w:pPr>
      <w:r w:rsidRPr="0016771A">
        <w:rPr>
          <w:rStyle w:val="HideTWBExt"/>
          <w:b w:val="0"/>
          <w:lang w:val="sv-SE"/>
        </w:rPr>
        <w:t>&lt;/RepeatBlock-By&gt;</w:t>
      </w:r>
    </w:p>
    <w:p w14:paraId="3A464A1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5946D8E" w14:textId="77777777" w:rsidR="00791C7C" w:rsidRPr="00AF0B8A" w:rsidRDefault="00791C7C" w:rsidP="00791C7C">
      <w:pPr>
        <w:pStyle w:val="NormalBold"/>
      </w:pPr>
      <w:r w:rsidRPr="00AF0B8A">
        <w:rPr>
          <w:rStyle w:val="HideTWBExt"/>
        </w:rPr>
        <w:t>&lt;Article&gt;</w:t>
      </w:r>
      <w:r w:rsidRPr="00AF0B8A">
        <w:t>Erwägung I</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F35473C" w14:textId="77777777" w:rsidTr="00266307">
        <w:trPr>
          <w:trHeight w:hRule="exact" w:val="240"/>
          <w:jc w:val="center"/>
        </w:trPr>
        <w:tc>
          <w:tcPr>
            <w:tcW w:w="9752" w:type="dxa"/>
            <w:gridSpan w:val="2"/>
            <w:tcBorders>
              <w:top w:val="nil"/>
              <w:left w:val="nil"/>
              <w:bottom w:val="nil"/>
              <w:right w:val="nil"/>
            </w:tcBorders>
          </w:tcPr>
          <w:p w14:paraId="1A3BB256" w14:textId="77777777" w:rsidR="00791C7C" w:rsidRPr="00AF0B8A" w:rsidRDefault="00791C7C" w:rsidP="00266307"/>
        </w:tc>
      </w:tr>
      <w:tr w:rsidR="00791C7C" w:rsidRPr="00AF0B8A" w14:paraId="036160B6" w14:textId="77777777" w:rsidTr="00266307">
        <w:trPr>
          <w:trHeight w:val="240"/>
          <w:jc w:val="center"/>
        </w:trPr>
        <w:tc>
          <w:tcPr>
            <w:tcW w:w="4876" w:type="dxa"/>
            <w:tcBorders>
              <w:top w:val="nil"/>
              <w:left w:val="nil"/>
              <w:bottom w:val="nil"/>
              <w:right w:val="nil"/>
            </w:tcBorders>
          </w:tcPr>
          <w:p w14:paraId="39FAB94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62A231E7" w14:textId="77777777" w:rsidR="00791C7C" w:rsidRPr="00AF0B8A" w:rsidRDefault="00791C7C" w:rsidP="00266307">
            <w:pPr>
              <w:pStyle w:val="AmColumnHeading"/>
            </w:pPr>
            <w:r w:rsidRPr="00AF0B8A">
              <w:t>Geänderter Text</w:t>
            </w:r>
          </w:p>
        </w:tc>
      </w:tr>
      <w:tr w:rsidR="00791C7C" w:rsidRPr="00AF0B8A" w14:paraId="76E1FF05" w14:textId="77777777" w:rsidTr="00266307">
        <w:trPr>
          <w:jc w:val="center"/>
        </w:trPr>
        <w:tc>
          <w:tcPr>
            <w:tcW w:w="4876" w:type="dxa"/>
            <w:tcBorders>
              <w:top w:val="nil"/>
              <w:left w:val="nil"/>
              <w:bottom w:val="nil"/>
              <w:right w:val="nil"/>
            </w:tcBorders>
          </w:tcPr>
          <w:p w14:paraId="49C7C7E9" w14:textId="77777777" w:rsidR="00791C7C" w:rsidRPr="00AF0B8A" w:rsidRDefault="00791C7C" w:rsidP="00266307">
            <w:pPr>
              <w:pStyle w:val="Normal6a"/>
            </w:pPr>
            <w:r w:rsidRPr="00AF0B8A">
              <w:t>I.</w:t>
            </w:r>
            <w:r w:rsidRPr="00AF0B8A">
              <w:tab/>
              <w:t>in der Erwägung, dass 2025 der 50. Jahrestag der Einrichtung diplomatischer Beziehungen zwischen der EU und der Volksrepublik China begangen wurde;</w:t>
            </w:r>
          </w:p>
        </w:tc>
        <w:tc>
          <w:tcPr>
            <w:tcW w:w="4876" w:type="dxa"/>
            <w:tcBorders>
              <w:top w:val="nil"/>
              <w:left w:val="nil"/>
              <w:bottom w:val="nil"/>
              <w:right w:val="nil"/>
            </w:tcBorders>
          </w:tcPr>
          <w:p w14:paraId="104D0C6A" w14:textId="77777777" w:rsidR="00791C7C" w:rsidRPr="00AF0B8A" w:rsidRDefault="00791C7C" w:rsidP="00266307">
            <w:pPr>
              <w:pStyle w:val="Normal6a"/>
            </w:pPr>
            <w:r w:rsidRPr="00AF0B8A">
              <w:t>I.</w:t>
            </w:r>
            <w:r w:rsidRPr="00AF0B8A">
              <w:tab/>
              <w:t>in der Erwägung, dass 2025 der 50. Jahrestag der Einrichtung diplomatischer Beziehungen zwischen der EU und der Volksrepublik China begangen wurde</w:t>
            </w:r>
            <w:r w:rsidRPr="00AF0B8A">
              <w:rPr>
                <w:b/>
                <w:i/>
              </w:rPr>
              <w:t xml:space="preserve"> und dies eine Gelegenheit bietet, zu bewerten, wo die Chinapolitik der EU erfolgreich war und wo sie erfolglos geblieben ist, sowie ihren strategischen Ansatz zu aktualisieren</w:t>
            </w:r>
            <w:r w:rsidRPr="00AF0B8A">
              <w:t>;</w:t>
            </w:r>
          </w:p>
        </w:tc>
      </w:tr>
    </w:tbl>
    <w:p w14:paraId="57014BB7"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{PT}</w:t>
      </w:r>
      <w:r w:rsidRPr="00AF0B8A">
        <w:t>pt</w:t>
      </w:r>
      <w:r w:rsidRPr="00AF0B8A">
        <w:rPr>
          <w:rStyle w:val="HideTWBExt"/>
        </w:rPr>
        <w:t>&lt;/Original&gt;</w:t>
      </w:r>
    </w:p>
    <w:p w14:paraId="67C290B5" w14:textId="77777777" w:rsidR="00791C7C" w:rsidRPr="00AF0B8A" w:rsidRDefault="00791C7C" w:rsidP="00791C7C">
      <w:r w:rsidRPr="00AF0B8A">
        <w:rPr>
          <w:rStyle w:val="HideTWBExt"/>
        </w:rPr>
        <w:t>&lt;/Amend&gt;</w:t>
      </w:r>
    </w:p>
    <w:p w14:paraId="7B489D0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183</w:t>
      </w:r>
      <w:r w:rsidRPr="00AF0B8A">
        <w:rPr>
          <w:rStyle w:val="HideTWBExt"/>
        </w:rPr>
        <w:t>&lt;/NumAm&gt;</w:t>
      </w:r>
    </w:p>
    <w:p w14:paraId="2BBE1C85" w14:textId="77777777" w:rsidR="00791C7C" w:rsidRPr="00AF0B8A" w:rsidRDefault="00791C7C" w:rsidP="00791C7C">
      <w:pPr>
        <w:pStyle w:val="NormalBold"/>
      </w:pPr>
      <w:r w:rsidRPr="00AF0B8A">
        <w:rPr>
          <w:rStyle w:val="HideTWBExt"/>
          <w:b w:val="0"/>
        </w:rPr>
        <w:t>&lt;RepeatBlock-By&gt;&lt;Members&gt;</w:t>
      </w:r>
      <w:r w:rsidRPr="00AF0B8A">
        <w:t>Francisco José Millán Mon, Gabriel Mato</w:t>
      </w:r>
      <w:r w:rsidRPr="00AF0B8A">
        <w:rPr>
          <w:rStyle w:val="HideTWBExt"/>
          <w:b w:val="0"/>
        </w:rPr>
        <w:t>&lt;/Members&gt;</w:t>
      </w:r>
    </w:p>
    <w:p w14:paraId="3758ECAA" w14:textId="77777777" w:rsidR="00791C7C" w:rsidRPr="00AF0B8A" w:rsidRDefault="00791C7C" w:rsidP="00791C7C">
      <w:pPr>
        <w:pStyle w:val="NormalBold"/>
      </w:pPr>
      <w:r w:rsidRPr="00AF0B8A">
        <w:rPr>
          <w:rStyle w:val="HideTWBExt"/>
          <w:b w:val="0"/>
        </w:rPr>
        <w:t>&lt;/RepeatBlock-By&gt;</w:t>
      </w:r>
    </w:p>
    <w:p w14:paraId="697C0122"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55446B36" w14:textId="77777777" w:rsidR="00791C7C" w:rsidRPr="00AF0B8A" w:rsidRDefault="00791C7C" w:rsidP="00791C7C">
      <w:pPr>
        <w:pStyle w:val="NormalBold"/>
      </w:pPr>
      <w:r w:rsidRPr="00AF0B8A">
        <w:rPr>
          <w:rStyle w:val="HideTWBExt"/>
        </w:rPr>
        <w:t>&lt;Article&gt;</w:t>
      </w:r>
      <w:r w:rsidRPr="00AF0B8A">
        <w:t>Erwägung I</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C5B9A74" w14:textId="77777777" w:rsidTr="00266307">
        <w:trPr>
          <w:trHeight w:hRule="exact" w:val="240"/>
          <w:jc w:val="center"/>
        </w:trPr>
        <w:tc>
          <w:tcPr>
            <w:tcW w:w="9752" w:type="dxa"/>
            <w:gridSpan w:val="2"/>
            <w:tcBorders>
              <w:top w:val="nil"/>
              <w:left w:val="nil"/>
              <w:bottom w:val="nil"/>
              <w:right w:val="nil"/>
            </w:tcBorders>
          </w:tcPr>
          <w:p w14:paraId="3CD1EC1B" w14:textId="77777777" w:rsidR="00791C7C" w:rsidRPr="00AF0B8A" w:rsidRDefault="00791C7C" w:rsidP="00266307"/>
        </w:tc>
      </w:tr>
      <w:tr w:rsidR="00791C7C" w:rsidRPr="00AF0B8A" w14:paraId="01750062" w14:textId="77777777" w:rsidTr="00266307">
        <w:trPr>
          <w:trHeight w:val="240"/>
          <w:jc w:val="center"/>
        </w:trPr>
        <w:tc>
          <w:tcPr>
            <w:tcW w:w="4876" w:type="dxa"/>
            <w:tcBorders>
              <w:top w:val="nil"/>
              <w:left w:val="nil"/>
              <w:bottom w:val="nil"/>
              <w:right w:val="nil"/>
            </w:tcBorders>
          </w:tcPr>
          <w:p w14:paraId="41413B64"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E9050B4" w14:textId="77777777" w:rsidR="00791C7C" w:rsidRPr="00AF0B8A" w:rsidRDefault="00791C7C" w:rsidP="00266307">
            <w:pPr>
              <w:pStyle w:val="AmColumnHeading"/>
            </w:pPr>
            <w:r w:rsidRPr="00AF0B8A">
              <w:t>Geänderter Text</w:t>
            </w:r>
          </w:p>
        </w:tc>
      </w:tr>
      <w:tr w:rsidR="00791C7C" w:rsidRPr="00AF0B8A" w14:paraId="3F92AE21" w14:textId="77777777" w:rsidTr="00266307">
        <w:trPr>
          <w:jc w:val="center"/>
        </w:trPr>
        <w:tc>
          <w:tcPr>
            <w:tcW w:w="4876" w:type="dxa"/>
            <w:tcBorders>
              <w:top w:val="nil"/>
              <w:left w:val="nil"/>
              <w:bottom w:val="nil"/>
              <w:right w:val="nil"/>
            </w:tcBorders>
          </w:tcPr>
          <w:p w14:paraId="009C4DCD" w14:textId="77777777" w:rsidR="00791C7C" w:rsidRPr="00AF0B8A" w:rsidRDefault="00791C7C" w:rsidP="00266307">
            <w:pPr>
              <w:pStyle w:val="Normal6a"/>
            </w:pPr>
            <w:r w:rsidRPr="00AF0B8A">
              <w:t>I.</w:t>
            </w:r>
            <w:r w:rsidRPr="00AF0B8A">
              <w:tab/>
              <w:t>in der Erwägung, dass 2025 der 50. Jahrestag der Einrichtung diplomatischer Beziehungen zwischen der EU und der Volksrepublik China begangen wurde;</w:t>
            </w:r>
          </w:p>
        </w:tc>
        <w:tc>
          <w:tcPr>
            <w:tcW w:w="4876" w:type="dxa"/>
            <w:tcBorders>
              <w:top w:val="nil"/>
              <w:left w:val="nil"/>
              <w:bottom w:val="nil"/>
              <w:right w:val="nil"/>
            </w:tcBorders>
          </w:tcPr>
          <w:p w14:paraId="07616CAC" w14:textId="77777777" w:rsidR="00791C7C" w:rsidRPr="00AF0B8A" w:rsidRDefault="00791C7C" w:rsidP="00266307">
            <w:pPr>
              <w:pStyle w:val="Normal6a"/>
            </w:pPr>
            <w:r w:rsidRPr="00AF0B8A">
              <w:t>I.</w:t>
            </w:r>
            <w:r w:rsidRPr="00AF0B8A">
              <w:tab/>
              <w:t xml:space="preserve">in der Erwägung, dass 2025 der 50. Jahrestag der Einrichtung diplomatischer Beziehungen zwischen der EU und der Volksrepublik China begangen wurde; </w:t>
            </w:r>
            <w:r w:rsidRPr="00AF0B8A">
              <w:rPr>
                <w:b/>
                <w:i/>
              </w:rPr>
              <w:t>in der Erwägung, dass das letzte Gipfeltreffen EU-China am 24. Juli in Peking stattfand und es bei der einzigen gemeinsam verfassten Pressemitteilung um das Thema Klima ging;</w:t>
            </w:r>
          </w:p>
        </w:tc>
      </w:tr>
    </w:tbl>
    <w:p w14:paraId="792EF68F"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{ES}</w:t>
      </w:r>
      <w:r w:rsidRPr="00AF0B8A">
        <w:t>es</w:t>
      </w:r>
      <w:r w:rsidRPr="00AF0B8A">
        <w:rPr>
          <w:rStyle w:val="HideTWBExt"/>
        </w:rPr>
        <w:t>&lt;/Original&gt;</w:t>
      </w:r>
    </w:p>
    <w:p w14:paraId="19B5B321" w14:textId="77777777" w:rsidR="00791C7C" w:rsidRPr="00AF0B8A" w:rsidRDefault="00791C7C" w:rsidP="00791C7C">
      <w:r w:rsidRPr="00AF0B8A">
        <w:rPr>
          <w:rStyle w:val="HideTWBExt"/>
        </w:rPr>
        <w:lastRenderedPageBreak/>
        <w:t>&lt;/Amend&gt;</w:t>
      </w:r>
    </w:p>
    <w:p w14:paraId="74B863A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184</w:t>
      </w:r>
      <w:r w:rsidRPr="00AF0B8A">
        <w:rPr>
          <w:rStyle w:val="HideTWBExt"/>
        </w:rPr>
        <w:t>&lt;/NumAm&gt;</w:t>
      </w:r>
    </w:p>
    <w:p w14:paraId="60D33DE7" w14:textId="77777777" w:rsidR="00791C7C" w:rsidRPr="00AF0B8A" w:rsidRDefault="00791C7C" w:rsidP="00791C7C">
      <w:pPr>
        <w:pStyle w:val="NormalBold"/>
      </w:pPr>
      <w:r w:rsidRPr="00AF0B8A">
        <w:rPr>
          <w:rStyle w:val="HideTWBExt"/>
          <w:b w:val="0"/>
        </w:rPr>
        <w:t>&lt;RepeatBlock-By&gt;&lt;Members&gt;</w:t>
      </w:r>
      <w:r w:rsidRPr="00AF0B8A">
        <w:t>Engin Eroglu, Bernard Guetta, Dan Barna, Petras Auštrevičius, Marie-Agnes Strack-Zimmermann, Nathalie Loiseau, Urmas Paet</w:t>
      </w:r>
      <w:r w:rsidRPr="00AF0B8A">
        <w:rPr>
          <w:rStyle w:val="HideTWBExt"/>
          <w:b w:val="0"/>
        </w:rPr>
        <w:t>&lt;/Members&gt;</w:t>
      </w:r>
    </w:p>
    <w:p w14:paraId="22FAB118" w14:textId="77777777" w:rsidR="00791C7C" w:rsidRPr="00AF0B8A" w:rsidRDefault="00791C7C" w:rsidP="00791C7C">
      <w:pPr>
        <w:pStyle w:val="NormalBold"/>
      </w:pPr>
      <w:r w:rsidRPr="00AF0B8A">
        <w:rPr>
          <w:rStyle w:val="HideTWBExt"/>
          <w:b w:val="0"/>
        </w:rPr>
        <w:t>&lt;/RepeatBlock-By&gt;</w:t>
      </w:r>
    </w:p>
    <w:p w14:paraId="0668A7F6"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78002B5B" w14:textId="77777777" w:rsidR="00791C7C" w:rsidRPr="00AF0B8A" w:rsidRDefault="00791C7C" w:rsidP="00791C7C">
      <w:pPr>
        <w:pStyle w:val="NormalBold"/>
      </w:pPr>
      <w:r w:rsidRPr="00AF0B8A">
        <w:rPr>
          <w:rStyle w:val="HideTWBExt"/>
        </w:rPr>
        <w:t>&lt;Article&gt;</w:t>
      </w:r>
      <w:r w:rsidRPr="00AF0B8A">
        <w:t>Erwägung I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3D701AC" w14:textId="77777777" w:rsidTr="00266307">
        <w:trPr>
          <w:trHeight w:hRule="exact" w:val="240"/>
          <w:jc w:val="center"/>
        </w:trPr>
        <w:tc>
          <w:tcPr>
            <w:tcW w:w="9752" w:type="dxa"/>
            <w:gridSpan w:val="2"/>
            <w:tcBorders>
              <w:top w:val="nil"/>
              <w:left w:val="nil"/>
              <w:bottom w:val="nil"/>
              <w:right w:val="nil"/>
            </w:tcBorders>
          </w:tcPr>
          <w:p w14:paraId="398C3B98" w14:textId="77777777" w:rsidR="00791C7C" w:rsidRPr="00AF0B8A" w:rsidRDefault="00791C7C" w:rsidP="00266307"/>
        </w:tc>
      </w:tr>
      <w:tr w:rsidR="00791C7C" w:rsidRPr="00AF0B8A" w14:paraId="750D1D09" w14:textId="77777777" w:rsidTr="00266307">
        <w:trPr>
          <w:trHeight w:val="240"/>
          <w:jc w:val="center"/>
        </w:trPr>
        <w:tc>
          <w:tcPr>
            <w:tcW w:w="4876" w:type="dxa"/>
            <w:tcBorders>
              <w:top w:val="nil"/>
              <w:left w:val="nil"/>
              <w:bottom w:val="nil"/>
              <w:right w:val="nil"/>
            </w:tcBorders>
          </w:tcPr>
          <w:p w14:paraId="7A67F9F3"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01ECD0A6" w14:textId="77777777" w:rsidR="00791C7C" w:rsidRPr="00AF0B8A" w:rsidRDefault="00791C7C" w:rsidP="00266307">
            <w:pPr>
              <w:pStyle w:val="AmColumnHeading"/>
            </w:pPr>
            <w:r w:rsidRPr="00AF0B8A">
              <w:t>Geänderter Text</w:t>
            </w:r>
          </w:p>
        </w:tc>
      </w:tr>
      <w:tr w:rsidR="00791C7C" w:rsidRPr="00AF0B8A" w14:paraId="1BDC546D" w14:textId="77777777" w:rsidTr="00266307">
        <w:trPr>
          <w:jc w:val="center"/>
        </w:trPr>
        <w:tc>
          <w:tcPr>
            <w:tcW w:w="4876" w:type="dxa"/>
            <w:tcBorders>
              <w:top w:val="nil"/>
              <w:left w:val="nil"/>
              <w:bottom w:val="nil"/>
              <w:right w:val="nil"/>
            </w:tcBorders>
          </w:tcPr>
          <w:p w14:paraId="131FCCF9" w14:textId="77777777" w:rsidR="00791C7C" w:rsidRPr="00AF0B8A" w:rsidRDefault="00791C7C" w:rsidP="00266307">
            <w:pPr>
              <w:pStyle w:val="Normal6a"/>
            </w:pPr>
          </w:p>
        </w:tc>
        <w:tc>
          <w:tcPr>
            <w:tcW w:w="4876" w:type="dxa"/>
            <w:tcBorders>
              <w:top w:val="nil"/>
              <w:left w:val="nil"/>
              <w:bottom w:val="nil"/>
              <w:right w:val="nil"/>
            </w:tcBorders>
          </w:tcPr>
          <w:p w14:paraId="460729D3" w14:textId="77777777" w:rsidR="00791C7C" w:rsidRPr="00AF0B8A" w:rsidRDefault="00791C7C" w:rsidP="00266307">
            <w:pPr>
              <w:pStyle w:val="Normal6a"/>
            </w:pPr>
            <w:r w:rsidRPr="00AF0B8A">
              <w:rPr>
                <w:b/>
                <w:i/>
              </w:rPr>
              <w:t>Ia.</w:t>
            </w:r>
            <w:r w:rsidRPr="00AF0B8A">
              <w:tab/>
            </w:r>
            <w:r w:rsidRPr="00AF0B8A">
              <w:rPr>
                <w:b/>
                <w:i/>
              </w:rPr>
              <w:t>in der Erwägung, dass die chinesische Industriepolitik massive Überkapazitäten schafft und dadurch den Druck auf die europäische Wirtschaft erhöht und das Risiko erhöht, dass der industrielle Kern der EU ausgehöhlt wird, was eine existenzielle Bedrohung für die künftige Entwicklung der EU darstellen könnte; in der Erwägung, dass China die globalen Märkte mit staatlichen Beihilfen, Dumpingpreisen und der Politisierung des Handels verzerrt; in der Erwägung, dass China den europäischen Marktzugang blockiert und Rechtssicherheit für europäische Unternehmen verweigert; in der Erwägung, dass diese feindseligen und unlauteren Praktiken das Gleichgewicht zwischen Risiken und Chancen in den Wirtschafts- und Handelsbeziehungen zwischen der EU und China weiter zugunsten der Risiken verschoben und den Spielraum für wahre Zusammenarbeit oder lauteren Wettbewerb verringert haben; in der Erwägung, dass die Volksrepublik China sich nicht nur gegen die Risikominderung ausspricht, sondern auch aktiv versucht, die einseitige Abhängigkeit Europas als Kernmerkmal der Beziehungen zwischen der EU und China zu festigen;</w:t>
            </w:r>
          </w:p>
        </w:tc>
      </w:tr>
    </w:tbl>
    <w:p w14:paraId="6E9FAC17"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E99EE08" w14:textId="77777777" w:rsidR="00791C7C" w:rsidRPr="00AF0B8A" w:rsidRDefault="00791C7C" w:rsidP="00791C7C">
      <w:r w:rsidRPr="00AF0B8A">
        <w:rPr>
          <w:rStyle w:val="HideTWBExt"/>
        </w:rPr>
        <w:t>&lt;/Amend&gt;</w:t>
      </w:r>
    </w:p>
    <w:p w14:paraId="4078392F"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185</w:t>
      </w:r>
      <w:r w:rsidRPr="00AF0B8A">
        <w:rPr>
          <w:rStyle w:val="HideTWBExt"/>
        </w:rPr>
        <w:t>&lt;/NumAm&gt;</w:t>
      </w:r>
    </w:p>
    <w:p w14:paraId="5F36A839" w14:textId="77777777" w:rsidR="00791C7C" w:rsidRPr="00AF0B8A" w:rsidRDefault="00791C7C" w:rsidP="00791C7C">
      <w:pPr>
        <w:pStyle w:val="NormalBold"/>
      </w:pPr>
      <w:r w:rsidRPr="00AF0B8A">
        <w:rPr>
          <w:rStyle w:val="HideTWBExt"/>
          <w:b w:val="0"/>
        </w:rPr>
        <w:lastRenderedPageBreak/>
        <w:t>&lt;RepeatBlock-By&gt;&lt;Members&gt;</w:t>
      </w:r>
      <w:r w:rsidRPr="00AF0B8A">
        <w:t>Miriam Lexmann, Jan Farský, Danuše Nerudová, Tomáš Zdechovský, Mika Aaltola, Rasa Juknevičienė</w:t>
      </w:r>
      <w:r w:rsidRPr="00AF0B8A">
        <w:rPr>
          <w:rStyle w:val="HideTWBExt"/>
          <w:b w:val="0"/>
        </w:rPr>
        <w:t>&lt;/Members&gt;</w:t>
      </w:r>
    </w:p>
    <w:p w14:paraId="4EE07EFA" w14:textId="77777777" w:rsidR="00791C7C" w:rsidRPr="00AF0B8A" w:rsidRDefault="00791C7C" w:rsidP="00791C7C">
      <w:pPr>
        <w:pStyle w:val="NormalBold"/>
      </w:pPr>
      <w:r w:rsidRPr="00AF0B8A">
        <w:rPr>
          <w:rStyle w:val="HideTWBExt"/>
          <w:b w:val="0"/>
        </w:rPr>
        <w:t>&lt;/RepeatBlock-By&gt;</w:t>
      </w:r>
    </w:p>
    <w:p w14:paraId="157428B8"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244AE3E7" w14:textId="77777777" w:rsidR="00791C7C" w:rsidRPr="00AF0B8A" w:rsidRDefault="00791C7C" w:rsidP="00791C7C">
      <w:pPr>
        <w:pStyle w:val="NormalBold"/>
      </w:pPr>
      <w:r w:rsidRPr="00AF0B8A">
        <w:rPr>
          <w:rStyle w:val="HideTWBExt"/>
        </w:rPr>
        <w:t>&lt;Article&gt;</w:t>
      </w:r>
      <w:r w:rsidRPr="00AF0B8A">
        <w:t>Erwägung I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274835C5" w14:textId="77777777" w:rsidTr="00266307">
        <w:trPr>
          <w:trHeight w:hRule="exact" w:val="240"/>
          <w:jc w:val="center"/>
        </w:trPr>
        <w:tc>
          <w:tcPr>
            <w:tcW w:w="9752" w:type="dxa"/>
            <w:gridSpan w:val="2"/>
            <w:tcBorders>
              <w:top w:val="nil"/>
              <w:left w:val="nil"/>
              <w:bottom w:val="nil"/>
              <w:right w:val="nil"/>
            </w:tcBorders>
          </w:tcPr>
          <w:p w14:paraId="6815CC37" w14:textId="77777777" w:rsidR="00791C7C" w:rsidRPr="00AF0B8A" w:rsidRDefault="00791C7C" w:rsidP="00266307"/>
        </w:tc>
      </w:tr>
      <w:tr w:rsidR="00791C7C" w:rsidRPr="00AF0B8A" w14:paraId="66E873F9" w14:textId="77777777" w:rsidTr="00266307">
        <w:trPr>
          <w:trHeight w:val="240"/>
          <w:jc w:val="center"/>
        </w:trPr>
        <w:tc>
          <w:tcPr>
            <w:tcW w:w="4876" w:type="dxa"/>
            <w:tcBorders>
              <w:top w:val="nil"/>
              <w:left w:val="nil"/>
              <w:bottom w:val="nil"/>
              <w:right w:val="nil"/>
            </w:tcBorders>
          </w:tcPr>
          <w:p w14:paraId="18438D9A"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29C07E9" w14:textId="77777777" w:rsidR="00791C7C" w:rsidRPr="00AF0B8A" w:rsidRDefault="00791C7C" w:rsidP="00266307">
            <w:pPr>
              <w:pStyle w:val="AmColumnHeading"/>
            </w:pPr>
            <w:r w:rsidRPr="00AF0B8A">
              <w:t>Geänderter Text</w:t>
            </w:r>
          </w:p>
        </w:tc>
      </w:tr>
      <w:tr w:rsidR="00791C7C" w:rsidRPr="00AF0B8A" w14:paraId="4CBD0FB3" w14:textId="77777777" w:rsidTr="00266307">
        <w:trPr>
          <w:jc w:val="center"/>
        </w:trPr>
        <w:tc>
          <w:tcPr>
            <w:tcW w:w="4876" w:type="dxa"/>
            <w:tcBorders>
              <w:top w:val="nil"/>
              <w:left w:val="nil"/>
              <w:bottom w:val="nil"/>
              <w:right w:val="nil"/>
            </w:tcBorders>
          </w:tcPr>
          <w:p w14:paraId="7EB5FAE2" w14:textId="77777777" w:rsidR="00791C7C" w:rsidRPr="00AF0B8A" w:rsidRDefault="00791C7C" w:rsidP="00266307">
            <w:pPr>
              <w:pStyle w:val="Normal6a"/>
            </w:pPr>
          </w:p>
        </w:tc>
        <w:tc>
          <w:tcPr>
            <w:tcW w:w="4876" w:type="dxa"/>
            <w:tcBorders>
              <w:top w:val="nil"/>
              <w:left w:val="nil"/>
              <w:bottom w:val="nil"/>
              <w:right w:val="nil"/>
            </w:tcBorders>
          </w:tcPr>
          <w:p w14:paraId="2666B1BB" w14:textId="77777777" w:rsidR="00791C7C" w:rsidRPr="00AF0B8A" w:rsidRDefault="00791C7C" w:rsidP="00266307">
            <w:pPr>
              <w:pStyle w:val="Normal6a"/>
            </w:pPr>
            <w:r w:rsidRPr="00AF0B8A">
              <w:rPr>
                <w:b/>
                <w:i/>
              </w:rPr>
              <w:t>Ia.</w:t>
            </w:r>
            <w:r w:rsidRPr="00AF0B8A">
              <w:tab/>
            </w:r>
            <w:r w:rsidRPr="00AF0B8A">
              <w:rPr>
                <w:b/>
                <w:i/>
              </w:rPr>
              <w:t>in der Erwägung, dass China die globalen Märkte mit staatlichen Beihilfen, Dumpingpreisen und der Politisierung des Handels verzerrt; in der Erwägung, dass die europäische Wirtschaft durch die auf massiven Überkapazitäten basierende chinesische Industriepolitik unter enormen Druck gesetzt wird und das Risiko für den industriellen Kern der EU steigt, womit die künftige Entwicklung der EU existenziell bedroht ist; in der Erwägung, dass China den Zugang zu seinem Markt blockiert und europäischen Unternehmen Rechtssicherheit verweigert; in der Erwägung, dass das Gleichgewicht zwischen Risiken und Chancen in den Wirtschafts- und Handelsbeziehungen zwischen der EU und China durch diese feindseligen und unlauteren Praktiken weiter verschoben wurde, wodurch der Spielraum für wahre Zusammenarbeit und lauteren Wettbewerb eingeschränkt wurde;</w:t>
            </w:r>
          </w:p>
        </w:tc>
      </w:tr>
    </w:tbl>
    <w:p w14:paraId="0C102BC9"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636C64C1" w14:textId="77777777" w:rsidR="00791C7C" w:rsidRPr="00AF0B8A" w:rsidRDefault="00791C7C" w:rsidP="00791C7C">
      <w:r w:rsidRPr="00AF0B8A">
        <w:rPr>
          <w:rStyle w:val="HideTWBExt"/>
        </w:rPr>
        <w:t>&lt;/Amend&gt;</w:t>
      </w:r>
    </w:p>
    <w:p w14:paraId="03D532C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186</w:t>
      </w:r>
      <w:r w:rsidRPr="00AF0B8A">
        <w:rPr>
          <w:rStyle w:val="HideTWBExt"/>
        </w:rPr>
        <w:t>&lt;/NumAm&gt;</w:t>
      </w:r>
    </w:p>
    <w:p w14:paraId="2508DC9F" w14:textId="77777777" w:rsidR="00791C7C" w:rsidRPr="00AF0B8A" w:rsidRDefault="00791C7C" w:rsidP="00791C7C">
      <w:pPr>
        <w:pStyle w:val="NormalBold"/>
      </w:pPr>
      <w:r w:rsidRPr="00AF0B8A">
        <w:rPr>
          <w:rStyle w:val="HideTWBExt"/>
          <w:b w:val="0"/>
        </w:rPr>
        <w:t>&lt;RepeatBlock-By&gt;&lt;Members&gt;</w:t>
      </w:r>
      <w:r w:rsidRPr="00AF0B8A">
        <w:t>Nathalie Loiseau, Lucia Yar, Petras Auštrevičius, Marie-Agnes Strack-Zimmermann, Engin Eroglu</w:t>
      </w:r>
      <w:r w:rsidRPr="00AF0B8A">
        <w:rPr>
          <w:rStyle w:val="HideTWBExt"/>
          <w:b w:val="0"/>
        </w:rPr>
        <w:t>&lt;/Members&gt;</w:t>
      </w:r>
    </w:p>
    <w:p w14:paraId="600496AD" w14:textId="77777777" w:rsidR="00791C7C" w:rsidRPr="00AF0B8A" w:rsidRDefault="00791C7C" w:rsidP="00791C7C">
      <w:pPr>
        <w:pStyle w:val="NormalBold"/>
      </w:pPr>
      <w:r w:rsidRPr="00AF0B8A">
        <w:rPr>
          <w:rStyle w:val="HideTWBExt"/>
          <w:b w:val="0"/>
        </w:rPr>
        <w:t>&lt;/RepeatBlock-By&gt;</w:t>
      </w:r>
    </w:p>
    <w:p w14:paraId="2B155FAA"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E03B70D" w14:textId="77777777" w:rsidR="00791C7C" w:rsidRPr="00AF0B8A" w:rsidRDefault="00791C7C" w:rsidP="00791C7C">
      <w:pPr>
        <w:pStyle w:val="NormalBold"/>
      </w:pPr>
      <w:r w:rsidRPr="00AF0B8A">
        <w:rPr>
          <w:rStyle w:val="HideTWBExt"/>
        </w:rPr>
        <w:t>&lt;Article&gt;</w:t>
      </w:r>
      <w:r w:rsidRPr="00AF0B8A">
        <w:t>Erwägung I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BA1DC1C" w14:textId="77777777" w:rsidTr="00266307">
        <w:trPr>
          <w:trHeight w:hRule="exact" w:val="240"/>
          <w:jc w:val="center"/>
        </w:trPr>
        <w:tc>
          <w:tcPr>
            <w:tcW w:w="9752" w:type="dxa"/>
            <w:gridSpan w:val="2"/>
            <w:tcBorders>
              <w:top w:val="nil"/>
              <w:left w:val="nil"/>
              <w:bottom w:val="nil"/>
              <w:right w:val="nil"/>
            </w:tcBorders>
          </w:tcPr>
          <w:p w14:paraId="1F9253B4" w14:textId="77777777" w:rsidR="00791C7C" w:rsidRPr="00AF0B8A" w:rsidRDefault="00791C7C" w:rsidP="00266307"/>
        </w:tc>
      </w:tr>
      <w:tr w:rsidR="00791C7C" w:rsidRPr="00AF0B8A" w14:paraId="30A0453E" w14:textId="77777777" w:rsidTr="00266307">
        <w:trPr>
          <w:trHeight w:val="240"/>
          <w:jc w:val="center"/>
        </w:trPr>
        <w:tc>
          <w:tcPr>
            <w:tcW w:w="4876" w:type="dxa"/>
            <w:tcBorders>
              <w:top w:val="nil"/>
              <w:left w:val="nil"/>
              <w:bottom w:val="nil"/>
              <w:right w:val="nil"/>
            </w:tcBorders>
          </w:tcPr>
          <w:p w14:paraId="1B85EF19"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7C324C26" w14:textId="77777777" w:rsidR="00791C7C" w:rsidRPr="00AF0B8A" w:rsidRDefault="00791C7C" w:rsidP="00266307">
            <w:pPr>
              <w:pStyle w:val="AmColumnHeading"/>
            </w:pPr>
            <w:r w:rsidRPr="00AF0B8A">
              <w:t>Geänderter Text</w:t>
            </w:r>
          </w:p>
        </w:tc>
      </w:tr>
      <w:tr w:rsidR="00791C7C" w:rsidRPr="00AF0B8A" w14:paraId="44927DB2" w14:textId="77777777" w:rsidTr="00266307">
        <w:trPr>
          <w:jc w:val="center"/>
        </w:trPr>
        <w:tc>
          <w:tcPr>
            <w:tcW w:w="4876" w:type="dxa"/>
            <w:tcBorders>
              <w:top w:val="nil"/>
              <w:left w:val="nil"/>
              <w:bottom w:val="nil"/>
              <w:right w:val="nil"/>
            </w:tcBorders>
          </w:tcPr>
          <w:p w14:paraId="0F8D23AF" w14:textId="77777777" w:rsidR="00791C7C" w:rsidRPr="00AF0B8A" w:rsidRDefault="00791C7C" w:rsidP="00266307">
            <w:pPr>
              <w:pStyle w:val="Normal6a"/>
            </w:pPr>
          </w:p>
        </w:tc>
        <w:tc>
          <w:tcPr>
            <w:tcW w:w="4876" w:type="dxa"/>
            <w:tcBorders>
              <w:top w:val="nil"/>
              <w:left w:val="nil"/>
              <w:bottom w:val="nil"/>
              <w:right w:val="nil"/>
            </w:tcBorders>
          </w:tcPr>
          <w:p w14:paraId="349EA0FB" w14:textId="77777777" w:rsidR="00791C7C" w:rsidRPr="00AF0B8A" w:rsidRDefault="00791C7C" w:rsidP="00266307">
            <w:pPr>
              <w:pStyle w:val="Normal6a"/>
            </w:pPr>
            <w:r w:rsidRPr="00AF0B8A">
              <w:rPr>
                <w:b/>
                <w:i/>
              </w:rPr>
              <w:t>Ia.</w:t>
            </w:r>
            <w:r w:rsidRPr="00AF0B8A">
              <w:tab/>
            </w:r>
            <w:r w:rsidRPr="00AF0B8A">
              <w:rPr>
                <w:b/>
                <w:i/>
              </w:rPr>
              <w:t xml:space="preserve">in der Erwägung, dass Jian Guo, parlamentarischer Assistent von Maximilian Krah, Mitglied des Europäischen Parlaments für die Partei </w:t>
            </w:r>
            <w:r w:rsidRPr="00AF0B8A">
              <w:rPr>
                <w:b/>
                <w:i/>
              </w:rPr>
              <w:lastRenderedPageBreak/>
              <w:t>Alternative für Deutschland (AfD) von 2019 bis 2024, im September 2025 wegen seiner Tätigkeit als Agent für einen chinesischen Geheimdienst verurteilt wurde; in der Erwägung, dass Jian Guo beschuldigt wurde, Informationen über Verhandlungen und Beschlüsse im Parlament weitergegeben, persönliche Informationen über die AfD-Führung gesammelt und chinesische Oppositionelle und Dissidenten ausspioniert zu haben;</w:t>
            </w:r>
          </w:p>
        </w:tc>
      </w:tr>
    </w:tbl>
    <w:p w14:paraId="42ECFE90" w14:textId="77777777" w:rsidR="00791C7C" w:rsidRPr="00AF0B8A" w:rsidRDefault="00791C7C" w:rsidP="00791C7C">
      <w:pPr>
        <w:pStyle w:val="AmOrLang"/>
      </w:pPr>
      <w:r w:rsidRPr="00AF0B8A">
        <w:lastRenderedPageBreak/>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18EEBF8B" w14:textId="77777777" w:rsidR="00791C7C" w:rsidRPr="00AF0B8A" w:rsidRDefault="00791C7C" w:rsidP="00791C7C">
      <w:r w:rsidRPr="00AF0B8A">
        <w:rPr>
          <w:rStyle w:val="HideTWBExt"/>
        </w:rPr>
        <w:t>&lt;/Amend&gt;</w:t>
      </w:r>
    </w:p>
    <w:p w14:paraId="55F1513E"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187</w:t>
      </w:r>
      <w:r w:rsidRPr="00AF0B8A">
        <w:rPr>
          <w:rStyle w:val="HideTWBExt"/>
        </w:rPr>
        <w:t>&lt;/NumAm&gt;</w:t>
      </w:r>
    </w:p>
    <w:p w14:paraId="25C6938A" w14:textId="77777777" w:rsidR="00791C7C" w:rsidRPr="00AF0B8A" w:rsidRDefault="00791C7C" w:rsidP="00791C7C">
      <w:pPr>
        <w:pStyle w:val="NormalBold"/>
      </w:pPr>
      <w:r w:rsidRPr="00AF0B8A">
        <w:rPr>
          <w:rStyle w:val="HideTWBExt"/>
          <w:b w:val="0"/>
        </w:rPr>
        <w:t>&lt;RepeatBlock-By&gt;&lt;Members&gt;</w:t>
      </w:r>
      <w:r w:rsidRPr="00AF0B8A">
        <w:t>Željana Zovko</w:t>
      </w:r>
      <w:r w:rsidRPr="00AF0B8A">
        <w:rPr>
          <w:rStyle w:val="HideTWBExt"/>
          <w:b w:val="0"/>
        </w:rPr>
        <w:t>&lt;/Members&gt;</w:t>
      </w:r>
    </w:p>
    <w:p w14:paraId="4E16CAB5" w14:textId="77777777" w:rsidR="00791C7C" w:rsidRPr="00AF0B8A" w:rsidRDefault="00791C7C" w:rsidP="00791C7C">
      <w:pPr>
        <w:pStyle w:val="NormalBold"/>
      </w:pPr>
      <w:r w:rsidRPr="00AF0B8A">
        <w:rPr>
          <w:rStyle w:val="HideTWBExt"/>
          <w:b w:val="0"/>
        </w:rPr>
        <w:t>&lt;/RepeatBlock-By&gt;</w:t>
      </w:r>
    </w:p>
    <w:p w14:paraId="5B6B56B9"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3FEAD04C" w14:textId="77777777" w:rsidR="00791C7C" w:rsidRPr="00AF0B8A" w:rsidRDefault="00791C7C" w:rsidP="00791C7C">
      <w:pPr>
        <w:pStyle w:val="NormalBold"/>
      </w:pPr>
      <w:r w:rsidRPr="00AF0B8A">
        <w:rPr>
          <w:rStyle w:val="HideTWBExt"/>
        </w:rPr>
        <w:t>&lt;Article&gt;</w:t>
      </w:r>
      <w:r w:rsidRPr="00AF0B8A">
        <w:t>Erwägung I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46BC6864" w14:textId="77777777" w:rsidTr="00266307">
        <w:trPr>
          <w:trHeight w:hRule="exact" w:val="240"/>
          <w:jc w:val="center"/>
        </w:trPr>
        <w:tc>
          <w:tcPr>
            <w:tcW w:w="9752" w:type="dxa"/>
            <w:gridSpan w:val="2"/>
            <w:tcBorders>
              <w:top w:val="nil"/>
              <w:left w:val="nil"/>
              <w:bottom w:val="nil"/>
              <w:right w:val="nil"/>
            </w:tcBorders>
          </w:tcPr>
          <w:p w14:paraId="2E45CC53" w14:textId="77777777" w:rsidR="00791C7C" w:rsidRPr="00AF0B8A" w:rsidRDefault="00791C7C" w:rsidP="00266307"/>
        </w:tc>
      </w:tr>
      <w:tr w:rsidR="00791C7C" w:rsidRPr="00AF0B8A" w14:paraId="496DB00D" w14:textId="77777777" w:rsidTr="00266307">
        <w:trPr>
          <w:trHeight w:val="240"/>
          <w:jc w:val="center"/>
        </w:trPr>
        <w:tc>
          <w:tcPr>
            <w:tcW w:w="4876" w:type="dxa"/>
            <w:tcBorders>
              <w:top w:val="nil"/>
              <w:left w:val="nil"/>
              <w:bottom w:val="nil"/>
              <w:right w:val="nil"/>
            </w:tcBorders>
          </w:tcPr>
          <w:p w14:paraId="44FD8ECF"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4E5C63CE" w14:textId="77777777" w:rsidR="00791C7C" w:rsidRPr="00AF0B8A" w:rsidRDefault="00791C7C" w:rsidP="00266307">
            <w:pPr>
              <w:pStyle w:val="AmColumnHeading"/>
            </w:pPr>
            <w:r w:rsidRPr="00AF0B8A">
              <w:t>Geänderter Text</w:t>
            </w:r>
          </w:p>
        </w:tc>
      </w:tr>
      <w:tr w:rsidR="00791C7C" w:rsidRPr="00AF0B8A" w14:paraId="6EA562FE" w14:textId="77777777" w:rsidTr="00266307">
        <w:trPr>
          <w:jc w:val="center"/>
        </w:trPr>
        <w:tc>
          <w:tcPr>
            <w:tcW w:w="4876" w:type="dxa"/>
            <w:tcBorders>
              <w:top w:val="nil"/>
              <w:left w:val="nil"/>
              <w:bottom w:val="nil"/>
              <w:right w:val="nil"/>
            </w:tcBorders>
          </w:tcPr>
          <w:p w14:paraId="1007B0E0" w14:textId="77777777" w:rsidR="00791C7C" w:rsidRPr="00AF0B8A" w:rsidRDefault="00791C7C" w:rsidP="00266307">
            <w:pPr>
              <w:pStyle w:val="Normal6a"/>
            </w:pPr>
          </w:p>
        </w:tc>
        <w:tc>
          <w:tcPr>
            <w:tcW w:w="4876" w:type="dxa"/>
            <w:tcBorders>
              <w:top w:val="nil"/>
              <w:left w:val="nil"/>
              <w:bottom w:val="nil"/>
              <w:right w:val="nil"/>
            </w:tcBorders>
          </w:tcPr>
          <w:p w14:paraId="1219462A" w14:textId="77777777" w:rsidR="00791C7C" w:rsidRPr="00AF0B8A" w:rsidRDefault="00791C7C" w:rsidP="00266307">
            <w:pPr>
              <w:pStyle w:val="Normal6a"/>
            </w:pPr>
            <w:r w:rsidRPr="00AF0B8A">
              <w:rPr>
                <w:b/>
                <w:i/>
              </w:rPr>
              <w:t>Ia.</w:t>
            </w:r>
            <w:r w:rsidRPr="00AF0B8A">
              <w:tab/>
            </w:r>
            <w:r w:rsidRPr="00AF0B8A">
              <w:rPr>
                <w:b/>
                <w:i/>
              </w:rPr>
              <w:t>in der Erwägung, dass Chinas zunehmend selbstbewusste Haltung auf der internationalen Bühne durch die Erklärungen auf dem Sicherheitsgipfel der Shanghaier Organisation für Zusammenarbeit (SOZ) im August 2025 in Tianjin deutlich wurde; in der Erwägung, dass die EU mit Besorgnis die Bestrebungen Chinas beobachtet, die Schaffung einer neuen Weltordnung anzuführen, die die auf Regeln basierende internationale Ordnung in Frage stellt;</w:t>
            </w:r>
          </w:p>
        </w:tc>
      </w:tr>
    </w:tbl>
    <w:p w14:paraId="59D38AC8" w14:textId="77777777" w:rsidR="00791C7C" w:rsidRPr="0016771A" w:rsidRDefault="00791C7C" w:rsidP="00791C7C">
      <w:pPr>
        <w:pStyle w:val="AmOrLang"/>
        <w:rPr>
          <w:lang w:val="sv-SE"/>
        </w:rPr>
      </w:pPr>
      <w:r w:rsidRPr="0016771A">
        <w:rPr>
          <w:lang w:val="sv-SE"/>
        </w:rPr>
        <w:t xml:space="preserve">Or. </w:t>
      </w:r>
      <w:r w:rsidRPr="0016771A">
        <w:rPr>
          <w:rStyle w:val="HideTWBExt"/>
          <w:lang w:val="sv-SE"/>
        </w:rPr>
        <w:t>&lt;Original&gt;</w:t>
      </w:r>
      <w:r w:rsidRPr="0016771A">
        <w:rPr>
          <w:rStyle w:val="HideTWBInt"/>
          <w:lang w:val="sv-SE"/>
        </w:rPr>
        <w:t>{EN}</w:t>
      </w:r>
      <w:r w:rsidRPr="0016771A">
        <w:rPr>
          <w:lang w:val="sv-SE"/>
        </w:rPr>
        <w:t>en</w:t>
      </w:r>
      <w:r w:rsidRPr="0016771A">
        <w:rPr>
          <w:rStyle w:val="HideTWBExt"/>
          <w:lang w:val="sv-SE"/>
        </w:rPr>
        <w:t>&lt;/Original&gt;</w:t>
      </w:r>
    </w:p>
    <w:p w14:paraId="237FF2B3" w14:textId="77777777" w:rsidR="00791C7C" w:rsidRPr="0016771A" w:rsidRDefault="00791C7C" w:rsidP="00791C7C">
      <w:pPr>
        <w:rPr>
          <w:lang w:val="sv-SE"/>
        </w:rPr>
      </w:pPr>
      <w:r w:rsidRPr="0016771A">
        <w:rPr>
          <w:rStyle w:val="HideTWBExt"/>
          <w:lang w:val="sv-SE"/>
        </w:rPr>
        <w:t>&lt;/Amend&gt;</w:t>
      </w:r>
    </w:p>
    <w:p w14:paraId="4A9C6F6A" w14:textId="77777777" w:rsidR="00791C7C" w:rsidRPr="0016771A" w:rsidRDefault="00791C7C" w:rsidP="00791C7C">
      <w:pPr>
        <w:pStyle w:val="AmNumberTabs"/>
        <w:rPr>
          <w:lang w:val="sv-SE"/>
        </w:rPr>
      </w:pPr>
      <w:r w:rsidRPr="0016771A">
        <w:rPr>
          <w:rStyle w:val="HideTWBExt"/>
          <w:lang w:val="sv-SE"/>
        </w:rPr>
        <w:t>&lt;Amend&gt;</w:t>
      </w:r>
      <w:r w:rsidRPr="0016771A">
        <w:rPr>
          <w:lang w:val="sv-SE"/>
        </w:rPr>
        <w:t>Änderungsantrag</w:t>
      </w:r>
      <w:r w:rsidRPr="0016771A">
        <w:rPr>
          <w:lang w:val="sv-SE"/>
        </w:rPr>
        <w:tab/>
      </w:r>
      <w:r w:rsidRPr="0016771A">
        <w:rPr>
          <w:lang w:val="sv-SE"/>
        </w:rPr>
        <w:tab/>
      </w:r>
      <w:r w:rsidRPr="0016771A">
        <w:rPr>
          <w:rStyle w:val="HideTWBExt"/>
          <w:lang w:val="sv-SE"/>
        </w:rPr>
        <w:t>&lt;NumAm&gt;</w:t>
      </w:r>
      <w:r w:rsidRPr="0016771A">
        <w:rPr>
          <w:lang w:val="sv-SE"/>
        </w:rPr>
        <w:t>188</w:t>
      </w:r>
      <w:r w:rsidRPr="0016771A">
        <w:rPr>
          <w:rStyle w:val="HideTWBExt"/>
          <w:lang w:val="sv-SE"/>
        </w:rPr>
        <w:t>&lt;/NumAm&gt;</w:t>
      </w:r>
    </w:p>
    <w:p w14:paraId="6E6B0A79" w14:textId="77777777" w:rsidR="00791C7C" w:rsidRPr="0016771A" w:rsidRDefault="00791C7C" w:rsidP="00791C7C">
      <w:pPr>
        <w:pStyle w:val="NormalBold"/>
        <w:rPr>
          <w:lang w:val="sv-SE"/>
        </w:rPr>
      </w:pPr>
      <w:r w:rsidRPr="0016771A">
        <w:rPr>
          <w:rStyle w:val="HideTWBExt"/>
          <w:b w:val="0"/>
          <w:lang w:val="sv-SE"/>
        </w:rPr>
        <w:t>&lt;RepeatBlock-By&gt;&lt;Members&gt;</w:t>
      </w:r>
      <w:r w:rsidRPr="0016771A">
        <w:rPr>
          <w:lang w:val="sv-SE"/>
        </w:rPr>
        <w:t>Mika Aaltola</w:t>
      </w:r>
      <w:r w:rsidRPr="0016771A">
        <w:rPr>
          <w:rStyle w:val="HideTWBExt"/>
          <w:b w:val="0"/>
          <w:lang w:val="sv-SE"/>
        </w:rPr>
        <w:t>&lt;/Members&gt;</w:t>
      </w:r>
    </w:p>
    <w:p w14:paraId="1B7DC36A" w14:textId="77777777" w:rsidR="00791C7C" w:rsidRPr="0016771A" w:rsidRDefault="00791C7C" w:rsidP="00791C7C">
      <w:pPr>
        <w:pStyle w:val="NormalBold"/>
        <w:rPr>
          <w:lang w:val="sv-SE"/>
        </w:rPr>
      </w:pPr>
      <w:r w:rsidRPr="0016771A">
        <w:rPr>
          <w:rStyle w:val="HideTWBExt"/>
          <w:b w:val="0"/>
          <w:lang w:val="sv-SE"/>
        </w:rPr>
        <w:t>&lt;/RepeatBlock-By&gt;</w:t>
      </w:r>
    </w:p>
    <w:p w14:paraId="42BE6BEF"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1E3F9308" w14:textId="77777777" w:rsidR="00791C7C" w:rsidRPr="00AF0B8A" w:rsidRDefault="00791C7C" w:rsidP="00791C7C">
      <w:pPr>
        <w:pStyle w:val="NormalBold"/>
      </w:pPr>
      <w:r w:rsidRPr="00AF0B8A">
        <w:rPr>
          <w:rStyle w:val="HideTWBExt"/>
        </w:rPr>
        <w:t>&lt;Article&gt;</w:t>
      </w:r>
      <w:r w:rsidRPr="00AF0B8A">
        <w:t>Erwägung I a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5E91D9AF" w14:textId="77777777" w:rsidTr="00266307">
        <w:trPr>
          <w:trHeight w:hRule="exact" w:val="240"/>
          <w:jc w:val="center"/>
        </w:trPr>
        <w:tc>
          <w:tcPr>
            <w:tcW w:w="9752" w:type="dxa"/>
            <w:gridSpan w:val="2"/>
            <w:tcBorders>
              <w:top w:val="nil"/>
              <w:left w:val="nil"/>
              <w:bottom w:val="nil"/>
              <w:right w:val="nil"/>
            </w:tcBorders>
          </w:tcPr>
          <w:p w14:paraId="07F86045" w14:textId="77777777" w:rsidR="00791C7C" w:rsidRPr="00AF0B8A" w:rsidRDefault="00791C7C" w:rsidP="00266307"/>
        </w:tc>
      </w:tr>
      <w:tr w:rsidR="00791C7C" w:rsidRPr="00AF0B8A" w14:paraId="1CC1EAB2" w14:textId="77777777" w:rsidTr="00266307">
        <w:trPr>
          <w:trHeight w:val="240"/>
          <w:jc w:val="center"/>
        </w:trPr>
        <w:tc>
          <w:tcPr>
            <w:tcW w:w="4876" w:type="dxa"/>
            <w:tcBorders>
              <w:top w:val="nil"/>
              <w:left w:val="nil"/>
              <w:bottom w:val="nil"/>
              <w:right w:val="nil"/>
            </w:tcBorders>
          </w:tcPr>
          <w:p w14:paraId="1C58E545" w14:textId="77777777" w:rsidR="00791C7C" w:rsidRPr="00AF0B8A" w:rsidRDefault="00791C7C" w:rsidP="00266307">
            <w:pPr>
              <w:pStyle w:val="AmColumnHeading"/>
            </w:pPr>
            <w:r w:rsidRPr="00AF0B8A">
              <w:lastRenderedPageBreak/>
              <w:t>Entschließungsantrag</w:t>
            </w:r>
          </w:p>
        </w:tc>
        <w:tc>
          <w:tcPr>
            <w:tcW w:w="4876" w:type="dxa"/>
            <w:tcBorders>
              <w:top w:val="nil"/>
              <w:left w:val="nil"/>
              <w:bottom w:val="nil"/>
              <w:right w:val="nil"/>
            </w:tcBorders>
          </w:tcPr>
          <w:p w14:paraId="1960419D" w14:textId="77777777" w:rsidR="00791C7C" w:rsidRPr="00AF0B8A" w:rsidRDefault="00791C7C" w:rsidP="00266307">
            <w:pPr>
              <w:pStyle w:val="AmColumnHeading"/>
            </w:pPr>
            <w:r w:rsidRPr="00AF0B8A">
              <w:t>Geänderter Text</w:t>
            </w:r>
          </w:p>
        </w:tc>
      </w:tr>
      <w:tr w:rsidR="00791C7C" w:rsidRPr="00AF0B8A" w14:paraId="679DFD11" w14:textId="77777777" w:rsidTr="00266307">
        <w:trPr>
          <w:jc w:val="center"/>
        </w:trPr>
        <w:tc>
          <w:tcPr>
            <w:tcW w:w="4876" w:type="dxa"/>
            <w:tcBorders>
              <w:top w:val="nil"/>
              <w:left w:val="nil"/>
              <w:bottom w:val="nil"/>
              <w:right w:val="nil"/>
            </w:tcBorders>
          </w:tcPr>
          <w:p w14:paraId="56556D27" w14:textId="77777777" w:rsidR="00791C7C" w:rsidRPr="00AF0B8A" w:rsidRDefault="00791C7C" w:rsidP="00266307">
            <w:pPr>
              <w:pStyle w:val="Normal6a"/>
            </w:pPr>
          </w:p>
        </w:tc>
        <w:tc>
          <w:tcPr>
            <w:tcW w:w="4876" w:type="dxa"/>
            <w:tcBorders>
              <w:top w:val="nil"/>
              <w:left w:val="nil"/>
              <w:bottom w:val="nil"/>
              <w:right w:val="nil"/>
            </w:tcBorders>
          </w:tcPr>
          <w:p w14:paraId="26495DBE" w14:textId="77777777" w:rsidR="00791C7C" w:rsidRPr="00AF0B8A" w:rsidRDefault="00791C7C" w:rsidP="00266307">
            <w:pPr>
              <w:pStyle w:val="Normal6a"/>
            </w:pPr>
            <w:r w:rsidRPr="00AF0B8A">
              <w:rPr>
                <w:b/>
                <w:i/>
              </w:rPr>
              <w:t>Ia.</w:t>
            </w:r>
            <w:r w:rsidRPr="00AF0B8A">
              <w:tab/>
            </w:r>
            <w:r w:rsidRPr="00AF0B8A">
              <w:rPr>
                <w:b/>
                <w:i/>
              </w:rPr>
              <w:t>in der Erwägung, dass China sich zunehmend als „nahe der Arktis gelegener Staat“ bezeichnet und durch wissenschaftliche Zusammenarbeit, Forschung im Bereich der Güter mit doppeltem Verwendungszweck, Schifffahrtskorridore, Zugang zu Rohstoffen und Investitionen in kritische Infrastruktur Einfluss in der Arktis anstrebt; in der Erwägung, dass der hohe Norden und die Arktis für die europäische und transatlantische Sicherheit von entscheidender Bedeutung sind; </w:t>
            </w:r>
          </w:p>
        </w:tc>
      </w:tr>
    </w:tbl>
    <w:p w14:paraId="3302541C"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7B619554" w14:textId="77777777" w:rsidR="00791C7C" w:rsidRPr="00AF0B8A" w:rsidRDefault="00791C7C" w:rsidP="00791C7C">
      <w:r w:rsidRPr="00AF0B8A">
        <w:rPr>
          <w:rStyle w:val="HideTWBExt"/>
        </w:rPr>
        <w:t>&lt;/Amend&gt;</w:t>
      </w:r>
    </w:p>
    <w:p w14:paraId="09BCF6A2" w14:textId="77777777" w:rsidR="00791C7C" w:rsidRPr="00AF0B8A" w:rsidRDefault="00791C7C" w:rsidP="00791C7C">
      <w:pPr>
        <w:pStyle w:val="AmNumberTabs"/>
      </w:pPr>
      <w:r w:rsidRPr="00AF0B8A">
        <w:rPr>
          <w:rStyle w:val="HideTWBExt"/>
        </w:rPr>
        <w:t>&lt;Amend&gt;</w:t>
      </w:r>
      <w:r w:rsidRPr="00AF0B8A">
        <w:t>Änderungsantrag</w:t>
      </w:r>
      <w:r w:rsidRPr="00AF0B8A">
        <w:tab/>
      </w:r>
      <w:r w:rsidRPr="00AF0B8A">
        <w:tab/>
      </w:r>
      <w:r w:rsidRPr="00AF0B8A">
        <w:rPr>
          <w:rStyle w:val="HideTWBExt"/>
        </w:rPr>
        <w:t>&lt;NumAm&gt;</w:t>
      </w:r>
      <w:r w:rsidRPr="00AF0B8A">
        <w:t>189</w:t>
      </w:r>
      <w:r w:rsidRPr="00AF0B8A">
        <w:rPr>
          <w:rStyle w:val="HideTWBExt"/>
        </w:rPr>
        <w:t>&lt;/NumAm&gt;</w:t>
      </w:r>
    </w:p>
    <w:p w14:paraId="314E6AC3" w14:textId="77777777" w:rsidR="00791C7C" w:rsidRPr="00AF0B8A" w:rsidRDefault="00791C7C" w:rsidP="00791C7C">
      <w:pPr>
        <w:pStyle w:val="NormalBold"/>
      </w:pPr>
      <w:r w:rsidRPr="00AF0B8A">
        <w:rPr>
          <w:rStyle w:val="HideTWBExt"/>
          <w:b w:val="0"/>
        </w:rPr>
        <w:t>&lt;RepeatBlock-By&gt;&lt;Members&gt;</w:t>
      </w:r>
      <w:r w:rsidRPr="00AF0B8A">
        <w:t>Miriam Lexmann, Jan Farský, Danuše Nerudová, Tomáš Zdechovský, Mika Aaltola, Rasa Juknevičienė</w:t>
      </w:r>
      <w:r w:rsidRPr="00AF0B8A">
        <w:rPr>
          <w:rStyle w:val="HideTWBExt"/>
          <w:b w:val="0"/>
        </w:rPr>
        <w:t>&lt;/Members&gt;</w:t>
      </w:r>
    </w:p>
    <w:p w14:paraId="28628060" w14:textId="77777777" w:rsidR="00791C7C" w:rsidRPr="00AF0B8A" w:rsidRDefault="00791C7C" w:rsidP="00791C7C">
      <w:pPr>
        <w:pStyle w:val="NormalBold"/>
      </w:pPr>
      <w:r w:rsidRPr="00AF0B8A">
        <w:rPr>
          <w:rStyle w:val="HideTWBExt"/>
          <w:b w:val="0"/>
        </w:rPr>
        <w:t>&lt;/RepeatBlock-By&gt;</w:t>
      </w:r>
    </w:p>
    <w:p w14:paraId="65E3ABEE" w14:textId="77777777" w:rsidR="00791C7C" w:rsidRPr="00AF0B8A" w:rsidRDefault="00791C7C" w:rsidP="00791C7C">
      <w:pPr>
        <w:pStyle w:val="NormalBold"/>
      </w:pPr>
      <w:r w:rsidRPr="00AF0B8A">
        <w:rPr>
          <w:rStyle w:val="HideTWBExt"/>
        </w:rPr>
        <w:t>&lt;DocAmend&gt;</w:t>
      </w:r>
      <w:r w:rsidRPr="00AF0B8A">
        <w:t>Entschließungsantrag</w:t>
      </w:r>
      <w:r w:rsidRPr="00AF0B8A">
        <w:rPr>
          <w:rStyle w:val="HideTWBExt"/>
        </w:rPr>
        <w:t>&lt;/DocAmend&gt;</w:t>
      </w:r>
    </w:p>
    <w:p w14:paraId="6A47A71E" w14:textId="77777777" w:rsidR="00791C7C" w:rsidRPr="00AF0B8A" w:rsidRDefault="00791C7C" w:rsidP="00791C7C">
      <w:pPr>
        <w:pStyle w:val="NormalBold"/>
      </w:pPr>
      <w:r w:rsidRPr="00AF0B8A">
        <w:rPr>
          <w:rStyle w:val="HideTWBExt"/>
        </w:rPr>
        <w:t>&lt;Article&gt;</w:t>
      </w:r>
      <w:r w:rsidRPr="00AF0B8A">
        <w:t>Erwägung I b (neu)</w:t>
      </w:r>
      <w:r w:rsidRPr="00AF0B8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C7C" w:rsidRPr="00AF0B8A" w14:paraId="7B1DB5C0" w14:textId="77777777" w:rsidTr="00266307">
        <w:trPr>
          <w:trHeight w:hRule="exact" w:val="240"/>
          <w:jc w:val="center"/>
        </w:trPr>
        <w:tc>
          <w:tcPr>
            <w:tcW w:w="9752" w:type="dxa"/>
            <w:gridSpan w:val="2"/>
            <w:tcBorders>
              <w:top w:val="nil"/>
              <w:left w:val="nil"/>
              <w:bottom w:val="nil"/>
              <w:right w:val="nil"/>
            </w:tcBorders>
          </w:tcPr>
          <w:p w14:paraId="59E32C0C" w14:textId="77777777" w:rsidR="00791C7C" w:rsidRPr="00AF0B8A" w:rsidRDefault="00791C7C" w:rsidP="00266307"/>
        </w:tc>
      </w:tr>
      <w:tr w:rsidR="00791C7C" w:rsidRPr="00AF0B8A" w14:paraId="5552E363" w14:textId="77777777" w:rsidTr="00266307">
        <w:trPr>
          <w:trHeight w:val="240"/>
          <w:jc w:val="center"/>
        </w:trPr>
        <w:tc>
          <w:tcPr>
            <w:tcW w:w="4876" w:type="dxa"/>
            <w:tcBorders>
              <w:top w:val="nil"/>
              <w:left w:val="nil"/>
              <w:bottom w:val="nil"/>
              <w:right w:val="nil"/>
            </w:tcBorders>
          </w:tcPr>
          <w:p w14:paraId="3DD28E72" w14:textId="77777777" w:rsidR="00791C7C" w:rsidRPr="00AF0B8A" w:rsidRDefault="00791C7C" w:rsidP="00266307">
            <w:pPr>
              <w:pStyle w:val="AmColumnHeading"/>
            </w:pPr>
            <w:r w:rsidRPr="00AF0B8A">
              <w:t>Entschließungsantrag</w:t>
            </w:r>
          </w:p>
        </w:tc>
        <w:tc>
          <w:tcPr>
            <w:tcW w:w="4876" w:type="dxa"/>
            <w:tcBorders>
              <w:top w:val="nil"/>
              <w:left w:val="nil"/>
              <w:bottom w:val="nil"/>
              <w:right w:val="nil"/>
            </w:tcBorders>
          </w:tcPr>
          <w:p w14:paraId="51AF8374" w14:textId="77777777" w:rsidR="00791C7C" w:rsidRPr="00AF0B8A" w:rsidRDefault="00791C7C" w:rsidP="00266307">
            <w:pPr>
              <w:pStyle w:val="AmColumnHeading"/>
            </w:pPr>
            <w:r w:rsidRPr="00AF0B8A">
              <w:t>Geänderter Text</w:t>
            </w:r>
          </w:p>
        </w:tc>
      </w:tr>
      <w:tr w:rsidR="00791C7C" w:rsidRPr="00AF0B8A" w14:paraId="30C90EE9" w14:textId="77777777" w:rsidTr="00266307">
        <w:trPr>
          <w:jc w:val="center"/>
        </w:trPr>
        <w:tc>
          <w:tcPr>
            <w:tcW w:w="4876" w:type="dxa"/>
            <w:tcBorders>
              <w:top w:val="nil"/>
              <w:left w:val="nil"/>
              <w:bottom w:val="nil"/>
              <w:right w:val="nil"/>
            </w:tcBorders>
          </w:tcPr>
          <w:p w14:paraId="67EA3C88" w14:textId="77777777" w:rsidR="00791C7C" w:rsidRPr="00AF0B8A" w:rsidRDefault="00791C7C" w:rsidP="00266307">
            <w:pPr>
              <w:pStyle w:val="Normal6a"/>
            </w:pPr>
          </w:p>
        </w:tc>
        <w:tc>
          <w:tcPr>
            <w:tcW w:w="4876" w:type="dxa"/>
            <w:tcBorders>
              <w:top w:val="nil"/>
              <w:left w:val="nil"/>
              <w:bottom w:val="nil"/>
              <w:right w:val="nil"/>
            </w:tcBorders>
          </w:tcPr>
          <w:p w14:paraId="20211901" w14:textId="77777777" w:rsidR="00791C7C" w:rsidRPr="00AF0B8A" w:rsidRDefault="00791C7C" w:rsidP="00266307">
            <w:pPr>
              <w:pStyle w:val="Normal6a"/>
            </w:pPr>
            <w:r w:rsidRPr="00AF0B8A">
              <w:rPr>
                <w:b/>
                <w:i/>
              </w:rPr>
              <w:t>Ib.</w:t>
            </w:r>
            <w:r w:rsidRPr="00AF0B8A">
              <w:tab/>
            </w:r>
            <w:r w:rsidRPr="00AF0B8A">
              <w:rPr>
                <w:b/>
                <w:i/>
              </w:rPr>
              <w:t>in der Erwägung, dass China seine Dominanz im weltweiten Abbau, in der Verarbeitung und Raffination kritischer Rohstoffe und Zwischenprodukte erheblich ausgebaut und damit strategische Abhängigkeiten entlang wichtiger Wertschöpfungsketten geschaffen hat, die bewusst und wiederholt als Instrument wirtschaftlicher Zwangsmaßnahmen eingesetzt wurden; in der Erwägung, dass restriktive Maßnahmen zur Ausfuhrkontrolle kritischer Rohstoffe eine direkte Bedrohung für die europäische Wirtschaft darstellen, insbesondere für den Automobil-, Maschinenbau- und Verteidigungssektor;</w:t>
            </w:r>
          </w:p>
        </w:tc>
      </w:tr>
    </w:tbl>
    <w:p w14:paraId="2C4DC86D" w14:textId="77777777" w:rsidR="00791C7C" w:rsidRPr="00AF0B8A" w:rsidRDefault="00791C7C" w:rsidP="00791C7C">
      <w:pPr>
        <w:pStyle w:val="AmOrLang"/>
      </w:pPr>
      <w:r w:rsidRPr="00AF0B8A">
        <w:t xml:space="preserve">Or. </w:t>
      </w:r>
      <w:r w:rsidRPr="00AF0B8A">
        <w:rPr>
          <w:rStyle w:val="HideTWBExt"/>
        </w:rPr>
        <w:t>&lt;Original&gt;</w:t>
      </w:r>
      <w:r w:rsidRPr="00AF0B8A">
        <w:rPr>
          <w:rStyle w:val="HideTWBInt"/>
        </w:rPr>
        <w:t>{EN}</w:t>
      </w:r>
      <w:r w:rsidRPr="00AF0B8A">
        <w:t>en</w:t>
      </w:r>
      <w:r w:rsidRPr="00AF0B8A">
        <w:rPr>
          <w:rStyle w:val="HideTWBExt"/>
        </w:rPr>
        <w:t>&lt;/Original&gt;</w:t>
      </w:r>
    </w:p>
    <w:p w14:paraId="3F0ED7E3" w14:textId="04DD4A58" w:rsidR="00791C7C" w:rsidRPr="00AF0B8A" w:rsidRDefault="00791C7C" w:rsidP="00791C7C">
      <w:r w:rsidRPr="00AF0B8A">
        <w:rPr>
          <w:rStyle w:val="HideTWBExt"/>
        </w:rPr>
        <w:lastRenderedPageBreak/>
        <w:t>&lt;/Amend&gt;&lt;/RepeatBlock-Amend&gt;</w:t>
      </w:r>
    </w:p>
    <w:p w14:paraId="13A37EA0" w14:textId="072392E1" w:rsidR="009803E2" w:rsidRPr="00AF0B8A" w:rsidRDefault="009803E2" w:rsidP="00791C7C"/>
    <w:sectPr w:rsidR="009803E2" w:rsidRPr="00AF0B8A" w:rsidSect="00281C9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4D824" w14:textId="77777777" w:rsidR="00E3768C" w:rsidRPr="00AF0B8A" w:rsidRDefault="00E3768C">
      <w:r w:rsidRPr="00AF0B8A">
        <w:separator/>
      </w:r>
    </w:p>
  </w:endnote>
  <w:endnote w:type="continuationSeparator" w:id="0">
    <w:p w14:paraId="1C09CBC6" w14:textId="77777777" w:rsidR="00E3768C" w:rsidRPr="00AF0B8A" w:rsidRDefault="00E3768C">
      <w:r w:rsidRPr="00AF0B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4AC9F" w14:textId="1862AECB" w:rsidR="00281C97" w:rsidRPr="00AF0B8A" w:rsidRDefault="00281C97" w:rsidP="00281C97">
    <w:pPr>
      <w:pStyle w:val="EPFooter"/>
    </w:pPr>
    <w:r w:rsidRPr="00AF0B8A">
      <w:t>PE</w:t>
    </w:r>
    <w:r w:rsidRPr="00AF0B8A">
      <w:rPr>
        <w:rStyle w:val="HideTWBExt"/>
      </w:rPr>
      <w:t>&lt;NoPE&gt;</w:t>
    </w:r>
    <w:r w:rsidRPr="00AF0B8A">
      <w:t>779.786</w:t>
    </w:r>
    <w:r w:rsidRPr="00AF0B8A">
      <w:rPr>
        <w:rStyle w:val="HideTWBExt"/>
      </w:rPr>
      <w:t>&lt;/NoPE&gt;&lt;Version&gt;</w:t>
    </w:r>
    <w:r w:rsidRPr="00AF0B8A">
      <w:t>v01-00</w:t>
    </w:r>
    <w:r w:rsidRPr="00AF0B8A">
      <w:rPr>
        <w:rStyle w:val="HideTWBExt"/>
      </w:rPr>
      <w:t>&lt;/Version&gt;</w:t>
    </w:r>
    <w:r w:rsidRPr="00AF0B8A">
      <w:tab/>
    </w:r>
    <w:r w:rsidRPr="00AF0B8A">
      <w:fldChar w:fldCharType="begin"/>
    </w:r>
    <w:r w:rsidRPr="00AF0B8A">
      <w:instrText xml:space="preserve"> PAGE  \* MERGEFORMAT </w:instrText>
    </w:r>
    <w:r w:rsidRPr="00AF0B8A">
      <w:fldChar w:fldCharType="separate"/>
    </w:r>
    <w:r w:rsidRPr="00AF0B8A">
      <w:rPr>
        <w:noProof/>
      </w:rPr>
      <w:t>2</w:t>
    </w:r>
    <w:r w:rsidRPr="00AF0B8A">
      <w:fldChar w:fldCharType="end"/>
    </w:r>
    <w:r w:rsidRPr="00AF0B8A">
      <w:t>/</w:t>
    </w:r>
    <w:r w:rsidR="0016771A">
      <w:fldChar w:fldCharType="begin"/>
    </w:r>
    <w:r w:rsidR="0016771A">
      <w:instrText xml:space="preserve"> NUMPAGES  \* MERGEFORMAT </w:instrText>
    </w:r>
    <w:r w:rsidR="0016771A">
      <w:fldChar w:fldCharType="separate"/>
    </w:r>
    <w:r w:rsidRPr="00AF0B8A">
      <w:rPr>
        <w:noProof/>
      </w:rPr>
      <w:t>114</w:t>
    </w:r>
    <w:r w:rsidR="0016771A">
      <w:rPr>
        <w:noProof/>
      </w:rPr>
      <w:fldChar w:fldCharType="end"/>
    </w:r>
    <w:r w:rsidRPr="00AF0B8A">
      <w:tab/>
    </w:r>
    <w:r w:rsidRPr="00AF0B8A">
      <w:rPr>
        <w:rStyle w:val="HideTWBExt"/>
      </w:rPr>
      <w:t>&lt;PathFdR&gt;</w:t>
    </w:r>
    <w:r w:rsidR="00AF0B8A" w:rsidRPr="00AF0B8A">
      <w:t>AM\1332787DE.docx</w:t>
    </w:r>
    <w:r w:rsidRPr="00AF0B8A">
      <w:rPr>
        <w:rStyle w:val="HideTWBExt"/>
      </w:rPr>
      <w:t>&lt;/PathFdR&gt;</w:t>
    </w:r>
  </w:p>
  <w:p w14:paraId="73541889" w14:textId="36C9F1A6" w:rsidR="009803E2" w:rsidRPr="00AF0B8A" w:rsidRDefault="00281C97" w:rsidP="00281C97">
    <w:pPr>
      <w:pStyle w:val="EPFooter2"/>
    </w:pPr>
    <w:r w:rsidRPr="00AF0B8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65E57" w14:textId="313C0989" w:rsidR="00281C97" w:rsidRPr="00AF0B8A" w:rsidRDefault="00281C97" w:rsidP="00281C97">
    <w:pPr>
      <w:pStyle w:val="EPFooter"/>
    </w:pPr>
    <w:r w:rsidRPr="00AF0B8A">
      <w:rPr>
        <w:rStyle w:val="HideTWBExt"/>
      </w:rPr>
      <w:t>&lt;PathFdR&gt;</w:t>
    </w:r>
    <w:r w:rsidR="00AF0B8A" w:rsidRPr="00AF0B8A">
      <w:t>AM\1332787DE.docx</w:t>
    </w:r>
    <w:r w:rsidRPr="00AF0B8A">
      <w:rPr>
        <w:rStyle w:val="HideTWBExt"/>
      </w:rPr>
      <w:t>&lt;/PathFdR&gt;</w:t>
    </w:r>
    <w:r w:rsidRPr="00AF0B8A">
      <w:tab/>
    </w:r>
    <w:r w:rsidRPr="00AF0B8A">
      <w:fldChar w:fldCharType="begin"/>
    </w:r>
    <w:r w:rsidRPr="00AF0B8A">
      <w:instrText xml:space="preserve"> PAGE  \* MERGEFORMAT </w:instrText>
    </w:r>
    <w:r w:rsidRPr="00AF0B8A">
      <w:fldChar w:fldCharType="separate"/>
    </w:r>
    <w:r w:rsidRPr="00AF0B8A">
      <w:rPr>
        <w:noProof/>
      </w:rPr>
      <w:t>113</w:t>
    </w:r>
    <w:r w:rsidRPr="00AF0B8A">
      <w:fldChar w:fldCharType="end"/>
    </w:r>
    <w:r w:rsidRPr="00AF0B8A">
      <w:t>/</w:t>
    </w:r>
    <w:r w:rsidR="0016771A">
      <w:fldChar w:fldCharType="begin"/>
    </w:r>
    <w:r w:rsidR="0016771A">
      <w:instrText xml:space="preserve"> NUMPAGES  \* MERGEFORMAT </w:instrText>
    </w:r>
    <w:r w:rsidR="0016771A">
      <w:fldChar w:fldCharType="separate"/>
    </w:r>
    <w:r w:rsidRPr="00AF0B8A">
      <w:rPr>
        <w:noProof/>
      </w:rPr>
      <w:t>114</w:t>
    </w:r>
    <w:r w:rsidR="0016771A">
      <w:rPr>
        <w:noProof/>
      </w:rPr>
      <w:fldChar w:fldCharType="end"/>
    </w:r>
    <w:r w:rsidRPr="00AF0B8A">
      <w:tab/>
      <w:t>PE</w:t>
    </w:r>
    <w:r w:rsidRPr="00AF0B8A">
      <w:rPr>
        <w:rStyle w:val="HideTWBExt"/>
      </w:rPr>
      <w:t>&lt;NoPE&gt;</w:t>
    </w:r>
    <w:r w:rsidRPr="00AF0B8A">
      <w:t>779.786</w:t>
    </w:r>
    <w:r w:rsidRPr="00AF0B8A">
      <w:rPr>
        <w:rStyle w:val="HideTWBExt"/>
      </w:rPr>
      <w:t>&lt;/NoPE&gt;&lt;Version&gt;</w:t>
    </w:r>
    <w:r w:rsidRPr="00AF0B8A">
      <w:t>v01-00</w:t>
    </w:r>
    <w:r w:rsidRPr="00AF0B8A">
      <w:rPr>
        <w:rStyle w:val="HideTWBExt"/>
      </w:rPr>
      <w:t>&lt;/Version&gt;</w:t>
    </w:r>
  </w:p>
  <w:p w14:paraId="5FC7AD2B" w14:textId="32D28863" w:rsidR="009803E2" w:rsidRPr="00AF0B8A" w:rsidRDefault="00281C97" w:rsidP="00281C97">
    <w:pPr>
      <w:pStyle w:val="EPFooter2"/>
    </w:pPr>
    <w:r w:rsidRPr="00AF0B8A">
      <w:tab/>
    </w:r>
    <w:r w:rsidRPr="00AF0B8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7422" w14:textId="1CF0FAA8" w:rsidR="00281C97" w:rsidRPr="00AF0B8A" w:rsidRDefault="00281C97" w:rsidP="00281C97">
    <w:pPr>
      <w:pStyle w:val="EPFooter"/>
    </w:pPr>
    <w:r w:rsidRPr="00AF0B8A">
      <w:rPr>
        <w:rStyle w:val="HideTWBExt"/>
      </w:rPr>
      <w:t>&lt;PathFdR&gt;</w:t>
    </w:r>
    <w:r w:rsidR="00AF0B8A" w:rsidRPr="00AF0B8A">
      <w:t>AM\1332787DE.docx</w:t>
    </w:r>
    <w:r w:rsidRPr="00AF0B8A">
      <w:rPr>
        <w:rStyle w:val="HideTWBExt"/>
      </w:rPr>
      <w:t>&lt;/PathFdR&gt;</w:t>
    </w:r>
    <w:r w:rsidRPr="00AF0B8A">
      <w:tab/>
    </w:r>
    <w:r w:rsidRPr="00AF0B8A">
      <w:tab/>
      <w:t>PE</w:t>
    </w:r>
    <w:r w:rsidRPr="00AF0B8A">
      <w:rPr>
        <w:rStyle w:val="HideTWBExt"/>
      </w:rPr>
      <w:t>&lt;NoPE&gt;</w:t>
    </w:r>
    <w:r w:rsidRPr="00AF0B8A">
      <w:t>779.786</w:t>
    </w:r>
    <w:r w:rsidRPr="00AF0B8A">
      <w:rPr>
        <w:rStyle w:val="HideTWBExt"/>
      </w:rPr>
      <w:t>&lt;/NoPE&gt;&lt;Version&gt;</w:t>
    </w:r>
    <w:r w:rsidRPr="00AF0B8A">
      <w:t>v01-00</w:t>
    </w:r>
    <w:r w:rsidRPr="00AF0B8A">
      <w:rPr>
        <w:rStyle w:val="HideTWBExt"/>
      </w:rPr>
      <w:t>&lt;/Version&gt;</w:t>
    </w:r>
  </w:p>
  <w:p w14:paraId="1F284472" w14:textId="6D24BE6A" w:rsidR="009803E2" w:rsidRPr="00AF0B8A" w:rsidRDefault="00281C97" w:rsidP="00281C97">
    <w:pPr>
      <w:pStyle w:val="EPFooter2"/>
    </w:pPr>
    <w:r w:rsidRPr="00AF0B8A">
      <w:t>DE</w:t>
    </w:r>
    <w:r w:rsidRPr="00AF0B8A">
      <w:tab/>
    </w:r>
    <w:r w:rsidRPr="00AF0B8A">
      <w:rPr>
        <w:b w:val="0"/>
        <w:i/>
        <w:color w:val="C0C0C0"/>
        <w:sz w:val="22"/>
      </w:rPr>
      <w:t>In Vielfalt geeint</w:t>
    </w:r>
    <w:r w:rsidRPr="00AF0B8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7EB6E" w14:textId="77777777" w:rsidR="00E3768C" w:rsidRPr="00AF0B8A" w:rsidRDefault="00E3768C">
      <w:r w:rsidRPr="00AF0B8A">
        <w:separator/>
      </w:r>
    </w:p>
  </w:footnote>
  <w:footnote w:type="continuationSeparator" w:id="0">
    <w:p w14:paraId="33E3FA90" w14:textId="77777777" w:rsidR="00E3768C" w:rsidRPr="00AF0B8A" w:rsidRDefault="00E3768C">
      <w:r w:rsidRPr="00AF0B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94344" w14:textId="77777777" w:rsidR="0016771A" w:rsidRDefault="00167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1F082" w14:textId="77777777" w:rsidR="0016771A" w:rsidRDefault="00167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1DA5B" w14:textId="77777777" w:rsidR="0016771A" w:rsidRDefault="00167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DE"/>
    <w:docVar w:name="TXTLANGUEMIN" w:val="de"/>
    <w:docVar w:name="TXTNRPE" w:val="779.786"/>
    <w:docVar w:name="TXTPEorAP" w:val="PE"/>
    <w:docVar w:name="TXTROUTE" w:val="AM\1332787DE.docx"/>
    <w:docVar w:name="TXTVERSION" w:val="01-00"/>
  </w:docVars>
  <w:rsids>
    <w:rsidRoot w:val="00A77B3E"/>
    <w:rsid w:val="0016771A"/>
    <w:rsid w:val="00281C97"/>
    <w:rsid w:val="003E63D6"/>
    <w:rsid w:val="00791C7C"/>
    <w:rsid w:val="009803E2"/>
    <w:rsid w:val="00A77B3E"/>
    <w:rsid w:val="00AF0B8A"/>
    <w:rsid w:val="00B93445"/>
    <w:rsid w:val="00BD227D"/>
    <w:rsid w:val="00CA2A55"/>
    <w:rsid w:val="00E376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734A1"/>
  <w15:docId w15:val="{2B0F7B57-8F01-471B-8988-B86E405D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91C7C"/>
    <w:pPr>
      <w:tabs>
        <w:tab w:val="center" w:pos="4153"/>
        <w:tab w:val="right" w:pos="8306"/>
      </w:tabs>
    </w:pPr>
  </w:style>
  <w:style w:type="character" w:customStyle="1" w:styleId="HeaderChar">
    <w:name w:val="Header Char"/>
    <w:basedOn w:val="DefaultParagraphFont"/>
    <w:link w:val="Header"/>
    <w:rsid w:val="00791C7C"/>
    <w:rPr>
      <w:sz w:val="24"/>
      <w:szCs w:val="24"/>
    </w:rPr>
  </w:style>
  <w:style w:type="paragraph" w:styleId="Footer">
    <w:name w:val="footer"/>
    <w:basedOn w:val="Normal"/>
    <w:link w:val="FooterChar"/>
    <w:rsid w:val="0016771A"/>
    <w:pPr>
      <w:tabs>
        <w:tab w:val="center" w:pos="4513"/>
        <w:tab w:val="right" w:pos="9026"/>
      </w:tabs>
    </w:pPr>
  </w:style>
  <w:style w:type="character" w:customStyle="1" w:styleId="FooterChar">
    <w:name w:val="Footer Char"/>
    <w:basedOn w:val="DefaultParagraphFont"/>
    <w:link w:val="Footer"/>
    <w:rsid w:val="0016771A"/>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114</Pages>
  <Words>21985</Words>
  <Characters>145934</Characters>
  <Application>Microsoft Office Word</Application>
  <DocSecurity>0</DocSecurity>
  <Lines>6007</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2025-12-18T08:10:00Z</dcterms:created>
  <dcterms:modified xsi:type="dcterms:W3CDTF">2025-12-18T08:10:00Z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294838</vt:lpwstr>
  </property>
  <property fmtid="{D5CDD505-2E9C-101B-9397-08002B2CF9AE}" pid="7" name="dmxml.render.traceId">
    <vt:lpwstr>6924a4e87a530238ede1d284fede5c02</vt:lpwstr>
  </property>
  <property fmtid="{D5CDD505-2E9C-101B-9397-08002B2CF9AE}" pid="8" name="FooterPath">
    <vt:lpwstr>AM\1332787DE.docx</vt:lpwstr>
  </property>
  <property fmtid="{D5CDD505-2E9C-101B-9397-08002B2CF9AE}" pid="9" name="PE Number">
    <vt:lpwstr>779.786</vt:lpwstr>
  </property>
  <property fmtid="{D5CDD505-2E9C-101B-9397-08002B2CF9AE}" pid="10" name="UID">
    <vt:lpwstr>eu.europa.europarl-DIN1-2025-0000226951_01.00-xm-01.00_text-xml</vt:lpwstr>
  </property>
  <property fmtid="{D5CDD505-2E9C-101B-9397-08002B2CF9AE}" pid="11" name="LastEdited with">
    <vt:lpwstr>10.2.1 Build [20251202]</vt:lpwstr>
  </property>
  <property fmtid="{D5CDD505-2E9C-101B-9397-08002B2CF9AE}" pid="12" name="Bookout">
    <vt:lpwstr>OK - 2025/12/18 09:10</vt:lpwstr>
  </property>
</Properties>
</file>