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256C9" w:rsidRPr="0002549D" w14:paraId="7ACF1455" w14:textId="77777777">
        <w:trPr>
          <w:trHeight w:hRule="exact" w:val="1417"/>
          <w:jc w:val="center"/>
        </w:trPr>
        <w:tc>
          <w:tcPr>
            <w:tcW w:w="6804" w:type="dxa"/>
            <w:tcBorders>
              <w:top w:val="nil"/>
              <w:left w:val="nil"/>
              <w:bottom w:val="nil"/>
              <w:right w:val="nil"/>
            </w:tcBorders>
            <w:vAlign w:val="center"/>
          </w:tcPr>
          <w:p w14:paraId="0D30CFA9" w14:textId="3FA208A8" w:rsidR="0056706A" w:rsidRPr="0002549D" w:rsidRDefault="00D908FF">
            <w:pPr>
              <w:pStyle w:val="EPName"/>
            </w:pPr>
            <w:r w:rsidRPr="0002549D">
              <w:t>Europees Parlement</w:t>
            </w:r>
          </w:p>
          <w:p w14:paraId="249B36E0" w14:textId="77777777" w:rsidR="0056706A" w:rsidRPr="0002549D" w:rsidRDefault="00D908FF">
            <w:pPr>
              <w:pStyle w:val="EPTerm"/>
            </w:pPr>
            <w:r w:rsidRPr="0002549D">
              <w:t>2024-2029</w:t>
            </w:r>
          </w:p>
        </w:tc>
        <w:tc>
          <w:tcPr>
            <w:tcW w:w="2268" w:type="dxa"/>
            <w:tcBorders>
              <w:top w:val="nil"/>
              <w:left w:val="nil"/>
              <w:bottom w:val="nil"/>
              <w:right w:val="nil"/>
            </w:tcBorders>
          </w:tcPr>
          <w:p w14:paraId="7194F6DB" w14:textId="77777777" w:rsidR="0056706A" w:rsidRPr="0002549D" w:rsidRDefault="003B7EE7">
            <w:pPr>
              <w:pStyle w:val="EPLogo"/>
            </w:pPr>
            <w:r w:rsidRPr="0002549D">
              <w:pict w14:anchorId="08670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14:paraId="754C0CEB" w14:textId="77777777" w:rsidR="0056706A" w:rsidRPr="0002549D" w:rsidRDefault="00D908FF">
      <w:pPr>
        <w:pStyle w:val="LineTop"/>
      </w:pPr>
      <w:r w:rsidRPr="0002549D">
        <w:t xml:space="preserve"> </w:t>
      </w:r>
    </w:p>
    <w:p w14:paraId="01987FF2" w14:textId="2848321D" w:rsidR="0056706A" w:rsidRPr="0002549D" w:rsidRDefault="00D908FF" w:rsidP="00D908FF">
      <w:pPr>
        <w:pStyle w:val="EPBody"/>
      </w:pPr>
      <w:r w:rsidRPr="0002549D">
        <w:rPr>
          <w:rStyle w:val="HideTWBExt"/>
          <w:rFonts w:eastAsia="Times New Roman"/>
          <w:i w:val="0"/>
        </w:rPr>
        <w:t>&lt;Commission&gt;</w:t>
      </w:r>
      <w:r w:rsidRPr="0002549D">
        <w:rPr>
          <w:rStyle w:val="HideTWBInt"/>
          <w:i w:val="0"/>
        </w:rPr>
        <w:t>{AFET}</w:t>
      </w:r>
      <w:r w:rsidRPr="0002549D">
        <w:t>Commissie buitenlandse zaken</w:t>
      </w:r>
      <w:r w:rsidRPr="0002549D">
        <w:rPr>
          <w:rStyle w:val="HideTWBExt"/>
          <w:rFonts w:eastAsia="Times New Roman"/>
          <w:i w:val="0"/>
        </w:rPr>
        <w:t>&lt;/Commission&gt;</w:t>
      </w:r>
    </w:p>
    <w:p w14:paraId="52712208" w14:textId="77777777" w:rsidR="0056706A" w:rsidRPr="0002549D" w:rsidRDefault="00D908FF">
      <w:pPr>
        <w:pStyle w:val="LineBottom"/>
      </w:pPr>
      <w:r w:rsidRPr="0002549D">
        <w:t xml:space="preserve"> </w:t>
      </w:r>
    </w:p>
    <w:p w14:paraId="593372CF" w14:textId="77777777" w:rsidR="0056706A" w:rsidRPr="0002549D" w:rsidRDefault="00D908FF">
      <w:pPr>
        <w:pStyle w:val="CoverReference"/>
      </w:pPr>
      <w:r w:rsidRPr="0002549D">
        <w:rPr>
          <w:rStyle w:val="HideTWBExt"/>
          <w:rFonts w:eastAsia="Times New Roman"/>
          <w:b w:val="0"/>
        </w:rPr>
        <w:t>&lt;RefProc&gt;</w:t>
      </w:r>
      <w:r w:rsidRPr="0002549D">
        <w:t>2025/2117</w:t>
      </w:r>
      <w:r w:rsidRPr="0002549D">
        <w:rPr>
          <w:rStyle w:val="HideTWBExt"/>
          <w:rFonts w:eastAsia="Times New Roman"/>
          <w:b w:val="0"/>
        </w:rPr>
        <w:t>&lt;/RefProc&gt;&lt;RefTypeProc&gt;</w:t>
      </w:r>
      <w:r w:rsidRPr="0002549D">
        <w:t>(INI)</w:t>
      </w:r>
      <w:r w:rsidRPr="0002549D">
        <w:rPr>
          <w:rStyle w:val="HideTWBExt"/>
          <w:rFonts w:eastAsia="Times New Roman"/>
          <w:b w:val="0"/>
        </w:rPr>
        <w:t>&lt;/RefTypeProc&gt;</w:t>
      </w:r>
    </w:p>
    <w:p w14:paraId="25C855B4" w14:textId="77777777" w:rsidR="0056706A" w:rsidRPr="0002549D" w:rsidRDefault="00D908FF">
      <w:pPr>
        <w:pStyle w:val="CoverDate"/>
      </w:pPr>
      <w:r w:rsidRPr="0002549D">
        <w:rPr>
          <w:rStyle w:val="HideTWBExt"/>
        </w:rPr>
        <w:t>&lt;Date&gt;</w:t>
      </w:r>
      <w:r w:rsidRPr="0002549D">
        <w:rPr>
          <w:rStyle w:val="HideTWBInt"/>
        </w:rPr>
        <w:t>{24/11/2025}</w:t>
      </w:r>
      <w:r w:rsidRPr="0002549D">
        <w:t>24.11.2025</w:t>
      </w:r>
      <w:r w:rsidRPr="0002549D">
        <w:rPr>
          <w:rStyle w:val="HideTWBExt"/>
        </w:rPr>
        <w:t>&lt;/Date&gt;</w:t>
      </w:r>
    </w:p>
    <w:p w14:paraId="118CA074" w14:textId="03723B10" w:rsidR="0056706A" w:rsidRPr="0002549D" w:rsidRDefault="00D908FF">
      <w:pPr>
        <w:pStyle w:val="CoverDocType"/>
      </w:pPr>
      <w:r w:rsidRPr="0002549D">
        <w:rPr>
          <w:rStyle w:val="HideTWBExt"/>
          <w:b w:val="0"/>
        </w:rPr>
        <w:t>&lt;TypeAM&gt;</w:t>
      </w:r>
      <w:r w:rsidRPr="0002549D">
        <w:t>AMENDEMENTEN</w:t>
      </w:r>
      <w:r w:rsidRPr="0002549D">
        <w:rPr>
          <w:rStyle w:val="HideTWBExt"/>
          <w:b w:val="0"/>
        </w:rPr>
        <w:t>&lt;/TypeAM&gt;</w:t>
      </w:r>
    </w:p>
    <w:p w14:paraId="5AF42F3F" w14:textId="03698AF3" w:rsidR="0056706A" w:rsidRPr="0002549D" w:rsidRDefault="00D908FF">
      <w:pPr>
        <w:pStyle w:val="CoverDocType24a"/>
      </w:pPr>
      <w:r w:rsidRPr="0002549D">
        <w:rPr>
          <w:rStyle w:val="HideTWBExt"/>
          <w:rFonts w:eastAsia="Times New Roman"/>
          <w:b w:val="0"/>
        </w:rPr>
        <w:t>&lt;RangeAM&gt;</w:t>
      </w:r>
      <w:r w:rsidRPr="0002549D">
        <w:t>1 - 189</w:t>
      </w:r>
      <w:r w:rsidRPr="0002549D">
        <w:rPr>
          <w:rStyle w:val="HideTWBExt"/>
          <w:rFonts w:eastAsia="Times New Roman"/>
          <w:b w:val="0"/>
        </w:rPr>
        <w:t>&lt;/RangeAM&gt;</w:t>
      </w:r>
    </w:p>
    <w:p w14:paraId="64C56B10" w14:textId="1CC2D348" w:rsidR="0056706A" w:rsidRPr="0002549D" w:rsidRDefault="00D908FF">
      <w:pPr>
        <w:pStyle w:val="CoverBold"/>
      </w:pPr>
      <w:r w:rsidRPr="0002549D">
        <w:rPr>
          <w:rStyle w:val="HideTWBExt"/>
          <w:b w:val="0"/>
        </w:rPr>
        <w:t>&lt;TitreType&gt;</w:t>
      </w:r>
      <w:r w:rsidRPr="0002549D">
        <w:t>Ontwerpverslag</w:t>
      </w:r>
      <w:r w:rsidRPr="0002549D">
        <w:rPr>
          <w:rStyle w:val="HideTWBExt"/>
          <w:b w:val="0"/>
        </w:rPr>
        <w:t>&lt;/TitreType&gt;</w:t>
      </w:r>
    </w:p>
    <w:p w14:paraId="04A9233A" w14:textId="77777777" w:rsidR="0056706A" w:rsidRPr="0002549D" w:rsidRDefault="00D908FF">
      <w:pPr>
        <w:pStyle w:val="CoverBold"/>
      </w:pPr>
      <w:r w:rsidRPr="0002549D">
        <w:rPr>
          <w:rStyle w:val="HideTWBExt"/>
          <w:b w:val="0"/>
        </w:rPr>
        <w:t>&lt;Rapporteur&gt;</w:t>
      </w:r>
      <w:r w:rsidRPr="0002549D">
        <w:t>Hilde Vautmans</w:t>
      </w:r>
      <w:r w:rsidRPr="0002549D">
        <w:rPr>
          <w:rStyle w:val="HideTWBExt"/>
          <w:b w:val="0"/>
        </w:rPr>
        <w:t>&lt;/Rapporteur&gt;</w:t>
      </w:r>
    </w:p>
    <w:p w14:paraId="67B91673" w14:textId="77777777" w:rsidR="0056706A" w:rsidRPr="0002549D" w:rsidRDefault="00D908FF">
      <w:pPr>
        <w:pStyle w:val="CoverNormal24a"/>
      </w:pPr>
      <w:r w:rsidRPr="0002549D">
        <w:rPr>
          <w:rStyle w:val="HideTWBExt"/>
        </w:rPr>
        <w:t>&lt;DocRefPE&gt;</w:t>
      </w:r>
      <w:r w:rsidRPr="0002549D">
        <w:t>(PE775.469v01-00)</w:t>
      </w:r>
      <w:r w:rsidRPr="0002549D">
        <w:rPr>
          <w:rStyle w:val="HideTWBExt"/>
        </w:rPr>
        <w:t>&lt;/DocRefPE&gt;</w:t>
      </w:r>
    </w:p>
    <w:p w14:paraId="429F2453" w14:textId="0E648199" w:rsidR="0056706A" w:rsidRPr="0002549D" w:rsidRDefault="00D908FF" w:rsidP="00D908FF">
      <w:pPr>
        <w:pStyle w:val="CoverNormal"/>
      </w:pPr>
      <w:r w:rsidRPr="0002549D">
        <w:rPr>
          <w:rStyle w:val="HideTWBExt"/>
        </w:rPr>
        <w:t>&lt;Titre&gt;</w:t>
      </w:r>
      <w:r w:rsidRPr="0002549D">
        <w:t>De aanbeveling van het Europees Parlement aan de Raad, de Commissie en de vicevoorzitter van de Commissie/hoge vertegenwoordiger van de Unie voor buitenlandse zaken en veiligheidsbeleid betreffende de politieke betrekkingen tussen de EU en China</w:t>
      </w:r>
      <w:r w:rsidRPr="0002549D">
        <w:rPr>
          <w:rStyle w:val="HideTWBExt"/>
        </w:rPr>
        <w:t>&lt;/Titre&gt;</w:t>
      </w:r>
    </w:p>
    <w:p w14:paraId="6E41693A" w14:textId="77777777" w:rsidR="0056706A" w:rsidRPr="0002549D" w:rsidRDefault="00D908FF">
      <w:pPr>
        <w:pStyle w:val="CoverNormal24a"/>
      </w:pPr>
      <w:r w:rsidRPr="0002549D">
        <w:rPr>
          <w:rStyle w:val="HideTWBExt"/>
        </w:rPr>
        <w:t>&lt;DocRef&gt;</w:t>
      </w:r>
      <w:r w:rsidRPr="0002549D">
        <w:t>(2025/2117(INI))</w:t>
      </w:r>
      <w:r w:rsidRPr="0002549D">
        <w:rPr>
          <w:rStyle w:val="HideTWBExt"/>
        </w:rPr>
        <w:t>&lt;/DocRef&gt;</w:t>
      </w:r>
    </w:p>
    <w:p w14:paraId="5E6ED78B" w14:textId="77777777" w:rsidR="0056706A" w:rsidRPr="0002549D" w:rsidRDefault="00D908FF">
      <w:r w:rsidRPr="0002549D">
        <w:br w:type="page"/>
      </w:r>
      <w:r w:rsidRPr="0002549D">
        <w:lastRenderedPageBreak/>
        <w:t>AM_Com_NonLegReport</w:t>
      </w:r>
    </w:p>
    <w:p w14:paraId="29047B2D" w14:textId="30EB52A7" w:rsidR="002256C9" w:rsidRPr="0002549D" w:rsidRDefault="00D908FF" w:rsidP="002256C9">
      <w:pPr>
        <w:pStyle w:val="AmNumberTabs"/>
      </w:pPr>
      <w:r w:rsidRPr="0002549D">
        <w:br w:type="page"/>
      </w:r>
      <w:r w:rsidR="002256C9" w:rsidRPr="0002549D">
        <w:rPr>
          <w:rStyle w:val="HideTWBExt"/>
          <w:b w:val="0"/>
        </w:rPr>
        <w:lastRenderedPageBreak/>
        <w:t>&lt;RepeatBlock-Amend&gt;&lt;Amend&gt;</w:t>
      </w:r>
      <w:r w:rsidR="002256C9" w:rsidRPr="0002549D">
        <w:t>Amendement</w:t>
      </w:r>
      <w:r w:rsidR="002256C9" w:rsidRPr="0002549D">
        <w:tab/>
      </w:r>
      <w:r w:rsidR="002256C9" w:rsidRPr="0002549D">
        <w:tab/>
      </w:r>
      <w:r w:rsidR="002256C9" w:rsidRPr="0002549D">
        <w:rPr>
          <w:rStyle w:val="HideTWBExt"/>
          <w:b w:val="0"/>
        </w:rPr>
        <w:t>&lt;NumAm&gt;</w:t>
      </w:r>
      <w:r w:rsidR="002256C9" w:rsidRPr="0002549D">
        <w:t>1</w:t>
      </w:r>
      <w:r w:rsidR="002256C9" w:rsidRPr="0002549D">
        <w:rPr>
          <w:rStyle w:val="HideTWBExt"/>
          <w:b w:val="0"/>
        </w:rPr>
        <w:t>&lt;/NumAm&gt;</w:t>
      </w:r>
    </w:p>
    <w:p w14:paraId="2BF6253F"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1CFFA8B2" w14:textId="77777777" w:rsidR="002256C9" w:rsidRPr="0002549D" w:rsidRDefault="002256C9" w:rsidP="002256C9">
      <w:pPr>
        <w:pStyle w:val="NormalBold"/>
      </w:pPr>
      <w:r w:rsidRPr="0002549D">
        <w:rPr>
          <w:rStyle w:val="HideTWBExt"/>
          <w:b w:val="0"/>
        </w:rPr>
        <w:t>&lt;/RepeatBlock-By&gt;</w:t>
      </w:r>
    </w:p>
    <w:p w14:paraId="16F7811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02033B0" w14:textId="77777777" w:rsidR="002256C9" w:rsidRPr="0002549D" w:rsidRDefault="002256C9" w:rsidP="002256C9">
      <w:pPr>
        <w:pStyle w:val="NormalBold"/>
      </w:pPr>
      <w:r w:rsidRPr="0002549D">
        <w:rPr>
          <w:rStyle w:val="HideTWBExt"/>
          <w:b w:val="0"/>
        </w:rPr>
        <w:t>&lt;Article&gt;</w:t>
      </w:r>
      <w:r w:rsidRPr="0002549D">
        <w:t>Visum 1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24EB7D3" w14:textId="77777777" w:rsidTr="00735B88">
        <w:trPr>
          <w:trHeight w:hRule="exact" w:val="240"/>
          <w:jc w:val="center"/>
        </w:trPr>
        <w:tc>
          <w:tcPr>
            <w:tcW w:w="9752" w:type="dxa"/>
            <w:gridSpan w:val="2"/>
            <w:tcBorders>
              <w:top w:val="nil"/>
              <w:left w:val="nil"/>
              <w:bottom w:val="nil"/>
              <w:right w:val="nil"/>
            </w:tcBorders>
          </w:tcPr>
          <w:p w14:paraId="5E6BA2BB" w14:textId="77777777" w:rsidR="002256C9" w:rsidRPr="0002549D" w:rsidRDefault="002256C9" w:rsidP="00735B88"/>
        </w:tc>
      </w:tr>
      <w:tr w:rsidR="002256C9" w:rsidRPr="0002549D" w14:paraId="534B6732" w14:textId="77777777" w:rsidTr="00735B88">
        <w:trPr>
          <w:trHeight w:val="240"/>
          <w:jc w:val="center"/>
        </w:trPr>
        <w:tc>
          <w:tcPr>
            <w:tcW w:w="4876" w:type="dxa"/>
            <w:tcBorders>
              <w:top w:val="nil"/>
              <w:left w:val="nil"/>
              <w:bottom w:val="nil"/>
              <w:right w:val="nil"/>
            </w:tcBorders>
          </w:tcPr>
          <w:p w14:paraId="00EEF5F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A5ED62D" w14:textId="77777777" w:rsidR="002256C9" w:rsidRPr="0002549D" w:rsidRDefault="002256C9" w:rsidP="00735B88">
            <w:pPr>
              <w:pStyle w:val="AmColumnHeading"/>
            </w:pPr>
            <w:r w:rsidRPr="0002549D">
              <w:t>Amendement</w:t>
            </w:r>
          </w:p>
        </w:tc>
      </w:tr>
      <w:tr w:rsidR="002256C9" w:rsidRPr="0002549D" w14:paraId="704BD1D6" w14:textId="77777777" w:rsidTr="00735B88">
        <w:trPr>
          <w:jc w:val="center"/>
        </w:trPr>
        <w:tc>
          <w:tcPr>
            <w:tcW w:w="4876" w:type="dxa"/>
            <w:tcBorders>
              <w:top w:val="nil"/>
              <w:left w:val="nil"/>
              <w:bottom w:val="nil"/>
              <w:right w:val="nil"/>
            </w:tcBorders>
          </w:tcPr>
          <w:p w14:paraId="0EC2CF38" w14:textId="77777777" w:rsidR="002256C9" w:rsidRPr="0002549D" w:rsidRDefault="002256C9" w:rsidP="00735B88">
            <w:pPr>
              <w:pStyle w:val="Normal6a"/>
            </w:pPr>
          </w:p>
        </w:tc>
        <w:tc>
          <w:tcPr>
            <w:tcW w:w="4876" w:type="dxa"/>
            <w:tcBorders>
              <w:top w:val="nil"/>
              <w:left w:val="nil"/>
              <w:bottom w:val="nil"/>
              <w:right w:val="nil"/>
            </w:tcBorders>
          </w:tcPr>
          <w:p w14:paraId="629459F4" w14:textId="77777777" w:rsidR="002256C9" w:rsidRPr="0002549D" w:rsidRDefault="002256C9" w:rsidP="00735B88">
            <w:pPr>
              <w:pStyle w:val="Normal6a"/>
            </w:pPr>
            <w:r w:rsidRPr="0002549D">
              <w:rPr>
                <w:b/>
                <w:i/>
              </w:rPr>
              <w:t>–</w:t>
            </w:r>
            <w:r w:rsidRPr="0002549D">
              <w:tab/>
            </w:r>
            <w:r w:rsidRPr="0002549D">
              <w:rPr>
                <w:b/>
                <w:i/>
              </w:rPr>
              <w:t>gezien zijn resolutie van 17 oktober 2023 over de gevolgen van Chinese visserijactiviteiten op de visserijsector van de EU en de te volgen koers,</w:t>
            </w:r>
          </w:p>
        </w:tc>
      </w:tr>
    </w:tbl>
    <w:p w14:paraId="27BDE3A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3AD40ABC" w14:textId="77777777" w:rsidR="002256C9" w:rsidRPr="0002549D" w:rsidRDefault="002256C9" w:rsidP="002256C9">
      <w:r w:rsidRPr="0002549D">
        <w:rPr>
          <w:rStyle w:val="HideTWBExt"/>
        </w:rPr>
        <w:t>&lt;/Amend&gt;</w:t>
      </w:r>
    </w:p>
    <w:p w14:paraId="6FF5722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w:t>
      </w:r>
      <w:r w:rsidRPr="0002549D">
        <w:rPr>
          <w:rStyle w:val="HideTWBExt"/>
          <w:b w:val="0"/>
        </w:rPr>
        <w:t>&lt;/NumAm&gt;</w:t>
      </w:r>
    </w:p>
    <w:p w14:paraId="3629CD83"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7CBDF806" w14:textId="77777777" w:rsidR="002256C9" w:rsidRPr="0002549D" w:rsidRDefault="002256C9" w:rsidP="002256C9">
      <w:pPr>
        <w:pStyle w:val="NormalBold"/>
      </w:pPr>
      <w:r w:rsidRPr="0002549D">
        <w:rPr>
          <w:rStyle w:val="HideTWBExt"/>
          <w:b w:val="0"/>
        </w:rPr>
        <w:t>&lt;/RepeatBlock-By&gt;</w:t>
      </w:r>
    </w:p>
    <w:p w14:paraId="1EE0EB6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5B48825" w14:textId="77777777" w:rsidR="002256C9" w:rsidRPr="0002549D" w:rsidRDefault="002256C9" w:rsidP="002256C9">
      <w:pPr>
        <w:pStyle w:val="NormalBold"/>
      </w:pPr>
      <w:r w:rsidRPr="0002549D">
        <w:rPr>
          <w:rStyle w:val="HideTWBExt"/>
          <w:b w:val="0"/>
        </w:rPr>
        <w:t>&lt;Article&gt;</w:t>
      </w:r>
      <w:r w:rsidRPr="0002549D">
        <w:t>Visum 1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4365400" w14:textId="77777777" w:rsidTr="00735B88">
        <w:trPr>
          <w:trHeight w:hRule="exact" w:val="240"/>
          <w:jc w:val="center"/>
        </w:trPr>
        <w:tc>
          <w:tcPr>
            <w:tcW w:w="9752" w:type="dxa"/>
            <w:gridSpan w:val="2"/>
            <w:tcBorders>
              <w:top w:val="nil"/>
              <w:left w:val="nil"/>
              <w:bottom w:val="nil"/>
              <w:right w:val="nil"/>
            </w:tcBorders>
          </w:tcPr>
          <w:p w14:paraId="69D7BB38" w14:textId="77777777" w:rsidR="002256C9" w:rsidRPr="0002549D" w:rsidRDefault="002256C9" w:rsidP="00735B88"/>
        </w:tc>
      </w:tr>
      <w:tr w:rsidR="002256C9" w:rsidRPr="0002549D" w14:paraId="2CB01E8E" w14:textId="77777777" w:rsidTr="00735B88">
        <w:trPr>
          <w:trHeight w:val="240"/>
          <w:jc w:val="center"/>
        </w:trPr>
        <w:tc>
          <w:tcPr>
            <w:tcW w:w="4876" w:type="dxa"/>
            <w:tcBorders>
              <w:top w:val="nil"/>
              <w:left w:val="nil"/>
              <w:bottom w:val="nil"/>
              <w:right w:val="nil"/>
            </w:tcBorders>
          </w:tcPr>
          <w:p w14:paraId="034132C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744FD23" w14:textId="77777777" w:rsidR="002256C9" w:rsidRPr="0002549D" w:rsidRDefault="002256C9" w:rsidP="00735B88">
            <w:pPr>
              <w:pStyle w:val="AmColumnHeading"/>
            </w:pPr>
            <w:r w:rsidRPr="0002549D">
              <w:t>Amendement</w:t>
            </w:r>
          </w:p>
        </w:tc>
      </w:tr>
      <w:tr w:rsidR="002256C9" w:rsidRPr="0002549D" w14:paraId="4FF2D82B" w14:textId="77777777" w:rsidTr="00735B88">
        <w:trPr>
          <w:jc w:val="center"/>
        </w:trPr>
        <w:tc>
          <w:tcPr>
            <w:tcW w:w="4876" w:type="dxa"/>
            <w:tcBorders>
              <w:top w:val="nil"/>
              <w:left w:val="nil"/>
              <w:bottom w:val="nil"/>
              <w:right w:val="nil"/>
            </w:tcBorders>
          </w:tcPr>
          <w:p w14:paraId="7B90FB49" w14:textId="77777777" w:rsidR="002256C9" w:rsidRPr="0002549D" w:rsidRDefault="002256C9" w:rsidP="00735B88">
            <w:pPr>
              <w:pStyle w:val="Normal6a"/>
            </w:pPr>
          </w:p>
        </w:tc>
        <w:tc>
          <w:tcPr>
            <w:tcW w:w="4876" w:type="dxa"/>
            <w:tcBorders>
              <w:top w:val="nil"/>
              <w:left w:val="nil"/>
              <w:bottom w:val="nil"/>
              <w:right w:val="nil"/>
            </w:tcBorders>
          </w:tcPr>
          <w:p w14:paraId="04050739" w14:textId="77777777" w:rsidR="002256C9" w:rsidRPr="0002549D" w:rsidRDefault="002256C9" w:rsidP="00735B88">
            <w:pPr>
              <w:pStyle w:val="Normal6a"/>
            </w:pPr>
            <w:r w:rsidRPr="0002549D">
              <w:rPr>
                <w:b/>
                <w:i/>
              </w:rPr>
              <w:t>–</w:t>
            </w:r>
            <w:r w:rsidRPr="0002549D">
              <w:tab/>
            </w:r>
            <w:r w:rsidRPr="0002549D">
              <w:rPr>
                <w:b/>
                <w:i/>
              </w:rPr>
              <w:t>gezien resolutie nr. 2758 van de Algemene Vergadering van de Verenigde Naties, waarin de Volksrepubliek China (VRC) wordt erkend als de enige wettelijke vertegenwoordiger van China;</w:t>
            </w:r>
          </w:p>
        </w:tc>
      </w:tr>
    </w:tbl>
    <w:p w14:paraId="325BC7E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60FEFEA" w14:textId="77777777" w:rsidR="002256C9" w:rsidRPr="0002549D" w:rsidRDefault="002256C9" w:rsidP="002256C9">
      <w:r w:rsidRPr="0002549D">
        <w:rPr>
          <w:rStyle w:val="HideTWBExt"/>
        </w:rPr>
        <w:t>&lt;/Amend&gt;</w:t>
      </w:r>
    </w:p>
    <w:p w14:paraId="6E62A20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w:t>
      </w:r>
      <w:r w:rsidRPr="0002549D">
        <w:rPr>
          <w:rStyle w:val="HideTWBExt"/>
          <w:b w:val="0"/>
        </w:rPr>
        <w:t>&lt;/NumAm&gt;</w:t>
      </w:r>
    </w:p>
    <w:p w14:paraId="58EEC15B"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5A7C9F97" w14:textId="77777777" w:rsidR="002256C9" w:rsidRPr="0002549D" w:rsidRDefault="002256C9" w:rsidP="002256C9">
      <w:pPr>
        <w:pStyle w:val="NormalBold"/>
      </w:pPr>
      <w:r w:rsidRPr="0002549D">
        <w:rPr>
          <w:rStyle w:val="HideTWBExt"/>
          <w:b w:val="0"/>
        </w:rPr>
        <w:t>&lt;/RepeatBlock-By&gt;</w:t>
      </w:r>
    </w:p>
    <w:p w14:paraId="7A03546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CC9A026" w14:textId="77777777" w:rsidR="002256C9" w:rsidRPr="0002549D" w:rsidRDefault="002256C9" w:rsidP="002256C9">
      <w:pPr>
        <w:pStyle w:val="NormalBold"/>
      </w:pPr>
      <w:r w:rsidRPr="0002549D">
        <w:rPr>
          <w:rStyle w:val="HideTWBExt"/>
          <w:b w:val="0"/>
        </w:rPr>
        <w:t>&lt;Article&gt;</w:t>
      </w:r>
      <w:r w:rsidRPr="0002549D">
        <w:t>Visum 1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7C4D76" w14:textId="77777777" w:rsidTr="00735B88">
        <w:trPr>
          <w:trHeight w:hRule="exact" w:val="240"/>
          <w:jc w:val="center"/>
        </w:trPr>
        <w:tc>
          <w:tcPr>
            <w:tcW w:w="9752" w:type="dxa"/>
            <w:gridSpan w:val="2"/>
            <w:tcBorders>
              <w:top w:val="nil"/>
              <w:left w:val="nil"/>
              <w:bottom w:val="nil"/>
              <w:right w:val="nil"/>
            </w:tcBorders>
          </w:tcPr>
          <w:p w14:paraId="0E11BC95" w14:textId="77777777" w:rsidR="002256C9" w:rsidRPr="0002549D" w:rsidRDefault="002256C9" w:rsidP="00735B88"/>
        </w:tc>
      </w:tr>
      <w:tr w:rsidR="002256C9" w:rsidRPr="0002549D" w14:paraId="553B4500" w14:textId="77777777" w:rsidTr="00735B88">
        <w:trPr>
          <w:trHeight w:val="240"/>
          <w:jc w:val="center"/>
        </w:trPr>
        <w:tc>
          <w:tcPr>
            <w:tcW w:w="4876" w:type="dxa"/>
            <w:tcBorders>
              <w:top w:val="nil"/>
              <w:left w:val="nil"/>
              <w:bottom w:val="nil"/>
              <w:right w:val="nil"/>
            </w:tcBorders>
          </w:tcPr>
          <w:p w14:paraId="10B47D9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742B589" w14:textId="77777777" w:rsidR="002256C9" w:rsidRPr="0002549D" w:rsidRDefault="002256C9" w:rsidP="00735B88">
            <w:pPr>
              <w:pStyle w:val="AmColumnHeading"/>
            </w:pPr>
            <w:r w:rsidRPr="0002549D">
              <w:t>Amendement</w:t>
            </w:r>
          </w:p>
        </w:tc>
      </w:tr>
      <w:tr w:rsidR="002256C9" w:rsidRPr="0002549D" w14:paraId="5053697F" w14:textId="77777777" w:rsidTr="00735B88">
        <w:trPr>
          <w:jc w:val="center"/>
        </w:trPr>
        <w:tc>
          <w:tcPr>
            <w:tcW w:w="4876" w:type="dxa"/>
            <w:tcBorders>
              <w:top w:val="nil"/>
              <w:left w:val="nil"/>
              <w:bottom w:val="nil"/>
              <w:right w:val="nil"/>
            </w:tcBorders>
          </w:tcPr>
          <w:p w14:paraId="5DD2F122" w14:textId="77777777" w:rsidR="002256C9" w:rsidRPr="0002549D" w:rsidRDefault="002256C9" w:rsidP="00735B88">
            <w:pPr>
              <w:pStyle w:val="Normal6a"/>
            </w:pPr>
          </w:p>
        </w:tc>
        <w:tc>
          <w:tcPr>
            <w:tcW w:w="4876" w:type="dxa"/>
            <w:tcBorders>
              <w:top w:val="nil"/>
              <w:left w:val="nil"/>
              <w:bottom w:val="nil"/>
              <w:right w:val="nil"/>
            </w:tcBorders>
          </w:tcPr>
          <w:p w14:paraId="007980EB" w14:textId="77777777" w:rsidR="002256C9" w:rsidRPr="0002549D" w:rsidRDefault="002256C9" w:rsidP="00735B88">
            <w:pPr>
              <w:pStyle w:val="Normal6a"/>
            </w:pPr>
            <w:r w:rsidRPr="0002549D">
              <w:rPr>
                <w:b/>
                <w:i/>
              </w:rPr>
              <w:t>–</w:t>
            </w:r>
            <w:r w:rsidRPr="0002549D">
              <w:tab/>
            </w:r>
            <w:r w:rsidRPr="0002549D">
              <w:rPr>
                <w:b/>
                <w:i/>
              </w:rPr>
              <w:t>gezien het verslag “Freedom in the World 2025” van Freedom House,</w:t>
            </w:r>
          </w:p>
        </w:tc>
      </w:tr>
    </w:tbl>
    <w:p w14:paraId="2B031AD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31293FB0" w14:textId="77777777" w:rsidR="002256C9" w:rsidRPr="0002549D" w:rsidRDefault="002256C9" w:rsidP="002256C9">
      <w:r w:rsidRPr="0002549D">
        <w:rPr>
          <w:rStyle w:val="HideTWBExt"/>
        </w:rPr>
        <w:t>&lt;/Amend&gt;</w:t>
      </w:r>
    </w:p>
    <w:p w14:paraId="174138D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w:t>
      </w:r>
      <w:r w:rsidRPr="0002549D">
        <w:rPr>
          <w:rStyle w:val="HideTWBExt"/>
          <w:b w:val="0"/>
        </w:rPr>
        <w:t>&lt;/NumAm&gt;</w:t>
      </w:r>
    </w:p>
    <w:p w14:paraId="3C2EF6F6"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70C50731" w14:textId="77777777" w:rsidR="002256C9" w:rsidRPr="0002549D" w:rsidRDefault="002256C9" w:rsidP="002256C9">
      <w:pPr>
        <w:pStyle w:val="NormalBold"/>
      </w:pPr>
      <w:r w:rsidRPr="0002549D">
        <w:rPr>
          <w:rStyle w:val="HideTWBExt"/>
          <w:b w:val="0"/>
        </w:rPr>
        <w:t>&lt;/RepeatBlock-By&gt;</w:t>
      </w:r>
    </w:p>
    <w:p w14:paraId="51B1DC1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F55FB02" w14:textId="77777777" w:rsidR="002256C9" w:rsidRPr="0002549D" w:rsidRDefault="002256C9" w:rsidP="002256C9">
      <w:pPr>
        <w:pStyle w:val="NormalBold"/>
      </w:pPr>
      <w:r w:rsidRPr="0002549D">
        <w:rPr>
          <w:rStyle w:val="HideTWBExt"/>
          <w:b w:val="0"/>
        </w:rPr>
        <w:t>&lt;Article&gt;</w:t>
      </w:r>
      <w:r w:rsidRPr="0002549D">
        <w:t>Visum 1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AC09DB" w14:textId="77777777" w:rsidTr="00735B88">
        <w:trPr>
          <w:trHeight w:hRule="exact" w:val="240"/>
          <w:jc w:val="center"/>
        </w:trPr>
        <w:tc>
          <w:tcPr>
            <w:tcW w:w="9752" w:type="dxa"/>
            <w:gridSpan w:val="2"/>
            <w:tcBorders>
              <w:top w:val="nil"/>
              <w:left w:val="nil"/>
              <w:bottom w:val="nil"/>
              <w:right w:val="nil"/>
            </w:tcBorders>
          </w:tcPr>
          <w:p w14:paraId="108B5798" w14:textId="77777777" w:rsidR="002256C9" w:rsidRPr="0002549D" w:rsidRDefault="002256C9" w:rsidP="00735B88"/>
        </w:tc>
      </w:tr>
      <w:tr w:rsidR="002256C9" w:rsidRPr="0002549D" w14:paraId="7719381D" w14:textId="77777777" w:rsidTr="00735B88">
        <w:trPr>
          <w:trHeight w:val="240"/>
          <w:jc w:val="center"/>
        </w:trPr>
        <w:tc>
          <w:tcPr>
            <w:tcW w:w="4876" w:type="dxa"/>
            <w:tcBorders>
              <w:top w:val="nil"/>
              <w:left w:val="nil"/>
              <w:bottom w:val="nil"/>
              <w:right w:val="nil"/>
            </w:tcBorders>
          </w:tcPr>
          <w:p w14:paraId="7F02F3C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F4EA4E9" w14:textId="77777777" w:rsidR="002256C9" w:rsidRPr="0002549D" w:rsidRDefault="002256C9" w:rsidP="00735B88">
            <w:pPr>
              <w:pStyle w:val="AmColumnHeading"/>
            </w:pPr>
            <w:r w:rsidRPr="0002549D">
              <w:t>Amendement</w:t>
            </w:r>
          </w:p>
        </w:tc>
      </w:tr>
      <w:tr w:rsidR="002256C9" w:rsidRPr="0002549D" w14:paraId="243F3E2C" w14:textId="77777777" w:rsidTr="00735B88">
        <w:trPr>
          <w:jc w:val="center"/>
        </w:trPr>
        <w:tc>
          <w:tcPr>
            <w:tcW w:w="4876" w:type="dxa"/>
            <w:tcBorders>
              <w:top w:val="nil"/>
              <w:left w:val="nil"/>
              <w:bottom w:val="nil"/>
              <w:right w:val="nil"/>
            </w:tcBorders>
          </w:tcPr>
          <w:p w14:paraId="1D8A9697" w14:textId="77777777" w:rsidR="002256C9" w:rsidRPr="0002549D" w:rsidRDefault="002256C9" w:rsidP="00735B88">
            <w:pPr>
              <w:pStyle w:val="Normal6a"/>
            </w:pPr>
          </w:p>
        </w:tc>
        <w:tc>
          <w:tcPr>
            <w:tcW w:w="4876" w:type="dxa"/>
            <w:tcBorders>
              <w:top w:val="nil"/>
              <w:left w:val="nil"/>
              <w:bottom w:val="nil"/>
              <w:right w:val="nil"/>
            </w:tcBorders>
          </w:tcPr>
          <w:p w14:paraId="68BFE19D" w14:textId="77777777" w:rsidR="002256C9" w:rsidRPr="0002549D" w:rsidRDefault="002256C9" w:rsidP="00735B88">
            <w:pPr>
              <w:pStyle w:val="Normal6a"/>
            </w:pPr>
            <w:r w:rsidRPr="0002549D">
              <w:rPr>
                <w:b/>
                <w:i/>
              </w:rPr>
              <w:t>–</w:t>
            </w:r>
            <w:r w:rsidRPr="0002549D">
              <w:tab/>
            </w:r>
            <w:r w:rsidRPr="0002549D">
              <w:rPr>
                <w:b/>
                <w:i/>
              </w:rPr>
              <w:t>gezien de bilaterale overeenkomst tussen de EU en de Volksrepubliek China van 16 juli 2018, beter bekend als het EU-China Ocean Partnership, betreffende samenwerking op het gebied van mondiale oceaangovernance,</w:t>
            </w:r>
          </w:p>
        </w:tc>
      </w:tr>
    </w:tbl>
    <w:p w14:paraId="2940D44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371DA8A0" w14:textId="77777777" w:rsidR="002256C9" w:rsidRPr="0002549D" w:rsidRDefault="002256C9" w:rsidP="002256C9">
      <w:r w:rsidRPr="0002549D">
        <w:rPr>
          <w:rStyle w:val="HideTWBExt"/>
        </w:rPr>
        <w:t>&lt;/Amend&gt;</w:t>
      </w:r>
    </w:p>
    <w:p w14:paraId="01B5004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w:t>
      </w:r>
      <w:r w:rsidRPr="0002549D">
        <w:rPr>
          <w:rStyle w:val="HideTWBExt"/>
          <w:b w:val="0"/>
        </w:rPr>
        <w:t>&lt;/NumAm&gt;</w:t>
      </w:r>
    </w:p>
    <w:p w14:paraId="17D8381A"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5CED0509" w14:textId="77777777" w:rsidR="002256C9" w:rsidRPr="0002549D" w:rsidRDefault="002256C9" w:rsidP="002256C9">
      <w:pPr>
        <w:pStyle w:val="NormalBold"/>
      </w:pPr>
      <w:r w:rsidRPr="0002549D">
        <w:rPr>
          <w:rStyle w:val="HideTWBExt"/>
          <w:b w:val="0"/>
        </w:rPr>
        <w:t>&lt;/RepeatBlock-By&gt;</w:t>
      </w:r>
    </w:p>
    <w:p w14:paraId="0BE715A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B37897B" w14:textId="77777777" w:rsidR="002256C9" w:rsidRPr="0002549D" w:rsidRDefault="002256C9" w:rsidP="002256C9">
      <w:pPr>
        <w:pStyle w:val="NormalBold"/>
      </w:pPr>
      <w:r w:rsidRPr="0002549D">
        <w:rPr>
          <w:rStyle w:val="HideTWBExt"/>
          <w:b w:val="0"/>
        </w:rPr>
        <w:t>&lt;Article&gt;</w:t>
      </w:r>
      <w:r w:rsidRPr="0002549D">
        <w:t>Visum 1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E3E72C0" w14:textId="77777777" w:rsidTr="00735B88">
        <w:trPr>
          <w:trHeight w:hRule="exact" w:val="240"/>
          <w:jc w:val="center"/>
        </w:trPr>
        <w:tc>
          <w:tcPr>
            <w:tcW w:w="9752" w:type="dxa"/>
            <w:gridSpan w:val="2"/>
            <w:tcBorders>
              <w:top w:val="nil"/>
              <w:left w:val="nil"/>
              <w:bottom w:val="nil"/>
              <w:right w:val="nil"/>
            </w:tcBorders>
          </w:tcPr>
          <w:p w14:paraId="5CA20248" w14:textId="77777777" w:rsidR="002256C9" w:rsidRPr="0002549D" w:rsidRDefault="002256C9" w:rsidP="00735B88"/>
        </w:tc>
      </w:tr>
      <w:tr w:rsidR="002256C9" w:rsidRPr="0002549D" w14:paraId="159411C0" w14:textId="77777777" w:rsidTr="00735B88">
        <w:trPr>
          <w:trHeight w:val="240"/>
          <w:jc w:val="center"/>
        </w:trPr>
        <w:tc>
          <w:tcPr>
            <w:tcW w:w="4876" w:type="dxa"/>
            <w:tcBorders>
              <w:top w:val="nil"/>
              <w:left w:val="nil"/>
              <w:bottom w:val="nil"/>
              <w:right w:val="nil"/>
            </w:tcBorders>
          </w:tcPr>
          <w:p w14:paraId="4CC50D7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EA330CE" w14:textId="77777777" w:rsidR="002256C9" w:rsidRPr="0002549D" w:rsidRDefault="002256C9" w:rsidP="00735B88">
            <w:pPr>
              <w:pStyle w:val="AmColumnHeading"/>
            </w:pPr>
            <w:r w:rsidRPr="0002549D">
              <w:t>Amendement</w:t>
            </w:r>
          </w:p>
        </w:tc>
      </w:tr>
      <w:tr w:rsidR="002256C9" w:rsidRPr="0002549D" w14:paraId="33385102" w14:textId="77777777" w:rsidTr="00735B88">
        <w:trPr>
          <w:jc w:val="center"/>
        </w:trPr>
        <w:tc>
          <w:tcPr>
            <w:tcW w:w="4876" w:type="dxa"/>
            <w:tcBorders>
              <w:top w:val="nil"/>
              <w:left w:val="nil"/>
              <w:bottom w:val="nil"/>
              <w:right w:val="nil"/>
            </w:tcBorders>
          </w:tcPr>
          <w:p w14:paraId="6C79AE17" w14:textId="77777777" w:rsidR="002256C9" w:rsidRPr="0002549D" w:rsidRDefault="002256C9" w:rsidP="00735B88">
            <w:pPr>
              <w:pStyle w:val="Normal6a"/>
            </w:pPr>
          </w:p>
        </w:tc>
        <w:tc>
          <w:tcPr>
            <w:tcW w:w="4876" w:type="dxa"/>
            <w:tcBorders>
              <w:top w:val="nil"/>
              <w:left w:val="nil"/>
              <w:bottom w:val="nil"/>
              <w:right w:val="nil"/>
            </w:tcBorders>
          </w:tcPr>
          <w:p w14:paraId="1318A32A" w14:textId="77777777" w:rsidR="002256C9" w:rsidRPr="0002549D" w:rsidRDefault="002256C9" w:rsidP="00735B88">
            <w:pPr>
              <w:pStyle w:val="Normal6a"/>
            </w:pPr>
            <w:r w:rsidRPr="0002549D">
              <w:rPr>
                <w:b/>
                <w:i/>
              </w:rPr>
              <w:t>–</w:t>
            </w:r>
            <w:r w:rsidRPr="0002549D">
              <w:tab/>
            </w:r>
            <w:r w:rsidRPr="0002549D">
              <w:rPr>
                <w:b/>
                <w:i/>
              </w:rPr>
              <w:t>gezien de door Verslaggevers zonder Grenzen gepubliceerde wereldindex voor persvrijheid 2025,</w:t>
            </w:r>
          </w:p>
        </w:tc>
      </w:tr>
    </w:tbl>
    <w:p w14:paraId="12888FE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1C0519B0" w14:textId="77777777" w:rsidR="002256C9" w:rsidRPr="0002549D" w:rsidRDefault="002256C9" w:rsidP="002256C9">
      <w:r w:rsidRPr="0002549D">
        <w:rPr>
          <w:rStyle w:val="HideTWBExt"/>
        </w:rPr>
        <w:t>&lt;/Amend&gt;</w:t>
      </w:r>
    </w:p>
    <w:p w14:paraId="2CFDAEA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w:t>
      </w:r>
      <w:r w:rsidRPr="0002549D">
        <w:rPr>
          <w:rStyle w:val="HideTWBExt"/>
          <w:b w:val="0"/>
        </w:rPr>
        <w:t>&lt;/NumAm&gt;</w:t>
      </w:r>
    </w:p>
    <w:p w14:paraId="1B221E14"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06E89DD7" w14:textId="77777777" w:rsidR="002256C9" w:rsidRPr="0002549D" w:rsidRDefault="002256C9" w:rsidP="002256C9">
      <w:pPr>
        <w:pStyle w:val="NormalBold"/>
      </w:pPr>
      <w:r w:rsidRPr="0002549D">
        <w:rPr>
          <w:rStyle w:val="HideTWBExt"/>
          <w:b w:val="0"/>
        </w:rPr>
        <w:t>&lt;/RepeatBlock-By&gt;</w:t>
      </w:r>
    </w:p>
    <w:p w14:paraId="24FBF9E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1AEE09E" w14:textId="77777777" w:rsidR="002256C9" w:rsidRPr="0002549D" w:rsidRDefault="002256C9" w:rsidP="002256C9">
      <w:pPr>
        <w:pStyle w:val="NormalBold"/>
      </w:pPr>
      <w:r w:rsidRPr="0002549D">
        <w:rPr>
          <w:rStyle w:val="HideTWBExt"/>
          <w:b w:val="0"/>
        </w:rPr>
        <w:t>&lt;Article&gt;</w:t>
      </w:r>
      <w:r w:rsidRPr="0002549D">
        <w:t>Visum 1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326A8E8" w14:textId="77777777" w:rsidTr="00735B88">
        <w:trPr>
          <w:trHeight w:hRule="exact" w:val="240"/>
          <w:jc w:val="center"/>
        </w:trPr>
        <w:tc>
          <w:tcPr>
            <w:tcW w:w="9752" w:type="dxa"/>
            <w:gridSpan w:val="2"/>
            <w:tcBorders>
              <w:top w:val="nil"/>
              <w:left w:val="nil"/>
              <w:bottom w:val="nil"/>
              <w:right w:val="nil"/>
            </w:tcBorders>
          </w:tcPr>
          <w:p w14:paraId="5CEBF519" w14:textId="77777777" w:rsidR="002256C9" w:rsidRPr="0002549D" w:rsidRDefault="002256C9" w:rsidP="00735B88"/>
        </w:tc>
      </w:tr>
      <w:tr w:rsidR="002256C9" w:rsidRPr="0002549D" w14:paraId="6F5145C3" w14:textId="77777777" w:rsidTr="00735B88">
        <w:trPr>
          <w:trHeight w:val="240"/>
          <w:jc w:val="center"/>
        </w:trPr>
        <w:tc>
          <w:tcPr>
            <w:tcW w:w="4876" w:type="dxa"/>
            <w:tcBorders>
              <w:top w:val="nil"/>
              <w:left w:val="nil"/>
              <w:bottom w:val="nil"/>
              <w:right w:val="nil"/>
            </w:tcBorders>
          </w:tcPr>
          <w:p w14:paraId="5D2AAA8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8DD5D4E" w14:textId="77777777" w:rsidR="002256C9" w:rsidRPr="0002549D" w:rsidRDefault="002256C9" w:rsidP="00735B88">
            <w:pPr>
              <w:pStyle w:val="AmColumnHeading"/>
            </w:pPr>
            <w:r w:rsidRPr="0002549D">
              <w:t>Amendement</w:t>
            </w:r>
          </w:p>
        </w:tc>
      </w:tr>
      <w:tr w:rsidR="002256C9" w:rsidRPr="0002549D" w14:paraId="677CCF0D" w14:textId="77777777" w:rsidTr="00735B88">
        <w:trPr>
          <w:jc w:val="center"/>
        </w:trPr>
        <w:tc>
          <w:tcPr>
            <w:tcW w:w="4876" w:type="dxa"/>
            <w:tcBorders>
              <w:top w:val="nil"/>
              <w:left w:val="nil"/>
              <w:bottom w:val="nil"/>
              <w:right w:val="nil"/>
            </w:tcBorders>
          </w:tcPr>
          <w:p w14:paraId="1BEE2E2C" w14:textId="77777777" w:rsidR="002256C9" w:rsidRPr="0002549D" w:rsidRDefault="002256C9" w:rsidP="00735B88">
            <w:pPr>
              <w:pStyle w:val="Normal6a"/>
            </w:pPr>
          </w:p>
        </w:tc>
        <w:tc>
          <w:tcPr>
            <w:tcW w:w="4876" w:type="dxa"/>
            <w:tcBorders>
              <w:top w:val="nil"/>
              <w:left w:val="nil"/>
              <w:bottom w:val="nil"/>
              <w:right w:val="nil"/>
            </w:tcBorders>
          </w:tcPr>
          <w:p w14:paraId="1B6E09DB" w14:textId="77777777" w:rsidR="002256C9" w:rsidRPr="0002549D" w:rsidRDefault="002256C9" w:rsidP="00735B88">
            <w:pPr>
              <w:pStyle w:val="Normal6a"/>
            </w:pPr>
            <w:r w:rsidRPr="0002549D">
              <w:rPr>
                <w:b/>
                <w:i/>
              </w:rPr>
              <w:t>–</w:t>
            </w:r>
            <w:r w:rsidRPr="0002549D">
              <w:tab/>
            </w:r>
            <w:r w:rsidRPr="0002549D">
              <w:rPr>
                <w:b/>
                <w:i/>
              </w:rPr>
              <w:t>gezien zijn eerdere resoluties over de mensenrechtensituatie in China,</w:t>
            </w:r>
          </w:p>
        </w:tc>
      </w:tr>
    </w:tbl>
    <w:p w14:paraId="3A20244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7E1C899C" w14:textId="77777777" w:rsidR="002256C9" w:rsidRPr="0002549D" w:rsidRDefault="002256C9" w:rsidP="002256C9">
      <w:r w:rsidRPr="0002549D">
        <w:rPr>
          <w:rStyle w:val="HideTWBExt"/>
        </w:rPr>
        <w:t>&lt;/Amend&gt;</w:t>
      </w:r>
    </w:p>
    <w:p w14:paraId="36CC577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w:t>
      </w:r>
      <w:r w:rsidRPr="0002549D">
        <w:rPr>
          <w:rStyle w:val="HideTWBExt"/>
          <w:b w:val="0"/>
        </w:rPr>
        <w:t>&lt;/NumAm&gt;</w:t>
      </w:r>
    </w:p>
    <w:p w14:paraId="5843DA93"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3E2526A6"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324881B3" w14:textId="77777777" w:rsidR="002256C9" w:rsidRPr="0002549D" w:rsidRDefault="002256C9" w:rsidP="002256C9">
      <w:pPr>
        <w:pStyle w:val="NormalBold"/>
      </w:pPr>
      <w:r w:rsidRPr="0002549D">
        <w:rPr>
          <w:rStyle w:val="HideTWBExt"/>
          <w:b w:val="0"/>
        </w:rPr>
        <w:t>&lt;Members&gt;</w:t>
      </w:r>
      <w:r w:rsidRPr="0002549D">
        <w:t>Nacho Sánchez Amor, Javi López, Hana Jalloul Muro</w:t>
      </w:r>
      <w:r w:rsidRPr="0002549D">
        <w:rPr>
          <w:rStyle w:val="HideTWBExt"/>
          <w:b w:val="0"/>
        </w:rPr>
        <w:t>&lt;/Members&gt;</w:t>
      </w:r>
    </w:p>
    <w:p w14:paraId="22A4903D" w14:textId="77777777" w:rsidR="002256C9" w:rsidRPr="0002549D" w:rsidRDefault="002256C9" w:rsidP="002256C9">
      <w:pPr>
        <w:pStyle w:val="NormalBold"/>
      </w:pPr>
      <w:r w:rsidRPr="0002549D">
        <w:rPr>
          <w:rStyle w:val="HideTWBExt"/>
          <w:b w:val="0"/>
        </w:rPr>
        <w:t>&lt;/RepeatBlock-By&gt;</w:t>
      </w:r>
    </w:p>
    <w:p w14:paraId="1E3E305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2D0DAE2" w14:textId="77777777" w:rsidR="002256C9" w:rsidRPr="0002549D" w:rsidRDefault="002256C9" w:rsidP="002256C9">
      <w:pPr>
        <w:pStyle w:val="NormalBold"/>
      </w:pPr>
      <w:r w:rsidRPr="0002549D">
        <w:rPr>
          <w:rStyle w:val="HideTWBExt"/>
          <w:b w:val="0"/>
        </w:rPr>
        <w:t>&lt;Article&gt;</w:t>
      </w:r>
      <w:r w:rsidRPr="0002549D">
        <w:t>Visum 2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A48B14E" w14:textId="77777777" w:rsidTr="00735B88">
        <w:trPr>
          <w:trHeight w:hRule="exact" w:val="240"/>
          <w:jc w:val="center"/>
        </w:trPr>
        <w:tc>
          <w:tcPr>
            <w:tcW w:w="9752" w:type="dxa"/>
            <w:gridSpan w:val="2"/>
            <w:tcBorders>
              <w:top w:val="nil"/>
              <w:left w:val="nil"/>
              <w:bottom w:val="nil"/>
              <w:right w:val="nil"/>
            </w:tcBorders>
          </w:tcPr>
          <w:p w14:paraId="3169FE2C" w14:textId="77777777" w:rsidR="002256C9" w:rsidRPr="0002549D" w:rsidRDefault="002256C9" w:rsidP="00735B88"/>
        </w:tc>
      </w:tr>
      <w:tr w:rsidR="002256C9" w:rsidRPr="0002549D" w14:paraId="612F6914" w14:textId="77777777" w:rsidTr="00735B88">
        <w:trPr>
          <w:trHeight w:val="240"/>
          <w:jc w:val="center"/>
        </w:trPr>
        <w:tc>
          <w:tcPr>
            <w:tcW w:w="4876" w:type="dxa"/>
            <w:tcBorders>
              <w:top w:val="nil"/>
              <w:left w:val="nil"/>
              <w:bottom w:val="nil"/>
              <w:right w:val="nil"/>
            </w:tcBorders>
          </w:tcPr>
          <w:p w14:paraId="61C6D69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422AC0E" w14:textId="77777777" w:rsidR="002256C9" w:rsidRPr="0002549D" w:rsidRDefault="002256C9" w:rsidP="00735B88">
            <w:pPr>
              <w:pStyle w:val="AmColumnHeading"/>
            </w:pPr>
            <w:r w:rsidRPr="0002549D">
              <w:t>Amendement</w:t>
            </w:r>
          </w:p>
        </w:tc>
      </w:tr>
      <w:tr w:rsidR="002256C9" w:rsidRPr="0002549D" w14:paraId="52DA1E7D" w14:textId="77777777" w:rsidTr="00735B88">
        <w:trPr>
          <w:jc w:val="center"/>
        </w:trPr>
        <w:tc>
          <w:tcPr>
            <w:tcW w:w="4876" w:type="dxa"/>
            <w:tcBorders>
              <w:top w:val="nil"/>
              <w:left w:val="nil"/>
              <w:bottom w:val="nil"/>
              <w:right w:val="nil"/>
            </w:tcBorders>
          </w:tcPr>
          <w:p w14:paraId="72DF15DB" w14:textId="77777777" w:rsidR="002256C9" w:rsidRPr="0002549D" w:rsidRDefault="002256C9" w:rsidP="00735B88">
            <w:pPr>
              <w:pStyle w:val="Normal6a"/>
            </w:pPr>
          </w:p>
        </w:tc>
        <w:tc>
          <w:tcPr>
            <w:tcW w:w="4876" w:type="dxa"/>
            <w:tcBorders>
              <w:top w:val="nil"/>
              <w:left w:val="nil"/>
              <w:bottom w:val="nil"/>
              <w:right w:val="nil"/>
            </w:tcBorders>
          </w:tcPr>
          <w:p w14:paraId="73565A7B" w14:textId="77777777" w:rsidR="002256C9" w:rsidRPr="0002549D" w:rsidRDefault="002256C9" w:rsidP="00735B88">
            <w:pPr>
              <w:pStyle w:val="Normal6a"/>
            </w:pPr>
            <w:r w:rsidRPr="0002549D">
              <w:rPr>
                <w:b/>
                <w:i/>
              </w:rPr>
              <w:t>–</w:t>
            </w:r>
            <w:r w:rsidRPr="0002549D">
              <w:tab/>
            </w:r>
            <w:r w:rsidRPr="0002549D">
              <w:rPr>
                <w:b/>
                <w:i/>
              </w:rPr>
              <w:t>gezien de vijf beginselen van vreedzame coëxistentie, het wereldwijde ontwikkelingsinitiatief (GDI), het wereldwijde veiligheidsinitiatief (GSI), het wereldwijde beschavingsinitiatief (GCI) en het wereldwijde bestuursinitiatief (GGI) van China;</w:t>
            </w:r>
          </w:p>
        </w:tc>
      </w:tr>
    </w:tbl>
    <w:p w14:paraId="14D07A5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CF2997A" w14:textId="77777777" w:rsidR="002256C9" w:rsidRPr="0002549D" w:rsidRDefault="002256C9" w:rsidP="002256C9">
      <w:r w:rsidRPr="0002549D">
        <w:rPr>
          <w:rStyle w:val="HideTWBExt"/>
        </w:rPr>
        <w:t>&lt;/Amend&gt;</w:t>
      </w:r>
    </w:p>
    <w:p w14:paraId="4F11215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w:t>
      </w:r>
      <w:r w:rsidRPr="0002549D">
        <w:rPr>
          <w:rStyle w:val="HideTWBExt"/>
          <w:b w:val="0"/>
        </w:rPr>
        <w:t>&lt;/NumAm&gt;</w:t>
      </w:r>
    </w:p>
    <w:p w14:paraId="5F394812" w14:textId="77777777" w:rsidR="002256C9" w:rsidRPr="0002549D" w:rsidRDefault="002256C9" w:rsidP="002256C9">
      <w:pPr>
        <w:pStyle w:val="NormalBold"/>
      </w:pPr>
      <w:r w:rsidRPr="0002549D">
        <w:rPr>
          <w:rStyle w:val="HideTWBExt"/>
          <w:b w:val="0"/>
        </w:rPr>
        <w:t>&lt;RepeatBlock-By&gt;&lt;Members&gt;</w:t>
      </w:r>
      <w:r w:rsidRPr="0002549D">
        <w:t>Rasa Juknevičienė, Miriam Lexmann</w:t>
      </w:r>
      <w:r w:rsidRPr="0002549D">
        <w:rPr>
          <w:rStyle w:val="HideTWBExt"/>
          <w:b w:val="0"/>
        </w:rPr>
        <w:t>&lt;/Members&gt;</w:t>
      </w:r>
    </w:p>
    <w:p w14:paraId="338EB43B" w14:textId="77777777" w:rsidR="002256C9" w:rsidRPr="0002549D" w:rsidRDefault="002256C9" w:rsidP="002256C9">
      <w:pPr>
        <w:pStyle w:val="NormalBold"/>
      </w:pPr>
      <w:r w:rsidRPr="0002549D">
        <w:rPr>
          <w:rStyle w:val="HideTWBExt"/>
          <w:b w:val="0"/>
        </w:rPr>
        <w:t>&lt;/RepeatBlock-By&gt;</w:t>
      </w:r>
    </w:p>
    <w:p w14:paraId="04A4FF2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8DDF641" w14:textId="77777777" w:rsidR="002256C9" w:rsidRPr="0002549D" w:rsidRDefault="002256C9" w:rsidP="002256C9">
      <w:pPr>
        <w:pStyle w:val="NormalBold"/>
      </w:pPr>
      <w:r w:rsidRPr="0002549D">
        <w:rPr>
          <w:rStyle w:val="HideTWBExt"/>
          <w:b w:val="0"/>
        </w:rPr>
        <w:t>&lt;Article&gt;</w:t>
      </w:r>
      <w:r w:rsidRPr="0002549D">
        <w:t>Visum 2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C6EA26" w14:textId="77777777" w:rsidTr="00735B88">
        <w:trPr>
          <w:trHeight w:hRule="exact" w:val="240"/>
          <w:jc w:val="center"/>
        </w:trPr>
        <w:tc>
          <w:tcPr>
            <w:tcW w:w="9752" w:type="dxa"/>
            <w:gridSpan w:val="2"/>
            <w:tcBorders>
              <w:top w:val="nil"/>
              <w:left w:val="nil"/>
              <w:bottom w:val="nil"/>
              <w:right w:val="nil"/>
            </w:tcBorders>
          </w:tcPr>
          <w:p w14:paraId="063CE918" w14:textId="77777777" w:rsidR="002256C9" w:rsidRPr="0002549D" w:rsidRDefault="002256C9" w:rsidP="00735B88"/>
        </w:tc>
      </w:tr>
      <w:tr w:rsidR="002256C9" w:rsidRPr="0002549D" w14:paraId="41AF8E84" w14:textId="77777777" w:rsidTr="00735B88">
        <w:trPr>
          <w:trHeight w:val="240"/>
          <w:jc w:val="center"/>
        </w:trPr>
        <w:tc>
          <w:tcPr>
            <w:tcW w:w="4876" w:type="dxa"/>
            <w:tcBorders>
              <w:top w:val="nil"/>
              <w:left w:val="nil"/>
              <w:bottom w:val="nil"/>
              <w:right w:val="nil"/>
            </w:tcBorders>
          </w:tcPr>
          <w:p w14:paraId="0F11A8F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38CF569" w14:textId="77777777" w:rsidR="002256C9" w:rsidRPr="0002549D" w:rsidRDefault="002256C9" w:rsidP="00735B88">
            <w:pPr>
              <w:pStyle w:val="AmColumnHeading"/>
            </w:pPr>
            <w:r w:rsidRPr="0002549D">
              <w:t>Amendement</w:t>
            </w:r>
          </w:p>
        </w:tc>
      </w:tr>
      <w:tr w:rsidR="002256C9" w:rsidRPr="0002549D" w14:paraId="1994A79D" w14:textId="77777777" w:rsidTr="00735B88">
        <w:trPr>
          <w:jc w:val="center"/>
        </w:trPr>
        <w:tc>
          <w:tcPr>
            <w:tcW w:w="4876" w:type="dxa"/>
            <w:tcBorders>
              <w:top w:val="nil"/>
              <w:left w:val="nil"/>
              <w:bottom w:val="nil"/>
              <w:right w:val="nil"/>
            </w:tcBorders>
          </w:tcPr>
          <w:p w14:paraId="06FB41D6" w14:textId="77777777" w:rsidR="002256C9" w:rsidRPr="0002549D" w:rsidRDefault="002256C9" w:rsidP="00735B88">
            <w:pPr>
              <w:pStyle w:val="Normal6a"/>
            </w:pPr>
          </w:p>
        </w:tc>
        <w:tc>
          <w:tcPr>
            <w:tcW w:w="4876" w:type="dxa"/>
            <w:tcBorders>
              <w:top w:val="nil"/>
              <w:left w:val="nil"/>
              <w:bottom w:val="nil"/>
              <w:right w:val="nil"/>
            </w:tcBorders>
          </w:tcPr>
          <w:p w14:paraId="70196716" w14:textId="77777777" w:rsidR="002256C9" w:rsidRPr="0002549D" w:rsidRDefault="002256C9" w:rsidP="00735B88">
            <w:pPr>
              <w:pStyle w:val="Normal6a"/>
            </w:pPr>
            <w:r w:rsidRPr="0002549D">
              <w:rPr>
                <w:b/>
                <w:i/>
              </w:rPr>
              <w:t>–</w:t>
            </w:r>
            <w:r w:rsidRPr="0002549D">
              <w:tab/>
            </w:r>
            <w:r w:rsidRPr="0002549D">
              <w:rPr>
                <w:b/>
                <w:i/>
              </w:rPr>
              <w:t>gezien zijn resolutie van 24 oktober 2024 over de verkeerde interpretatie van VN-resolutie 2758 door de Volksrepubliek China en haar voortdurende militaire provocaties rond Taiwan (T10-0030/2024),</w:t>
            </w:r>
          </w:p>
        </w:tc>
      </w:tr>
    </w:tbl>
    <w:p w14:paraId="76EEE5C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5F323BF" w14:textId="77777777" w:rsidR="002256C9" w:rsidRPr="0002549D" w:rsidRDefault="002256C9" w:rsidP="002256C9">
      <w:r w:rsidRPr="0002549D">
        <w:rPr>
          <w:rStyle w:val="HideTWBExt"/>
        </w:rPr>
        <w:t>&lt;/Amend&gt;</w:t>
      </w:r>
    </w:p>
    <w:p w14:paraId="6DA6828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w:t>
      </w:r>
      <w:r w:rsidRPr="0002549D">
        <w:rPr>
          <w:rStyle w:val="HideTWBExt"/>
          <w:b w:val="0"/>
        </w:rPr>
        <w:t>&lt;/NumAm&gt;</w:t>
      </w:r>
    </w:p>
    <w:p w14:paraId="27E99237"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469B0B7E" w14:textId="77777777" w:rsidR="002256C9" w:rsidRPr="0002549D" w:rsidRDefault="002256C9" w:rsidP="002256C9">
      <w:pPr>
        <w:pStyle w:val="NormalBold"/>
      </w:pPr>
      <w:r w:rsidRPr="0002549D">
        <w:rPr>
          <w:rStyle w:val="HideTWBExt"/>
          <w:b w:val="0"/>
        </w:rPr>
        <w:t>&lt;/RepeatBlock-By&gt;</w:t>
      </w:r>
    </w:p>
    <w:p w14:paraId="4514AD8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550E157" w14:textId="77777777" w:rsidR="002256C9" w:rsidRPr="0002549D" w:rsidRDefault="002256C9" w:rsidP="002256C9">
      <w:pPr>
        <w:pStyle w:val="NormalBold"/>
      </w:pPr>
      <w:r w:rsidRPr="0002549D">
        <w:rPr>
          <w:rStyle w:val="HideTWBExt"/>
          <w:b w:val="0"/>
        </w:rPr>
        <w:t>&lt;Article&gt;</w:t>
      </w:r>
      <w:r w:rsidRPr="0002549D">
        <w:t>Visum 2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B9BB52F" w14:textId="77777777" w:rsidTr="00735B88">
        <w:trPr>
          <w:trHeight w:hRule="exact" w:val="240"/>
          <w:jc w:val="center"/>
        </w:trPr>
        <w:tc>
          <w:tcPr>
            <w:tcW w:w="9752" w:type="dxa"/>
            <w:gridSpan w:val="2"/>
            <w:tcBorders>
              <w:top w:val="nil"/>
              <w:left w:val="nil"/>
              <w:bottom w:val="nil"/>
              <w:right w:val="nil"/>
            </w:tcBorders>
          </w:tcPr>
          <w:p w14:paraId="4AE19847" w14:textId="77777777" w:rsidR="002256C9" w:rsidRPr="0002549D" w:rsidRDefault="002256C9" w:rsidP="00735B88"/>
        </w:tc>
      </w:tr>
      <w:tr w:rsidR="002256C9" w:rsidRPr="0002549D" w14:paraId="2EDA768D" w14:textId="77777777" w:rsidTr="00735B88">
        <w:trPr>
          <w:trHeight w:val="240"/>
          <w:jc w:val="center"/>
        </w:trPr>
        <w:tc>
          <w:tcPr>
            <w:tcW w:w="4876" w:type="dxa"/>
            <w:tcBorders>
              <w:top w:val="nil"/>
              <w:left w:val="nil"/>
              <w:bottom w:val="nil"/>
              <w:right w:val="nil"/>
            </w:tcBorders>
          </w:tcPr>
          <w:p w14:paraId="2F829A4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06647BA" w14:textId="77777777" w:rsidR="002256C9" w:rsidRPr="0002549D" w:rsidRDefault="002256C9" w:rsidP="00735B88">
            <w:pPr>
              <w:pStyle w:val="AmColumnHeading"/>
            </w:pPr>
            <w:r w:rsidRPr="0002549D">
              <w:t>Amendement</w:t>
            </w:r>
          </w:p>
        </w:tc>
      </w:tr>
      <w:tr w:rsidR="002256C9" w:rsidRPr="0002549D" w14:paraId="2448E424" w14:textId="77777777" w:rsidTr="00735B88">
        <w:trPr>
          <w:jc w:val="center"/>
        </w:trPr>
        <w:tc>
          <w:tcPr>
            <w:tcW w:w="4876" w:type="dxa"/>
            <w:tcBorders>
              <w:top w:val="nil"/>
              <w:left w:val="nil"/>
              <w:bottom w:val="nil"/>
              <w:right w:val="nil"/>
            </w:tcBorders>
          </w:tcPr>
          <w:p w14:paraId="0E02B9BF" w14:textId="77777777" w:rsidR="002256C9" w:rsidRPr="0002549D" w:rsidRDefault="002256C9" w:rsidP="00735B88">
            <w:pPr>
              <w:pStyle w:val="Normal6a"/>
            </w:pPr>
          </w:p>
        </w:tc>
        <w:tc>
          <w:tcPr>
            <w:tcW w:w="4876" w:type="dxa"/>
            <w:tcBorders>
              <w:top w:val="nil"/>
              <w:left w:val="nil"/>
              <w:bottom w:val="nil"/>
              <w:right w:val="nil"/>
            </w:tcBorders>
          </w:tcPr>
          <w:p w14:paraId="199C828C" w14:textId="77777777" w:rsidR="002256C9" w:rsidRPr="0002549D" w:rsidRDefault="002256C9" w:rsidP="00735B88">
            <w:pPr>
              <w:pStyle w:val="Normal6a"/>
            </w:pPr>
            <w:r w:rsidRPr="0002549D">
              <w:rPr>
                <w:b/>
                <w:i/>
              </w:rPr>
              <w:t>–</w:t>
            </w:r>
            <w:r w:rsidRPr="0002549D">
              <w:tab/>
            </w:r>
            <w:r w:rsidRPr="0002549D">
              <w:rPr>
                <w:b/>
                <w:i/>
              </w:rPr>
              <w:t>gezien zijn resolutie van 24 oktober 2024 over de verkeerde interpretatie van VN-resolutie 2758 door de Volksrepubliek China en haar voortdurende militaire provocaties rond Taiwan,</w:t>
            </w:r>
          </w:p>
        </w:tc>
      </w:tr>
    </w:tbl>
    <w:p w14:paraId="1B65042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D5D4C86" w14:textId="77777777" w:rsidR="002256C9" w:rsidRPr="0002549D" w:rsidRDefault="002256C9" w:rsidP="002256C9">
      <w:r w:rsidRPr="0002549D">
        <w:rPr>
          <w:rStyle w:val="HideTWBExt"/>
        </w:rPr>
        <w:t>&lt;/Amend&gt;</w:t>
      </w:r>
    </w:p>
    <w:p w14:paraId="7B19635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w:t>
      </w:r>
      <w:r w:rsidRPr="0002549D">
        <w:rPr>
          <w:rStyle w:val="HideTWBExt"/>
          <w:b w:val="0"/>
        </w:rPr>
        <w:t>&lt;/NumAm&gt;</w:t>
      </w:r>
    </w:p>
    <w:p w14:paraId="18054BF7"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1E3FF54F" w14:textId="77777777" w:rsidR="002256C9" w:rsidRPr="0002549D" w:rsidRDefault="002256C9" w:rsidP="002256C9">
      <w:pPr>
        <w:pStyle w:val="NormalBold"/>
      </w:pPr>
      <w:r w:rsidRPr="0002549D">
        <w:rPr>
          <w:rStyle w:val="HideTWBExt"/>
          <w:b w:val="0"/>
        </w:rPr>
        <w:t>&lt;/RepeatBlock-By&gt;</w:t>
      </w:r>
    </w:p>
    <w:p w14:paraId="16B2A27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E1006CC" w14:textId="77777777" w:rsidR="002256C9" w:rsidRPr="0002549D" w:rsidRDefault="002256C9" w:rsidP="002256C9">
      <w:pPr>
        <w:pStyle w:val="NormalBold"/>
      </w:pPr>
      <w:r w:rsidRPr="0002549D">
        <w:rPr>
          <w:rStyle w:val="HideTWBExt"/>
          <w:b w:val="0"/>
        </w:rPr>
        <w:t>&lt;Article&gt;</w:t>
      </w:r>
      <w:r w:rsidRPr="0002549D">
        <w:t>Visum 2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8318A8B" w14:textId="77777777" w:rsidTr="00735B88">
        <w:trPr>
          <w:trHeight w:hRule="exact" w:val="240"/>
          <w:jc w:val="center"/>
        </w:trPr>
        <w:tc>
          <w:tcPr>
            <w:tcW w:w="9752" w:type="dxa"/>
            <w:gridSpan w:val="2"/>
            <w:tcBorders>
              <w:top w:val="nil"/>
              <w:left w:val="nil"/>
              <w:bottom w:val="nil"/>
              <w:right w:val="nil"/>
            </w:tcBorders>
          </w:tcPr>
          <w:p w14:paraId="27E1B034" w14:textId="77777777" w:rsidR="002256C9" w:rsidRPr="0002549D" w:rsidRDefault="002256C9" w:rsidP="00735B88"/>
        </w:tc>
      </w:tr>
      <w:tr w:rsidR="002256C9" w:rsidRPr="0002549D" w14:paraId="24ED9FAE" w14:textId="77777777" w:rsidTr="00735B88">
        <w:trPr>
          <w:trHeight w:val="240"/>
          <w:jc w:val="center"/>
        </w:trPr>
        <w:tc>
          <w:tcPr>
            <w:tcW w:w="4876" w:type="dxa"/>
            <w:tcBorders>
              <w:top w:val="nil"/>
              <w:left w:val="nil"/>
              <w:bottom w:val="nil"/>
              <w:right w:val="nil"/>
            </w:tcBorders>
          </w:tcPr>
          <w:p w14:paraId="3F9CAD3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8AD2191" w14:textId="77777777" w:rsidR="002256C9" w:rsidRPr="0002549D" w:rsidRDefault="002256C9" w:rsidP="00735B88">
            <w:pPr>
              <w:pStyle w:val="AmColumnHeading"/>
            </w:pPr>
            <w:r w:rsidRPr="0002549D">
              <w:t>Amendement</w:t>
            </w:r>
          </w:p>
        </w:tc>
      </w:tr>
      <w:tr w:rsidR="002256C9" w:rsidRPr="0002549D" w14:paraId="37A36980" w14:textId="77777777" w:rsidTr="00735B88">
        <w:trPr>
          <w:jc w:val="center"/>
        </w:trPr>
        <w:tc>
          <w:tcPr>
            <w:tcW w:w="4876" w:type="dxa"/>
            <w:tcBorders>
              <w:top w:val="nil"/>
              <w:left w:val="nil"/>
              <w:bottom w:val="nil"/>
              <w:right w:val="nil"/>
            </w:tcBorders>
          </w:tcPr>
          <w:p w14:paraId="4B138E2F" w14:textId="77777777" w:rsidR="002256C9" w:rsidRPr="0002549D" w:rsidRDefault="002256C9" w:rsidP="00735B88">
            <w:pPr>
              <w:pStyle w:val="Normal6a"/>
            </w:pPr>
          </w:p>
        </w:tc>
        <w:tc>
          <w:tcPr>
            <w:tcW w:w="4876" w:type="dxa"/>
            <w:tcBorders>
              <w:top w:val="nil"/>
              <w:left w:val="nil"/>
              <w:bottom w:val="nil"/>
              <w:right w:val="nil"/>
            </w:tcBorders>
          </w:tcPr>
          <w:p w14:paraId="48426ED9" w14:textId="77777777" w:rsidR="002256C9" w:rsidRPr="0002549D" w:rsidRDefault="002256C9" w:rsidP="00735B88">
            <w:pPr>
              <w:pStyle w:val="Normal6a"/>
            </w:pPr>
            <w:r w:rsidRPr="0002549D">
              <w:rPr>
                <w:b/>
                <w:i/>
              </w:rPr>
              <w:t>–</w:t>
            </w:r>
            <w:r w:rsidRPr="0002549D">
              <w:tab/>
            </w:r>
            <w:r w:rsidRPr="0002549D">
              <w:rPr>
                <w:b/>
                <w:i/>
              </w:rPr>
              <w:t>gezien zijn resoluties over schending van de mensenrechten, de democratie en de rechtsstaat, die overeenkomstig artikel 150 van zijn Reglement zijn aangenomen,</w:t>
            </w:r>
          </w:p>
        </w:tc>
      </w:tr>
    </w:tbl>
    <w:p w14:paraId="1313383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3600186" w14:textId="77777777" w:rsidR="002256C9" w:rsidRPr="0002549D" w:rsidRDefault="002256C9" w:rsidP="002256C9">
      <w:r w:rsidRPr="0002549D">
        <w:rPr>
          <w:rStyle w:val="HideTWBExt"/>
        </w:rPr>
        <w:t>&lt;/Amend&gt;</w:t>
      </w:r>
    </w:p>
    <w:p w14:paraId="250BDA0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w:t>
      </w:r>
      <w:r w:rsidRPr="0002549D">
        <w:rPr>
          <w:rStyle w:val="HideTWBExt"/>
          <w:b w:val="0"/>
        </w:rPr>
        <w:t>&lt;/NumAm&gt;</w:t>
      </w:r>
    </w:p>
    <w:p w14:paraId="52B710EF" w14:textId="77777777" w:rsidR="002256C9" w:rsidRPr="0002549D" w:rsidRDefault="002256C9" w:rsidP="002256C9">
      <w:pPr>
        <w:pStyle w:val="NormalBold"/>
      </w:pPr>
      <w:r w:rsidRPr="0002549D">
        <w:rPr>
          <w:rStyle w:val="HideTWBExt"/>
          <w:b w:val="0"/>
        </w:rPr>
        <w:t>&lt;RepeatBlock-By&gt;&lt;Members&gt;</w:t>
      </w:r>
      <w:r w:rsidRPr="0002549D">
        <w:t>Mika Aaltola</w:t>
      </w:r>
      <w:r w:rsidRPr="0002549D">
        <w:rPr>
          <w:rStyle w:val="HideTWBExt"/>
          <w:b w:val="0"/>
        </w:rPr>
        <w:t>&lt;/Members&gt;</w:t>
      </w:r>
    </w:p>
    <w:p w14:paraId="54117FFB" w14:textId="77777777" w:rsidR="002256C9" w:rsidRPr="0002549D" w:rsidRDefault="002256C9" w:rsidP="002256C9">
      <w:pPr>
        <w:pStyle w:val="NormalBold"/>
      </w:pPr>
      <w:r w:rsidRPr="0002549D">
        <w:rPr>
          <w:rStyle w:val="HideTWBExt"/>
          <w:b w:val="0"/>
        </w:rPr>
        <w:t>&lt;/RepeatBlock-By&gt;</w:t>
      </w:r>
    </w:p>
    <w:p w14:paraId="3E67B43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7ABC97" w14:textId="77777777" w:rsidR="002256C9" w:rsidRPr="0002549D" w:rsidRDefault="002256C9" w:rsidP="002256C9">
      <w:pPr>
        <w:pStyle w:val="NormalBold"/>
      </w:pPr>
      <w:r w:rsidRPr="0002549D">
        <w:rPr>
          <w:rStyle w:val="HideTWBExt"/>
          <w:b w:val="0"/>
        </w:rPr>
        <w:t>&lt;Article&gt;</w:t>
      </w:r>
      <w:r w:rsidRPr="0002549D">
        <w:t>Visum 2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BCF94B0" w14:textId="77777777" w:rsidTr="00735B88">
        <w:trPr>
          <w:trHeight w:hRule="exact" w:val="240"/>
          <w:jc w:val="center"/>
        </w:trPr>
        <w:tc>
          <w:tcPr>
            <w:tcW w:w="9752" w:type="dxa"/>
            <w:gridSpan w:val="2"/>
            <w:tcBorders>
              <w:top w:val="nil"/>
              <w:left w:val="nil"/>
              <w:bottom w:val="nil"/>
              <w:right w:val="nil"/>
            </w:tcBorders>
          </w:tcPr>
          <w:p w14:paraId="1EA1AF52" w14:textId="77777777" w:rsidR="002256C9" w:rsidRPr="0002549D" w:rsidRDefault="002256C9" w:rsidP="00735B88"/>
        </w:tc>
      </w:tr>
      <w:tr w:rsidR="002256C9" w:rsidRPr="0002549D" w14:paraId="0492A8E5" w14:textId="77777777" w:rsidTr="00735B88">
        <w:trPr>
          <w:trHeight w:val="240"/>
          <w:jc w:val="center"/>
        </w:trPr>
        <w:tc>
          <w:tcPr>
            <w:tcW w:w="4876" w:type="dxa"/>
            <w:tcBorders>
              <w:top w:val="nil"/>
              <w:left w:val="nil"/>
              <w:bottom w:val="nil"/>
              <w:right w:val="nil"/>
            </w:tcBorders>
          </w:tcPr>
          <w:p w14:paraId="2587EAB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A456DD0" w14:textId="77777777" w:rsidR="002256C9" w:rsidRPr="0002549D" w:rsidRDefault="002256C9" w:rsidP="00735B88">
            <w:pPr>
              <w:pStyle w:val="AmColumnHeading"/>
            </w:pPr>
            <w:r w:rsidRPr="0002549D">
              <w:t>Amendement</w:t>
            </w:r>
          </w:p>
        </w:tc>
      </w:tr>
      <w:tr w:rsidR="002256C9" w:rsidRPr="0002549D" w14:paraId="296BA800" w14:textId="77777777" w:rsidTr="00735B88">
        <w:trPr>
          <w:jc w:val="center"/>
        </w:trPr>
        <w:tc>
          <w:tcPr>
            <w:tcW w:w="4876" w:type="dxa"/>
            <w:tcBorders>
              <w:top w:val="nil"/>
              <w:left w:val="nil"/>
              <w:bottom w:val="nil"/>
              <w:right w:val="nil"/>
            </w:tcBorders>
          </w:tcPr>
          <w:p w14:paraId="096614FD" w14:textId="77777777" w:rsidR="002256C9" w:rsidRPr="0002549D" w:rsidRDefault="002256C9" w:rsidP="00735B88">
            <w:pPr>
              <w:pStyle w:val="Normal6a"/>
            </w:pPr>
          </w:p>
        </w:tc>
        <w:tc>
          <w:tcPr>
            <w:tcW w:w="4876" w:type="dxa"/>
            <w:tcBorders>
              <w:top w:val="nil"/>
              <w:left w:val="nil"/>
              <w:bottom w:val="nil"/>
              <w:right w:val="nil"/>
            </w:tcBorders>
          </w:tcPr>
          <w:p w14:paraId="2C3FDF70" w14:textId="77777777" w:rsidR="002256C9" w:rsidRPr="0002549D" w:rsidRDefault="002256C9" w:rsidP="00735B88">
            <w:pPr>
              <w:pStyle w:val="Normal6a"/>
            </w:pPr>
            <w:r w:rsidRPr="0002549D">
              <w:rPr>
                <w:b/>
                <w:i/>
              </w:rPr>
              <w:t>–</w:t>
            </w:r>
            <w:r w:rsidRPr="0002549D">
              <w:tab/>
            </w:r>
            <w:r w:rsidRPr="0002549D">
              <w:rPr>
                <w:b/>
                <w:i/>
              </w:rPr>
              <w:t>gezien zijn aanbeveling betreffende de diplomatieke strategie en geopolitieke samenwerking van de EU in het Arctisch gebied,</w:t>
            </w:r>
          </w:p>
        </w:tc>
      </w:tr>
    </w:tbl>
    <w:p w14:paraId="2218D97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E5AD543" w14:textId="77777777" w:rsidR="002256C9" w:rsidRPr="0002549D" w:rsidRDefault="002256C9" w:rsidP="002256C9">
      <w:r w:rsidRPr="0002549D">
        <w:rPr>
          <w:rStyle w:val="HideTWBExt"/>
        </w:rPr>
        <w:t>&lt;/Amend&gt;</w:t>
      </w:r>
    </w:p>
    <w:p w14:paraId="549D836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w:t>
      </w:r>
      <w:r w:rsidRPr="0002549D">
        <w:rPr>
          <w:rStyle w:val="HideTWBExt"/>
          <w:b w:val="0"/>
        </w:rPr>
        <w:t>&lt;/NumAm&gt;</w:t>
      </w:r>
    </w:p>
    <w:p w14:paraId="39C6F59D"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20C950CB" w14:textId="77777777" w:rsidR="002256C9" w:rsidRPr="0002549D" w:rsidRDefault="002256C9" w:rsidP="002256C9">
      <w:pPr>
        <w:pStyle w:val="NormalBold"/>
      </w:pPr>
      <w:r w:rsidRPr="0002549D">
        <w:rPr>
          <w:rStyle w:val="HideTWBExt"/>
          <w:b w:val="0"/>
        </w:rPr>
        <w:t>&lt;/RepeatBlock-By&gt;</w:t>
      </w:r>
    </w:p>
    <w:p w14:paraId="662D3D8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09E76AD" w14:textId="77777777" w:rsidR="002256C9" w:rsidRPr="0002549D" w:rsidRDefault="002256C9" w:rsidP="002256C9">
      <w:pPr>
        <w:pStyle w:val="NormalBold"/>
      </w:pPr>
      <w:r w:rsidRPr="0002549D">
        <w:rPr>
          <w:rStyle w:val="HideTWBExt"/>
          <w:b w:val="0"/>
        </w:rPr>
        <w:t>&lt;Article&gt;</w:t>
      </w:r>
      <w:r w:rsidRPr="0002549D">
        <w:t>Visum 2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FDE8671" w14:textId="77777777" w:rsidTr="00735B88">
        <w:trPr>
          <w:trHeight w:hRule="exact" w:val="240"/>
          <w:jc w:val="center"/>
        </w:trPr>
        <w:tc>
          <w:tcPr>
            <w:tcW w:w="9752" w:type="dxa"/>
            <w:gridSpan w:val="2"/>
            <w:tcBorders>
              <w:top w:val="nil"/>
              <w:left w:val="nil"/>
              <w:bottom w:val="nil"/>
              <w:right w:val="nil"/>
            </w:tcBorders>
          </w:tcPr>
          <w:p w14:paraId="0A3BB6BF" w14:textId="77777777" w:rsidR="002256C9" w:rsidRPr="0002549D" w:rsidRDefault="002256C9" w:rsidP="00735B88"/>
        </w:tc>
      </w:tr>
      <w:tr w:rsidR="002256C9" w:rsidRPr="0002549D" w14:paraId="25B35251" w14:textId="77777777" w:rsidTr="00735B88">
        <w:trPr>
          <w:trHeight w:val="240"/>
          <w:jc w:val="center"/>
        </w:trPr>
        <w:tc>
          <w:tcPr>
            <w:tcW w:w="4876" w:type="dxa"/>
            <w:tcBorders>
              <w:top w:val="nil"/>
              <w:left w:val="nil"/>
              <w:bottom w:val="nil"/>
              <w:right w:val="nil"/>
            </w:tcBorders>
          </w:tcPr>
          <w:p w14:paraId="06D87AB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9E873E8" w14:textId="77777777" w:rsidR="002256C9" w:rsidRPr="0002549D" w:rsidRDefault="002256C9" w:rsidP="00735B88">
            <w:pPr>
              <w:pStyle w:val="AmColumnHeading"/>
            </w:pPr>
            <w:r w:rsidRPr="0002549D">
              <w:t>Amendement</w:t>
            </w:r>
          </w:p>
        </w:tc>
      </w:tr>
      <w:tr w:rsidR="002256C9" w:rsidRPr="0002549D" w14:paraId="4A68CA76" w14:textId="77777777" w:rsidTr="00735B88">
        <w:trPr>
          <w:jc w:val="center"/>
        </w:trPr>
        <w:tc>
          <w:tcPr>
            <w:tcW w:w="4876" w:type="dxa"/>
            <w:tcBorders>
              <w:top w:val="nil"/>
              <w:left w:val="nil"/>
              <w:bottom w:val="nil"/>
              <w:right w:val="nil"/>
            </w:tcBorders>
          </w:tcPr>
          <w:p w14:paraId="6B69A864" w14:textId="77777777" w:rsidR="002256C9" w:rsidRPr="0002549D" w:rsidRDefault="002256C9" w:rsidP="00735B88">
            <w:pPr>
              <w:pStyle w:val="Normal6a"/>
            </w:pPr>
          </w:p>
        </w:tc>
        <w:tc>
          <w:tcPr>
            <w:tcW w:w="4876" w:type="dxa"/>
            <w:tcBorders>
              <w:top w:val="nil"/>
              <w:left w:val="nil"/>
              <w:bottom w:val="nil"/>
              <w:right w:val="nil"/>
            </w:tcBorders>
          </w:tcPr>
          <w:p w14:paraId="4F6E02A8" w14:textId="77777777" w:rsidR="002256C9" w:rsidRPr="0002549D" w:rsidRDefault="002256C9" w:rsidP="00735B88">
            <w:pPr>
              <w:pStyle w:val="Normal6a"/>
            </w:pPr>
            <w:r w:rsidRPr="0002549D">
              <w:rPr>
                <w:b/>
                <w:i/>
              </w:rPr>
              <w:t>–</w:t>
            </w:r>
            <w:r w:rsidRPr="0002549D">
              <w:tab/>
            </w:r>
            <w:r w:rsidRPr="0002549D">
              <w:rPr>
                <w:b/>
                <w:i/>
              </w:rPr>
              <w:t>gezien zijn resolutie van 28 november 2024 over Hongkong, met name de zaak van Jimmy Lai en de 45 activisten die onlangs zijn veroordeeld krachtens de nationale veiligheidswet,</w:t>
            </w:r>
          </w:p>
        </w:tc>
      </w:tr>
    </w:tbl>
    <w:p w14:paraId="312BEC2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D0E90F7" w14:textId="77777777" w:rsidR="002256C9" w:rsidRPr="0002549D" w:rsidRDefault="002256C9" w:rsidP="002256C9">
      <w:r w:rsidRPr="0002549D">
        <w:rPr>
          <w:rStyle w:val="HideTWBExt"/>
        </w:rPr>
        <w:t>&lt;/Amend&gt;</w:t>
      </w:r>
    </w:p>
    <w:p w14:paraId="048589B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w:t>
      </w:r>
      <w:r w:rsidRPr="0002549D">
        <w:rPr>
          <w:rStyle w:val="HideTWBExt"/>
          <w:b w:val="0"/>
        </w:rPr>
        <w:t>&lt;/NumAm&gt;</w:t>
      </w:r>
    </w:p>
    <w:p w14:paraId="12002452"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2A7E092D" w14:textId="77777777" w:rsidR="002256C9" w:rsidRPr="0002549D" w:rsidRDefault="002256C9" w:rsidP="002256C9">
      <w:pPr>
        <w:pStyle w:val="NormalBold"/>
      </w:pPr>
      <w:r w:rsidRPr="0002549D">
        <w:rPr>
          <w:rStyle w:val="HideTWBExt"/>
          <w:b w:val="0"/>
        </w:rPr>
        <w:t>&lt;/RepeatBlock-By&gt;</w:t>
      </w:r>
    </w:p>
    <w:p w14:paraId="4032BD5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596A312" w14:textId="77777777" w:rsidR="002256C9" w:rsidRPr="0002549D" w:rsidRDefault="002256C9" w:rsidP="002256C9">
      <w:pPr>
        <w:pStyle w:val="NormalBold"/>
      </w:pPr>
      <w:r w:rsidRPr="0002549D">
        <w:rPr>
          <w:rStyle w:val="HideTWBExt"/>
          <w:b w:val="0"/>
        </w:rPr>
        <w:t>&lt;Article&gt;</w:t>
      </w:r>
      <w:r w:rsidRPr="0002549D">
        <w:t>Visum 2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8D7E75C" w14:textId="77777777" w:rsidTr="00735B88">
        <w:trPr>
          <w:trHeight w:hRule="exact" w:val="240"/>
          <w:jc w:val="center"/>
        </w:trPr>
        <w:tc>
          <w:tcPr>
            <w:tcW w:w="9752" w:type="dxa"/>
            <w:gridSpan w:val="2"/>
            <w:tcBorders>
              <w:top w:val="nil"/>
              <w:left w:val="nil"/>
              <w:bottom w:val="nil"/>
              <w:right w:val="nil"/>
            </w:tcBorders>
          </w:tcPr>
          <w:p w14:paraId="2EFADC08" w14:textId="77777777" w:rsidR="002256C9" w:rsidRPr="0002549D" w:rsidRDefault="002256C9" w:rsidP="00735B88"/>
        </w:tc>
      </w:tr>
      <w:tr w:rsidR="002256C9" w:rsidRPr="0002549D" w14:paraId="18FEA04B" w14:textId="77777777" w:rsidTr="00735B88">
        <w:trPr>
          <w:trHeight w:val="240"/>
          <w:jc w:val="center"/>
        </w:trPr>
        <w:tc>
          <w:tcPr>
            <w:tcW w:w="4876" w:type="dxa"/>
            <w:tcBorders>
              <w:top w:val="nil"/>
              <w:left w:val="nil"/>
              <w:bottom w:val="nil"/>
              <w:right w:val="nil"/>
            </w:tcBorders>
          </w:tcPr>
          <w:p w14:paraId="3DD3A71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BBCE734" w14:textId="77777777" w:rsidR="002256C9" w:rsidRPr="0002549D" w:rsidRDefault="002256C9" w:rsidP="00735B88">
            <w:pPr>
              <w:pStyle w:val="AmColumnHeading"/>
            </w:pPr>
            <w:r w:rsidRPr="0002549D">
              <w:t>Amendement</w:t>
            </w:r>
          </w:p>
        </w:tc>
      </w:tr>
      <w:tr w:rsidR="002256C9" w:rsidRPr="0002549D" w14:paraId="47725F37" w14:textId="77777777" w:rsidTr="00735B88">
        <w:trPr>
          <w:jc w:val="center"/>
        </w:trPr>
        <w:tc>
          <w:tcPr>
            <w:tcW w:w="4876" w:type="dxa"/>
            <w:tcBorders>
              <w:top w:val="nil"/>
              <w:left w:val="nil"/>
              <w:bottom w:val="nil"/>
              <w:right w:val="nil"/>
            </w:tcBorders>
          </w:tcPr>
          <w:p w14:paraId="7B580E05" w14:textId="77777777" w:rsidR="002256C9" w:rsidRPr="0002549D" w:rsidRDefault="002256C9" w:rsidP="00735B88">
            <w:pPr>
              <w:pStyle w:val="Normal6a"/>
            </w:pPr>
          </w:p>
        </w:tc>
        <w:tc>
          <w:tcPr>
            <w:tcW w:w="4876" w:type="dxa"/>
            <w:tcBorders>
              <w:top w:val="nil"/>
              <w:left w:val="nil"/>
              <w:bottom w:val="nil"/>
              <w:right w:val="nil"/>
            </w:tcBorders>
          </w:tcPr>
          <w:p w14:paraId="7C1EDF88" w14:textId="77777777" w:rsidR="002256C9" w:rsidRPr="0002549D" w:rsidRDefault="002256C9" w:rsidP="00735B88">
            <w:pPr>
              <w:pStyle w:val="Normal6a"/>
            </w:pPr>
            <w:r w:rsidRPr="0002549D">
              <w:rPr>
                <w:b/>
                <w:i/>
              </w:rPr>
              <w:t>–</w:t>
            </w:r>
            <w:r w:rsidRPr="0002549D">
              <w:tab/>
            </w:r>
            <w:r w:rsidRPr="0002549D">
              <w:rPr>
                <w:b/>
                <w:i/>
              </w:rPr>
              <w:t>gezien zijn verslag van 13 november 2025 over het aanpakken van grensoverschrijdende repressie ten aanzien van mensenrechtenverdedigers,</w:t>
            </w:r>
          </w:p>
        </w:tc>
      </w:tr>
    </w:tbl>
    <w:p w14:paraId="09BB8FB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B85CF19" w14:textId="77777777" w:rsidR="002256C9" w:rsidRPr="0002549D" w:rsidRDefault="002256C9" w:rsidP="002256C9">
      <w:r w:rsidRPr="0002549D">
        <w:rPr>
          <w:rStyle w:val="HideTWBExt"/>
        </w:rPr>
        <w:t>&lt;/Amend&gt;</w:t>
      </w:r>
    </w:p>
    <w:p w14:paraId="558BFD5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w:t>
      </w:r>
      <w:r w:rsidRPr="0002549D">
        <w:rPr>
          <w:rStyle w:val="HideTWBExt"/>
          <w:b w:val="0"/>
        </w:rPr>
        <w:t>&lt;/NumAm&gt;</w:t>
      </w:r>
    </w:p>
    <w:p w14:paraId="7682D941"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14D58CF9" w14:textId="77777777" w:rsidR="002256C9" w:rsidRPr="0002549D" w:rsidRDefault="002256C9" w:rsidP="002256C9">
      <w:pPr>
        <w:pStyle w:val="NormalBold"/>
      </w:pPr>
      <w:r w:rsidRPr="0002549D">
        <w:rPr>
          <w:rStyle w:val="HideTWBExt"/>
          <w:b w:val="0"/>
        </w:rPr>
        <w:t>&lt;/RepeatBlock-By&gt;</w:t>
      </w:r>
    </w:p>
    <w:p w14:paraId="5F8DF7C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466BC5E" w14:textId="77777777" w:rsidR="002256C9" w:rsidRPr="0002549D" w:rsidRDefault="002256C9" w:rsidP="002256C9">
      <w:pPr>
        <w:pStyle w:val="NormalBold"/>
      </w:pPr>
      <w:r w:rsidRPr="0002549D">
        <w:rPr>
          <w:rStyle w:val="HideTWBExt"/>
          <w:b w:val="0"/>
        </w:rPr>
        <w:t>&lt;Article&gt;</w:t>
      </w:r>
      <w:r w:rsidRPr="0002549D">
        <w:t>Visum 2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ADF3BF" w14:textId="77777777" w:rsidTr="00735B88">
        <w:trPr>
          <w:trHeight w:hRule="exact" w:val="240"/>
          <w:jc w:val="center"/>
        </w:trPr>
        <w:tc>
          <w:tcPr>
            <w:tcW w:w="9752" w:type="dxa"/>
            <w:gridSpan w:val="2"/>
            <w:tcBorders>
              <w:top w:val="nil"/>
              <w:left w:val="nil"/>
              <w:bottom w:val="nil"/>
              <w:right w:val="nil"/>
            </w:tcBorders>
          </w:tcPr>
          <w:p w14:paraId="54555BC2" w14:textId="77777777" w:rsidR="002256C9" w:rsidRPr="0002549D" w:rsidRDefault="002256C9" w:rsidP="00735B88"/>
        </w:tc>
      </w:tr>
      <w:tr w:rsidR="002256C9" w:rsidRPr="0002549D" w14:paraId="7591C7B3" w14:textId="77777777" w:rsidTr="00735B88">
        <w:trPr>
          <w:trHeight w:val="240"/>
          <w:jc w:val="center"/>
        </w:trPr>
        <w:tc>
          <w:tcPr>
            <w:tcW w:w="4876" w:type="dxa"/>
            <w:tcBorders>
              <w:top w:val="nil"/>
              <w:left w:val="nil"/>
              <w:bottom w:val="nil"/>
              <w:right w:val="nil"/>
            </w:tcBorders>
          </w:tcPr>
          <w:p w14:paraId="516CD12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6A0E583" w14:textId="77777777" w:rsidR="002256C9" w:rsidRPr="0002549D" w:rsidRDefault="002256C9" w:rsidP="00735B88">
            <w:pPr>
              <w:pStyle w:val="AmColumnHeading"/>
            </w:pPr>
            <w:r w:rsidRPr="0002549D">
              <w:t>Amendement</w:t>
            </w:r>
          </w:p>
        </w:tc>
      </w:tr>
      <w:tr w:rsidR="002256C9" w:rsidRPr="0002549D" w14:paraId="67ED535F" w14:textId="77777777" w:rsidTr="00735B88">
        <w:trPr>
          <w:jc w:val="center"/>
        </w:trPr>
        <w:tc>
          <w:tcPr>
            <w:tcW w:w="4876" w:type="dxa"/>
            <w:tcBorders>
              <w:top w:val="nil"/>
              <w:left w:val="nil"/>
              <w:bottom w:val="nil"/>
              <w:right w:val="nil"/>
            </w:tcBorders>
          </w:tcPr>
          <w:p w14:paraId="74A71A8E" w14:textId="77777777" w:rsidR="002256C9" w:rsidRPr="0002549D" w:rsidRDefault="002256C9" w:rsidP="00735B88">
            <w:pPr>
              <w:pStyle w:val="Normal6a"/>
            </w:pPr>
          </w:p>
        </w:tc>
        <w:tc>
          <w:tcPr>
            <w:tcW w:w="4876" w:type="dxa"/>
            <w:tcBorders>
              <w:top w:val="nil"/>
              <w:left w:val="nil"/>
              <w:bottom w:val="nil"/>
              <w:right w:val="nil"/>
            </w:tcBorders>
          </w:tcPr>
          <w:p w14:paraId="49B2B598" w14:textId="77777777" w:rsidR="002256C9" w:rsidRPr="0002549D" w:rsidRDefault="002256C9" w:rsidP="00735B88">
            <w:pPr>
              <w:pStyle w:val="Normal6a"/>
            </w:pPr>
            <w:r w:rsidRPr="0002549D">
              <w:rPr>
                <w:b/>
                <w:i/>
              </w:rPr>
              <w:t>–</w:t>
            </w:r>
            <w:r w:rsidRPr="0002549D">
              <w:tab/>
            </w:r>
            <w:r w:rsidRPr="0002549D">
              <w:rPr>
                <w:b/>
                <w:i/>
              </w:rPr>
              <w:t>gezien Verordening (EU) 2023/2675 van het Europees Parlement en de Raad van 22 november 2023 betreffende de bescherming van de Unie en haar lidstaten tegen economische dwang door derde landen,</w:t>
            </w:r>
          </w:p>
        </w:tc>
      </w:tr>
    </w:tbl>
    <w:p w14:paraId="16A4447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6E38B15" w14:textId="77777777" w:rsidR="002256C9" w:rsidRPr="0002549D" w:rsidRDefault="002256C9" w:rsidP="002256C9">
      <w:r w:rsidRPr="0002549D">
        <w:rPr>
          <w:rStyle w:val="HideTWBExt"/>
        </w:rPr>
        <w:t>&lt;/Amend&gt;</w:t>
      </w:r>
    </w:p>
    <w:p w14:paraId="04EB098E"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w:t>
      </w:r>
      <w:r w:rsidRPr="0002549D">
        <w:rPr>
          <w:rStyle w:val="HideTWBExt"/>
          <w:b w:val="0"/>
        </w:rPr>
        <w:t>&lt;/NumAm&gt;</w:t>
      </w:r>
    </w:p>
    <w:p w14:paraId="47DA3C64"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1A4B9DD3" w14:textId="77777777" w:rsidR="002256C9" w:rsidRPr="0002549D" w:rsidRDefault="002256C9" w:rsidP="002256C9">
      <w:pPr>
        <w:pStyle w:val="NormalBold"/>
      </w:pPr>
      <w:r w:rsidRPr="0002549D">
        <w:rPr>
          <w:rStyle w:val="HideTWBExt"/>
          <w:b w:val="0"/>
        </w:rPr>
        <w:t>&lt;/RepeatBlock-By&gt;</w:t>
      </w:r>
    </w:p>
    <w:p w14:paraId="61F264C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11A1FB" w14:textId="77777777" w:rsidR="002256C9" w:rsidRPr="0002549D" w:rsidRDefault="002256C9" w:rsidP="002256C9">
      <w:pPr>
        <w:pStyle w:val="NormalBold"/>
      </w:pPr>
      <w:r w:rsidRPr="0002549D">
        <w:rPr>
          <w:rStyle w:val="HideTWBExt"/>
          <w:b w:val="0"/>
        </w:rPr>
        <w:t>&lt;Article&gt;</w:t>
      </w:r>
      <w:r w:rsidRPr="0002549D">
        <w:t>Visum 2 quinquies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8C23566" w14:textId="77777777" w:rsidTr="00735B88">
        <w:trPr>
          <w:trHeight w:hRule="exact" w:val="240"/>
          <w:jc w:val="center"/>
        </w:trPr>
        <w:tc>
          <w:tcPr>
            <w:tcW w:w="9752" w:type="dxa"/>
            <w:gridSpan w:val="2"/>
            <w:tcBorders>
              <w:top w:val="nil"/>
              <w:left w:val="nil"/>
              <w:bottom w:val="nil"/>
              <w:right w:val="nil"/>
            </w:tcBorders>
          </w:tcPr>
          <w:p w14:paraId="5E7FD2AE" w14:textId="77777777" w:rsidR="002256C9" w:rsidRPr="0002549D" w:rsidRDefault="002256C9" w:rsidP="00735B88"/>
        </w:tc>
      </w:tr>
      <w:tr w:rsidR="002256C9" w:rsidRPr="0002549D" w14:paraId="50229278" w14:textId="77777777" w:rsidTr="00735B88">
        <w:trPr>
          <w:trHeight w:val="240"/>
          <w:jc w:val="center"/>
        </w:trPr>
        <w:tc>
          <w:tcPr>
            <w:tcW w:w="4876" w:type="dxa"/>
            <w:tcBorders>
              <w:top w:val="nil"/>
              <w:left w:val="nil"/>
              <w:bottom w:val="nil"/>
              <w:right w:val="nil"/>
            </w:tcBorders>
          </w:tcPr>
          <w:p w14:paraId="7D87823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29C457C" w14:textId="77777777" w:rsidR="002256C9" w:rsidRPr="0002549D" w:rsidRDefault="002256C9" w:rsidP="00735B88">
            <w:pPr>
              <w:pStyle w:val="AmColumnHeading"/>
            </w:pPr>
            <w:r w:rsidRPr="0002549D">
              <w:t>Amendement</w:t>
            </w:r>
          </w:p>
        </w:tc>
      </w:tr>
      <w:tr w:rsidR="002256C9" w:rsidRPr="0002549D" w14:paraId="18C9C553" w14:textId="77777777" w:rsidTr="00735B88">
        <w:trPr>
          <w:jc w:val="center"/>
        </w:trPr>
        <w:tc>
          <w:tcPr>
            <w:tcW w:w="4876" w:type="dxa"/>
            <w:tcBorders>
              <w:top w:val="nil"/>
              <w:left w:val="nil"/>
              <w:bottom w:val="nil"/>
              <w:right w:val="nil"/>
            </w:tcBorders>
          </w:tcPr>
          <w:p w14:paraId="5959D910" w14:textId="77777777" w:rsidR="002256C9" w:rsidRPr="0002549D" w:rsidRDefault="002256C9" w:rsidP="00735B88">
            <w:pPr>
              <w:pStyle w:val="Normal6a"/>
            </w:pPr>
          </w:p>
        </w:tc>
        <w:tc>
          <w:tcPr>
            <w:tcW w:w="4876" w:type="dxa"/>
            <w:tcBorders>
              <w:top w:val="nil"/>
              <w:left w:val="nil"/>
              <w:bottom w:val="nil"/>
              <w:right w:val="nil"/>
            </w:tcBorders>
          </w:tcPr>
          <w:p w14:paraId="66E921FD" w14:textId="77777777" w:rsidR="002256C9" w:rsidRPr="0002549D" w:rsidRDefault="002256C9" w:rsidP="00735B88">
            <w:pPr>
              <w:pStyle w:val="Normal6a"/>
            </w:pPr>
            <w:r w:rsidRPr="0002549D">
              <w:rPr>
                <w:b/>
                <w:i/>
              </w:rPr>
              <w:t>–</w:t>
            </w:r>
            <w:r w:rsidRPr="0002549D">
              <w:tab/>
            </w:r>
            <w:r w:rsidRPr="0002549D">
              <w:rPr>
                <w:b/>
                <w:i/>
              </w:rPr>
              <w:t>gezien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(verordening kritieke grondstoffen),</w:t>
            </w:r>
          </w:p>
        </w:tc>
      </w:tr>
    </w:tbl>
    <w:p w14:paraId="0FA3AF8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591DEF5" w14:textId="77777777" w:rsidR="002256C9" w:rsidRPr="0002549D" w:rsidRDefault="002256C9" w:rsidP="002256C9">
      <w:r w:rsidRPr="0002549D">
        <w:rPr>
          <w:rStyle w:val="HideTWBExt"/>
        </w:rPr>
        <w:t>&lt;/Amend&gt;</w:t>
      </w:r>
    </w:p>
    <w:p w14:paraId="67D8650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w:t>
      </w:r>
      <w:r w:rsidRPr="0002549D">
        <w:rPr>
          <w:rStyle w:val="HideTWBExt"/>
          <w:b w:val="0"/>
        </w:rPr>
        <w:t>&lt;/NumAm&gt;</w:t>
      </w:r>
    </w:p>
    <w:p w14:paraId="73A79B05"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7FF30FD7" w14:textId="77777777" w:rsidR="002256C9" w:rsidRPr="0002549D" w:rsidRDefault="002256C9" w:rsidP="002256C9">
      <w:pPr>
        <w:pStyle w:val="NormalBold"/>
      </w:pPr>
      <w:r w:rsidRPr="0002549D">
        <w:rPr>
          <w:rStyle w:val="HideTWBExt"/>
          <w:b w:val="0"/>
        </w:rPr>
        <w:t>&lt;/RepeatBlock-By&gt;</w:t>
      </w:r>
    </w:p>
    <w:p w14:paraId="2AB3A33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889556A" w14:textId="77777777" w:rsidR="002256C9" w:rsidRPr="0002549D" w:rsidRDefault="002256C9" w:rsidP="002256C9">
      <w:pPr>
        <w:pStyle w:val="NormalBold"/>
      </w:pPr>
      <w:r w:rsidRPr="0002549D">
        <w:rPr>
          <w:rStyle w:val="HideTWBExt"/>
          <w:b w:val="0"/>
        </w:rPr>
        <w:t>&lt;Article&gt;</w:t>
      </w:r>
      <w:r w:rsidRPr="0002549D">
        <w:t>Visum 2 sexies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9B6E022" w14:textId="77777777" w:rsidTr="00735B88">
        <w:trPr>
          <w:trHeight w:hRule="exact" w:val="240"/>
          <w:jc w:val="center"/>
        </w:trPr>
        <w:tc>
          <w:tcPr>
            <w:tcW w:w="9752" w:type="dxa"/>
            <w:gridSpan w:val="2"/>
            <w:tcBorders>
              <w:top w:val="nil"/>
              <w:left w:val="nil"/>
              <w:bottom w:val="nil"/>
              <w:right w:val="nil"/>
            </w:tcBorders>
          </w:tcPr>
          <w:p w14:paraId="579E9494" w14:textId="77777777" w:rsidR="002256C9" w:rsidRPr="0002549D" w:rsidRDefault="002256C9" w:rsidP="00735B88"/>
        </w:tc>
      </w:tr>
      <w:tr w:rsidR="002256C9" w:rsidRPr="0002549D" w14:paraId="223F2543" w14:textId="77777777" w:rsidTr="00735B88">
        <w:trPr>
          <w:trHeight w:val="240"/>
          <w:jc w:val="center"/>
        </w:trPr>
        <w:tc>
          <w:tcPr>
            <w:tcW w:w="4876" w:type="dxa"/>
            <w:tcBorders>
              <w:top w:val="nil"/>
              <w:left w:val="nil"/>
              <w:bottom w:val="nil"/>
              <w:right w:val="nil"/>
            </w:tcBorders>
          </w:tcPr>
          <w:p w14:paraId="77C1678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1AE2E9D" w14:textId="77777777" w:rsidR="002256C9" w:rsidRPr="0002549D" w:rsidRDefault="002256C9" w:rsidP="00735B88">
            <w:pPr>
              <w:pStyle w:val="AmColumnHeading"/>
            </w:pPr>
            <w:r w:rsidRPr="0002549D">
              <w:t>Amendement</w:t>
            </w:r>
          </w:p>
        </w:tc>
      </w:tr>
      <w:tr w:rsidR="002256C9" w:rsidRPr="0002549D" w14:paraId="1F23D4FC" w14:textId="77777777" w:rsidTr="00735B88">
        <w:trPr>
          <w:jc w:val="center"/>
        </w:trPr>
        <w:tc>
          <w:tcPr>
            <w:tcW w:w="4876" w:type="dxa"/>
            <w:tcBorders>
              <w:top w:val="nil"/>
              <w:left w:val="nil"/>
              <w:bottom w:val="nil"/>
              <w:right w:val="nil"/>
            </w:tcBorders>
          </w:tcPr>
          <w:p w14:paraId="6B854837" w14:textId="77777777" w:rsidR="002256C9" w:rsidRPr="0002549D" w:rsidRDefault="002256C9" w:rsidP="00735B88">
            <w:pPr>
              <w:pStyle w:val="Normal6a"/>
            </w:pPr>
          </w:p>
        </w:tc>
        <w:tc>
          <w:tcPr>
            <w:tcW w:w="4876" w:type="dxa"/>
            <w:tcBorders>
              <w:top w:val="nil"/>
              <w:left w:val="nil"/>
              <w:bottom w:val="nil"/>
              <w:right w:val="nil"/>
            </w:tcBorders>
          </w:tcPr>
          <w:p w14:paraId="73304DC1" w14:textId="77777777" w:rsidR="002256C9" w:rsidRPr="0002549D" w:rsidRDefault="002256C9" w:rsidP="00735B88">
            <w:pPr>
              <w:pStyle w:val="Normal6a"/>
            </w:pPr>
            <w:r w:rsidRPr="0002549D">
              <w:rPr>
                <w:b/>
                <w:i/>
              </w:rPr>
              <w:t>–</w:t>
            </w:r>
            <w:r w:rsidRPr="0002549D">
              <w:tab/>
            </w:r>
            <w:r w:rsidRPr="0002549D">
              <w:rPr>
                <w:b/>
                <w:i/>
              </w:rPr>
              <w:t>gezien zijn resolutie van 10 juli 2025 over het aanpakken van de uitvoerbeperkingen van China op kritieke grondstoffen,</w:t>
            </w:r>
          </w:p>
        </w:tc>
      </w:tr>
    </w:tbl>
    <w:p w14:paraId="3CAE825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DCC1A2E" w14:textId="77777777" w:rsidR="002256C9" w:rsidRPr="0002549D" w:rsidRDefault="002256C9" w:rsidP="002256C9">
      <w:r w:rsidRPr="0002549D">
        <w:rPr>
          <w:rStyle w:val="HideTWBExt"/>
        </w:rPr>
        <w:t>&lt;/Amend&gt;</w:t>
      </w:r>
    </w:p>
    <w:p w14:paraId="61FE001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w:t>
      </w:r>
      <w:r w:rsidRPr="0002549D">
        <w:rPr>
          <w:rStyle w:val="HideTWBExt"/>
          <w:b w:val="0"/>
        </w:rPr>
        <w:t>&lt;/NumAm&gt;</w:t>
      </w:r>
    </w:p>
    <w:p w14:paraId="68557692"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31B2BC8C" w14:textId="77777777" w:rsidR="002256C9" w:rsidRPr="0002549D" w:rsidRDefault="002256C9" w:rsidP="002256C9">
      <w:pPr>
        <w:pStyle w:val="NormalBold"/>
      </w:pPr>
      <w:r w:rsidRPr="0002549D">
        <w:rPr>
          <w:rStyle w:val="HideTWBExt"/>
          <w:b w:val="0"/>
        </w:rPr>
        <w:t>&lt;/RepeatBlock-By&gt;</w:t>
      </w:r>
    </w:p>
    <w:p w14:paraId="30F803D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5B8967E" w14:textId="77777777" w:rsidR="002256C9" w:rsidRPr="0002549D" w:rsidRDefault="002256C9" w:rsidP="002256C9">
      <w:pPr>
        <w:pStyle w:val="NormalBold"/>
      </w:pPr>
      <w:r w:rsidRPr="0002549D">
        <w:rPr>
          <w:rStyle w:val="HideTWBExt"/>
          <w:b w:val="0"/>
        </w:rPr>
        <w:t>&lt;Article&gt;</w:t>
      </w:r>
      <w:r w:rsidRPr="0002549D">
        <w:t>Visum 2 septies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6561909" w14:textId="77777777" w:rsidTr="00735B88">
        <w:trPr>
          <w:trHeight w:hRule="exact" w:val="240"/>
          <w:jc w:val="center"/>
        </w:trPr>
        <w:tc>
          <w:tcPr>
            <w:tcW w:w="9752" w:type="dxa"/>
            <w:gridSpan w:val="2"/>
            <w:tcBorders>
              <w:top w:val="nil"/>
              <w:left w:val="nil"/>
              <w:bottom w:val="nil"/>
              <w:right w:val="nil"/>
            </w:tcBorders>
          </w:tcPr>
          <w:p w14:paraId="05722084" w14:textId="77777777" w:rsidR="002256C9" w:rsidRPr="0002549D" w:rsidRDefault="002256C9" w:rsidP="00735B88"/>
        </w:tc>
      </w:tr>
      <w:tr w:rsidR="002256C9" w:rsidRPr="0002549D" w14:paraId="1569AE43" w14:textId="77777777" w:rsidTr="00735B88">
        <w:trPr>
          <w:trHeight w:val="240"/>
          <w:jc w:val="center"/>
        </w:trPr>
        <w:tc>
          <w:tcPr>
            <w:tcW w:w="4876" w:type="dxa"/>
            <w:tcBorders>
              <w:top w:val="nil"/>
              <w:left w:val="nil"/>
              <w:bottom w:val="nil"/>
              <w:right w:val="nil"/>
            </w:tcBorders>
          </w:tcPr>
          <w:p w14:paraId="300B20C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5F50FBE" w14:textId="77777777" w:rsidR="002256C9" w:rsidRPr="0002549D" w:rsidRDefault="002256C9" w:rsidP="00735B88">
            <w:pPr>
              <w:pStyle w:val="AmColumnHeading"/>
            </w:pPr>
            <w:r w:rsidRPr="0002549D">
              <w:t>Amendement</w:t>
            </w:r>
          </w:p>
        </w:tc>
      </w:tr>
      <w:tr w:rsidR="002256C9" w:rsidRPr="0002549D" w14:paraId="4613110C" w14:textId="77777777" w:rsidTr="00735B88">
        <w:trPr>
          <w:jc w:val="center"/>
        </w:trPr>
        <w:tc>
          <w:tcPr>
            <w:tcW w:w="4876" w:type="dxa"/>
            <w:tcBorders>
              <w:top w:val="nil"/>
              <w:left w:val="nil"/>
              <w:bottom w:val="nil"/>
              <w:right w:val="nil"/>
            </w:tcBorders>
          </w:tcPr>
          <w:p w14:paraId="124F09B3" w14:textId="77777777" w:rsidR="002256C9" w:rsidRPr="0002549D" w:rsidRDefault="002256C9" w:rsidP="00735B88">
            <w:pPr>
              <w:pStyle w:val="Normal6a"/>
            </w:pPr>
          </w:p>
        </w:tc>
        <w:tc>
          <w:tcPr>
            <w:tcW w:w="4876" w:type="dxa"/>
            <w:tcBorders>
              <w:top w:val="nil"/>
              <w:left w:val="nil"/>
              <w:bottom w:val="nil"/>
              <w:right w:val="nil"/>
            </w:tcBorders>
          </w:tcPr>
          <w:p w14:paraId="7D33C4D5" w14:textId="77777777" w:rsidR="002256C9" w:rsidRPr="0002549D" w:rsidRDefault="002256C9" w:rsidP="00735B88">
            <w:pPr>
              <w:pStyle w:val="Normal6a"/>
            </w:pPr>
            <w:r w:rsidRPr="0002549D">
              <w:rPr>
                <w:b/>
                <w:i/>
              </w:rPr>
              <w:t>–</w:t>
            </w:r>
            <w:r w:rsidRPr="0002549D">
              <w:tab/>
            </w:r>
            <w:r w:rsidRPr="0002549D">
              <w:rPr>
                <w:b/>
                <w:i/>
              </w:rPr>
              <w:t>gezien de Universele Verklaring van de Rechten van de Mens en andere internationale mensenrechtenverdragen en -instrumenten, met name het VN-Verdrag inzake de voorkoming en de bestraffing van genocide van 1948,</w:t>
            </w:r>
          </w:p>
        </w:tc>
      </w:tr>
    </w:tbl>
    <w:p w14:paraId="6481C1F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0FAFAF1" w14:textId="77777777" w:rsidR="002256C9" w:rsidRPr="0002549D" w:rsidRDefault="002256C9" w:rsidP="002256C9">
      <w:r w:rsidRPr="0002549D">
        <w:rPr>
          <w:rStyle w:val="HideTWBExt"/>
        </w:rPr>
        <w:t>&lt;/Amend&gt;</w:t>
      </w:r>
    </w:p>
    <w:p w14:paraId="3008F4A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w:t>
      </w:r>
      <w:r w:rsidRPr="0002549D">
        <w:rPr>
          <w:rStyle w:val="HideTWBExt"/>
          <w:b w:val="0"/>
        </w:rPr>
        <w:t>&lt;/NumAm&gt;</w:t>
      </w:r>
    </w:p>
    <w:p w14:paraId="629D89CC"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50BC319F" w14:textId="77777777" w:rsidR="002256C9" w:rsidRPr="0002549D" w:rsidRDefault="002256C9" w:rsidP="002256C9">
      <w:pPr>
        <w:pStyle w:val="NormalBold"/>
      </w:pPr>
      <w:r w:rsidRPr="0002549D">
        <w:rPr>
          <w:rStyle w:val="HideTWBExt"/>
          <w:b w:val="0"/>
        </w:rPr>
        <w:t>&lt;/RepeatBlock-By&gt;</w:t>
      </w:r>
    </w:p>
    <w:p w14:paraId="5EC88AC9"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E811BAF" w14:textId="77777777" w:rsidR="002256C9" w:rsidRPr="0002549D" w:rsidRDefault="002256C9" w:rsidP="002256C9">
      <w:pPr>
        <w:pStyle w:val="NormalBold"/>
      </w:pPr>
      <w:r w:rsidRPr="0002549D">
        <w:rPr>
          <w:rStyle w:val="HideTWBExt"/>
          <w:b w:val="0"/>
        </w:rPr>
        <w:t>&lt;Article&gt;</w:t>
      </w:r>
      <w:r w:rsidRPr="0002549D">
        <w:t>Visum 2 octies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D319C67" w14:textId="77777777" w:rsidTr="00735B88">
        <w:trPr>
          <w:trHeight w:hRule="exact" w:val="240"/>
          <w:jc w:val="center"/>
        </w:trPr>
        <w:tc>
          <w:tcPr>
            <w:tcW w:w="9752" w:type="dxa"/>
            <w:gridSpan w:val="2"/>
            <w:tcBorders>
              <w:top w:val="nil"/>
              <w:left w:val="nil"/>
              <w:bottom w:val="nil"/>
              <w:right w:val="nil"/>
            </w:tcBorders>
          </w:tcPr>
          <w:p w14:paraId="4A0FDA2C" w14:textId="77777777" w:rsidR="002256C9" w:rsidRPr="0002549D" w:rsidRDefault="002256C9" w:rsidP="00735B88"/>
        </w:tc>
      </w:tr>
      <w:tr w:rsidR="002256C9" w:rsidRPr="0002549D" w14:paraId="148842A6" w14:textId="77777777" w:rsidTr="00735B88">
        <w:trPr>
          <w:trHeight w:val="240"/>
          <w:jc w:val="center"/>
        </w:trPr>
        <w:tc>
          <w:tcPr>
            <w:tcW w:w="4876" w:type="dxa"/>
            <w:tcBorders>
              <w:top w:val="nil"/>
              <w:left w:val="nil"/>
              <w:bottom w:val="nil"/>
              <w:right w:val="nil"/>
            </w:tcBorders>
          </w:tcPr>
          <w:p w14:paraId="534A142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BF3015D" w14:textId="77777777" w:rsidR="002256C9" w:rsidRPr="0002549D" w:rsidRDefault="002256C9" w:rsidP="00735B88">
            <w:pPr>
              <w:pStyle w:val="AmColumnHeading"/>
            </w:pPr>
            <w:r w:rsidRPr="0002549D">
              <w:t>Amendement</w:t>
            </w:r>
          </w:p>
        </w:tc>
      </w:tr>
      <w:tr w:rsidR="002256C9" w:rsidRPr="0002549D" w14:paraId="4260288F" w14:textId="77777777" w:rsidTr="00735B88">
        <w:trPr>
          <w:jc w:val="center"/>
        </w:trPr>
        <w:tc>
          <w:tcPr>
            <w:tcW w:w="4876" w:type="dxa"/>
            <w:tcBorders>
              <w:top w:val="nil"/>
              <w:left w:val="nil"/>
              <w:bottom w:val="nil"/>
              <w:right w:val="nil"/>
            </w:tcBorders>
          </w:tcPr>
          <w:p w14:paraId="4A71A96E" w14:textId="77777777" w:rsidR="002256C9" w:rsidRPr="0002549D" w:rsidRDefault="002256C9" w:rsidP="00735B88">
            <w:pPr>
              <w:pStyle w:val="Normal6a"/>
            </w:pPr>
          </w:p>
        </w:tc>
        <w:tc>
          <w:tcPr>
            <w:tcW w:w="4876" w:type="dxa"/>
            <w:tcBorders>
              <w:top w:val="nil"/>
              <w:left w:val="nil"/>
              <w:bottom w:val="nil"/>
              <w:right w:val="nil"/>
            </w:tcBorders>
          </w:tcPr>
          <w:p w14:paraId="057DB39C" w14:textId="77777777" w:rsidR="002256C9" w:rsidRPr="0002549D" w:rsidRDefault="002256C9" w:rsidP="00735B88">
            <w:pPr>
              <w:pStyle w:val="Normal6a"/>
            </w:pPr>
            <w:r w:rsidRPr="0002549D">
              <w:rPr>
                <w:b/>
                <w:i/>
              </w:rPr>
              <w:t>–</w:t>
            </w:r>
            <w:r w:rsidRPr="0002549D">
              <w:tab/>
            </w:r>
            <w:r w:rsidRPr="0002549D">
              <w:rPr>
                <w:b/>
                <w:i/>
              </w:rPr>
              <w:t>gezien de Chinees-Britse Gezamenlijke Verklaring van 1984 en de Chinees-Portugese Gezamenlijke Verklaring van 1987,</w:t>
            </w:r>
          </w:p>
        </w:tc>
      </w:tr>
    </w:tbl>
    <w:p w14:paraId="7E00DB5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1EAF625" w14:textId="77777777" w:rsidR="002256C9" w:rsidRPr="0002549D" w:rsidRDefault="002256C9" w:rsidP="002256C9">
      <w:r w:rsidRPr="0002549D">
        <w:rPr>
          <w:rStyle w:val="HideTWBExt"/>
        </w:rPr>
        <w:t>&lt;/Amend&gt;</w:t>
      </w:r>
    </w:p>
    <w:p w14:paraId="773DD39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19</w:t>
      </w:r>
      <w:r w:rsidRPr="0002549D">
        <w:rPr>
          <w:rStyle w:val="HideTWBExt"/>
          <w:b w:val="0"/>
        </w:rPr>
        <w:t>&lt;/NumAm&gt;</w:t>
      </w:r>
    </w:p>
    <w:p w14:paraId="19EA8EC3"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56739918"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2BC507C9"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40C86A3C" w14:textId="77777777" w:rsidR="002256C9" w:rsidRPr="0002549D" w:rsidRDefault="002256C9" w:rsidP="002256C9">
      <w:pPr>
        <w:pStyle w:val="NormalBold"/>
      </w:pPr>
      <w:r w:rsidRPr="0002549D">
        <w:rPr>
          <w:rStyle w:val="HideTWBExt"/>
          <w:b w:val="0"/>
        </w:rPr>
        <w:t>&lt;/RepeatBlock-By&gt;</w:t>
      </w:r>
    </w:p>
    <w:p w14:paraId="63A04CD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7B00A01" w14:textId="77777777" w:rsidR="002256C9" w:rsidRPr="0002549D" w:rsidRDefault="002256C9" w:rsidP="002256C9">
      <w:pPr>
        <w:pStyle w:val="NormalBold"/>
      </w:pPr>
      <w:r w:rsidRPr="0002549D">
        <w:rPr>
          <w:rStyle w:val="HideTWBExt"/>
          <w:b w:val="0"/>
        </w:rPr>
        <w:t>&lt;Article&gt;</w:t>
      </w:r>
      <w:r w:rsidRPr="0002549D">
        <w:t>Overweging -A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FB5C11C" w14:textId="77777777" w:rsidTr="00735B88">
        <w:trPr>
          <w:trHeight w:hRule="exact" w:val="240"/>
          <w:jc w:val="center"/>
        </w:trPr>
        <w:tc>
          <w:tcPr>
            <w:tcW w:w="9752" w:type="dxa"/>
            <w:gridSpan w:val="2"/>
            <w:tcBorders>
              <w:top w:val="nil"/>
              <w:left w:val="nil"/>
              <w:bottom w:val="nil"/>
              <w:right w:val="nil"/>
            </w:tcBorders>
          </w:tcPr>
          <w:p w14:paraId="577C898D" w14:textId="77777777" w:rsidR="002256C9" w:rsidRPr="0002549D" w:rsidRDefault="002256C9" w:rsidP="00735B88"/>
        </w:tc>
      </w:tr>
      <w:tr w:rsidR="002256C9" w:rsidRPr="0002549D" w14:paraId="6E22DEC0" w14:textId="77777777" w:rsidTr="00735B88">
        <w:trPr>
          <w:trHeight w:val="240"/>
          <w:jc w:val="center"/>
        </w:trPr>
        <w:tc>
          <w:tcPr>
            <w:tcW w:w="4876" w:type="dxa"/>
            <w:tcBorders>
              <w:top w:val="nil"/>
              <w:left w:val="nil"/>
              <w:bottom w:val="nil"/>
              <w:right w:val="nil"/>
            </w:tcBorders>
          </w:tcPr>
          <w:p w14:paraId="5ABE35A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E1DF3E8" w14:textId="77777777" w:rsidR="002256C9" w:rsidRPr="0002549D" w:rsidRDefault="002256C9" w:rsidP="00735B88">
            <w:pPr>
              <w:pStyle w:val="AmColumnHeading"/>
            </w:pPr>
            <w:r w:rsidRPr="0002549D">
              <w:t>Amendement</w:t>
            </w:r>
          </w:p>
        </w:tc>
      </w:tr>
      <w:tr w:rsidR="002256C9" w:rsidRPr="0002549D" w14:paraId="74152BD7" w14:textId="77777777" w:rsidTr="00735B88">
        <w:trPr>
          <w:jc w:val="center"/>
        </w:trPr>
        <w:tc>
          <w:tcPr>
            <w:tcW w:w="4876" w:type="dxa"/>
            <w:tcBorders>
              <w:top w:val="nil"/>
              <w:left w:val="nil"/>
              <w:bottom w:val="nil"/>
              <w:right w:val="nil"/>
            </w:tcBorders>
          </w:tcPr>
          <w:p w14:paraId="4AC852ED" w14:textId="77777777" w:rsidR="002256C9" w:rsidRPr="0002549D" w:rsidRDefault="002256C9" w:rsidP="00735B88">
            <w:pPr>
              <w:pStyle w:val="Normal6a"/>
            </w:pPr>
          </w:p>
        </w:tc>
        <w:tc>
          <w:tcPr>
            <w:tcW w:w="4876" w:type="dxa"/>
            <w:tcBorders>
              <w:top w:val="nil"/>
              <w:left w:val="nil"/>
              <w:bottom w:val="nil"/>
              <w:right w:val="nil"/>
            </w:tcBorders>
          </w:tcPr>
          <w:p w14:paraId="02222C96" w14:textId="77777777" w:rsidR="002256C9" w:rsidRPr="0002549D" w:rsidRDefault="002256C9" w:rsidP="00735B88">
            <w:pPr>
              <w:pStyle w:val="Normal6a"/>
            </w:pPr>
            <w:r w:rsidRPr="0002549D">
              <w:rPr>
                <w:b/>
                <w:i/>
              </w:rPr>
              <w:t>-A.</w:t>
            </w:r>
            <w:r w:rsidRPr="0002549D">
              <w:tab/>
            </w:r>
            <w:r w:rsidRPr="0002549D">
              <w:rPr>
                <w:b/>
                <w:i/>
              </w:rPr>
              <w:t>overwegende dat de EU en China samen 22,7 % van de wereldbevolking vertegenwoordigen en een aanzienlijk deel van de wereldeconomie uitmaken en goed zijn voor bijna 30 % van de wereldhandel en meer dan een derde van het mondiale bbp; overwegende dat China de op één na grootste handelspartner van de EU is wat goederen betreft en dat de EU de grootste handelspartner van China is wat diensten betreft;</w:t>
            </w:r>
          </w:p>
        </w:tc>
      </w:tr>
    </w:tbl>
    <w:p w14:paraId="6B3FBD8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75706DE" w14:textId="77777777" w:rsidR="002256C9" w:rsidRPr="0002549D" w:rsidRDefault="002256C9" w:rsidP="002256C9">
      <w:r w:rsidRPr="0002549D">
        <w:rPr>
          <w:rStyle w:val="HideTWBExt"/>
        </w:rPr>
        <w:t>&lt;/Amend&gt;</w:t>
      </w:r>
    </w:p>
    <w:p w14:paraId="379F677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20</w:t>
      </w:r>
      <w:r w:rsidRPr="0002549D">
        <w:rPr>
          <w:rStyle w:val="HideTWBExt"/>
          <w:b w:val="0"/>
        </w:rPr>
        <w:t>&lt;/NumAm&gt;</w:t>
      </w:r>
    </w:p>
    <w:p w14:paraId="7951E173"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5542FE13"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0619FE24"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2E375963" w14:textId="77777777" w:rsidR="002256C9" w:rsidRPr="0002549D" w:rsidRDefault="002256C9" w:rsidP="002256C9">
      <w:pPr>
        <w:pStyle w:val="NormalBold"/>
      </w:pPr>
      <w:r w:rsidRPr="0002549D">
        <w:rPr>
          <w:rStyle w:val="HideTWBExt"/>
          <w:b w:val="0"/>
        </w:rPr>
        <w:t>&lt;/RepeatBlock-By&gt;</w:t>
      </w:r>
    </w:p>
    <w:p w14:paraId="1C6CE82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91415EA"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1F9962B" w14:textId="77777777" w:rsidTr="00735B88">
        <w:trPr>
          <w:trHeight w:hRule="exact" w:val="240"/>
          <w:jc w:val="center"/>
        </w:trPr>
        <w:tc>
          <w:tcPr>
            <w:tcW w:w="9752" w:type="dxa"/>
            <w:gridSpan w:val="2"/>
            <w:tcBorders>
              <w:top w:val="nil"/>
              <w:left w:val="nil"/>
              <w:bottom w:val="nil"/>
              <w:right w:val="nil"/>
            </w:tcBorders>
          </w:tcPr>
          <w:p w14:paraId="32996662" w14:textId="77777777" w:rsidR="002256C9" w:rsidRPr="0002549D" w:rsidRDefault="002256C9" w:rsidP="00735B88"/>
        </w:tc>
      </w:tr>
      <w:tr w:rsidR="002256C9" w:rsidRPr="0002549D" w14:paraId="046F255D" w14:textId="77777777" w:rsidTr="00735B88">
        <w:trPr>
          <w:trHeight w:val="240"/>
          <w:jc w:val="center"/>
        </w:trPr>
        <w:tc>
          <w:tcPr>
            <w:tcW w:w="4876" w:type="dxa"/>
            <w:tcBorders>
              <w:top w:val="nil"/>
              <w:left w:val="nil"/>
              <w:bottom w:val="nil"/>
              <w:right w:val="nil"/>
            </w:tcBorders>
          </w:tcPr>
          <w:p w14:paraId="1F02BDE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73CD975" w14:textId="77777777" w:rsidR="002256C9" w:rsidRPr="0002549D" w:rsidRDefault="002256C9" w:rsidP="00735B88">
            <w:pPr>
              <w:pStyle w:val="AmColumnHeading"/>
            </w:pPr>
            <w:r w:rsidRPr="0002549D">
              <w:t>Amendement</w:t>
            </w:r>
          </w:p>
        </w:tc>
      </w:tr>
      <w:tr w:rsidR="002256C9" w:rsidRPr="0002549D" w14:paraId="7592DFA7" w14:textId="77777777" w:rsidTr="00735B88">
        <w:trPr>
          <w:jc w:val="center"/>
        </w:trPr>
        <w:tc>
          <w:tcPr>
            <w:tcW w:w="4876" w:type="dxa"/>
            <w:tcBorders>
              <w:top w:val="nil"/>
              <w:left w:val="nil"/>
              <w:bottom w:val="nil"/>
              <w:right w:val="nil"/>
            </w:tcBorders>
          </w:tcPr>
          <w:p w14:paraId="36F91BAE" w14:textId="77777777" w:rsidR="002256C9" w:rsidRPr="0002549D" w:rsidRDefault="002256C9" w:rsidP="00735B88">
            <w:pPr>
              <w:pStyle w:val="Normal6a"/>
            </w:pPr>
          </w:p>
        </w:tc>
        <w:tc>
          <w:tcPr>
            <w:tcW w:w="4876" w:type="dxa"/>
            <w:tcBorders>
              <w:top w:val="nil"/>
              <w:left w:val="nil"/>
              <w:bottom w:val="nil"/>
              <w:right w:val="nil"/>
            </w:tcBorders>
          </w:tcPr>
          <w:p w14:paraId="0DA7B336" w14:textId="77777777" w:rsidR="002256C9" w:rsidRPr="0002549D" w:rsidRDefault="002256C9" w:rsidP="00735B88">
            <w:pPr>
              <w:pStyle w:val="Normal6a"/>
            </w:pPr>
            <w:r w:rsidRPr="0002549D">
              <w:rPr>
                <w:b/>
                <w:i/>
              </w:rPr>
              <w:t>-A bis.</w:t>
            </w:r>
            <w:r w:rsidRPr="0002549D">
              <w:tab/>
            </w:r>
            <w:r w:rsidRPr="0002549D">
              <w:rPr>
                <w:b/>
                <w:i/>
              </w:rPr>
              <w:t>overwegende dat de EU en China meer dan vijftig jaar geleden diplomatieke betrekkingen hebben aangeknoopt en in 1985 een handels- en samenwerkingsovereenkomst hebben ondertekend, die nog steeds het belangrijkste rechtskader voor hun economische en handelsbetrekkingen vormt; overwegende dat het Europees Parlement en het Nationaal Volkscongres van China in 1979 bilaterale betrekkingen hebben aangeknoopt en sindsdien 42 bilaterale bijeenkomsten hebben gehouden; overwegende dat de betrekkingen tussen het Europees Parlement en het Nationale Volkscongres van 2019 tot 2025 stillagen als gevolg van de COVID-19-pandemie en de sancties van China tegen het Europees Parlement en andere EU-burgers en -entiteiten; overwegende dat China in 2025 de sancties tegen het Europees Parlement heeft opgeheven en dat het Europees Parlement heeft besloten zijn betrekkingen met China te hervatten;</w:t>
            </w:r>
          </w:p>
        </w:tc>
      </w:tr>
    </w:tbl>
    <w:p w14:paraId="1E9AFCF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AE81801" w14:textId="77777777" w:rsidR="002256C9" w:rsidRPr="0002549D" w:rsidRDefault="002256C9" w:rsidP="002256C9">
      <w:r w:rsidRPr="0002549D">
        <w:rPr>
          <w:rStyle w:val="HideTWBExt"/>
        </w:rPr>
        <w:t>&lt;/Amend&gt;</w:t>
      </w:r>
    </w:p>
    <w:p w14:paraId="7638F43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21</w:t>
      </w:r>
      <w:r w:rsidRPr="0002549D">
        <w:rPr>
          <w:rStyle w:val="HideTWBExt"/>
          <w:b w:val="0"/>
        </w:rPr>
        <w:t>&lt;/NumAm&gt;</w:t>
      </w:r>
    </w:p>
    <w:p w14:paraId="01FD7504"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737ED352"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637DEBD2" w14:textId="77777777" w:rsidR="002256C9" w:rsidRPr="0002549D" w:rsidRDefault="002256C9" w:rsidP="002256C9">
      <w:pPr>
        <w:pStyle w:val="NormalBold"/>
      </w:pPr>
      <w:r w:rsidRPr="0002549D">
        <w:rPr>
          <w:rStyle w:val="HideTWBExt"/>
          <w:b w:val="0"/>
        </w:rPr>
        <w:t>&lt;Members&gt;</w:t>
      </w:r>
      <w:r w:rsidRPr="0002549D">
        <w:t>Nacho Sánchez Amor, Javi López, Hana Jalloul Muro</w:t>
      </w:r>
      <w:r w:rsidRPr="0002549D">
        <w:rPr>
          <w:rStyle w:val="HideTWBExt"/>
          <w:b w:val="0"/>
        </w:rPr>
        <w:t>&lt;/Members&gt;</w:t>
      </w:r>
    </w:p>
    <w:p w14:paraId="70CCD1F2" w14:textId="77777777" w:rsidR="002256C9" w:rsidRPr="0002549D" w:rsidRDefault="002256C9" w:rsidP="002256C9">
      <w:pPr>
        <w:pStyle w:val="NormalBold"/>
      </w:pPr>
      <w:r w:rsidRPr="0002549D">
        <w:rPr>
          <w:rStyle w:val="HideTWBExt"/>
          <w:b w:val="0"/>
        </w:rPr>
        <w:t>&lt;/RepeatBlock-By&gt;</w:t>
      </w:r>
    </w:p>
    <w:p w14:paraId="7C9F180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E6928E4" w14:textId="77777777" w:rsidR="002256C9" w:rsidRPr="0002549D" w:rsidRDefault="002256C9" w:rsidP="002256C9">
      <w:pPr>
        <w:pStyle w:val="NormalBold"/>
      </w:pPr>
      <w:r w:rsidRPr="0002549D">
        <w:rPr>
          <w:rStyle w:val="HideTWBExt"/>
          <w:b w:val="0"/>
        </w:rPr>
        <w:t>&lt;Article&gt;</w:t>
      </w:r>
      <w:r w:rsidRPr="0002549D">
        <w:t>Overweging -A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6888D35" w14:textId="77777777" w:rsidTr="00735B88">
        <w:trPr>
          <w:trHeight w:hRule="exact" w:val="240"/>
          <w:jc w:val="center"/>
        </w:trPr>
        <w:tc>
          <w:tcPr>
            <w:tcW w:w="9752" w:type="dxa"/>
            <w:gridSpan w:val="2"/>
            <w:tcBorders>
              <w:top w:val="nil"/>
              <w:left w:val="nil"/>
              <w:bottom w:val="nil"/>
              <w:right w:val="nil"/>
            </w:tcBorders>
          </w:tcPr>
          <w:p w14:paraId="2352B222" w14:textId="77777777" w:rsidR="002256C9" w:rsidRPr="0002549D" w:rsidRDefault="002256C9" w:rsidP="00735B88"/>
        </w:tc>
      </w:tr>
      <w:tr w:rsidR="002256C9" w:rsidRPr="0002549D" w14:paraId="15A2E802" w14:textId="77777777" w:rsidTr="00735B88">
        <w:trPr>
          <w:trHeight w:val="240"/>
          <w:jc w:val="center"/>
        </w:trPr>
        <w:tc>
          <w:tcPr>
            <w:tcW w:w="4876" w:type="dxa"/>
            <w:tcBorders>
              <w:top w:val="nil"/>
              <w:left w:val="nil"/>
              <w:bottom w:val="nil"/>
              <w:right w:val="nil"/>
            </w:tcBorders>
          </w:tcPr>
          <w:p w14:paraId="2F9DEF5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8F3A236" w14:textId="77777777" w:rsidR="002256C9" w:rsidRPr="0002549D" w:rsidRDefault="002256C9" w:rsidP="00735B88">
            <w:pPr>
              <w:pStyle w:val="AmColumnHeading"/>
            </w:pPr>
            <w:r w:rsidRPr="0002549D">
              <w:t>Amendement</w:t>
            </w:r>
          </w:p>
        </w:tc>
      </w:tr>
      <w:tr w:rsidR="002256C9" w:rsidRPr="0002549D" w14:paraId="0750FA25" w14:textId="77777777" w:rsidTr="00735B88">
        <w:trPr>
          <w:jc w:val="center"/>
        </w:trPr>
        <w:tc>
          <w:tcPr>
            <w:tcW w:w="4876" w:type="dxa"/>
            <w:tcBorders>
              <w:top w:val="nil"/>
              <w:left w:val="nil"/>
              <w:bottom w:val="nil"/>
              <w:right w:val="nil"/>
            </w:tcBorders>
          </w:tcPr>
          <w:p w14:paraId="25AB47E8" w14:textId="77777777" w:rsidR="002256C9" w:rsidRPr="0002549D" w:rsidRDefault="002256C9" w:rsidP="00735B88">
            <w:pPr>
              <w:pStyle w:val="Normal6a"/>
            </w:pPr>
          </w:p>
        </w:tc>
        <w:tc>
          <w:tcPr>
            <w:tcW w:w="4876" w:type="dxa"/>
            <w:tcBorders>
              <w:top w:val="nil"/>
              <w:left w:val="nil"/>
              <w:bottom w:val="nil"/>
              <w:right w:val="nil"/>
            </w:tcBorders>
          </w:tcPr>
          <w:p w14:paraId="36F24515" w14:textId="77777777" w:rsidR="002256C9" w:rsidRPr="0002549D" w:rsidRDefault="002256C9" w:rsidP="00735B88">
            <w:pPr>
              <w:pStyle w:val="Normal6a"/>
            </w:pPr>
            <w:r w:rsidRPr="0002549D">
              <w:rPr>
                <w:b/>
                <w:i/>
              </w:rPr>
              <w:t>-A ter.</w:t>
            </w:r>
            <w:r w:rsidRPr="0002549D">
              <w:tab/>
            </w:r>
            <w:r w:rsidRPr="0002549D">
              <w:rPr>
                <w:b/>
                <w:i/>
              </w:rPr>
              <w:t>overwegende dat China in ongeveer veertig jaar tijd, vanaf ongeveer 1978, bijna 800 miljoen mensen uit de armoede heeft gehaald; overwegende dat deze aanzienlijke vermindering van de armoede gepaard ging met economische hervormingen, openstelling en integratie van het land in de wereldhandel en samenwerking met de EU en de lidstaten;</w:t>
            </w:r>
          </w:p>
        </w:tc>
      </w:tr>
    </w:tbl>
    <w:p w14:paraId="489903C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133CFAD" w14:textId="77777777" w:rsidR="002256C9" w:rsidRPr="0002549D" w:rsidRDefault="002256C9" w:rsidP="002256C9">
      <w:r w:rsidRPr="0002549D">
        <w:rPr>
          <w:rStyle w:val="HideTWBExt"/>
        </w:rPr>
        <w:t>&lt;/Amend&gt;</w:t>
      </w:r>
    </w:p>
    <w:p w14:paraId="70A8DA7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22</w:t>
      </w:r>
      <w:r w:rsidRPr="0002549D">
        <w:rPr>
          <w:rStyle w:val="HideTWBExt"/>
          <w:b w:val="0"/>
        </w:rPr>
        <w:t>&lt;/NumAm&gt;</w:t>
      </w:r>
    </w:p>
    <w:p w14:paraId="18D1E139"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46BA0107"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68C641A8"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18D1BB40" w14:textId="77777777" w:rsidR="002256C9" w:rsidRPr="0002549D" w:rsidRDefault="002256C9" w:rsidP="002256C9">
      <w:pPr>
        <w:pStyle w:val="NormalBold"/>
      </w:pPr>
      <w:r w:rsidRPr="0002549D">
        <w:rPr>
          <w:rStyle w:val="HideTWBExt"/>
          <w:b w:val="0"/>
        </w:rPr>
        <w:t>&lt;/RepeatBlock-By&gt;</w:t>
      </w:r>
    </w:p>
    <w:p w14:paraId="41094B5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C9BE7DA" w14:textId="77777777" w:rsidR="002256C9" w:rsidRPr="0002549D" w:rsidRDefault="002256C9" w:rsidP="002256C9">
      <w:pPr>
        <w:pStyle w:val="NormalBold"/>
      </w:pPr>
      <w:r w:rsidRPr="0002549D">
        <w:rPr>
          <w:rStyle w:val="HideTWBExt"/>
          <w:b w:val="0"/>
        </w:rPr>
        <w:t>&lt;Article&gt;</w:t>
      </w:r>
      <w:r w:rsidRPr="0002549D">
        <w:t>Overweging -A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3D04BE3" w14:textId="77777777" w:rsidTr="00735B88">
        <w:trPr>
          <w:trHeight w:hRule="exact" w:val="240"/>
          <w:jc w:val="center"/>
        </w:trPr>
        <w:tc>
          <w:tcPr>
            <w:tcW w:w="9752" w:type="dxa"/>
            <w:gridSpan w:val="2"/>
            <w:tcBorders>
              <w:top w:val="nil"/>
              <w:left w:val="nil"/>
              <w:bottom w:val="nil"/>
              <w:right w:val="nil"/>
            </w:tcBorders>
          </w:tcPr>
          <w:p w14:paraId="241A6639" w14:textId="77777777" w:rsidR="002256C9" w:rsidRPr="0002549D" w:rsidRDefault="002256C9" w:rsidP="00735B88"/>
        </w:tc>
      </w:tr>
      <w:tr w:rsidR="002256C9" w:rsidRPr="0002549D" w14:paraId="364F2FB5" w14:textId="77777777" w:rsidTr="00735B88">
        <w:trPr>
          <w:trHeight w:val="240"/>
          <w:jc w:val="center"/>
        </w:trPr>
        <w:tc>
          <w:tcPr>
            <w:tcW w:w="4876" w:type="dxa"/>
            <w:tcBorders>
              <w:top w:val="nil"/>
              <w:left w:val="nil"/>
              <w:bottom w:val="nil"/>
              <w:right w:val="nil"/>
            </w:tcBorders>
          </w:tcPr>
          <w:p w14:paraId="08FBF94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5966937" w14:textId="77777777" w:rsidR="002256C9" w:rsidRPr="0002549D" w:rsidRDefault="002256C9" w:rsidP="00735B88">
            <w:pPr>
              <w:pStyle w:val="AmColumnHeading"/>
            </w:pPr>
            <w:r w:rsidRPr="0002549D">
              <w:t>Amendement</w:t>
            </w:r>
          </w:p>
        </w:tc>
      </w:tr>
      <w:tr w:rsidR="002256C9" w:rsidRPr="0002549D" w14:paraId="0528A839" w14:textId="77777777" w:rsidTr="00735B88">
        <w:trPr>
          <w:jc w:val="center"/>
        </w:trPr>
        <w:tc>
          <w:tcPr>
            <w:tcW w:w="4876" w:type="dxa"/>
            <w:tcBorders>
              <w:top w:val="nil"/>
              <w:left w:val="nil"/>
              <w:bottom w:val="nil"/>
              <w:right w:val="nil"/>
            </w:tcBorders>
          </w:tcPr>
          <w:p w14:paraId="16E60C99" w14:textId="77777777" w:rsidR="002256C9" w:rsidRPr="0002549D" w:rsidRDefault="002256C9" w:rsidP="00735B88">
            <w:pPr>
              <w:pStyle w:val="Normal6a"/>
            </w:pPr>
          </w:p>
        </w:tc>
        <w:tc>
          <w:tcPr>
            <w:tcW w:w="4876" w:type="dxa"/>
            <w:tcBorders>
              <w:top w:val="nil"/>
              <w:left w:val="nil"/>
              <w:bottom w:val="nil"/>
              <w:right w:val="nil"/>
            </w:tcBorders>
          </w:tcPr>
          <w:p w14:paraId="127DF4E5" w14:textId="77777777" w:rsidR="002256C9" w:rsidRPr="0002549D" w:rsidRDefault="002256C9" w:rsidP="00735B88">
            <w:pPr>
              <w:pStyle w:val="Normal6a"/>
            </w:pPr>
            <w:r w:rsidRPr="0002549D">
              <w:rPr>
                <w:b/>
                <w:i/>
              </w:rPr>
              <w:t>-A quater.</w:t>
            </w:r>
            <w:r w:rsidRPr="0002549D">
              <w:tab/>
            </w:r>
            <w:r w:rsidRPr="0002549D">
              <w:rPr>
                <w:b/>
                <w:i/>
              </w:rPr>
              <w:t>overwegende dat China een belangrijke partner is voor de verwezenlijking van de Europese en mondiale klimaatdoelstellingen vanwege zijn positie als ’s werelds grootste vervuiler, energieproducent en -verbruiker en vanwege de leidende rol die het land speelt op het gebied van hernieuwbare-energietechnologie; overwegende dat de EU een wettelijk bindende toezegging heeft gedaan om de netto-uitstoot van broeikasgassen tegen 2030 met ten minste 55 % te verminderen en dat China heeft toegezegd die uitstoot tegen 2035 met 7 % tot 10 % te verminderen; overwegende dat die inspanningen zonder brede internationale samenwerking wellicht nog steeds niet zullen volstaan voor de verwezenlijking van de doelstelling van de Overeenkomst van Parijs om de opwarming van de aarde te beperken tot 1,5° C;</w:t>
            </w:r>
          </w:p>
        </w:tc>
      </w:tr>
    </w:tbl>
    <w:p w14:paraId="03CA3A9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035BECC" w14:textId="77777777" w:rsidR="002256C9" w:rsidRPr="0002549D" w:rsidRDefault="002256C9" w:rsidP="002256C9">
      <w:r w:rsidRPr="0002549D">
        <w:rPr>
          <w:rStyle w:val="HideTWBExt"/>
        </w:rPr>
        <w:t>&lt;/Amend&gt;</w:t>
      </w:r>
    </w:p>
    <w:p w14:paraId="5E203B4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23</w:t>
      </w:r>
      <w:r w:rsidRPr="0002549D">
        <w:rPr>
          <w:rStyle w:val="HideTWBExt"/>
          <w:b w:val="0"/>
        </w:rPr>
        <w:t>&lt;/NumAm&gt;</w:t>
      </w:r>
    </w:p>
    <w:p w14:paraId="158DFAC4"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02D9F5FE"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7EBEBB01"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76191C3C" w14:textId="77777777" w:rsidR="002256C9" w:rsidRPr="0002549D" w:rsidRDefault="002256C9" w:rsidP="002256C9">
      <w:pPr>
        <w:pStyle w:val="NormalBold"/>
      </w:pPr>
      <w:r w:rsidRPr="0002549D">
        <w:rPr>
          <w:rStyle w:val="HideTWBExt"/>
          <w:b w:val="0"/>
        </w:rPr>
        <w:t>&lt;/RepeatBlock-By&gt;</w:t>
      </w:r>
    </w:p>
    <w:p w14:paraId="3C5D18E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A91B13B" w14:textId="77777777" w:rsidR="002256C9" w:rsidRPr="0002549D" w:rsidRDefault="002256C9" w:rsidP="002256C9">
      <w:pPr>
        <w:pStyle w:val="NormalBold"/>
      </w:pPr>
      <w:r w:rsidRPr="0002549D">
        <w:rPr>
          <w:rStyle w:val="HideTWBExt"/>
          <w:b w:val="0"/>
        </w:rPr>
        <w:t>&lt;Article&gt;</w:t>
      </w:r>
      <w:r w:rsidRPr="0002549D">
        <w:t>Overweging -A quinquies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1E0942" w14:textId="77777777" w:rsidTr="00735B88">
        <w:trPr>
          <w:trHeight w:hRule="exact" w:val="240"/>
          <w:jc w:val="center"/>
        </w:trPr>
        <w:tc>
          <w:tcPr>
            <w:tcW w:w="9752" w:type="dxa"/>
            <w:gridSpan w:val="2"/>
            <w:tcBorders>
              <w:top w:val="nil"/>
              <w:left w:val="nil"/>
              <w:bottom w:val="nil"/>
              <w:right w:val="nil"/>
            </w:tcBorders>
          </w:tcPr>
          <w:p w14:paraId="224917AD" w14:textId="77777777" w:rsidR="002256C9" w:rsidRPr="0002549D" w:rsidRDefault="002256C9" w:rsidP="00735B88"/>
        </w:tc>
      </w:tr>
      <w:tr w:rsidR="002256C9" w:rsidRPr="0002549D" w14:paraId="3EF741F0" w14:textId="77777777" w:rsidTr="00735B88">
        <w:trPr>
          <w:trHeight w:val="240"/>
          <w:jc w:val="center"/>
        </w:trPr>
        <w:tc>
          <w:tcPr>
            <w:tcW w:w="4876" w:type="dxa"/>
            <w:tcBorders>
              <w:top w:val="nil"/>
              <w:left w:val="nil"/>
              <w:bottom w:val="nil"/>
              <w:right w:val="nil"/>
            </w:tcBorders>
          </w:tcPr>
          <w:p w14:paraId="405618C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20117B5" w14:textId="77777777" w:rsidR="002256C9" w:rsidRPr="0002549D" w:rsidRDefault="002256C9" w:rsidP="00735B88">
            <w:pPr>
              <w:pStyle w:val="AmColumnHeading"/>
            </w:pPr>
            <w:r w:rsidRPr="0002549D">
              <w:t>Amendement</w:t>
            </w:r>
          </w:p>
        </w:tc>
      </w:tr>
      <w:tr w:rsidR="002256C9" w:rsidRPr="0002549D" w14:paraId="6F26A014" w14:textId="77777777" w:rsidTr="00735B88">
        <w:trPr>
          <w:jc w:val="center"/>
        </w:trPr>
        <w:tc>
          <w:tcPr>
            <w:tcW w:w="4876" w:type="dxa"/>
            <w:tcBorders>
              <w:top w:val="nil"/>
              <w:left w:val="nil"/>
              <w:bottom w:val="nil"/>
              <w:right w:val="nil"/>
            </w:tcBorders>
          </w:tcPr>
          <w:p w14:paraId="2EA95D18" w14:textId="77777777" w:rsidR="002256C9" w:rsidRPr="0002549D" w:rsidRDefault="002256C9" w:rsidP="00735B88">
            <w:pPr>
              <w:pStyle w:val="Normal6a"/>
            </w:pPr>
          </w:p>
        </w:tc>
        <w:tc>
          <w:tcPr>
            <w:tcW w:w="4876" w:type="dxa"/>
            <w:tcBorders>
              <w:top w:val="nil"/>
              <w:left w:val="nil"/>
              <w:bottom w:val="nil"/>
              <w:right w:val="nil"/>
            </w:tcBorders>
          </w:tcPr>
          <w:p w14:paraId="32653172" w14:textId="77777777" w:rsidR="002256C9" w:rsidRPr="0002549D" w:rsidRDefault="002256C9" w:rsidP="00735B88">
            <w:pPr>
              <w:pStyle w:val="Normal6a"/>
            </w:pPr>
            <w:r w:rsidRPr="0002549D">
              <w:rPr>
                <w:b/>
                <w:i/>
              </w:rPr>
              <w:t>-A quinquies.</w:t>
            </w:r>
            <w:r w:rsidRPr="0002549D">
              <w:tab/>
            </w:r>
            <w:r w:rsidRPr="0002549D">
              <w:rPr>
                <w:b/>
                <w:i/>
              </w:rPr>
              <w:t>overwegende dat de EU ’s werelds grootste donor van ontwikkelingshulp is en China ’s werelds grootste internationale ontwikkelingsfinancier, die de gezamenlijke officiële kredietverlening van instellingen als de Wereldbank en het IMF overtreft, en dat China de grootste bilaterale kredietverstrekker is in 53 landen; overwegende dat de Chinese kredietverstrekking in het buitenland grote infrastructuurprojecten heeft gefinancierd en van invloed is geweest op de schuldenlast van ontwikkelingslanden;</w:t>
            </w:r>
          </w:p>
        </w:tc>
      </w:tr>
    </w:tbl>
    <w:p w14:paraId="37D80BE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64DD22B" w14:textId="77777777" w:rsidR="002256C9" w:rsidRPr="0002549D" w:rsidRDefault="002256C9" w:rsidP="002256C9">
      <w:r w:rsidRPr="0002549D">
        <w:rPr>
          <w:rStyle w:val="HideTWBExt"/>
        </w:rPr>
        <w:t>&lt;/Amend&gt;</w:t>
      </w:r>
    </w:p>
    <w:p w14:paraId="2A8497B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24</w:t>
      </w:r>
      <w:r w:rsidRPr="0002549D">
        <w:rPr>
          <w:rStyle w:val="HideTWBExt"/>
          <w:b w:val="0"/>
        </w:rPr>
        <w:t>&lt;/NumAm&gt;</w:t>
      </w:r>
    </w:p>
    <w:p w14:paraId="3BBCFBC8"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5C13F940" w14:textId="77777777" w:rsidR="002256C9" w:rsidRPr="0002549D" w:rsidRDefault="002256C9" w:rsidP="002256C9">
      <w:pPr>
        <w:pStyle w:val="NormalBold"/>
      </w:pPr>
      <w:r w:rsidRPr="0002549D">
        <w:rPr>
          <w:rStyle w:val="HideTWBExt"/>
          <w:b w:val="0"/>
        </w:rPr>
        <w:t>&lt;/RepeatBlock-By&gt;</w:t>
      </w:r>
    </w:p>
    <w:p w14:paraId="054E050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D23FC9E"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78715CA" w14:textId="77777777" w:rsidTr="00735B88">
        <w:trPr>
          <w:trHeight w:hRule="exact" w:val="240"/>
          <w:jc w:val="center"/>
        </w:trPr>
        <w:tc>
          <w:tcPr>
            <w:tcW w:w="9752" w:type="dxa"/>
            <w:gridSpan w:val="2"/>
            <w:tcBorders>
              <w:top w:val="nil"/>
              <w:left w:val="nil"/>
              <w:bottom w:val="nil"/>
              <w:right w:val="nil"/>
            </w:tcBorders>
          </w:tcPr>
          <w:p w14:paraId="089F04C8" w14:textId="77777777" w:rsidR="002256C9" w:rsidRPr="0002549D" w:rsidRDefault="002256C9" w:rsidP="00735B88"/>
        </w:tc>
      </w:tr>
      <w:tr w:rsidR="002256C9" w:rsidRPr="0002549D" w14:paraId="69CE305B" w14:textId="77777777" w:rsidTr="00735B88">
        <w:trPr>
          <w:trHeight w:val="240"/>
          <w:jc w:val="center"/>
        </w:trPr>
        <w:tc>
          <w:tcPr>
            <w:tcW w:w="4876" w:type="dxa"/>
            <w:tcBorders>
              <w:top w:val="nil"/>
              <w:left w:val="nil"/>
              <w:bottom w:val="nil"/>
              <w:right w:val="nil"/>
            </w:tcBorders>
          </w:tcPr>
          <w:p w14:paraId="745BDBD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30ECCA9" w14:textId="77777777" w:rsidR="002256C9" w:rsidRPr="0002549D" w:rsidRDefault="002256C9" w:rsidP="00735B88">
            <w:pPr>
              <w:pStyle w:val="AmColumnHeading"/>
            </w:pPr>
            <w:r w:rsidRPr="0002549D">
              <w:t>Amendement</w:t>
            </w:r>
          </w:p>
        </w:tc>
      </w:tr>
      <w:tr w:rsidR="002256C9" w:rsidRPr="0002549D" w14:paraId="7959FEBF" w14:textId="77777777" w:rsidTr="00735B88">
        <w:trPr>
          <w:jc w:val="center"/>
        </w:trPr>
        <w:tc>
          <w:tcPr>
            <w:tcW w:w="4876" w:type="dxa"/>
            <w:tcBorders>
              <w:top w:val="nil"/>
              <w:left w:val="nil"/>
              <w:bottom w:val="nil"/>
              <w:right w:val="nil"/>
            </w:tcBorders>
          </w:tcPr>
          <w:p w14:paraId="2621FF69" w14:textId="77777777" w:rsidR="002256C9" w:rsidRPr="0002549D" w:rsidRDefault="002256C9" w:rsidP="00735B88">
            <w:pPr>
              <w:pStyle w:val="Normal6a"/>
            </w:pPr>
            <w:r w:rsidRPr="0002549D">
              <w:rPr>
                <w:b/>
                <w:i/>
              </w:rPr>
              <w:t>A.</w:t>
            </w:r>
            <w:r w:rsidRPr="0002549D">
              <w:tab/>
            </w:r>
            <w:r w:rsidRPr="0002549D">
              <w:rPr>
                <w:b/>
                <w:i/>
              </w:rPr>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01501C4A" w14:textId="77777777" w:rsidR="002256C9" w:rsidRPr="0002549D" w:rsidRDefault="002256C9" w:rsidP="00735B88">
            <w:pPr>
              <w:pStyle w:val="Normal6a"/>
            </w:pPr>
            <w:r w:rsidRPr="0002549D">
              <w:rPr>
                <w:b/>
                <w:i/>
              </w:rPr>
              <w:t>Schrappen</w:t>
            </w:r>
          </w:p>
        </w:tc>
      </w:tr>
    </w:tbl>
    <w:p w14:paraId="0C8EEA9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1CB4666" w14:textId="77777777" w:rsidR="002256C9" w:rsidRPr="0002549D" w:rsidRDefault="002256C9" w:rsidP="002256C9">
      <w:r w:rsidRPr="0002549D">
        <w:rPr>
          <w:rStyle w:val="HideTWBExt"/>
        </w:rPr>
        <w:t>&lt;/Amend&gt;</w:t>
      </w:r>
    </w:p>
    <w:p w14:paraId="09D85FB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25</w:t>
      </w:r>
      <w:r w:rsidRPr="0002549D">
        <w:rPr>
          <w:rStyle w:val="HideTWBExt"/>
          <w:b w:val="0"/>
        </w:rPr>
        <w:t>&lt;/NumAm&gt;</w:t>
      </w:r>
    </w:p>
    <w:p w14:paraId="4CDD0DF4"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576D29FF" w14:textId="77777777" w:rsidR="002256C9" w:rsidRPr="0002549D" w:rsidRDefault="002256C9" w:rsidP="002256C9">
      <w:pPr>
        <w:pStyle w:val="NormalBold"/>
      </w:pPr>
      <w:r w:rsidRPr="0002549D">
        <w:rPr>
          <w:rStyle w:val="HideTWBExt"/>
          <w:b w:val="0"/>
        </w:rPr>
        <w:t>&lt;/RepeatBlock-By&gt;</w:t>
      </w:r>
    </w:p>
    <w:p w14:paraId="11F10C1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76A33EF"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F3DF438" w14:textId="77777777" w:rsidTr="00735B88">
        <w:trPr>
          <w:trHeight w:hRule="exact" w:val="240"/>
          <w:jc w:val="center"/>
        </w:trPr>
        <w:tc>
          <w:tcPr>
            <w:tcW w:w="9752" w:type="dxa"/>
            <w:gridSpan w:val="2"/>
            <w:tcBorders>
              <w:top w:val="nil"/>
              <w:left w:val="nil"/>
              <w:bottom w:val="nil"/>
              <w:right w:val="nil"/>
            </w:tcBorders>
          </w:tcPr>
          <w:p w14:paraId="705746A4" w14:textId="77777777" w:rsidR="002256C9" w:rsidRPr="0002549D" w:rsidRDefault="002256C9" w:rsidP="00735B88"/>
        </w:tc>
      </w:tr>
      <w:tr w:rsidR="002256C9" w:rsidRPr="0002549D" w14:paraId="0337A397" w14:textId="77777777" w:rsidTr="00735B88">
        <w:trPr>
          <w:trHeight w:val="240"/>
          <w:jc w:val="center"/>
        </w:trPr>
        <w:tc>
          <w:tcPr>
            <w:tcW w:w="4876" w:type="dxa"/>
            <w:tcBorders>
              <w:top w:val="nil"/>
              <w:left w:val="nil"/>
              <w:bottom w:val="nil"/>
              <w:right w:val="nil"/>
            </w:tcBorders>
          </w:tcPr>
          <w:p w14:paraId="66CEDEE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9497C70" w14:textId="77777777" w:rsidR="002256C9" w:rsidRPr="0002549D" w:rsidRDefault="002256C9" w:rsidP="00735B88">
            <w:pPr>
              <w:pStyle w:val="AmColumnHeading"/>
            </w:pPr>
            <w:r w:rsidRPr="0002549D">
              <w:t>Amendement</w:t>
            </w:r>
          </w:p>
        </w:tc>
      </w:tr>
      <w:tr w:rsidR="002256C9" w:rsidRPr="0002549D" w14:paraId="325C75A1" w14:textId="77777777" w:rsidTr="00735B88">
        <w:trPr>
          <w:jc w:val="center"/>
        </w:trPr>
        <w:tc>
          <w:tcPr>
            <w:tcW w:w="4876" w:type="dxa"/>
            <w:tcBorders>
              <w:top w:val="nil"/>
              <w:left w:val="nil"/>
              <w:bottom w:val="nil"/>
              <w:right w:val="nil"/>
            </w:tcBorders>
          </w:tcPr>
          <w:p w14:paraId="088B959A"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6DF6DBD5"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w:t>
            </w:r>
            <w:r w:rsidRPr="0002549D">
              <w:rPr>
                <w:b/>
                <w:bCs/>
                <w:i/>
                <w:iCs/>
              </w:rPr>
              <w:t>overwegende dat deze onevenwichtige economische relatie heeft geresulteerd in een aanzienlijk handelstekort voor de EU, dat in 2024 305,8 miljard EUR bedroeg;</w:t>
            </w:r>
            <w:r w:rsidRPr="0002549D">
              <w:rPr>
                <w:b/>
                <w:i/>
              </w:rPr>
              <w:t xml:space="preserve"> overwegende dat het Chinese beleid om de uitvoercontroles op zeldzame aardmetalen en andere kritieke grondstoffen aan te scherpen, verstrekkende gevolgen heeft voor de handelsbetrekkingen tussen de EU en China; overwegende dat deze instrumentalisering van het Chinese handelsbeleid laat zien dat Peking zijn dominante positie in strategische toeleveringsketens steeds vaker gebruikt voor geopolitieke beïnvloeding; </w:t>
            </w:r>
            <w:r w:rsidRPr="0002549D">
              <w:t>overwegende dat China door deze vijandige en oneerlijke praktijken van een potentiële partner tot een strategische rivaal is geworden, waardoor er weinig ruimte overblijft voor oprechte samenwerking of eerlijke concurrentie in de betrekkingen tussen de EU en China;</w:t>
            </w:r>
          </w:p>
        </w:tc>
      </w:tr>
    </w:tbl>
    <w:p w14:paraId="2019646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92D7EC4" w14:textId="77777777" w:rsidR="002256C9" w:rsidRPr="0002549D" w:rsidRDefault="002256C9" w:rsidP="002256C9">
      <w:r w:rsidRPr="0002549D">
        <w:rPr>
          <w:rStyle w:val="HideTWBExt"/>
        </w:rPr>
        <w:t>&lt;/Amend&gt;</w:t>
      </w:r>
    </w:p>
    <w:p w14:paraId="6312FF9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26</w:t>
      </w:r>
      <w:r w:rsidRPr="0002549D">
        <w:rPr>
          <w:rStyle w:val="HideTWBExt"/>
          <w:b w:val="0"/>
        </w:rPr>
        <w:t>&lt;/NumAm&gt;</w:t>
      </w:r>
    </w:p>
    <w:p w14:paraId="6AE3E4D2" w14:textId="77777777" w:rsidR="002256C9" w:rsidRPr="0002549D" w:rsidRDefault="002256C9" w:rsidP="002256C9">
      <w:pPr>
        <w:pStyle w:val="NormalBold"/>
      </w:pPr>
      <w:r w:rsidRPr="0002549D">
        <w:rPr>
          <w:rStyle w:val="HideTWBExt"/>
          <w:b w:val="0"/>
        </w:rPr>
        <w:t>&lt;RepeatBlock-By&gt;&lt;Members&gt;</w:t>
      </w:r>
      <w:r w:rsidRPr="0002549D">
        <w:t>Petar Volgin</w:t>
      </w:r>
      <w:r w:rsidRPr="0002549D">
        <w:rPr>
          <w:rStyle w:val="HideTWBExt"/>
          <w:b w:val="0"/>
        </w:rPr>
        <w:t>&lt;/Members&gt;</w:t>
      </w:r>
    </w:p>
    <w:p w14:paraId="43CE497F" w14:textId="77777777" w:rsidR="002256C9" w:rsidRPr="0002549D" w:rsidRDefault="002256C9" w:rsidP="002256C9">
      <w:pPr>
        <w:pStyle w:val="NormalBold"/>
      </w:pPr>
      <w:r w:rsidRPr="0002549D">
        <w:rPr>
          <w:rStyle w:val="HideTWBExt"/>
          <w:b w:val="0"/>
        </w:rPr>
        <w:t>&lt;/RepeatBlock-By&gt;</w:t>
      </w:r>
    </w:p>
    <w:p w14:paraId="5BE654B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E4BF60D"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5721D03" w14:textId="77777777" w:rsidTr="00735B88">
        <w:trPr>
          <w:trHeight w:hRule="exact" w:val="240"/>
          <w:jc w:val="center"/>
        </w:trPr>
        <w:tc>
          <w:tcPr>
            <w:tcW w:w="9752" w:type="dxa"/>
            <w:gridSpan w:val="2"/>
            <w:tcBorders>
              <w:top w:val="nil"/>
              <w:left w:val="nil"/>
              <w:bottom w:val="nil"/>
              <w:right w:val="nil"/>
            </w:tcBorders>
          </w:tcPr>
          <w:p w14:paraId="332B0BD8" w14:textId="77777777" w:rsidR="002256C9" w:rsidRPr="0002549D" w:rsidRDefault="002256C9" w:rsidP="00735B88"/>
        </w:tc>
      </w:tr>
      <w:tr w:rsidR="002256C9" w:rsidRPr="0002549D" w14:paraId="411910F9" w14:textId="77777777" w:rsidTr="00735B88">
        <w:trPr>
          <w:trHeight w:val="240"/>
          <w:jc w:val="center"/>
        </w:trPr>
        <w:tc>
          <w:tcPr>
            <w:tcW w:w="4876" w:type="dxa"/>
            <w:tcBorders>
              <w:top w:val="nil"/>
              <w:left w:val="nil"/>
              <w:bottom w:val="nil"/>
              <w:right w:val="nil"/>
            </w:tcBorders>
          </w:tcPr>
          <w:p w14:paraId="55CFB0C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BBD1D48" w14:textId="77777777" w:rsidR="002256C9" w:rsidRPr="0002549D" w:rsidRDefault="002256C9" w:rsidP="00735B88">
            <w:pPr>
              <w:pStyle w:val="AmColumnHeading"/>
            </w:pPr>
            <w:r w:rsidRPr="0002549D">
              <w:t>Amendement</w:t>
            </w:r>
          </w:p>
        </w:tc>
      </w:tr>
      <w:tr w:rsidR="002256C9" w:rsidRPr="0002549D" w14:paraId="7F8228D1" w14:textId="77777777" w:rsidTr="00735B88">
        <w:trPr>
          <w:jc w:val="center"/>
        </w:trPr>
        <w:tc>
          <w:tcPr>
            <w:tcW w:w="4876" w:type="dxa"/>
            <w:tcBorders>
              <w:top w:val="nil"/>
              <w:left w:val="nil"/>
              <w:bottom w:val="nil"/>
              <w:right w:val="nil"/>
            </w:tcBorders>
          </w:tcPr>
          <w:p w14:paraId="79ACF4AC" w14:textId="77777777" w:rsidR="002256C9" w:rsidRPr="0002549D" w:rsidRDefault="002256C9" w:rsidP="00735B88">
            <w:pPr>
              <w:pStyle w:val="Normal6a"/>
            </w:pPr>
            <w:r w:rsidRPr="0002549D">
              <w:t>A.</w:t>
            </w:r>
            <w:r w:rsidRPr="0002549D">
              <w:tab/>
              <w:t xml:space="preserve">overwegende dat de </w:t>
            </w:r>
            <w:r w:rsidRPr="0002549D">
              <w:rPr>
                <w:b/>
                <w:bCs/>
                <w:i/>
                <w:iCs/>
              </w:rPr>
              <w:t xml:space="preserve">vooruitzichten voor de toekomstige </w:t>
            </w:r>
            <w:r w:rsidRPr="0002549D">
              <w:t>betrekkingen tussen de EU en China</w:t>
            </w:r>
            <w:r w:rsidRPr="0002549D">
              <w:rPr>
                <w:b/>
                <w:bCs/>
                <w:i/>
                <w:iCs/>
              </w:rPr>
              <w:t xml:space="preserve"> steeds beperkter worden, aangezien er voor Europese bedrijven in China momenteel weinig of geen voordeel te behalen valt en China afbreuk doet aan de veiligheid van Europa, in plaats van eraan bij te dragen</w:t>
            </w:r>
            <w:r w:rsidRPr="0002549D">
              <w:t xml:space="preserve">; </w:t>
            </w:r>
            <w:r w:rsidRPr="0002549D">
              <w:rPr>
                <w:b/>
                <w:bCs/>
                <w:i/>
                <w:iCs/>
              </w:rPr>
              <w:t>overwegende dat China de wereldmarkten verstoort met staatssubsidies, prijsdumping en de politisering van de handel;</w:t>
            </w:r>
            <w:r w:rsidRPr="0002549D">
              <w:rPr>
                <w:b/>
                <w:i/>
              </w:rPr>
              <w:t xml:space="preserve"> overwegende dat China toegang voor Europa tot zijn markt blokkeert en weigert Europese bedrijven rechtszekerheid te geven; </w:t>
            </w:r>
            <w:r w:rsidRPr="0002549D">
              <w:t xml:space="preserve">overwegende dat </w:t>
            </w:r>
            <w:r w:rsidRPr="0002549D">
              <w:rPr>
                <w:b/>
                <w:bCs/>
                <w:i/>
                <w:iCs/>
              </w:rPr>
              <w:t xml:space="preserve">China door deze </w:t>
            </w:r>
            <w:r w:rsidRPr="0002549D">
              <w:t xml:space="preserve">vijandige </w:t>
            </w:r>
            <w:r w:rsidRPr="0002549D">
              <w:rPr>
                <w:b/>
                <w:bCs/>
                <w:i/>
                <w:iCs/>
              </w:rPr>
              <w:t>en oneerlijke praktijken van een potentiële partner tot een strategische rivaal is geworden, waardoor er weinig ruimte overblijft voor oprechte samenwerking of eerlijke concurrentie in de betrekkingen tussen</w:t>
            </w:r>
            <w:r w:rsidRPr="0002549D">
              <w:t xml:space="preserve"> de EU en China;</w:t>
            </w:r>
          </w:p>
        </w:tc>
        <w:tc>
          <w:tcPr>
            <w:tcW w:w="4876" w:type="dxa"/>
            <w:tcBorders>
              <w:top w:val="nil"/>
              <w:left w:val="nil"/>
              <w:bottom w:val="nil"/>
              <w:right w:val="nil"/>
            </w:tcBorders>
          </w:tcPr>
          <w:p w14:paraId="7B3370FA" w14:textId="77777777" w:rsidR="002256C9" w:rsidRPr="0002549D" w:rsidRDefault="002256C9" w:rsidP="00735B88">
            <w:pPr>
              <w:pStyle w:val="Normal6a"/>
            </w:pPr>
            <w:r w:rsidRPr="0002549D">
              <w:t>A.</w:t>
            </w:r>
            <w:r w:rsidRPr="0002549D">
              <w:tab/>
              <w:t xml:space="preserve">overwegende dat de betrekkingen tussen de EU en China </w:t>
            </w:r>
            <w:r w:rsidRPr="0002549D">
              <w:rPr>
                <w:b/>
                <w:bCs/>
                <w:i/>
                <w:iCs/>
              </w:rPr>
              <w:t>aanzienlijk zijn verslechterd</w:t>
            </w:r>
            <w:r w:rsidRPr="0002549D">
              <w:t xml:space="preserve">; overwegende dat </w:t>
            </w:r>
            <w:r w:rsidRPr="0002549D">
              <w:rPr>
                <w:b/>
                <w:bCs/>
                <w:i/>
                <w:iCs/>
              </w:rPr>
              <w:t xml:space="preserve">de aanhoudende </w:t>
            </w:r>
            <w:r w:rsidRPr="0002549D">
              <w:t xml:space="preserve">vijandige </w:t>
            </w:r>
            <w:r w:rsidRPr="0002549D">
              <w:rPr>
                <w:b/>
                <w:bCs/>
                <w:i/>
                <w:iCs/>
              </w:rPr>
              <w:t xml:space="preserve">acties het risico met zich meebrengen dat </w:t>
            </w:r>
            <w:r w:rsidRPr="0002549D">
              <w:t>de EU en China</w:t>
            </w:r>
            <w:r w:rsidRPr="0002549D">
              <w:rPr>
                <w:b/>
                <w:bCs/>
                <w:i/>
                <w:iCs/>
              </w:rPr>
              <w:t xml:space="preserve"> van potentiële partners veranderen in strategische rivalen</w:t>
            </w:r>
            <w:r w:rsidRPr="0002549D">
              <w:t>;</w:t>
            </w:r>
          </w:p>
        </w:tc>
      </w:tr>
    </w:tbl>
    <w:p w14:paraId="3F64DFD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BEB6BE9" w14:textId="77777777" w:rsidR="002256C9" w:rsidRPr="0002549D" w:rsidRDefault="002256C9" w:rsidP="002256C9">
      <w:r w:rsidRPr="0002549D">
        <w:rPr>
          <w:rStyle w:val="HideTWBExt"/>
        </w:rPr>
        <w:t>&lt;/Amend&gt;</w:t>
      </w:r>
    </w:p>
    <w:p w14:paraId="48E93A4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27</w:t>
      </w:r>
      <w:r w:rsidRPr="0002549D">
        <w:rPr>
          <w:rStyle w:val="HideTWBExt"/>
          <w:b w:val="0"/>
        </w:rPr>
        <w:t>&lt;/NumAm&gt;</w:t>
      </w:r>
    </w:p>
    <w:p w14:paraId="366CE878"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0B1F0C0E" w14:textId="77777777" w:rsidR="002256C9" w:rsidRPr="0002549D" w:rsidRDefault="002256C9" w:rsidP="002256C9">
      <w:pPr>
        <w:pStyle w:val="NormalBold"/>
      </w:pPr>
      <w:r w:rsidRPr="0002549D">
        <w:rPr>
          <w:rStyle w:val="HideTWBExt"/>
          <w:b w:val="0"/>
        </w:rPr>
        <w:t>&lt;/RepeatBlock-By&gt;</w:t>
      </w:r>
    </w:p>
    <w:p w14:paraId="411E1B0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AFEA565"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52FD1B7" w14:textId="77777777" w:rsidTr="00735B88">
        <w:trPr>
          <w:trHeight w:hRule="exact" w:val="240"/>
          <w:jc w:val="center"/>
        </w:trPr>
        <w:tc>
          <w:tcPr>
            <w:tcW w:w="9752" w:type="dxa"/>
            <w:gridSpan w:val="2"/>
            <w:tcBorders>
              <w:top w:val="nil"/>
              <w:left w:val="nil"/>
              <w:bottom w:val="nil"/>
              <w:right w:val="nil"/>
            </w:tcBorders>
          </w:tcPr>
          <w:p w14:paraId="561BD7BA" w14:textId="77777777" w:rsidR="002256C9" w:rsidRPr="0002549D" w:rsidRDefault="002256C9" w:rsidP="00735B88"/>
        </w:tc>
      </w:tr>
      <w:tr w:rsidR="002256C9" w:rsidRPr="0002549D" w14:paraId="55DE225A" w14:textId="77777777" w:rsidTr="00735B88">
        <w:trPr>
          <w:trHeight w:val="240"/>
          <w:jc w:val="center"/>
        </w:trPr>
        <w:tc>
          <w:tcPr>
            <w:tcW w:w="4876" w:type="dxa"/>
            <w:tcBorders>
              <w:top w:val="nil"/>
              <w:left w:val="nil"/>
              <w:bottom w:val="nil"/>
              <w:right w:val="nil"/>
            </w:tcBorders>
          </w:tcPr>
          <w:p w14:paraId="168D167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DA3F440" w14:textId="77777777" w:rsidR="002256C9" w:rsidRPr="0002549D" w:rsidRDefault="002256C9" w:rsidP="00735B88">
            <w:pPr>
              <w:pStyle w:val="AmColumnHeading"/>
            </w:pPr>
            <w:r w:rsidRPr="0002549D">
              <w:t>Amendement</w:t>
            </w:r>
          </w:p>
        </w:tc>
      </w:tr>
      <w:tr w:rsidR="002256C9" w:rsidRPr="0002549D" w14:paraId="41B610F0" w14:textId="77777777" w:rsidTr="00735B88">
        <w:trPr>
          <w:jc w:val="center"/>
        </w:trPr>
        <w:tc>
          <w:tcPr>
            <w:tcW w:w="4876" w:type="dxa"/>
            <w:tcBorders>
              <w:top w:val="nil"/>
              <w:left w:val="nil"/>
              <w:bottom w:val="nil"/>
              <w:right w:val="nil"/>
            </w:tcBorders>
          </w:tcPr>
          <w:p w14:paraId="45D8AE23" w14:textId="77777777" w:rsidR="002256C9" w:rsidRPr="0002549D" w:rsidRDefault="002256C9" w:rsidP="00735B88">
            <w:pPr>
              <w:pStyle w:val="Normal6a"/>
            </w:pPr>
            <w:r w:rsidRPr="0002549D">
              <w:t>A.</w:t>
            </w:r>
            <w:r w:rsidRPr="0002549D">
              <w:tab/>
            </w:r>
            <w:r w:rsidRPr="0002549D">
              <w:rPr>
                <w:b/>
                <w:bCs/>
                <w:i/>
                <w:iCs/>
              </w:rPr>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w:t>
            </w:r>
            <w:r w:rsidRPr="0002549D">
              <w:rPr>
                <w:b/>
                <w:i/>
              </w:rPr>
              <w:t xml:space="preserve"> </w:t>
            </w:r>
            <w:r w:rsidRPr="0002549D">
              <w:t>overwegende dat China</w:t>
            </w:r>
            <w:r w:rsidRPr="0002549D">
              <w:rPr>
                <w:b/>
                <w:i/>
              </w:rPr>
              <w:t xml:space="preserve"> de wereldmarkten verstoort met staatssubsidies, prijsdumping en de politisering van de handel</w:t>
            </w:r>
            <w:r w:rsidRPr="0002549D">
              <w:t>;</w:t>
            </w:r>
            <w:r w:rsidRPr="0002549D">
              <w:rPr>
                <w:b/>
                <w:i/>
              </w:rPr>
              <w:t xml:space="preserve"> </w:t>
            </w:r>
            <w:r w:rsidRPr="0002549D">
              <w:t>overwegende dat China</w:t>
            </w:r>
            <w:r w:rsidRPr="0002549D">
              <w:rPr>
                <w:b/>
                <w:i/>
              </w:rPr>
              <w:t xml:space="preserve"> toegang voor Europa tot zijn markt blokkeert en weigert Europese bedrijven rechtszekerheid te geven</w:t>
            </w:r>
            <w:r w:rsidRPr="0002549D">
              <w:t>;</w:t>
            </w:r>
            <w:r w:rsidRPr="0002549D">
              <w:rPr>
                <w:b/>
                <w:i/>
              </w:rPr>
              <w:t xml:space="preserve"> </w:t>
            </w:r>
            <w:r w:rsidRPr="0002549D">
              <w:rPr>
                <w:b/>
                <w:bCs/>
                <w:i/>
                <w:iCs/>
              </w:rPr>
              <w:t>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249D4D95" w14:textId="77777777" w:rsidR="002256C9" w:rsidRPr="0002549D" w:rsidRDefault="002256C9" w:rsidP="00735B88">
            <w:pPr>
              <w:pStyle w:val="Normal6a"/>
            </w:pPr>
            <w:r w:rsidRPr="0002549D">
              <w:t>A.</w:t>
            </w:r>
            <w:r w:rsidRPr="0002549D">
              <w:tab/>
              <w:t xml:space="preserve">overwegende dat </w:t>
            </w:r>
            <w:r w:rsidRPr="0002549D">
              <w:rPr>
                <w:b/>
                <w:bCs/>
                <w:i/>
                <w:iCs/>
              </w:rPr>
              <w:t>het binnenlandse en internationale beleid van de Volksrepubliek</w:t>
            </w:r>
            <w:r w:rsidRPr="0002549D">
              <w:t xml:space="preserve"> China</w:t>
            </w:r>
            <w:r w:rsidRPr="0002549D">
              <w:rPr>
                <w:b/>
                <w:bCs/>
                <w:i/>
                <w:iCs/>
              </w:rPr>
              <w:t xml:space="preserve"> een duidelijke verschuiving in de richting van concurrentie en systemische rivaliteit met de EU en andere democratieën teweeg heeft gebracht</w:t>
            </w:r>
            <w:r w:rsidRPr="0002549D">
              <w:t>; overwegende dat</w:t>
            </w:r>
            <w:r w:rsidRPr="0002549D">
              <w:rPr>
                <w:b/>
                <w:bCs/>
                <w:i/>
                <w:iCs/>
              </w:rPr>
              <w:t xml:space="preserve"> het EU-beleid inzake </w:t>
            </w:r>
            <w:r w:rsidRPr="0002549D">
              <w:t>China</w:t>
            </w:r>
            <w:r w:rsidRPr="0002549D">
              <w:rPr>
                <w:b/>
                <w:bCs/>
                <w:i/>
                <w:iCs/>
              </w:rPr>
              <w:t xml:space="preserve"> steeds sterker wordt ingegeven door </w:t>
            </w:r>
            <w:r w:rsidRPr="0002549D">
              <w:rPr>
                <w:b/>
                <w:i/>
                <w:iCs/>
              </w:rPr>
              <w:t>de noodzaak van risicobeperking</w:t>
            </w:r>
            <w:r w:rsidRPr="0002549D">
              <w:t>;</w:t>
            </w:r>
          </w:p>
        </w:tc>
      </w:tr>
    </w:tbl>
    <w:p w14:paraId="00B4AFC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EC8A1BD" w14:textId="77777777" w:rsidR="002256C9" w:rsidRPr="0002549D" w:rsidRDefault="002256C9" w:rsidP="002256C9">
      <w:r w:rsidRPr="0002549D">
        <w:rPr>
          <w:rStyle w:val="HideTWBExt"/>
        </w:rPr>
        <w:t>&lt;/Amend&gt;</w:t>
      </w:r>
    </w:p>
    <w:p w14:paraId="05A56FF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28</w:t>
      </w:r>
      <w:r w:rsidRPr="0002549D">
        <w:rPr>
          <w:rStyle w:val="HideTWBExt"/>
          <w:b w:val="0"/>
        </w:rPr>
        <w:t>&lt;/NumAm&gt;</w:t>
      </w:r>
    </w:p>
    <w:p w14:paraId="36C50EA1"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40CEFD4C"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5FD81909" w14:textId="77777777" w:rsidR="002256C9" w:rsidRPr="0002549D" w:rsidRDefault="002256C9" w:rsidP="002256C9">
      <w:pPr>
        <w:pStyle w:val="NormalBold"/>
      </w:pPr>
      <w:r w:rsidRPr="0002549D">
        <w:rPr>
          <w:rStyle w:val="HideTWBExt"/>
          <w:b w:val="0"/>
        </w:rPr>
        <w:t>&lt;Members&gt;</w:t>
      </w:r>
      <w:r w:rsidRPr="0002549D">
        <w:t>Nacho Sánchez Amor</w:t>
      </w:r>
      <w:r w:rsidRPr="0002549D">
        <w:rPr>
          <w:rStyle w:val="HideTWBExt"/>
          <w:b w:val="0"/>
        </w:rPr>
        <w:t>&lt;/Members&gt;</w:t>
      </w:r>
    </w:p>
    <w:p w14:paraId="0045529A" w14:textId="77777777" w:rsidR="002256C9" w:rsidRPr="0002549D" w:rsidRDefault="002256C9" w:rsidP="002256C9">
      <w:pPr>
        <w:pStyle w:val="NormalBold"/>
      </w:pPr>
      <w:r w:rsidRPr="0002549D">
        <w:rPr>
          <w:rStyle w:val="HideTWBExt"/>
          <w:b w:val="0"/>
        </w:rPr>
        <w:t>&lt;/RepeatBlock-By&gt;</w:t>
      </w:r>
    </w:p>
    <w:p w14:paraId="7E7E99B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9DCBF8D"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C880043" w14:textId="77777777" w:rsidTr="00735B88">
        <w:trPr>
          <w:trHeight w:hRule="exact" w:val="240"/>
          <w:jc w:val="center"/>
        </w:trPr>
        <w:tc>
          <w:tcPr>
            <w:tcW w:w="9752" w:type="dxa"/>
            <w:gridSpan w:val="2"/>
            <w:tcBorders>
              <w:top w:val="nil"/>
              <w:left w:val="nil"/>
              <w:bottom w:val="nil"/>
              <w:right w:val="nil"/>
            </w:tcBorders>
          </w:tcPr>
          <w:p w14:paraId="04AD6F00" w14:textId="77777777" w:rsidR="002256C9" w:rsidRPr="0002549D" w:rsidRDefault="002256C9" w:rsidP="00735B88"/>
        </w:tc>
      </w:tr>
      <w:tr w:rsidR="002256C9" w:rsidRPr="0002549D" w14:paraId="56B4AB27" w14:textId="77777777" w:rsidTr="00735B88">
        <w:trPr>
          <w:trHeight w:val="240"/>
          <w:jc w:val="center"/>
        </w:trPr>
        <w:tc>
          <w:tcPr>
            <w:tcW w:w="4876" w:type="dxa"/>
            <w:tcBorders>
              <w:top w:val="nil"/>
              <w:left w:val="nil"/>
              <w:bottom w:val="nil"/>
              <w:right w:val="nil"/>
            </w:tcBorders>
          </w:tcPr>
          <w:p w14:paraId="587EB2B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F9B5FBE" w14:textId="77777777" w:rsidR="002256C9" w:rsidRPr="0002549D" w:rsidRDefault="002256C9" w:rsidP="00735B88">
            <w:pPr>
              <w:pStyle w:val="AmColumnHeading"/>
            </w:pPr>
            <w:r w:rsidRPr="0002549D">
              <w:t>Amendement</w:t>
            </w:r>
          </w:p>
        </w:tc>
      </w:tr>
      <w:tr w:rsidR="002256C9" w:rsidRPr="0002549D" w14:paraId="18067D6B" w14:textId="77777777" w:rsidTr="00735B88">
        <w:trPr>
          <w:jc w:val="center"/>
        </w:trPr>
        <w:tc>
          <w:tcPr>
            <w:tcW w:w="4876" w:type="dxa"/>
            <w:tcBorders>
              <w:top w:val="nil"/>
              <w:left w:val="nil"/>
              <w:bottom w:val="nil"/>
              <w:right w:val="nil"/>
            </w:tcBorders>
          </w:tcPr>
          <w:p w14:paraId="6C16DAAC" w14:textId="77777777" w:rsidR="002256C9" w:rsidRPr="0002549D" w:rsidRDefault="002256C9" w:rsidP="00735B88">
            <w:pPr>
              <w:pStyle w:val="Normal6a"/>
            </w:pPr>
            <w:r w:rsidRPr="0002549D">
              <w:t>A.</w:t>
            </w:r>
            <w:r w:rsidRPr="0002549D">
              <w:tab/>
              <w:t>overwegende dat</w:t>
            </w:r>
            <w:r w:rsidRPr="0002549D">
              <w:rPr>
                <w:b/>
                <w:bCs/>
                <w:i/>
                <w:iCs/>
              </w:rPr>
              <w:t xml:space="preserve"> de vooruitzichten voor de toekomstige </w:t>
            </w:r>
            <w:r w:rsidRPr="0002549D">
              <w:t>betrekkingen tussen de EU en China</w:t>
            </w:r>
            <w:r w:rsidRPr="0002549D">
              <w:rPr>
                <w:b/>
                <w:bCs/>
                <w:i/>
                <w:iCs/>
              </w:rPr>
              <w:t xml:space="preserve"> steeds beperkter worden, aangezien er voor Europese bedrijven in China momenteel weinig of geen voordeel te behalen valt en China afbreuk doet aan de veiligheid van Europa, in plaats van eraan bij te dragen</w:t>
            </w:r>
            <w:r w:rsidRPr="0002549D">
              <w:t>;</w:t>
            </w:r>
            <w:r w:rsidRPr="0002549D">
              <w:rPr>
                <w:b/>
                <w:i/>
              </w:rPr>
              <w:t xml:space="preserve"> </w:t>
            </w:r>
            <w:r w:rsidRPr="0002549D">
              <w:rPr>
                <w:b/>
                <w:bCs/>
                <w:i/>
                <w:iCs/>
              </w:rPr>
              <w:t>overwegende dat China de wereldmarkten verstoort met staatssubsidies, prijsdumping en de politisering van de handel;</w:t>
            </w:r>
            <w:r w:rsidRPr="0002549D">
              <w:rPr>
                <w:b/>
                <w:i/>
              </w:rPr>
              <w:t xml:space="preserve"> </w:t>
            </w:r>
            <w:r w:rsidRPr="0002549D">
              <w:rPr>
                <w:b/>
                <w:bCs/>
                <w:i/>
                <w:iCs/>
              </w:rPr>
              <w:t>overwegende dat China toegang voor Europa tot zijn markt blokkeert en weigert Europese bedrijven rechtszekerheid te geven;</w:t>
            </w:r>
            <w:r w:rsidRPr="0002549D">
              <w:t xml:space="preserve"> </w:t>
            </w:r>
            <w:r w:rsidRPr="0002549D">
              <w:rPr>
                <w:b/>
                <w:i/>
              </w:rPr>
              <w:t>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43CFDAB7" w14:textId="77777777" w:rsidR="002256C9" w:rsidRPr="0002549D" w:rsidRDefault="002256C9" w:rsidP="00735B88">
            <w:pPr>
              <w:pStyle w:val="Normal6a"/>
            </w:pPr>
            <w:r w:rsidRPr="0002549D">
              <w:t>A.</w:t>
            </w:r>
            <w:r w:rsidRPr="0002549D">
              <w:tab/>
              <w:t>overwegende dat de betrekkingen tussen de EU en China</w:t>
            </w:r>
            <w:r w:rsidRPr="0002549D">
              <w:rPr>
                <w:b/>
                <w:bCs/>
                <w:i/>
                <w:iCs/>
              </w:rPr>
              <w:t xml:space="preserve"> de afgelopen jaren steeds complexer en uitdagender zijn geworden, hetgeen heeft geleid tot verhoogde economische en politieke spanningen en confrontaties</w:t>
            </w:r>
            <w:r w:rsidRPr="0002549D">
              <w:t>;</w:t>
            </w:r>
          </w:p>
        </w:tc>
      </w:tr>
    </w:tbl>
    <w:p w14:paraId="4C062AA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39FAFD3" w14:textId="77777777" w:rsidR="002256C9" w:rsidRPr="0002549D" w:rsidRDefault="002256C9" w:rsidP="002256C9">
      <w:r w:rsidRPr="0002549D">
        <w:rPr>
          <w:rStyle w:val="HideTWBExt"/>
        </w:rPr>
        <w:t>&lt;/Amend&gt;</w:t>
      </w:r>
    </w:p>
    <w:p w14:paraId="12EA92C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29</w:t>
      </w:r>
      <w:r w:rsidRPr="0002549D">
        <w:rPr>
          <w:rStyle w:val="HideTWBExt"/>
          <w:b w:val="0"/>
        </w:rPr>
        <w:t>&lt;/NumAm&gt;</w:t>
      </w:r>
    </w:p>
    <w:p w14:paraId="4C0DD84D"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4A2FCD0D" w14:textId="77777777" w:rsidR="002256C9" w:rsidRPr="0002549D" w:rsidRDefault="002256C9" w:rsidP="002256C9">
      <w:pPr>
        <w:pStyle w:val="NormalBold"/>
      </w:pPr>
      <w:r w:rsidRPr="0002549D">
        <w:rPr>
          <w:rStyle w:val="HideTWBExt"/>
          <w:b w:val="0"/>
        </w:rPr>
        <w:t>&lt;/RepeatBlock-By&gt;</w:t>
      </w:r>
    </w:p>
    <w:p w14:paraId="26DA45B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EB136BA"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B11B7D2" w14:textId="77777777" w:rsidTr="00735B88">
        <w:trPr>
          <w:trHeight w:hRule="exact" w:val="240"/>
          <w:jc w:val="center"/>
        </w:trPr>
        <w:tc>
          <w:tcPr>
            <w:tcW w:w="9752" w:type="dxa"/>
            <w:gridSpan w:val="2"/>
            <w:tcBorders>
              <w:top w:val="nil"/>
              <w:left w:val="nil"/>
              <w:bottom w:val="nil"/>
              <w:right w:val="nil"/>
            </w:tcBorders>
          </w:tcPr>
          <w:p w14:paraId="0F8D4EB9" w14:textId="77777777" w:rsidR="002256C9" w:rsidRPr="0002549D" w:rsidRDefault="002256C9" w:rsidP="00735B88"/>
        </w:tc>
      </w:tr>
      <w:tr w:rsidR="002256C9" w:rsidRPr="0002549D" w14:paraId="29A2539E" w14:textId="77777777" w:rsidTr="00735B88">
        <w:trPr>
          <w:trHeight w:val="240"/>
          <w:jc w:val="center"/>
        </w:trPr>
        <w:tc>
          <w:tcPr>
            <w:tcW w:w="4876" w:type="dxa"/>
            <w:tcBorders>
              <w:top w:val="nil"/>
              <w:left w:val="nil"/>
              <w:bottom w:val="nil"/>
              <w:right w:val="nil"/>
            </w:tcBorders>
          </w:tcPr>
          <w:p w14:paraId="31C5B80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930A122" w14:textId="77777777" w:rsidR="002256C9" w:rsidRPr="0002549D" w:rsidRDefault="002256C9" w:rsidP="00735B88">
            <w:pPr>
              <w:pStyle w:val="AmColumnHeading"/>
            </w:pPr>
            <w:r w:rsidRPr="0002549D">
              <w:t>Amendement</w:t>
            </w:r>
          </w:p>
        </w:tc>
      </w:tr>
      <w:tr w:rsidR="002256C9" w:rsidRPr="0002549D" w14:paraId="40E764F0" w14:textId="77777777" w:rsidTr="00735B88">
        <w:trPr>
          <w:jc w:val="center"/>
        </w:trPr>
        <w:tc>
          <w:tcPr>
            <w:tcW w:w="4876" w:type="dxa"/>
            <w:tcBorders>
              <w:top w:val="nil"/>
              <w:left w:val="nil"/>
              <w:bottom w:val="nil"/>
              <w:right w:val="nil"/>
            </w:tcBorders>
          </w:tcPr>
          <w:p w14:paraId="536EAC10"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57CBCF95"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 </w:t>
            </w:r>
            <w:r w:rsidRPr="0002549D">
              <w:rPr>
                <w:b/>
                <w:bCs/>
                <w:i/>
                <w:iCs/>
              </w:rPr>
              <w:t>overwegende dat de EU en veel lidstaten sterk afhankelijk waren van de handel met China en van Chinese investeringen, waarbij zij voorbijgingen aan de afhankelijkheid en de mogelijkheden voor Chinese dwang die deze economische banden met zich meebrachten;</w:t>
            </w:r>
          </w:p>
        </w:tc>
      </w:tr>
    </w:tbl>
    <w:p w14:paraId="081834E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3B2B3CD" w14:textId="77777777" w:rsidR="002256C9" w:rsidRPr="0002549D" w:rsidRDefault="002256C9" w:rsidP="002256C9">
      <w:r w:rsidRPr="0002549D">
        <w:rPr>
          <w:rStyle w:val="HideTWBExt"/>
        </w:rPr>
        <w:t>&lt;/Amend&gt;</w:t>
      </w:r>
    </w:p>
    <w:p w14:paraId="357B025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30</w:t>
      </w:r>
      <w:r w:rsidRPr="0002549D">
        <w:rPr>
          <w:rStyle w:val="HideTWBExt"/>
          <w:b w:val="0"/>
        </w:rPr>
        <w:t>&lt;/NumAm&gt;</w:t>
      </w:r>
    </w:p>
    <w:p w14:paraId="4B158624"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Roberto Vannacci, António Tânger Corrêa, Silvia Sardone, Jaroslav Bžoch</w:t>
      </w:r>
      <w:r w:rsidRPr="0002549D">
        <w:rPr>
          <w:rStyle w:val="HideTWBExt"/>
          <w:b w:val="0"/>
        </w:rPr>
        <w:t>&lt;/Members&gt;</w:t>
      </w:r>
    </w:p>
    <w:p w14:paraId="13C7F84F" w14:textId="77777777" w:rsidR="002256C9" w:rsidRPr="0002549D" w:rsidRDefault="002256C9" w:rsidP="002256C9">
      <w:pPr>
        <w:pStyle w:val="NormalBold"/>
      </w:pPr>
      <w:r w:rsidRPr="0002549D">
        <w:rPr>
          <w:rStyle w:val="HideTWBExt"/>
          <w:b w:val="0"/>
        </w:rPr>
        <w:t>&lt;/RepeatBlock-By&gt;</w:t>
      </w:r>
    </w:p>
    <w:p w14:paraId="798DB16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BDAEFC4"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1420783" w14:textId="77777777" w:rsidTr="00735B88">
        <w:trPr>
          <w:trHeight w:hRule="exact" w:val="240"/>
          <w:jc w:val="center"/>
        </w:trPr>
        <w:tc>
          <w:tcPr>
            <w:tcW w:w="9752" w:type="dxa"/>
            <w:gridSpan w:val="2"/>
            <w:tcBorders>
              <w:top w:val="nil"/>
              <w:left w:val="nil"/>
              <w:bottom w:val="nil"/>
              <w:right w:val="nil"/>
            </w:tcBorders>
          </w:tcPr>
          <w:p w14:paraId="292D1316" w14:textId="77777777" w:rsidR="002256C9" w:rsidRPr="0002549D" w:rsidRDefault="002256C9" w:rsidP="00735B88"/>
        </w:tc>
      </w:tr>
      <w:tr w:rsidR="002256C9" w:rsidRPr="0002549D" w14:paraId="5BE2A55D" w14:textId="77777777" w:rsidTr="00735B88">
        <w:trPr>
          <w:trHeight w:val="240"/>
          <w:jc w:val="center"/>
        </w:trPr>
        <w:tc>
          <w:tcPr>
            <w:tcW w:w="4876" w:type="dxa"/>
            <w:tcBorders>
              <w:top w:val="nil"/>
              <w:left w:val="nil"/>
              <w:bottom w:val="nil"/>
              <w:right w:val="nil"/>
            </w:tcBorders>
          </w:tcPr>
          <w:p w14:paraId="1D27023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C8D82DF" w14:textId="77777777" w:rsidR="002256C9" w:rsidRPr="0002549D" w:rsidRDefault="002256C9" w:rsidP="00735B88">
            <w:pPr>
              <w:pStyle w:val="AmColumnHeading"/>
            </w:pPr>
            <w:r w:rsidRPr="0002549D">
              <w:t>Amendement</w:t>
            </w:r>
          </w:p>
        </w:tc>
      </w:tr>
      <w:tr w:rsidR="002256C9" w:rsidRPr="0002549D" w14:paraId="67E177F8" w14:textId="77777777" w:rsidTr="00735B88">
        <w:trPr>
          <w:jc w:val="center"/>
        </w:trPr>
        <w:tc>
          <w:tcPr>
            <w:tcW w:w="4876" w:type="dxa"/>
            <w:tcBorders>
              <w:top w:val="nil"/>
              <w:left w:val="nil"/>
              <w:bottom w:val="nil"/>
              <w:right w:val="nil"/>
            </w:tcBorders>
          </w:tcPr>
          <w:p w14:paraId="20EEC079"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025A93B7"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 </w:t>
            </w:r>
            <w:r w:rsidRPr="0002549D">
              <w:rPr>
                <w:b/>
                <w:bCs/>
                <w:i/>
                <w:iCs/>
              </w:rPr>
              <w:t>overwegende dat de Unie haar eigen belangen moet verdedigen, in een geest van strategische autonomie, waarbij zij zowel naïviteit ten opzichte van Peking als systematische afstemming op andere mogendheden moet vermijden;</w:t>
            </w:r>
          </w:p>
        </w:tc>
      </w:tr>
    </w:tbl>
    <w:p w14:paraId="4FC4508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952C11C" w14:textId="77777777" w:rsidR="002256C9" w:rsidRPr="0002549D" w:rsidRDefault="002256C9" w:rsidP="002256C9">
      <w:r w:rsidRPr="0002549D">
        <w:rPr>
          <w:rStyle w:val="HideTWBExt"/>
        </w:rPr>
        <w:t>&lt;/Amend&gt;</w:t>
      </w:r>
    </w:p>
    <w:p w14:paraId="2EA39AC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31</w:t>
      </w:r>
      <w:r w:rsidRPr="0002549D">
        <w:rPr>
          <w:rStyle w:val="HideTWBExt"/>
          <w:b w:val="0"/>
        </w:rPr>
        <w:t>&lt;/NumAm&gt;</w:t>
      </w:r>
    </w:p>
    <w:p w14:paraId="5574D2DA" w14:textId="77777777" w:rsidR="002256C9" w:rsidRPr="0002549D" w:rsidRDefault="002256C9" w:rsidP="002256C9">
      <w:pPr>
        <w:pStyle w:val="NormalBold"/>
      </w:pPr>
      <w:r w:rsidRPr="0002549D">
        <w:rPr>
          <w:rStyle w:val="HideTWBExt"/>
          <w:b w:val="0"/>
        </w:rPr>
        <w:t>&lt;RepeatBlock-By&gt;&lt;Members&gt;</w:t>
      </w:r>
      <w:r w:rsidRPr="0002549D">
        <w:t>Hana Jalloul Muro, Javi López</w:t>
      </w:r>
      <w:r w:rsidRPr="0002549D">
        <w:rPr>
          <w:rStyle w:val="HideTWBExt"/>
          <w:b w:val="0"/>
        </w:rPr>
        <w:t>&lt;/Members&gt;</w:t>
      </w:r>
    </w:p>
    <w:p w14:paraId="7DC9CEE2" w14:textId="77777777" w:rsidR="002256C9" w:rsidRPr="0002549D" w:rsidRDefault="002256C9" w:rsidP="002256C9">
      <w:pPr>
        <w:pStyle w:val="NormalBold"/>
      </w:pPr>
      <w:r w:rsidRPr="0002549D">
        <w:rPr>
          <w:rStyle w:val="HideTWBExt"/>
          <w:b w:val="0"/>
        </w:rPr>
        <w:t>&lt;/RepeatBlock-By&gt;</w:t>
      </w:r>
    </w:p>
    <w:p w14:paraId="42129E3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F4BEC28"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4C1454F" w14:textId="77777777" w:rsidTr="00735B88">
        <w:trPr>
          <w:trHeight w:hRule="exact" w:val="240"/>
          <w:jc w:val="center"/>
        </w:trPr>
        <w:tc>
          <w:tcPr>
            <w:tcW w:w="9752" w:type="dxa"/>
            <w:gridSpan w:val="2"/>
            <w:tcBorders>
              <w:top w:val="nil"/>
              <w:left w:val="nil"/>
              <w:bottom w:val="nil"/>
              <w:right w:val="nil"/>
            </w:tcBorders>
          </w:tcPr>
          <w:p w14:paraId="7EAFAE5E" w14:textId="77777777" w:rsidR="002256C9" w:rsidRPr="0002549D" w:rsidRDefault="002256C9" w:rsidP="00735B88"/>
        </w:tc>
      </w:tr>
      <w:tr w:rsidR="002256C9" w:rsidRPr="0002549D" w14:paraId="40090030" w14:textId="77777777" w:rsidTr="00735B88">
        <w:trPr>
          <w:trHeight w:val="240"/>
          <w:jc w:val="center"/>
        </w:trPr>
        <w:tc>
          <w:tcPr>
            <w:tcW w:w="4876" w:type="dxa"/>
            <w:tcBorders>
              <w:top w:val="nil"/>
              <w:left w:val="nil"/>
              <w:bottom w:val="nil"/>
              <w:right w:val="nil"/>
            </w:tcBorders>
          </w:tcPr>
          <w:p w14:paraId="758CB69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245EFB0" w14:textId="77777777" w:rsidR="002256C9" w:rsidRPr="0002549D" w:rsidRDefault="002256C9" w:rsidP="00735B88">
            <w:pPr>
              <w:pStyle w:val="AmColumnHeading"/>
            </w:pPr>
            <w:r w:rsidRPr="0002549D">
              <w:t>Amendement</w:t>
            </w:r>
          </w:p>
        </w:tc>
      </w:tr>
      <w:tr w:rsidR="002256C9" w:rsidRPr="0002549D" w14:paraId="5A46516C" w14:textId="77777777" w:rsidTr="00735B88">
        <w:trPr>
          <w:jc w:val="center"/>
        </w:trPr>
        <w:tc>
          <w:tcPr>
            <w:tcW w:w="4876" w:type="dxa"/>
            <w:tcBorders>
              <w:top w:val="nil"/>
              <w:left w:val="nil"/>
              <w:bottom w:val="nil"/>
              <w:right w:val="nil"/>
            </w:tcBorders>
          </w:tcPr>
          <w:p w14:paraId="345915B1"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 xml:space="preserve">steeds beperkter worden, aangezien er </w:t>
            </w:r>
            <w:r w:rsidRPr="0002549D">
              <w:t>voor Europese bedrijven</w:t>
            </w:r>
            <w:r w:rsidRPr="0002549D">
              <w:rPr>
                <w:b/>
                <w:bCs/>
                <w:i/>
                <w:iCs/>
              </w:rPr>
              <w:t xml:space="preserve"> in China momenteel weinig of geen voordeel te behalen valt en China afbreuk doet aan de </w:t>
            </w:r>
            <w:r w:rsidRPr="0002549D">
              <w:t>veiligheid van Europa</w:t>
            </w:r>
            <w:r w:rsidRPr="0002549D">
              <w:rPr>
                <w:b/>
                <w:bCs/>
                <w:i/>
                <w:iCs/>
              </w:rPr>
              <w:t>, in plaats van eraan bij te dragen</w:t>
            </w:r>
            <w:r w:rsidRPr="0002549D">
              <w:t xml:space="preserve">; </w:t>
            </w:r>
            <w:r w:rsidRPr="0002549D">
              <w:rPr>
                <w:b/>
                <w:i/>
              </w:rPr>
              <w:t>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58A2027D" w14:textId="77777777" w:rsidR="002256C9" w:rsidRPr="0002549D" w:rsidRDefault="002256C9" w:rsidP="00735B88">
            <w:pPr>
              <w:pStyle w:val="Normal6a"/>
            </w:pPr>
            <w:r w:rsidRPr="0002549D">
              <w:t>A.</w:t>
            </w:r>
            <w:r w:rsidRPr="0002549D">
              <w:tab/>
            </w:r>
            <w:r w:rsidRPr="0002549D">
              <w:rPr>
                <w:b/>
                <w:bCs/>
                <w:i/>
                <w:iCs/>
              </w:rPr>
              <w:t>overwegende dat het vijftig jaar geleden is dat diplomatieke betrekkingen tussen China en de EU werden aangeknoopt;</w:t>
            </w:r>
            <w:r w:rsidRPr="0002549D">
              <w:rPr>
                <w:b/>
                <w:i/>
              </w:rPr>
              <w:t xml:space="preserve"> </w:t>
            </w:r>
            <w:r w:rsidRPr="0002549D">
              <w:t>overwegende dat de</w:t>
            </w:r>
            <w:r w:rsidRPr="0002549D">
              <w:rPr>
                <w:b/>
                <w:bCs/>
                <w:i/>
                <w:iCs/>
              </w:rPr>
              <w:t xml:space="preserve"> Europese Raad en de Europese Commissie, in het licht van de huidige geopolitieke context, de </w:t>
            </w:r>
            <w:r w:rsidRPr="0002549D">
              <w:t xml:space="preserve">vooruitzichten voor de toekomstige betrekkingen </w:t>
            </w:r>
            <w:r w:rsidRPr="0002549D">
              <w:rPr>
                <w:b/>
                <w:bCs/>
                <w:i/>
                <w:iCs/>
              </w:rPr>
              <w:t xml:space="preserve">en samenwerking </w:t>
            </w:r>
            <w:r w:rsidRPr="0002549D">
              <w:t xml:space="preserve">tussen de EU en China </w:t>
            </w:r>
            <w:r w:rsidRPr="0002549D">
              <w:rPr>
                <w:b/>
                <w:bCs/>
                <w:i/>
                <w:iCs/>
              </w:rPr>
              <w:t>grondiger hebben onderzocht tijdens de 25e bijeenkomst van de leiders van China en de EU en de topontmoeting tussen de EU en China in juli 2025;</w:t>
            </w:r>
            <w:r w:rsidRPr="0002549D">
              <w:rPr>
                <w:b/>
                <w:i/>
              </w:rPr>
              <w:t xml:space="preserve"> </w:t>
            </w:r>
            <w:r w:rsidRPr="0002549D">
              <w:rPr>
                <w:b/>
                <w:bCs/>
                <w:i/>
                <w:iCs/>
              </w:rPr>
              <w:t xml:space="preserve">overwegende dat er bezorgdheid blijft bestaan over bepaalde praktijken die van invloed zijn op de wereldmarkten, zoals staatssubsidies en prijsstellingspraktijken, die belemmeringen blijven opwerpen voor de markttoegang en de rechtszekerheid van Europese bedrijven, naast de beperkte voordelen </w:t>
            </w:r>
            <w:r w:rsidRPr="0002549D">
              <w:t>voor Europese bedrijven</w:t>
            </w:r>
            <w:r w:rsidRPr="0002549D">
              <w:rPr>
                <w:b/>
                <w:bCs/>
                <w:i/>
                <w:iCs/>
              </w:rPr>
              <w:t xml:space="preserve"> en de uitdagingen voor de economische </w:t>
            </w:r>
            <w:r w:rsidRPr="0002549D">
              <w:t>veiligheid van Europa;</w:t>
            </w:r>
          </w:p>
        </w:tc>
      </w:tr>
    </w:tbl>
    <w:p w14:paraId="56AE782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E4504F3" w14:textId="77777777" w:rsidR="002256C9" w:rsidRPr="0002549D" w:rsidRDefault="002256C9" w:rsidP="002256C9">
      <w:r w:rsidRPr="0002549D">
        <w:rPr>
          <w:rStyle w:val="HideTWBExt"/>
        </w:rPr>
        <w:t>&lt;/Amend&gt;</w:t>
      </w:r>
    </w:p>
    <w:p w14:paraId="710EC0B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32</w:t>
      </w:r>
      <w:r w:rsidRPr="0002549D">
        <w:rPr>
          <w:rStyle w:val="HideTWBExt"/>
          <w:b w:val="0"/>
        </w:rPr>
        <w:t>&lt;/NumAm&gt;</w:t>
      </w:r>
    </w:p>
    <w:p w14:paraId="5E04E54E" w14:textId="77777777" w:rsidR="002256C9" w:rsidRPr="0002549D" w:rsidRDefault="002256C9" w:rsidP="002256C9">
      <w:pPr>
        <w:pStyle w:val="NormalBold"/>
      </w:pPr>
      <w:r w:rsidRPr="0002549D">
        <w:rPr>
          <w:rStyle w:val="HideTWBExt"/>
          <w:b w:val="0"/>
        </w:rPr>
        <w:t>&lt;RepeatBlock-By&gt;&lt;Members&gt;</w:t>
      </w:r>
      <w:r w:rsidRPr="0002549D">
        <w:t>Engin Eroglu, Dan Barna, Petras Auštrevičius, Marie-Agnes Strack-Zimmermann, Urmas Paet</w:t>
      </w:r>
      <w:r w:rsidRPr="0002549D">
        <w:rPr>
          <w:rStyle w:val="HideTWBExt"/>
          <w:b w:val="0"/>
        </w:rPr>
        <w:t>&lt;/Members&gt;</w:t>
      </w:r>
    </w:p>
    <w:p w14:paraId="7CDDC8A9" w14:textId="77777777" w:rsidR="002256C9" w:rsidRPr="0002549D" w:rsidRDefault="002256C9" w:rsidP="002256C9">
      <w:pPr>
        <w:pStyle w:val="NormalBold"/>
      </w:pPr>
      <w:r w:rsidRPr="0002549D">
        <w:rPr>
          <w:rStyle w:val="HideTWBExt"/>
          <w:b w:val="0"/>
        </w:rPr>
        <w:t>&lt;/RepeatBlock-By&gt;</w:t>
      </w:r>
    </w:p>
    <w:p w14:paraId="6367E7B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43230AD"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16D7BA4" w14:textId="77777777" w:rsidTr="00735B88">
        <w:trPr>
          <w:trHeight w:hRule="exact" w:val="240"/>
          <w:jc w:val="center"/>
        </w:trPr>
        <w:tc>
          <w:tcPr>
            <w:tcW w:w="9752" w:type="dxa"/>
            <w:gridSpan w:val="2"/>
            <w:tcBorders>
              <w:top w:val="nil"/>
              <w:left w:val="nil"/>
              <w:bottom w:val="nil"/>
              <w:right w:val="nil"/>
            </w:tcBorders>
          </w:tcPr>
          <w:p w14:paraId="34822FB8" w14:textId="77777777" w:rsidR="002256C9" w:rsidRPr="0002549D" w:rsidRDefault="002256C9" w:rsidP="00735B88"/>
        </w:tc>
      </w:tr>
      <w:tr w:rsidR="002256C9" w:rsidRPr="0002549D" w14:paraId="28359289" w14:textId="77777777" w:rsidTr="00735B88">
        <w:trPr>
          <w:trHeight w:val="240"/>
          <w:jc w:val="center"/>
        </w:trPr>
        <w:tc>
          <w:tcPr>
            <w:tcW w:w="4876" w:type="dxa"/>
            <w:tcBorders>
              <w:top w:val="nil"/>
              <w:left w:val="nil"/>
              <w:bottom w:val="nil"/>
              <w:right w:val="nil"/>
            </w:tcBorders>
          </w:tcPr>
          <w:p w14:paraId="602CF53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7C8AA2F" w14:textId="77777777" w:rsidR="002256C9" w:rsidRPr="0002549D" w:rsidRDefault="002256C9" w:rsidP="00735B88">
            <w:pPr>
              <w:pStyle w:val="AmColumnHeading"/>
            </w:pPr>
            <w:r w:rsidRPr="0002549D">
              <w:t>Amendement</w:t>
            </w:r>
          </w:p>
        </w:tc>
      </w:tr>
      <w:tr w:rsidR="002256C9" w:rsidRPr="0002549D" w14:paraId="13691705" w14:textId="77777777" w:rsidTr="00735B88">
        <w:trPr>
          <w:jc w:val="center"/>
        </w:trPr>
        <w:tc>
          <w:tcPr>
            <w:tcW w:w="4876" w:type="dxa"/>
            <w:tcBorders>
              <w:top w:val="nil"/>
              <w:left w:val="nil"/>
              <w:bottom w:val="nil"/>
              <w:right w:val="nil"/>
            </w:tcBorders>
          </w:tcPr>
          <w:p w14:paraId="2A4353DC" w14:textId="77777777" w:rsidR="002256C9" w:rsidRPr="0002549D" w:rsidRDefault="002256C9" w:rsidP="00735B88">
            <w:pPr>
              <w:pStyle w:val="Normal6a"/>
            </w:pPr>
            <w:r w:rsidRPr="0002549D">
              <w:t>A.</w:t>
            </w:r>
            <w:r w:rsidRPr="0002549D">
              <w:tab/>
            </w:r>
            <w:r w:rsidRPr="0002549D">
              <w:rPr>
                <w:b/>
                <w:bCs/>
                <w:i/>
                <w:iCs/>
              </w:rPr>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w:t>
            </w:r>
            <w:r w:rsidRPr="0002549D">
              <w:t xml:space="preserve"> overwegende dat China</w:t>
            </w:r>
            <w:r w:rsidRPr="0002549D">
              <w:rPr>
                <w:i/>
                <w:iCs/>
              </w:rPr>
              <w:t xml:space="preserve"> </w:t>
            </w:r>
            <w:r w:rsidRPr="0002549D">
              <w:rPr>
                <w:b/>
                <w:bCs/>
                <w:i/>
                <w:iCs/>
              </w:rPr>
              <w:t>de wereldmarkten verstoort met staatssubsidies, prijsdumping en de politisering van de handel</w:t>
            </w:r>
            <w:r w:rsidRPr="0002549D">
              <w:t>; overwegende dat China</w:t>
            </w:r>
            <w:r w:rsidRPr="0002549D">
              <w:rPr>
                <w:i/>
                <w:iCs/>
              </w:rPr>
              <w:t xml:space="preserve"> </w:t>
            </w:r>
            <w:r w:rsidRPr="0002549D">
              <w:rPr>
                <w:b/>
                <w:bCs/>
                <w:i/>
                <w:iCs/>
              </w:rPr>
              <w:t>toegang voor Europa tot zijn markt blokkeert en weigert Europese bedrijven rechtszekerheid te geven</w:t>
            </w:r>
            <w:r w:rsidRPr="0002549D">
              <w:t>;</w:t>
            </w:r>
            <w:r w:rsidRPr="0002549D">
              <w:rPr>
                <w:b/>
                <w:i/>
              </w:rPr>
              <w:t xml:space="preserve"> </w:t>
            </w:r>
            <w:r w:rsidRPr="0002549D">
              <w:t>overwegende dat</w:t>
            </w:r>
            <w:r w:rsidRPr="0002549D">
              <w:rPr>
                <w:i/>
                <w:iCs/>
              </w:rPr>
              <w:t xml:space="preserve"> </w:t>
            </w:r>
            <w:r w:rsidRPr="0002549D">
              <w:t xml:space="preserve">China </w:t>
            </w:r>
            <w:r w:rsidRPr="0002549D">
              <w:rPr>
                <w:b/>
                <w:bCs/>
                <w:i/>
                <w:iCs/>
              </w:rPr>
              <w:t>door deze vijandige en oneerlijke praktijken van een potentiële partner tot een strategische rivaal is geworden, waardoor er weinig ruimte overblijft voor oprechte samenwerking of eerlijke concurrentie in de betrekkingen tussen de EU en China</w:t>
            </w:r>
            <w:r w:rsidRPr="0002549D">
              <w:t>;</w:t>
            </w:r>
          </w:p>
        </w:tc>
        <w:tc>
          <w:tcPr>
            <w:tcW w:w="4876" w:type="dxa"/>
            <w:tcBorders>
              <w:top w:val="nil"/>
              <w:left w:val="nil"/>
              <w:bottom w:val="nil"/>
              <w:right w:val="nil"/>
            </w:tcBorders>
          </w:tcPr>
          <w:p w14:paraId="73F4DA56" w14:textId="77777777" w:rsidR="002256C9" w:rsidRPr="0002549D" w:rsidRDefault="002256C9" w:rsidP="00735B88">
            <w:pPr>
              <w:pStyle w:val="Normal6a"/>
            </w:pPr>
            <w:r w:rsidRPr="0002549D">
              <w:t>A.</w:t>
            </w:r>
            <w:r w:rsidRPr="0002549D">
              <w:tab/>
              <w:t xml:space="preserve">overwegende dat </w:t>
            </w:r>
            <w:r w:rsidRPr="0002549D">
              <w:rPr>
                <w:b/>
                <w:bCs/>
                <w:i/>
                <w:iCs/>
              </w:rPr>
              <w:t>door het binnenlandse en internationale beleid van de Volksrepubliek</w:t>
            </w:r>
            <w:r w:rsidRPr="0002549D">
              <w:t xml:space="preserve"> China</w:t>
            </w:r>
            <w:r w:rsidRPr="0002549D">
              <w:rPr>
                <w:b/>
                <w:bCs/>
                <w:i/>
                <w:iCs/>
              </w:rPr>
              <w:t xml:space="preserve"> concurrentie en rivaliteit meer op de voorgrond zijn komen te staan en het partnerschap is verzwakt</w:t>
            </w:r>
            <w:r w:rsidRPr="0002549D">
              <w:t xml:space="preserve">; overwegende dat </w:t>
            </w:r>
            <w:r w:rsidRPr="0002549D">
              <w:rPr>
                <w:b/>
                <w:bCs/>
                <w:i/>
                <w:iCs/>
              </w:rPr>
              <w:t xml:space="preserve">onze betrekkingen met </w:t>
            </w:r>
            <w:r w:rsidRPr="0002549D">
              <w:t xml:space="preserve">China </w:t>
            </w:r>
            <w:r w:rsidRPr="0002549D">
              <w:rPr>
                <w:b/>
                <w:bCs/>
                <w:i/>
                <w:iCs/>
              </w:rPr>
              <w:t>veranderen omdat China zich tegenover de EU steeds meer als systeemrivaal gedraagt</w:t>
            </w:r>
            <w:r w:rsidRPr="0002549D">
              <w:t>; overwegende dat</w:t>
            </w:r>
            <w:r w:rsidRPr="0002549D">
              <w:rPr>
                <w:b/>
                <w:bCs/>
                <w:i/>
                <w:iCs/>
              </w:rPr>
              <w:t xml:space="preserve"> het EU-beleid inzake </w:t>
            </w:r>
            <w:r w:rsidRPr="0002549D">
              <w:t xml:space="preserve">China </w:t>
            </w:r>
            <w:r w:rsidRPr="0002549D">
              <w:rPr>
                <w:b/>
                <w:bCs/>
                <w:i/>
                <w:iCs/>
              </w:rPr>
              <w:t>steeds sterker wordt ingegeven door de noodzaak van risicovermindering, waarbij waar mogelijk wordt samengewerkt en eerlijk wordt geconcurreerd en de confrontatie wordt opgezocht wanneer dat nodig is om onze belangen te beschermen</w:t>
            </w:r>
            <w:r w:rsidRPr="0002549D">
              <w:t>;</w:t>
            </w:r>
          </w:p>
        </w:tc>
      </w:tr>
    </w:tbl>
    <w:p w14:paraId="41A4E55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E003D15" w14:textId="77777777" w:rsidR="002256C9" w:rsidRPr="0002549D" w:rsidRDefault="002256C9" w:rsidP="002256C9">
      <w:r w:rsidRPr="0002549D">
        <w:rPr>
          <w:rStyle w:val="HideTWBExt"/>
        </w:rPr>
        <w:t>&lt;/Amend&gt;</w:t>
      </w:r>
    </w:p>
    <w:p w14:paraId="3179B28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33</w:t>
      </w:r>
      <w:r w:rsidRPr="0002549D">
        <w:rPr>
          <w:rStyle w:val="HideTWBExt"/>
          <w:b w:val="0"/>
        </w:rPr>
        <w:t>&lt;/NumAm&gt;</w:t>
      </w:r>
    </w:p>
    <w:p w14:paraId="24C291ED"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5765035E" w14:textId="77777777" w:rsidR="002256C9" w:rsidRPr="0002549D" w:rsidRDefault="002256C9" w:rsidP="002256C9">
      <w:pPr>
        <w:pStyle w:val="NormalBold"/>
      </w:pPr>
      <w:r w:rsidRPr="0002549D">
        <w:rPr>
          <w:rStyle w:val="HideTWBExt"/>
          <w:b w:val="0"/>
        </w:rPr>
        <w:t>&lt;/RepeatBlock-By&gt;</w:t>
      </w:r>
    </w:p>
    <w:p w14:paraId="593F17E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4858C5A"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C3D45E" w14:textId="77777777" w:rsidTr="00735B88">
        <w:trPr>
          <w:trHeight w:hRule="exact" w:val="240"/>
          <w:jc w:val="center"/>
        </w:trPr>
        <w:tc>
          <w:tcPr>
            <w:tcW w:w="9752" w:type="dxa"/>
            <w:gridSpan w:val="2"/>
            <w:tcBorders>
              <w:top w:val="nil"/>
              <w:left w:val="nil"/>
              <w:bottom w:val="nil"/>
              <w:right w:val="nil"/>
            </w:tcBorders>
          </w:tcPr>
          <w:p w14:paraId="72664DCE" w14:textId="77777777" w:rsidR="002256C9" w:rsidRPr="0002549D" w:rsidRDefault="002256C9" w:rsidP="00735B88"/>
        </w:tc>
      </w:tr>
      <w:tr w:rsidR="002256C9" w:rsidRPr="0002549D" w14:paraId="5AF7BDA4" w14:textId="77777777" w:rsidTr="00735B88">
        <w:trPr>
          <w:trHeight w:val="240"/>
          <w:jc w:val="center"/>
        </w:trPr>
        <w:tc>
          <w:tcPr>
            <w:tcW w:w="4876" w:type="dxa"/>
            <w:tcBorders>
              <w:top w:val="nil"/>
              <w:left w:val="nil"/>
              <w:bottom w:val="nil"/>
              <w:right w:val="nil"/>
            </w:tcBorders>
          </w:tcPr>
          <w:p w14:paraId="48B6EFC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D1A09D3" w14:textId="77777777" w:rsidR="002256C9" w:rsidRPr="0002549D" w:rsidRDefault="002256C9" w:rsidP="00735B88">
            <w:pPr>
              <w:pStyle w:val="AmColumnHeading"/>
            </w:pPr>
            <w:r w:rsidRPr="0002549D">
              <w:t>Amendement</w:t>
            </w:r>
          </w:p>
        </w:tc>
      </w:tr>
      <w:tr w:rsidR="002256C9" w:rsidRPr="0002549D" w14:paraId="4680FF8B" w14:textId="77777777" w:rsidTr="00735B88">
        <w:trPr>
          <w:jc w:val="center"/>
        </w:trPr>
        <w:tc>
          <w:tcPr>
            <w:tcW w:w="4876" w:type="dxa"/>
            <w:tcBorders>
              <w:top w:val="nil"/>
              <w:left w:val="nil"/>
              <w:bottom w:val="nil"/>
              <w:right w:val="nil"/>
            </w:tcBorders>
          </w:tcPr>
          <w:p w14:paraId="6D331C2F"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5CCD2E95"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 </w:t>
            </w:r>
            <w:r w:rsidRPr="0002549D">
              <w:rPr>
                <w:b/>
                <w:i/>
              </w:rPr>
              <w:t>overwegende dat het hoe dan ook noodzakelijk is samen te werken met China om mondiale uitdagingen aan te pakken;</w:t>
            </w:r>
          </w:p>
        </w:tc>
      </w:tr>
    </w:tbl>
    <w:p w14:paraId="5DD8432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4C95DA5B" w14:textId="77777777" w:rsidR="002256C9" w:rsidRPr="0002549D" w:rsidRDefault="002256C9" w:rsidP="002256C9">
      <w:r w:rsidRPr="0002549D">
        <w:rPr>
          <w:rStyle w:val="HideTWBExt"/>
        </w:rPr>
        <w:t>&lt;/Amend&gt;</w:t>
      </w:r>
    </w:p>
    <w:p w14:paraId="45E66B1E"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34</w:t>
      </w:r>
      <w:r w:rsidRPr="0002549D">
        <w:rPr>
          <w:rStyle w:val="HideTWBExt"/>
          <w:b w:val="0"/>
        </w:rPr>
        <w:t>&lt;/NumAm&gt;</w:t>
      </w:r>
    </w:p>
    <w:p w14:paraId="33A8326B"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56A30883" w14:textId="77777777" w:rsidR="002256C9" w:rsidRPr="0002549D" w:rsidRDefault="002256C9" w:rsidP="002256C9">
      <w:pPr>
        <w:pStyle w:val="NormalBold"/>
      </w:pPr>
      <w:r w:rsidRPr="0002549D">
        <w:rPr>
          <w:rStyle w:val="HideTWBExt"/>
          <w:b w:val="0"/>
        </w:rPr>
        <w:t>&lt;/RepeatBlock-By&gt;</w:t>
      </w:r>
    </w:p>
    <w:p w14:paraId="478A7B0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69EBBE6"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41FCCA0" w14:textId="77777777" w:rsidTr="00735B88">
        <w:trPr>
          <w:trHeight w:hRule="exact" w:val="240"/>
          <w:jc w:val="center"/>
        </w:trPr>
        <w:tc>
          <w:tcPr>
            <w:tcW w:w="9752" w:type="dxa"/>
            <w:gridSpan w:val="2"/>
            <w:tcBorders>
              <w:top w:val="nil"/>
              <w:left w:val="nil"/>
              <w:bottom w:val="nil"/>
              <w:right w:val="nil"/>
            </w:tcBorders>
          </w:tcPr>
          <w:p w14:paraId="329B1FCD" w14:textId="77777777" w:rsidR="002256C9" w:rsidRPr="0002549D" w:rsidRDefault="002256C9" w:rsidP="00735B88"/>
        </w:tc>
      </w:tr>
      <w:tr w:rsidR="002256C9" w:rsidRPr="0002549D" w14:paraId="5BCE8EA4" w14:textId="77777777" w:rsidTr="00735B88">
        <w:trPr>
          <w:trHeight w:val="240"/>
          <w:jc w:val="center"/>
        </w:trPr>
        <w:tc>
          <w:tcPr>
            <w:tcW w:w="4876" w:type="dxa"/>
            <w:tcBorders>
              <w:top w:val="nil"/>
              <w:left w:val="nil"/>
              <w:bottom w:val="nil"/>
              <w:right w:val="nil"/>
            </w:tcBorders>
          </w:tcPr>
          <w:p w14:paraId="52F9BEB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2171D5E" w14:textId="77777777" w:rsidR="002256C9" w:rsidRPr="0002549D" w:rsidRDefault="002256C9" w:rsidP="00735B88">
            <w:pPr>
              <w:pStyle w:val="AmColumnHeading"/>
            </w:pPr>
            <w:r w:rsidRPr="0002549D">
              <w:t>Amendement</w:t>
            </w:r>
          </w:p>
        </w:tc>
      </w:tr>
      <w:tr w:rsidR="002256C9" w:rsidRPr="0002549D" w14:paraId="3D68CB24" w14:textId="77777777" w:rsidTr="00735B88">
        <w:trPr>
          <w:jc w:val="center"/>
        </w:trPr>
        <w:tc>
          <w:tcPr>
            <w:tcW w:w="4876" w:type="dxa"/>
            <w:tcBorders>
              <w:top w:val="nil"/>
              <w:left w:val="nil"/>
              <w:bottom w:val="nil"/>
              <w:right w:val="nil"/>
            </w:tcBorders>
          </w:tcPr>
          <w:p w14:paraId="1E430E36"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c>
          <w:tcPr>
            <w:tcW w:w="4876" w:type="dxa"/>
            <w:tcBorders>
              <w:top w:val="nil"/>
              <w:left w:val="nil"/>
              <w:bottom w:val="nil"/>
              <w:right w:val="nil"/>
            </w:tcBorders>
          </w:tcPr>
          <w:p w14:paraId="0D84DEEC" w14:textId="77777777" w:rsidR="002256C9" w:rsidRPr="0002549D" w:rsidRDefault="002256C9" w:rsidP="00735B88">
            <w:pPr>
              <w:pStyle w:val="Normal6a"/>
            </w:pPr>
            <w:r w:rsidRPr="0002549D">
              <w:t>A.</w:t>
            </w:r>
            <w:r w:rsidRPr="0002549D">
              <w:tab/>
              <w:t>overwegende dat de vooruitzichten voor de toekomstige betrekkingen tussen de EU en China steeds beperkter worden, aangezien er voor Europese bedrijven in China momenteel weinig of geen voordeel te behalen valt en China afbreuk doet aan de veiligheid van Europa, in plaats van eraan bij te dragen</w:t>
            </w:r>
            <w:r w:rsidRPr="0002549D">
              <w:rPr>
                <w:b/>
                <w:bCs/>
                <w:i/>
                <w:iCs/>
              </w:rPr>
              <w:t>;</w:t>
            </w:r>
            <w:r w:rsidRPr="0002549D">
              <w:rPr>
                <w:b/>
                <w:i/>
              </w:rPr>
              <w:t xml:space="preserve"> </w:t>
            </w:r>
            <w:r w:rsidRPr="0002549D">
              <w:rPr>
                <w:b/>
                <w:bCs/>
                <w:i/>
                <w:iCs/>
              </w:rPr>
              <w:t>overwegende dat het handelstekort van de EU met China 305,8 miljard EUR bedroeg in 2024</w:t>
            </w:r>
            <w:r w:rsidRPr="0002549D">
              <w:t>; overwegende dat China de wereldmarkten verstoort met staatssubsidies, prijsdumping en de politisering van de handel; overwegende dat China toegang voor Europa tot zijn markt blokkeert en weigert Europese bedrijven rechtszekerheid te geven; overwegende dat China door deze vijandige en oneerlijke praktijken van een potentiële partner tot een strategische rivaal is geworden, waardoor er weinig ruimte overblijft voor oprechte samenwerking of eerlijke concurrentie in de betrekkingen tussen de EU en China;</w:t>
            </w:r>
          </w:p>
        </w:tc>
      </w:tr>
    </w:tbl>
    <w:p w14:paraId="784601E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30C34B31" w14:textId="77777777" w:rsidR="002256C9" w:rsidRPr="0002549D" w:rsidRDefault="002256C9" w:rsidP="002256C9">
      <w:r w:rsidRPr="0002549D">
        <w:rPr>
          <w:rStyle w:val="HideTWBExt"/>
        </w:rPr>
        <w:t>&lt;/Amend&gt;</w:t>
      </w:r>
    </w:p>
    <w:p w14:paraId="5216CBB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35</w:t>
      </w:r>
      <w:r w:rsidRPr="0002549D">
        <w:rPr>
          <w:rStyle w:val="HideTWBExt"/>
          <w:b w:val="0"/>
        </w:rPr>
        <w:t>&lt;/NumAm&gt;</w:t>
      </w:r>
    </w:p>
    <w:p w14:paraId="4F92DCE3" w14:textId="77777777" w:rsidR="002256C9" w:rsidRPr="0002549D" w:rsidRDefault="002256C9" w:rsidP="002256C9">
      <w:pPr>
        <w:pStyle w:val="NormalBold"/>
      </w:pPr>
      <w:r w:rsidRPr="0002549D">
        <w:rPr>
          <w:rStyle w:val="HideTWBExt"/>
          <w:b w:val="0"/>
        </w:rPr>
        <w:t>&lt;RepeatBlock-By&gt;&lt;Members&gt;</w:t>
      </w:r>
      <w:r w:rsidRPr="0002549D">
        <w:t>Nicolás Pascual de la Parte, Susana Solís Pérez</w:t>
      </w:r>
      <w:r w:rsidRPr="0002549D">
        <w:rPr>
          <w:rStyle w:val="HideTWBExt"/>
          <w:b w:val="0"/>
        </w:rPr>
        <w:t>&lt;/Members&gt;</w:t>
      </w:r>
    </w:p>
    <w:p w14:paraId="5030D864" w14:textId="77777777" w:rsidR="002256C9" w:rsidRPr="0002549D" w:rsidRDefault="002256C9" w:rsidP="002256C9">
      <w:pPr>
        <w:pStyle w:val="NormalBold"/>
      </w:pPr>
      <w:r w:rsidRPr="0002549D">
        <w:rPr>
          <w:rStyle w:val="HideTWBExt"/>
          <w:b w:val="0"/>
        </w:rPr>
        <w:t>&lt;/RepeatBlock-By&gt;</w:t>
      </w:r>
    </w:p>
    <w:p w14:paraId="7CEA4BB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366BD90"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86FE39E" w14:textId="77777777" w:rsidTr="00735B88">
        <w:trPr>
          <w:trHeight w:hRule="exact" w:val="240"/>
          <w:jc w:val="center"/>
        </w:trPr>
        <w:tc>
          <w:tcPr>
            <w:tcW w:w="9752" w:type="dxa"/>
            <w:gridSpan w:val="2"/>
            <w:tcBorders>
              <w:top w:val="nil"/>
              <w:left w:val="nil"/>
              <w:bottom w:val="nil"/>
              <w:right w:val="nil"/>
            </w:tcBorders>
          </w:tcPr>
          <w:p w14:paraId="57830551" w14:textId="77777777" w:rsidR="002256C9" w:rsidRPr="0002549D" w:rsidRDefault="002256C9" w:rsidP="00735B88"/>
        </w:tc>
      </w:tr>
      <w:tr w:rsidR="002256C9" w:rsidRPr="0002549D" w14:paraId="4782ACB7" w14:textId="77777777" w:rsidTr="00735B88">
        <w:trPr>
          <w:trHeight w:val="240"/>
          <w:jc w:val="center"/>
        </w:trPr>
        <w:tc>
          <w:tcPr>
            <w:tcW w:w="4876" w:type="dxa"/>
            <w:tcBorders>
              <w:top w:val="nil"/>
              <w:left w:val="nil"/>
              <w:bottom w:val="nil"/>
              <w:right w:val="nil"/>
            </w:tcBorders>
          </w:tcPr>
          <w:p w14:paraId="577C138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E05971A" w14:textId="77777777" w:rsidR="002256C9" w:rsidRPr="0002549D" w:rsidRDefault="002256C9" w:rsidP="00735B88">
            <w:pPr>
              <w:pStyle w:val="AmColumnHeading"/>
            </w:pPr>
            <w:r w:rsidRPr="0002549D">
              <w:t>Amendement</w:t>
            </w:r>
          </w:p>
        </w:tc>
      </w:tr>
      <w:tr w:rsidR="002256C9" w:rsidRPr="0002549D" w14:paraId="05C358FC" w14:textId="77777777" w:rsidTr="00735B88">
        <w:trPr>
          <w:jc w:val="center"/>
        </w:trPr>
        <w:tc>
          <w:tcPr>
            <w:tcW w:w="4876" w:type="dxa"/>
            <w:tcBorders>
              <w:top w:val="nil"/>
              <w:left w:val="nil"/>
              <w:bottom w:val="nil"/>
              <w:right w:val="nil"/>
            </w:tcBorders>
          </w:tcPr>
          <w:p w14:paraId="7B28D460"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steeds beperkter worden</w:t>
            </w:r>
            <w:r w:rsidRPr="0002549D">
              <w:t xml:space="preserve">, aangezien er voor Europese bedrijven in China momenteel weinig </w:t>
            </w:r>
            <w:r w:rsidRPr="0002549D">
              <w:rPr>
                <w:b/>
                <w:bCs/>
                <w:i/>
                <w:iCs/>
              </w:rPr>
              <w:t>of geen</w:t>
            </w:r>
            <w:r w:rsidRPr="0002549D">
              <w:t xml:space="preserve">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w:t>
            </w:r>
            <w:r w:rsidRPr="0002549D">
              <w:rPr>
                <w:b/>
                <w:bCs/>
                <w:i/>
                <w:iCs/>
              </w:rPr>
              <w:t xml:space="preserve"> </w:t>
            </w:r>
            <w:r w:rsidRPr="0002549D">
              <w:t xml:space="preserve">deze </w:t>
            </w:r>
            <w:r w:rsidRPr="0002549D">
              <w:rPr>
                <w:b/>
                <w:bCs/>
                <w:i/>
                <w:iCs/>
              </w:rPr>
              <w:t xml:space="preserve">vijandige en oneerlijke </w:t>
            </w:r>
            <w:r w:rsidRPr="0002549D">
              <w:t xml:space="preserve">praktijken </w:t>
            </w:r>
            <w:r w:rsidRPr="0002549D">
              <w:rPr>
                <w:b/>
                <w:bCs/>
                <w:i/>
                <w:iCs/>
              </w:rPr>
              <w:t xml:space="preserve">van </w:t>
            </w:r>
            <w:r w:rsidRPr="0002549D">
              <w:t>een potentiële partner</w:t>
            </w:r>
            <w:r w:rsidRPr="0002549D">
              <w:rPr>
                <w:b/>
                <w:bCs/>
                <w:i/>
                <w:iCs/>
              </w:rPr>
              <w:t xml:space="preserve"> tot een strategische rivaal</w:t>
            </w:r>
            <w:r w:rsidRPr="0002549D">
              <w:t xml:space="preserve"> is geworden</w:t>
            </w:r>
            <w:r w:rsidRPr="0002549D">
              <w:rPr>
                <w:b/>
                <w:bCs/>
                <w:i/>
                <w:iCs/>
              </w:rPr>
              <w:t>, waardoor er weinig ruimte overblijft voor oprechte samenwerking of eerlijke concurrentie in de betrekkingen tussen de EU en China</w:t>
            </w:r>
            <w:r w:rsidRPr="0002549D">
              <w:t>;</w:t>
            </w:r>
          </w:p>
        </w:tc>
        <w:tc>
          <w:tcPr>
            <w:tcW w:w="4876" w:type="dxa"/>
            <w:tcBorders>
              <w:top w:val="nil"/>
              <w:left w:val="nil"/>
              <w:bottom w:val="nil"/>
              <w:right w:val="nil"/>
            </w:tcBorders>
          </w:tcPr>
          <w:p w14:paraId="6868564B"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zorgvuldig moeten worden herijkt</w:t>
            </w:r>
            <w:r w:rsidRPr="0002549D">
              <w:t>, aangezien er voor Europese bedrijven in China momenteel weinig voordeel te behalen valt en China afbreuk doet aan de veiligheid van Europa, in plaats van eraan bij te dragen; overwegende dat China de wereldmarkten verstoort met staatssubsidies, prijsdumping en de politisering van de handel; overwegende dat China toegang voor Europa tot zijn markt blokkeert en weigert Europese bedrijven rechtszekerheid te geven; overwegende dat China door</w:t>
            </w:r>
            <w:r w:rsidRPr="0002549D">
              <w:rPr>
                <w:b/>
                <w:bCs/>
                <w:i/>
                <w:iCs/>
              </w:rPr>
              <w:t xml:space="preserve"> </w:t>
            </w:r>
            <w:r w:rsidRPr="0002549D">
              <w:t>deze praktijken een potentiële partner</w:t>
            </w:r>
            <w:r w:rsidRPr="0002549D">
              <w:rPr>
                <w:b/>
                <w:bCs/>
                <w:i/>
                <w:iCs/>
              </w:rPr>
              <w:t xml:space="preserve">, een concurrent op economisch en handelsgebied en een systeemrivaal </w:t>
            </w:r>
            <w:r w:rsidRPr="0002549D">
              <w:t>is geworden;</w:t>
            </w:r>
          </w:p>
        </w:tc>
      </w:tr>
    </w:tbl>
    <w:p w14:paraId="323977F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1BB1B76" w14:textId="77777777" w:rsidR="002256C9" w:rsidRPr="0002549D" w:rsidRDefault="002256C9" w:rsidP="002256C9">
      <w:r w:rsidRPr="0002549D">
        <w:rPr>
          <w:rStyle w:val="HideTWBExt"/>
        </w:rPr>
        <w:t>&lt;/Amend&gt;</w:t>
      </w:r>
    </w:p>
    <w:p w14:paraId="7A6B0CF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36</w:t>
      </w:r>
      <w:r w:rsidRPr="0002549D">
        <w:rPr>
          <w:rStyle w:val="HideTWBExt"/>
          <w:b w:val="0"/>
        </w:rPr>
        <w:t>&lt;/NumAm&gt;</w:t>
      </w:r>
    </w:p>
    <w:p w14:paraId="77DCD649"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6E15B337" w14:textId="77777777" w:rsidR="002256C9" w:rsidRPr="0002549D" w:rsidRDefault="002256C9" w:rsidP="002256C9">
      <w:pPr>
        <w:pStyle w:val="NormalBold"/>
      </w:pPr>
      <w:r w:rsidRPr="0002549D">
        <w:rPr>
          <w:rStyle w:val="HideTWBExt"/>
          <w:b w:val="0"/>
        </w:rPr>
        <w:t>&lt;/RepeatBlock-By&gt;</w:t>
      </w:r>
    </w:p>
    <w:p w14:paraId="5189393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8640284"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43996F7" w14:textId="77777777" w:rsidTr="00735B88">
        <w:trPr>
          <w:trHeight w:hRule="exact" w:val="240"/>
          <w:jc w:val="center"/>
        </w:trPr>
        <w:tc>
          <w:tcPr>
            <w:tcW w:w="9752" w:type="dxa"/>
            <w:gridSpan w:val="2"/>
            <w:tcBorders>
              <w:top w:val="nil"/>
              <w:left w:val="nil"/>
              <w:bottom w:val="nil"/>
              <w:right w:val="nil"/>
            </w:tcBorders>
          </w:tcPr>
          <w:p w14:paraId="4FC14324" w14:textId="77777777" w:rsidR="002256C9" w:rsidRPr="0002549D" w:rsidRDefault="002256C9" w:rsidP="00735B88"/>
        </w:tc>
      </w:tr>
      <w:tr w:rsidR="002256C9" w:rsidRPr="0002549D" w14:paraId="6B4A241A" w14:textId="77777777" w:rsidTr="00735B88">
        <w:trPr>
          <w:trHeight w:val="240"/>
          <w:jc w:val="center"/>
        </w:trPr>
        <w:tc>
          <w:tcPr>
            <w:tcW w:w="4876" w:type="dxa"/>
            <w:tcBorders>
              <w:top w:val="nil"/>
              <w:left w:val="nil"/>
              <w:bottom w:val="nil"/>
              <w:right w:val="nil"/>
            </w:tcBorders>
          </w:tcPr>
          <w:p w14:paraId="7061683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3E88BDA" w14:textId="77777777" w:rsidR="002256C9" w:rsidRPr="0002549D" w:rsidRDefault="002256C9" w:rsidP="00735B88">
            <w:pPr>
              <w:pStyle w:val="AmColumnHeading"/>
            </w:pPr>
            <w:r w:rsidRPr="0002549D">
              <w:t>Amendement</w:t>
            </w:r>
          </w:p>
        </w:tc>
      </w:tr>
      <w:tr w:rsidR="002256C9" w:rsidRPr="0002549D" w14:paraId="04CD2E4E" w14:textId="77777777" w:rsidTr="00735B88">
        <w:trPr>
          <w:jc w:val="center"/>
        </w:trPr>
        <w:tc>
          <w:tcPr>
            <w:tcW w:w="4876" w:type="dxa"/>
            <w:tcBorders>
              <w:top w:val="nil"/>
              <w:left w:val="nil"/>
              <w:bottom w:val="nil"/>
              <w:right w:val="nil"/>
            </w:tcBorders>
          </w:tcPr>
          <w:p w14:paraId="1657E798"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 xml:space="preserve">steeds beperkter worden, aangezien er </w:t>
            </w:r>
            <w:r w:rsidRPr="0002549D">
              <w:t>voor Europese bedrijven</w:t>
            </w:r>
            <w:r w:rsidRPr="0002549D">
              <w:rPr>
                <w:b/>
                <w:bCs/>
                <w:i/>
                <w:iCs/>
              </w:rPr>
              <w:t xml:space="preserve"> in China momenteel weinig of geen voordeel te behalen valt en China afbreuk doet aan de veiligheid van Europa, in plaats van eraan bij te dragen</w:t>
            </w:r>
            <w:r w:rsidRPr="0002549D">
              <w:t xml:space="preserve">; overwegende dat China de wereldmarkten </w:t>
            </w:r>
            <w:r w:rsidRPr="0002549D">
              <w:rPr>
                <w:b/>
                <w:bCs/>
                <w:i/>
                <w:iCs/>
              </w:rPr>
              <w:t>verstoort met staatssubsidies, prijsdumping en de politisering van de handel</w:t>
            </w:r>
            <w:r w:rsidRPr="0002549D">
              <w:t xml:space="preserve">; overwegende dat </w:t>
            </w:r>
            <w:r w:rsidRPr="0002549D">
              <w:rPr>
                <w:b/>
                <w:bCs/>
                <w:i/>
                <w:iCs/>
              </w:rPr>
              <w:t>China</w:t>
            </w:r>
            <w:r w:rsidRPr="0002549D">
              <w:t xml:space="preserve"> toegang voor Europa tot </w:t>
            </w:r>
            <w:r w:rsidRPr="0002549D">
              <w:rPr>
                <w:b/>
                <w:bCs/>
                <w:i/>
                <w:iCs/>
              </w:rPr>
              <w:t>zijn</w:t>
            </w:r>
            <w:r w:rsidRPr="0002549D">
              <w:t xml:space="preserve"> markt</w:t>
            </w:r>
            <w:r w:rsidRPr="0002549D">
              <w:rPr>
                <w:b/>
                <w:bCs/>
                <w:i/>
                <w:iCs/>
              </w:rPr>
              <w:t xml:space="preserve"> blokkeert</w:t>
            </w:r>
            <w:r w:rsidRPr="0002549D">
              <w:t xml:space="preserve"> en weigert Europese bedrijven rechtszekerheid te geven; overwegende dat China </w:t>
            </w:r>
            <w:r w:rsidRPr="0002549D">
              <w:rPr>
                <w:b/>
                <w:bCs/>
                <w:i/>
                <w:iCs/>
              </w:rPr>
              <w:t>door deze vijandige en oneerlijke praktijken van</w:t>
            </w:r>
            <w:r w:rsidRPr="0002549D">
              <w:t xml:space="preserve"> een potentiële partner </w:t>
            </w:r>
            <w:r w:rsidRPr="0002549D">
              <w:rPr>
                <w:b/>
                <w:bCs/>
                <w:i/>
                <w:iCs/>
              </w:rPr>
              <w:t>tot</w:t>
            </w:r>
            <w:r w:rsidRPr="0002549D">
              <w:t xml:space="preserve"> een strategische rivaal</w:t>
            </w:r>
            <w:r w:rsidRPr="0002549D">
              <w:rPr>
                <w:b/>
                <w:bCs/>
                <w:i/>
                <w:iCs/>
              </w:rPr>
              <w:t xml:space="preserve"> is geworden, waardoor er</w:t>
            </w:r>
            <w:r w:rsidRPr="0002549D">
              <w:t xml:space="preserve"> weinig ruimte </w:t>
            </w:r>
            <w:r w:rsidRPr="0002549D">
              <w:rPr>
                <w:b/>
                <w:bCs/>
                <w:i/>
                <w:iCs/>
              </w:rPr>
              <w:t>overblijft</w:t>
            </w:r>
            <w:r w:rsidRPr="0002549D">
              <w:t xml:space="preserve"> voor oprechte samenwerking of eerlijke concurrentie in de betrekkingen </w:t>
            </w:r>
            <w:r w:rsidRPr="0002549D">
              <w:rPr>
                <w:b/>
                <w:bCs/>
                <w:i/>
                <w:iCs/>
              </w:rPr>
              <w:t>tussen de EU en China</w:t>
            </w:r>
            <w:r w:rsidRPr="0002549D">
              <w:t>;</w:t>
            </w:r>
          </w:p>
        </w:tc>
        <w:tc>
          <w:tcPr>
            <w:tcW w:w="4876" w:type="dxa"/>
            <w:tcBorders>
              <w:top w:val="nil"/>
              <w:left w:val="nil"/>
              <w:bottom w:val="nil"/>
              <w:right w:val="nil"/>
            </w:tcBorders>
          </w:tcPr>
          <w:p w14:paraId="455C664B"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van cruciaal belang zijn voor de toekomst van beide partijen, met name wat betreft gemeenschappelijke uitdagingen zoals klimaatverandering, vrede en duurzame ontwikkeling;</w:t>
            </w:r>
            <w:r w:rsidRPr="0002549D">
              <w:rPr>
                <w:b/>
                <w:i/>
              </w:rPr>
              <w:t xml:space="preserve"> </w:t>
            </w:r>
            <w:r w:rsidRPr="0002549D">
              <w:rPr>
                <w:b/>
                <w:bCs/>
                <w:i/>
                <w:iCs/>
              </w:rPr>
              <w:t>overwegende dat</w:t>
            </w:r>
            <w:r w:rsidRPr="0002549D">
              <w:t xml:space="preserve"> </w:t>
            </w:r>
            <w:r w:rsidRPr="0002549D">
              <w:rPr>
                <w:b/>
                <w:bCs/>
                <w:i/>
                <w:iCs/>
              </w:rPr>
              <w:t>China</w:t>
            </w:r>
            <w:r w:rsidRPr="0002549D">
              <w:t xml:space="preserve"> </w:t>
            </w:r>
            <w:r w:rsidRPr="0002549D">
              <w:rPr>
                <w:b/>
                <w:bCs/>
                <w:i/>
                <w:iCs/>
              </w:rPr>
              <w:t>voordelen zou kunnen bieden</w:t>
            </w:r>
            <w:r w:rsidRPr="0002549D">
              <w:t xml:space="preserve"> voor Europese bedrijven; overwegende dat China </w:t>
            </w:r>
            <w:r w:rsidRPr="0002549D">
              <w:rPr>
                <w:b/>
                <w:bCs/>
                <w:i/>
                <w:iCs/>
              </w:rPr>
              <w:t>aan belang wint op</w:t>
            </w:r>
            <w:r w:rsidRPr="0002549D">
              <w:t xml:space="preserve"> de wereldmarkten </w:t>
            </w:r>
            <w:r w:rsidRPr="0002549D">
              <w:rPr>
                <w:b/>
                <w:bCs/>
                <w:i/>
                <w:iCs/>
              </w:rPr>
              <w:t>dankzij staatssteunprogramma’s en planning</w:t>
            </w:r>
            <w:r w:rsidRPr="0002549D">
              <w:t xml:space="preserve">; overwegende </w:t>
            </w:r>
            <w:r w:rsidRPr="0002549D">
              <w:rPr>
                <w:b/>
                <w:bCs/>
                <w:i/>
                <w:iCs/>
              </w:rPr>
              <w:t>dat de spanningen met de VS over tarieven en de bevriezing van de CAI gevolgen hebben voor</w:t>
            </w:r>
            <w:r w:rsidRPr="0002549D">
              <w:t xml:space="preserve"> </w:t>
            </w:r>
            <w:r w:rsidRPr="0002549D">
              <w:rPr>
                <w:b/>
                <w:bCs/>
                <w:i/>
                <w:iCs/>
              </w:rPr>
              <w:t>de</w:t>
            </w:r>
            <w:r w:rsidRPr="0002549D">
              <w:t xml:space="preserve"> toegang voor Europa tot </w:t>
            </w:r>
            <w:r w:rsidRPr="0002549D">
              <w:rPr>
                <w:b/>
                <w:bCs/>
                <w:i/>
                <w:iCs/>
              </w:rPr>
              <w:t>de Chinese</w:t>
            </w:r>
            <w:r w:rsidRPr="0002549D">
              <w:t xml:space="preserve"> markt en </w:t>
            </w:r>
            <w:r w:rsidRPr="0002549D">
              <w:rPr>
                <w:b/>
                <w:bCs/>
                <w:i/>
                <w:iCs/>
              </w:rPr>
              <w:t xml:space="preserve">dat China </w:t>
            </w:r>
            <w:r w:rsidRPr="0002549D">
              <w:t xml:space="preserve">weigert Europese bedrijven rechtszekerheid te geven; overwegende dat China een potentiële partner </w:t>
            </w:r>
            <w:r w:rsidRPr="0002549D">
              <w:rPr>
                <w:b/>
                <w:bCs/>
                <w:i/>
                <w:iCs/>
              </w:rPr>
              <w:t>is, maar ook</w:t>
            </w:r>
            <w:r w:rsidRPr="0002549D">
              <w:t xml:space="preserve"> een strategische rivaal </w:t>
            </w:r>
            <w:r w:rsidRPr="0002549D">
              <w:rPr>
                <w:b/>
                <w:bCs/>
                <w:i/>
                <w:iCs/>
              </w:rPr>
              <w:t>zou kunnen worden als de EU</w:t>
            </w:r>
            <w:r w:rsidRPr="0002549D">
              <w:t xml:space="preserve"> weinig ruimte </w:t>
            </w:r>
            <w:r w:rsidRPr="0002549D">
              <w:rPr>
                <w:b/>
                <w:bCs/>
                <w:i/>
                <w:iCs/>
              </w:rPr>
              <w:t>laat</w:t>
            </w:r>
            <w:r w:rsidRPr="0002549D">
              <w:t xml:space="preserve"> voor oprechte samenwerking of eerlijke concurrentie in de </w:t>
            </w:r>
            <w:r w:rsidRPr="0002549D">
              <w:rPr>
                <w:b/>
                <w:bCs/>
                <w:i/>
                <w:iCs/>
              </w:rPr>
              <w:t>bilaterale</w:t>
            </w:r>
            <w:r w:rsidRPr="0002549D">
              <w:t xml:space="preserve"> betrekkingen;</w:t>
            </w:r>
          </w:p>
        </w:tc>
      </w:tr>
    </w:tbl>
    <w:p w14:paraId="4E761EC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486C9B3" w14:textId="77777777" w:rsidR="002256C9" w:rsidRPr="0002549D" w:rsidRDefault="002256C9" w:rsidP="002256C9">
      <w:r w:rsidRPr="0002549D">
        <w:rPr>
          <w:rStyle w:val="HideTWBExt"/>
        </w:rPr>
        <w:t>&lt;/Amend&gt;</w:t>
      </w:r>
    </w:p>
    <w:p w14:paraId="09C5712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37</w:t>
      </w:r>
      <w:r w:rsidRPr="0002549D">
        <w:rPr>
          <w:rStyle w:val="HideTWBExt"/>
          <w:b w:val="0"/>
        </w:rPr>
        <w:t>&lt;/NumAm&gt;</w:t>
      </w:r>
    </w:p>
    <w:p w14:paraId="7692A0A8" w14:textId="77777777" w:rsidR="002256C9" w:rsidRPr="0002549D" w:rsidRDefault="002256C9" w:rsidP="002256C9">
      <w:pPr>
        <w:pStyle w:val="NormalBold"/>
      </w:pPr>
      <w:r w:rsidRPr="0002549D">
        <w:rPr>
          <w:rStyle w:val="HideTWBExt"/>
          <w:b w:val="0"/>
        </w:rPr>
        <w:t>&lt;RepeatBlock-By&gt;&lt;Members&gt;</w:t>
      </w:r>
      <w:r w:rsidRPr="0002549D">
        <w:t>Ville Niinistö</w:t>
      </w:r>
      <w:r w:rsidRPr="0002549D">
        <w:rPr>
          <w:rStyle w:val="HideTWBExt"/>
          <w:b w:val="0"/>
        </w:rPr>
        <w:t>&lt;/Members&gt;</w:t>
      </w:r>
    </w:p>
    <w:p w14:paraId="722A55C6" w14:textId="77777777" w:rsidR="002256C9" w:rsidRPr="0002549D" w:rsidRDefault="002256C9" w:rsidP="002256C9">
      <w:r w:rsidRPr="0002549D">
        <w:rPr>
          <w:rStyle w:val="HideTWBExt"/>
        </w:rPr>
        <w:t>&lt;AuNomDe&gt;</w:t>
      </w:r>
      <w:r w:rsidRPr="0002549D">
        <w:rPr>
          <w:rStyle w:val="HideTWBInt"/>
        </w:rPr>
        <w:t>{Verts/ALE}</w:t>
      </w:r>
      <w:r w:rsidRPr="0002549D">
        <w:t>namens de Verts/ALE-Fractie</w:t>
      </w:r>
      <w:r w:rsidRPr="0002549D">
        <w:rPr>
          <w:rStyle w:val="HideTWBExt"/>
        </w:rPr>
        <w:t>&lt;/AuNomDe&gt;</w:t>
      </w:r>
    </w:p>
    <w:p w14:paraId="5D2979CD" w14:textId="77777777" w:rsidR="002256C9" w:rsidRPr="0002549D" w:rsidRDefault="002256C9" w:rsidP="002256C9">
      <w:pPr>
        <w:pStyle w:val="NormalBold"/>
      </w:pPr>
      <w:r w:rsidRPr="0002549D">
        <w:rPr>
          <w:rStyle w:val="HideTWBExt"/>
          <w:b w:val="0"/>
        </w:rPr>
        <w:t>&lt;/RepeatBlock-By&gt;</w:t>
      </w:r>
    </w:p>
    <w:p w14:paraId="1B32847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C109EA5" w14:textId="77777777" w:rsidR="002256C9" w:rsidRPr="0002549D" w:rsidRDefault="002256C9" w:rsidP="002256C9">
      <w:pPr>
        <w:pStyle w:val="NormalBold"/>
      </w:pPr>
      <w:r w:rsidRPr="0002549D">
        <w:rPr>
          <w:rStyle w:val="HideTWBExt"/>
          <w:b w:val="0"/>
        </w:rPr>
        <w:t>&lt;Article&gt;</w:t>
      </w:r>
      <w:r w:rsidRPr="0002549D">
        <w:t>Overweging A</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17C7889" w14:textId="77777777" w:rsidTr="00735B88">
        <w:trPr>
          <w:trHeight w:hRule="exact" w:val="240"/>
          <w:jc w:val="center"/>
        </w:trPr>
        <w:tc>
          <w:tcPr>
            <w:tcW w:w="9752" w:type="dxa"/>
            <w:gridSpan w:val="2"/>
            <w:tcBorders>
              <w:top w:val="nil"/>
              <w:left w:val="nil"/>
              <w:bottom w:val="nil"/>
              <w:right w:val="nil"/>
            </w:tcBorders>
          </w:tcPr>
          <w:p w14:paraId="24A322D8" w14:textId="77777777" w:rsidR="002256C9" w:rsidRPr="0002549D" w:rsidRDefault="002256C9" w:rsidP="00735B88"/>
        </w:tc>
      </w:tr>
      <w:tr w:rsidR="002256C9" w:rsidRPr="0002549D" w14:paraId="2C7B0965" w14:textId="77777777" w:rsidTr="00735B88">
        <w:trPr>
          <w:trHeight w:val="240"/>
          <w:jc w:val="center"/>
        </w:trPr>
        <w:tc>
          <w:tcPr>
            <w:tcW w:w="4876" w:type="dxa"/>
            <w:tcBorders>
              <w:top w:val="nil"/>
              <w:left w:val="nil"/>
              <w:bottom w:val="nil"/>
              <w:right w:val="nil"/>
            </w:tcBorders>
          </w:tcPr>
          <w:p w14:paraId="3F28DED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DFA7584" w14:textId="77777777" w:rsidR="002256C9" w:rsidRPr="0002549D" w:rsidRDefault="002256C9" w:rsidP="00735B88">
            <w:pPr>
              <w:pStyle w:val="AmColumnHeading"/>
            </w:pPr>
            <w:r w:rsidRPr="0002549D">
              <w:t>Amendement</w:t>
            </w:r>
          </w:p>
        </w:tc>
      </w:tr>
      <w:tr w:rsidR="002256C9" w:rsidRPr="0002549D" w14:paraId="3B064CD4" w14:textId="77777777" w:rsidTr="00735B88">
        <w:trPr>
          <w:jc w:val="center"/>
        </w:trPr>
        <w:tc>
          <w:tcPr>
            <w:tcW w:w="4876" w:type="dxa"/>
            <w:tcBorders>
              <w:top w:val="nil"/>
              <w:left w:val="nil"/>
              <w:bottom w:val="nil"/>
              <w:right w:val="nil"/>
            </w:tcBorders>
          </w:tcPr>
          <w:p w14:paraId="07242343" w14:textId="77777777" w:rsidR="002256C9" w:rsidRPr="0002549D" w:rsidRDefault="002256C9" w:rsidP="00735B88">
            <w:pPr>
              <w:pStyle w:val="Normal6a"/>
            </w:pPr>
            <w:r w:rsidRPr="0002549D">
              <w:t>A.</w:t>
            </w:r>
            <w:r w:rsidRPr="0002549D">
              <w:tab/>
              <w:t xml:space="preserve">overwegende dat de vooruitzichten voor de toekomstige betrekkingen tussen de EU en China </w:t>
            </w:r>
            <w:r w:rsidRPr="0002549D">
              <w:rPr>
                <w:b/>
                <w:bCs/>
                <w:i/>
                <w:iCs/>
              </w:rPr>
              <w:t xml:space="preserve">steeds beperkter </w:t>
            </w:r>
            <w:r w:rsidRPr="0002549D">
              <w:t>worden</w:t>
            </w:r>
            <w:r w:rsidRPr="0002549D">
              <w:rPr>
                <w:b/>
                <w:bCs/>
                <w:i/>
                <w:iCs/>
              </w:rPr>
              <w:t xml:space="preserve">, aangezien er voor Europese bedrijven in China momenteel weinig of geen voordeel te behalen valt en </w:t>
            </w:r>
            <w:r w:rsidRPr="0002549D">
              <w:t xml:space="preserve">China </w:t>
            </w:r>
            <w:r w:rsidRPr="0002549D">
              <w:rPr>
                <w:b/>
                <w:bCs/>
                <w:i/>
                <w:iCs/>
              </w:rPr>
              <w:t>afbreuk doet aan de veiligheid van Europa, in plaats van eraan bij te dragen;</w:t>
            </w:r>
            <w:r w:rsidRPr="0002549D">
              <w:rPr>
                <w:b/>
                <w:i/>
              </w:rPr>
              <w:t xml:space="preserve"> overwegende dat China de wereldmarkten verstoort met staatssubsidies, prijsdumping en de politisering van de handel; overwegende dat China toegang voor Europa tot zijn markt blokkeert en weigert Europese bedrijven rechtszekerheid te geven; </w:t>
            </w:r>
            <w:r w:rsidRPr="0002549D">
              <w:rPr>
                <w:b/>
                <w:bCs/>
                <w:i/>
                <w:iCs/>
              </w:rPr>
              <w:t xml:space="preserve">overwegende dat China door deze vijandige en oneerlijke </w:t>
            </w:r>
            <w:r w:rsidRPr="0002549D">
              <w:t xml:space="preserve">praktijken </w:t>
            </w:r>
            <w:r w:rsidRPr="0002549D">
              <w:rPr>
                <w:b/>
                <w:bCs/>
                <w:i/>
                <w:iCs/>
              </w:rPr>
              <w:t>van een potentiële partner tot een strategische rivaal is geworden, waardoor er weinig ruimte overblijft voor oprechte samenwerking of eerlijke concurrentie in de betrekkingen tussen de EU en China</w:t>
            </w:r>
            <w:r w:rsidRPr="0002549D">
              <w:t>;</w:t>
            </w:r>
          </w:p>
        </w:tc>
        <w:tc>
          <w:tcPr>
            <w:tcW w:w="4876" w:type="dxa"/>
            <w:tcBorders>
              <w:top w:val="nil"/>
              <w:left w:val="nil"/>
              <w:bottom w:val="nil"/>
              <w:right w:val="nil"/>
            </w:tcBorders>
          </w:tcPr>
          <w:p w14:paraId="10698454" w14:textId="77777777" w:rsidR="002256C9" w:rsidRPr="0002549D" w:rsidRDefault="002256C9" w:rsidP="00735B88">
            <w:pPr>
              <w:pStyle w:val="Normal6a"/>
            </w:pPr>
            <w:r w:rsidRPr="0002549D">
              <w:t>A.</w:t>
            </w:r>
            <w:r w:rsidRPr="0002549D">
              <w:tab/>
              <w:t>overwegende dat de vooruitzichten voor de toekomstige betrekkingen tussen de EU en China</w:t>
            </w:r>
            <w:r w:rsidRPr="0002549D">
              <w:rPr>
                <w:b/>
                <w:bCs/>
                <w:i/>
                <w:iCs/>
              </w:rPr>
              <w:t xml:space="preserve"> </w:t>
            </w:r>
            <w:r w:rsidRPr="0002549D">
              <w:t>worden</w:t>
            </w:r>
            <w:r w:rsidRPr="0002549D">
              <w:rPr>
                <w:b/>
                <w:bCs/>
                <w:i/>
                <w:iCs/>
              </w:rPr>
              <w:t xml:space="preserve"> beïnvloed door het steeds autoritairdere bestuur van </w:t>
            </w:r>
            <w:r w:rsidRPr="0002549D">
              <w:t>China</w:t>
            </w:r>
            <w:r w:rsidRPr="0002549D">
              <w:rPr>
                <w:b/>
                <w:bCs/>
                <w:i/>
                <w:iCs/>
              </w:rPr>
              <w:t xml:space="preserve">, de steeds meer wijdverbreide mensenrechtenschendingen en de door de staat gestuurde economische </w:t>
            </w:r>
            <w:r w:rsidRPr="0002549D">
              <w:t xml:space="preserve">praktijken </w:t>
            </w:r>
            <w:r w:rsidRPr="0002549D">
              <w:rPr>
                <w:b/>
                <w:bCs/>
                <w:i/>
                <w:iCs/>
              </w:rPr>
              <w:t>die de markten verstoren en de eerlijke concurrentie wereldwijd ondermijnen</w:t>
            </w:r>
            <w:r w:rsidRPr="0002549D">
              <w:t>;</w:t>
            </w:r>
            <w:r w:rsidRPr="0002549D">
              <w:rPr>
                <w:b/>
                <w:i/>
              </w:rPr>
              <w:t xml:space="preserve"> overwegende dat de nadruk in de betrekkingen als gevolg van het binnenlandse en internationale beleid van de Volksrepubliek China meer is komen te liggen op concurrentie en rivaliteit, ten koste van het partnerschap; </w:t>
            </w:r>
            <w:r w:rsidRPr="0002549D">
              <w:rPr>
                <w:b/>
                <w:bCs/>
                <w:i/>
                <w:iCs/>
              </w:rPr>
              <w:t>overwegende dat de EU door deze ontwikkelingen dringend een principieel, coherent en op mensenrechten gericht beleid ten aanzien van China moet voeren, dat stoelt op internationaal recht, democratische veerkracht en beperking van de economische risico’s;</w:t>
            </w:r>
          </w:p>
        </w:tc>
      </w:tr>
    </w:tbl>
    <w:p w14:paraId="7BBE315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A77A5A8" w14:textId="77777777" w:rsidR="002256C9" w:rsidRPr="0002549D" w:rsidRDefault="002256C9" w:rsidP="002256C9">
      <w:r w:rsidRPr="0002549D">
        <w:rPr>
          <w:rStyle w:val="HideTWBExt"/>
        </w:rPr>
        <w:t>&lt;/Amend&gt;</w:t>
      </w:r>
    </w:p>
    <w:p w14:paraId="29F64CF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38</w:t>
      </w:r>
      <w:r w:rsidRPr="0002549D">
        <w:rPr>
          <w:rStyle w:val="HideTWBExt"/>
          <w:b w:val="0"/>
        </w:rPr>
        <w:t>&lt;/NumAm&gt;</w:t>
      </w:r>
    </w:p>
    <w:p w14:paraId="68F3876E"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619F6FC9" w14:textId="77777777" w:rsidR="002256C9" w:rsidRPr="0002549D" w:rsidRDefault="002256C9" w:rsidP="002256C9">
      <w:pPr>
        <w:pStyle w:val="NormalBold"/>
      </w:pPr>
      <w:r w:rsidRPr="0002549D">
        <w:rPr>
          <w:rStyle w:val="HideTWBExt"/>
          <w:b w:val="0"/>
        </w:rPr>
        <w:t>&lt;/RepeatBlock-By&gt;</w:t>
      </w:r>
    </w:p>
    <w:p w14:paraId="3C90504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764A0F8"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2D12DC" w14:textId="77777777" w:rsidTr="00735B88">
        <w:trPr>
          <w:trHeight w:hRule="exact" w:val="240"/>
          <w:jc w:val="center"/>
        </w:trPr>
        <w:tc>
          <w:tcPr>
            <w:tcW w:w="9752" w:type="dxa"/>
            <w:gridSpan w:val="2"/>
            <w:tcBorders>
              <w:top w:val="nil"/>
              <w:left w:val="nil"/>
              <w:bottom w:val="nil"/>
              <w:right w:val="nil"/>
            </w:tcBorders>
          </w:tcPr>
          <w:p w14:paraId="3A7FF028" w14:textId="77777777" w:rsidR="002256C9" w:rsidRPr="0002549D" w:rsidRDefault="002256C9" w:rsidP="00735B88"/>
        </w:tc>
      </w:tr>
      <w:tr w:rsidR="002256C9" w:rsidRPr="0002549D" w14:paraId="6AA179D7" w14:textId="77777777" w:rsidTr="00735B88">
        <w:trPr>
          <w:trHeight w:val="240"/>
          <w:jc w:val="center"/>
        </w:trPr>
        <w:tc>
          <w:tcPr>
            <w:tcW w:w="4876" w:type="dxa"/>
            <w:tcBorders>
              <w:top w:val="nil"/>
              <w:left w:val="nil"/>
              <w:bottom w:val="nil"/>
              <w:right w:val="nil"/>
            </w:tcBorders>
          </w:tcPr>
          <w:p w14:paraId="3139641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1C12B29" w14:textId="77777777" w:rsidR="002256C9" w:rsidRPr="0002549D" w:rsidRDefault="002256C9" w:rsidP="00735B88">
            <w:pPr>
              <w:pStyle w:val="AmColumnHeading"/>
            </w:pPr>
            <w:r w:rsidRPr="0002549D">
              <w:t>Amendement</w:t>
            </w:r>
          </w:p>
        </w:tc>
      </w:tr>
      <w:tr w:rsidR="002256C9" w:rsidRPr="0002549D" w14:paraId="582C9771" w14:textId="77777777" w:rsidTr="00735B88">
        <w:trPr>
          <w:jc w:val="center"/>
        </w:trPr>
        <w:tc>
          <w:tcPr>
            <w:tcW w:w="4876" w:type="dxa"/>
            <w:tcBorders>
              <w:top w:val="nil"/>
              <w:left w:val="nil"/>
              <w:bottom w:val="nil"/>
              <w:right w:val="nil"/>
            </w:tcBorders>
          </w:tcPr>
          <w:p w14:paraId="4FCC24EB" w14:textId="77777777" w:rsidR="002256C9" w:rsidRPr="0002549D" w:rsidRDefault="002256C9" w:rsidP="00735B88">
            <w:pPr>
              <w:pStyle w:val="Normal6a"/>
            </w:pPr>
          </w:p>
        </w:tc>
        <w:tc>
          <w:tcPr>
            <w:tcW w:w="4876" w:type="dxa"/>
            <w:tcBorders>
              <w:top w:val="nil"/>
              <w:left w:val="nil"/>
              <w:bottom w:val="nil"/>
              <w:right w:val="nil"/>
            </w:tcBorders>
          </w:tcPr>
          <w:p w14:paraId="65B126DB" w14:textId="77777777" w:rsidR="002256C9" w:rsidRPr="0002549D" w:rsidRDefault="002256C9" w:rsidP="00735B88">
            <w:pPr>
              <w:pStyle w:val="Normal6a"/>
            </w:pPr>
            <w:r w:rsidRPr="0002549D">
              <w:rPr>
                <w:b/>
                <w:i/>
              </w:rPr>
              <w:t>A bis.</w:t>
            </w:r>
            <w:r w:rsidRPr="0002549D">
              <w:tab/>
            </w:r>
            <w:r w:rsidRPr="0002549D">
              <w:rPr>
                <w:b/>
                <w:i/>
              </w:rPr>
              <w:t>overwegende dat de Chinese Communistische Partij door de militaire en de civiele sector samen te brengen de barrières tussen de civiele onderzoeks- en de commerciële sector van China en de militaire en defensie-industrie wil wegwerken; overwegende dat dit de Volksrepubliek China in staat moet stellen het technologisch meest geavanceerde leger ter wereld te ontwikkelen; overwegende dat de Chinese Communistische Partij deze strategie niet alleen uitvoert door middel van eigen onderzoek en ontwikkeling, maar ook door wereldwijd toonaangevende technologieën te verwerven en om te leiden, onder meer door middel van spionage en diefstal, teneinde militaire dominantie te bereiken;</w:t>
            </w:r>
          </w:p>
        </w:tc>
      </w:tr>
    </w:tbl>
    <w:p w14:paraId="41BABBD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3C60A1E" w14:textId="77777777" w:rsidR="002256C9" w:rsidRPr="0002549D" w:rsidRDefault="002256C9" w:rsidP="002256C9">
      <w:r w:rsidRPr="0002549D">
        <w:rPr>
          <w:rStyle w:val="HideTWBExt"/>
        </w:rPr>
        <w:t>&lt;/Amend&gt;</w:t>
      </w:r>
    </w:p>
    <w:p w14:paraId="73174B0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39</w:t>
      </w:r>
      <w:r w:rsidRPr="0002549D">
        <w:rPr>
          <w:rStyle w:val="HideTWBExt"/>
          <w:b w:val="0"/>
        </w:rPr>
        <w:t>&lt;/NumAm&gt;</w:t>
      </w:r>
    </w:p>
    <w:p w14:paraId="5FA63830" w14:textId="77777777" w:rsidR="002256C9" w:rsidRPr="0002549D" w:rsidRDefault="002256C9" w:rsidP="002256C9">
      <w:pPr>
        <w:pStyle w:val="NormalBold"/>
      </w:pPr>
      <w:r w:rsidRPr="0002549D">
        <w:rPr>
          <w:rStyle w:val="HideTWBExt"/>
          <w:b w:val="0"/>
        </w:rPr>
        <w:t>&lt;RepeatBlock-By&gt;&lt;Members&gt;</w:t>
      </w:r>
      <w:r w:rsidRPr="0002549D">
        <w:t>Ville Niinistö</w:t>
      </w:r>
      <w:r w:rsidRPr="0002549D">
        <w:rPr>
          <w:rStyle w:val="HideTWBExt"/>
          <w:b w:val="0"/>
        </w:rPr>
        <w:t>&lt;/Members&gt;</w:t>
      </w:r>
    </w:p>
    <w:p w14:paraId="06C671F7" w14:textId="77777777" w:rsidR="002256C9" w:rsidRPr="0002549D" w:rsidRDefault="002256C9" w:rsidP="002256C9">
      <w:r w:rsidRPr="0002549D">
        <w:rPr>
          <w:rStyle w:val="HideTWBExt"/>
        </w:rPr>
        <w:t>&lt;AuNomDe&gt;</w:t>
      </w:r>
      <w:r w:rsidRPr="0002549D">
        <w:rPr>
          <w:rStyle w:val="HideTWBInt"/>
        </w:rPr>
        <w:t>{Verts/ALE}</w:t>
      </w:r>
      <w:r w:rsidRPr="0002549D">
        <w:t>namens de Verts/ALE-Fractie</w:t>
      </w:r>
      <w:r w:rsidRPr="0002549D">
        <w:rPr>
          <w:rStyle w:val="HideTWBExt"/>
        </w:rPr>
        <w:t>&lt;/AuNomDe&gt;</w:t>
      </w:r>
    </w:p>
    <w:p w14:paraId="060ED31F" w14:textId="77777777" w:rsidR="002256C9" w:rsidRPr="0002549D" w:rsidRDefault="002256C9" w:rsidP="002256C9">
      <w:pPr>
        <w:pStyle w:val="NormalBold"/>
      </w:pPr>
      <w:r w:rsidRPr="0002549D">
        <w:rPr>
          <w:rStyle w:val="HideTWBExt"/>
          <w:b w:val="0"/>
        </w:rPr>
        <w:t>&lt;/RepeatBlock-By&gt;</w:t>
      </w:r>
    </w:p>
    <w:p w14:paraId="01C5FD3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38F0BBB"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37B5267" w14:textId="77777777" w:rsidTr="00735B88">
        <w:trPr>
          <w:trHeight w:hRule="exact" w:val="240"/>
          <w:jc w:val="center"/>
        </w:trPr>
        <w:tc>
          <w:tcPr>
            <w:tcW w:w="9752" w:type="dxa"/>
            <w:gridSpan w:val="2"/>
            <w:tcBorders>
              <w:top w:val="nil"/>
              <w:left w:val="nil"/>
              <w:bottom w:val="nil"/>
              <w:right w:val="nil"/>
            </w:tcBorders>
          </w:tcPr>
          <w:p w14:paraId="41C1D0FD" w14:textId="77777777" w:rsidR="002256C9" w:rsidRPr="0002549D" w:rsidRDefault="002256C9" w:rsidP="00735B88"/>
        </w:tc>
      </w:tr>
      <w:tr w:rsidR="002256C9" w:rsidRPr="0002549D" w14:paraId="4CE63AC6" w14:textId="77777777" w:rsidTr="00735B88">
        <w:trPr>
          <w:trHeight w:val="240"/>
          <w:jc w:val="center"/>
        </w:trPr>
        <w:tc>
          <w:tcPr>
            <w:tcW w:w="4876" w:type="dxa"/>
            <w:tcBorders>
              <w:top w:val="nil"/>
              <w:left w:val="nil"/>
              <w:bottom w:val="nil"/>
              <w:right w:val="nil"/>
            </w:tcBorders>
          </w:tcPr>
          <w:p w14:paraId="6D1500B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9CA9C97" w14:textId="77777777" w:rsidR="002256C9" w:rsidRPr="0002549D" w:rsidRDefault="002256C9" w:rsidP="00735B88">
            <w:pPr>
              <w:pStyle w:val="AmColumnHeading"/>
            </w:pPr>
            <w:r w:rsidRPr="0002549D">
              <w:t>Amendement</w:t>
            </w:r>
          </w:p>
        </w:tc>
      </w:tr>
      <w:tr w:rsidR="002256C9" w:rsidRPr="0002549D" w14:paraId="5581036B" w14:textId="77777777" w:rsidTr="00735B88">
        <w:trPr>
          <w:jc w:val="center"/>
        </w:trPr>
        <w:tc>
          <w:tcPr>
            <w:tcW w:w="4876" w:type="dxa"/>
            <w:tcBorders>
              <w:top w:val="nil"/>
              <w:left w:val="nil"/>
              <w:bottom w:val="nil"/>
              <w:right w:val="nil"/>
            </w:tcBorders>
          </w:tcPr>
          <w:p w14:paraId="3769A9AD" w14:textId="77777777" w:rsidR="002256C9" w:rsidRPr="0002549D" w:rsidRDefault="002256C9" w:rsidP="00735B88">
            <w:pPr>
              <w:pStyle w:val="Normal6a"/>
            </w:pPr>
          </w:p>
        </w:tc>
        <w:tc>
          <w:tcPr>
            <w:tcW w:w="4876" w:type="dxa"/>
            <w:tcBorders>
              <w:top w:val="nil"/>
              <w:left w:val="nil"/>
              <w:bottom w:val="nil"/>
              <w:right w:val="nil"/>
            </w:tcBorders>
          </w:tcPr>
          <w:p w14:paraId="6B9F3354" w14:textId="77777777" w:rsidR="002256C9" w:rsidRPr="0002549D" w:rsidRDefault="002256C9" w:rsidP="00735B88">
            <w:pPr>
              <w:pStyle w:val="Normal6a"/>
            </w:pPr>
            <w:r w:rsidRPr="0002549D">
              <w:rPr>
                <w:b/>
                <w:i/>
              </w:rPr>
              <w:t>A bis.</w:t>
            </w:r>
            <w:r w:rsidRPr="0002549D">
              <w:tab/>
            </w:r>
            <w:r w:rsidRPr="0002549D">
              <w:rPr>
                <w:b/>
                <w:i/>
              </w:rPr>
              <w:t>overwegende dat de klimaat- en biodiversiteitscrisis grote veiligheidsuitdagingen vormen voor zowel de EU als China; overwegende dat China nog steeds de grootste uitstoter ter wereld is, maar ook een belangrijke speler in de toeleveringsketens voor schone technologie; overwegende dat samenwerking inzake mondiale klimaatactie essentieel blijft, waarbij ervoor moet worden gezorgd dat deze samenwerking de strategische afhankelijkheid niet vergroot of de integriteit van de groene transitie van de EU ondermijnt; overwegende dat een te grote afhankelijkheid van Chinese technologieën en hulpbronnen met betrekking tot klimaatverandering en de groene transitie de EU kwetsbaar maakt;</w:t>
            </w:r>
          </w:p>
        </w:tc>
      </w:tr>
    </w:tbl>
    <w:p w14:paraId="516CFAE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CE28AB8" w14:textId="77777777" w:rsidR="002256C9" w:rsidRPr="0002549D" w:rsidRDefault="002256C9" w:rsidP="002256C9">
      <w:r w:rsidRPr="0002549D">
        <w:rPr>
          <w:rStyle w:val="HideTWBExt"/>
        </w:rPr>
        <w:t>&lt;/Amend&gt;</w:t>
      </w:r>
    </w:p>
    <w:p w14:paraId="4008298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40</w:t>
      </w:r>
      <w:r w:rsidRPr="0002549D">
        <w:rPr>
          <w:rStyle w:val="HideTWBExt"/>
          <w:b w:val="0"/>
        </w:rPr>
        <w:t>&lt;/NumAm&gt;</w:t>
      </w:r>
    </w:p>
    <w:p w14:paraId="142D81DA"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30DB33F4" w14:textId="77777777" w:rsidR="002256C9" w:rsidRPr="0002549D" w:rsidRDefault="002256C9" w:rsidP="002256C9">
      <w:pPr>
        <w:pStyle w:val="NormalBold"/>
      </w:pPr>
      <w:r w:rsidRPr="0002549D">
        <w:rPr>
          <w:rStyle w:val="HideTWBExt"/>
          <w:b w:val="0"/>
        </w:rPr>
        <w:t>&lt;/RepeatBlock-By&gt;</w:t>
      </w:r>
    </w:p>
    <w:p w14:paraId="6464F47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003C830"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91B931C" w14:textId="77777777" w:rsidTr="00735B88">
        <w:trPr>
          <w:trHeight w:hRule="exact" w:val="240"/>
          <w:jc w:val="center"/>
        </w:trPr>
        <w:tc>
          <w:tcPr>
            <w:tcW w:w="9752" w:type="dxa"/>
            <w:gridSpan w:val="2"/>
            <w:tcBorders>
              <w:top w:val="nil"/>
              <w:left w:val="nil"/>
              <w:bottom w:val="nil"/>
              <w:right w:val="nil"/>
            </w:tcBorders>
          </w:tcPr>
          <w:p w14:paraId="7C238112" w14:textId="77777777" w:rsidR="002256C9" w:rsidRPr="0002549D" w:rsidRDefault="002256C9" w:rsidP="00735B88"/>
        </w:tc>
      </w:tr>
      <w:tr w:rsidR="002256C9" w:rsidRPr="0002549D" w14:paraId="320A734F" w14:textId="77777777" w:rsidTr="00735B88">
        <w:trPr>
          <w:trHeight w:val="240"/>
          <w:jc w:val="center"/>
        </w:trPr>
        <w:tc>
          <w:tcPr>
            <w:tcW w:w="4876" w:type="dxa"/>
            <w:tcBorders>
              <w:top w:val="nil"/>
              <w:left w:val="nil"/>
              <w:bottom w:val="nil"/>
              <w:right w:val="nil"/>
            </w:tcBorders>
          </w:tcPr>
          <w:p w14:paraId="31E797E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CBA4C36" w14:textId="77777777" w:rsidR="002256C9" w:rsidRPr="0002549D" w:rsidRDefault="002256C9" w:rsidP="00735B88">
            <w:pPr>
              <w:pStyle w:val="AmColumnHeading"/>
            </w:pPr>
            <w:r w:rsidRPr="0002549D">
              <w:t>Amendement</w:t>
            </w:r>
          </w:p>
        </w:tc>
      </w:tr>
      <w:tr w:rsidR="002256C9" w:rsidRPr="0002549D" w14:paraId="234B101F" w14:textId="77777777" w:rsidTr="00735B88">
        <w:trPr>
          <w:jc w:val="center"/>
        </w:trPr>
        <w:tc>
          <w:tcPr>
            <w:tcW w:w="4876" w:type="dxa"/>
            <w:tcBorders>
              <w:top w:val="nil"/>
              <w:left w:val="nil"/>
              <w:bottom w:val="nil"/>
              <w:right w:val="nil"/>
            </w:tcBorders>
          </w:tcPr>
          <w:p w14:paraId="55F6604F" w14:textId="77777777" w:rsidR="002256C9" w:rsidRPr="0002549D" w:rsidRDefault="002256C9" w:rsidP="00735B88">
            <w:pPr>
              <w:pStyle w:val="Normal6a"/>
            </w:pPr>
          </w:p>
        </w:tc>
        <w:tc>
          <w:tcPr>
            <w:tcW w:w="4876" w:type="dxa"/>
            <w:tcBorders>
              <w:top w:val="nil"/>
              <w:left w:val="nil"/>
              <w:bottom w:val="nil"/>
              <w:right w:val="nil"/>
            </w:tcBorders>
          </w:tcPr>
          <w:p w14:paraId="67D9A2E5" w14:textId="77777777" w:rsidR="002256C9" w:rsidRPr="0002549D" w:rsidRDefault="002256C9" w:rsidP="00735B88">
            <w:pPr>
              <w:pStyle w:val="Normal6a"/>
            </w:pPr>
            <w:r w:rsidRPr="0002549D">
              <w:rPr>
                <w:b/>
                <w:i/>
              </w:rPr>
              <w:t>A bis.</w:t>
            </w:r>
            <w:r w:rsidRPr="0002549D">
              <w:tab/>
            </w:r>
            <w:r w:rsidRPr="0002549D">
              <w:rPr>
                <w:b/>
                <w:i/>
              </w:rPr>
              <w:t>overwegende dat de Volksrepubliek China de afgelopen vier decennia honderden miljoenen mensen uit extreme armoede heeft gehaald door een combinatie van planning, door de staat geleide investeringen en gericht industriebeleid; overwegende dat de Europese Unie erkent dat die resultaten bijdragen aan mondiale duurzame ontwikkeling en het uitgangspunt moeten zijn voor gezamenlijke reflectie over ontwikkelingsmodellen;</w:t>
            </w:r>
          </w:p>
        </w:tc>
      </w:tr>
    </w:tbl>
    <w:p w14:paraId="11B6427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81F9FFA" w14:textId="77777777" w:rsidR="002256C9" w:rsidRPr="0002549D" w:rsidRDefault="002256C9" w:rsidP="002256C9">
      <w:r w:rsidRPr="0002549D">
        <w:rPr>
          <w:rStyle w:val="HideTWBExt"/>
        </w:rPr>
        <w:t>&lt;/Amend&gt;</w:t>
      </w:r>
    </w:p>
    <w:p w14:paraId="59D69F8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41</w:t>
      </w:r>
      <w:r w:rsidRPr="0002549D">
        <w:rPr>
          <w:rStyle w:val="HideTWBExt"/>
          <w:b w:val="0"/>
        </w:rPr>
        <w:t>&lt;/NumAm&gt;</w:t>
      </w:r>
    </w:p>
    <w:p w14:paraId="19B307B0"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043AB844" w14:textId="77777777" w:rsidR="002256C9" w:rsidRPr="0002549D" w:rsidRDefault="002256C9" w:rsidP="002256C9">
      <w:pPr>
        <w:pStyle w:val="NormalBold"/>
      </w:pPr>
      <w:r w:rsidRPr="0002549D">
        <w:rPr>
          <w:rStyle w:val="HideTWBExt"/>
          <w:b w:val="0"/>
        </w:rPr>
        <w:t>&lt;/RepeatBlock-By&gt;</w:t>
      </w:r>
    </w:p>
    <w:p w14:paraId="5BBBCD9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EC9E461"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AEE878B" w14:textId="77777777" w:rsidTr="00735B88">
        <w:trPr>
          <w:trHeight w:hRule="exact" w:val="240"/>
          <w:jc w:val="center"/>
        </w:trPr>
        <w:tc>
          <w:tcPr>
            <w:tcW w:w="9752" w:type="dxa"/>
            <w:gridSpan w:val="2"/>
            <w:tcBorders>
              <w:top w:val="nil"/>
              <w:left w:val="nil"/>
              <w:bottom w:val="nil"/>
              <w:right w:val="nil"/>
            </w:tcBorders>
          </w:tcPr>
          <w:p w14:paraId="324B39A0" w14:textId="77777777" w:rsidR="002256C9" w:rsidRPr="0002549D" w:rsidRDefault="002256C9" w:rsidP="00735B88"/>
        </w:tc>
      </w:tr>
      <w:tr w:rsidR="002256C9" w:rsidRPr="0002549D" w14:paraId="20C1ECB9" w14:textId="77777777" w:rsidTr="00735B88">
        <w:trPr>
          <w:trHeight w:val="240"/>
          <w:jc w:val="center"/>
        </w:trPr>
        <w:tc>
          <w:tcPr>
            <w:tcW w:w="4876" w:type="dxa"/>
            <w:tcBorders>
              <w:top w:val="nil"/>
              <w:left w:val="nil"/>
              <w:bottom w:val="nil"/>
              <w:right w:val="nil"/>
            </w:tcBorders>
          </w:tcPr>
          <w:p w14:paraId="7BD29FD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A4B95E2" w14:textId="77777777" w:rsidR="002256C9" w:rsidRPr="0002549D" w:rsidRDefault="002256C9" w:rsidP="00735B88">
            <w:pPr>
              <w:pStyle w:val="AmColumnHeading"/>
            </w:pPr>
            <w:r w:rsidRPr="0002549D">
              <w:t>Amendement</w:t>
            </w:r>
          </w:p>
        </w:tc>
      </w:tr>
      <w:tr w:rsidR="002256C9" w:rsidRPr="0002549D" w14:paraId="6CC875D6" w14:textId="77777777" w:rsidTr="00735B88">
        <w:trPr>
          <w:jc w:val="center"/>
        </w:trPr>
        <w:tc>
          <w:tcPr>
            <w:tcW w:w="4876" w:type="dxa"/>
            <w:tcBorders>
              <w:top w:val="nil"/>
              <w:left w:val="nil"/>
              <w:bottom w:val="nil"/>
              <w:right w:val="nil"/>
            </w:tcBorders>
          </w:tcPr>
          <w:p w14:paraId="4AA34515" w14:textId="77777777" w:rsidR="002256C9" w:rsidRPr="0002549D" w:rsidRDefault="002256C9" w:rsidP="00735B88">
            <w:pPr>
              <w:pStyle w:val="Normal6a"/>
            </w:pPr>
          </w:p>
        </w:tc>
        <w:tc>
          <w:tcPr>
            <w:tcW w:w="4876" w:type="dxa"/>
            <w:tcBorders>
              <w:top w:val="nil"/>
              <w:left w:val="nil"/>
              <w:bottom w:val="nil"/>
              <w:right w:val="nil"/>
            </w:tcBorders>
          </w:tcPr>
          <w:p w14:paraId="749E023B" w14:textId="77777777" w:rsidR="002256C9" w:rsidRPr="0002549D" w:rsidRDefault="002256C9" w:rsidP="00735B88">
            <w:pPr>
              <w:pStyle w:val="Normal6a"/>
            </w:pPr>
            <w:r w:rsidRPr="0002549D">
              <w:rPr>
                <w:b/>
                <w:i/>
              </w:rPr>
              <w:t>A bis.</w:t>
            </w:r>
            <w:r w:rsidRPr="0002549D">
              <w:tab/>
            </w:r>
            <w:r w:rsidRPr="0002549D">
              <w:rPr>
                <w:b/>
                <w:i/>
              </w:rPr>
              <w:t>overwegende dat volgens de douaneautoriteiten van de EU in 2024 ongeveer 4,6 miljard kleine pakketjes met een waarde van minder dan 150 EUR in de Unie werden ingevoerd, waarvan 91 % afkomstig was uit China;</w:t>
            </w:r>
            <w:r w:rsidRPr="0002549D">
              <w:t xml:space="preserve"> </w:t>
            </w:r>
            <w:r w:rsidRPr="0002549D">
              <w:rPr>
                <w:b/>
                <w:i/>
              </w:rPr>
              <w:t>overwegende dat de betrokken goederen vaak van zeer slechte kwaliteit of nagemaakt zijn en niet aan de Europese veiligheids- of kwaliteitsnormen voldoen;</w:t>
            </w:r>
          </w:p>
        </w:tc>
      </w:tr>
    </w:tbl>
    <w:p w14:paraId="615D7BD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5A65C77E" w14:textId="77777777" w:rsidR="002256C9" w:rsidRPr="0002549D" w:rsidRDefault="002256C9" w:rsidP="002256C9">
      <w:r w:rsidRPr="0002549D">
        <w:rPr>
          <w:rStyle w:val="HideTWBExt"/>
        </w:rPr>
        <w:t>&lt;/Amend&gt;</w:t>
      </w:r>
    </w:p>
    <w:p w14:paraId="0D91276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42</w:t>
      </w:r>
      <w:r w:rsidRPr="0002549D">
        <w:rPr>
          <w:rStyle w:val="HideTWBExt"/>
          <w:b w:val="0"/>
        </w:rPr>
        <w:t>&lt;/NumAm&gt;</w:t>
      </w:r>
    </w:p>
    <w:p w14:paraId="14A1D6CA" w14:textId="77777777" w:rsidR="002256C9" w:rsidRPr="0002549D" w:rsidRDefault="002256C9" w:rsidP="002256C9">
      <w:pPr>
        <w:pStyle w:val="NormalBold"/>
      </w:pPr>
      <w:r w:rsidRPr="0002549D">
        <w:rPr>
          <w:rStyle w:val="HideTWBExt"/>
          <w:b w:val="0"/>
        </w:rPr>
        <w:t>&lt;RepeatBlock-By&gt;&lt;Members&gt;</w:t>
      </w:r>
      <w:r w:rsidRPr="0002549D">
        <w:t>Alice Teodorescu Måwe</w:t>
      </w:r>
      <w:r w:rsidRPr="0002549D">
        <w:rPr>
          <w:rStyle w:val="HideTWBExt"/>
          <w:b w:val="0"/>
        </w:rPr>
        <w:t>&lt;/Members&gt;</w:t>
      </w:r>
    </w:p>
    <w:p w14:paraId="1FB9CF96" w14:textId="77777777" w:rsidR="002256C9" w:rsidRPr="0002549D" w:rsidRDefault="002256C9" w:rsidP="002256C9">
      <w:pPr>
        <w:pStyle w:val="NormalBold"/>
      </w:pPr>
      <w:r w:rsidRPr="0002549D">
        <w:rPr>
          <w:rStyle w:val="HideTWBExt"/>
          <w:b w:val="0"/>
        </w:rPr>
        <w:t>&lt;/RepeatBlock-By&gt;</w:t>
      </w:r>
    </w:p>
    <w:p w14:paraId="365D7CE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B8E0B87" w14:textId="77777777" w:rsidR="002256C9" w:rsidRPr="0002549D" w:rsidRDefault="002256C9" w:rsidP="002256C9">
      <w:pPr>
        <w:pStyle w:val="NormalBold"/>
      </w:pPr>
      <w:r w:rsidRPr="0002549D">
        <w:rPr>
          <w:rStyle w:val="HideTWBExt"/>
          <w:b w:val="0"/>
        </w:rPr>
        <w:t>&lt;Article&gt;</w:t>
      </w:r>
      <w:r w:rsidRPr="0002549D">
        <w:t>Overweging A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45ABC14" w14:textId="77777777" w:rsidTr="00735B88">
        <w:trPr>
          <w:trHeight w:hRule="exact" w:val="240"/>
          <w:jc w:val="center"/>
        </w:trPr>
        <w:tc>
          <w:tcPr>
            <w:tcW w:w="9752" w:type="dxa"/>
            <w:gridSpan w:val="2"/>
            <w:tcBorders>
              <w:top w:val="nil"/>
              <w:left w:val="nil"/>
              <w:bottom w:val="nil"/>
              <w:right w:val="nil"/>
            </w:tcBorders>
          </w:tcPr>
          <w:p w14:paraId="535D10CF" w14:textId="77777777" w:rsidR="002256C9" w:rsidRPr="0002549D" w:rsidRDefault="002256C9" w:rsidP="00735B88"/>
        </w:tc>
      </w:tr>
      <w:tr w:rsidR="002256C9" w:rsidRPr="0002549D" w14:paraId="2FCEFA14" w14:textId="77777777" w:rsidTr="00735B88">
        <w:trPr>
          <w:trHeight w:val="240"/>
          <w:jc w:val="center"/>
        </w:trPr>
        <w:tc>
          <w:tcPr>
            <w:tcW w:w="4876" w:type="dxa"/>
            <w:tcBorders>
              <w:top w:val="nil"/>
              <w:left w:val="nil"/>
              <w:bottom w:val="nil"/>
              <w:right w:val="nil"/>
            </w:tcBorders>
          </w:tcPr>
          <w:p w14:paraId="17EE0DC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29456B4" w14:textId="77777777" w:rsidR="002256C9" w:rsidRPr="0002549D" w:rsidRDefault="002256C9" w:rsidP="00735B88">
            <w:pPr>
              <w:pStyle w:val="AmColumnHeading"/>
            </w:pPr>
            <w:r w:rsidRPr="0002549D">
              <w:t>Amendement</w:t>
            </w:r>
          </w:p>
        </w:tc>
      </w:tr>
      <w:tr w:rsidR="002256C9" w:rsidRPr="0002549D" w14:paraId="0732DB1A" w14:textId="77777777" w:rsidTr="00735B88">
        <w:trPr>
          <w:jc w:val="center"/>
        </w:trPr>
        <w:tc>
          <w:tcPr>
            <w:tcW w:w="4876" w:type="dxa"/>
            <w:tcBorders>
              <w:top w:val="nil"/>
              <w:left w:val="nil"/>
              <w:bottom w:val="nil"/>
              <w:right w:val="nil"/>
            </w:tcBorders>
          </w:tcPr>
          <w:p w14:paraId="325C9E11" w14:textId="77777777" w:rsidR="002256C9" w:rsidRPr="0002549D" w:rsidRDefault="002256C9" w:rsidP="00735B88">
            <w:pPr>
              <w:pStyle w:val="Normal6a"/>
            </w:pPr>
          </w:p>
        </w:tc>
        <w:tc>
          <w:tcPr>
            <w:tcW w:w="4876" w:type="dxa"/>
            <w:tcBorders>
              <w:top w:val="nil"/>
              <w:left w:val="nil"/>
              <w:bottom w:val="nil"/>
              <w:right w:val="nil"/>
            </w:tcBorders>
          </w:tcPr>
          <w:p w14:paraId="2628D2FC" w14:textId="77777777" w:rsidR="002256C9" w:rsidRPr="0002549D" w:rsidRDefault="002256C9" w:rsidP="00735B88">
            <w:pPr>
              <w:pStyle w:val="Normal6a"/>
            </w:pPr>
            <w:r w:rsidRPr="0002549D">
              <w:rPr>
                <w:b/>
                <w:i/>
              </w:rPr>
              <w:t>A bis.</w:t>
            </w:r>
            <w:r w:rsidRPr="0002549D">
              <w:tab/>
            </w:r>
            <w:r w:rsidRPr="0002549D">
              <w:rPr>
                <w:b/>
                <w:i/>
              </w:rPr>
              <w:t>overwegende dat 98 % van alle door de EU ingevoerde zeldzame aardmetalen uit China afkomstig zijn en dat bijvoorbeeld 93 % van het magnesium en 97 % van het lithium uit China wordt ingevoerd;</w:t>
            </w:r>
          </w:p>
        </w:tc>
      </w:tr>
    </w:tbl>
    <w:p w14:paraId="450C27D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{SV}</w:t>
      </w:r>
      <w:r w:rsidRPr="0002549D">
        <w:t>sv</w:t>
      </w:r>
      <w:r w:rsidRPr="0002549D">
        <w:rPr>
          <w:rStyle w:val="HideTWBExt"/>
        </w:rPr>
        <w:t>&lt;/Original&gt;</w:t>
      </w:r>
    </w:p>
    <w:p w14:paraId="7E617A88" w14:textId="77777777" w:rsidR="002256C9" w:rsidRPr="0002549D" w:rsidRDefault="002256C9" w:rsidP="002256C9">
      <w:r w:rsidRPr="0002549D">
        <w:rPr>
          <w:rStyle w:val="HideTWBExt"/>
        </w:rPr>
        <w:t>&lt;/Amend&gt;</w:t>
      </w:r>
    </w:p>
    <w:p w14:paraId="43DA9FB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43</w:t>
      </w:r>
      <w:r w:rsidRPr="0002549D">
        <w:rPr>
          <w:rStyle w:val="HideTWBExt"/>
          <w:b w:val="0"/>
        </w:rPr>
        <w:t>&lt;/NumAm&gt;</w:t>
      </w:r>
    </w:p>
    <w:p w14:paraId="352D80F3"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2DB8CBD6" w14:textId="77777777" w:rsidR="002256C9" w:rsidRPr="0002549D" w:rsidRDefault="002256C9" w:rsidP="002256C9">
      <w:pPr>
        <w:pStyle w:val="NormalBold"/>
      </w:pPr>
      <w:r w:rsidRPr="0002549D">
        <w:rPr>
          <w:rStyle w:val="HideTWBExt"/>
          <w:b w:val="0"/>
        </w:rPr>
        <w:t>&lt;/RepeatBlock-By&gt;</w:t>
      </w:r>
    </w:p>
    <w:p w14:paraId="2570974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B67492A" w14:textId="77777777" w:rsidR="002256C9" w:rsidRPr="0002549D" w:rsidRDefault="002256C9" w:rsidP="002256C9">
      <w:pPr>
        <w:pStyle w:val="NormalBold"/>
      </w:pPr>
      <w:r w:rsidRPr="0002549D">
        <w:rPr>
          <w:rStyle w:val="HideTWBExt"/>
          <w:b w:val="0"/>
        </w:rPr>
        <w:t>&lt;Article&gt;</w:t>
      </w:r>
      <w:r w:rsidRPr="0002549D">
        <w:t>Overweging A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88B2445" w14:textId="77777777" w:rsidTr="00735B88">
        <w:trPr>
          <w:trHeight w:hRule="exact" w:val="240"/>
          <w:jc w:val="center"/>
        </w:trPr>
        <w:tc>
          <w:tcPr>
            <w:tcW w:w="9752" w:type="dxa"/>
            <w:gridSpan w:val="2"/>
            <w:tcBorders>
              <w:top w:val="nil"/>
              <w:left w:val="nil"/>
              <w:bottom w:val="nil"/>
              <w:right w:val="nil"/>
            </w:tcBorders>
          </w:tcPr>
          <w:p w14:paraId="746EC511" w14:textId="77777777" w:rsidR="002256C9" w:rsidRPr="0002549D" w:rsidRDefault="002256C9" w:rsidP="00735B88"/>
        </w:tc>
      </w:tr>
      <w:tr w:rsidR="002256C9" w:rsidRPr="0002549D" w14:paraId="207ED331" w14:textId="77777777" w:rsidTr="00735B88">
        <w:trPr>
          <w:trHeight w:val="240"/>
          <w:jc w:val="center"/>
        </w:trPr>
        <w:tc>
          <w:tcPr>
            <w:tcW w:w="4876" w:type="dxa"/>
            <w:tcBorders>
              <w:top w:val="nil"/>
              <w:left w:val="nil"/>
              <w:bottom w:val="nil"/>
              <w:right w:val="nil"/>
            </w:tcBorders>
          </w:tcPr>
          <w:p w14:paraId="6CFB581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16F28DA" w14:textId="77777777" w:rsidR="002256C9" w:rsidRPr="0002549D" w:rsidRDefault="002256C9" w:rsidP="00735B88">
            <w:pPr>
              <w:pStyle w:val="AmColumnHeading"/>
            </w:pPr>
            <w:r w:rsidRPr="0002549D">
              <w:t>Amendement</w:t>
            </w:r>
          </w:p>
        </w:tc>
      </w:tr>
      <w:tr w:rsidR="002256C9" w:rsidRPr="0002549D" w14:paraId="74D9E46C" w14:textId="77777777" w:rsidTr="00735B88">
        <w:trPr>
          <w:jc w:val="center"/>
        </w:trPr>
        <w:tc>
          <w:tcPr>
            <w:tcW w:w="4876" w:type="dxa"/>
            <w:tcBorders>
              <w:top w:val="nil"/>
              <w:left w:val="nil"/>
              <w:bottom w:val="nil"/>
              <w:right w:val="nil"/>
            </w:tcBorders>
          </w:tcPr>
          <w:p w14:paraId="3C78C7C8" w14:textId="77777777" w:rsidR="002256C9" w:rsidRPr="0002549D" w:rsidRDefault="002256C9" w:rsidP="00735B88">
            <w:pPr>
              <w:pStyle w:val="Normal6a"/>
            </w:pPr>
          </w:p>
        </w:tc>
        <w:tc>
          <w:tcPr>
            <w:tcW w:w="4876" w:type="dxa"/>
            <w:tcBorders>
              <w:top w:val="nil"/>
              <w:left w:val="nil"/>
              <w:bottom w:val="nil"/>
              <w:right w:val="nil"/>
            </w:tcBorders>
          </w:tcPr>
          <w:p w14:paraId="009525DB" w14:textId="77777777" w:rsidR="002256C9" w:rsidRPr="0002549D" w:rsidRDefault="002256C9" w:rsidP="00735B88">
            <w:pPr>
              <w:pStyle w:val="Normal6a"/>
            </w:pPr>
            <w:r w:rsidRPr="0002549D">
              <w:rPr>
                <w:b/>
                <w:i/>
              </w:rPr>
              <w:t>A ter.</w:t>
            </w:r>
            <w:r w:rsidRPr="0002549D">
              <w:tab/>
            </w:r>
            <w:r w:rsidRPr="0002549D">
              <w:rPr>
                <w:b/>
                <w:i/>
              </w:rPr>
              <w:t>overwegende dat klimaatverandering, biodiversiteitsverlies en mondiale gezondheidsrisico’s systemische bedreigingen vormen die noch de EU, noch China alleen kunnen aanpakken; overwegende dat versterkte samenwerking tussen de EU en China op deze gebieden onontbeerlijk is teneinde de doelstellingen van de Overeenkomst van Parijs en de VN-Agenda 2030 voor duurzame ontwikkeling te verwezenlijken;</w:t>
            </w:r>
          </w:p>
        </w:tc>
      </w:tr>
    </w:tbl>
    <w:p w14:paraId="661D075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2AF3641" w14:textId="77777777" w:rsidR="002256C9" w:rsidRPr="0002549D" w:rsidRDefault="002256C9" w:rsidP="002256C9">
      <w:r w:rsidRPr="0002549D">
        <w:rPr>
          <w:rStyle w:val="HideTWBExt"/>
        </w:rPr>
        <w:t>&lt;/Amend&gt;</w:t>
      </w:r>
    </w:p>
    <w:p w14:paraId="60157E0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44</w:t>
      </w:r>
      <w:r w:rsidRPr="0002549D">
        <w:rPr>
          <w:rStyle w:val="HideTWBExt"/>
          <w:b w:val="0"/>
        </w:rPr>
        <w:t>&lt;/NumAm&gt;</w:t>
      </w:r>
    </w:p>
    <w:p w14:paraId="3390FB5C"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5C07B4F6" w14:textId="77777777" w:rsidR="002256C9" w:rsidRPr="0002549D" w:rsidRDefault="002256C9" w:rsidP="002256C9">
      <w:pPr>
        <w:pStyle w:val="NormalBold"/>
      </w:pPr>
      <w:r w:rsidRPr="0002549D">
        <w:rPr>
          <w:rStyle w:val="HideTWBExt"/>
          <w:b w:val="0"/>
        </w:rPr>
        <w:t>&lt;/RepeatBlock-By&gt;</w:t>
      </w:r>
    </w:p>
    <w:p w14:paraId="2EB6389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FA55F3B" w14:textId="77777777" w:rsidR="002256C9" w:rsidRPr="0002549D" w:rsidRDefault="002256C9" w:rsidP="002256C9">
      <w:pPr>
        <w:pStyle w:val="NormalBold"/>
      </w:pPr>
      <w:r w:rsidRPr="0002549D">
        <w:rPr>
          <w:rStyle w:val="HideTWBExt"/>
          <w:b w:val="0"/>
        </w:rPr>
        <w:t>&lt;Article&gt;</w:t>
      </w:r>
      <w:r w:rsidRPr="0002549D">
        <w:t>Overweging A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A86FB1E" w14:textId="77777777" w:rsidTr="00735B88">
        <w:trPr>
          <w:trHeight w:hRule="exact" w:val="240"/>
          <w:jc w:val="center"/>
        </w:trPr>
        <w:tc>
          <w:tcPr>
            <w:tcW w:w="9752" w:type="dxa"/>
            <w:gridSpan w:val="2"/>
            <w:tcBorders>
              <w:top w:val="nil"/>
              <w:left w:val="nil"/>
              <w:bottom w:val="nil"/>
              <w:right w:val="nil"/>
            </w:tcBorders>
          </w:tcPr>
          <w:p w14:paraId="26432FA1" w14:textId="77777777" w:rsidR="002256C9" w:rsidRPr="0002549D" w:rsidRDefault="002256C9" w:rsidP="00735B88"/>
        </w:tc>
      </w:tr>
      <w:tr w:rsidR="002256C9" w:rsidRPr="0002549D" w14:paraId="0808DCD8" w14:textId="77777777" w:rsidTr="00735B88">
        <w:trPr>
          <w:trHeight w:val="240"/>
          <w:jc w:val="center"/>
        </w:trPr>
        <w:tc>
          <w:tcPr>
            <w:tcW w:w="4876" w:type="dxa"/>
            <w:tcBorders>
              <w:top w:val="nil"/>
              <w:left w:val="nil"/>
              <w:bottom w:val="nil"/>
              <w:right w:val="nil"/>
            </w:tcBorders>
          </w:tcPr>
          <w:p w14:paraId="275CA09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78A8479" w14:textId="77777777" w:rsidR="002256C9" w:rsidRPr="0002549D" w:rsidRDefault="002256C9" w:rsidP="00735B88">
            <w:pPr>
              <w:pStyle w:val="AmColumnHeading"/>
            </w:pPr>
            <w:r w:rsidRPr="0002549D">
              <w:t>Amendement</w:t>
            </w:r>
          </w:p>
        </w:tc>
      </w:tr>
      <w:tr w:rsidR="002256C9" w:rsidRPr="0002549D" w14:paraId="6C6A0748" w14:textId="77777777" w:rsidTr="00735B88">
        <w:trPr>
          <w:jc w:val="center"/>
        </w:trPr>
        <w:tc>
          <w:tcPr>
            <w:tcW w:w="4876" w:type="dxa"/>
            <w:tcBorders>
              <w:top w:val="nil"/>
              <w:left w:val="nil"/>
              <w:bottom w:val="nil"/>
              <w:right w:val="nil"/>
            </w:tcBorders>
          </w:tcPr>
          <w:p w14:paraId="570CF780" w14:textId="77777777" w:rsidR="002256C9" w:rsidRPr="0002549D" w:rsidRDefault="002256C9" w:rsidP="00735B88">
            <w:pPr>
              <w:pStyle w:val="Normal6a"/>
            </w:pPr>
          </w:p>
        </w:tc>
        <w:tc>
          <w:tcPr>
            <w:tcW w:w="4876" w:type="dxa"/>
            <w:tcBorders>
              <w:top w:val="nil"/>
              <w:left w:val="nil"/>
              <w:bottom w:val="nil"/>
              <w:right w:val="nil"/>
            </w:tcBorders>
          </w:tcPr>
          <w:p w14:paraId="277FC9B6" w14:textId="77777777" w:rsidR="002256C9" w:rsidRPr="0002549D" w:rsidRDefault="002256C9" w:rsidP="00735B88">
            <w:pPr>
              <w:pStyle w:val="Normal6a"/>
            </w:pPr>
            <w:r w:rsidRPr="0002549D">
              <w:rPr>
                <w:b/>
                <w:i/>
              </w:rPr>
              <w:t>A quater.</w:t>
            </w:r>
            <w:r w:rsidRPr="0002549D">
              <w:tab/>
            </w:r>
            <w:r w:rsidRPr="0002549D">
              <w:rPr>
                <w:b/>
                <w:i/>
              </w:rPr>
              <w:t>overwegende dat het Chinese model van gecoördineerde overheidsinvesteringen en economische langetermijnplanning heeft bewezen grootschalige transities op het gebied van infrastructuur, innovatie en decarbonisatie te kunnen aanjagen; overwegende dat de EU dergelijke benaderingen in ogenschouw moet nemen bij de verwezenlijking van haar eigen Green Deal-doelstellingen en de industriële strategie;</w:t>
            </w:r>
          </w:p>
        </w:tc>
      </w:tr>
    </w:tbl>
    <w:p w14:paraId="3AA64FE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953A5B0" w14:textId="77777777" w:rsidR="002256C9" w:rsidRPr="0002549D" w:rsidRDefault="002256C9" w:rsidP="002256C9">
      <w:r w:rsidRPr="0002549D">
        <w:rPr>
          <w:rStyle w:val="HideTWBExt"/>
        </w:rPr>
        <w:t>&lt;/Amend&gt;</w:t>
      </w:r>
    </w:p>
    <w:p w14:paraId="7DC0C01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45</w:t>
      </w:r>
      <w:r w:rsidRPr="0002549D">
        <w:rPr>
          <w:rStyle w:val="HideTWBExt"/>
          <w:b w:val="0"/>
        </w:rPr>
        <w:t>&lt;/NumAm&gt;</w:t>
      </w:r>
    </w:p>
    <w:p w14:paraId="66960094"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23A11FE2" w14:textId="77777777" w:rsidR="002256C9" w:rsidRPr="0002549D" w:rsidRDefault="002256C9" w:rsidP="002256C9">
      <w:pPr>
        <w:pStyle w:val="NormalBold"/>
      </w:pPr>
      <w:r w:rsidRPr="0002549D">
        <w:rPr>
          <w:rStyle w:val="HideTWBExt"/>
          <w:b w:val="0"/>
        </w:rPr>
        <w:t>&lt;/RepeatBlock-By&gt;</w:t>
      </w:r>
    </w:p>
    <w:p w14:paraId="7750ED1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6A3F925" w14:textId="77777777" w:rsidR="002256C9" w:rsidRPr="0002549D" w:rsidRDefault="002256C9" w:rsidP="002256C9">
      <w:pPr>
        <w:pStyle w:val="NormalBold"/>
      </w:pPr>
      <w:r w:rsidRPr="0002549D">
        <w:rPr>
          <w:rStyle w:val="HideTWBExt"/>
          <w:b w:val="0"/>
        </w:rPr>
        <w:t>&lt;Article&gt;</w:t>
      </w:r>
      <w:r w:rsidRPr="0002549D">
        <w:t>Overweging A quinquies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D4E54BE" w14:textId="77777777" w:rsidTr="00735B88">
        <w:trPr>
          <w:trHeight w:hRule="exact" w:val="240"/>
          <w:jc w:val="center"/>
        </w:trPr>
        <w:tc>
          <w:tcPr>
            <w:tcW w:w="9752" w:type="dxa"/>
            <w:gridSpan w:val="2"/>
            <w:tcBorders>
              <w:top w:val="nil"/>
              <w:left w:val="nil"/>
              <w:bottom w:val="nil"/>
              <w:right w:val="nil"/>
            </w:tcBorders>
          </w:tcPr>
          <w:p w14:paraId="0B99FB67" w14:textId="77777777" w:rsidR="002256C9" w:rsidRPr="0002549D" w:rsidRDefault="002256C9" w:rsidP="00735B88"/>
        </w:tc>
      </w:tr>
      <w:tr w:rsidR="002256C9" w:rsidRPr="0002549D" w14:paraId="21C2A4C8" w14:textId="77777777" w:rsidTr="00735B88">
        <w:trPr>
          <w:trHeight w:val="240"/>
          <w:jc w:val="center"/>
        </w:trPr>
        <w:tc>
          <w:tcPr>
            <w:tcW w:w="4876" w:type="dxa"/>
            <w:tcBorders>
              <w:top w:val="nil"/>
              <w:left w:val="nil"/>
              <w:bottom w:val="nil"/>
              <w:right w:val="nil"/>
            </w:tcBorders>
          </w:tcPr>
          <w:p w14:paraId="3115CAF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C17A285" w14:textId="77777777" w:rsidR="002256C9" w:rsidRPr="0002549D" w:rsidRDefault="002256C9" w:rsidP="00735B88">
            <w:pPr>
              <w:pStyle w:val="AmColumnHeading"/>
            </w:pPr>
            <w:r w:rsidRPr="0002549D">
              <w:t>Amendement</w:t>
            </w:r>
          </w:p>
        </w:tc>
      </w:tr>
      <w:tr w:rsidR="002256C9" w:rsidRPr="0002549D" w14:paraId="08109D7B" w14:textId="77777777" w:rsidTr="00735B88">
        <w:trPr>
          <w:jc w:val="center"/>
        </w:trPr>
        <w:tc>
          <w:tcPr>
            <w:tcW w:w="4876" w:type="dxa"/>
            <w:tcBorders>
              <w:top w:val="nil"/>
              <w:left w:val="nil"/>
              <w:bottom w:val="nil"/>
              <w:right w:val="nil"/>
            </w:tcBorders>
          </w:tcPr>
          <w:p w14:paraId="433845AD" w14:textId="77777777" w:rsidR="002256C9" w:rsidRPr="0002549D" w:rsidRDefault="002256C9" w:rsidP="00735B88">
            <w:pPr>
              <w:pStyle w:val="Normal6a"/>
            </w:pPr>
          </w:p>
        </w:tc>
        <w:tc>
          <w:tcPr>
            <w:tcW w:w="4876" w:type="dxa"/>
            <w:tcBorders>
              <w:top w:val="nil"/>
              <w:left w:val="nil"/>
              <w:bottom w:val="nil"/>
              <w:right w:val="nil"/>
            </w:tcBorders>
          </w:tcPr>
          <w:p w14:paraId="60D5E074" w14:textId="77777777" w:rsidR="002256C9" w:rsidRPr="0002549D" w:rsidRDefault="002256C9" w:rsidP="00735B88">
            <w:pPr>
              <w:pStyle w:val="Normal6a"/>
            </w:pPr>
            <w:r w:rsidRPr="0002549D">
              <w:rPr>
                <w:b/>
                <w:i/>
              </w:rPr>
              <w:t>A quinquies.</w:t>
            </w:r>
            <w:r w:rsidRPr="0002549D">
              <w:tab/>
            </w:r>
            <w:r w:rsidRPr="0002549D">
              <w:rPr>
                <w:b/>
                <w:i/>
              </w:rPr>
              <w:t>overwegende dat het huidige economisch beleidskader van de EU, dat te veel steunt op marktliberalisering en laissez-faire-modellen, haar vermogen om echt strategische partnerschappen aan te gaan, dreigt te ondermijnen; overwegende dat een evenwichtige aanpak waarin de rol van overheidsplanning en -investeringen wordt erkend, noodzakelijk is om ervoor te zorgen dat de EU een geloofwaardige partner van China blijft op het gebied van mondiaal bestuur, ontwikkelingsfinanciering en klimaatactie;</w:t>
            </w:r>
          </w:p>
        </w:tc>
      </w:tr>
    </w:tbl>
    <w:p w14:paraId="00763B4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2CC99C3" w14:textId="77777777" w:rsidR="002256C9" w:rsidRPr="0002549D" w:rsidRDefault="002256C9" w:rsidP="002256C9">
      <w:r w:rsidRPr="0002549D">
        <w:rPr>
          <w:rStyle w:val="HideTWBExt"/>
        </w:rPr>
        <w:t>&lt;/Amend&gt;</w:t>
      </w:r>
    </w:p>
    <w:p w14:paraId="0D5BFC5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46</w:t>
      </w:r>
      <w:r w:rsidRPr="0002549D">
        <w:rPr>
          <w:rStyle w:val="HideTWBExt"/>
          <w:b w:val="0"/>
        </w:rPr>
        <w:t>&lt;/NumAm&gt;</w:t>
      </w:r>
    </w:p>
    <w:p w14:paraId="1CEB8A17"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131D65F5" w14:textId="77777777" w:rsidR="002256C9" w:rsidRPr="0002549D" w:rsidRDefault="002256C9" w:rsidP="002256C9">
      <w:pPr>
        <w:pStyle w:val="NormalBold"/>
      </w:pPr>
      <w:r w:rsidRPr="0002549D">
        <w:rPr>
          <w:rStyle w:val="HideTWBExt"/>
          <w:b w:val="0"/>
        </w:rPr>
        <w:t>&lt;/RepeatBlock-By&gt;</w:t>
      </w:r>
    </w:p>
    <w:p w14:paraId="69DD140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1577C28" w14:textId="77777777" w:rsidR="002256C9" w:rsidRPr="0002549D" w:rsidRDefault="002256C9" w:rsidP="002256C9">
      <w:pPr>
        <w:pStyle w:val="NormalBold"/>
      </w:pPr>
      <w:r w:rsidRPr="0002549D">
        <w:rPr>
          <w:rStyle w:val="HideTWBExt"/>
          <w:b w:val="0"/>
        </w:rPr>
        <w:t>&lt;Article&gt;</w:t>
      </w:r>
      <w:r w:rsidRPr="0002549D">
        <w:t>Overweging A sexies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8D4D8EE" w14:textId="77777777" w:rsidTr="00735B88">
        <w:trPr>
          <w:trHeight w:hRule="exact" w:val="240"/>
          <w:jc w:val="center"/>
        </w:trPr>
        <w:tc>
          <w:tcPr>
            <w:tcW w:w="9752" w:type="dxa"/>
            <w:gridSpan w:val="2"/>
            <w:tcBorders>
              <w:top w:val="nil"/>
              <w:left w:val="nil"/>
              <w:bottom w:val="nil"/>
              <w:right w:val="nil"/>
            </w:tcBorders>
          </w:tcPr>
          <w:p w14:paraId="7442FC45" w14:textId="77777777" w:rsidR="002256C9" w:rsidRPr="0002549D" w:rsidRDefault="002256C9" w:rsidP="00735B88"/>
        </w:tc>
      </w:tr>
      <w:tr w:rsidR="002256C9" w:rsidRPr="0002549D" w14:paraId="48E5C1DB" w14:textId="77777777" w:rsidTr="00735B88">
        <w:trPr>
          <w:trHeight w:val="240"/>
          <w:jc w:val="center"/>
        </w:trPr>
        <w:tc>
          <w:tcPr>
            <w:tcW w:w="4876" w:type="dxa"/>
            <w:tcBorders>
              <w:top w:val="nil"/>
              <w:left w:val="nil"/>
              <w:bottom w:val="nil"/>
              <w:right w:val="nil"/>
            </w:tcBorders>
          </w:tcPr>
          <w:p w14:paraId="2892F1A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84DBA03" w14:textId="77777777" w:rsidR="002256C9" w:rsidRPr="0002549D" w:rsidRDefault="002256C9" w:rsidP="00735B88">
            <w:pPr>
              <w:pStyle w:val="AmColumnHeading"/>
            </w:pPr>
            <w:r w:rsidRPr="0002549D">
              <w:t>Amendement</w:t>
            </w:r>
          </w:p>
        </w:tc>
      </w:tr>
      <w:tr w:rsidR="002256C9" w:rsidRPr="0002549D" w14:paraId="3F54F793" w14:textId="77777777" w:rsidTr="00735B88">
        <w:trPr>
          <w:jc w:val="center"/>
        </w:trPr>
        <w:tc>
          <w:tcPr>
            <w:tcW w:w="4876" w:type="dxa"/>
            <w:tcBorders>
              <w:top w:val="nil"/>
              <w:left w:val="nil"/>
              <w:bottom w:val="nil"/>
              <w:right w:val="nil"/>
            </w:tcBorders>
          </w:tcPr>
          <w:p w14:paraId="314AD450" w14:textId="77777777" w:rsidR="002256C9" w:rsidRPr="0002549D" w:rsidRDefault="002256C9" w:rsidP="00735B88">
            <w:pPr>
              <w:pStyle w:val="Normal6a"/>
            </w:pPr>
          </w:p>
        </w:tc>
        <w:tc>
          <w:tcPr>
            <w:tcW w:w="4876" w:type="dxa"/>
            <w:tcBorders>
              <w:top w:val="nil"/>
              <w:left w:val="nil"/>
              <w:bottom w:val="nil"/>
              <w:right w:val="nil"/>
            </w:tcBorders>
          </w:tcPr>
          <w:p w14:paraId="1EBFCE2B" w14:textId="77777777" w:rsidR="002256C9" w:rsidRPr="0002549D" w:rsidRDefault="002256C9" w:rsidP="00735B88">
            <w:pPr>
              <w:pStyle w:val="Normal6a"/>
            </w:pPr>
            <w:r w:rsidRPr="0002549D">
              <w:rPr>
                <w:b/>
                <w:i/>
              </w:rPr>
              <w:t>A sexies.</w:t>
            </w:r>
            <w:r w:rsidRPr="0002549D">
              <w:tab/>
            </w:r>
            <w:r w:rsidRPr="0002549D">
              <w:rPr>
                <w:b/>
                <w:i/>
              </w:rPr>
              <w:t>overwegende dat China ’s werelds grootste investeerder in hernieuwbare energie is en aanzienlijke vooruitgang heeft geboekt bij de opschaling van zonne- en windenergie en de elektrificatie van het openbaar vervoer, waarmee het land bijdraagt tot de wereldwijde vermindering van de broeikasgasemissies en mogelijkheden creëert voor nauwere samenwerking tussen de EU en China op het gebied van groene technologieën en normen;</w:t>
            </w:r>
          </w:p>
        </w:tc>
      </w:tr>
    </w:tbl>
    <w:p w14:paraId="39AAA5D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2A8B7A4" w14:textId="77777777" w:rsidR="002256C9" w:rsidRPr="0002549D" w:rsidRDefault="002256C9" w:rsidP="002256C9">
      <w:r w:rsidRPr="0002549D">
        <w:rPr>
          <w:rStyle w:val="HideTWBExt"/>
        </w:rPr>
        <w:t>&lt;/Amend&gt;</w:t>
      </w:r>
    </w:p>
    <w:p w14:paraId="13E8EF5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47</w:t>
      </w:r>
      <w:r w:rsidRPr="0002549D">
        <w:rPr>
          <w:rStyle w:val="HideTWBExt"/>
          <w:b w:val="0"/>
        </w:rPr>
        <w:t>&lt;/NumAm&gt;</w:t>
      </w:r>
    </w:p>
    <w:p w14:paraId="6A31AA20"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0E587435" w14:textId="77777777" w:rsidR="002256C9" w:rsidRPr="0002549D" w:rsidRDefault="002256C9" w:rsidP="002256C9">
      <w:pPr>
        <w:pStyle w:val="NormalBold"/>
      </w:pPr>
      <w:r w:rsidRPr="0002549D">
        <w:rPr>
          <w:rStyle w:val="HideTWBExt"/>
          <w:b w:val="0"/>
        </w:rPr>
        <w:t>&lt;/RepeatBlock-By&gt;</w:t>
      </w:r>
    </w:p>
    <w:p w14:paraId="726EBBE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D2BF5B9" w14:textId="77777777" w:rsidR="002256C9" w:rsidRPr="0002549D" w:rsidRDefault="002256C9" w:rsidP="002256C9">
      <w:pPr>
        <w:pStyle w:val="NormalBold"/>
      </w:pPr>
      <w:r w:rsidRPr="0002549D">
        <w:rPr>
          <w:rStyle w:val="HideTWBExt"/>
          <w:b w:val="0"/>
        </w:rPr>
        <w:t>&lt;Article&gt;</w:t>
      </w:r>
      <w:r w:rsidRPr="0002549D">
        <w:t>Overweging A septies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1538C74" w14:textId="77777777" w:rsidTr="00735B88">
        <w:trPr>
          <w:trHeight w:hRule="exact" w:val="240"/>
          <w:jc w:val="center"/>
        </w:trPr>
        <w:tc>
          <w:tcPr>
            <w:tcW w:w="9752" w:type="dxa"/>
            <w:gridSpan w:val="2"/>
            <w:tcBorders>
              <w:top w:val="nil"/>
              <w:left w:val="nil"/>
              <w:bottom w:val="nil"/>
              <w:right w:val="nil"/>
            </w:tcBorders>
          </w:tcPr>
          <w:p w14:paraId="3A7E7B78" w14:textId="77777777" w:rsidR="002256C9" w:rsidRPr="0002549D" w:rsidRDefault="002256C9" w:rsidP="00735B88"/>
        </w:tc>
      </w:tr>
      <w:tr w:rsidR="002256C9" w:rsidRPr="0002549D" w14:paraId="78A80F76" w14:textId="77777777" w:rsidTr="00735B88">
        <w:trPr>
          <w:trHeight w:val="240"/>
          <w:jc w:val="center"/>
        </w:trPr>
        <w:tc>
          <w:tcPr>
            <w:tcW w:w="4876" w:type="dxa"/>
            <w:tcBorders>
              <w:top w:val="nil"/>
              <w:left w:val="nil"/>
              <w:bottom w:val="nil"/>
              <w:right w:val="nil"/>
            </w:tcBorders>
          </w:tcPr>
          <w:p w14:paraId="1D3FFA2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A6CBD54" w14:textId="77777777" w:rsidR="002256C9" w:rsidRPr="0002549D" w:rsidRDefault="002256C9" w:rsidP="00735B88">
            <w:pPr>
              <w:pStyle w:val="AmColumnHeading"/>
            </w:pPr>
            <w:r w:rsidRPr="0002549D">
              <w:t>Amendement</w:t>
            </w:r>
          </w:p>
        </w:tc>
      </w:tr>
      <w:tr w:rsidR="002256C9" w:rsidRPr="0002549D" w14:paraId="7BF2375A" w14:textId="77777777" w:rsidTr="00735B88">
        <w:trPr>
          <w:jc w:val="center"/>
        </w:trPr>
        <w:tc>
          <w:tcPr>
            <w:tcW w:w="4876" w:type="dxa"/>
            <w:tcBorders>
              <w:top w:val="nil"/>
              <w:left w:val="nil"/>
              <w:bottom w:val="nil"/>
              <w:right w:val="nil"/>
            </w:tcBorders>
          </w:tcPr>
          <w:p w14:paraId="62661ACD" w14:textId="77777777" w:rsidR="002256C9" w:rsidRPr="0002549D" w:rsidRDefault="002256C9" w:rsidP="00735B88">
            <w:pPr>
              <w:pStyle w:val="Normal6a"/>
            </w:pPr>
          </w:p>
        </w:tc>
        <w:tc>
          <w:tcPr>
            <w:tcW w:w="4876" w:type="dxa"/>
            <w:tcBorders>
              <w:top w:val="nil"/>
              <w:left w:val="nil"/>
              <w:bottom w:val="nil"/>
              <w:right w:val="nil"/>
            </w:tcBorders>
          </w:tcPr>
          <w:p w14:paraId="021F0AE9" w14:textId="77777777" w:rsidR="002256C9" w:rsidRPr="0002549D" w:rsidRDefault="002256C9" w:rsidP="00735B88">
            <w:pPr>
              <w:pStyle w:val="Normal6a"/>
            </w:pPr>
            <w:r w:rsidRPr="0002549D">
              <w:rPr>
                <w:b/>
                <w:i/>
              </w:rPr>
              <w:t>A septies.</w:t>
            </w:r>
            <w:r w:rsidRPr="0002549D">
              <w:tab/>
            </w:r>
            <w:r w:rsidRPr="0002549D">
              <w:rPr>
                <w:b/>
                <w:i/>
              </w:rPr>
              <w:t>overwegende dat de grootschalige armoedebestrijding in China een van de belangrijkste bijdragen is geweest aan de uitvoering van de Agenda 2030 voor duurzame ontwikkeling, met name duurzameontwikkelingsdoelstelling 1, namelijk beëindiging van armoede overal en in al haar vormen; overwegende dat hieruit lering kan worden getrokken voor gezamenlijke inspanningen van de EU en China in partnerlanden;</w:t>
            </w:r>
          </w:p>
        </w:tc>
      </w:tr>
    </w:tbl>
    <w:p w14:paraId="1642661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C527A03" w14:textId="77777777" w:rsidR="002256C9" w:rsidRPr="0002549D" w:rsidRDefault="002256C9" w:rsidP="002256C9">
      <w:r w:rsidRPr="0002549D">
        <w:rPr>
          <w:rStyle w:val="HideTWBExt"/>
        </w:rPr>
        <w:t>&lt;/Amend&gt;</w:t>
      </w:r>
    </w:p>
    <w:p w14:paraId="7DCEC36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48</w:t>
      </w:r>
      <w:r w:rsidRPr="0002549D">
        <w:rPr>
          <w:rStyle w:val="HideTWBExt"/>
          <w:b w:val="0"/>
        </w:rPr>
        <w:t>&lt;/NumAm&gt;</w:t>
      </w:r>
    </w:p>
    <w:p w14:paraId="002A8FF3"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7BE10ECD" w14:textId="77777777" w:rsidR="002256C9" w:rsidRPr="0002549D" w:rsidRDefault="002256C9" w:rsidP="002256C9">
      <w:pPr>
        <w:pStyle w:val="NormalBold"/>
      </w:pPr>
      <w:r w:rsidRPr="0002549D">
        <w:rPr>
          <w:rStyle w:val="HideTWBExt"/>
          <w:b w:val="0"/>
        </w:rPr>
        <w:t>&lt;/RepeatBlock-By&gt;</w:t>
      </w:r>
    </w:p>
    <w:p w14:paraId="0401D12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4C17EA3" w14:textId="77777777" w:rsidR="002256C9" w:rsidRPr="0002549D" w:rsidRDefault="002256C9" w:rsidP="002256C9">
      <w:pPr>
        <w:pStyle w:val="NormalBold"/>
      </w:pPr>
      <w:r w:rsidRPr="0002549D">
        <w:rPr>
          <w:rStyle w:val="HideTWBExt"/>
          <w:b w:val="0"/>
        </w:rPr>
        <w:t>&lt;Article&gt;</w:t>
      </w:r>
      <w:r w:rsidRPr="0002549D">
        <w:t>Overweging A octies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EA2EAD" w14:textId="77777777" w:rsidTr="00735B88">
        <w:trPr>
          <w:trHeight w:hRule="exact" w:val="240"/>
          <w:jc w:val="center"/>
        </w:trPr>
        <w:tc>
          <w:tcPr>
            <w:tcW w:w="9752" w:type="dxa"/>
            <w:gridSpan w:val="2"/>
            <w:tcBorders>
              <w:top w:val="nil"/>
              <w:left w:val="nil"/>
              <w:bottom w:val="nil"/>
              <w:right w:val="nil"/>
            </w:tcBorders>
          </w:tcPr>
          <w:p w14:paraId="1E241945" w14:textId="77777777" w:rsidR="002256C9" w:rsidRPr="0002549D" w:rsidRDefault="002256C9" w:rsidP="00735B88"/>
        </w:tc>
      </w:tr>
      <w:tr w:rsidR="002256C9" w:rsidRPr="0002549D" w14:paraId="6E2CBA45" w14:textId="77777777" w:rsidTr="00735B88">
        <w:trPr>
          <w:trHeight w:val="240"/>
          <w:jc w:val="center"/>
        </w:trPr>
        <w:tc>
          <w:tcPr>
            <w:tcW w:w="4876" w:type="dxa"/>
            <w:tcBorders>
              <w:top w:val="nil"/>
              <w:left w:val="nil"/>
              <w:bottom w:val="nil"/>
              <w:right w:val="nil"/>
            </w:tcBorders>
          </w:tcPr>
          <w:p w14:paraId="580D8F0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B357DED" w14:textId="77777777" w:rsidR="002256C9" w:rsidRPr="0002549D" w:rsidRDefault="002256C9" w:rsidP="00735B88">
            <w:pPr>
              <w:pStyle w:val="AmColumnHeading"/>
            </w:pPr>
            <w:r w:rsidRPr="0002549D">
              <w:t>Amendement</w:t>
            </w:r>
          </w:p>
        </w:tc>
      </w:tr>
      <w:tr w:rsidR="002256C9" w:rsidRPr="0002549D" w14:paraId="02EA8BE5" w14:textId="77777777" w:rsidTr="00735B88">
        <w:trPr>
          <w:jc w:val="center"/>
        </w:trPr>
        <w:tc>
          <w:tcPr>
            <w:tcW w:w="4876" w:type="dxa"/>
            <w:tcBorders>
              <w:top w:val="nil"/>
              <w:left w:val="nil"/>
              <w:bottom w:val="nil"/>
              <w:right w:val="nil"/>
            </w:tcBorders>
          </w:tcPr>
          <w:p w14:paraId="44F2ECB7" w14:textId="77777777" w:rsidR="002256C9" w:rsidRPr="0002549D" w:rsidRDefault="002256C9" w:rsidP="00735B88">
            <w:pPr>
              <w:pStyle w:val="Normal6a"/>
            </w:pPr>
          </w:p>
        </w:tc>
        <w:tc>
          <w:tcPr>
            <w:tcW w:w="4876" w:type="dxa"/>
            <w:tcBorders>
              <w:top w:val="nil"/>
              <w:left w:val="nil"/>
              <w:bottom w:val="nil"/>
              <w:right w:val="nil"/>
            </w:tcBorders>
          </w:tcPr>
          <w:p w14:paraId="367007DD" w14:textId="77777777" w:rsidR="002256C9" w:rsidRPr="0002549D" w:rsidRDefault="002256C9" w:rsidP="00735B88">
            <w:pPr>
              <w:pStyle w:val="Normal6a"/>
            </w:pPr>
            <w:r w:rsidRPr="0002549D">
              <w:rPr>
                <w:b/>
                <w:i/>
              </w:rPr>
              <w:t>A octies.</w:t>
            </w:r>
            <w:r w:rsidRPr="0002549D">
              <w:tab/>
            </w:r>
            <w:r w:rsidRPr="0002549D">
              <w:rPr>
                <w:b/>
                <w:i/>
              </w:rPr>
              <w:t>overwegende dat economische langetermijnplanning, een gecoördineerd industriebeleid en krachtige overheidsinvesteringen een centrale rol hebben gespeeld in het ontwikkelingstraject van China, onder meer op het gebied van decarbonisatie, digitalisering en infrastructuur; overwegende dat er in de Unie, waar in het economisch bestuur begrotingsconsolidatie en marktliberalisering vaak de voorkeur hebben gekregen boven strategische overheidsinvesteringen, debat moet worden gevoerd over de voordelen van dergelijke instrumenten;</w:t>
            </w:r>
          </w:p>
        </w:tc>
      </w:tr>
    </w:tbl>
    <w:p w14:paraId="7B05852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DD28636" w14:textId="77777777" w:rsidR="002256C9" w:rsidRPr="0002549D" w:rsidRDefault="002256C9" w:rsidP="002256C9">
      <w:r w:rsidRPr="0002549D">
        <w:rPr>
          <w:rStyle w:val="HideTWBExt"/>
        </w:rPr>
        <w:t>&lt;/Amend&gt;</w:t>
      </w:r>
    </w:p>
    <w:p w14:paraId="71989A6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49</w:t>
      </w:r>
      <w:r w:rsidRPr="0002549D">
        <w:rPr>
          <w:rStyle w:val="HideTWBExt"/>
          <w:b w:val="0"/>
        </w:rPr>
        <w:t>&lt;/NumAm&gt;</w:t>
      </w:r>
    </w:p>
    <w:p w14:paraId="06698565"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192F2AEB" w14:textId="77777777" w:rsidR="002256C9" w:rsidRPr="0002549D" w:rsidRDefault="002256C9" w:rsidP="002256C9">
      <w:pPr>
        <w:pStyle w:val="NormalBold"/>
      </w:pPr>
      <w:r w:rsidRPr="0002549D">
        <w:rPr>
          <w:rStyle w:val="HideTWBExt"/>
          <w:b w:val="0"/>
        </w:rPr>
        <w:t>&lt;/RepeatBlock-By&gt;</w:t>
      </w:r>
    </w:p>
    <w:p w14:paraId="418E27D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59ABB2C" w14:textId="77777777" w:rsidR="002256C9" w:rsidRPr="0002549D" w:rsidRDefault="002256C9" w:rsidP="002256C9">
      <w:pPr>
        <w:pStyle w:val="NormalBold"/>
      </w:pPr>
      <w:r w:rsidRPr="0002549D">
        <w:rPr>
          <w:rStyle w:val="HideTWBExt"/>
          <w:b w:val="0"/>
        </w:rPr>
        <w:t>&lt;Article&gt;</w:t>
      </w:r>
      <w:r w:rsidRPr="0002549D">
        <w:t>Overweging A nonies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6DFA640" w14:textId="77777777" w:rsidTr="00735B88">
        <w:trPr>
          <w:trHeight w:hRule="exact" w:val="240"/>
          <w:jc w:val="center"/>
        </w:trPr>
        <w:tc>
          <w:tcPr>
            <w:tcW w:w="9752" w:type="dxa"/>
            <w:gridSpan w:val="2"/>
            <w:tcBorders>
              <w:top w:val="nil"/>
              <w:left w:val="nil"/>
              <w:bottom w:val="nil"/>
              <w:right w:val="nil"/>
            </w:tcBorders>
          </w:tcPr>
          <w:p w14:paraId="1C0B4195" w14:textId="77777777" w:rsidR="002256C9" w:rsidRPr="0002549D" w:rsidRDefault="002256C9" w:rsidP="00735B88"/>
        </w:tc>
      </w:tr>
      <w:tr w:rsidR="002256C9" w:rsidRPr="0002549D" w14:paraId="19746F2A" w14:textId="77777777" w:rsidTr="00735B88">
        <w:trPr>
          <w:trHeight w:val="240"/>
          <w:jc w:val="center"/>
        </w:trPr>
        <w:tc>
          <w:tcPr>
            <w:tcW w:w="4876" w:type="dxa"/>
            <w:tcBorders>
              <w:top w:val="nil"/>
              <w:left w:val="nil"/>
              <w:bottom w:val="nil"/>
              <w:right w:val="nil"/>
            </w:tcBorders>
          </w:tcPr>
          <w:p w14:paraId="7CF9DD2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8A5532C" w14:textId="77777777" w:rsidR="002256C9" w:rsidRPr="0002549D" w:rsidRDefault="002256C9" w:rsidP="00735B88">
            <w:pPr>
              <w:pStyle w:val="AmColumnHeading"/>
            </w:pPr>
            <w:r w:rsidRPr="0002549D">
              <w:t>Amendement</w:t>
            </w:r>
          </w:p>
        </w:tc>
      </w:tr>
      <w:tr w:rsidR="002256C9" w:rsidRPr="0002549D" w14:paraId="1D03DEFC" w14:textId="77777777" w:rsidTr="00735B88">
        <w:trPr>
          <w:jc w:val="center"/>
        </w:trPr>
        <w:tc>
          <w:tcPr>
            <w:tcW w:w="4876" w:type="dxa"/>
            <w:tcBorders>
              <w:top w:val="nil"/>
              <w:left w:val="nil"/>
              <w:bottom w:val="nil"/>
              <w:right w:val="nil"/>
            </w:tcBorders>
          </w:tcPr>
          <w:p w14:paraId="22D9703B" w14:textId="77777777" w:rsidR="002256C9" w:rsidRPr="0002549D" w:rsidRDefault="002256C9" w:rsidP="00735B88">
            <w:pPr>
              <w:pStyle w:val="Normal6a"/>
            </w:pPr>
          </w:p>
        </w:tc>
        <w:tc>
          <w:tcPr>
            <w:tcW w:w="4876" w:type="dxa"/>
            <w:tcBorders>
              <w:top w:val="nil"/>
              <w:left w:val="nil"/>
              <w:bottom w:val="nil"/>
              <w:right w:val="nil"/>
            </w:tcBorders>
          </w:tcPr>
          <w:p w14:paraId="0AB35656" w14:textId="77777777" w:rsidR="002256C9" w:rsidRPr="0002549D" w:rsidRDefault="002256C9" w:rsidP="00735B88">
            <w:pPr>
              <w:pStyle w:val="Normal6a"/>
            </w:pPr>
            <w:r w:rsidRPr="0002549D">
              <w:rPr>
                <w:b/>
                <w:i/>
              </w:rPr>
              <w:t>A nonies.</w:t>
            </w:r>
            <w:r w:rsidRPr="0002549D">
              <w:tab/>
            </w:r>
            <w:r w:rsidRPr="0002549D">
              <w:rPr>
                <w:b/>
                <w:i/>
              </w:rPr>
              <w:t>overwegende dat zowel de Europese Unie als China officieel multilateralisme en de centrale rol van de Verenigde Naties ondersteunt; overwegende dat constructieve betrekkingen tussen de EU en China van essentieel belang zijn voor conflictpreventie, vredesopbouw, wapenbeheersing en mondiaal crisisbeheersing, onder meer in het Midden-Oosten, Afrika en Azië;</w:t>
            </w:r>
          </w:p>
        </w:tc>
      </w:tr>
    </w:tbl>
    <w:p w14:paraId="388E36C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2D9145D" w14:textId="77777777" w:rsidR="002256C9" w:rsidRPr="0002549D" w:rsidRDefault="002256C9" w:rsidP="002256C9">
      <w:r w:rsidRPr="0002549D">
        <w:rPr>
          <w:rStyle w:val="HideTWBExt"/>
        </w:rPr>
        <w:t>&lt;/Amend&gt;</w:t>
      </w:r>
    </w:p>
    <w:p w14:paraId="29F018D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50</w:t>
      </w:r>
      <w:r w:rsidRPr="0002549D">
        <w:rPr>
          <w:rStyle w:val="HideTWBExt"/>
          <w:b w:val="0"/>
        </w:rPr>
        <w:t>&lt;/NumAm&gt;</w:t>
      </w:r>
    </w:p>
    <w:p w14:paraId="7AF69B24"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61AAB182" w14:textId="77777777" w:rsidR="002256C9" w:rsidRPr="0002549D" w:rsidRDefault="002256C9" w:rsidP="002256C9">
      <w:pPr>
        <w:pStyle w:val="NormalBold"/>
      </w:pPr>
      <w:r w:rsidRPr="0002549D">
        <w:rPr>
          <w:rStyle w:val="HideTWBExt"/>
          <w:b w:val="0"/>
        </w:rPr>
        <w:t>&lt;/RepeatBlock-By&gt;</w:t>
      </w:r>
    </w:p>
    <w:p w14:paraId="6C68A4C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585B332" w14:textId="77777777" w:rsidR="002256C9" w:rsidRPr="0002549D" w:rsidRDefault="002256C9" w:rsidP="002256C9">
      <w:pPr>
        <w:pStyle w:val="NormalBold"/>
      </w:pPr>
      <w:r w:rsidRPr="0002549D">
        <w:rPr>
          <w:rStyle w:val="HideTWBExt"/>
          <w:b w:val="0"/>
        </w:rPr>
        <w:t>&lt;Article&gt;</w:t>
      </w:r>
      <w:r w:rsidRPr="0002549D">
        <w:t>Overweging A decies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999B4FA" w14:textId="77777777" w:rsidTr="00735B88">
        <w:trPr>
          <w:trHeight w:hRule="exact" w:val="240"/>
          <w:jc w:val="center"/>
        </w:trPr>
        <w:tc>
          <w:tcPr>
            <w:tcW w:w="9752" w:type="dxa"/>
            <w:gridSpan w:val="2"/>
            <w:tcBorders>
              <w:top w:val="nil"/>
              <w:left w:val="nil"/>
              <w:bottom w:val="nil"/>
              <w:right w:val="nil"/>
            </w:tcBorders>
          </w:tcPr>
          <w:p w14:paraId="75383D6F" w14:textId="77777777" w:rsidR="002256C9" w:rsidRPr="0002549D" w:rsidRDefault="002256C9" w:rsidP="00735B88"/>
        </w:tc>
      </w:tr>
      <w:tr w:rsidR="002256C9" w:rsidRPr="0002549D" w14:paraId="3D4733FC" w14:textId="77777777" w:rsidTr="00735B88">
        <w:trPr>
          <w:trHeight w:val="240"/>
          <w:jc w:val="center"/>
        </w:trPr>
        <w:tc>
          <w:tcPr>
            <w:tcW w:w="4876" w:type="dxa"/>
            <w:tcBorders>
              <w:top w:val="nil"/>
              <w:left w:val="nil"/>
              <w:bottom w:val="nil"/>
              <w:right w:val="nil"/>
            </w:tcBorders>
          </w:tcPr>
          <w:p w14:paraId="68C092C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ECC4386" w14:textId="77777777" w:rsidR="002256C9" w:rsidRPr="0002549D" w:rsidRDefault="002256C9" w:rsidP="00735B88">
            <w:pPr>
              <w:pStyle w:val="AmColumnHeading"/>
            </w:pPr>
            <w:r w:rsidRPr="0002549D">
              <w:t>Amendement</w:t>
            </w:r>
          </w:p>
        </w:tc>
      </w:tr>
      <w:tr w:rsidR="002256C9" w:rsidRPr="0002549D" w14:paraId="3BBF2FD3" w14:textId="77777777" w:rsidTr="00735B88">
        <w:trPr>
          <w:jc w:val="center"/>
        </w:trPr>
        <w:tc>
          <w:tcPr>
            <w:tcW w:w="4876" w:type="dxa"/>
            <w:tcBorders>
              <w:top w:val="nil"/>
              <w:left w:val="nil"/>
              <w:bottom w:val="nil"/>
              <w:right w:val="nil"/>
            </w:tcBorders>
          </w:tcPr>
          <w:p w14:paraId="6FA22F3F" w14:textId="77777777" w:rsidR="002256C9" w:rsidRPr="0002549D" w:rsidRDefault="002256C9" w:rsidP="00735B88">
            <w:pPr>
              <w:pStyle w:val="Normal6a"/>
            </w:pPr>
          </w:p>
        </w:tc>
        <w:tc>
          <w:tcPr>
            <w:tcW w:w="4876" w:type="dxa"/>
            <w:tcBorders>
              <w:top w:val="nil"/>
              <w:left w:val="nil"/>
              <w:bottom w:val="nil"/>
              <w:right w:val="nil"/>
            </w:tcBorders>
          </w:tcPr>
          <w:p w14:paraId="3BFB88E3" w14:textId="77777777" w:rsidR="002256C9" w:rsidRPr="0002549D" w:rsidRDefault="002256C9" w:rsidP="00735B88">
            <w:pPr>
              <w:pStyle w:val="Normal6a"/>
            </w:pPr>
            <w:r w:rsidRPr="0002549D">
              <w:rPr>
                <w:b/>
                <w:i/>
              </w:rPr>
              <w:t>A decies.</w:t>
            </w:r>
            <w:r w:rsidRPr="0002549D">
              <w:tab/>
            </w:r>
            <w:r w:rsidRPr="0002549D">
              <w:rPr>
                <w:b/>
                <w:i/>
              </w:rPr>
              <w:t>overwegende dat interpersoonlijke contacten, academische samenwerking en partnerschappen tussen steden in de EU en China bijdragen tot wederzijds begrip en een belangrijke rol kunnen spelen bij de bevordering van sociaal rechtvaardige en ecologisch duurzame modellen voor stedelijke ontwikkeling, mobiliteit en huisvesting;</w:t>
            </w:r>
          </w:p>
        </w:tc>
      </w:tr>
    </w:tbl>
    <w:p w14:paraId="309A96C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5983EEB" w14:textId="77777777" w:rsidR="002256C9" w:rsidRPr="0002549D" w:rsidRDefault="002256C9" w:rsidP="002256C9">
      <w:r w:rsidRPr="0002549D">
        <w:rPr>
          <w:rStyle w:val="HideTWBExt"/>
        </w:rPr>
        <w:t>&lt;/Amend&gt;</w:t>
      </w:r>
    </w:p>
    <w:p w14:paraId="3EAEDEC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51</w:t>
      </w:r>
      <w:r w:rsidRPr="0002549D">
        <w:rPr>
          <w:rStyle w:val="HideTWBExt"/>
          <w:b w:val="0"/>
        </w:rPr>
        <w:t>&lt;/NumAm&gt;</w:t>
      </w:r>
    </w:p>
    <w:p w14:paraId="55A4F871" w14:textId="77777777" w:rsidR="002256C9" w:rsidRPr="0002549D" w:rsidRDefault="002256C9" w:rsidP="002256C9">
      <w:pPr>
        <w:pStyle w:val="NormalBold"/>
      </w:pPr>
      <w:r w:rsidRPr="0002549D">
        <w:rPr>
          <w:rStyle w:val="HideTWBExt"/>
          <w:b w:val="0"/>
        </w:rPr>
        <w:t>&lt;RepeatBlock-By&gt;&lt;Members&gt;</w:t>
      </w:r>
      <w:r w:rsidRPr="0002549D">
        <w:t>Engin Eroglu, Bernard Guetta, Dan Barna, Petras Auštrevičius, Marie-Agnes Strack-Zimmermann, Nathalie Loiseau, Urmas Paet</w:t>
      </w:r>
      <w:r w:rsidRPr="0002549D">
        <w:rPr>
          <w:rStyle w:val="HideTWBExt"/>
          <w:b w:val="0"/>
        </w:rPr>
        <w:t>&lt;/Members&gt;</w:t>
      </w:r>
    </w:p>
    <w:p w14:paraId="34DBEED4" w14:textId="77777777" w:rsidR="002256C9" w:rsidRPr="0002549D" w:rsidRDefault="002256C9" w:rsidP="002256C9">
      <w:pPr>
        <w:pStyle w:val="NormalBold"/>
      </w:pPr>
      <w:r w:rsidRPr="0002549D">
        <w:rPr>
          <w:rStyle w:val="HideTWBExt"/>
          <w:b w:val="0"/>
        </w:rPr>
        <w:t>&lt;/RepeatBlock-By&gt;</w:t>
      </w:r>
    </w:p>
    <w:p w14:paraId="7466047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8C5638E"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EB1FF57" w14:textId="77777777" w:rsidTr="00735B88">
        <w:trPr>
          <w:trHeight w:hRule="exact" w:val="240"/>
          <w:jc w:val="center"/>
        </w:trPr>
        <w:tc>
          <w:tcPr>
            <w:tcW w:w="9752" w:type="dxa"/>
            <w:gridSpan w:val="2"/>
            <w:tcBorders>
              <w:top w:val="nil"/>
              <w:left w:val="nil"/>
              <w:bottom w:val="nil"/>
              <w:right w:val="nil"/>
            </w:tcBorders>
          </w:tcPr>
          <w:p w14:paraId="178905D8" w14:textId="77777777" w:rsidR="002256C9" w:rsidRPr="0002549D" w:rsidRDefault="002256C9" w:rsidP="00735B88"/>
        </w:tc>
      </w:tr>
      <w:tr w:rsidR="002256C9" w:rsidRPr="0002549D" w14:paraId="1067570D" w14:textId="77777777" w:rsidTr="00735B88">
        <w:trPr>
          <w:trHeight w:val="240"/>
          <w:jc w:val="center"/>
        </w:trPr>
        <w:tc>
          <w:tcPr>
            <w:tcW w:w="4876" w:type="dxa"/>
            <w:tcBorders>
              <w:top w:val="nil"/>
              <w:left w:val="nil"/>
              <w:bottom w:val="nil"/>
              <w:right w:val="nil"/>
            </w:tcBorders>
          </w:tcPr>
          <w:p w14:paraId="0D9D9E9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2D92B84" w14:textId="77777777" w:rsidR="002256C9" w:rsidRPr="0002549D" w:rsidRDefault="002256C9" w:rsidP="00735B88">
            <w:pPr>
              <w:pStyle w:val="AmColumnHeading"/>
            </w:pPr>
            <w:r w:rsidRPr="0002549D">
              <w:t>Amendement</w:t>
            </w:r>
          </w:p>
        </w:tc>
      </w:tr>
      <w:tr w:rsidR="002256C9" w:rsidRPr="0002549D" w14:paraId="11AA23CA" w14:textId="77777777" w:rsidTr="00735B88">
        <w:trPr>
          <w:jc w:val="center"/>
        </w:trPr>
        <w:tc>
          <w:tcPr>
            <w:tcW w:w="4876" w:type="dxa"/>
            <w:tcBorders>
              <w:top w:val="nil"/>
              <w:left w:val="nil"/>
              <w:bottom w:val="nil"/>
              <w:right w:val="nil"/>
            </w:tcBorders>
          </w:tcPr>
          <w:p w14:paraId="67833702" w14:textId="77777777" w:rsidR="002256C9" w:rsidRPr="0002549D" w:rsidRDefault="002256C9" w:rsidP="00735B88">
            <w:pPr>
              <w:pStyle w:val="Normal6a"/>
            </w:pPr>
            <w:r w:rsidRPr="0002549D">
              <w:t>B.</w:t>
            </w:r>
            <w:r w:rsidRPr="0002549D">
              <w:tab/>
              <w:t>overwegende dat China zich in hoog tempo ontwikkelt</w:t>
            </w:r>
            <w:r w:rsidRPr="0002549D">
              <w:rPr>
                <w:b/>
                <w:bCs/>
                <w:i/>
                <w:iCs/>
              </w:rPr>
              <w:t xml:space="preserve"> </w:t>
            </w:r>
            <w:r w:rsidRPr="0002549D">
              <w:t xml:space="preserve">tot </w:t>
            </w:r>
            <w:r w:rsidRPr="0002549D">
              <w:rPr>
                <w:b/>
                <w:bCs/>
                <w:i/>
                <w:iCs/>
              </w:rPr>
              <w:t>de dominante mogendheid, zowel in regionaal als in mondiaal opzicht</w:t>
            </w:r>
            <w:r w:rsidRPr="0002549D">
              <w:t xml:space="preserve">; overwegende dat een </w:t>
            </w:r>
            <w:r w:rsidRPr="0002549D">
              <w:rPr>
                <w:b/>
                <w:bCs/>
                <w:i/>
                <w:iCs/>
              </w:rPr>
              <w:t>gemeenschappelijk</w:t>
            </w:r>
            <w:r w:rsidRPr="0002549D">
              <w:t xml:space="preserve"> EU-beleid ten aanzien van China noodzakelijk is om de toekomst van de EU in de wereld te kunnen bepalen;</w:t>
            </w:r>
          </w:p>
        </w:tc>
        <w:tc>
          <w:tcPr>
            <w:tcW w:w="4876" w:type="dxa"/>
            <w:tcBorders>
              <w:top w:val="nil"/>
              <w:left w:val="nil"/>
              <w:bottom w:val="nil"/>
              <w:right w:val="nil"/>
            </w:tcBorders>
          </w:tcPr>
          <w:p w14:paraId="2FE224CA" w14:textId="77777777" w:rsidR="002256C9" w:rsidRPr="0002549D" w:rsidRDefault="002256C9" w:rsidP="00735B88">
            <w:pPr>
              <w:pStyle w:val="Normal6a"/>
            </w:pPr>
            <w:r w:rsidRPr="0002549D">
              <w:t>B.</w:t>
            </w:r>
            <w:r w:rsidRPr="0002549D">
              <w:tab/>
              <w:t xml:space="preserve">overwegende dat China </w:t>
            </w:r>
            <w:r w:rsidRPr="0002549D">
              <w:rPr>
                <w:b/>
                <w:bCs/>
                <w:i/>
                <w:iCs/>
              </w:rPr>
              <w:t xml:space="preserve">zich ontpopt tot een regionale hegemonie en </w:t>
            </w:r>
            <w:r w:rsidRPr="0002549D">
              <w:t xml:space="preserve">zich in hoog tempo ontwikkelt tot </w:t>
            </w:r>
            <w:r w:rsidRPr="0002549D">
              <w:rPr>
                <w:b/>
                <w:bCs/>
                <w:i/>
                <w:iCs/>
              </w:rPr>
              <w:t>een mondiale supermacht</w:t>
            </w:r>
            <w:r w:rsidRPr="0002549D">
              <w:t xml:space="preserve">; </w:t>
            </w:r>
            <w:r w:rsidRPr="0002549D">
              <w:rPr>
                <w:b/>
                <w:bCs/>
                <w:i/>
                <w:iCs/>
              </w:rPr>
              <w:t>overwegende dat de toenemende strategische concurrentie tussen de Verenigde Staten en China grote gevolgen heeft voor de mondiale veiligheid en economische stabiliteit, met aanzienlijke overloopeffecten op de EU;</w:t>
            </w:r>
            <w:r w:rsidRPr="0002549D">
              <w:rPr>
                <w:b/>
                <w:i/>
              </w:rPr>
              <w:t xml:space="preserve"> </w:t>
            </w:r>
            <w:r w:rsidRPr="0002549D">
              <w:t xml:space="preserve">overwegende dat een </w:t>
            </w:r>
            <w:r w:rsidRPr="0002549D">
              <w:rPr>
                <w:b/>
                <w:bCs/>
                <w:i/>
                <w:iCs/>
              </w:rPr>
              <w:t xml:space="preserve">verenigd en consistent </w:t>
            </w:r>
            <w:r w:rsidRPr="0002549D">
              <w:t xml:space="preserve">EU-beleid ten aanzien van China noodzakelijk is om de toekomst van de EU in de wereld te kunnen bepalen; </w:t>
            </w:r>
            <w:r w:rsidRPr="0002549D">
              <w:rPr>
                <w:b/>
                <w:i/>
              </w:rPr>
              <w:t>overwegende dat China de op regels gebaseerde multilaterale orde voortdurend ondermijnt, bijvoorbeeld door alternatieve samenwerkingsvormen zoals de Shanghai-samenwerkingsorganisatie en BRICS Plus op te zetten en te gebruiken en door een parallelle internationale orde op te zetten via zijn vier mondiale initiatieven – het wereldwijde ontwikkelingsinitiatief, het wereldwijde veiligheidsinitiatief, het wereldwijde beschavingsinitiatief en het wereldwijde bestuursinitiatief – waardoor internationaal erkende concepten en normen, zoals mensenrechten en “soevereine gelijkheid”, worden gepropageerd en verdraaid en tegelijkertijd autocratische regimes ideologische en politieke steun krijgen en worden beschermd tegen internationale veroordelingen wegens mensenrechtenschendingen;</w:t>
            </w:r>
          </w:p>
        </w:tc>
      </w:tr>
    </w:tbl>
    <w:p w14:paraId="472BBE0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425A426" w14:textId="77777777" w:rsidR="002256C9" w:rsidRPr="0002549D" w:rsidRDefault="002256C9" w:rsidP="002256C9">
      <w:r w:rsidRPr="0002549D">
        <w:rPr>
          <w:rStyle w:val="HideTWBExt"/>
        </w:rPr>
        <w:t>&lt;/Amend&gt;</w:t>
      </w:r>
    </w:p>
    <w:p w14:paraId="3826679E"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52</w:t>
      </w:r>
      <w:r w:rsidRPr="0002549D">
        <w:rPr>
          <w:rStyle w:val="HideTWBExt"/>
          <w:b w:val="0"/>
        </w:rPr>
        <w:t>&lt;/NumAm&gt;</w:t>
      </w:r>
    </w:p>
    <w:p w14:paraId="3461ECEB"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2BCAC904"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1D8E6989"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7B736064" w14:textId="77777777" w:rsidR="002256C9" w:rsidRPr="0002549D" w:rsidRDefault="002256C9" w:rsidP="002256C9">
      <w:pPr>
        <w:pStyle w:val="NormalBold"/>
      </w:pPr>
      <w:r w:rsidRPr="0002549D">
        <w:rPr>
          <w:rStyle w:val="HideTWBExt"/>
          <w:b w:val="0"/>
        </w:rPr>
        <w:t>&lt;/RepeatBlock-By&gt;</w:t>
      </w:r>
    </w:p>
    <w:p w14:paraId="1445E24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807751E"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1E0E9DE" w14:textId="77777777" w:rsidTr="00735B88">
        <w:trPr>
          <w:trHeight w:hRule="exact" w:val="240"/>
          <w:jc w:val="center"/>
        </w:trPr>
        <w:tc>
          <w:tcPr>
            <w:tcW w:w="9752" w:type="dxa"/>
            <w:gridSpan w:val="2"/>
            <w:tcBorders>
              <w:top w:val="nil"/>
              <w:left w:val="nil"/>
              <w:bottom w:val="nil"/>
              <w:right w:val="nil"/>
            </w:tcBorders>
          </w:tcPr>
          <w:p w14:paraId="3124F53D" w14:textId="77777777" w:rsidR="002256C9" w:rsidRPr="0002549D" w:rsidRDefault="002256C9" w:rsidP="00735B88"/>
        </w:tc>
      </w:tr>
      <w:tr w:rsidR="002256C9" w:rsidRPr="0002549D" w14:paraId="61B9DD6B" w14:textId="77777777" w:rsidTr="00735B88">
        <w:trPr>
          <w:trHeight w:val="240"/>
          <w:jc w:val="center"/>
        </w:trPr>
        <w:tc>
          <w:tcPr>
            <w:tcW w:w="4876" w:type="dxa"/>
            <w:tcBorders>
              <w:top w:val="nil"/>
              <w:left w:val="nil"/>
              <w:bottom w:val="nil"/>
              <w:right w:val="nil"/>
            </w:tcBorders>
          </w:tcPr>
          <w:p w14:paraId="5C78D92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32F1EB5" w14:textId="77777777" w:rsidR="002256C9" w:rsidRPr="0002549D" w:rsidRDefault="002256C9" w:rsidP="00735B88">
            <w:pPr>
              <w:pStyle w:val="AmColumnHeading"/>
            </w:pPr>
            <w:r w:rsidRPr="0002549D">
              <w:t>Amendement</w:t>
            </w:r>
          </w:p>
        </w:tc>
      </w:tr>
      <w:tr w:rsidR="002256C9" w:rsidRPr="0002549D" w14:paraId="002043B1" w14:textId="77777777" w:rsidTr="00735B88">
        <w:trPr>
          <w:jc w:val="center"/>
        </w:trPr>
        <w:tc>
          <w:tcPr>
            <w:tcW w:w="4876" w:type="dxa"/>
            <w:tcBorders>
              <w:top w:val="nil"/>
              <w:left w:val="nil"/>
              <w:bottom w:val="nil"/>
              <w:right w:val="nil"/>
            </w:tcBorders>
          </w:tcPr>
          <w:p w14:paraId="32703FA4"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de</w:t>
            </w:r>
            <w:r w:rsidRPr="0002549D">
              <w:t xml:space="preserve"> dominante mogendheid, zowel in regionaal als in mondiaal opzicht; overwegende dat een gemeenschappelijk EU-beleid ten aanzien van China noodzakelijk is om de toekomst van de EU in de wereld te kunnen bepalen;</w:t>
            </w:r>
          </w:p>
        </w:tc>
        <w:tc>
          <w:tcPr>
            <w:tcW w:w="4876" w:type="dxa"/>
            <w:tcBorders>
              <w:top w:val="nil"/>
              <w:left w:val="nil"/>
              <w:bottom w:val="nil"/>
              <w:right w:val="nil"/>
            </w:tcBorders>
          </w:tcPr>
          <w:p w14:paraId="17465464" w14:textId="77777777" w:rsidR="002256C9" w:rsidRPr="0002549D" w:rsidRDefault="002256C9" w:rsidP="00735B88">
            <w:pPr>
              <w:pStyle w:val="Normal6a"/>
            </w:pPr>
            <w:r w:rsidRPr="0002549D">
              <w:t>B.</w:t>
            </w:r>
            <w:r w:rsidRPr="0002549D">
              <w:tab/>
            </w:r>
            <w:r w:rsidRPr="0002549D">
              <w:rPr>
                <w:b/>
                <w:bCs/>
                <w:i/>
                <w:iCs/>
              </w:rPr>
              <w:t>overwegende dat China een permanent lid is van de VN-Veiligheidsraad en derhalve de verantwoordelijkheid draagt om een op multilaterale regels gebaseerde internationale orde en een doeltreffende mondiale en digitale governance te handhaven, op basis van de eerbiediging van het VN-Handvest en het internationaal recht;</w:t>
            </w:r>
            <w:r w:rsidRPr="0002549D">
              <w:rPr>
                <w:b/>
                <w:i/>
              </w:rPr>
              <w:t xml:space="preserve"> </w:t>
            </w:r>
            <w:r w:rsidRPr="0002549D">
              <w:t xml:space="preserve">overwegende dat China zich in hoog tempo ontwikkelt tot </w:t>
            </w:r>
            <w:r w:rsidRPr="0002549D">
              <w:rPr>
                <w:b/>
                <w:bCs/>
                <w:i/>
                <w:iCs/>
              </w:rPr>
              <w:t xml:space="preserve">een </w:t>
            </w:r>
            <w:r w:rsidRPr="0002549D">
              <w:t xml:space="preserve">dominante mogendheid, zowel in regionaal als in mondiaal opzicht; overwegende dat een </w:t>
            </w:r>
            <w:r w:rsidRPr="0002549D">
              <w:rPr>
                <w:b/>
                <w:bCs/>
                <w:i/>
                <w:iCs/>
              </w:rPr>
              <w:t xml:space="preserve">op de lange termijn gericht, alomvattend, op beginselen gebaseerd en constructief </w:t>
            </w:r>
            <w:r w:rsidRPr="0002549D">
              <w:t>gemeenschappelijk EU-beleid ten aanzien van China noodzakelijk is om de toekomst van de EU in de wereld te kunnen bepalen;</w:t>
            </w:r>
          </w:p>
        </w:tc>
      </w:tr>
    </w:tbl>
    <w:p w14:paraId="70D19C1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45E0070" w14:textId="77777777" w:rsidR="002256C9" w:rsidRPr="0002549D" w:rsidRDefault="002256C9" w:rsidP="002256C9">
      <w:r w:rsidRPr="0002549D">
        <w:rPr>
          <w:rStyle w:val="HideTWBExt"/>
        </w:rPr>
        <w:t>&lt;/Amend&gt;</w:t>
      </w:r>
    </w:p>
    <w:p w14:paraId="7104951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53</w:t>
      </w:r>
      <w:r w:rsidRPr="0002549D">
        <w:rPr>
          <w:rStyle w:val="HideTWBExt"/>
          <w:b w:val="0"/>
        </w:rPr>
        <w:t>&lt;/NumAm&gt;</w:t>
      </w:r>
    </w:p>
    <w:p w14:paraId="57D7BB3D" w14:textId="77777777" w:rsidR="002256C9" w:rsidRPr="0002549D" w:rsidRDefault="002256C9" w:rsidP="002256C9">
      <w:pPr>
        <w:pStyle w:val="NormalBold"/>
      </w:pPr>
      <w:r w:rsidRPr="0002549D">
        <w:rPr>
          <w:rStyle w:val="HideTWBExt"/>
          <w:b w:val="0"/>
        </w:rPr>
        <w:t>&lt;RepeatBlock-By&gt;&lt;Members&gt;</w:t>
      </w:r>
      <w:r w:rsidRPr="0002549D">
        <w:t>Nacho Sánchez Amor</w:t>
      </w:r>
      <w:r w:rsidRPr="0002549D">
        <w:rPr>
          <w:rStyle w:val="HideTWBExt"/>
          <w:b w:val="0"/>
        </w:rPr>
        <w:t>&lt;/Members&gt;</w:t>
      </w:r>
    </w:p>
    <w:p w14:paraId="0A36FBFD" w14:textId="77777777" w:rsidR="002256C9" w:rsidRPr="0002549D" w:rsidRDefault="002256C9" w:rsidP="002256C9">
      <w:pPr>
        <w:pStyle w:val="NormalBold"/>
      </w:pPr>
      <w:r w:rsidRPr="0002549D">
        <w:rPr>
          <w:rStyle w:val="HideTWBExt"/>
          <w:b w:val="0"/>
        </w:rPr>
        <w:t>&lt;/RepeatBlock-By&gt;</w:t>
      </w:r>
    </w:p>
    <w:p w14:paraId="7A6DD0C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1F05C01"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E31ED5E" w14:textId="77777777" w:rsidTr="00735B88">
        <w:trPr>
          <w:trHeight w:hRule="exact" w:val="240"/>
          <w:jc w:val="center"/>
        </w:trPr>
        <w:tc>
          <w:tcPr>
            <w:tcW w:w="9752" w:type="dxa"/>
            <w:gridSpan w:val="2"/>
            <w:tcBorders>
              <w:top w:val="nil"/>
              <w:left w:val="nil"/>
              <w:bottom w:val="nil"/>
              <w:right w:val="nil"/>
            </w:tcBorders>
          </w:tcPr>
          <w:p w14:paraId="5D06853A" w14:textId="77777777" w:rsidR="002256C9" w:rsidRPr="0002549D" w:rsidRDefault="002256C9" w:rsidP="00735B88"/>
        </w:tc>
      </w:tr>
      <w:tr w:rsidR="002256C9" w:rsidRPr="0002549D" w14:paraId="4E748E65" w14:textId="77777777" w:rsidTr="00735B88">
        <w:trPr>
          <w:trHeight w:val="240"/>
          <w:jc w:val="center"/>
        </w:trPr>
        <w:tc>
          <w:tcPr>
            <w:tcW w:w="4876" w:type="dxa"/>
            <w:tcBorders>
              <w:top w:val="nil"/>
              <w:left w:val="nil"/>
              <w:bottom w:val="nil"/>
              <w:right w:val="nil"/>
            </w:tcBorders>
          </w:tcPr>
          <w:p w14:paraId="3C6C0D2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8429C58" w14:textId="77777777" w:rsidR="002256C9" w:rsidRPr="0002549D" w:rsidRDefault="002256C9" w:rsidP="00735B88">
            <w:pPr>
              <w:pStyle w:val="AmColumnHeading"/>
            </w:pPr>
            <w:r w:rsidRPr="0002549D">
              <w:t>Amendement</w:t>
            </w:r>
          </w:p>
        </w:tc>
      </w:tr>
      <w:tr w:rsidR="002256C9" w:rsidRPr="0002549D" w14:paraId="534EB5FD" w14:textId="77777777" w:rsidTr="00735B88">
        <w:trPr>
          <w:jc w:val="center"/>
        </w:trPr>
        <w:tc>
          <w:tcPr>
            <w:tcW w:w="4876" w:type="dxa"/>
            <w:tcBorders>
              <w:top w:val="nil"/>
              <w:left w:val="nil"/>
              <w:bottom w:val="nil"/>
              <w:right w:val="nil"/>
            </w:tcBorders>
          </w:tcPr>
          <w:p w14:paraId="68879BE5"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de</w:t>
            </w:r>
            <w:r w:rsidRPr="0002549D">
              <w:t xml:space="preserve"> dominante mogendheid, zowel in regionaal als in mondiaal opzicht; overwegende dat een gemeenschappelijk EU-beleid ten aanzien van China noodzakelijk is om de toekomst van de EU in de wereld te kunnen bepalen;</w:t>
            </w:r>
          </w:p>
        </w:tc>
        <w:tc>
          <w:tcPr>
            <w:tcW w:w="4876" w:type="dxa"/>
            <w:tcBorders>
              <w:top w:val="nil"/>
              <w:left w:val="nil"/>
              <w:bottom w:val="nil"/>
              <w:right w:val="nil"/>
            </w:tcBorders>
          </w:tcPr>
          <w:p w14:paraId="35748CEA" w14:textId="77777777" w:rsidR="002256C9" w:rsidRPr="0002549D" w:rsidRDefault="002256C9" w:rsidP="00735B88">
            <w:pPr>
              <w:pStyle w:val="Normal6a"/>
            </w:pPr>
            <w:r w:rsidRPr="0002549D">
              <w:t>B.</w:t>
            </w:r>
            <w:r w:rsidRPr="0002549D">
              <w:tab/>
            </w:r>
            <w:r w:rsidRPr="0002549D">
              <w:rPr>
                <w:b/>
                <w:bCs/>
                <w:i/>
                <w:iCs/>
              </w:rPr>
              <w:t>overwegende dat China een permanent lid is van de VN-Veiligheidsraad en derhalve de verantwoordelijkheid draagt om een op multilaterale regels gebaseerde internationale orde en een doeltreffende mondiale en digitale governance te handhaven, op basis van de eerbiediging van het VN-Handvest en het internationaal recht;</w:t>
            </w:r>
            <w:r w:rsidRPr="0002549D">
              <w:rPr>
                <w:b/>
                <w:i/>
              </w:rPr>
              <w:t xml:space="preserve"> </w:t>
            </w:r>
            <w:r w:rsidRPr="0002549D">
              <w:t xml:space="preserve">overwegende dat China zich in hoog tempo ontwikkelt tot </w:t>
            </w:r>
            <w:r w:rsidRPr="0002549D">
              <w:rPr>
                <w:b/>
                <w:bCs/>
                <w:i/>
                <w:iCs/>
              </w:rPr>
              <w:t xml:space="preserve">een </w:t>
            </w:r>
            <w:r w:rsidRPr="0002549D">
              <w:t xml:space="preserve">dominante mogendheid, zowel in regionaal als in mondiaal opzicht; overwegende dat een </w:t>
            </w:r>
            <w:r w:rsidRPr="0002549D">
              <w:rPr>
                <w:b/>
                <w:bCs/>
                <w:i/>
                <w:iCs/>
              </w:rPr>
              <w:t xml:space="preserve">alomvattend, op beginselen gebaseerd, kritisch en constructief </w:t>
            </w:r>
            <w:r w:rsidRPr="0002549D">
              <w:t>gemeenschappelijk EU-beleid ten aanzien van China noodzakelijk is om de toekomst van de EU in de wereld te kunnen bepalen;</w:t>
            </w:r>
          </w:p>
        </w:tc>
      </w:tr>
    </w:tbl>
    <w:p w14:paraId="0DA8819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480D0DB" w14:textId="77777777" w:rsidR="002256C9" w:rsidRPr="0002549D" w:rsidRDefault="002256C9" w:rsidP="002256C9">
      <w:r w:rsidRPr="0002549D">
        <w:rPr>
          <w:rStyle w:val="HideTWBExt"/>
        </w:rPr>
        <w:t>&lt;/Amend&gt;</w:t>
      </w:r>
    </w:p>
    <w:p w14:paraId="2460938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54</w:t>
      </w:r>
      <w:r w:rsidRPr="0002549D">
        <w:rPr>
          <w:rStyle w:val="HideTWBExt"/>
          <w:b w:val="0"/>
        </w:rPr>
        <w:t>&lt;/NumAm&gt;</w:t>
      </w:r>
    </w:p>
    <w:p w14:paraId="28086097"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Roberto Vannacci, António Tânger Corrêa, Silvia Sardone, Jaroslav Bžoch</w:t>
      </w:r>
      <w:r w:rsidRPr="0002549D">
        <w:rPr>
          <w:rStyle w:val="HideTWBExt"/>
          <w:b w:val="0"/>
        </w:rPr>
        <w:t>&lt;/Members&gt;</w:t>
      </w:r>
    </w:p>
    <w:p w14:paraId="646E55E6" w14:textId="77777777" w:rsidR="002256C9" w:rsidRPr="0002549D" w:rsidRDefault="002256C9" w:rsidP="002256C9">
      <w:pPr>
        <w:pStyle w:val="NormalBold"/>
      </w:pPr>
      <w:r w:rsidRPr="0002549D">
        <w:rPr>
          <w:rStyle w:val="HideTWBExt"/>
          <w:b w:val="0"/>
        </w:rPr>
        <w:t>&lt;/RepeatBlock-By&gt;</w:t>
      </w:r>
    </w:p>
    <w:p w14:paraId="77E2389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CA2B3A1"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BF70046" w14:textId="77777777" w:rsidTr="00735B88">
        <w:trPr>
          <w:trHeight w:hRule="exact" w:val="240"/>
          <w:jc w:val="center"/>
        </w:trPr>
        <w:tc>
          <w:tcPr>
            <w:tcW w:w="9752" w:type="dxa"/>
            <w:gridSpan w:val="2"/>
            <w:tcBorders>
              <w:top w:val="nil"/>
              <w:left w:val="nil"/>
              <w:bottom w:val="nil"/>
              <w:right w:val="nil"/>
            </w:tcBorders>
          </w:tcPr>
          <w:p w14:paraId="48D2042D" w14:textId="77777777" w:rsidR="002256C9" w:rsidRPr="0002549D" w:rsidRDefault="002256C9" w:rsidP="00735B88"/>
        </w:tc>
      </w:tr>
      <w:tr w:rsidR="002256C9" w:rsidRPr="0002549D" w14:paraId="42B0284C" w14:textId="77777777" w:rsidTr="00735B88">
        <w:trPr>
          <w:trHeight w:val="240"/>
          <w:jc w:val="center"/>
        </w:trPr>
        <w:tc>
          <w:tcPr>
            <w:tcW w:w="4876" w:type="dxa"/>
            <w:tcBorders>
              <w:top w:val="nil"/>
              <w:left w:val="nil"/>
              <w:bottom w:val="nil"/>
              <w:right w:val="nil"/>
            </w:tcBorders>
          </w:tcPr>
          <w:p w14:paraId="0DD253A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8E0C9F2" w14:textId="77777777" w:rsidR="002256C9" w:rsidRPr="0002549D" w:rsidRDefault="002256C9" w:rsidP="00735B88">
            <w:pPr>
              <w:pStyle w:val="AmColumnHeading"/>
            </w:pPr>
            <w:r w:rsidRPr="0002549D">
              <w:t>Amendement</w:t>
            </w:r>
          </w:p>
        </w:tc>
      </w:tr>
      <w:tr w:rsidR="002256C9" w:rsidRPr="0002549D" w14:paraId="63E6E073" w14:textId="77777777" w:rsidTr="00735B88">
        <w:trPr>
          <w:jc w:val="center"/>
        </w:trPr>
        <w:tc>
          <w:tcPr>
            <w:tcW w:w="4876" w:type="dxa"/>
            <w:tcBorders>
              <w:top w:val="nil"/>
              <w:left w:val="nil"/>
              <w:bottom w:val="nil"/>
              <w:right w:val="nil"/>
            </w:tcBorders>
          </w:tcPr>
          <w:p w14:paraId="7B06CE36" w14:textId="77777777" w:rsidR="002256C9" w:rsidRPr="0002549D" w:rsidRDefault="002256C9" w:rsidP="00735B88">
            <w:pPr>
              <w:pStyle w:val="Normal6a"/>
            </w:pPr>
            <w:r w:rsidRPr="0002549D">
              <w:t>B.</w:t>
            </w:r>
            <w:r w:rsidRPr="0002549D">
              <w:tab/>
              <w:t>overwegende dat China zich in hoog tempo ontwikkelt tot de dominante mogendheid, zowel in regionaal als in mondiaal opzicht; overwegende dat</w:t>
            </w:r>
            <w:r w:rsidRPr="0002549D">
              <w:rPr>
                <w:b/>
                <w:bCs/>
                <w:i/>
                <w:iCs/>
              </w:rPr>
              <w:t xml:space="preserve"> een gemeenschappelijk EU-beleid ten aanzien van </w:t>
            </w:r>
            <w:r w:rsidRPr="0002549D">
              <w:t xml:space="preserve">China </w:t>
            </w:r>
            <w:r w:rsidRPr="0002549D">
              <w:rPr>
                <w:b/>
                <w:bCs/>
                <w:i/>
                <w:iCs/>
              </w:rPr>
              <w:t>noodzakelijk is om de toekomst van de EU in de wereld te kunnen bepalen</w:t>
            </w:r>
            <w:r w:rsidRPr="0002549D">
              <w:t>;</w:t>
            </w:r>
          </w:p>
        </w:tc>
        <w:tc>
          <w:tcPr>
            <w:tcW w:w="4876" w:type="dxa"/>
            <w:tcBorders>
              <w:top w:val="nil"/>
              <w:left w:val="nil"/>
              <w:bottom w:val="nil"/>
              <w:right w:val="nil"/>
            </w:tcBorders>
          </w:tcPr>
          <w:p w14:paraId="4F21EF51" w14:textId="77777777" w:rsidR="002256C9" w:rsidRPr="0002549D" w:rsidRDefault="002256C9" w:rsidP="00735B88">
            <w:pPr>
              <w:pStyle w:val="Normal6a"/>
            </w:pPr>
            <w:r w:rsidRPr="0002549D">
              <w:t>B.</w:t>
            </w:r>
            <w:r w:rsidRPr="0002549D">
              <w:tab/>
              <w:t>overwegende dat China zich in hoog tempo ontwikkelt tot de dominante mogendheid, zowel in regionaal als in mondiaal opzicht; overwegende dat</w:t>
            </w:r>
            <w:r w:rsidRPr="0002549D">
              <w:rPr>
                <w:b/>
                <w:bCs/>
                <w:i/>
                <w:iCs/>
              </w:rPr>
              <w:t xml:space="preserve"> het aan de lidstaten, die soeverein zijn wat betreft het buitenlands beleid, is om samen te werken wanneer zij dat nodig achten om hun belangen te verdedigen tegen de opkomst van </w:t>
            </w:r>
            <w:r w:rsidRPr="0002549D">
              <w:t>China</w:t>
            </w:r>
            <w:r w:rsidRPr="0002549D">
              <w:rPr>
                <w:b/>
                <w:bCs/>
                <w:i/>
                <w:iCs/>
              </w:rPr>
              <w:t>, binnen het kader van de Europese strategische autonomie op basis van wederkerigheid en de bescherming van onze economische, industriële, militaire en diplomatieke belangen</w:t>
            </w:r>
            <w:r w:rsidRPr="0002549D">
              <w:t>;</w:t>
            </w:r>
          </w:p>
        </w:tc>
      </w:tr>
    </w:tbl>
    <w:p w14:paraId="2B3D767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FF59EA5" w14:textId="77777777" w:rsidR="002256C9" w:rsidRPr="0002549D" w:rsidRDefault="002256C9" w:rsidP="002256C9">
      <w:r w:rsidRPr="0002549D">
        <w:rPr>
          <w:rStyle w:val="HideTWBExt"/>
        </w:rPr>
        <w:t>&lt;/Amend&gt;</w:t>
      </w:r>
    </w:p>
    <w:p w14:paraId="4E73854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55</w:t>
      </w:r>
      <w:r w:rsidRPr="0002549D">
        <w:rPr>
          <w:rStyle w:val="HideTWBExt"/>
          <w:b w:val="0"/>
        </w:rPr>
        <w:t>&lt;/NumAm&gt;</w:t>
      </w:r>
    </w:p>
    <w:p w14:paraId="40CBE515" w14:textId="77777777" w:rsidR="002256C9" w:rsidRPr="0002549D" w:rsidRDefault="002256C9" w:rsidP="002256C9">
      <w:pPr>
        <w:pStyle w:val="NormalBold"/>
      </w:pPr>
      <w:r w:rsidRPr="0002549D">
        <w:rPr>
          <w:rStyle w:val="HideTWBExt"/>
          <w:b w:val="0"/>
        </w:rPr>
        <w:t>&lt;RepeatBlock-By&gt;&lt;Members&gt;</w:t>
      </w:r>
      <w:r w:rsidRPr="0002549D">
        <w:t>Alice Teodorescu Måwe</w:t>
      </w:r>
      <w:r w:rsidRPr="0002549D">
        <w:rPr>
          <w:rStyle w:val="HideTWBExt"/>
          <w:b w:val="0"/>
        </w:rPr>
        <w:t>&lt;/Members&gt;</w:t>
      </w:r>
    </w:p>
    <w:p w14:paraId="692021A1" w14:textId="77777777" w:rsidR="002256C9" w:rsidRPr="0002549D" w:rsidRDefault="002256C9" w:rsidP="002256C9">
      <w:pPr>
        <w:pStyle w:val="NormalBold"/>
      </w:pPr>
      <w:r w:rsidRPr="0002549D">
        <w:rPr>
          <w:rStyle w:val="HideTWBExt"/>
          <w:b w:val="0"/>
        </w:rPr>
        <w:t>&lt;/RepeatBlock-By&gt;</w:t>
      </w:r>
    </w:p>
    <w:p w14:paraId="10B716E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AF54CBD"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1B5959B" w14:textId="77777777" w:rsidTr="00735B88">
        <w:trPr>
          <w:trHeight w:hRule="exact" w:val="240"/>
          <w:jc w:val="center"/>
        </w:trPr>
        <w:tc>
          <w:tcPr>
            <w:tcW w:w="9752" w:type="dxa"/>
            <w:gridSpan w:val="2"/>
            <w:tcBorders>
              <w:top w:val="nil"/>
              <w:left w:val="nil"/>
              <w:bottom w:val="nil"/>
              <w:right w:val="nil"/>
            </w:tcBorders>
          </w:tcPr>
          <w:p w14:paraId="0F8DE5CD" w14:textId="77777777" w:rsidR="002256C9" w:rsidRPr="0002549D" w:rsidRDefault="002256C9" w:rsidP="00735B88"/>
        </w:tc>
      </w:tr>
      <w:tr w:rsidR="002256C9" w:rsidRPr="0002549D" w14:paraId="4E697079" w14:textId="77777777" w:rsidTr="00735B88">
        <w:trPr>
          <w:trHeight w:val="240"/>
          <w:jc w:val="center"/>
        </w:trPr>
        <w:tc>
          <w:tcPr>
            <w:tcW w:w="4876" w:type="dxa"/>
            <w:tcBorders>
              <w:top w:val="nil"/>
              <w:left w:val="nil"/>
              <w:bottom w:val="nil"/>
              <w:right w:val="nil"/>
            </w:tcBorders>
          </w:tcPr>
          <w:p w14:paraId="3E3934A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3A4A562" w14:textId="77777777" w:rsidR="002256C9" w:rsidRPr="0002549D" w:rsidRDefault="002256C9" w:rsidP="00735B88">
            <w:pPr>
              <w:pStyle w:val="AmColumnHeading"/>
            </w:pPr>
            <w:r w:rsidRPr="0002549D">
              <w:t>Amendement</w:t>
            </w:r>
          </w:p>
        </w:tc>
      </w:tr>
      <w:tr w:rsidR="002256C9" w:rsidRPr="0002549D" w14:paraId="46623CD7" w14:textId="77777777" w:rsidTr="00735B88">
        <w:trPr>
          <w:jc w:val="center"/>
        </w:trPr>
        <w:tc>
          <w:tcPr>
            <w:tcW w:w="4876" w:type="dxa"/>
            <w:tcBorders>
              <w:top w:val="nil"/>
              <w:left w:val="nil"/>
              <w:bottom w:val="nil"/>
              <w:right w:val="nil"/>
            </w:tcBorders>
          </w:tcPr>
          <w:p w14:paraId="3E0CC3EC" w14:textId="77777777" w:rsidR="002256C9" w:rsidRPr="0002549D" w:rsidRDefault="002256C9" w:rsidP="00735B88">
            <w:pPr>
              <w:pStyle w:val="Normal6a"/>
            </w:pPr>
            <w:r w:rsidRPr="0002549D">
              <w:t>B.</w:t>
            </w:r>
            <w:r w:rsidRPr="0002549D">
              <w:tab/>
              <w:t xml:space="preserve">overwegende dat China </w:t>
            </w:r>
            <w:r w:rsidRPr="0002549D">
              <w:rPr>
                <w:b/>
                <w:bCs/>
                <w:i/>
                <w:iCs/>
              </w:rPr>
              <w:t>zich in hoog tempo ontwikkelt tot</w:t>
            </w:r>
            <w:r w:rsidRPr="0002549D">
              <w:t xml:space="preserve"> de dominante mogendheid, zowel in regionaal als in mondiaal opzicht; overwegende dat een gemeenschappelijk EU-beleid ten aanzien van China noodzakelijk </w:t>
            </w:r>
            <w:r w:rsidRPr="0002549D">
              <w:rPr>
                <w:b/>
                <w:bCs/>
                <w:i/>
                <w:iCs/>
              </w:rPr>
              <w:t>is</w:t>
            </w:r>
            <w:r w:rsidRPr="0002549D">
              <w:t xml:space="preserve"> om de toekomst van de EU in de wereld te kunnen bepalen;</w:t>
            </w:r>
          </w:p>
        </w:tc>
        <w:tc>
          <w:tcPr>
            <w:tcW w:w="4876" w:type="dxa"/>
            <w:tcBorders>
              <w:top w:val="nil"/>
              <w:left w:val="nil"/>
              <w:bottom w:val="nil"/>
              <w:right w:val="nil"/>
            </w:tcBorders>
          </w:tcPr>
          <w:p w14:paraId="0AC51924" w14:textId="77777777" w:rsidR="002256C9" w:rsidRPr="0002549D" w:rsidRDefault="002256C9" w:rsidP="00735B88">
            <w:pPr>
              <w:pStyle w:val="Normal6a"/>
            </w:pPr>
            <w:r w:rsidRPr="0002549D">
              <w:t>B.</w:t>
            </w:r>
            <w:r w:rsidRPr="0002549D">
              <w:tab/>
              <w:t xml:space="preserve">overwegende dat China de dominante mogendheid </w:t>
            </w:r>
            <w:r w:rsidRPr="0002549D">
              <w:rPr>
                <w:b/>
                <w:bCs/>
                <w:i/>
                <w:iCs/>
              </w:rPr>
              <w:t>is</w:t>
            </w:r>
            <w:r w:rsidRPr="0002549D">
              <w:t>, zowel in regionaal als in mondiaal opzicht; overwegende dat</w:t>
            </w:r>
            <w:r w:rsidRPr="0002549D">
              <w:rPr>
                <w:b/>
                <w:bCs/>
                <w:i/>
                <w:iCs/>
              </w:rPr>
              <w:t xml:space="preserve"> de meest recente China-strategie van de EU van 2019 dateert; overwegende dat</w:t>
            </w:r>
            <w:r w:rsidRPr="0002549D">
              <w:t xml:space="preserve"> een</w:t>
            </w:r>
            <w:r w:rsidRPr="0002549D">
              <w:rPr>
                <w:b/>
                <w:bCs/>
                <w:i/>
                <w:iCs/>
              </w:rPr>
              <w:t xml:space="preserve"> nieuw</w:t>
            </w:r>
            <w:r w:rsidRPr="0002549D">
              <w:t xml:space="preserve"> gemeenschappelijk EU-beleid </w:t>
            </w:r>
            <w:r w:rsidRPr="0002549D">
              <w:rPr>
                <w:b/>
                <w:bCs/>
                <w:i/>
                <w:iCs/>
              </w:rPr>
              <w:t xml:space="preserve">en een nieuwe gemeenschappelijke EU-strategie </w:t>
            </w:r>
            <w:r w:rsidRPr="0002549D">
              <w:t>ten aanzien van China</w:t>
            </w:r>
            <w:r w:rsidRPr="0002549D">
              <w:rPr>
                <w:b/>
                <w:bCs/>
                <w:i/>
                <w:iCs/>
              </w:rPr>
              <w:t xml:space="preserve"> </w:t>
            </w:r>
            <w:r w:rsidRPr="0002549D">
              <w:t xml:space="preserve">noodzakelijk </w:t>
            </w:r>
            <w:r w:rsidRPr="0002549D">
              <w:rPr>
                <w:b/>
                <w:bCs/>
                <w:i/>
                <w:iCs/>
              </w:rPr>
              <w:t>zijn</w:t>
            </w:r>
            <w:r w:rsidRPr="0002549D">
              <w:t xml:space="preserve"> om de toekomst van de EU in de wereld te kunnen bepalen</w:t>
            </w:r>
            <w:r w:rsidRPr="0002549D">
              <w:rPr>
                <w:b/>
                <w:bCs/>
                <w:i/>
                <w:iCs/>
              </w:rPr>
              <w:t>, gebaseerd op de huidige mondiale geopolitieke situatie en derhalve met een duidelijke focus op veiligheid en op de strategische autonomie van de EU</w:t>
            </w:r>
            <w:r w:rsidRPr="0002549D">
              <w:t>;</w:t>
            </w:r>
          </w:p>
        </w:tc>
      </w:tr>
    </w:tbl>
    <w:p w14:paraId="41C4D7E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{SV}</w:t>
      </w:r>
      <w:r w:rsidRPr="0002549D">
        <w:t>sv</w:t>
      </w:r>
      <w:r w:rsidRPr="0002549D">
        <w:rPr>
          <w:rStyle w:val="HideTWBExt"/>
        </w:rPr>
        <w:t>&lt;/Original&gt;</w:t>
      </w:r>
    </w:p>
    <w:p w14:paraId="379A8910" w14:textId="77777777" w:rsidR="002256C9" w:rsidRPr="0002549D" w:rsidRDefault="002256C9" w:rsidP="002256C9">
      <w:r w:rsidRPr="0002549D">
        <w:rPr>
          <w:rStyle w:val="HideTWBExt"/>
        </w:rPr>
        <w:t>&lt;/Amend&gt;</w:t>
      </w:r>
    </w:p>
    <w:p w14:paraId="27C480B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56</w:t>
      </w:r>
      <w:r w:rsidRPr="0002549D">
        <w:rPr>
          <w:rStyle w:val="HideTWBExt"/>
          <w:b w:val="0"/>
        </w:rPr>
        <w:t>&lt;/NumAm&gt;</w:t>
      </w:r>
    </w:p>
    <w:p w14:paraId="388B5F66"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55D7A13F" w14:textId="77777777" w:rsidR="002256C9" w:rsidRPr="0002549D" w:rsidRDefault="002256C9" w:rsidP="002256C9">
      <w:pPr>
        <w:pStyle w:val="NormalBold"/>
      </w:pPr>
      <w:r w:rsidRPr="0002549D">
        <w:rPr>
          <w:rStyle w:val="HideTWBExt"/>
          <w:b w:val="0"/>
        </w:rPr>
        <w:t>&lt;/RepeatBlock-By&gt;</w:t>
      </w:r>
    </w:p>
    <w:p w14:paraId="4C51DBE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B6D3973"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54DB8EE" w14:textId="77777777" w:rsidTr="00735B88">
        <w:trPr>
          <w:trHeight w:hRule="exact" w:val="240"/>
          <w:jc w:val="center"/>
        </w:trPr>
        <w:tc>
          <w:tcPr>
            <w:tcW w:w="9752" w:type="dxa"/>
            <w:gridSpan w:val="2"/>
            <w:tcBorders>
              <w:top w:val="nil"/>
              <w:left w:val="nil"/>
              <w:bottom w:val="nil"/>
              <w:right w:val="nil"/>
            </w:tcBorders>
          </w:tcPr>
          <w:p w14:paraId="2841F481" w14:textId="77777777" w:rsidR="002256C9" w:rsidRPr="0002549D" w:rsidRDefault="002256C9" w:rsidP="00735B88"/>
        </w:tc>
      </w:tr>
      <w:tr w:rsidR="002256C9" w:rsidRPr="0002549D" w14:paraId="691F335D" w14:textId="77777777" w:rsidTr="00735B88">
        <w:trPr>
          <w:trHeight w:val="240"/>
          <w:jc w:val="center"/>
        </w:trPr>
        <w:tc>
          <w:tcPr>
            <w:tcW w:w="4876" w:type="dxa"/>
            <w:tcBorders>
              <w:top w:val="nil"/>
              <w:left w:val="nil"/>
              <w:bottom w:val="nil"/>
              <w:right w:val="nil"/>
            </w:tcBorders>
          </w:tcPr>
          <w:p w14:paraId="11BC418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E2B95CF" w14:textId="77777777" w:rsidR="002256C9" w:rsidRPr="0002549D" w:rsidRDefault="002256C9" w:rsidP="00735B88">
            <w:pPr>
              <w:pStyle w:val="AmColumnHeading"/>
            </w:pPr>
            <w:r w:rsidRPr="0002549D">
              <w:t>Amendement</w:t>
            </w:r>
          </w:p>
        </w:tc>
      </w:tr>
      <w:tr w:rsidR="002256C9" w:rsidRPr="0002549D" w14:paraId="6F40A6D6" w14:textId="77777777" w:rsidTr="00735B88">
        <w:trPr>
          <w:jc w:val="center"/>
        </w:trPr>
        <w:tc>
          <w:tcPr>
            <w:tcW w:w="4876" w:type="dxa"/>
            <w:tcBorders>
              <w:top w:val="nil"/>
              <w:left w:val="nil"/>
              <w:bottom w:val="nil"/>
              <w:right w:val="nil"/>
            </w:tcBorders>
          </w:tcPr>
          <w:p w14:paraId="6D0258B7" w14:textId="77777777" w:rsidR="002256C9" w:rsidRPr="0002549D" w:rsidRDefault="002256C9" w:rsidP="00735B88">
            <w:pPr>
              <w:pStyle w:val="Normal6a"/>
            </w:pPr>
            <w:r w:rsidRPr="0002549D">
              <w:t>B.</w:t>
            </w:r>
            <w:r w:rsidRPr="0002549D">
              <w:tab/>
              <w:t xml:space="preserve">overwegende dat China zich in hoog tempo ontwikkelt tot de </w:t>
            </w:r>
            <w:r w:rsidRPr="0002549D">
              <w:rPr>
                <w:b/>
                <w:bCs/>
                <w:i/>
                <w:iCs/>
              </w:rPr>
              <w:t>dominante</w:t>
            </w:r>
            <w:r w:rsidRPr="0002549D">
              <w:t xml:space="preserve"> </w:t>
            </w:r>
            <w:r w:rsidRPr="0002549D">
              <w:rPr>
                <w:b/>
                <w:bCs/>
                <w:i/>
                <w:iCs/>
              </w:rPr>
              <w:t>mogendheid, zowel in regionaal als in mondiaal opzicht</w:t>
            </w:r>
            <w:r w:rsidRPr="0002549D">
              <w:t>; overwegende dat een gemeenschappelijk EU-beleid ten aanzien van China noodzakelijk is om de toekomst van de EU in de wereld te kunnen bepalen;</w:t>
            </w:r>
          </w:p>
        </w:tc>
        <w:tc>
          <w:tcPr>
            <w:tcW w:w="4876" w:type="dxa"/>
            <w:tcBorders>
              <w:top w:val="nil"/>
              <w:left w:val="nil"/>
              <w:bottom w:val="nil"/>
              <w:right w:val="nil"/>
            </w:tcBorders>
          </w:tcPr>
          <w:p w14:paraId="0E124DD5" w14:textId="77777777" w:rsidR="002256C9" w:rsidRPr="0002549D" w:rsidRDefault="002256C9" w:rsidP="00735B88">
            <w:pPr>
              <w:pStyle w:val="Normal6a"/>
            </w:pPr>
            <w:r w:rsidRPr="0002549D">
              <w:t>B.</w:t>
            </w:r>
            <w:r w:rsidRPr="0002549D">
              <w:tab/>
              <w:t xml:space="preserve">overwegende dat China zich in hoog tempo ontwikkelt tot de </w:t>
            </w:r>
            <w:r w:rsidRPr="0002549D">
              <w:rPr>
                <w:b/>
                <w:bCs/>
                <w:i/>
                <w:iCs/>
              </w:rPr>
              <w:t>regionale hegemonie</w:t>
            </w:r>
            <w:r w:rsidRPr="0002549D">
              <w:t xml:space="preserve"> </w:t>
            </w:r>
            <w:r w:rsidRPr="0002549D">
              <w:rPr>
                <w:b/>
                <w:bCs/>
                <w:i/>
                <w:iCs/>
              </w:rPr>
              <w:t>en mondiale supermacht</w:t>
            </w:r>
            <w:r w:rsidRPr="0002549D">
              <w:t xml:space="preserve">; </w:t>
            </w:r>
            <w:r w:rsidRPr="0002549D">
              <w:rPr>
                <w:b/>
                <w:bCs/>
                <w:i/>
                <w:iCs/>
              </w:rPr>
              <w:t>overwegende dat China de op regels gebaseerde multilaterale orde voortdurend ondermijnt, onder meer door nieuwe samenwerkingsplatforms zoals BRICS op te richten;</w:t>
            </w:r>
            <w:r w:rsidRPr="0002549D">
              <w:rPr>
                <w:b/>
                <w:i/>
              </w:rPr>
              <w:t xml:space="preserve"> </w:t>
            </w:r>
            <w:r w:rsidRPr="0002549D">
              <w:t xml:space="preserve">overwegende dat een </w:t>
            </w:r>
            <w:r w:rsidRPr="0002549D">
              <w:rPr>
                <w:b/>
                <w:bCs/>
                <w:i/>
                <w:iCs/>
              </w:rPr>
              <w:t xml:space="preserve">uniform </w:t>
            </w:r>
            <w:r w:rsidRPr="0002549D">
              <w:t>gemeenschappelijk EU-beleid ten aanzien van China noodzakelijk is om de toekomst van de EU in de wereld te kunnen bepalen;</w:t>
            </w:r>
          </w:p>
        </w:tc>
      </w:tr>
    </w:tbl>
    <w:p w14:paraId="1E4D645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A10311C" w14:textId="77777777" w:rsidR="002256C9" w:rsidRPr="0002549D" w:rsidRDefault="002256C9" w:rsidP="002256C9">
      <w:r w:rsidRPr="0002549D">
        <w:rPr>
          <w:rStyle w:val="HideTWBExt"/>
        </w:rPr>
        <w:t>&lt;/Amend&gt;</w:t>
      </w:r>
    </w:p>
    <w:p w14:paraId="43175E4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57</w:t>
      </w:r>
      <w:r w:rsidRPr="0002549D">
        <w:rPr>
          <w:rStyle w:val="HideTWBExt"/>
          <w:b w:val="0"/>
        </w:rPr>
        <w:t>&lt;/NumAm&gt;</w:t>
      </w:r>
    </w:p>
    <w:p w14:paraId="7288BDEE"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02EB4222" w14:textId="77777777" w:rsidR="002256C9" w:rsidRPr="0002549D" w:rsidRDefault="002256C9" w:rsidP="002256C9">
      <w:pPr>
        <w:pStyle w:val="NormalBold"/>
      </w:pPr>
      <w:r w:rsidRPr="0002549D">
        <w:rPr>
          <w:rStyle w:val="HideTWBExt"/>
          <w:b w:val="0"/>
        </w:rPr>
        <w:t>&lt;/RepeatBlock-By&gt;</w:t>
      </w:r>
    </w:p>
    <w:p w14:paraId="1654D0C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ED9D4CF"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316EEA4" w14:textId="77777777" w:rsidTr="00735B88">
        <w:trPr>
          <w:trHeight w:hRule="exact" w:val="240"/>
          <w:jc w:val="center"/>
        </w:trPr>
        <w:tc>
          <w:tcPr>
            <w:tcW w:w="9752" w:type="dxa"/>
            <w:gridSpan w:val="2"/>
            <w:tcBorders>
              <w:top w:val="nil"/>
              <w:left w:val="nil"/>
              <w:bottom w:val="nil"/>
              <w:right w:val="nil"/>
            </w:tcBorders>
          </w:tcPr>
          <w:p w14:paraId="15C5DF5F" w14:textId="77777777" w:rsidR="002256C9" w:rsidRPr="0002549D" w:rsidRDefault="002256C9" w:rsidP="00735B88"/>
        </w:tc>
      </w:tr>
      <w:tr w:rsidR="002256C9" w:rsidRPr="0002549D" w14:paraId="16B276C9" w14:textId="77777777" w:rsidTr="00735B88">
        <w:trPr>
          <w:trHeight w:val="240"/>
          <w:jc w:val="center"/>
        </w:trPr>
        <w:tc>
          <w:tcPr>
            <w:tcW w:w="4876" w:type="dxa"/>
            <w:tcBorders>
              <w:top w:val="nil"/>
              <w:left w:val="nil"/>
              <w:bottom w:val="nil"/>
              <w:right w:val="nil"/>
            </w:tcBorders>
          </w:tcPr>
          <w:p w14:paraId="01CDED1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40D20DC" w14:textId="77777777" w:rsidR="002256C9" w:rsidRPr="0002549D" w:rsidRDefault="002256C9" w:rsidP="00735B88">
            <w:pPr>
              <w:pStyle w:val="AmColumnHeading"/>
            </w:pPr>
            <w:r w:rsidRPr="0002549D">
              <w:t>Amendement</w:t>
            </w:r>
          </w:p>
        </w:tc>
      </w:tr>
      <w:tr w:rsidR="002256C9" w:rsidRPr="0002549D" w14:paraId="33ACC66E" w14:textId="77777777" w:rsidTr="00735B88">
        <w:trPr>
          <w:jc w:val="center"/>
        </w:trPr>
        <w:tc>
          <w:tcPr>
            <w:tcW w:w="4876" w:type="dxa"/>
            <w:tcBorders>
              <w:top w:val="nil"/>
              <w:left w:val="nil"/>
              <w:bottom w:val="nil"/>
              <w:right w:val="nil"/>
            </w:tcBorders>
          </w:tcPr>
          <w:p w14:paraId="5783C5D9"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de dominante</w:t>
            </w:r>
            <w:r w:rsidRPr="0002549D">
              <w:t xml:space="preserve"> mogendheid, zowel in regionaal als in mondiaal opzicht; overwegende dat </w:t>
            </w:r>
            <w:r w:rsidRPr="0002549D">
              <w:rPr>
                <w:b/>
                <w:bCs/>
                <w:i/>
                <w:iCs/>
              </w:rPr>
              <w:t xml:space="preserve">een gemeenschappelijk EU-beleid ten aanzien </w:t>
            </w:r>
            <w:r w:rsidRPr="0002549D">
              <w:t xml:space="preserve">van China </w:t>
            </w:r>
            <w:r w:rsidRPr="0002549D">
              <w:rPr>
                <w:b/>
                <w:bCs/>
                <w:i/>
                <w:iCs/>
              </w:rPr>
              <w:t>noodzakelijk is om de toekomst van de EU in de wereld te kunnen bepalen</w:t>
            </w:r>
            <w:r w:rsidRPr="0002549D">
              <w:t>;</w:t>
            </w:r>
          </w:p>
        </w:tc>
        <w:tc>
          <w:tcPr>
            <w:tcW w:w="4876" w:type="dxa"/>
            <w:tcBorders>
              <w:top w:val="nil"/>
              <w:left w:val="nil"/>
              <w:bottom w:val="nil"/>
              <w:right w:val="nil"/>
            </w:tcBorders>
          </w:tcPr>
          <w:p w14:paraId="754A04F3"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een bedreigende</w:t>
            </w:r>
            <w:r w:rsidRPr="0002549D">
              <w:t xml:space="preserve"> mogendheid, zowel in regionaal als in mondiaal opzicht; overwegende dat </w:t>
            </w:r>
            <w:r w:rsidRPr="0002549D">
              <w:rPr>
                <w:b/>
                <w:bCs/>
                <w:i/>
                <w:iCs/>
              </w:rPr>
              <w:t xml:space="preserve">de groeiende invloed </w:t>
            </w:r>
            <w:r w:rsidRPr="0002549D">
              <w:t xml:space="preserve">van </w:t>
            </w:r>
            <w:r w:rsidRPr="0002549D">
              <w:rPr>
                <w:b/>
                <w:bCs/>
                <w:i/>
                <w:iCs/>
              </w:rPr>
              <w:t xml:space="preserve">communistisch </w:t>
            </w:r>
            <w:r w:rsidRPr="0002549D">
              <w:t>China</w:t>
            </w:r>
            <w:r w:rsidRPr="0002549D">
              <w:rPr>
                <w:b/>
                <w:bCs/>
                <w:i/>
                <w:iCs/>
              </w:rPr>
              <w:t>, een land dat de mensenrechten met voeten treedt, moet worden gezien als een bedreiging op lange termijn voor de EU-lidstaten die op veel verschillende niveaus resoluut moet worden tegengegaan; overwegende dat het Chinese schip Yi Peng 3 in november 2024 verantwoordelijk was voor de beschadiging van kabels in de Oostzee</w:t>
            </w:r>
            <w:r w:rsidRPr="0002549D">
              <w:t>;</w:t>
            </w:r>
          </w:p>
        </w:tc>
      </w:tr>
    </w:tbl>
    <w:p w14:paraId="0645300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2750034A" w14:textId="77777777" w:rsidR="002256C9" w:rsidRPr="0002549D" w:rsidRDefault="002256C9" w:rsidP="002256C9">
      <w:r w:rsidRPr="0002549D">
        <w:rPr>
          <w:rStyle w:val="HideTWBExt"/>
        </w:rPr>
        <w:t>&lt;/Amend&gt;</w:t>
      </w:r>
    </w:p>
    <w:p w14:paraId="237EB7A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58</w:t>
      </w:r>
      <w:r w:rsidRPr="0002549D">
        <w:rPr>
          <w:rStyle w:val="HideTWBExt"/>
          <w:b w:val="0"/>
        </w:rPr>
        <w:t>&lt;/NumAm&gt;</w:t>
      </w:r>
    </w:p>
    <w:p w14:paraId="4F58E5C0" w14:textId="77777777" w:rsidR="002256C9" w:rsidRPr="0002549D" w:rsidRDefault="002256C9" w:rsidP="002256C9">
      <w:pPr>
        <w:pStyle w:val="NormalBold"/>
      </w:pPr>
      <w:r w:rsidRPr="0002549D">
        <w:rPr>
          <w:rStyle w:val="HideTWBExt"/>
          <w:b w:val="0"/>
        </w:rPr>
        <w:t>&lt;RepeatBlock-By&gt;&lt;Members&gt;</w:t>
      </w:r>
      <w:r w:rsidRPr="0002549D">
        <w:t>Nicolás Pascual de la Parte, Susana Solís Pérez</w:t>
      </w:r>
      <w:r w:rsidRPr="0002549D">
        <w:rPr>
          <w:rStyle w:val="HideTWBExt"/>
          <w:b w:val="0"/>
        </w:rPr>
        <w:t>&lt;/Members&gt;</w:t>
      </w:r>
    </w:p>
    <w:p w14:paraId="2072CD4B" w14:textId="77777777" w:rsidR="002256C9" w:rsidRPr="0002549D" w:rsidRDefault="002256C9" w:rsidP="002256C9">
      <w:pPr>
        <w:pStyle w:val="NormalBold"/>
      </w:pPr>
      <w:r w:rsidRPr="0002549D">
        <w:rPr>
          <w:rStyle w:val="HideTWBExt"/>
          <w:b w:val="0"/>
        </w:rPr>
        <w:t>&lt;/RepeatBlock-By&gt;</w:t>
      </w:r>
    </w:p>
    <w:p w14:paraId="6F3A883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3889B3F"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2BB369C" w14:textId="77777777" w:rsidTr="00735B88">
        <w:trPr>
          <w:trHeight w:hRule="exact" w:val="240"/>
          <w:jc w:val="center"/>
        </w:trPr>
        <w:tc>
          <w:tcPr>
            <w:tcW w:w="9752" w:type="dxa"/>
            <w:gridSpan w:val="2"/>
            <w:tcBorders>
              <w:top w:val="nil"/>
              <w:left w:val="nil"/>
              <w:bottom w:val="nil"/>
              <w:right w:val="nil"/>
            </w:tcBorders>
          </w:tcPr>
          <w:p w14:paraId="1AB87DB5" w14:textId="77777777" w:rsidR="002256C9" w:rsidRPr="0002549D" w:rsidRDefault="002256C9" w:rsidP="00735B88"/>
        </w:tc>
      </w:tr>
      <w:tr w:rsidR="002256C9" w:rsidRPr="0002549D" w14:paraId="0C29018C" w14:textId="77777777" w:rsidTr="00735B88">
        <w:trPr>
          <w:trHeight w:val="240"/>
          <w:jc w:val="center"/>
        </w:trPr>
        <w:tc>
          <w:tcPr>
            <w:tcW w:w="4876" w:type="dxa"/>
            <w:tcBorders>
              <w:top w:val="nil"/>
              <w:left w:val="nil"/>
              <w:bottom w:val="nil"/>
              <w:right w:val="nil"/>
            </w:tcBorders>
          </w:tcPr>
          <w:p w14:paraId="532ADEC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EB26066" w14:textId="77777777" w:rsidR="002256C9" w:rsidRPr="0002549D" w:rsidRDefault="002256C9" w:rsidP="00735B88">
            <w:pPr>
              <w:pStyle w:val="AmColumnHeading"/>
            </w:pPr>
            <w:r w:rsidRPr="0002549D">
              <w:t>Amendement</w:t>
            </w:r>
          </w:p>
        </w:tc>
      </w:tr>
      <w:tr w:rsidR="002256C9" w:rsidRPr="0002549D" w14:paraId="009E8E6D" w14:textId="77777777" w:rsidTr="00735B88">
        <w:trPr>
          <w:jc w:val="center"/>
        </w:trPr>
        <w:tc>
          <w:tcPr>
            <w:tcW w:w="4876" w:type="dxa"/>
            <w:tcBorders>
              <w:top w:val="nil"/>
              <w:left w:val="nil"/>
              <w:bottom w:val="nil"/>
              <w:right w:val="nil"/>
            </w:tcBorders>
          </w:tcPr>
          <w:p w14:paraId="1C2D1F32"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de</w:t>
            </w:r>
            <w:r w:rsidRPr="0002549D">
              <w:t xml:space="preserve"> dominante mogendheid, zowel in regionaal als in mondiaal opzicht; overwegende dat een </w:t>
            </w:r>
            <w:r w:rsidRPr="0002549D">
              <w:rPr>
                <w:b/>
                <w:bCs/>
                <w:i/>
                <w:iCs/>
              </w:rPr>
              <w:t>gemeenschappelijk</w:t>
            </w:r>
            <w:r w:rsidRPr="0002549D">
              <w:t xml:space="preserve"> EU-beleid ten aanzien van China noodzakelijk is om de toekomst van de EU in de wereld te kunnen bepalen;</w:t>
            </w:r>
          </w:p>
        </w:tc>
        <w:tc>
          <w:tcPr>
            <w:tcW w:w="4876" w:type="dxa"/>
            <w:tcBorders>
              <w:top w:val="nil"/>
              <w:left w:val="nil"/>
              <w:bottom w:val="nil"/>
              <w:right w:val="nil"/>
            </w:tcBorders>
          </w:tcPr>
          <w:p w14:paraId="0A1271A5" w14:textId="77777777" w:rsidR="002256C9" w:rsidRPr="0002549D" w:rsidRDefault="002256C9" w:rsidP="00735B88">
            <w:pPr>
              <w:pStyle w:val="Normal6a"/>
            </w:pPr>
            <w:r w:rsidRPr="0002549D">
              <w:t>B.</w:t>
            </w:r>
            <w:r w:rsidRPr="0002549D">
              <w:tab/>
              <w:t xml:space="preserve">overwegende dat China zich in hoog tempo ontwikkelt tot </w:t>
            </w:r>
            <w:r w:rsidRPr="0002549D">
              <w:rPr>
                <w:b/>
                <w:bCs/>
                <w:i/>
                <w:iCs/>
              </w:rPr>
              <w:t>een</w:t>
            </w:r>
            <w:r w:rsidRPr="0002549D">
              <w:t xml:space="preserve"> dominante mogendheid, zowel in regionaal als in mondiaal opzicht; overwegende dat een </w:t>
            </w:r>
            <w:r w:rsidRPr="0002549D">
              <w:rPr>
                <w:b/>
                <w:bCs/>
                <w:i/>
                <w:iCs/>
              </w:rPr>
              <w:t>enkel, verenigd en pragmatisch</w:t>
            </w:r>
            <w:r w:rsidRPr="0002549D">
              <w:t xml:space="preserve"> EU-beleid ten aanzien van China</w:t>
            </w:r>
            <w:r w:rsidRPr="0002549D">
              <w:rPr>
                <w:b/>
                <w:bCs/>
                <w:i/>
                <w:iCs/>
              </w:rPr>
              <w:t>, dat stoelt op Europese open strategische autonomie, wederkerigheid en samenwerking,</w:t>
            </w:r>
            <w:r w:rsidRPr="0002549D">
              <w:t xml:space="preserve"> noodzakelijk is om de toekomst van de EU in de wereld te kunnen te bepalen;</w:t>
            </w:r>
          </w:p>
        </w:tc>
      </w:tr>
    </w:tbl>
    <w:p w14:paraId="5DCAAA0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2E91AB2" w14:textId="77777777" w:rsidR="002256C9" w:rsidRPr="0002549D" w:rsidRDefault="002256C9" w:rsidP="002256C9">
      <w:r w:rsidRPr="0002549D">
        <w:rPr>
          <w:rStyle w:val="HideTWBExt"/>
        </w:rPr>
        <w:t>&lt;/Amend&gt;</w:t>
      </w:r>
    </w:p>
    <w:p w14:paraId="7A3AA87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59</w:t>
      </w:r>
      <w:r w:rsidRPr="0002549D">
        <w:rPr>
          <w:rStyle w:val="HideTWBExt"/>
          <w:b w:val="0"/>
        </w:rPr>
        <w:t>&lt;/NumAm&gt;</w:t>
      </w:r>
    </w:p>
    <w:p w14:paraId="375DF6C2" w14:textId="77777777" w:rsidR="002256C9" w:rsidRPr="0002549D" w:rsidRDefault="002256C9" w:rsidP="002256C9">
      <w:pPr>
        <w:pStyle w:val="NormalBold"/>
      </w:pPr>
      <w:r w:rsidRPr="0002549D">
        <w:rPr>
          <w:rStyle w:val="HideTWBExt"/>
          <w:b w:val="0"/>
        </w:rPr>
        <w:t>&lt;RepeatBlock-By&gt;&lt;Members&gt;</w:t>
      </w:r>
      <w:r w:rsidRPr="0002549D">
        <w:t>Ana Miguel Pedro</w:t>
      </w:r>
      <w:r w:rsidRPr="0002549D">
        <w:rPr>
          <w:rStyle w:val="HideTWBExt"/>
          <w:b w:val="0"/>
        </w:rPr>
        <w:t>&lt;/Members&gt;</w:t>
      </w:r>
    </w:p>
    <w:p w14:paraId="2AD0515C" w14:textId="77777777" w:rsidR="002256C9" w:rsidRPr="0002549D" w:rsidRDefault="002256C9" w:rsidP="002256C9">
      <w:pPr>
        <w:pStyle w:val="NormalBold"/>
      </w:pPr>
      <w:r w:rsidRPr="0002549D">
        <w:rPr>
          <w:rStyle w:val="HideTWBExt"/>
          <w:b w:val="0"/>
        </w:rPr>
        <w:t>&lt;/RepeatBlock-By&gt;</w:t>
      </w:r>
    </w:p>
    <w:p w14:paraId="14CE0AF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F869532"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BF6A683" w14:textId="77777777" w:rsidTr="00735B88">
        <w:trPr>
          <w:trHeight w:hRule="exact" w:val="240"/>
          <w:jc w:val="center"/>
        </w:trPr>
        <w:tc>
          <w:tcPr>
            <w:tcW w:w="9752" w:type="dxa"/>
            <w:gridSpan w:val="2"/>
            <w:tcBorders>
              <w:top w:val="nil"/>
              <w:left w:val="nil"/>
              <w:bottom w:val="nil"/>
              <w:right w:val="nil"/>
            </w:tcBorders>
          </w:tcPr>
          <w:p w14:paraId="29166A3E" w14:textId="77777777" w:rsidR="002256C9" w:rsidRPr="0002549D" w:rsidRDefault="002256C9" w:rsidP="00735B88"/>
        </w:tc>
      </w:tr>
      <w:tr w:rsidR="002256C9" w:rsidRPr="0002549D" w14:paraId="5536C3D2" w14:textId="77777777" w:rsidTr="00735B88">
        <w:trPr>
          <w:trHeight w:val="240"/>
          <w:jc w:val="center"/>
        </w:trPr>
        <w:tc>
          <w:tcPr>
            <w:tcW w:w="4876" w:type="dxa"/>
            <w:tcBorders>
              <w:top w:val="nil"/>
              <w:left w:val="nil"/>
              <w:bottom w:val="nil"/>
              <w:right w:val="nil"/>
            </w:tcBorders>
          </w:tcPr>
          <w:p w14:paraId="205ECF3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03FA8AC" w14:textId="77777777" w:rsidR="002256C9" w:rsidRPr="0002549D" w:rsidRDefault="002256C9" w:rsidP="00735B88">
            <w:pPr>
              <w:pStyle w:val="AmColumnHeading"/>
            </w:pPr>
            <w:r w:rsidRPr="0002549D">
              <w:t>Amendement</w:t>
            </w:r>
          </w:p>
        </w:tc>
      </w:tr>
      <w:tr w:rsidR="002256C9" w:rsidRPr="0002549D" w14:paraId="6B1C2B6A" w14:textId="77777777" w:rsidTr="00735B88">
        <w:trPr>
          <w:jc w:val="center"/>
        </w:trPr>
        <w:tc>
          <w:tcPr>
            <w:tcW w:w="4876" w:type="dxa"/>
            <w:tcBorders>
              <w:top w:val="nil"/>
              <w:left w:val="nil"/>
              <w:bottom w:val="nil"/>
              <w:right w:val="nil"/>
            </w:tcBorders>
          </w:tcPr>
          <w:p w14:paraId="31033A83" w14:textId="77777777" w:rsidR="002256C9" w:rsidRPr="0002549D" w:rsidRDefault="002256C9" w:rsidP="00735B88">
            <w:pPr>
              <w:pStyle w:val="Normal6a"/>
            </w:pPr>
            <w:r w:rsidRPr="0002549D">
              <w:t>B.</w:t>
            </w:r>
            <w:r w:rsidRPr="0002549D">
              <w:tab/>
              <w:t>overwegende dat China zich in hoog tempo ontwikkelt tot de dominante mogendheid, zowel in regionaal als in mondiaal opzicht; overwegende dat een gemeenschappelijk EU-beleid ten aanzien van China noodzakelijk is om de toekomst van de EU in de wereld te kunnen bepalen;</w:t>
            </w:r>
          </w:p>
        </w:tc>
        <w:tc>
          <w:tcPr>
            <w:tcW w:w="4876" w:type="dxa"/>
            <w:tcBorders>
              <w:top w:val="nil"/>
              <w:left w:val="nil"/>
              <w:bottom w:val="nil"/>
              <w:right w:val="nil"/>
            </w:tcBorders>
          </w:tcPr>
          <w:p w14:paraId="63E88AA8" w14:textId="77777777" w:rsidR="002256C9" w:rsidRPr="0002549D" w:rsidRDefault="002256C9" w:rsidP="00735B88">
            <w:pPr>
              <w:pStyle w:val="Normal6a"/>
            </w:pPr>
            <w:r w:rsidRPr="0002549D">
              <w:t>B.</w:t>
            </w:r>
            <w:r w:rsidRPr="0002549D">
              <w:tab/>
              <w:t xml:space="preserve">overwegende dat China zich in hoog tempo ontwikkelt tot de dominante </w:t>
            </w:r>
            <w:r w:rsidRPr="0002549D">
              <w:rPr>
                <w:b/>
                <w:bCs/>
                <w:i/>
                <w:iCs/>
              </w:rPr>
              <w:t>en steeds assertievere</w:t>
            </w:r>
            <w:r w:rsidRPr="0002549D">
              <w:t xml:space="preserve"> mogendheid, zowel in regionaal als in mondiaal opzicht; overwegende dat een gemeenschappelijk EU-beleid ten aanzien van China noodzakelijk is om de toekomst van de EU in de wereld te kunnen bepalen;</w:t>
            </w:r>
          </w:p>
        </w:tc>
      </w:tr>
    </w:tbl>
    <w:p w14:paraId="32BA804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{PT}</w:t>
      </w:r>
      <w:r w:rsidRPr="0002549D">
        <w:t>pt</w:t>
      </w:r>
      <w:r w:rsidRPr="0002549D">
        <w:rPr>
          <w:rStyle w:val="HideTWBExt"/>
        </w:rPr>
        <w:t>&lt;/Original&gt;</w:t>
      </w:r>
    </w:p>
    <w:p w14:paraId="37D8573F" w14:textId="77777777" w:rsidR="002256C9" w:rsidRPr="0002549D" w:rsidRDefault="002256C9" w:rsidP="002256C9">
      <w:r w:rsidRPr="0002549D">
        <w:rPr>
          <w:rStyle w:val="HideTWBExt"/>
        </w:rPr>
        <w:t>&lt;/Amend&gt;</w:t>
      </w:r>
    </w:p>
    <w:p w14:paraId="6DAAD8A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60</w:t>
      </w:r>
      <w:r w:rsidRPr="0002549D">
        <w:rPr>
          <w:rStyle w:val="HideTWBExt"/>
          <w:b w:val="0"/>
        </w:rPr>
        <w:t>&lt;/NumAm&gt;</w:t>
      </w:r>
    </w:p>
    <w:p w14:paraId="4E4585F5"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5C30F061" w14:textId="77777777" w:rsidR="002256C9" w:rsidRPr="0002549D" w:rsidRDefault="002256C9" w:rsidP="002256C9">
      <w:pPr>
        <w:pStyle w:val="NormalBold"/>
      </w:pPr>
      <w:r w:rsidRPr="0002549D">
        <w:rPr>
          <w:rStyle w:val="HideTWBExt"/>
          <w:b w:val="0"/>
        </w:rPr>
        <w:t>&lt;/RepeatBlock-By&gt;</w:t>
      </w:r>
    </w:p>
    <w:p w14:paraId="5C82940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8769642" w14:textId="77777777" w:rsidR="002256C9" w:rsidRPr="0002549D" w:rsidRDefault="002256C9" w:rsidP="002256C9">
      <w:pPr>
        <w:pStyle w:val="NormalBold"/>
      </w:pPr>
      <w:r w:rsidRPr="0002549D">
        <w:rPr>
          <w:rStyle w:val="HideTWBExt"/>
          <w:b w:val="0"/>
        </w:rPr>
        <w:t>&lt;Article&gt;</w:t>
      </w:r>
      <w:r w:rsidRPr="0002549D">
        <w:t>Overweging B</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BFDCDA0" w14:textId="77777777" w:rsidTr="00735B88">
        <w:trPr>
          <w:trHeight w:hRule="exact" w:val="240"/>
          <w:jc w:val="center"/>
        </w:trPr>
        <w:tc>
          <w:tcPr>
            <w:tcW w:w="9752" w:type="dxa"/>
            <w:gridSpan w:val="2"/>
            <w:tcBorders>
              <w:top w:val="nil"/>
              <w:left w:val="nil"/>
              <w:bottom w:val="nil"/>
              <w:right w:val="nil"/>
            </w:tcBorders>
          </w:tcPr>
          <w:p w14:paraId="186F2C29" w14:textId="77777777" w:rsidR="002256C9" w:rsidRPr="0002549D" w:rsidRDefault="002256C9" w:rsidP="00735B88"/>
        </w:tc>
      </w:tr>
      <w:tr w:rsidR="002256C9" w:rsidRPr="0002549D" w14:paraId="65856734" w14:textId="77777777" w:rsidTr="00735B88">
        <w:trPr>
          <w:trHeight w:val="240"/>
          <w:jc w:val="center"/>
        </w:trPr>
        <w:tc>
          <w:tcPr>
            <w:tcW w:w="4876" w:type="dxa"/>
            <w:tcBorders>
              <w:top w:val="nil"/>
              <w:left w:val="nil"/>
              <w:bottom w:val="nil"/>
              <w:right w:val="nil"/>
            </w:tcBorders>
          </w:tcPr>
          <w:p w14:paraId="52C65DD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F0A344E" w14:textId="77777777" w:rsidR="002256C9" w:rsidRPr="0002549D" w:rsidRDefault="002256C9" w:rsidP="00735B88">
            <w:pPr>
              <w:pStyle w:val="AmColumnHeading"/>
            </w:pPr>
            <w:r w:rsidRPr="0002549D">
              <w:t>Amendement</w:t>
            </w:r>
          </w:p>
        </w:tc>
      </w:tr>
      <w:tr w:rsidR="002256C9" w:rsidRPr="0002549D" w14:paraId="4839679F" w14:textId="77777777" w:rsidTr="00735B88">
        <w:trPr>
          <w:jc w:val="center"/>
        </w:trPr>
        <w:tc>
          <w:tcPr>
            <w:tcW w:w="4876" w:type="dxa"/>
            <w:tcBorders>
              <w:top w:val="nil"/>
              <w:left w:val="nil"/>
              <w:bottom w:val="nil"/>
              <w:right w:val="nil"/>
            </w:tcBorders>
          </w:tcPr>
          <w:p w14:paraId="49D5320C" w14:textId="77777777" w:rsidR="002256C9" w:rsidRPr="0002549D" w:rsidRDefault="002256C9" w:rsidP="00735B88">
            <w:pPr>
              <w:pStyle w:val="Normal6a"/>
            </w:pPr>
            <w:r w:rsidRPr="0002549D">
              <w:t>B.</w:t>
            </w:r>
            <w:r w:rsidRPr="0002549D">
              <w:tab/>
              <w:t>overwegende dat China zich in hoog tempo ontwikkelt tot de dominante mogendheid, zowel in regionaal als in mondiaal opzicht; overwegende dat een gemeenschappelijk EU-beleid ten aanzien van China noodzakelijk is om de toekomst van de EU in de wereld te kunnen bepalen;</w:t>
            </w:r>
          </w:p>
        </w:tc>
        <w:tc>
          <w:tcPr>
            <w:tcW w:w="4876" w:type="dxa"/>
            <w:tcBorders>
              <w:top w:val="nil"/>
              <w:left w:val="nil"/>
              <w:bottom w:val="nil"/>
              <w:right w:val="nil"/>
            </w:tcBorders>
          </w:tcPr>
          <w:p w14:paraId="12EDCF61" w14:textId="77777777" w:rsidR="002256C9" w:rsidRPr="0002549D" w:rsidRDefault="002256C9" w:rsidP="00735B88">
            <w:pPr>
              <w:pStyle w:val="Normal6a"/>
            </w:pPr>
            <w:r w:rsidRPr="0002549D">
              <w:t>B.</w:t>
            </w:r>
            <w:r w:rsidRPr="0002549D">
              <w:tab/>
              <w:t xml:space="preserve">overwegende dat China zich in hoog tempo ontwikkelt tot de dominante mogendheid, zowel in regionaal als in mondiaal opzicht; overwegende dat een gemeenschappelijk </w:t>
            </w:r>
            <w:r w:rsidRPr="0002549D">
              <w:rPr>
                <w:b/>
                <w:bCs/>
                <w:i/>
                <w:iCs/>
              </w:rPr>
              <w:t>en coherent</w:t>
            </w:r>
            <w:r w:rsidRPr="0002549D">
              <w:t xml:space="preserve"> EU-beleid ten aanzien van China noodzakelijk is om de toekomst van de EU in de wereld te kunnen bepalen</w:t>
            </w:r>
            <w:r w:rsidRPr="0002549D">
              <w:rPr>
                <w:b/>
                <w:bCs/>
                <w:i/>
                <w:iCs/>
              </w:rPr>
              <w:t>, indien de EU een echte mondiale speler wil zijn</w:t>
            </w:r>
            <w:r w:rsidRPr="0002549D">
              <w:t>;</w:t>
            </w:r>
          </w:p>
        </w:tc>
      </w:tr>
    </w:tbl>
    <w:p w14:paraId="5D491F1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593BB25D" w14:textId="77777777" w:rsidR="002256C9" w:rsidRPr="0002549D" w:rsidRDefault="002256C9" w:rsidP="002256C9">
      <w:r w:rsidRPr="0002549D">
        <w:rPr>
          <w:rStyle w:val="HideTWBExt"/>
        </w:rPr>
        <w:t>&lt;/Amend&gt;</w:t>
      </w:r>
    </w:p>
    <w:p w14:paraId="0063C66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61</w:t>
      </w:r>
      <w:r w:rsidRPr="0002549D">
        <w:rPr>
          <w:rStyle w:val="HideTWBExt"/>
          <w:b w:val="0"/>
        </w:rPr>
        <w:t>&lt;/NumAm&gt;</w:t>
      </w:r>
    </w:p>
    <w:p w14:paraId="0EBF686A"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Marie-Agnes Strack-Zimmermann</w:t>
      </w:r>
      <w:r w:rsidRPr="0002549D">
        <w:rPr>
          <w:rStyle w:val="HideTWBExt"/>
          <w:b w:val="0"/>
        </w:rPr>
        <w:t>&lt;/Members&gt;</w:t>
      </w:r>
    </w:p>
    <w:p w14:paraId="60155BCF" w14:textId="77777777" w:rsidR="002256C9" w:rsidRPr="0002549D" w:rsidRDefault="002256C9" w:rsidP="002256C9">
      <w:pPr>
        <w:pStyle w:val="NormalBold"/>
      </w:pPr>
      <w:r w:rsidRPr="0002549D">
        <w:rPr>
          <w:rStyle w:val="HideTWBExt"/>
          <w:b w:val="0"/>
        </w:rPr>
        <w:t>&lt;/RepeatBlock-By&gt;</w:t>
      </w:r>
    </w:p>
    <w:p w14:paraId="2E70105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C2F9421" w14:textId="77777777" w:rsidR="002256C9" w:rsidRPr="0002549D" w:rsidRDefault="002256C9" w:rsidP="002256C9">
      <w:pPr>
        <w:pStyle w:val="NormalBold"/>
      </w:pPr>
      <w:r w:rsidRPr="0002549D">
        <w:rPr>
          <w:rStyle w:val="HideTWBExt"/>
          <w:b w:val="0"/>
        </w:rPr>
        <w:t>&lt;Article&gt;</w:t>
      </w:r>
      <w:r w:rsidRPr="0002549D">
        <w:t>Overweging B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BD8B516" w14:textId="77777777" w:rsidTr="00735B88">
        <w:trPr>
          <w:trHeight w:hRule="exact" w:val="240"/>
          <w:jc w:val="center"/>
        </w:trPr>
        <w:tc>
          <w:tcPr>
            <w:tcW w:w="9752" w:type="dxa"/>
            <w:gridSpan w:val="2"/>
            <w:tcBorders>
              <w:top w:val="nil"/>
              <w:left w:val="nil"/>
              <w:bottom w:val="nil"/>
              <w:right w:val="nil"/>
            </w:tcBorders>
          </w:tcPr>
          <w:p w14:paraId="68526424" w14:textId="77777777" w:rsidR="002256C9" w:rsidRPr="0002549D" w:rsidRDefault="002256C9" w:rsidP="00735B88"/>
        </w:tc>
      </w:tr>
      <w:tr w:rsidR="002256C9" w:rsidRPr="0002549D" w14:paraId="2FCF8EA7" w14:textId="77777777" w:rsidTr="00735B88">
        <w:trPr>
          <w:trHeight w:val="240"/>
          <w:jc w:val="center"/>
        </w:trPr>
        <w:tc>
          <w:tcPr>
            <w:tcW w:w="4876" w:type="dxa"/>
            <w:tcBorders>
              <w:top w:val="nil"/>
              <w:left w:val="nil"/>
              <w:bottom w:val="nil"/>
              <w:right w:val="nil"/>
            </w:tcBorders>
          </w:tcPr>
          <w:p w14:paraId="03A7D81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9190487" w14:textId="77777777" w:rsidR="002256C9" w:rsidRPr="0002549D" w:rsidRDefault="002256C9" w:rsidP="00735B88">
            <w:pPr>
              <w:pStyle w:val="AmColumnHeading"/>
            </w:pPr>
            <w:r w:rsidRPr="0002549D">
              <w:t>Amendement</w:t>
            </w:r>
          </w:p>
        </w:tc>
      </w:tr>
      <w:tr w:rsidR="002256C9" w:rsidRPr="0002549D" w14:paraId="506597A0" w14:textId="77777777" w:rsidTr="00735B88">
        <w:trPr>
          <w:jc w:val="center"/>
        </w:trPr>
        <w:tc>
          <w:tcPr>
            <w:tcW w:w="4876" w:type="dxa"/>
            <w:tcBorders>
              <w:top w:val="nil"/>
              <w:left w:val="nil"/>
              <w:bottom w:val="nil"/>
              <w:right w:val="nil"/>
            </w:tcBorders>
          </w:tcPr>
          <w:p w14:paraId="48A06DD1" w14:textId="77777777" w:rsidR="002256C9" w:rsidRPr="0002549D" w:rsidRDefault="002256C9" w:rsidP="00735B88">
            <w:pPr>
              <w:pStyle w:val="Normal6a"/>
            </w:pPr>
          </w:p>
        </w:tc>
        <w:tc>
          <w:tcPr>
            <w:tcW w:w="4876" w:type="dxa"/>
            <w:tcBorders>
              <w:top w:val="nil"/>
              <w:left w:val="nil"/>
              <w:bottom w:val="nil"/>
              <w:right w:val="nil"/>
            </w:tcBorders>
          </w:tcPr>
          <w:p w14:paraId="4DA1B9E6" w14:textId="77777777" w:rsidR="002256C9" w:rsidRPr="0002549D" w:rsidRDefault="002256C9" w:rsidP="00735B88">
            <w:pPr>
              <w:pStyle w:val="Normal6a"/>
            </w:pPr>
            <w:r w:rsidRPr="0002549D">
              <w:rPr>
                <w:b/>
                <w:i/>
              </w:rPr>
              <w:t>B bis.</w:t>
            </w:r>
            <w:r w:rsidRPr="0002549D">
              <w:tab/>
            </w:r>
            <w:r w:rsidRPr="0002549D">
              <w:rPr>
                <w:b/>
                <w:bCs/>
                <w:i/>
                <w:iCs/>
              </w:rPr>
              <w:t>overwegende dat de toenemende scheefgroei in de betrekkingen tussen de EU en China op belangrijke gebieden, waaronder markttoegang, technologische vermogens, industriebeleid en kritieke grondstoffen, de Unie voor uitdagingen stelt;</w:t>
            </w:r>
          </w:p>
        </w:tc>
      </w:tr>
    </w:tbl>
    <w:p w14:paraId="6476C49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B61C607" w14:textId="77777777" w:rsidR="002256C9" w:rsidRPr="0002549D" w:rsidRDefault="002256C9" w:rsidP="002256C9">
      <w:r w:rsidRPr="0002549D">
        <w:rPr>
          <w:rStyle w:val="HideTWBExt"/>
        </w:rPr>
        <w:t>&lt;/Amend&gt;</w:t>
      </w:r>
    </w:p>
    <w:p w14:paraId="3D344C4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62</w:t>
      </w:r>
      <w:r w:rsidRPr="0002549D">
        <w:rPr>
          <w:rStyle w:val="HideTWBExt"/>
          <w:b w:val="0"/>
        </w:rPr>
        <w:t>&lt;/NumAm&gt;</w:t>
      </w:r>
    </w:p>
    <w:p w14:paraId="1A5ED41A"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42FBA58A" w14:textId="77777777" w:rsidR="002256C9" w:rsidRPr="0002549D" w:rsidRDefault="002256C9" w:rsidP="002256C9">
      <w:pPr>
        <w:pStyle w:val="NormalBold"/>
      </w:pPr>
      <w:r w:rsidRPr="0002549D">
        <w:rPr>
          <w:rStyle w:val="HideTWBExt"/>
          <w:b w:val="0"/>
        </w:rPr>
        <w:t>&lt;/RepeatBlock-By&gt;</w:t>
      </w:r>
    </w:p>
    <w:p w14:paraId="4B0A6C89"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9F28F98" w14:textId="77777777" w:rsidR="002256C9" w:rsidRPr="0002549D" w:rsidRDefault="002256C9" w:rsidP="002256C9">
      <w:pPr>
        <w:pStyle w:val="NormalBold"/>
      </w:pPr>
      <w:r w:rsidRPr="0002549D">
        <w:rPr>
          <w:rStyle w:val="HideTWBExt"/>
          <w:b w:val="0"/>
        </w:rPr>
        <w:t>&lt;Article&gt;</w:t>
      </w:r>
      <w:r w:rsidRPr="0002549D">
        <w:t>Overweging B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9A31ECE" w14:textId="77777777" w:rsidTr="00735B88">
        <w:trPr>
          <w:trHeight w:hRule="exact" w:val="240"/>
          <w:jc w:val="center"/>
        </w:trPr>
        <w:tc>
          <w:tcPr>
            <w:tcW w:w="9752" w:type="dxa"/>
            <w:gridSpan w:val="2"/>
            <w:tcBorders>
              <w:top w:val="nil"/>
              <w:left w:val="nil"/>
              <w:bottom w:val="nil"/>
              <w:right w:val="nil"/>
            </w:tcBorders>
          </w:tcPr>
          <w:p w14:paraId="197BB388" w14:textId="77777777" w:rsidR="002256C9" w:rsidRPr="0002549D" w:rsidRDefault="002256C9" w:rsidP="00735B88"/>
        </w:tc>
      </w:tr>
      <w:tr w:rsidR="002256C9" w:rsidRPr="0002549D" w14:paraId="780B8EEB" w14:textId="77777777" w:rsidTr="00735B88">
        <w:trPr>
          <w:trHeight w:val="240"/>
          <w:jc w:val="center"/>
        </w:trPr>
        <w:tc>
          <w:tcPr>
            <w:tcW w:w="4876" w:type="dxa"/>
            <w:tcBorders>
              <w:top w:val="nil"/>
              <w:left w:val="nil"/>
              <w:bottom w:val="nil"/>
              <w:right w:val="nil"/>
            </w:tcBorders>
          </w:tcPr>
          <w:p w14:paraId="41E199B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6D36D0F" w14:textId="77777777" w:rsidR="002256C9" w:rsidRPr="0002549D" w:rsidRDefault="002256C9" w:rsidP="00735B88">
            <w:pPr>
              <w:pStyle w:val="AmColumnHeading"/>
            </w:pPr>
            <w:r w:rsidRPr="0002549D">
              <w:t>Amendement</w:t>
            </w:r>
          </w:p>
        </w:tc>
      </w:tr>
      <w:tr w:rsidR="002256C9" w:rsidRPr="0002549D" w14:paraId="28016728" w14:textId="77777777" w:rsidTr="00735B88">
        <w:trPr>
          <w:jc w:val="center"/>
        </w:trPr>
        <w:tc>
          <w:tcPr>
            <w:tcW w:w="4876" w:type="dxa"/>
            <w:tcBorders>
              <w:top w:val="nil"/>
              <w:left w:val="nil"/>
              <w:bottom w:val="nil"/>
              <w:right w:val="nil"/>
            </w:tcBorders>
          </w:tcPr>
          <w:p w14:paraId="6E76CF98" w14:textId="77777777" w:rsidR="002256C9" w:rsidRPr="0002549D" w:rsidRDefault="002256C9" w:rsidP="00735B88">
            <w:pPr>
              <w:pStyle w:val="Normal6a"/>
            </w:pPr>
          </w:p>
        </w:tc>
        <w:tc>
          <w:tcPr>
            <w:tcW w:w="4876" w:type="dxa"/>
            <w:tcBorders>
              <w:top w:val="nil"/>
              <w:left w:val="nil"/>
              <w:bottom w:val="nil"/>
              <w:right w:val="nil"/>
            </w:tcBorders>
          </w:tcPr>
          <w:p w14:paraId="5F06EEBB" w14:textId="77777777" w:rsidR="002256C9" w:rsidRPr="0002549D" w:rsidRDefault="002256C9" w:rsidP="00735B88">
            <w:pPr>
              <w:pStyle w:val="Normal6a"/>
            </w:pPr>
            <w:r w:rsidRPr="0002549D">
              <w:rPr>
                <w:b/>
                <w:i/>
              </w:rPr>
              <w:t>B bis.</w:t>
            </w:r>
            <w:r w:rsidRPr="0002549D">
              <w:tab/>
            </w:r>
            <w:r w:rsidRPr="0002549D">
              <w:rPr>
                <w:b/>
                <w:i/>
              </w:rPr>
              <w:t>overwegende dat China op 4 februari 2022 een “samenwerking zonder beperkingen” met Rusland is overeengekomen en dat deze samenwerking de afgelopen jaren is versterkt;</w:t>
            </w:r>
          </w:p>
        </w:tc>
      </w:tr>
    </w:tbl>
    <w:p w14:paraId="58DF409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07BE09F9" w14:textId="77777777" w:rsidR="002256C9" w:rsidRPr="0002549D" w:rsidRDefault="002256C9" w:rsidP="002256C9">
      <w:r w:rsidRPr="0002549D">
        <w:rPr>
          <w:rStyle w:val="HideTWBExt"/>
        </w:rPr>
        <w:t>&lt;/Amend&gt;</w:t>
      </w:r>
    </w:p>
    <w:p w14:paraId="566ECC3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63</w:t>
      </w:r>
      <w:r w:rsidRPr="0002549D">
        <w:rPr>
          <w:rStyle w:val="HideTWBExt"/>
          <w:b w:val="0"/>
        </w:rPr>
        <w:t>&lt;/NumAm&gt;</w:t>
      </w:r>
    </w:p>
    <w:p w14:paraId="739DA1E3"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015872FC" w14:textId="77777777" w:rsidR="002256C9" w:rsidRPr="0002549D" w:rsidRDefault="002256C9" w:rsidP="002256C9">
      <w:pPr>
        <w:pStyle w:val="NormalBold"/>
      </w:pPr>
      <w:r w:rsidRPr="0002549D">
        <w:rPr>
          <w:rStyle w:val="HideTWBExt"/>
          <w:b w:val="0"/>
        </w:rPr>
        <w:t>&lt;/RepeatBlock-By&gt;</w:t>
      </w:r>
    </w:p>
    <w:p w14:paraId="393FE83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3BC6870" w14:textId="77777777" w:rsidR="002256C9" w:rsidRPr="0002549D" w:rsidRDefault="002256C9" w:rsidP="002256C9">
      <w:pPr>
        <w:pStyle w:val="NormalBold"/>
      </w:pPr>
      <w:r w:rsidRPr="0002549D">
        <w:rPr>
          <w:rStyle w:val="HideTWBExt"/>
          <w:b w:val="0"/>
        </w:rPr>
        <w:t>&lt;Article&gt;</w:t>
      </w:r>
      <w:r w:rsidRPr="0002549D">
        <w:t>Overweging B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A813065" w14:textId="77777777" w:rsidTr="00735B88">
        <w:trPr>
          <w:trHeight w:hRule="exact" w:val="240"/>
          <w:jc w:val="center"/>
        </w:trPr>
        <w:tc>
          <w:tcPr>
            <w:tcW w:w="9752" w:type="dxa"/>
            <w:gridSpan w:val="2"/>
            <w:tcBorders>
              <w:top w:val="nil"/>
              <w:left w:val="nil"/>
              <w:bottom w:val="nil"/>
              <w:right w:val="nil"/>
            </w:tcBorders>
          </w:tcPr>
          <w:p w14:paraId="4DFF698D" w14:textId="77777777" w:rsidR="002256C9" w:rsidRPr="0002549D" w:rsidRDefault="002256C9" w:rsidP="00735B88"/>
        </w:tc>
      </w:tr>
      <w:tr w:rsidR="002256C9" w:rsidRPr="0002549D" w14:paraId="77EBA81D" w14:textId="77777777" w:rsidTr="00735B88">
        <w:trPr>
          <w:trHeight w:val="240"/>
          <w:jc w:val="center"/>
        </w:trPr>
        <w:tc>
          <w:tcPr>
            <w:tcW w:w="4876" w:type="dxa"/>
            <w:tcBorders>
              <w:top w:val="nil"/>
              <w:left w:val="nil"/>
              <w:bottom w:val="nil"/>
              <w:right w:val="nil"/>
            </w:tcBorders>
          </w:tcPr>
          <w:p w14:paraId="292A7B4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DC8B599" w14:textId="77777777" w:rsidR="002256C9" w:rsidRPr="0002549D" w:rsidRDefault="002256C9" w:rsidP="00735B88">
            <w:pPr>
              <w:pStyle w:val="AmColumnHeading"/>
            </w:pPr>
            <w:r w:rsidRPr="0002549D">
              <w:t>Amendement</w:t>
            </w:r>
          </w:p>
        </w:tc>
      </w:tr>
      <w:tr w:rsidR="002256C9" w:rsidRPr="0002549D" w14:paraId="247AAB5A" w14:textId="77777777" w:rsidTr="00735B88">
        <w:trPr>
          <w:jc w:val="center"/>
        </w:trPr>
        <w:tc>
          <w:tcPr>
            <w:tcW w:w="4876" w:type="dxa"/>
            <w:tcBorders>
              <w:top w:val="nil"/>
              <w:left w:val="nil"/>
              <w:bottom w:val="nil"/>
              <w:right w:val="nil"/>
            </w:tcBorders>
          </w:tcPr>
          <w:p w14:paraId="269D5234" w14:textId="77777777" w:rsidR="002256C9" w:rsidRPr="0002549D" w:rsidRDefault="002256C9" w:rsidP="00735B88">
            <w:pPr>
              <w:pStyle w:val="Normal6a"/>
            </w:pPr>
          </w:p>
        </w:tc>
        <w:tc>
          <w:tcPr>
            <w:tcW w:w="4876" w:type="dxa"/>
            <w:tcBorders>
              <w:top w:val="nil"/>
              <w:left w:val="nil"/>
              <w:bottom w:val="nil"/>
              <w:right w:val="nil"/>
            </w:tcBorders>
          </w:tcPr>
          <w:p w14:paraId="7C675D7E" w14:textId="77777777" w:rsidR="002256C9" w:rsidRPr="0002549D" w:rsidRDefault="002256C9" w:rsidP="00735B88">
            <w:pPr>
              <w:pStyle w:val="Normal6a"/>
            </w:pPr>
            <w:r w:rsidRPr="0002549D">
              <w:rPr>
                <w:b/>
                <w:i/>
              </w:rPr>
              <w:t>B ter.</w:t>
            </w:r>
            <w:r w:rsidRPr="0002549D">
              <w:tab/>
            </w:r>
            <w:r w:rsidRPr="0002549D">
              <w:rPr>
                <w:b/>
                <w:i/>
              </w:rPr>
              <w:t>overwegende dat China een permanent lid van de VN-Veiligheidsraad is;</w:t>
            </w:r>
          </w:p>
        </w:tc>
      </w:tr>
    </w:tbl>
    <w:p w14:paraId="110C69D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24456E9E" w14:textId="77777777" w:rsidR="002256C9" w:rsidRPr="0002549D" w:rsidRDefault="002256C9" w:rsidP="002256C9">
      <w:r w:rsidRPr="0002549D">
        <w:rPr>
          <w:rStyle w:val="HideTWBExt"/>
        </w:rPr>
        <w:t>&lt;/Amend&gt;</w:t>
      </w:r>
    </w:p>
    <w:p w14:paraId="7252277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64</w:t>
      </w:r>
      <w:r w:rsidRPr="0002549D">
        <w:rPr>
          <w:rStyle w:val="HideTWBExt"/>
          <w:b w:val="0"/>
        </w:rPr>
        <w:t>&lt;/NumAm&gt;</w:t>
      </w:r>
    </w:p>
    <w:p w14:paraId="54C0EB4D" w14:textId="77777777" w:rsidR="002256C9" w:rsidRPr="0002549D" w:rsidRDefault="002256C9" w:rsidP="002256C9">
      <w:pPr>
        <w:pStyle w:val="NormalBold"/>
      </w:pPr>
      <w:r w:rsidRPr="0002549D">
        <w:rPr>
          <w:rStyle w:val="HideTWBExt"/>
          <w:b w:val="0"/>
        </w:rPr>
        <w:t>&lt;RepeatBlock-By&gt;&lt;Members&gt;</w:t>
      </w:r>
      <w:r w:rsidRPr="0002549D">
        <w:t>Engin Eroglu, Dan Barna, Petras Auštrevičius, Marie-Agnes Strack-Zimmermann, Urmas Paet</w:t>
      </w:r>
      <w:r w:rsidRPr="0002549D">
        <w:rPr>
          <w:rStyle w:val="HideTWBExt"/>
          <w:b w:val="0"/>
        </w:rPr>
        <w:t>&lt;/Members&gt;</w:t>
      </w:r>
    </w:p>
    <w:p w14:paraId="080FD88B" w14:textId="77777777" w:rsidR="002256C9" w:rsidRPr="0002549D" w:rsidRDefault="002256C9" w:rsidP="002256C9">
      <w:pPr>
        <w:pStyle w:val="NormalBold"/>
      </w:pPr>
      <w:r w:rsidRPr="0002549D">
        <w:rPr>
          <w:rStyle w:val="HideTWBExt"/>
          <w:b w:val="0"/>
        </w:rPr>
        <w:t>&lt;/RepeatBlock-By&gt;</w:t>
      </w:r>
    </w:p>
    <w:p w14:paraId="62F311B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1FC067B"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0C80385" w14:textId="77777777" w:rsidTr="00735B88">
        <w:trPr>
          <w:trHeight w:hRule="exact" w:val="240"/>
          <w:jc w:val="center"/>
        </w:trPr>
        <w:tc>
          <w:tcPr>
            <w:tcW w:w="9752" w:type="dxa"/>
            <w:gridSpan w:val="2"/>
            <w:tcBorders>
              <w:top w:val="nil"/>
              <w:left w:val="nil"/>
              <w:bottom w:val="nil"/>
              <w:right w:val="nil"/>
            </w:tcBorders>
          </w:tcPr>
          <w:p w14:paraId="5C916477" w14:textId="77777777" w:rsidR="002256C9" w:rsidRPr="0002549D" w:rsidRDefault="002256C9" w:rsidP="00735B88"/>
        </w:tc>
      </w:tr>
      <w:tr w:rsidR="002256C9" w:rsidRPr="0002549D" w14:paraId="201B3C2C" w14:textId="77777777" w:rsidTr="00735B88">
        <w:trPr>
          <w:trHeight w:val="240"/>
          <w:jc w:val="center"/>
        </w:trPr>
        <w:tc>
          <w:tcPr>
            <w:tcW w:w="4876" w:type="dxa"/>
            <w:tcBorders>
              <w:top w:val="nil"/>
              <w:left w:val="nil"/>
              <w:bottom w:val="nil"/>
              <w:right w:val="nil"/>
            </w:tcBorders>
          </w:tcPr>
          <w:p w14:paraId="243BDA7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737BB5A" w14:textId="77777777" w:rsidR="002256C9" w:rsidRPr="0002549D" w:rsidRDefault="002256C9" w:rsidP="00735B88">
            <w:pPr>
              <w:pStyle w:val="AmColumnHeading"/>
            </w:pPr>
            <w:r w:rsidRPr="0002549D">
              <w:t>Amendement</w:t>
            </w:r>
          </w:p>
        </w:tc>
      </w:tr>
      <w:tr w:rsidR="002256C9" w:rsidRPr="0002549D" w14:paraId="64B075EE" w14:textId="77777777" w:rsidTr="00735B88">
        <w:trPr>
          <w:jc w:val="center"/>
        </w:trPr>
        <w:tc>
          <w:tcPr>
            <w:tcW w:w="4876" w:type="dxa"/>
            <w:tcBorders>
              <w:top w:val="nil"/>
              <w:left w:val="nil"/>
              <w:bottom w:val="nil"/>
              <w:right w:val="nil"/>
            </w:tcBorders>
          </w:tcPr>
          <w:p w14:paraId="4FE01A9B" w14:textId="77777777" w:rsidR="002256C9" w:rsidRPr="0002549D" w:rsidRDefault="002256C9" w:rsidP="00735B88">
            <w:pPr>
              <w:pStyle w:val="Normal6a"/>
            </w:pPr>
            <w:r w:rsidRPr="0002549D">
              <w:t>C.</w:t>
            </w:r>
            <w:r w:rsidRPr="0002549D">
              <w:tab/>
              <w:t>overwegende dat</w:t>
            </w:r>
            <w:r w:rsidRPr="0002549D">
              <w:rPr>
                <w:b/>
                <w:bCs/>
                <w:i/>
                <w:iCs/>
              </w:rPr>
              <w:t xml:space="preserve"> de NAVO, in reactie op de diplomatieke en materiële steun van </w:t>
            </w:r>
            <w:r w:rsidRPr="0002549D">
              <w:t xml:space="preserve">China </w:t>
            </w:r>
            <w:r w:rsidRPr="0002549D">
              <w:rPr>
                <w:b/>
                <w:bCs/>
                <w:i/>
                <w:iCs/>
              </w:rPr>
              <w:t xml:space="preserve">voor </w:t>
            </w:r>
            <w:r w:rsidRPr="0002549D">
              <w:t>de</w:t>
            </w:r>
            <w:r w:rsidRPr="0002549D">
              <w:rPr>
                <w:b/>
                <w:bCs/>
                <w:i/>
                <w:iCs/>
              </w:rPr>
              <w:t xml:space="preserve"> illegale </w:t>
            </w:r>
            <w:r w:rsidRPr="0002549D">
              <w:t>oorlog van Rusland tegen Oekraïne</w:t>
            </w:r>
            <w:r w:rsidRPr="0002549D">
              <w:rPr>
                <w:b/>
                <w:bCs/>
                <w:i/>
                <w:iCs/>
              </w:rPr>
              <w:t>, China een “onmiskenbare factor” in de Russische oorlogsvoering heeft genoemd, hetgeen inhoudt dat China een bedreiging vormt voor de Europese veiligheid</w:t>
            </w:r>
            <w:r w:rsidRPr="0002549D">
              <w:t>;</w:t>
            </w:r>
          </w:p>
        </w:tc>
        <w:tc>
          <w:tcPr>
            <w:tcW w:w="4876" w:type="dxa"/>
            <w:tcBorders>
              <w:top w:val="nil"/>
              <w:left w:val="nil"/>
              <w:bottom w:val="nil"/>
              <w:right w:val="nil"/>
            </w:tcBorders>
          </w:tcPr>
          <w:p w14:paraId="6369961B" w14:textId="77777777" w:rsidR="002256C9" w:rsidRPr="0002549D" w:rsidRDefault="002256C9" w:rsidP="00735B88">
            <w:pPr>
              <w:pStyle w:val="Normal6a"/>
            </w:pPr>
            <w:r w:rsidRPr="0002549D">
              <w:t>C.</w:t>
            </w:r>
            <w:r w:rsidRPr="0002549D">
              <w:tab/>
              <w:t>overwegende dat China</w:t>
            </w:r>
            <w:r w:rsidRPr="0002549D">
              <w:rPr>
                <w:b/>
                <w:bCs/>
                <w:i/>
                <w:iCs/>
              </w:rPr>
              <w:t xml:space="preserve">, als grootste leverancier van goederen voor tweeërlei gebruik, nog steeds de belangrijkste facilitator is van </w:t>
            </w:r>
            <w:r w:rsidRPr="0002549D">
              <w:t>de oorlog van Rusland tegen Oekraïne;</w:t>
            </w:r>
            <w:r w:rsidRPr="0002549D">
              <w:rPr>
                <w:b/>
                <w:i/>
              </w:rPr>
              <w:t xml:space="preserve"> </w:t>
            </w:r>
            <w:r w:rsidRPr="0002549D">
              <w:rPr>
                <w:b/>
                <w:bCs/>
                <w:i/>
                <w:iCs/>
              </w:rPr>
              <w:t>overwegende dat Rusland zijn aanvalsoorlog tegen Oekraïne zonder de Chinese steun niet in dezelfde mate en met dezelfde kracht zou kunnen voeren;</w:t>
            </w:r>
            <w:r w:rsidRPr="0002549D">
              <w:rPr>
                <w:b/>
                <w:i/>
              </w:rPr>
              <w:t xml:space="preserve"> </w:t>
            </w:r>
            <w:r w:rsidRPr="0002549D">
              <w:rPr>
                <w:b/>
                <w:bCs/>
                <w:i/>
                <w:iCs/>
              </w:rPr>
              <w:t>overwegende dat het standpunt van China ten aanzien van Rusland en zijn oorlog in Oekraïne een bepalende factor zal zijn voor de toekomstige betrekkingen tussen de EU en China;</w:t>
            </w:r>
            <w:r w:rsidRPr="0002549D">
              <w:rPr>
                <w:b/>
                <w:i/>
              </w:rPr>
              <w:t xml:space="preserve"> </w:t>
            </w:r>
            <w:r w:rsidRPr="0002549D">
              <w:rPr>
                <w:b/>
                <w:bCs/>
                <w:i/>
                <w:iCs/>
              </w:rPr>
              <w:t>overwegende dat China zijn strategisch partnerschap met Rusland aanzienlijk heeft verdiept sinds het uitbreken van de Russische aanvalsoorlog tegen Oekraïne;</w:t>
            </w:r>
            <w:r w:rsidRPr="0002549D">
              <w:rPr>
                <w:b/>
                <w:i/>
              </w:rPr>
              <w:t xml:space="preserve"> </w:t>
            </w:r>
            <w:r w:rsidRPr="0002549D">
              <w:rPr>
                <w:b/>
                <w:bCs/>
                <w:i/>
                <w:iCs/>
              </w:rPr>
              <w:t>overwegende dat de Chinese en de Russische media vergelijkbare narratieven over Oekraïne verspreiden;</w:t>
            </w:r>
            <w:r w:rsidRPr="0002549D">
              <w:rPr>
                <w:b/>
                <w:i/>
              </w:rPr>
              <w:t xml:space="preserve"> </w:t>
            </w:r>
            <w:r w:rsidRPr="0002549D">
              <w:rPr>
                <w:b/>
                <w:bCs/>
                <w:i/>
                <w:iCs/>
              </w:rPr>
              <w:t>overwegende dat de Chinees-Russische samenwerking op gebieden als defensie, het noordpoolgebied, de ruimtevaart en de handel in technologie voor tweeërlei gebruik sterk is toegenomen;</w:t>
            </w:r>
            <w:r w:rsidRPr="0002549D">
              <w:rPr>
                <w:b/>
                <w:i/>
              </w:rPr>
              <w:t xml:space="preserve"> </w:t>
            </w:r>
            <w:r w:rsidRPr="0002549D">
              <w:rPr>
                <w:b/>
                <w:bCs/>
                <w:i/>
              </w:rPr>
              <w:t>overwegende dat de Chinese leiders herhaaldelijk publiekelijk hun steun hebben uitgesproken voor het partnerschap met Rusland;</w:t>
            </w:r>
            <w:r w:rsidRPr="0002549D">
              <w:rPr>
                <w:b/>
                <w:i/>
              </w:rPr>
              <w:t xml:space="preserve"> </w:t>
            </w:r>
            <w:r w:rsidRPr="0002549D">
              <w:rPr>
                <w:b/>
                <w:bCs/>
                <w:i/>
                <w:iCs/>
              </w:rPr>
              <w:t>overwegende dat de Chinese minister van Buitenlandse Zaken Wang Yi naar verluidt heeft gezegd dat China niet kan aanvaarden dat Rusland de oorlog tegen Oekraïne verliest, en zo China positioneert als tegenstander van de fundamentele belangen van Europa om onze veiligheidsarchitectuur in stand te houden en de vrede in Europa te bewaren;</w:t>
            </w:r>
          </w:p>
        </w:tc>
      </w:tr>
    </w:tbl>
    <w:p w14:paraId="60A9096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FDB4588" w14:textId="77777777" w:rsidR="002256C9" w:rsidRPr="0002549D" w:rsidRDefault="002256C9" w:rsidP="002256C9">
      <w:r w:rsidRPr="0002549D">
        <w:rPr>
          <w:rStyle w:val="HideTWBExt"/>
        </w:rPr>
        <w:t>&lt;/Amend&gt;</w:t>
      </w:r>
    </w:p>
    <w:p w14:paraId="51F7FBB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65</w:t>
      </w:r>
      <w:r w:rsidRPr="0002549D">
        <w:rPr>
          <w:rStyle w:val="HideTWBExt"/>
          <w:b w:val="0"/>
        </w:rPr>
        <w:t>&lt;/NumAm&gt;</w:t>
      </w:r>
    </w:p>
    <w:p w14:paraId="317FE0D0" w14:textId="77777777" w:rsidR="002256C9" w:rsidRPr="0002549D" w:rsidRDefault="002256C9" w:rsidP="002256C9">
      <w:pPr>
        <w:pStyle w:val="NormalBold"/>
      </w:pPr>
      <w:r w:rsidRPr="0002549D">
        <w:rPr>
          <w:rStyle w:val="HideTWBExt"/>
          <w:b w:val="0"/>
        </w:rPr>
        <w:t>&lt;RepeatBlock-By&gt;&lt;Members&gt;</w:t>
      </w:r>
      <w:r w:rsidRPr="0002549D">
        <w:t>Ville Niinistö</w:t>
      </w:r>
      <w:r w:rsidRPr="0002549D">
        <w:rPr>
          <w:rStyle w:val="HideTWBExt"/>
          <w:b w:val="0"/>
        </w:rPr>
        <w:t>&lt;/Members&gt;</w:t>
      </w:r>
    </w:p>
    <w:p w14:paraId="11E05CCA" w14:textId="77777777" w:rsidR="002256C9" w:rsidRPr="0002549D" w:rsidRDefault="002256C9" w:rsidP="002256C9">
      <w:r w:rsidRPr="0002549D">
        <w:rPr>
          <w:rStyle w:val="HideTWBExt"/>
        </w:rPr>
        <w:t>&lt;AuNomDe&gt;</w:t>
      </w:r>
      <w:r w:rsidRPr="0002549D">
        <w:rPr>
          <w:rStyle w:val="HideTWBInt"/>
        </w:rPr>
        <w:t>{Verts/ALE}</w:t>
      </w:r>
      <w:r w:rsidRPr="0002549D">
        <w:t>namens de Verts/ALE-Fractie</w:t>
      </w:r>
      <w:r w:rsidRPr="0002549D">
        <w:rPr>
          <w:rStyle w:val="HideTWBExt"/>
        </w:rPr>
        <w:t>&lt;/AuNomDe&gt;</w:t>
      </w:r>
    </w:p>
    <w:p w14:paraId="675460F6" w14:textId="77777777" w:rsidR="002256C9" w:rsidRPr="0002549D" w:rsidRDefault="002256C9" w:rsidP="002256C9">
      <w:pPr>
        <w:pStyle w:val="NormalBold"/>
      </w:pPr>
      <w:r w:rsidRPr="0002549D">
        <w:rPr>
          <w:rStyle w:val="HideTWBExt"/>
          <w:b w:val="0"/>
        </w:rPr>
        <w:t>&lt;/RepeatBlock-By&gt;</w:t>
      </w:r>
    </w:p>
    <w:p w14:paraId="2B18A45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B64A74B"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1A36B1F" w14:textId="77777777" w:rsidTr="00735B88">
        <w:trPr>
          <w:trHeight w:hRule="exact" w:val="240"/>
          <w:jc w:val="center"/>
        </w:trPr>
        <w:tc>
          <w:tcPr>
            <w:tcW w:w="9752" w:type="dxa"/>
            <w:gridSpan w:val="2"/>
            <w:tcBorders>
              <w:top w:val="nil"/>
              <w:left w:val="nil"/>
              <w:bottom w:val="nil"/>
              <w:right w:val="nil"/>
            </w:tcBorders>
          </w:tcPr>
          <w:p w14:paraId="0F72C95B" w14:textId="77777777" w:rsidR="002256C9" w:rsidRPr="0002549D" w:rsidRDefault="002256C9" w:rsidP="00735B88"/>
        </w:tc>
      </w:tr>
      <w:tr w:rsidR="002256C9" w:rsidRPr="0002549D" w14:paraId="49CD3773" w14:textId="77777777" w:rsidTr="00735B88">
        <w:trPr>
          <w:trHeight w:val="240"/>
          <w:jc w:val="center"/>
        </w:trPr>
        <w:tc>
          <w:tcPr>
            <w:tcW w:w="4876" w:type="dxa"/>
            <w:tcBorders>
              <w:top w:val="nil"/>
              <w:left w:val="nil"/>
              <w:bottom w:val="nil"/>
              <w:right w:val="nil"/>
            </w:tcBorders>
          </w:tcPr>
          <w:p w14:paraId="35514D8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B1899B4" w14:textId="77777777" w:rsidR="002256C9" w:rsidRPr="0002549D" w:rsidRDefault="002256C9" w:rsidP="00735B88">
            <w:pPr>
              <w:pStyle w:val="AmColumnHeading"/>
            </w:pPr>
            <w:r w:rsidRPr="0002549D">
              <w:t>Amendement</w:t>
            </w:r>
          </w:p>
        </w:tc>
      </w:tr>
      <w:tr w:rsidR="002256C9" w:rsidRPr="0002549D" w14:paraId="0A2F68C1" w14:textId="77777777" w:rsidTr="00735B88">
        <w:trPr>
          <w:jc w:val="center"/>
        </w:trPr>
        <w:tc>
          <w:tcPr>
            <w:tcW w:w="4876" w:type="dxa"/>
            <w:tcBorders>
              <w:top w:val="nil"/>
              <w:left w:val="nil"/>
              <w:bottom w:val="nil"/>
              <w:right w:val="nil"/>
            </w:tcBorders>
          </w:tcPr>
          <w:p w14:paraId="60D5254B"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6C04AB60" w14:textId="77777777" w:rsidR="002256C9" w:rsidRPr="0002549D" w:rsidRDefault="002256C9" w:rsidP="00735B88">
            <w:pPr>
              <w:pStyle w:val="Normal6a"/>
            </w:pPr>
            <w:r w:rsidRPr="0002549D">
              <w:t>C.</w:t>
            </w:r>
            <w:r w:rsidRPr="0002549D">
              <w:tab/>
              <w:t xml:space="preserve">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 </w:t>
            </w:r>
            <w:r w:rsidRPr="0002549D">
              <w:rPr>
                <w:b/>
                <w:bCs/>
                <w:i/>
                <w:iCs/>
              </w:rPr>
              <w:t>overwegende dat elke vorm van medewerking en materiële steun aan de aanvalsoorlog van Rusland in strijd is met het VN-Handvest en de Europese en mondiale veiligheid ondermijnt;</w:t>
            </w:r>
            <w:r w:rsidRPr="0002549D">
              <w:rPr>
                <w:b/>
                <w:i/>
              </w:rPr>
              <w:t xml:space="preserve"> </w:t>
            </w:r>
            <w:r w:rsidRPr="0002549D">
              <w:rPr>
                <w:b/>
                <w:bCs/>
                <w:i/>
                <w:iCs/>
              </w:rPr>
              <w:t>overwegende dat er gecoördineerde EU-maatregelen nodig zijn, met inbegrip van passende aanvullende beperkende maatregelen, om verdere ondersteuning van de militaire vermogens van Rusland te ontmoedigen;</w:t>
            </w:r>
            <w:r w:rsidRPr="0002549D">
              <w:rPr>
                <w:b/>
                <w:i/>
              </w:rPr>
              <w:t xml:space="preserve"> </w:t>
            </w:r>
            <w:r w:rsidRPr="0002549D">
              <w:rPr>
                <w:b/>
                <w:bCs/>
                <w:i/>
                <w:iCs/>
              </w:rPr>
              <w:t>overwegende dat China, wanneer het Rusland in staat stelt zijn doelstellingen in het conflict met Oekraïne te verwezenlijken, zich zou opstellen als tegenstander van de fundamentele belangen van de EU met betrekking tot de veiligheidsarchitectuur en de vrede in Europa;</w:t>
            </w:r>
          </w:p>
        </w:tc>
      </w:tr>
    </w:tbl>
    <w:p w14:paraId="57D276B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0218367" w14:textId="77777777" w:rsidR="002256C9" w:rsidRPr="0002549D" w:rsidRDefault="002256C9" w:rsidP="002256C9">
      <w:r w:rsidRPr="0002549D">
        <w:rPr>
          <w:rStyle w:val="HideTWBExt"/>
        </w:rPr>
        <w:t>&lt;/Amend&gt;</w:t>
      </w:r>
    </w:p>
    <w:p w14:paraId="6D0B7CA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66</w:t>
      </w:r>
      <w:r w:rsidRPr="0002549D">
        <w:rPr>
          <w:rStyle w:val="HideTWBExt"/>
          <w:b w:val="0"/>
        </w:rPr>
        <w:t>&lt;/NumAm&gt;</w:t>
      </w:r>
    </w:p>
    <w:p w14:paraId="6CBB43AD"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Hermann Tertsch, Jaroslav Bžoch</w:t>
      </w:r>
      <w:r w:rsidRPr="0002549D">
        <w:rPr>
          <w:rStyle w:val="HideTWBExt"/>
          <w:b w:val="0"/>
        </w:rPr>
        <w:t>&lt;/Members&gt;</w:t>
      </w:r>
    </w:p>
    <w:p w14:paraId="672038A9" w14:textId="77777777" w:rsidR="002256C9" w:rsidRPr="0002549D" w:rsidRDefault="002256C9" w:rsidP="002256C9">
      <w:pPr>
        <w:pStyle w:val="NormalBold"/>
      </w:pPr>
      <w:r w:rsidRPr="0002549D">
        <w:rPr>
          <w:rStyle w:val="HideTWBExt"/>
          <w:b w:val="0"/>
        </w:rPr>
        <w:t>&lt;/RepeatBlock-By&gt;</w:t>
      </w:r>
    </w:p>
    <w:p w14:paraId="5A2A8C2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D4E9492"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0F9886E" w14:textId="77777777" w:rsidTr="00735B88">
        <w:trPr>
          <w:trHeight w:hRule="exact" w:val="240"/>
          <w:jc w:val="center"/>
        </w:trPr>
        <w:tc>
          <w:tcPr>
            <w:tcW w:w="9752" w:type="dxa"/>
            <w:gridSpan w:val="2"/>
            <w:tcBorders>
              <w:top w:val="nil"/>
              <w:left w:val="nil"/>
              <w:bottom w:val="nil"/>
              <w:right w:val="nil"/>
            </w:tcBorders>
          </w:tcPr>
          <w:p w14:paraId="3AA682ED" w14:textId="77777777" w:rsidR="002256C9" w:rsidRPr="0002549D" w:rsidRDefault="002256C9" w:rsidP="00735B88"/>
        </w:tc>
      </w:tr>
      <w:tr w:rsidR="002256C9" w:rsidRPr="0002549D" w14:paraId="49DBD951" w14:textId="77777777" w:rsidTr="00735B88">
        <w:trPr>
          <w:trHeight w:val="240"/>
          <w:jc w:val="center"/>
        </w:trPr>
        <w:tc>
          <w:tcPr>
            <w:tcW w:w="4876" w:type="dxa"/>
            <w:tcBorders>
              <w:top w:val="nil"/>
              <w:left w:val="nil"/>
              <w:bottom w:val="nil"/>
              <w:right w:val="nil"/>
            </w:tcBorders>
          </w:tcPr>
          <w:p w14:paraId="1FF39EA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01968F1" w14:textId="77777777" w:rsidR="002256C9" w:rsidRPr="0002549D" w:rsidRDefault="002256C9" w:rsidP="00735B88">
            <w:pPr>
              <w:pStyle w:val="AmColumnHeading"/>
            </w:pPr>
            <w:r w:rsidRPr="0002549D">
              <w:t>Amendement</w:t>
            </w:r>
          </w:p>
        </w:tc>
      </w:tr>
      <w:tr w:rsidR="002256C9" w:rsidRPr="0002549D" w14:paraId="598E7EB6" w14:textId="77777777" w:rsidTr="00735B88">
        <w:trPr>
          <w:jc w:val="center"/>
        </w:trPr>
        <w:tc>
          <w:tcPr>
            <w:tcW w:w="4876" w:type="dxa"/>
            <w:tcBorders>
              <w:top w:val="nil"/>
              <w:left w:val="nil"/>
              <w:bottom w:val="nil"/>
              <w:right w:val="nil"/>
            </w:tcBorders>
          </w:tcPr>
          <w:p w14:paraId="122CC442"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5A71C48F" w14:textId="77777777" w:rsidR="002256C9" w:rsidRPr="0002549D" w:rsidRDefault="002256C9" w:rsidP="00735B88">
            <w:pPr>
              <w:pStyle w:val="Normal6a"/>
            </w:pPr>
            <w:r w:rsidRPr="0002549D">
              <w:t>C.</w:t>
            </w:r>
            <w:r w:rsidRPr="0002549D">
              <w:tab/>
              <w:t xml:space="preserve">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 </w:t>
            </w:r>
            <w:r w:rsidRPr="0002549D">
              <w:rPr>
                <w:b/>
                <w:i/>
                <w:iCs/>
              </w:rPr>
              <w:t xml:space="preserve">overwegende dat </w:t>
            </w:r>
            <w:r w:rsidRPr="0002549D">
              <w:rPr>
                <w:b/>
                <w:bCs/>
                <w:i/>
                <w:iCs/>
              </w:rPr>
              <w:t>China zijn diplomatieke en economische steun aan Rusland heeft opgevoerd en dat de uitvoer van goederen voor tweeërlei gebruik uit China door verschillende internationale bronnen is gedocumenteerd;</w:t>
            </w:r>
            <w:r w:rsidRPr="0002549D">
              <w:rPr>
                <w:b/>
                <w:i/>
              </w:rPr>
              <w:t xml:space="preserve"> </w:t>
            </w:r>
            <w:r w:rsidRPr="0002549D">
              <w:rPr>
                <w:b/>
                <w:i/>
                <w:iCs/>
              </w:rPr>
              <w:t xml:space="preserve">overwegende dat </w:t>
            </w:r>
            <w:r w:rsidRPr="0002549D">
              <w:rPr>
                <w:b/>
                <w:bCs/>
                <w:i/>
                <w:iCs/>
              </w:rPr>
              <w:t>de bilaterale handel in 2024 een recordomvang van meer dan 240 miljard USD bereikte, een sterke stijging ten opzichte van de periode vóór de oorlog;</w:t>
            </w:r>
            <w:r w:rsidRPr="0002549D">
              <w:rPr>
                <w:b/>
                <w:i/>
              </w:rPr>
              <w:t xml:space="preserve"> </w:t>
            </w:r>
            <w:r w:rsidRPr="0002549D">
              <w:rPr>
                <w:b/>
                <w:i/>
                <w:iCs/>
              </w:rPr>
              <w:t xml:space="preserve">overwegende dat </w:t>
            </w:r>
            <w:r w:rsidRPr="0002549D">
              <w:rPr>
                <w:b/>
                <w:bCs/>
                <w:i/>
                <w:iCs/>
              </w:rPr>
              <w:t>China alleen al goed is voor bijna de helft van de buitenlandse handel van Rusland;</w:t>
            </w:r>
            <w:r w:rsidRPr="0002549D">
              <w:rPr>
                <w:b/>
                <w:i/>
              </w:rPr>
              <w:t xml:space="preserve"> </w:t>
            </w:r>
            <w:r w:rsidRPr="0002549D">
              <w:rPr>
                <w:b/>
                <w:i/>
                <w:iCs/>
              </w:rPr>
              <w:t xml:space="preserve">overwegende dat </w:t>
            </w:r>
            <w:r w:rsidRPr="0002549D">
              <w:rPr>
                <w:b/>
                <w:bCs/>
                <w:i/>
                <w:iCs/>
              </w:rPr>
              <w:t>dat deze asymmetrische toenadering bijdraagt aan de voortzetting van de Russische oorlogsinspanningen en een bron van zorg is voor de Europese veiligheid;</w:t>
            </w:r>
          </w:p>
        </w:tc>
      </w:tr>
    </w:tbl>
    <w:p w14:paraId="4A9FE10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2880235" w14:textId="77777777" w:rsidR="002256C9" w:rsidRPr="0002549D" w:rsidRDefault="002256C9" w:rsidP="002256C9">
      <w:r w:rsidRPr="0002549D">
        <w:rPr>
          <w:rStyle w:val="HideTWBExt"/>
        </w:rPr>
        <w:t>&lt;/Amend&gt;</w:t>
      </w:r>
    </w:p>
    <w:p w14:paraId="050BA5E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67</w:t>
      </w:r>
      <w:r w:rsidRPr="0002549D">
        <w:rPr>
          <w:rStyle w:val="HideTWBExt"/>
          <w:b w:val="0"/>
        </w:rPr>
        <w:t>&lt;/NumAm&gt;</w:t>
      </w:r>
    </w:p>
    <w:p w14:paraId="2AE77FBB"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0E1BFE5B" w14:textId="77777777" w:rsidR="002256C9" w:rsidRPr="0002549D" w:rsidRDefault="002256C9" w:rsidP="002256C9">
      <w:pPr>
        <w:pStyle w:val="NormalBold"/>
      </w:pPr>
      <w:r w:rsidRPr="0002549D">
        <w:rPr>
          <w:rStyle w:val="HideTWBExt"/>
          <w:b w:val="0"/>
        </w:rPr>
        <w:t>&lt;/RepeatBlock-By&gt;</w:t>
      </w:r>
    </w:p>
    <w:p w14:paraId="62F99F3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D5E80CA"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EFE9994" w14:textId="77777777" w:rsidTr="00735B88">
        <w:trPr>
          <w:trHeight w:hRule="exact" w:val="240"/>
          <w:jc w:val="center"/>
        </w:trPr>
        <w:tc>
          <w:tcPr>
            <w:tcW w:w="9752" w:type="dxa"/>
            <w:gridSpan w:val="2"/>
            <w:tcBorders>
              <w:top w:val="nil"/>
              <w:left w:val="nil"/>
              <w:bottom w:val="nil"/>
              <w:right w:val="nil"/>
            </w:tcBorders>
          </w:tcPr>
          <w:p w14:paraId="4D7F7D81" w14:textId="77777777" w:rsidR="002256C9" w:rsidRPr="0002549D" w:rsidRDefault="002256C9" w:rsidP="00735B88"/>
        </w:tc>
      </w:tr>
      <w:tr w:rsidR="002256C9" w:rsidRPr="0002549D" w14:paraId="737AA755" w14:textId="77777777" w:rsidTr="00735B88">
        <w:trPr>
          <w:trHeight w:val="240"/>
          <w:jc w:val="center"/>
        </w:trPr>
        <w:tc>
          <w:tcPr>
            <w:tcW w:w="4876" w:type="dxa"/>
            <w:tcBorders>
              <w:top w:val="nil"/>
              <w:left w:val="nil"/>
              <w:bottom w:val="nil"/>
              <w:right w:val="nil"/>
            </w:tcBorders>
          </w:tcPr>
          <w:p w14:paraId="785682D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9E5E478" w14:textId="77777777" w:rsidR="002256C9" w:rsidRPr="0002549D" w:rsidRDefault="002256C9" w:rsidP="00735B88">
            <w:pPr>
              <w:pStyle w:val="AmColumnHeading"/>
            </w:pPr>
            <w:r w:rsidRPr="0002549D">
              <w:t>Amendement</w:t>
            </w:r>
          </w:p>
        </w:tc>
      </w:tr>
      <w:tr w:rsidR="002256C9" w:rsidRPr="0002549D" w14:paraId="6A1B3CD4" w14:textId="77777777" w:rsidTr="00735B88">
        <w:trPr>
          <w:jc w:val="center"/>
        </w:trPr>
        <w:tc>
          <w:tcPr>
            <w:tcW w:w="4876" w:type="dxa"/>
            <w:tcBorders>
              <w:top w:val="nil"/>
              <w:left w:val="nil"/>
              <w:bottom w:val="nil"/>
              <w:right w:val="nil"/>
            </w:tcBorders>
          </w:tcPr>
          <w:p w14:paraId="43725C9E"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1557F33E" w14:textId="77777777" w:rsidR="002256C9" w:rsidRPr="0002549D" w:rsidRDefault="002256C9" w:rsidP="00735B88">
            <w:pPr>
              <w:pStyle w:val="Normal6a"/>
            </w:pPr>
            <w:r w:rsidRPr="0002549D">
              <w:t>C.</w:t>
            </w:r>
            <w:r w:rsidRPr="0002549D">
              <w:tab/>
            </w:r>
            <w:r w:rsidRPr="0002549D">
              <w:rPr>
                <w:b/>
                <w:i/>
              </w:rPr>
              <w:t>overwegende dat China een van de belangrijkste handelspartners van Rusland is in de Russische aanvalsoorlog tegen Oekraïne;</w:t>
            </w:r>
            <w:r w:rsidRPr="0002549D">
              <w:t xml:space="preserve"> </w:t>
            </w:r>
            <w:r w:rsidRPr="0002549D">
              <w:rPr>
                <w:b/>
                <w:i/>
              </w:rPr>
              <w:t>overwegende dat China onderdelen en technologie aan Rusland levert die ook voor militaire doeleinden kunnen worden gebruikt, en overwegende dat China Rusland helpt de aan het land opgelegde sancties te omzeilen;</w:t>
            </w:r>
            <w:r w:rsidRPr="0002549D">
              <w:t xml:space="preserve"> </w:t>
            </w:r>
            <w:r w:rsidRPr="0002549D">
              <w:rPr>
                <w:b/>
                <w:i/>
              </w:rPr>
              <w:t>overwegende dat volgens de Oekraïense regering sommige Chinese ondernemingen banden hebben met de Russische defensie-industrie;</w:t>
            </w:r>
            <w:r w:rsidRPr="0002549D">
              <w:t xml:space="preserve"> 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r>
    </w:tbl>
    <w:p w14:paraId="31F990C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4E33A3CA" w14:textId="77777777" w:rsidR="002256C9" w:rsidRPr="0002549D" w:rsidRDefault="002256C9" w:rsidP="002256C9">
      <w:r w:rsidRPr="0002549D">
        <w:rPr>
          <w:rStyle w:val="HideTWBExt"/>
        </w:rPr>
        <w:t>&lt;/Amend&gt;</w:t>
      </w:r>
    </w:p>
    <w:p w14:paraId="2169709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68</w:t>
      </w:r>
      <w:r w:rsidRPr="0002549D">
        <w:rPr>
          <w:rStyle w:val="HideTWBExt"/>
          <w:b w:val="0"/>
        </w:rPr>
        <w:t>&lt;/NumAm&gt;</w:t>
      </w:r>
    </w:p>
    <w:p w14:paraId="65101A2E"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35C936B2"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0344184B"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6664AF9D" w14:textId="77777777" w:rsidR="002256C9" w:rsidRPr="0002549D" w:rsidRDefault="002256C9" w:rsidP="002256C9">
      <w:pPr>
        <w:pStyle w:val="NormalBold"/>
      </w:pPr>
      <w:r w:rsidRPr="0002549D">
        <w:rPr>
          <w:rStyle w:val="HideTWBExt"/>
          <w:b w:val="0"/>
        </w:rPr>
        <w:t>&lt;/RepeatBlock-By&gt;</w:t>
      </w:r>
    </w:p>
    <w:p w14:paraId="3FB206F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C2C013"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442DF1E" w14:textId="77777777" w:rsidTr="00735B88">
        <w:trPr>
          <w:trHeight w:hRule="exact" w:val="240"/>
          <w:jc w:val="center"/>
        </w:trPr>
        <w:tc>
          <w:tcPr>
            <w:tcW w:w="9752" w:type="dxa"/>
            <w:gridSpan w:val="2"/>
            <w:tcBorders>
              <w:top w:val="nil"/>
              <w:left w:val="nil"/>
              <w:bottom w:val="nil"/>
              <w:right w:val="nil"/>
            </w:tcBorders>
          </w:tcPr>
          <w:p w14:paraId="694F5A2A" w14:textId="77777777" w:rsidR="002256C9" w:rsidRPr="0002549D" w:rsidRDefault="002256C9" w:rsidP="00735B88"/>
        </w:tc>
      </w:tr>
      <w:tr w:rsidR="002256C9" w:rsidRPr="0002549D" w14:paraId="1A077CC9" w14:textId="77777777" w:rsidTr="00735B88">
        <w:trPr>
          <w:trHeight w:val="240"/>
          <w:jc w:val="center"/>
        </w:trPr>
        <w:tc>
          <w:tcPr>
            <w:tcW w:w="4876" w:type="dxa"/>
            <w:tcBorders>
              <w:top w:val="nil"/>
              <w:left w:val="nil"/>
              <w:bottom w:val="nil"/>
              <w:right w:val="nil"/>
            </w:tcBorders>
          </w:tcPr>
          <w:p w14:paraId="34763DE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73226CE" w14:textId="77777777" w:rsidR="002256C9" w:rsidRPr="0002549D" w:rsidRDefault="002256C9" w:rsidP="00735B88">
            <w:pPr>
              <w:pStyle w:val="AmColumnHeading"/>
            </w:pPr>
            <w:r w:rsidRPr="0002549D">
              <w:t>Amendement</w:t>
            </w:r>
          </w:p>
        </w:tc>
      </w:tr>
      <w:tr w:rsidR="002256C9" w:rsidRPr="0002549D" w14:paraId="22C7AA37" w14:textId="77777777" w:rsidTr="00735B88">
        <w:trPr>
          <w:jc w:val="center"/>
        </w:trPr>
        <w:tc>
          <w:tcPr>
            <w:tcW w:w="4876" w:type="dxa"/>
            <w:tcBorders>
              <w:top w:val="nil"/>
              <w:left w:val="nil"/>
              <w:bottom w:val="nil"/>
              <w:right w:val="nil"/>
            </w:tcBorders>
          </w:tcPr>
          <w:p w14:paraId="2C4AFD98" w14:textId="77777777" w:rsidR="002256C9" w:rsidRPr="0002549D" w:rsidRDefault="002256C9" w:rsidP="00735B88">
            <w:pPr>
              <w:pStyle w:val="Normal6a"/>
            </w:pPr>
            <w:r w:rsidRPr="0002549D">
              <w:t>C.</w:t>
            </w:r>
            <w:r w:rsidRPr="0002549D">
              <w:tab/>
              <w:t xml:space="preserve">overwegende dat de </w:t>
            </w:r>
            <w:r w:rsidRPr="0002549D">
              <w:rPr>
                <w:b/>
                <w:bCs/>
                <w:i/>
                <w:iCs/>
              </w:rPr>
              <w:t>NAVO, in reactie op de</w:t>
            </w:r>
            <w:r w:rsidRPr="0002549D">
              <w:t xml:space="preserve"> diplomatieke en</w:t>
            </w:r>
            <w:r w:rsidRPr="0002549D">
              <w:rPr>
                <w:b/>
                <w:bCs/>
                <w:i/>
                <w:iCs/>
              </w:rPr>
              <w:t xml:space="preserve"> materiële</w:t>
            </w:r>
            <w:r w:rsidRPr="0002549D">
              <w:t xml:space="preserve"> steun van China </w:t>
            </w:r>
            <w:r w:rsidRPr="0002549D">
              <w:rPr>
                <w:b/>
                <w:bCs/>
                <w:i/>
                <w:iCs/>
              </w:rPr>
              <w:t>voor</w:t>
            </w:r>
            <w:r w:rsidRPr="0002549D">
              <w:t xml:space="preserve"> de illegale oorlog van Rusland tegen Oekraïne, </w:t>
            </w:r>
            <w:r w:rsidRPr="0002549D">
              <w:rPr>
                <w:b/>
                <w:bCs/>
                <w:i/>
                <w:iCs/>
              </w:rPr>
              <w:t>China een “onmiskenbare factor” in de Russische oorlogsvoering heeft genoemd, hetgeen inhoudt dat China</w:t>
            </w:r>
            <w:r w:rsidRPr="0002549D">
              <w:t xml:space="preserve"> een bedreiging vormt voor de Europese veiligheid;</w:t>
            </w:r>
          </w:p>
        </w:tc>
        <w:tc>
          <w:tcPr>
            <w:tcW w:w="4876" w:type="dxa"/>
            <w:tcBorders>
              <w:top w:val="nil"/>
              <w:left w:val="nil"/>
              <w:bottom w:val="nil"/>
              <w:right w:val="nil"/>
            </w:tcBorders>
          </w:tcPr>
          <w:p w14:paraId="53EF6A23" w14:textId="77777777" w:rsidR="002256C9" w:rsidRPr="0002549D" w:rsidRDefault="002256C9" w:rsidP="00735B88">
            <w:pPr>
              <w:pStyle w:val="Normal6a"/>
            </w:pPr>
            <w:r w:rsidRPr="0002549D">
              <w:t>C.</w:t>
            </w:r>
            <w:r w:rsidRPr="0002549D">
              <w:tab/>
            </w:r>
            <w:r w:rsidRPr="0002549D">
              <w:rPr>
                <w:b/>
                <w:bCs/>
                <w:i/>
                <w:iCs/>
              </w:rPr>
              <w:t>overwegende dat de Russische aanvalsoorlog in en invasie van Oekraïne een flagrante schending vormen van artikel 2 van het Handvest van de VN en ook van China’s eigen vijf beginselen van vreedzame coëxistentie;</w:t>
            </w:r>
            <w:r w:rsidRPr="0002549D">
              <w:rPr>
                <w:b/>
                <w:i/>
              </w:rPr>
              <w:t xml:space="preserve"> overwegende dat China tot dusver heeft nagelaten de aanvalsoorlog en invasie door Rusland officieel te veroordelen; overwegende dat China sinds het begin van het conflict niet alleen de grootste leverancier van commerciële goederen is geworden, maar ook in toenemende mate van componenten voor tweeërlei gebruik die onder de EU-uitvoersancties vallen; </w:t>
            </w:r>
            <w:r w:rsidRPr="0002549D">
              <w:t xml:space="preserve">overwegende dat de diplomatieke en </w:t>
            </w:r>
            <w:r w:rsidRPr="0002549D">
              <w:rPr>
                <w:b/>
                <w:bCs/>
                <w:i/>
                <w:iCs/>
              </w:rPr>
              <w:t xml:space="preserve">economische </w:t>
            </w:r>
            <w:r w:rsidRPr="0002549D">
              <w:t xml:space="preserve">steun van China </w:t>
            </w:r>
            <w:r w:rsidRPr="0002549D">
              <w:rPr>
                <w:b/>
                <w:bCs/>
                <w:i/>
                <w:iCs/>
              </w:rPr>
              <w:t xml:space="preserve">een doorslaggevende rol speelt bij de voortzetting van </w:t>
            </w:r>
            <w:r w:rsidRPr="0002549D">
              <w:t>de illegale oorlog van Rusland tegen Oekraïne,</w:t>
            </w:r>
            <w:r w:rsidRPr="0002549D">
              <w:rPr>
                <w:b/>
                <w:bCs/>
                <w:i/>
                <w:iCs/>
              </w:rPr>
              <w:t xml:space="preserve"> die </w:t>
            </w:r>
            <w:r w:rsidRPr="0002549D">
              <w:t xml:space="preserve">een </w:t>
            </w:r>
            <w:r w:rsidRPr="0002549D">
              <w:rPr>
                <w:b/>
                <w:bCs/>
                <w:i/>
                <w:iCs/>
              </w:rPr>
              <w:t>essentiële</w:t>
            </w:r>
            <w:r w:rsidRPr="0002549D">
              <w:t xml:space="preserve"> bedreiging vormt voor de Europese veiligheid;</w:t>
            </w:r>
          </w:p>
        </w:tc>
      </w:tr>
    </w:tbl>
    <w:p w14:paraId="60D9D03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F162F84" w14:textId="77777777" w:rsidR="002256C9" w:rsidRPr="0002549D" w:rsidRDefault="002256C9" w:rsidP="002256C9">
      <w:r w:rsidRPr="0002549D">
        <w:rPr>
          <w:rStyle w:val="HideTWBExt"/>
        </w:rPr>
        <w:t>&lt;/Amend&gt;</w:t>
      </w:r>
    </w:p>
    <w:p w14:paraId="7870C49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69</w:t>
      </w:r>
      <w:r w:rsidRPr="0002549D">
        <w:rPr>
          <w:rStyle w:val="HideTWBExt"/>
          <w:b w:val="0"/>
        </w:rPr>
        <w:t>&lt;/NumAm&gt;</w:t>
      </w:r>
    </w:p>
    <w:p w14:paraId="19321ADD"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Dan Barna</w:t>
      </w:r>
      <w:r w:rsidRPr="0002549D">
        <w:rPr>
          <w:rStyle w:val="HideTWBExt"/>
          <w:b w:val="0"/>
        </w:rPr>
        <w:t>&lt;/Members&gt;</w:t>
      </w:r>
    </w:p>
    <w:p w14:paraId="323D53A6" w14:textId="77777777" w:rsidR="002256C9" w:rsidRPr="0002549D" w:rsidRDefault="002256C9" w:rsidP="002256C9">
      <w:pPr>
        <w:pStyle w:val="NormalBold"/>
      </w:pPr>
      <w:r w:rsidRPr="0002549D">
        <w:rPr>
          <w:rStyle w:val="HideTWBExt"/>
          <w:b w:val="0"/>
        </w:rPr>
        <w:t>&lt;/RepeatBlock-By&gt;</w:t>
      </w:r>
    </w:p>
    <w:p w14:paraId="75BEC61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2C268CD"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B14FFE" w14:textId="77777777" w:rsidTr="00735B88">
        <w:trPr>
          <w:trHeight w:hRule="exact" w:val="240"/>
          <w:jc w:val="center"/>
        </w:trPr>
        <w:tc>
          <w:tcPr>
            <w:tcW w:w="9752" w:type="dxa"/>
            <w:gridSpan w:val="2"/>
            <w:tcBorders>
              <w:top w:val="nil"/>
              <w:left w:val="nil"/>
              <w:bottom w:val="nil"/>
              <w:right w:val="nil"/>
            </w:tcBorders>
          </w:tcPr>
          <w:p w14:paraId="673B5178" w14:textId="77777777" w:rsidR="002256C9" w:rsidRPr="0002549D" w:rsidRDefault="002256C9" w:rsidP="00735B88"/>
        </w:tc>
      </w:tr>
      <w:tr w:rsidR="002256C9" w:rsidRPr="0002549D" w14:paraId="2CFBF478" w14:textId="77777777" w:rsidTr="00735B88">
        <w:trPr>
          <w:trHeight w:val="240"/>
          <w:jc w:val="center"/>
        </w:trPr>
        <w:tc>
          <w:tcPr>
            <w:tcW w:w="4876" w:type="dxa"/>
            <w:tcBorders>
              <w:top w:val="nil"/>
              <w:left w:val="nil"/>
              <w:bottom w:val="nil"/>
              <w:right w:val="nil"/>
            </w:tcBorders>
          </w:tcPr>
          <w:p w14:paraId="5256B69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3A7873C" w14:textId="77777777" w:rsidR="002256C9" w:rsidRPr="0002549D" w:rsidRDefault="002256C9" w:rsidP="00735B88">
            <w:pPr>
              <w:pStyle w:val="AmColumnHeading"/>
            </w:pPr>
            <w:r w:rsidRPr="0002549D">
              <w:t>Amendement</w:t>
            </w:r>
          </w:p>
        </w:tc>
      </w:tr>
      <w:tr w:rsidR="002256C9" w:rsidRPr="0002549D" w14:paraId="0173910C" w14:textId="77777777" w:rsidTr="00735B88">
        <w:trPr>
          <w:jc w:val="center"/>
        </w:trPr>
        <w:tc>
          <w:tcPr>
            <w:tcW w:w="4876" w:type="dxa"/>
            <w:tcBorders>
              <w:top w:val="nil"/>
              <w:left w:val="nil"/>
              <w:bottom w:val="nil"/>
              <w:right w:val="nil"/>
            </w:tcBorders>
          </w:tcPr>
          <w:p w14:paraId="58DE7A1B"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w:t>
            </w:r>
            <w:r w:rsidRPr="0002549D">
              <w:rPr>
                <w:b/>
                <w:bCs/>
                <w:i/>
                <w:iCs/>
              </w:rPr>
              <w:t>, hetgeen inhoudt</w:t>
            </w:r>
            <w:r w:rsidRPr="0002549D">
              <w:t xml:space="preserve"> dat China een bedreiging vormt voor de Europese veiligheid;</w:t>
            </w:r>
          </w:p>
        </w:tc>
        <w:tc>
          <w:tcPr>
            <w:tcW w:w="4876" w:type="dxa"/>
            <w:tcBorders>
              <w:top w:val="nil"/>
              <w:left w:val="nil"/>
              <w:bottom w:val="nil"/>
              <w:right w:val="nil"/>
            </w:tcBorders>
          </w:tcPr>
          <w:p w14:paraId="69FF47D4" w14:textId="77777777" w:rsidR="002256C9" w:rsidRPr="0002549D" w:rsidRDefault="002256C9" w:rsidP="00735B88">
            <w:pPr>
              <w:pStyle w:val="Normal6a"/>
            </w:pPr>
            <w:r w:rsidRPr="0002549D">
              <w:t>C.</w:t>
            </w:r>
            <w:r w:rsidRPr="0002549D">
              <w:tab/>
              <w:t xml:space="preserve">overwegende dat de NAVO, in reactie op de </w:t>
            </w:r>
            <w:r w:rsidRPr="0002549D">
              <w:rPr>
                <w:b/>
                <w:bCs/>
                <w:i/>
                <w:iCs/>
              </w:rPr>
              <w:t xml:space="preserve">toenemende </w:t>
            </w:r>
            <w:r w:rsidRPr="0002549D">
              <w:t>diplomatieke</w:t>
            </w:r>
            <w:r w:rsidRPr="0002549D">
              <w:rPr>
                <w:b/>
                <w:bCs/>
                <w:i/>
                <w:iCs/>
              </w:rPr>
              <w:t xml:space="preserve">, economische </w:t>
            </w:r>
            <w:r w:rsidRPr="0002549D">
              <w:t>en materiële steun van China voor de illegale oorlog van Rusland tegen Oekraïne,</w:t>
            </w:r>
            <w:r w:rsidRPr="0002549D">
              <w:rPr>
                <w:b/>
                <w:bCs/>
                <w:i/>
                <w:iCs/>
              </w:rPr>
              <w:t xml:space="preserve"> waarbij China zich nog op 27 oktober 2025 bereid verklaarde “de samenwerking met Rusland te versterken en de gezamenlijke veiligheidsbelangen te verdedigen”, </w:t>
            </w:r>
            <w:r w:rsidRPr="0002549D">
              <w:t>China een “onmiskenbare factor” in de Russische oorlogsvoering heeft genoemd</w:t>
            </w:r>
            <w:r w:rsidRPr="0002549D">
              <w:rPr>
                <w:b/>
                <w:bCs/>
                <w:i/>
                <w:iCs/>
              </w:rPr>
              <w:t>;</w:t>
            </w:r>
            <w:r w:rsidRPr="0002549D">
              <w:rPr>
                <w:b/>
                <w:i/>
              </w:rPr>
              <w:t xml:space="preserve"> </w:t>
            </w:r>
            <w:r w:rsidRPr="0002549D">
              <w:rPr>
                <w:b/>
                <w:bCs/>
                <w:i/>
                <w:iCs/>
              </w:rPr>
              <w:t>overwegende dat de publiekelijk verkondigde neutrale of bemiddelende houding van China in het conflict in tegenspraak is met zijn materiële steun;</w:t>
            </w:r>
            <w:r w:rsidRPr="0002549D">
              <w:rPr>
                <w:b/>
                <w:i/>
              </w:rPr>
              <w:t xml:space="preserve"> </w:t>
            </w:r>
            <w:r w:rsidRPr="0002549D">
              <w:rPr>
                <w:b/>
                <w:bCs/>
                <w:i/>
                <w:iCs/>
              </w:rPr>
              <w:t xml:space="preserve">overwegende </w:t>
            </w:r>
            <w:r w:rsidRPr="0002549D">
              <w:t>dat China</w:t>
            </w:r>
            <w:r w:rsidRPr="0002549D">
              <w:rPr>
                <w:b/>
                <w:bCs/>
                <w:i/>
                <w:iCs/>
              </w:rPr>
              <w:t xml:space="preserve">, door het verband tussen de doorslaggevende bijdrage van China en het vermogen van Rusland om een oorlogszuchtig beleid ten aanzien van Europa te voeren, </w:t>
            </w:r>
            <w:r w:rsidRPr="0002549D">
              <w:t>een bedreiging vormt voor de Europese veiligheid;</w:t>
            </w:r>
          </w:p>
        </w:tc>
      </w:tr>
    </w:tbl>
    <w:p w14:paraId="4990249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9D8ADA4" w14:textId="77777777" w:rsidR="002256C9" w:rsidRPr="0002549D" w:rsidRDefault="002256C9" w:rsidP="002256C9">
      <w:r w:rsidRPr="0002549D">
        <w:rPr>
          <w:rStyle w:val="HideTWBExt"/>
        </w:rPr>
        <w:t>&lt;/Amend&gt;</w:t>
      </w:r>
    </w:p>
    <w:p w14:paraId="0C4140D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70</w:t>
      </w:r>
      <w:r w:rsidRPr="0002549D">
        <w:rPr>
          <w:rStyle w:val="HideTWBExt"/>
          <w:b w:val="0"/>
        </w:rPr>
        <w:t>&lt;/NumAm&gt;</w:t>
      </w:r>
    </w:p>
    <w:p w14:paraId="3E61F9C9" w14:textId="77777777" w:rsidR="002256C9" w:rsidRPr="0002549D" w:rsidRDefault="002256C9" w:rsidP="002256C9">
      <w:pPr>
        <w:pStyle w:val="NormalBold"/>
      </w:pPr>
      <w:r w:rsidRPr="0002549D">
        <w:rPr>
          <w:rStyle w:val="HideTWBExt"/>
          <w:b w:val="0"/>
        </w:rPr>
        <w:t>&lt;RepeatBlock-By&gt;&lt;Members&gt;</w:t>
      </w:r>
      <w:r w:rsidRPr="0002549D">
        <w:t>Ana Miguel Pedro</w:t>
      </w:r>
      <w:r w:rsidRPr="0002549D">
        <w:rPr>
          <w:rStyle w:val="HideTWBExt"/>
          <w:b w:val="0"/>
        </w:rPr>
        <w:t>&lt;/Members&gt;</w:t>
      </w:r>
    </w:p>
    <w:p w14:paraId="4FB860E5" w14:textId="77777777" w:rsidR="002256C9" w:rsidRPr="0002549D" w:rsidRDefault="002256C9" w:rsidP="002256C9">
      <w:pPr>
        <w:pStyle w:val="NormalBold"/>
      </w:pPr>
      <w:r w:rsidRPr="0002549D">
        <w:rPr>
          <w:rStyle w:val="HideTWBExt"/>
          <w:b w:val="0"/>
        </w:rPr>
        <w:t>&lt;/RepeatBlock-By&gt;</w:t>
      </w:r>
    </w:p>
    <w:p w14:paraId="6F6A18F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44CAB86"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8E7F879" w14:textId="77777777" w:rsidTr="00735B88">
        <w:trPr>
          <w:trHeight w:hRule="exact" w:val="240"/>
          <w:jc w:val="center"/>
        </w:trPr>
        <w:tc>
          <w:tcPr>
            <w:tcW w:w="9752" w:type="dxa"/>
            <w:gridSpan w:val="2"/>
            <w:tcBorders>
              <w:top w:val="nil"/>
              <w:left w:val="nil"/>
              <w:bottom w:val="nil"/>
              <w:right w:val="nil"/>
            </w:tcBorders>
          </w:tcPr>
          <w:p w14:paraId="1C5D0DD2" w14:textId="77777777" w:rsidR="002256C9" w:rsidRPr="0002549D" w:rsidRDefault="002256C9" w:rsidP="00735B88"/>
        </w:tc>
      </w:tr>
      <w:tr w:rsidR="002256C9" w:rsidRPr="0002549D" w14:paraId="3E6038C2" w14:textId="77777777" w:rsidTr="00735B88">
        <w:trPr>
          <w:trHeight w:val="240"/>
          <w:jc w:val="center"/>
        </w:trPr>
        <w:tc>
          <w:tcPr>
            <w:tcW w:w="4876" w:type="dxa"/>
            <w:tcBorders>
              <w:top w:val="nil"/>
              <w:left w:val="nil"/>
              <w:bottom w:val="nil"/>
              <w:right w:val="nil"/>
            </w:tcBorders>
          </w:tcPr>
          <w:p w14:paraId="363402D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45EA803" w14:textId="77777777" w:rsidR="002256C9" w:rsidRPr="0002549D" w:rsidRDefault="002256C9" w:rsidP="00735B88">
            <w:pPr>
              <w:pStyle w:val="AmColumnHeading"/>
            </w:pPr>
            <w:r w:rsidRPr="0002549D">
              <w:t>Amendement</w:t>
            </w:r>
          </w:p>
        </w:tc>
      </w:tr>
      <w:tr w:rsidR="002256C9" w:rsidRPr="0002549D" w14:paraId="207D0803" w14:textId="77777777" w:rsidTr="00735B88">
        <w:trPr>
          <w:jc w:val="center"/>
        </w:trPr>
        <w:tc>
          <w:tcPr>
            <w:tcW w:w="4876" w:type="dxa"/>
            <w:tcBorders>
              <w:top w:val="nil"/>
              <w:left w:val="nil"/>
              <w:bottom w:val="nil"/>
              <w:right w:val="nil"/>
            </w:tcBorders>
          </w:tcPr>
          <w:p w14:paraId="0C6E30C3"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7A516AD9" w14:textId="77777777" w:rsidR="002256C9" w:rsidRPr="0002549D" w:rsidRDefault="002256C9" w:rsidP="00735B88">
            <w:pPr>
              <w:pStyle w:val="Normal6a"/>
            </w:pPr>
            <w:r w:rsidRPr="0002549D">
              <w:t>C.</w:t>
            </w:r>
            <w:r w:rsidRPr="0002549D">
              <w:tab/>
              <w:t xml:space="preserve">overwegende dat de NAVO, in reactie op de diplomatieke en materiële steun van China voor de illegale </w:t>
            </w:r>
            <w:r w:rsidRPr="0002549D">
              <w:rPr>
                <w:b/>
                <w:bCs/>
                <w:i/>
                <w:iCs/>
              </w:rPr>
              <w:t>en niet-uitgelokte</w:t>
            </w:r>
            <w:r w:rsidRPr="0002549D">
              <w:t xml:space="preserve"> oorlog van Rusland tegen Oekraïne, China een “onmiskenbare factor” in de Russische oorlogsvoering heeft genoemd, hetgeen inhoudt dat China een </w:t>
            </w:r>
            <w:r w:rsidRPr="0002549D">
              <w:rPr>
                <w:b/>
                <w:bCs/>
                <w:i/>
                <w:iCs/>
              </w:rPr>
              <w:t>reële</w:t>
            </w:r>
            <w:r w:rsidRPr="0002549D">
              <w:t xml:space="preserve"> bedreiging vormt voor de</w:t>
            </w:r>
            <w:r w:rsidRPr="0002549D">
              <w:rPr>
                <w:b/>
                <w:bCs/>
              </w:rPr>
              <w:t xml:space="preserve"> </w:t>
            </w:r>
            <w:r w:rsidRPr="0002549D">
              <w:rPr>
                <w:b/>
                <w:bCs/>
                <w:i/>
                <w:iCs/>
              </w:rPr>
              <w:t>bevolking van Oekraïne, de</w:t>
            </w:r>
            <w:r w:rsidRPr="0002549D">
              <w:t xml:space="preserve"> Europese veiligheid</w:t>
            </w:r>
            <w:r w:rsidRPr="0002549D">
              <w:rPr>
                <w:b/>
                <w:bCs/>
                <w:i/>
                <w:iCs/>
              </w:rPr>
              <w:t xml:space="preserve"> en de geloofwaardigheid van de Europese reactie op ernstige schendingen van het internationaal recht</w:t>
            </w:r>
            <w:r w:rsidRPr="0002549D">
              <w:t>;</w:t>
            </w:r>
          </w:p>
        </w:tc>
      </w:tr>
    </w:tbl>
    <w:p w14:paraId="77A9144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{PT}</w:t>
      </w:r>
      <w:r w:rsidRPr="0002549D">
        <w:t>pt</w:t>
      </w:r>
      <w:r w:rsidRPr="0002549D">
        <w:rPr>
          <w:rStyle w:val="HideTWBExt"/>
        </w:rPr>
        <w:t>&lt;/Original&gt;</w:t>
      </w:r>
    </w:p>
    <w:p w14:paraId="2C7B1885" w14:textId="77777777" w:rsidR="002256C9" w:rsidRPr="0002549D" w:rsidRDefault="002256C9" w:rsidP="002256C9">
      <w:r w:rsidRPr="0002549D">
        <w:rPr>
          <w:rStyle w:val="HideTWBExt"/>
        </w:rPr>
        <w:t>&lt;/Amend&gt;</w:t>
      </w:r>
    </w:p>
    <w:p w14:paraId="7E2DDE7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71</w:t>
      </w:r>
      <w:r w:rsidRPr="0002549D">
        <w:rPr>
          <w:rStyle w:val="HideTWBExt"/>
          <w:b w:val="0"/>
        </w:rPr>
        <w:t>&lt;/NumAm&gt;</w:t>
      </w:r>
    </w:p>
    <w:p w14:paraId="40BBDA99"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01BE08B6" w14:textId="77777777" w:rsidR="002256C9" w:rsidRPr="0002549D" w:rsidRDefault="002256C9" w:rsidP="002256C9">
      <w:pPr>
        <w:pStyle w:val="NormalBold"/>
      </w:pPr>
      <w:r w:rsidRPr="0002549D">
        <w:rPr>
          <w:rStyle w:val="HideTWBExt"/>
          <w:b w:val="0"/>
        </w:rPr>
        <w:t>&lt;/RepeatBlock-By&gt;</w:t>
      </w:r>
    </w:p>
    <w:p w14:paraId="7260DB8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8D2805F"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AE57B71" w14:textId="77777777" w:rsidTr="00735B88">
        <w:trPr>
          <w:trHeight w:hRule="exact" w:val="240"/>
          <w:jc w:val="center"/>
        </w:trPr>
        <w:tc>
          <w:tcPr>
            <w:tcW w:w="9752" w:type="dxa"/>
            <w:gridSpan w:val="2"/>
            <w:tcBorders>
              <w:top w:val="nil"/>
              <w:left w:val="nil"/>
              <w:bottom w:val="nil"/>
              <w:right w:val="nil"/>
            </w:tcBorders>
          </w:tcPr>
          <w:p w14:paraId="0E937B15" w14:textId="77777777" w:rsidR="002256C9" w:rsidRPr="0002549D" w:rsidRDefault="002256C9" w:rsidP="00735B88"/>
        </w:tc>
      </w:tr>
      <w:tr w:rsidR="002256C9" w:rsidRPr="0002549D" w14:paraId="63DE09DC" w14:textId="77777777" w:rsidTr="00735B88">
        <w:trPr>
          <w:trHeight w:val="240"/>
          <w:jc w:val="center"/>
        </w:trPr>
        <w:tc>
          <w:tcPr>
            <w:tcW w:w="4876" w:type="dxa"/>
            <w:tcBorders>
              <w:top w:val="nil"/>
              <w:left w:val="nil"/>
              <w:bottom w:val="nil"/>
              <w:right w:val="nil"/>
            </w:tcBorders>
          </w:tcPr>
          <w:p w14:paraId="60BD7B5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031718D" w14:textId="77777777" w:rsidR="002256C9" w:rsidRPr="0002549D" w:rsidRDefault="002256C9" w:rsidP="00735B88">
            <w:pPr>
              <w:pStyle w:val="AmColumnHeading"/>
            </w:pPr>
            <w:r w:rsidRPr="0002549D">
              <w:t>Amendement</w:t>
            </w:r>
          </w:p>
        </w:tc>
      </w:tr>
      <w:tr w:rsidR="002256C9" w:rsidRPr="0002549D" w14:paraId="742768C7" w14:textId="77777777" w:rsidTr="00735B88">
        <w:trPr>
          <w:jc w:val="center"/>
        </w:trPr>
        <w:tc>
          <w:tcPr>
            <w:tcW w:w="4876" w:type="dxa"/>
            <w:tcBorders>
              <w:top w:val="nil"/>
              <w:left w:val="nil"/>
              <w:bottom w:val="nil"/>
              <w:right w:val="nil"/>
            </w:tcBorders>
          </w:tcPr>
          <w:p w14:paraId="582D1C61" w14:textId="77777777" w:rsidR="002256C9" w:rsidRPr="0002549D" w:rsidRDefault="002256C9" w:rsidP="00735B88">
            <w:pPr>
              <w:pStyle w:val="Normal6a"/>
            </w:pPr>
            <w:r w:rsidRPr="0002549D">
              <w:t>C.</w:t>
            </w:r>
            <w:r w:rsidRPr="0002549D">
              <w:tab/>
              <w:t xml:space="preserve">overwegende dat </w:t>
            </w:r>
            <w:r w:rsidRPr="0002549D">
              <w:rPr>
                <w:b/>
                <w:bCs/>
                <w:i/>
                <w:iCs/>
              </w:rPr>
              <w:t>de NAVO, in reactie op de</w:t>
            </w:r>
            <w:r w:rsidRPr="0002549D">
              <w:t xml:space="preserve"> diplomatieke en materiële steun </w:t>
            </w:r>
            <w:r w:rsidRPr="0002549D">
              <w:rPr>
                <w:b/>
                <w:bCs/>
                <w:i/>
                <w:iCs/>
              </w:rPr>
              <w:t xml:space="preserve">van China voor </w:t>
            </w:r>
            <w:r w:rsidRPr="0002549D">
              <w:t>de</w:t>
            </w:r>
            <w:r w:rsidRPr="0002549D">
              <w:rPr>
                <w:b/>
                <w:bCs/>
                <w:i/>
                <w:iCs/>
              </w:rPr>
              <w:t xml:space="preserve"> illegale</w:t>
            </w:r>
            <w:r w:rsidRPr="0002549D">
              <w:t xml:space="preserve"> oorlog van Rusland tegen Oekraïne, </w:t>
            </w:r>
            <w:r w:rsidRPr="0002549D">
              <w:rPr>
                <w:b/>
                <w:bCs/>
                <w:i/>
                <w:iCs/>
              </w:rPr>
              <w:t>China een “onmiskenbare factor” in de Russische oorlogsvoering heeft genoemd, hetgeen inhoudt dat China</w:t>
            </w:r>
            <w:r w:rsidRPr="0002549D">
              <w:t xml:space="preserve"> een bedreiging vormt voor de Europese veiligheid;</w:t>
            </w:r>
          </w:p>
        </w:tc>
        <w:tc>
          <w:tcPr>
            <w:tcW w:w="4876" w:type="dxa"/>
            <w:tcBorders>
              <w:top w:val="nil"/>
              <w:left w:val="nil"/>
              <w:bottom w:val="nil"/>
              <w:right w:val="nil"/>
            </w:tcBorders>
          </w:tcPr>
          <w:p w14:paraId="55A69ED0" w14:textId="77777777" w:rsidR="002256C9" w:rsidRPr="0002549D" w:rsidRDefault="002256C9" w:rsidP="00735B88">
            <w:pPr>
              <w:pStyle w:val="Normal6a"/>
            </w:pPr>
            <w:r w:rsidRPr="0002549D">
              <w:t>C.</w:t>
            </w:r>
            <w:r w:rsidRPr="0002549D">
              <w:tab/>
              <w:t xml:space="preserve">overwegende dat </w:t>
            </w:r>
            <w:r w:rsidRPr="0002549D">
              <w:rPr>
                <w:b/>
                <w:bCs/>
                <w:i/>
                <w:iCs/>
              </w:rPr>
              <w:t xml:space="preserve">China door zijn </w:t>
            </w:r>
            <w:r w:rsidRPr="0002549D">
              <w:t>diplomatieke</w:t>
            </w:r>
            <w:r w:rsidRPr="0002549D">
              <w:rPr>
                <w:b/>
                <w:bCs/>
                <w:i/>
                <w:iCs/>
              </w:rPr>
              <w:t>, economische</w:t>
            </w:r>
            <w:r w:rsidRPr="0002549D">
              <w:t xml:space="preserve"> en materiële steun</w:t>
            </w:r>
            <w:r w:rsidRPr="0002549D">
              <w:rPr>
                <w:b/>
                <w:bCs/>
                <w:i/>
                <w:iCs/>
              </w:rPr>
              <w:t xml:space="preserve"> de belangrijkste facilitator is van </w:t>
            </w:r>
            <w:r w:rsidRPr="0002549D">
              <w:t>de oorlog van Rusland tegen Oekraïne,</w:t>
            </w:r>
            <w:r w:rsidRPr="0002549D">
              <w:rPr>
                <w:b/>
                <w:i/>
              </w:rPr>
              <w:t xml:space="preserve"> </w:t>
            </w:r>
            <w:r w:rsidRPr="0002549D">
              <w:rPr>
                <w:b/>
                <w:bCs/>
                <w:i/>
                <w:iCs/>
              </w:rPr>
              <w:t xml:space="preserve">en als zodanig </w:t>
            </w:r>
            <w:r w:rsidRPr="0002549D">
              <w:t xml:space="preserve">een bedreiging vormt voor de Europese veiligheid; </w:t>
            </w:r>
            <w:r w:rsidRPr="0002549D">
              <w:rPr>
                <w:b/>
                <w:bCs/>
                <w:i/>
                <w:iCs/>
              </w:rPr>
              <w:t>overwegende dat China zijn strategisch partnerschap met Rusland aanzienlijk heeft verdiept door middel van intensievere samenwerking op het gebied van veiligheid en defensie, waaronder de handel in technologieën voor tweeërlei gebruik en door synergieën te creëren in het noordpoolgebied;</w:t>
            </w:r>
            <w:r w:rsidRPr="0002549D">
              <w:rPr>
                <w:b/>
                <w:i/>
              </w:rPr>
              <w:t xml:space="preserve"> </w:t>
            </w:r>
            <w:r w:rsidRPr="0002549D">
              <w:rPr>
                <w:b/>
                <w:bCs/>
                <w:i/>
                <w:iCs/>
              </w:rPr>
              <w:t>overwegende dat de Chinese leiders publiekelijk hun steun aan het partnerschap met Rusland hebben uitgesproken;</w:t>
            </w:r>
          </w:p>
        </w:tc>
      </w:tr>
    </w:tbl>
    <w:p w14:paraId="26EB849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44B71A6" w14:textId="77777777" w:rsidR="002256C9" w:rsidRPr="0002549D" w:rsidRDefault="002256C9" w:rsidP="002256C9">
      <w:r w:rsidRPr="0002549D">
        <w:rPr>
          <w:rStyle w:val="HideTWBExt"/>
        </w:rPr>
        <w:t>&lt;/Amend&gt;</w:t>
      </w:r>
    </w:p>
    <w:p w14:paraId="16C4503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72</w:t>
      </w:r>
      <w:r w:rsidRPr="0002549D">
        <w:rPr>
          <w:rStyle w:val="HideTWBExt"/>
          <w:b w:val="0"/>
        </w:rPr>
        <w:t>&lt;/NumAm&gt;</w:t>
      </w:r>
    </w:p>
    <w:p w14:paraId="0446EB89"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2FC6A32A" w14:textId="77777777" w:rsidR="002256C9" w:rsidRPr="0002549D" w:rsidRDefault="002256C9" w:rsidP="002256C9">
      <w:pPr>
        <w:pStyle w:val="NormalBold"/>
      </w:pPr>
      <w:r w:rsidRPr="0002549D">
        <w:rPr>
          <w:rStyle w:val="HideTWBExt"/>
          <w:b w:val="0"/>
        </w:rPr>
        <w:t>&lt;/RepeatBlock-By&gt;</w:t>
      </w:r>
    </w:p>
    <w:p w14:paraId="726E452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B606455"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DABB20A" w14:textId="77777777" w:rsidTr="00735B88">
        <w:trPr>
          <w:trHeight w:hRule="exact" w:val="240"/>
          <w:jc w:val="center"/>
        </w:trPr>
        <w:tc>
          <w:tcPr>
            <w:tcW w:w="9752" w:type="dxa"/>
            <w:gridSpan w:val="2"/>
            <w:tcBorders>
              <w:top w:val="nil"/>
              <w:left w:val="nil"/>
              <w:bottom w:val="nil"/>
              <w:right w:val="nil"/>
            </w:tcBorders>
          </w:tcPr>
          <w:p w14:paraId="0BF5BEF7" w14:textId="77777777" w:rsidR="002256C9" w:rsidRPr="0002549D" w:rsidRDefault="002256C9" w:rsidP="00735B88"/>
        </w:tc>
      </w:tr>
      <w:tr w:rsidR="002256C9" w:rsidRPr="0002549D" w14:paraId="29A0875F" w14:textId="77777777" w:rsidTr="00735B88">
        <w:trPr>
          <w:trHeight w:val="240"/>
          <w:jc w:val="center"/>
        </w:trPr>
        <w:tc>
          <w:tcPr>
            <w:tcW w:w="4876" w:type="dxa"/>
            <w:tcBorders>
              <w:top w:val="nil"/>
              <w:left w:val="nil"/>
              <w:bottom w:val="nil"/>
              <w:right w:val="nil"/>
            </w:tcBorders>
          </w:tcPr>
          <w:p w14:paraId="6EDA1F3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0EB9ADA" w14:textId="77777777" w:rsidR="002256C9" w:rsidRPr="0002549D" w:rsidRDefault="002256C9" w:rsidP="00735B88">
            <w:pPr>
              <w:pStyle w:val="AmColumnHeading"/>
            </w:pPr>
            <w:r w:rsidRPr="0002549D">
              <w:t>Amendement</w:t>
            </w:r>
          </w:p>
        </w:tc>
      </w:tr>
      <w:tr w:rsidR="002256C9" w:rsidRPr="0002549D" w14:paraId="5AB5E2FA" w14:textId="77777777" w:rsidTr="00735B88">
        <w:trPr>
          <w:jc w:val="center"/>
        </w:trPr>
        <w:tc>
          <w:tcPr>
            <w:tcW w:w="4876" w:type="dxa"/>
            <w:tcBorders>
              <w:top w:val="nil"/>
              <w:left w:val="nil"/>
              <w:bottom w:val="nil"/>
              <w:right w:val="nil"/>
            </w:tcBorders>
          </w:tcPr>
          <w:p w14:paraId="0E7609C0"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6160D41A" w14:textId="77777777" w:rsidR="002256C9" w:rsidRPr="0002549D" w:rsidRDefault="002256C9" w:rsidP="00735B88">
            <w:pPr>
              <w:pStyle w:val="Normal6a"/>
            </w:pPr>
            <w:r w:rsidRPr="0002549D">
              <w:t>C.</w:t>
            </w:r>
            <w:r w:rsidRPr="0002549D">
              <w:tab/>
              <w:t xml:space="preserve">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 </w:t>
            </w:r>
            <w:r w:rsidRPr="0002549D">
              <w:rPr>
                <w:b/>
                <w:i/>
              </w:rPr>
              <w:t>overwegende dat het EU-beleid ten aanzien van China niet de ogen kan sluiten voor de standpunten van China in verband met de aanvalsoorlog van Rusland tegen Oekraïne;</w:t>
            </w:r>
          </w:p>
        </w:tc>
      </w:tr>
    </w:tbl>
    <w:p w14:paraId="0ED1827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1687BDF2" w14:textId="77777777" w:rsidR="002256C9" w:rsidRPr="0002549D" w:rsidRDefault="002256C9" w:rsidP="002256C9">
      <w:r w:rsidRPr="0002549D">
        <w:rPr>
          <w:rStyle w:val="HideTWBExt"/>
        </w:rPr>
        <w:t>&lt;/Amend&gt;</w:t>
      </w:r>
    </w:p>
    <w:p w14:paraId="41EF6FC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73</w:t>
      </w:r>
      <w:r w:rsidRPr="0002549D">
        <w:rPr>
          <w:rStyle w:val="HideTWBExt"/>
          <w:b w:val="0"/>
        </w:rPr>
        <w:t>&lt;/NumAm&gt;</w:t>
      </w:r>
    </w:p>
    <w:p w14:paraId="19A0A374" w14:textId="77777777" w:rsidR="002256C9" w:rsidRPr="0002549D" w:rsidRDefault="002256C9" w:rsidP="002256C9">
      <w:pPr>
        <w:pStyle w:val="NormalBold"/>
      </w:pPr>
      <w:r w:rsidRPr="0002549D">
        <w:rPr>
          <w:rStyle w:val="HideTWBExt"/>
          <w:b w:val="0"/>
        </w:rPr>
        <w:t>&lt;RepeatBlock-By&gt;&lt;Members&gt;</w:t>
      </w:r>
      <w:r w:rsidRPr="0002549D">
        <w:t>Petar Volgin</w:t>
      </w:r>
      <w:r w:rsidRPr="0002549D">
        <w:rPr>
          <w:rStyle w:val="HideTWBExt"/>
          <w:b w:val="0"/>
        </w:rPr>
        <w:t>&lt;/Members&gt;</w:t>
      </w:r>
    </w:p>
    <w:p w14:paraId="42AB5169" w14:textId="77777777" w:rsidR="002256C9" w:rsidRPr="0002549D" w:rsidRDefault="002256C9" w:rsidP="002256C9">
      <w:pPr>
        <w:pStyle w:val="NormalBold"/>
      </w:pPr>
      <w:r w:rsidRPr="0002549D">
        <w:rPr>
          <w:rStyle w:val="HideTWBExt"/>
          <w:b w:val="0"/>
        </w:rPr>
        <w:t>&lt;/RepeatBlock-By&gt;</w:t>
      </w:r>
    </w:p>
    <w:p w14:paraId="415F12C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760D3EE"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4F7454E" w14:textId="77777777" w:rsidTr="00735B88">
        <w:trPr>
          <w:trHeight w:hRule="exact" w:val="240"/>
          <w:jc w:val="center"/>
        </w:trPr>
        <w:tc>
          <w:tcPr>
            <w:tcW w:w="9752" w:type="dxa"/>
            <w:gridSpan w:val="2"/>
            <w:tcBorders>
              <w:top w:val="nil"/>
              <w:left w:val="nil"/>
              <w:bottom w:val="nil"/>
              <w:right w:val="nil"/>
            </w:tcBorders>
          </w:tcPr>
          <w:p w14:paraId="58AF37A9" w14:textId="77777777" w:rsidR="002256C9" w:rsidRPr="0002549D" w:rsidRDefault="002256C9" w:rsidP="00735B88"/>
        </w:tc>
      </w:tr>
      <w:tr w:rsidR="002256C9" w:rsidRPr="0002549D" w14:paraId="0F8D7373" w14:textId="77777777" w:rsidTr="00735B88">
        <w:trPr>
          <w:trHeight w:val="240"/>
          <w:jc w:val="center"/>
        </w:trPr>
        <w:tc>
          <w:tcPr>
            <w:tcW w:w="4876" w:type="dxa"/>
            <w:tcBorders>
              <w:top w:val="nil"/>
              <w:left w:val="nil"/>
              <w:bottom w:val="nil"/>
              <w:right w:val="nil"/>
            </w:tcBorders>
          </w:tcPr>
          <w:p w14:paraId="2D2AA54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813ED8F" w14:textId="77777777" w:rsidR="002256C9" w:rsidRPr="0002549D" w:rsidRDefault="002256C9" w:rsidP="00735B88">
            <w:pPr>
              <w:pStyle w:val="AmColumnHeading"/>
            </w:pPr>
            <w:r w:rsidRPr="0002549D">
              <w:t>Amendement</w:t>
            </w:r>
          </w:p>
        </w:tc>
      </w:tr>
      <w:tr w:rsidR="002256C9" w:rsidRPr="0002549D" w14:paraId="0B45F20A" w14:textId="77777777" w:rsidTr="00735B88">
        <w:trPr>
          <w:jc w:val="center"/>
        </w:trPr>
        <w:tc>
          <w:tcPr>
            <w:tcW w:w="4876" w:type="dxa"/>
            <w:tcBorders>
              <w:top w:val="nil"/>
              <w:left w:val="nil"/>
              <w:bottom w:val="nil"/>
              <w:right w:val="nil"/>
            </w:tcBorders>
          </w:tcPr>
          <w:p w14:paraId="4092B6DA" w14:textId="77777777" w:rsidR="002256C9" w:rsidRPr="0002549D" w:rsidRDefault="002256C9" w:rsidP="00735B88">
            <w:pPr>
              <w:pStyle w:val="Normal6a"/>
            </w:pPr>
            <w:r w:rsidRPr="0002549D">
              <w:t>C.</w:t>
            </w:r>
            <w:r w:rsidRPr="0002549D">
              <w:tab/>
              <w:t xml:space="preserve">overwegende dat de NAVO, in reactie op de </w:t>
            </w:r>
            <w:r w:rsidRPr="0002549D">
              <w:rPr>
                <w:b/>
                <w:bCs/>
                <w:i/>
                <w:iCs/>
              </w:rPr>
              <w:t>diplomatieke en materiële</w:t>
            </w:r>
            <w:r w:rsidRPr="0002549D">
              <w:t xml:space="preserve"> steun van China voor</w:t>
            </w:r>
            <w:r w:rsidRPr="0002549D">
              <w:rPr>
                <w:b/>
                <w:bCs/>
                <w:i/>
                <w:iCs/>
              </w:rPr>
              <w:t xml:space="preserve"> de illegale oorlog van</w:t>
            </w:r>
            <w:r w:rsidRPr="0002549D">
              <w:t xml:space="preserve"> Rusland </w:t>
            </w:r>
            <w:r w:rsidRPr="0002549D">
              <w:rPr>
                <w:b/>
                <w:bCs/>
                <w:i/>
                <w:iCs/>
              </w:rPr>
              <w:t xml:space="preserve">tegen Oekraïne, China een “onmiskenbare factor” in de Russische oorlogsvoering </w:t>
            </w:r>
            <w:r w:rsidRPr="0002549D">
              <w:t xml:space="preserve">heeft </w:t>
            </w:r>
            <w:r w:rsidRPr="0002549D">
              <w:rPr>
                <w:b/>
                <w:bCs/>
                <w:i/>
                <w:iCs/>
              </w:rPr>
              <w:t>genoemd, hetgeen inhoudt</w:t>
            </w:r>
            <w:r w:rsidRPr="0002549D">
              <w:t xml:space="preserve"> dat China een bedreiging vormt voor de Europese veiligheid;</w:t>
            </w:r>
          </w:p>
        </w:tc>
        <w:tc>
          <w:tcPr>
            <w:tcW w:w="4876" w:type="dxa"/>
            <w:tcBorders>
              <w:top w:val="nil"/>
              <w:left w:val="nil"/>
              <w:bottom w:val="nil"/>
              <w:right w:val="nil"/>
            </w:tcBorders>
          </w:tcPr>
          <w:p w14:paraId="577DAC40" w14:textId="77777777" w:rsidR="002256C9" w:rsidRPr="0002549D" w:rsidRDefault="002256C9" w:rsidP="00735B88">
            <w:pPr>
              <w:pStyle w:val="Normal6a"/>
            </w:pPr>
            <w:r w:rsidRPr="0002549D">
              <w:t>C.</w:t>
            </w:r>
            <w:r w:rsidRPr="0002549D">
              <w:tab/>
              <w:t xml:space="preserve">overwegende dat de NAVO, in reactie op de steun van China voor Rusland heeft </w:t>
            </w:r>
            <w:r w:rsidRPr="0002549D">
              <w:rPr>
                <w:b/>
                <w:bCs/>
                <w:i/>
                <w:iCs/>
              </w:rPr>
              <w:t>besloten</w:t>
            </w:r>
            <w:r w:rsidRPr="0002549D">
              <w:t xml:space="preserve"> dat China een bedreiging vormt voor de Europese veiligheid;</w:t>
            </w:r>
          </w:p>
        </w:tc>
      </w:tr>
    </w:tbl>
    <w:p w14:paraId="1563147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515FBB8" w14:textId="77777777" w:rsidR="002256C9" w:rsidRPr="0002549D" w:rsidRDefault="002256C9" w:rsidP="002256C9">
      <w:r w:rsidRPr="0002549D">
        <w:rPr>
          <w:rStyle w:val="HideTWBExt"/>
        </w:rPr>
        <w:t>&lt;/Amend&gt;</w:t>
      </w:r>
    </w:p>
    <w:p w14:paraId="79E500C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74</w:t>
      </w:r>
      <w:r w:rsidRPr="0002549D">
        <w:rPr>
          <w:rStyle w:val="HideTWBExt"/>
          <w:b w:val="0"/>
        </w:rPr>
        <w:t>&lt;/NumAm&gt;</w:t>
      </w:r>
    </w:p>
    <w:p w14:paraId="615C9994" w14:textId="77777777" w:rsidR="002256C9" w:rsidRPr="0002549D" w:rsidRDefault="002256C9" w:rsidP="002256C9">
      <w:pPr>
        <w:pStyle w:val="NormalBold"/>
      </w:pPr>
      <w:r w:rsidRPr="0002549D">
        <w:rPr>
          <w:rStyle w:val="HideTWBExt"/>
          <w:b w:val="0"/>
        </w:rPr>
        <w:t>&lt;RepeatBlock-By&gt;&lt;Members&gt;</w:t>
      </w:r>
      <w:r w:rsidRPr="0002549D">
        <w:t>Rasa Juknevičienė, Miriam Lexmann</w:t>
      </w:r>
      <w:r w:rsidRPr="0002549D">
        <w:rPr>
          <w:rStyle w:val="HideTWBExt"/>
          <w:b w:val="0"/>
        </w:rPr>
        <w:t>&lt;/Members&gt;</w:t>
      </w:r>
    </w:p>
    <w:p w14:paraId="387CAC31" w14:textId="77777777" w:rsidR="002256C9" w:rsidRPr="0002549D" w:rsidRDefault="002256C9" w:rsidP="002256C9">
      <w:pPr>
        <w:pStyle w:val="NormalBold"/>
      </w:pPr>
      <w:r w:rsidRPr="0002549D">
        <w:rPr>
          <w:rStyle w:val="HideTWBExt"/>
          <w:b w:val="0"/>
        </w:rPr>
        <w:t>&lt;/RepeatBlock-By&gt;</w:t>
      </w:r>
    </w:p>
    <w:p w14:paraId="21E69D1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724FAD5"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CA182FE" w14:textId="77777777" w:rsidTr="00735B88">
        <w:trPr>
          <w:trHeight w:hRule="exact" w:val="240"/>
          <w:jc w:val="center"/>
        </w:trPr>
        <w:tc>
          <w:tcPr>
            <w:tcW w:w="9752" w:type="dxa"/>
            <w:gridSpan w:val="2"/>
            <w:tcBorders>
              <w:top w:val="nil"/>
              <w:left w:val="nil"/>
              <w:bottom w:val="nil"/>
              <w:right w:val="nil"/>
            </w:tcBorders>
          </w:tcPr>
          <w:p w14:paraId="50B78CCD" w14:textId="77777777" w:rsidR="002256C9" w:rsidRPr="0002549D" w:rsidRDefault="002256C9" w:rsidP="00735B88"/>
        </w:tc>
      </w:tr>
      <w:tr w:rsidR="002256C9" w:rsidRPr="0002549D" w14:paraId="0DB95B21" w14:textId="77777777" w:rsidTr="00735B88">
        <w:trPr>
          <w:trHeight w:val="240"/>
          <w:jc w:val="center"/>
        </w:trPr>
        <w:tc>
          <w:tcPr>
            <w:tcW w:w="4876" w:type="dxa"/>
            <w:tcBorders>
              <w:top w:val="nil"/>
              <w:left w:val="nil"/>
              <w:bottom w:val="nil"/>
              <w:right w:val="nil"/>
            </w:tcBorders>
          </w:tcPr>
          <w:p w14:paraId="4B2B210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09F6382" w14:textId="77777777" w:rsidR="002256C9" w:rsidRPr="0002549D" w:rsidRDefault="002256C9" w:rsidP="00735B88">
            <w:pPr>
              <w:pStyle w:val="AmColumnHeading"/>
            </w:pPr>
            <w:r w:rsidRPr="0002549D">
              <w:t>Amendement</w:t>
            </w:r>
          </w:p>
        </w:tc>
      </w:tr>
      <w:tr w:rsidR="002256C9" w:rsidRPr="0002549D" w14:paraId="7326F8AF" w14:textId="77777777" w:rsidTr="00735B88">
        <w:trPr>
          <w:jc w:val="center"/>
        </w:trPr>
        <w:tc>
          <w:tcPr>
            <w:tcW w:w="4876" w:type="dxa"/>
            <w:tcBorders>
              <w:top w:val="nil"/>
              <w:left w:val="nil"/>
              <w:bottom w:val="nil"/>
              <w:right w:val="nil"/>
            </w:tcBorders>
          </w:tcPr>
          <w:p w14:paraId="1AE9BFDB" w14:textId="77777777" w:rsidR="002256C9" w:rsidRPr="0002549D" w:rsidRDefault="002256C9" w:rsidP="00735B88">
            <w:pPr>
              <w:pStyle w:val="Normal6a"/>
            </w:pPr>
            <w:r w:rsidRPr="0002549D">
              <w:t>C.</w:t>
            </w:r>
            <w:r w:rsidRPr="0002549D">
              <w:tab/>
              <w:t>overwegende dat de NAVO, in reactie op de diplomatieke en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1471F73F" w14:textId="77777777" w:rsidR="002256C9" w:rsidRPr="0002549D" w:rsidRDefault="002256C9" w:rsidP="00735B88">
            <w:pPr>
              <w:pStyle w:val="Normal6a"/>
            </w:pPr>
            <w:r w:rsidRPr="0002549D">
              <w:t>C.</w:t>
            </w:r>
            <w:r w:rsidRPr="0002549D">
              <w:tab/>
              <w:t xml:space="preserve">overwegende dat de NAVO, in reactie op de diplomatieke en materiële </w:t>
            </w:r>
            <w:r w:rsidRPr="0002549D">
              <w:rPr>
                <w:b/>
                <w:bCs/>
                <w:i/>
                <w:iCs/>
              </w:rPr>
              <w:t xml:space="preserve">en militaire </w:t>
            </w:r>
            <w:r w:rsidRPr="0002549D">
              <w:t>steun van China voor de illegale oorlog van Rusland tegen Oekraïne, China een “onmiskenbare factor” in de Russische oorlogsvoering heeft genoemd, hetgeen inhoudt dat China een bedreiging vormt voor de Europese veiligheid;</w:t>
            </w:r>
          </w:p>
        </w:tc>
      </w:tr>
    </w:tbl>
    <w:p w14:paraId="391F58B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29C64F1" w14:textId="77777777" w:rsidR="002256C9" w:rsidRPr="0002549D" w:rsidRDefault="002256C9" w:rsidP="002256C9">
      <w:r w:rsidRPr="0002549D">
        <w:rPr>
          <w:rStyle w:val="HideTWBExt"/>
        </w:rPr>
        <w:t>&lt;/Amend&gt;</w:t>
      </w:r>
    </w:p>
    <w:p w14:paraId="4156E10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75</w:t>
      </w:r>
      <w:r w:rsidRPr="0002549D">
        <w:rPr>
          <w:rStyle w:val="HideTWBExt"/>
          <w:b w:val="0"/>
        </w:rPr>
        <w:t>&lt;/NumAm&gt;</w:t>
      </w:r>
    </w:p>
    <w:p w14:paraId="3D03A1CF" w14:textId="77777777" w:rsidR="002256C9" w:rsidRPr="0002549D" w:rsidRDefault="002256C9" w:rsidP="002256C9">
      <w:pPr>
        <w:pStyle w:val="NormalBold"/>
      </w:pPr>
      <w:r w:rsidRPr="0002549D">
        <w:rPr>
          <w:rStyle w:val="HideTWBExt"/>
          <w:b w:val="0"/>
        </w:rPr>
        <w:t>&lt;RepeatBlock-By&gt;&lt;Members&gt;</w:t>
      </w:r>
      <w:r w:rsidRPr="0002549D">
        <w:t>Petras Auštrevičius, Lucia Yar, Marie-Agnes Strack-Zimmermann</w:t>
      </w:r>
      <w:r w:rsidRPr="0002549D">
        <w:rPr>
          <w:rStyle w:val="HideTWBExt"/>
          <w:b w:val="0"/>
        </w:rPr>
        <w:t>&lt;/Members&gt;</w:t>
      </w:r>
    </w:p>
    <w:p w14:paraId="4F635AFD" w14:textId="77777777" w:rsidR="002256C9" w:rsidRPr="0002549D" w:rsidRDefault="002256C9" w:rsidP="002256C9">
      <w:pPr>
        <w:pStyle w:val="NormalBold"/>
      </w:pPr>
      <w:r w:rsidRPr="0002549D">
        <w:rPr>
          <w:rStyle w:val="HideTWBExt"/>
          <w:b w:val="0"/>
        </w:rPr>
        <w:t>&lt;/RepeatBlock-By&gt;</w:t>
      </w:r>
    </w:p>
    <w:p w14:paraId="31A67F1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B676841"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3EEB1B3" w14:textId="77777777" w:rsidTr="00735B88">
        <w:trPr>
          <w:trHeight w:hRule="exact" w:val="240"/>
          <w:jc w:val="center"/>
        </w:trPr>
        <w:tc>
          <w:tcPr>
            <w:tcW w:w="9752" w:type="dxa"/>
            <w:gridSpan w:val="2"/>
            <w:tcBorders>
              <w:top w:val="nil"/>
              <w:left w:val="nil"/>
              <w:bottom w:val="nil"/>
              <w:right w:val="nil"/>
            </w:tcBorders>
          </w:tcPr>
          <w:p w14:paraId="291774F5" w14:textId="77777777" w:rsidR="002256C9" w:rsidRPr="0002549D" w:rsidRDefault="002256C9" w:rsidP="00735B88"/>
        </w:tc>
      </w:tr>
      <w:tr w:rsidR="002256C9" w:rsidRPr="0002549D" w14:paraId="0AA25B62" w14:textId="77777777" w:rsidTr="00735B88">
        <w:trPr>
          <w:trHeight w:val="240"/>
          <w:jc w:val="center"/>
        </w:trPr>
        <w:tc>
          <w:tcPr>
            <w:tcW w:w="4876" w:type="dxa"/>
            <w:tcBorders>
              <w:top w:val="nil"/>
              <w:left w:val="nil"/>
              <w:bottom w:val="nil"/>
              <w:right w:val="nil"/>
            </w:tcBorders>
          </w:tcPr>
          <w:p w14:paraId="7723D99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55EA310" w14:textId="77777777" w:rsidR="002256C9" w:rsidRPr="0002549D" w:rsidRDefault="002256C9" w:rsidP="00735B88">
            <w:pPr>
              <w:pStyle w:val="AmColumnHeading"/>
            </w:pPr>
            <w:r w:rsidRPr="0002549D">
              <w:t>Amendement</w:t>
            </w:r>
          </w:p>
        </w:tc>
      </w:tr>
      <w:tr w:rsidR="002256C9" w:rsidRPr="0002549D" w14:paraId="672EFB0E" w14:textId="77777777" w:rsidTr="00735B88">
        <w:trPr>
          <w:jc w:val="center"/>
        </w:trPr>
        <w:tc>
          <w:tcPr>
            <w:tcW w:w="4876" w:type="dxa"/>
            <w:tcBorders>
              <w:top w:val="nil"/>
              <w:left w:val="nil"/>
              <w:bottom w:val="nil"/>
              <w:right w:val="nil"/>
            </w:tcBorders>
          </w:tcPr>
          <w:p w14:paraId="1198656B" w14:textId="77777777" w:rsidR="002256C9" w:rsidRPr="0002549D" w:rsidRDefault="002256C9" w:rsidP="00735B88">
            <w:pPr>
              <w:pStyle w:val="Normal6a"/>
            </w:pPr>
            <w:r w:rsidRPr="0002549D">
              <w:t>C.</w:t>
            </w:r>
            <w:r w:rsidRPr="0002549D">
              <w:tab/>
              <w:t xml:space="preserve">overwegende dat de NAVO, in reactie op de diplomatieke </w:t>
            </w:r>
            <w:r w:rsidRPr="0002549D">
              <w:rPr>
                <w:b/>
                <w:bCs/>
                <w:i/>
                <w:iCs/>
              </w:rPr>
              <w:t>en</w:t>
            </w:r>
            <w:r w:rsidRPr="0002549D">
              <w:t xml:space="preserve"> materiële steun van China voor de illegale oorlog van Rusland tegen Oekraïne, China een “onmiskenbare factor” in de Russische oorlogsvoering heeft genoemd, hetgeen inhoudt dat China een bedreiging vormt voor de Europese veiligheid;</w:t>
            </w:r>
          </w:p>
        </w:tc>
        <w:tc>
          <w:tcPr>
            <w:tcW w:w="4876" w:type="dxa"/>
            <w:tcBorders>
              <w:top w:val="nil"/>
              <w:left w:val="nil"/>
              <w:bottom w:val="nil"/>
              <w:right w:val="nil"/>
            </w:tcBorders>
          </w:tcPr>
          <w:p w14:paraId="1E7770CC" w14:textId="77777777" w:rsidR="002256C9" w:rsidRPr="0002549D" w:rsidRDefault="002256C9" w:rsidP="00735B88">
            <w:pPr>
              <w:pStyle w:val="Normal6a"/>
            </w:pPr>
            <w:r w:rsidRPr="0002549D">
              <w:t>C.</w:t>
            </w:r>
            <w:r w:rsidRPr="0002549D">
              <w:tab/>
              <w:t>overwegende dat de NAVO, in reactie op de diplomatieke</w:t>
            </w:r>
            <w:r w:rsidRPr="0002549D">
              <w:rPr>
                <w:b/>
                <w:bCs/>
                <w:i/>
                <w:iCs/>
              </w:rPr>
              <w:t>,</w:t>
            </w:r>
            <w:r w:rsidRPr="0002549D">
              <w:t xml:space="preserve"> materiële </w:t>
            </w:r>
            <w:r w:rsidRPr="0002549D">
              <w:rPr>
                <w:b/>
                <w:bCs/>
                <w:i/>
                <w:iCs/>
              </w:rPr>
              <w:t xml:space="preserve">en militaire </w:t>
            </w:r>
            <w:r w:rsidRPr="0002549D">
              <w:t>steun van China voor de illegale oorlog van Rusland tegen Oekraïne, China een “onmiskenbare factor” in de Russische oorlogsvoering heeft genoemd, hetgeen inhoudt dat China een bedreiging vormt voor de Europese veiligheid;</w:t>
            </w:r>
          </w:p>
        </w:tc>
      </w:tr>
    </w:tbl>
    <w:p w14:paraId="106223B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0014FAB" w14:textId="77777777" w:rsidR="002256C9" w:rsidRPr="0002549D" w:rsidRDefault="002256C9" w:rsidP="002256C9">
      <w:r w:rsidRPr="0002549D">
        <w:rPr>
          <w:rStyle w:val="HideTWBExt"/>
        </w:rPr>
        <w:t>&lt;/Amend&gt;</w:t>
      </w:r>
    </w:p>
    <w:p w14:paraId="4D95FB4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76</w:t>
      </w:r>
      <w:r w:rsidRPr="0002549D">
        <w:rPr>
          <w:rStyle w:val="HideTWBExt"/>
          <w:b w:val="0"/>
        </w:rPr>
        <w:t>&lt;/NumAm&gt;</w:t>
      </w:r>
    </w:p>
    <w:p w14:paraId="0DD591E3"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554A62B1" w14:textId="77777777" w:rsidR="002256C9" w:rsidRPr="0002549D" w:rsidRDefault="002256C9" w:rsidP="002256C9">
      <w:pPr>
        <w:pStyle w:val="NormalBold"/>
      </w:pPr>
      <w:r w:rsidRPr="0002549D">
        <w:rPr>
          <w:rStyle w:val="HideTWBExt"/>
          <w:b w:val="0"/>
        </w:rPr>
        <w:t>&lt;/RepeatBlock-By&gt;</w:t>
      </w:r>
    </w:p>
    <w:p w14:paraId="21B9071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2525260" w14:textId="77777777" w:rsidR="002256C9" w:rsidRPr="0002549D" w:rsidRDefault="002256C9" w:rsidP="002256C9">
      <w:pPr>
        <w:pStyle w:val="NormalBold"/>
      </w:pPr>
      <w:r w:rsidRPr="0002549D">
        <w:rPr>
          <w:rStyle w:val="HideTWBExt"/>
          <w:b w:val="0"/>
        </w:rPr>
        <w:t>&lt;Article&gt;</w:t>
      </w:r>
      <w:r w:rsidRPr="0002549D">
        <w:t>Overweging C</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8747162" w14:textId="77777777" w:rsidTr="00735B88">
        <w:trPr>
          <w:trHeight w:hRule="exact" w:val="240"/>
          <w:jc w:val="center"/>
        </w:trPr>
        <w:tc>
          <w:tcPr>
            <w:tcW w:w="9752" w:type="dxa"/>
            <w:gridSpan w:val="2"/>
            <w:tcBorders>
              <w:top w:val="nil"/>
              <w:left w:val="nil"/>
              <w:bottom w:val="nil"/>
              <w:right w:val="nil"/>
            </w:tcBorders>
          </w:tcPr>
          <w:p w14:paraId="3B2F163A" w14:textId="77777777" w:rsidR="002256C9" w:rsidRPr="0002549D" w:rsidRDefault="002256C9" w:rsidP="00735B88"/>
        </w:tc>
      </w:tr>
      <w:tr w:rsidR="002256C9" w:rsidRPr="0002549D" w14:paraId="13DA907C" w14:textId="77777777" w:rsidTr="00735B88">
        <w:trPr>
          <w:trHeight w:val="240"/>
          <w:jc w:val="center"/>
        </w:trPr>
        <w:tc>
          <w:tcPr>
            <w:tcW w:w="4876" w:type="dxa"/>
            <w:tcBorders>
              <w:top w:val="nil"/>
              <w:left w:val="nil"/>
              <w:bottom w:val="nil"/>
              <w:right w:val="nil"/>
            </w:tcBorders>
          </w:tcPr>
          <w:p w14:paraId="462E8CE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2E12F27" w14:textId="77777777" w:rsidR="002256C9" w:rsidRPr="0002549D" w:rsidRDefault="002256C9" w:rsidP="00735B88">
            <w:pPr>
              <w:pStyle w:val="AmColumnHeading"/>
            </w:pPr>
            <w:r w:rsidRPr="0002549D">
              <w:t>Amendement</w:t>
            </w:r>
          </w:p>
        </w:tc>
      </w:tr>
      <w:tr w:rsidR="002256C9" w:rsidRPr="0002549D" w14:paraId="177D7ECD" w14:textId="77777777" w:rsidTr="00735B88">
        <w:trPr>
          <w:jc w:val="center"/>
        </w:trPr>
        <w:tc>
          <w:tcPr>
            <w:tcW w:w="4876" w:type="dxa"/>
            <w:tcBorders>
              <w:top w:val="nil"/>
              <w:left w:val="nil"/>
              <w:bottom w:val="nil"/>
              <w:right w:val="nil"/>
            </w:tcBorders>
          </w:tcPr>
          <w:p w14:paraId="42E5AA0F" w14:textId="77777777" w:rsidR="002256C9" w:rsidRPr="0002549D" w:rsidRDefault="002256C9" w:rsidP="00735B88">
            <w:pPr>
              <w:pStyle w:val="Normal6a"/>
            </w:pPr>
            <w:r w:rsidRPr="0002549D">
              <w:t>C.</w:t>
            </w:r>
            <w:r w:rsidRPr="0002549D">
              <w:tab/>
              <w:t>overwegende dat</w:t>
            </w:r>
            <w:r w:rsidRPr="0002549D">
              <w:rPr>
                <w:b/>
                <w:bCs/>
                <w:i/>
                <w:iCs/>
              </w:rPr>
              <w:t xml:space="preserve"> de NAVO, in reactie op</w:t>
            </w:r>
            <w:r w:rsidRPr="0002549D">
              <w:rPr>
                <w:i/>
                <w:iCs/>
              </w:rPr>
              <w:t xml:space="preserve"> </w:t>
            </w:r>
            <w:r w:rsidRPr="0002549D">
              <w:t xml:space="preserve">de diplomatieke en materiële steun van China </w:t>
            </w:r>
            <w:r w:rsidRPr="0002549D">
              <w:rPr>
                <w:b/>
                <w:bCs/>
                <w:i/>
                <w:iCs/>
              </w:rPr>
              <w:t>voor</w:t>
            </w:r>
            <w:r w:rsidRPr="0002549D">
              <w:t xml:space="preserve"> de illegale oorlog van Rusland tegen Oekraïne, China </w:t>
            </w:r>
            <w:r w:rsidRPr="0002549D">
              <w:rPr>
                <w:b/>
                <w:bCs/>
                <w:i/>
                <w:iCs/>
              </w:rPr>
              <w:t>een “onmiskenbare factor” in de Russische oorlogsvoering heeft genoemd, hetgeen inhoudt dat China een bedreiging vormt voor de Europese veiligheid</w:t>
            </w:r>
            <w:r w:rsidRPr="0002549D">
              <w:t>;</w:t>
            </w:r>
          </w:p>
        </w:tc>
        <w:tc>
          <w:tcPr>
            <w:tcW w:w="4876" w:type="dxa"/>
            <w:tcBorders>
              <w:top w:val="nil"/>
              <w:left w:val="nil"/>
              <w:bottom w:val="nil"/>
              <w:right w:val="nil"/>
            </w:tcBorders>
          </w:tcPr>
          <w:p w14:paraId="7FB9D717" w14:textId="77777777" w:rsidR="002256C9" w:rsidRPr="0002549D" w:rsidRDefault="002256C9" w:rsidP="00735B88">
            <w:pPr>
              <w:pStyle w:val="Normal6a"/>
            </w:pPr>
            <w:r w:rsidRPr="0002549D">
              <w:t>C.</w:t>
            </w:r>
            <w:r w:rsidRPr="0002549D">
              <w:tab/>
              <w:t xml:space="preserve">overwegende dat de diplomatieke en materiële steun van China </w:t>
            </w:r>
            <w:r w:rsidRPr="0002549D">
              <w:rPr>
                <w:b/>
                <w:bCs/>
                <w:i/>
                <w:iCs/>
              </w:rPr>
              <w:t>om een einde te maken aan</w:t>
            </w:r>
            <w:r w:rsidRPr="0002549D">
              <w:t xml:space="preserve"> de illegale oorlog van Rusland tegen Oekraïne, </w:t>
            </w:r>
            <w:r w:rsidRPr="0002549D">
              <w:rPr>
                <w:b/>
                <w:bCs/>
                <w:i/>
                <w:iCs/>
              </w:rPr>
              <w:t xml:space="preserve">van cruciaal belang is en dat de EU met </w:t>
            </w:r>
            <w:r w:rsidRPr="0002549D">
              <w:t xml:space="preserve">China </w:t>
            </w:r>
            <w:r w:rsidRPr="0002549D">
              <w:rPr>
                <w:b/>
                <w:bCs/>
                <w:i/>
                <w:iCs/>
              </w:rPr>
              <w:t>moet samenwerken om te komen tot een diplomatieke oplossing voor het conflict</w:t>
            </w:r>
            <w:r w:rsidRPr="0002549D">
              <w:t>;</w:t>
            </w:r>
          </w:p>
        </w:tc>
      </w:tr>
    </w:tbl>
    <w:p w14:paraId="4476324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5728870" w14:textId="77777777" w:rsidR="002256C9" w:rsidRPr="0002549D" w:rsidRDefault="002256C9" w:rsidP="002256C9">
      <w:r w:rsidRPr="0002549D">
        <w:rPr>
          <w:rStyle w:val="HideTWBExt"/>
        </w:rPr>
        <w:t>&lt;/Amend&gt;</w:t>
      </w:r>
    </w:p>
    <w:p w14:paraId="0E80D48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77</w:t>
      </w:r>
      <w:r w:rsidRPr="0002549D">
        <w:rPr>
          <w:rStyle w:val="HideTWBExt"/>
          <w:b w:val="0"/>
        </w:rPr>
        <w:t>&lt;/NumAm&gt;</w:t>
      </w:r>
    </w:p>
    <w:p w14:paraId="7F65BBD1"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7CE34865" w14:textId="77777777" w:rsidR="002256C9" w:rsidRPr="0002549D" w:rsidRDefault="002256C9" w:rsidP="002256C9">
      <w:pPr>
        <w:pStyle w:val="NormalBold"/>
      </w:pPr>
      <w:r w:rsidRPr="0002549D">
        <w:rPr>
          <w:rStyle w:val="HideTWBExt"/>
          <w:b w:val="0"/>
        </w:rPr>
        <w:t>&lt;/RepeatBlock-By&gt;</w:t>
      </w:r>
    </w:p>
    <w:p w14:paraId="365D341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0A52C41"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2E8C653" w14:textId="77777777" w:rsidTr="00735B88">
        <w:trPr>
          <w:trHeight w:hRule="exact" w:val="240"/>
          <w:jc w:val="center"/>
        </w:trPr>
        <w:tc>
          <w:tcPr>
            <w:tcW w:w="9752" w:type="dxa"/>
            <w:gridSpan w:val="2"/>
            <w:tcBorders>
              <w:top w:val="nil"/>
              <w:left w:val="nil"/>
              <w:bottom w:val="nil"/>
              <w:right w:val="nil"/>
            </w:tcBorders>
          </w:tcPr>
          <w:p w14:paraId="4B9F8CC9" w14:textId="77777777" w:rsidR="002256C9" w:rsidRPr="0002549D" w:rsidRDefault="002256C9" w:rsidP="00735B88"/>
        </w:tc>
      </w:tr>
      <w:tr w:rsidR="002256C9" w:rsidRPr="0002549D" w14:paraId="4C847CA3" w14:textId="77777777" w:rsidTr="00735B88">
        <w:trPr>
          <w:trHeight w:val="240"/>
          <w:jc w:val="center"/>
        </w:trPr>
        <w:tc>
          <w:tcPr>
            <w:tcW w:w="4876" w:type="dxa"/>
            <w:tcBorders>
              <w:top w:val="nil"/>
              <w:left w:val="nil"/>
              <w:bottom w:val="nil"/>
              <w:right w:val="nil"/>
            </w:tcBorders>
          </w:tcPr>
          <w:p w14:paraId="770D26A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E91DAD2" w14:textId="77777777" w:rsidR="002256C9" w:rsidRPr="0002549D" w:rsidRDefault="002256C9" w:rsidP="00735B88">
            <w:pPr>
              <w:pStyle w:val="AmColumnHeading"/>
            </w:pPr>
            <w:r w:rsidRPr="0002549D">
              <w:t>Amendement</w:t>
            </w:r>
          </w:p>
        </w:tc>
      </w:tr>
      <w:tr w:rsidR="002256C9" w:rsidRPr="0002549D" w14:paraId="056143F9" w14:textId="77777777" w:rsidTr="00735B88">
        <w:trPr>
          <w:jc w:val="center"/>
        </w:trPr>
        <w:tc>
          <w:tcPr>
            <w:tcW w:w="4876" w:type="dxa"/>
            <w:tcBorders>
              <w:top w:val="nil"/>
              <w:left w:val="nil"/>
              <w:bottom w:val="nil"/>
              <w:right w:val="nil"/>
            </w:tcBorders>
          </w:tcPr>
          <w:p w14:paraId="11AE4499" w14:textId="77777777" w:rsidR="002256C9" w:rsidRPr="0002549D" w:rsidRDefault="002256C9" w:rsidP="00735B88">
            <w:pPr>
              <w:pStyle w:val="Normal6a"/>
            </w:pPr>
          </w:p>
        </w:tc>
        <w:tc>
          <w:tcPr>
            <w:tcW w:w="4876" w:type="dxa"/>
            <w:tcBorders>
              <w:top w:val="nil"/>
              <w:left w:val="nil"/>
              <w:bottom w:val="nil"/>
              <w:right w:val="nil"/>
            </w:tcBorders>
          </w:tcPr>
          <w:p w14:paraId="658A4AB7" w14:textId="77777777" w:rsidR="002256C9" w:rsidRPr="0002549D" w:rsidRDefault="002256C9" w:rsidP="00735B88">
            <w:pPr>
              <w:pStyle w:val="Normal6a"/>
            </w:pPr>
            <w:r w:rsidRPr="0002549D">
              <w:rPr>
                <w:b/>
                <w:i/>
              </w:rPr>
              <w:t>C bis.</w:t>
            </w:r>
            <w:r w:rsidRPr="0002549D">
              <w:tab/>
            </w:r>
            <w:r w:rsidRPr="0002549D">
              <w:rPr>
                <w:b/>
                <w:i/>
              </w:rPr>
              <w:t>overwegende dat China zijn industriële vermogens in strategische groene en vervoerssectoren aanzienlijk heeft uitgebreid en daarmee ’s werelds grootste producent van zonnepanelen, een dominante mondiale windturbineproducent en een belangrijke exporteur van technologie voor hogesnelheidstreinen is geworden; overwegende dat de snelle expansie van China in deze sectoren wordt aangejaagd door grootschalige staatssteun en strategische industriële planning; overwegende dat deze sterke en strategisch gecoördineerde industriële groei steeds grotere concurrentiedruk op de Europese industrieën uitoefent, zodat de EU haar eigen productiecapaciteit moet versterken, in innovatie moet investeren en moet zorgen voor een veerkrachtige en duurzame industriële basis die mondiaal kan concurreren;</w:t>
            </w:r>
          </w:p>
        </w:tc>
      </w:tr>
    </w:tbl>
    <w:p w14:paraId="7F7953B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C8E60E9" w14:textId="77777777" w:rsidR="002256C9" w:rsidRPr="0002549D" w:rsidRDefault="002256C9" w:rsidP="002256C9">
      <w:r w:rsidRPr="0002549D">
        <w:rPr>
          <w:rStyle w:val="HideTWBExt"/>
        </w:rPr>
        <w:t>&lt;/Amend&gt;</w:t>
      </w:r>
    </w:p>
    <w:p w14:paraId="2EA332D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78</w:t>
      </w:r>
      <w:r w:rsidRPr="0002549D">
        <w:rPr>
          <w:rStyle w:val="HideTWBExt"/>
          <w:b w:val="0"/>
        </w:rPr>
        <w:t>&lt;/NumAm&gt;</w:t>
      </w:r>
    </w:p>
    <w:p w14:paraId="45E30F3E"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32CC97E3"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6DEBBB8D"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0786F322" w14:textId="77777777" w:rsidR="002256C9" w:rsidRPr="0002549D" w:rsidRDefault="002256C9" w:rsidP="002256C9">
      <w:pPr>
        <w:pStyle w:val="NormalBold"/>
      </w:pPr>
      <w:r w:rsidRPr="0002549D">
        <w:rPr>
          <w:rStyle w:val="HideTWBExt"/>
          <w:b w:val="0"/>
        </w:rPr>
        <w:t>&lt;/RepeatBlock-By&gt;</w:t>
      </w:r>
    </w:p>
    <w:p w14:paraId="5F2A09D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AC83034"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9ABA17B" w14:textId="77777777" w:rsidTr="00735B88">
        <w:trPr>
          <w:trHeight w:hRule="exact" w:val="240"/>
          <w:jc w:val="center"/>
        </w:trPr>
        <w:tc>
          <w:tcPr>
            <w:tcW w:w="9752" w:type="dxa"/>
            <w:gridSpan w:val="2"/>
            <w:tcBorders>
              <w:top w:val="nil"/>
              <w:left w:val="nil"/>
              <w:bottom w:val="nil"/>
              <w:right w:val="nil"/>
            </w:tcBorders>
          </w:tcPr>
          <w:p w14:paraId="1CEE3673" w14:textId="77777777" w:rsidR="002256C9" w:rsidRPr="0002549D" w:rsidRDefault="002256C9" w:rsidP="00735B88"/>
        </w:tc>
      </w:tr>
      <w:tr w:rsidR="002256C9" w:rsidRPr="0002549D" w14:paraId="2FF15C9E" w14:textId="77777777" w:rsidTr="00735B88">
        <w:trPr>
          <w:trHeight w:val="240"/>
          <w:jc w:val="center"/>
        </w:trPr>
        <w:tc>
          <w:tcPr>
            <w:tcW w:w="4876" w:type="dxa"/>
            <w:tcBorders>
              <w:top w:val="nil"/>
              <w:left w:val="nil"/>
              <w:bottom w:val="nil"/>
              <w:right w:val="nil"/>
            </w:tcBorders>
          </w:tcPr>
          <w:p w14:paraId="485EE55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B922062" w14:textId="77777777" w:rsidR="002256C9" w:rsidRPr="0002549D" w:rsidRDefault="002256C9" w:rsidP="00735B88">
            <w:pPr>
              <w:pStyle w:val="AmColumnHeading"/>
            </w:pPr>
            <w:r w:rsidRPr="0002549D">
              <w:t>Amendement</w:t>
            </w:r>
          </w:p>
        </w:tc>
      </w:tr>
      <w:tr w:rsidR="002256C9" w:rsidRPr="0002549D" w14:paraId="4B8D2114" w14:textId="77777777" w:rsidTr="00735B88">
        <w:trPr>
          <w:jc w:val="center"/>
        </w:trPr>
        <w:tc>
          <w:tcPr>
            <w:tcW w:w="4876" w:type="dxa"/>
            <w:tcBorders>
              <w:top w:val="nil"/>
              <w:left w:val="nil"/>
              <w:bottom w:val="nil"/>
              <w:right w:val="nil"/>
            </w:tcBorders>
          </w:tcPr>
          <w:p w14:paraId="597AED8B" w14:textId="77777777" w:rsidR="002256C9" w:rsidRPr="0002549D" w:rsidRDefault="002256C9" w:rsidP="00735B88">
            <w:pPr>
              <w:pStyle w:val="Normal6a"/>
            </w:pPr>
          </w:p>
        </w:tc>
        <w:tc>
          <w:tcPr>
            <w:tcW w:w="4876" w:type="dxa"/>
            <w:tcBorders>
              <w:top w:val="nil"/>
              <w:left w:val="nil"/>
              <w:bottom w:val="nil"/>
              <w:right w:val="nil"/>
            </w:tcBorders>
          </w:tcPr>
          <w:p w14:paraId="5BF7C6A9" w14:textId="77777777" w:rsidR="002256C9" w:rsidRPr="0002549D" w:rsidRDefault="002256C9" w:rsidP="00735B88">
            <w:pPr>
              <w:pStyle w:val="Normal6a"/>
            </w:pPr>
            <w:r w:rsidRPr="0002549D">
              <w:rPr>
                <w:b/>
                <w:i/>
              </w:rPr>
              <w:t>C bis.</w:t>
            </w:r>
            <w:r w:rsidRPr="0002549D">
              <w:tab/>
            </w:r>
            <w:r w:rsidRPr="0002549D">
              <w:rPr>
                <w:b/>
                <w:i/>
              </w:rPr>
              <w:t>overwegende dat China in het verleden de kernproeven van de Democratische Volksrepubliek Korea (DVK) heeft veroordeeld en dat land heeft opgeroepen zijn nucleaire programma stop te zetten, maar dat China de pogingen van de VN om in reactie daarop verdere sancties tegen Noord-Korea op te leggen, heeft geblokkeerd; overwegende dat de DVK het enige land is dat rechtstreeks troepen heeft ingezet ter ondersteuning van de Russische aanvalsoorlog tegen Oekraïne; overwegende dat er ernstige bezorgdheid blijft bestaan over mogelijke overdrachten van nucleaire of ballistische rakettechnologieën aan de DVK in ruil voor de levering van wapens en militair personeel aan Rusland;</w:t>
            </w:r>
          </w:p>
        </w:tc>
      </w:tr>
    </w:tbl>
    <w:p w14:paraId="003AD46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BF27E74" w14:textId="77777777" w:rsidR="002256C9" w:rsidRPr="0002549D" w:rsidRDefault="002256C9" w:rsidP="002256C9">
      <w:r w:rsidRPr="0002549D">
        <w:rPr>
          <w:rStyle w:val="HideTWBExt"/>
        </w:rPr>
        <w:t>&lt;/Amend&gt;</w:t>
      </w:r>
    </w:p>
    <w:p w14:paraId="7ED3696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79</w:t>
      </w:r>
      <w:r w:rsidRPr="0002549D">
        <w:rPr>
          <w:rStyle w:val="HideTWBExt"/>
          <w:b w:val="0"/>
        </w:rPr>
        <w:t>&lt;/NumAm&gt;</w:t>
      </w:r>
    </w:p>
    <w:p w14:paraId="0F7F566F" w14:textId="77777777" w:rsidR="002256C9" w:rsidRPr="0002549D" w:rsidRDefault="002256C9" w:rsidP="002256C9">
      <w:pPr>
        <w:pStyle w:val="NormalBold"/>
      </w:pPr>
      <w:r w:rsidRPr="0002549D">
        <w:rPr>
          <w:rStyle w:val="HideTWBExt"/>
          <w:b w:val="0"/>
        </w:rPr>
        <w:t>&lt;RepeatBlock-By&gt;&lt;Members&gt;</w:t>
      </w:r>
      <w:r w:rsidRPr="0002549D">
        <w:t>Nicolás Pascual de la Parte, Susana Solís Pérez</w:t>
      </w:r>
      <w:r w:rsidRPr="0002549D">
        <w:rPr>
          <w:rStyle w:val="HideTWBExt"/>
          <w:b w:val="0"/>
        </w:rPr>
        <w:t>&lt;/Members&gt;</w:t>
      </w:r>
    </w:p>
    <w:p w14:paraId="232394DA" w14:textId="77777777" w:rsidR="002256C9" w:rsidRPr="0002549D" w:rsidRDefault="002256C9" w:rsidP="002256C9">
      <w:pPr>
        <w:pStyle w:val="NormalBold"/>
      </w:pPr>
      <w:r w:rsidRPr="0002549D">
        <w:rPr>
          <w:rStyle w:val="HideTWBExt"/>
          <w:b w:val="0"/>
        </w:rPr>
        <w:t>&lt;/RepeatBlock-By&gt;</w:t>
      </w:r>
    </w:p>
    <w:p w14:paraId="27122F5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FAEBC4C"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5C33B61" w14:textId="77777777" w:rsidTr="00735B88">
        <w:trPr>
          <w:trHeight w:hRule="exact" w:val="240"/>
          <w:jc w:val="center"/>
        </w:trPr>
        <w:tc>
          <w:tcPr>
            <w:tcW w:w="9752" w:type="dxa"/>
            <w:gridSpan w:val="2"/>
            <w:tcBorders>
              <w:top w:val="nil"/>
              <w:left w:val="nil"/>
              <w:bottom w:val="nil"/>
              <w:right w:val="nil"/>
            </w:tcBorders>
          </w:tcPr>
          <w:p w14:paraId="6D7AA971" w14:textId="77777777" w:rsidR="002256C9" w:rsidRPr="0002549D" w:rsidRDefault="002256C9" w:rsidP="00735B88"/>
        </w:tc>
      </w:tr>
      <w:tr w:rsidR="002256C9" w:rsidRPr="0002549D" w14:paraId="01B20F99" w14:textId="77777777" w:rsidTr="00735B88">
        <w:trPr>
          <w:trHeight w:val="240"/>
          <w:jc w:val="center"/>
        </w:trPr>
        <w:tc>
          <w:tcPr>
            <w:tcW w:w="4876" w:type="dxa"/>
            <w:tcBorders>
              <w:top w:val="nil"/>
              <w:left w:val="nil"/>
              <w:bottom w:val="nil"/>
              <w:right w:val="nil"/>
            </w:tcBorders>
          </w:tcPr>
          <w:p w14:paraId="7DC9BE4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F963D14" w14:textId="77777777" w:rsidR="002256C9" w:rsidRPr="0002549D" w:rsidRDefault="002256C9" w:rsidP="00735B88">
            <w:pPr>
              <w:pStyle w:val="AmColumnHeading"/>
            </w:pPr>
            <w:r w:rsidRPr="0002549D">
              <w:t>Amendement</w:t>
            </w:r>
          </w:p>
        </w:tc>
      </w:tr>
      <w:tr w:rsidR="002256C9" w:rsidRPr="0002549D" w14:paraId="4235D9A1" w14:textId="77777777" w:rsidTr="00735B88">
        <w:trPr>
          <w:jc w:val="center"/>
        </w:trPr>
        <w:tc>
          <w:tcPr>
            <w:tcW w:w="4876" w:type="dxa"/>
            <w:tcBorders>
              <w:top w:val="nil"/>
              <w:left w:val="nil"/>
              <w:bottom w:val="nil"/>
              <w:right w:val="nil"/>
            </w:tcBorders>
          </w:tcPr>
          <w:p w14:paraId="270D0034" w14:textId="77777777" w:rsidR="002256C9" w:rsidRPr="0002549D" w:rsidRDefault="002256C9" w:rsidP="00735B88">
            <w:pPr>
              <w:pStyle w:val="Normal6a"/>
            </w:pPr>
          </w:p>
        </w:tc>
        <w:tc>
          <w:tcPr>
            <w:tcW w:w="4876" w:type="dxa"/>
            <w:tcBorders>
              <w:top w:val="nil"/>
              <w:left w:val="nil"/>
              <w:bottom w:val="nil"/>
              <w:right w:val="nil"/>
            </w:tcBorders>
          </w:tcPr>
          <w:p w14:paraId="38CD9765" w14:textId="77777777" w:rsidR="002256C9" w:rsidRPr="0002549D" w:rsidRDefault="002256C9" w:rsidP="00735B88">
            <w:pPr>
              <w:pStyle w:val="Normal6a"/>
            </w:pPr>
            <w:r w:rsidRPr="0002549D">
              <w:rPr>
                <w:b/>
                <w:i/>
              </w:rPr>
              <w:t>C bis.</w:t>
            </w:r>
            <w:r w:rsidRPr="0002549D">
              <w:tab/>
            </w:r>
            <w:r w:rsidRPr="0002549D">
              <w:rPr>
                <w:b/>
                <w:i/>
              </w:rPr>
              <w:t>overwegende dat dialoog en diplomatieke betrokkenheid essentieel blijven in het onderhouden van de betrekkingen tussen de EU en China, ondanks de aanzienlijke meningsverschillen; overwegende dat de politieke dialoog op hoog niveau, met inbegrip van de topontmoeting tussen de EU en China van juli 2025 in Peking, moet worden voortgezet om gezamenlijke mondiale uitdagingen aan te pakken; overwegende dat deze kritische betrokkenheid geen afbreuk mag doen aan de standpunten van de EU inzake fundamentele waarden en beginselen, waaronder de eerbiediging van het internationaal recht, de mensenrechten en de volledige naleving door China van de regels en beginselen van het multilaterale stelsel en internationale organisaties;</w:t>
            </w:r>
          </w:p>
        </w:tc>
      </w:tr>
    </w:tbl>
    <w:p w14:paraId="26EACA7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865C399" w14:textId="77777777" w:rsidR="002256C9" w:rsidRPr="0002549D" w:rsidRDefault="002256C9" w:rsidP="002256C9">
      <w:r w:rsidRPr="0002549D">
        <w:rPr>
          <w:rStyle w:val="HideTWBExt"/>
        </w:rPr>
        <w:t>&lt;/Amend&gt;</w:t>
      </w:r>
    </w:p>
    <w:p w14:paraId="65F187B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80</w:t>
      </w:r>
      <w:r w:rsidRPr="0002549D">
        <w:rPr>
          <w:rStyle w:val="HideTWBExt"/>
          <w:b w:val="0"/>
        </w:rPr>
        <w:t>&lt;/NumAm&gt;</w:t>
      </w:r>
    </w:p>
    <w:p w14:paraId="7DF0EA3F" w14:textId="77777777" w:rsidR="002256C9" w:rsidRPr="0002549D" w:rsidRDefault="002256C9" w:rsidP="002256C9">
      <w:pPr>
        <w:pStyle w:val="NormalBold"/>
      </w:pPr>
      <w:r w:rsidRPr="0002549D">
        <w:rPr>
          <w:rStyle w:val="HideTWBExt"/>
          <w:b w:val="0"/>
        </w:rPr>
        <w:t>&lt;RepeatBlock-By&gt;&lt;Members&gt;</w:t>
      </w:r>
      <w:r w:rsidRPr="0002549D">
        <w:t>Roberto Vannacci, Silvia Sardone, António Tânger Corrêa, Jorge Martín Frías, Nikola Bartůšek, Hermann Tertsch</w:t>
      </w:r>
      <w:r w:rsidRPr="0002549D">
        <w:rPr>
          <w:rStyle w:val="HideTWBExt"/>
          <w:b w:val="0"/>
        </w:rPr>
        <w:t>&lt;/Members&gt;</w:t>
      </w:r>
    </w:p>
    <w:p w14:paraId="1E576082" w14:textId="77777777" w:rsidR="002256C9" w:rsidRPr="0002549D" w:rsidRDefault="002256C9" w:rsidP="002256C9">
      <w:pPr>
        <w:pStyle w:val="NormalBold"/>
      </w:pPr>
      <w:r w:rsidRPr="0002549D">
        <w:rPr>
          <w:rStyle w:val="HideTWBExt"/>
          <w:b w:val="0"/>
        </w:rPr>
        <w:t>&lt;/RepeatBlock-By&gt;</w:t>
      </w:r>
    </w:p>
    <w:p w14:paraId="191E2B2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56B2FEB"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2E3322B" w14:textId="77777777" w:rsidTr="00735B88">
        <w:trPr>
          <w:trHeight w:hRule="exact" w:val="240"/>
          <w:jc w:val="center"/>
        </w:trPr>
        <w:tc>
          <w:tcPr>
            <w:tcW w:w="9752" w:type="dxa"/>
            <w:gridSpan w:val="2"/>
            <w:tcBorders>
              <w:top w:val="nil"/>
              <w:left w:val="nil"/>
              <w:bottom w:val="nil"/>
              <w:right w:val="nil"/>
            </w:tcBorders>
          </w:tcPr>
          <w:p w14:paraId="6C1A2AA7" w14:textId="77777777" w:rsidR="002256C9" w:rsidRPr="0002549D" w:rsidRDefault="002256C9" w:rsidP="00735B88"/>
        </w:tc>
      </w:tr>
      <w:tr w:rsidR="002256C9" w:rsidRPr="0002549D" w14:paraId="5205F284" w14:textId="77777777" w:rsidTr="00735B88">
        <w:trPr>
          <w:trHeight w:val="240"/>
          <w:jc w:val="center"/>
        </w:trPr>
        <w:tc>
          <w:tcPr>
            <w:tcW w:w="4876" w:type="dxa"/>
            <w:tcBorders>
              <w:top w:val="nil"/>
              <w:left w:val="nil"/>
              <w:bottom w:val="nil"/>
              <w:right w:val="nil"/>
            </w:tcBorders>
          </w:tcPr>
          <w:p w14:paraId="21086BD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B1F1217" w14:textId="77777777" w:rsidR="002256C9" w:rsidRPr="0002549D" w:rsidRDefault="002256C9" w:rsidP="00735B88">
            <w:pPr>
              <w:pStyle w:val="AmColumnHeading"/>
            </w:pPr>
            <w:r w:rsidRPr="0002549D">
              <w:t>Amendement</w:t>
            </w:r>
          </w:p>
        </w:tc>
      </w:tr>
      <w:tr w:rsidR="002256C9" w:rsidRPr="0002549D" w14:paraId="4185E739" w14:textId="77777777" w:rsidTr="00735B88">
        <w:trPr>
          <w:jc w:val="center"/>
        </w:trPr>
        <w:tc>
          <w:tcPr>
            <w:tcW w:w="4876" w:type="dxa"/>
            <w:tcBorders>
              <w:top w:val="nil"/>
              <w:left w:val="nil"/>
              <w:bottom w:val="nil"/>
              <w:right w:val="nil"/>
            </w:tcBorders>
          </w:tcPr>
          <w:p w14:paraId="49359CF3" w14:textId="77777777" w:rsidR="002256C9" w:rsidRPr="0002549D" w:rsidRDefault="002256C9" w:rsidP="00735B88">
            <w:pPr>
              <w:pStyle w:val="Normal6a"/>
            </w:pPr>
          </w:p>
        </w:tc>
        <w:tc>
          <w:tcPr>
            <w:tcW w:w="4876" w:type="dxa"/>
            <w:tcBorders>
              <w:top w:val="nil"/>
              <w:left w:val="nil"/>
              <w:bottom w:val="nil"/>
              <w:right w:val="nil"/>
            </w:tcBorders>
          </w:tcPr>
          <w:p w14:paraId="28D2FECE" w14:textId="77777777" w:rsidR="002256C9" w:rsidRPr="0002549D" w:rsidRDefault="002256C9" w:rsidP="00735B88">
            <w:pPr>
              <w:pStyle w:val="Normal6a"/>
            </w:pPr>
            <w:r w:rsidRPr="0002549D">
              <w:rPr>
                <w:b/>
                <w:i/>
              </w:rPr>
              <w:t>C bis.</w:t>
            </w:r>
            <w:r w:rsidRPr="0002549D">
              <w:tab/>
            </w:r>
            <w:r w:rsidRPr="0002549D">
              <w:rPr>
                <w:b/>
                <w:i/>
              </w:rPr>
              <w:t>overwegende dat de vrijheid van godsdienst en overtuiging op het Chinese vasteland steeds verder wordt aangetast, nu de Chinese Communistische Partij een intensieve campagne voert om godsdiensten te siniseren door van alle religies te verlangen dat zij zich conformeren aan de ideologie, de doctrine en de leerstellingen van de Partij;</w:t>
            </w:r>
          </w:p>
        </w:tc>
      </w:tr>
    </w:tbl>
    <w:p w14:paraId="49044D0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50AC3EE" w14:textId="77777777" w:rsidR="002256C9" w:rsidRPr="0002549D" w:rsidRDefault="002256C9" w:rsidP="002256C9">
      <w:r w:rsidRPr="0002549D">
        <w:rPr>
          <w:rStyle w:val="HideTWBExt"/>
        </w:rPr>
        <w:t>&lt;/Amend&gt;</w:t>
      </w:r>
    </w:p>
    <w:p w14:paraId="138D7D4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81</w:t>
      </w:r>
      <w:r w:rsidRPr="0002549D">
        <w:rPr>
          <w:rStyle w:val="HideTWBExt"/>
          <w:b w:val="0"/>
        </w:rPr>
        <w:t>&lt;/NumAm&gt;</w:t>
      </w:r>
    </w:p>
    <w:p w14:paraId="360BC61D"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7CBC1EA6" w14:textId="77777777" w:rsidR="002256C9" w:rsidRPr="0002549D" w:rsidRDefault="002256C9" w:rsidP="002256C9">
      <w:pPr>
        <w:pStyle w:val="NormalBold"/>
      </w:pPr>
      <w:r w:rsidRPr="0002549D">
        <w:rPr>
          <w:rStyle w:val="HideTWBExt"/>
          <w:b w:val="0"/>
        </w:rPr>
        <w:t>&lt;/RepeatBlock-By&gt;</w:t>
      </w:r>
    </w:p>
    <w:p w14:paraId="57F0B78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8BD54D7"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8C46D7A" w14:textId="77777777" w:rsidTr="00735B88">
        <w:trPr>
          <w:trHeight w:hRule="exact" w:val="240"/>
          <w:jc w:val="center"/>
        </w:trPr>
        <w:tc>
          <w:tcPr>
            <w:tcW w:w="9752" w:type="dxa"/>
            <w:gridSpan w:val="2"/>
            <w:tcBorders>
              <w:top w:val="nil"/>
              <w:left w:val="nil"/>
              <w:bottom w:val="nil"/>
              <w:right w:val="nil"/>
            </w:tcBorders>
          </w:tcPr>
          <w:p w14:paraId="226C88AF" w14:textId="77777777" w:rsidR="002256C9" w:rsidRPr="0002549D" w:rsidRDefault="002256C9" w:rsidP="00735B88"/>
        </w:tc>
      </w:tr>
      <w:tr w:rsidR="002256C9" w:rsidRPr="0002549D" w14:paraId="3D5A2EF5" w14:textId="77777777" w:rsidTr="00735B88">
        <w:trPr>
          <w:trHeight w:val="240"/>
          <w:jc w:val="center"/>
        </w:trPr>
        <w:tc>
          <w:tcPr>
            <w:tcW w:w="4876" w:type="dxa"/>
            <w:tcBorders>
              <w:top w:val="nil"/>
              <w:left w:val="nil"/>
              <w:bottom w:val="nil"/>
              <w:right w:val="nil"/>
            </w:tcBorders>
          </w:tcPr>
          <w:p w14:paraId="62A8BB3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E23C56F" w14:textId="77777777" w:rsidR="002256C9" w:rsidRPr="0002549D" w:rsidRDefault="002256C9" w:rsidP="00735B88">
            <w:pPr>
              <w:pStyle w:val="AmColumnHeading"/>
            </w:pPr>
            <w:r w:rsidRPr="0002549D">
              <w:t>Amendement</w:t>
            </w:r>
          </w:p>
        </w:tc>
      </w:tr>
      <w:tr w:rsidR="002256C9" w:rsidRPr="0002549D" w14:paraId="60D46CA6" w14:textId="77777777" w:rsidTr="00735B88">
        <w:trPr>
          <w:jc w:val="center"/>
        </w:trPr>
        <w:tc>
          <w:tcPr>
            <w:tcW w:w="4876" w:type="dxa"/>
            <w:tcBorders>
              <w:top w:val="nil"/>
              <w:left w:val="nil"/>
              <w:bottom w:val="nil"/>
              <w:right w:val="nil"/>
            </w:tcBorders>
          </w:tcPr>
          <w:p w14:paraId="47C83BC1" w14:textId="77777777" w:rsidR="002256C9" w:rsidRPr="0002549D" w:rsidRDefault="002256C9" w:rsidP="00735B88">
            <w:pPr>
              <w:pStyle w:val="Normal6a"/>
            </w:pPr>
          </w:p>
        </w:tc>
        <w:tc>
          <w:tcPr>
            <w:tcW w:w="4876" w:type="dxa"/>
            <w:tcBorders>
              <w:top w:val="nil"/>
              <w:left w:val="nil"/>
              <w:bottom w:val="nil"/>
              <w:right w:val="nil"/>
            </w:tcBorders>
          </w:tcPr>
          <w:p w14:paraId="67A93147" w14:textId="77777777" w:rsidR="002256C9" w:rsidRPr="0002549D" w:rsidRDefault="002256C9" w:rsidP="00735B88">
            <w:pPr>
              <w:pStyle w:val="Normal6a"/>
            </w:pPr>
            <w:r w:rsidRPr="0002549D">
              <w:rPr>
                <w:b/>
                <w:i/>
              </w:rPr>
              <w:t>C bis.</w:t>
            </w:r>
            <w:r w:rsidRPr="0002549D">
              <w:tab/>
            </w:r>
            <w:r w:rsidRPr="0002549D">
              <w:rPr>
                <w:b/>
                <w:i/>
              </w:rPr>
              <w:t>overwegende dat de diplomatieke posten van de Volksrepubliek China Chinese verenigingen van studenten en wetenschappers vaak financieel ondersteunen en aanwijzingen geven, waarbij zij de leden er onder meer toe aan te zetten lezingen of evenementen die de ideologie of standpunten van de Chinese Communistische Partij in twijfel trekken, te verstoren;</w:t>
            </w:r>
          </w:p>
        </w:tc>
      </w:tr>
    </w:tbl>
    <w:p w14:paraId="5058FFC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15A8A6F" w14:textId="77777777" w:rsidR="002256C9" w:rsidRPr="0002549D" w:rsidRDefault="002256C9" w:rsidP="002256C9">
      <w:r w:rsidRPr="0002549D">
        <w:rPr>
          <w:rStyle w:val="HideTWBExt"/>
        </w:rPr>
        <w:t>&lt;/Amend&gt;</w:t>
      </w:r>
    </w:p>
    <w:p w14:paraId="4AA46D4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82</w:t>
      </w:r>
      <w:r w:rsidRPr="0002549D">
        <w:rPr>
          <w:rStyle w:val="HideTWBExt"/>
          <w:b w:val="0"/>
        </w:rPr>
        <w:t>&lt;/NumAm&gt;</w:t>
      </w:r>
    </w:p>
    <w:p w14:paraId="21025155" w14:textId="77777777" w:rsidR="002256C9" w:rsidRPr="0002549D" w:rsidRDefault="002256C9" w:rsidP="002256C9">
      <w:pPr>
        <w:pStyle w:val="NormalBold"/>
      </w:pPr>
      <w:r w:rsidRPr="0002549D">
        <w:rPr>
          <w:rStyle w:val="HideTWBExt"/>
          <w:b w:val="0"/>
        </w:rPr>
        <w:t>&lt;RepeatBlock-By&gt;&lt;Members&gt;</w:t>
      </w:r>
      <w:r w:rsidRPr="0002549D">
        <w:t>Željana Zovko</w:t>
      </w:r>
      <w:r w:rsidRPr="0002549D">
        <w:rPr>
          <w:rStyle w:val="HideTWBExt"/>
          <w:b w:val="0"/>
        </w:rPr>
        <w:t>&lt;/Members&gt;</w:t>
      </w:r>
    </w:p>
    <w:p w14:paraId="70F6F75A" w14:textId="77777777" w:rsidR="002256C9" w:rsidRPr="0002549D" w:rsidRDefault="002256C9" w:rsidP="002256C9">
      <w:pPr>
        <w:pStyle w:val="NormalBold"/>
      </w:pPr>
      <w:r w:rsidRPr="0002549D">
        <w:rPr>
          <w:rStyle w:val="HideTWBExt"/>
          <w:b w:val="0"/>
        </w:rPr>
        <w:t>&lt;/RepeatBlock-By&gt;</w:t>
      </w:r>
    </w:p>
    <w:p w14:paraId="4D7C30D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06B1076"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818F9EB" w14:textId="77777777" w:rsidTr="00735B88">
        <w:trPr>
          <w:trHeight w:hRule="exact" w:val="240"/>
          <w:jc w:val="center"/>
        </w:trPr>
        <w:tc>
          <w:tcPr>
            <w:tcW w:w="9752" w:type="dxa"/>
            <w:gridSpan w:val="2"/>
            <w:tcBorders>
              <w:top w:val="nil"/>
              <w:left w:val="nil"/>
              <w:bottom w:val="nil"/>
              <w:right w:val="nil"/>
            </w:tcBorders>
          </w:tcPr>
          <w:p w14:paraId="16633C9C" w14:textId="77777777" w:rsidR="002256C9" w:rsidRPr="0002549D" w:rsidRDefault="002256C9" w:rsidP="00735B88"/>
        </w:tc>
      </w:tr>
      <w:tr w:rsidR="002256C9" w:rsidRPr="0002549D" w14:paraId="13AAD1EA" w14:textId="77777777" w:rsidTr="00735B88">
        <w:trPr>
          <w:trHeight w:val="240"/>
          <w:jc w:val="center"/>
        </w:trPr>
        <w:tc>
          <w:tcPr>
            <w:tcW w:w="4876" w:type="dxa"/>
            <w:tcBorders>
              <w:top w:val="nil"/>
              <w:left w:val="nil"/>
              <w:bottom w:val="nil"/>
              <w:right w:val="nil"/>
            </w:tcBorders>
          </w:tcPr>
          <w:p w14:paraId="7138B6F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7D0E340" w14:textId="77777777" w:rsidR="002256C9" w:rsidRPr="0002549D" w:rsidRDefault="002256C9" w:rsidP="00735B88">
            <w:pPr>
              <w:pStyle w:val="AmColumnHeading"/>
            </w:pPr>
            <w:r w:rsidRPr="0002549D">
              <w:t>Amendement</w:t>
            </w:r>
          </w:p>
        </w:tc>
      </w:tr>
      <w:tr w:rsidR="002256C9" w:rsidRPr="0002549D" w14:paraId="4C8E0008" w14:textId="77777777" w:rsidTr="00735B88">
        <w:trPr>
          <w:jc w:val="center"/>
        </w:trPr>
        <w:tc>
          <w:tcPr>
            <w:tcW w:w="4876" w:type="dxa"/>
            <w:tcBorders>
              <w:top w:val="nil"/>
              <w:left w:val="nil"/>
              <w:bottom w:val="nil"/>
              <w:right w:val="nil"/>
            </w:tcBorders>
          </w:tcPr>
          <w:p w14:paraId="1B43B24F" w14:textId="77777777" w:rsidR="002256C9" w:rsidRPr="0002549D" w:rsidRDefault="002256C9" w:rsidP="00735B88">
            <w:pPr>
              <w:pStyle w:val="Normal6a"/>
            </w:pPr>
          </w:p>
        </w:tc>
        <w:tc>
          <w:tcPr>
            <w:tcW w:w="4876" w:type="dxa"/>
            <w:tcBorders>
              <w:top w:val="nil"/>
              <w:left w:val="nil"/>
              <w:bottom w:val="nil"/>
              <w:right w:val="nil"/>
            </w:tcBorders>
          </w:tcPr>
          <w:p w14:paraId="0F1C524D" w14:textId="77777777" w:rsidR="002256C9" w:rsidRPr="0002549D" w:rsidRDefault="002256C9" w:rsidP="00735B88">
            <w:pPr>
              <w:pStyle w:val="Normal6a"/>
            </w:pPr>
            <w:r w:rsidRPr="0002549D">
              <w:rPr>
                <w:b/>
                <w:i/>
              </w:rPr>
              <w:t>C bis.</w:t>
            </w:r>
            <w:r w:rsidRPr="0002549D">
              <w:tab/>
            </w:r>
            <w:r w:rsidRPr="0002549D">
              <w:rPr>
                <w:b/>
                <w:i/>
              </w:rPr>
              <w:t>overwegende dat China zijn defensiebudget opnieuw heeft verhoogd, zijn nucleaire arsenaal uitbreidt en heeft aangekondigd zijn defensiebudget voor 2025 met 7,2 % te verhogen tot 220 miljard EUR;</w:t>
            </w:r>
          </w:p>
        </w:tc>
      </w:tr>
    </w:tbl>
    <w:p w14:paraId="7EA4054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56A59FD" w14:textId="77777777" w:rsidR="002256C9" w:rsidRPr="0002549D" w:rsidRDefault="002256C9" w:rsidP="002256C9">
      <w:r w:rsidRPr="0002549D">
        <w:rPr>
          <w:rStyle w:val="HideTWBExt"/>
        </w:rPr>
        <w:t>&lt;/Amend&gt;</w:t>
      </w:r>
    </w:p>
    <w:p w14:paraId="1F5A591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83</w:t>
      </w:r>
      <w:r w:rsidRPr="0002549D">
        <w:rPr>
          <w:rStyle w:val="HideTWBExt"/>
          <w:b w:val="0"/>
        </w:rPr>
        <w:t>&lt;/NumAm&gt;</w:t>
      </w:r>
    </w:p>
    <w:p w14:paraId="6819BB13" w14:textId="77777777" w:rsidR="002256C9" w:rsidRPr="0002549D" w:rsidRDefault="002256C9" w:rsidP="002256C9">
      <w:pPr>
        <w:pStyle w:val="NormalBold"/>
      </w:pPr>
      <w:r w:rsidRPr="0002549D">
        <w:rPr>
          <w:rStyle w:val="HideTWBExt"/>
          <w:b w:val="0"/>
        </w:rPr>
        <w:t>&lt;RepeatBlock-By&gt;&lt;Members&gt;</w:t>
      </w:r>
      <w:r w:rsidRPr="0002549D">
        <w:t>Ondřej Kolář</w:t>
      </w:r>
      <w:r w:rsidRPr="0002549D">
        <w:rPr>
          <w:rStyle w:val="HideTWBExt"/>
          <w:b w:val="0"/>
        </w:rPr>
        <w:t>&lt;/Members&gt;</w:t>
      </w:r>
    </w:p>
    <w:p w14:paraId="3E2AA650" w14:textId="77777777" w:rsidR="002256C9" w:rsidRPr="0002549D" w:rsidRDefault="002256C9" w:rsidP="002256C9">
      <w:pPr>
        <w:pStyle w:val="NormalBold"/>
      </w:pPr>
      <w:r w:rsidRPr="0002549D">
        <w:rPr>
          <w:rStyle w:val="HideTWBExt"/>
          <w:b w:val="0"/>
        </w:rPr>
        <w:t>&lt;/RepeatBlock-By&gt;</w:t>
      </w:r>
    </w:p>
    <w:p w14:paraId="053B1FC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8400C62" w14:textId="77777777" w:rsidR="002256C9" w:rsidRPr="0002549D" w:rsidRDefault="002256C9" w:rsidP="002256C9">
      <w:pPr>
        <w:pStyle w:val="NormalBold"/>
      </w:pPr>
      <w:r w:rsidRPr="0002549D">
        <w:rPr>
          <w:rStyle w:val="HideTWBExt"/>
          <w:b w:val="0"/>
        </w:rPr>
        <w:t>&lt;Article&gt;</w:t>
      </w:r>
      <w:r w:rsidRPr="0002549D">
        <w:t>Overweging C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3491E54" w14:textId="77777777" w:rsidTr="00735B88">
        <w:trPr>
          <w:trHeight w:hRule="exact" w:val="240"/>
          <w:jc w:val="center"/>
        </w:trPr>
        <w:tc>
          <w:tcPr>
            <w:tcW w:w="9752" w:type="dxa"/>
            <w:gridSpan w:val="2"/>
            <w:tcBorders>
              <w:top w:val="nil"/>
              <w:left w:val="nil"/>
              <w:bottom w:val="nil"/>
              <w:right w:val="nil"/>
            </w:tcBorders>
          </w:tcPr>
          <w:p w14:paraId="5C27F0AE" w14:textId="77777777" w:rsidR="002256C9" w:rsidRPr="0002549D" w:rsidRDefault="002256C9" w:rsidP="00735B88"/>
        </w:tc>
      </w:tr>
      <w:tr w:rsidR="002256C9" w:rsidRPr="0002549D" w14:paraId="4B155F4E" w14:textId="77777777" w:rsidTr="00735B88">
        <w:trPr>
          <w:trHeight w:val="240"/>
          <w:jc w:val="center"/>
        </w:trPr>
        <w:tc>
          <w:tcPr>
            <w:tcW w:w="4876" w:type="dxa"/>
            <w:tcBorders>
              <w:top w:val="nil"/>
              <w:left w:val="nil"/>
              <w:bottom w:val="nil"/>
              <w:right w:val="nil"/>
            </w:tcBorders>
          </w:tcPr>
          <w:p w14:paraId="271D2B3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50EFD3A" w14:textId="77777777" w:rsidR="002256C9" w:rsidRPr="0002549D" w:rsidRDefault="002256C9" w:rsidP="00735B88">
            <w:pPr>
              <w:pStyle w:val="AmColumnHeading"/>
            </w:pPr>
            <w:r w:rsidRPr="0002549D">
              <w:t>Amendement</w:t>
            </w:r>
          </w:p>
        </w:tc>
      </w:tr>
      <w:tr w:rsidR="002256C9" w:rsidRPr="0002549D" w14:paraId="7A375F63" w14:textId="77777777" w:rsidTr="00735B88">
        <w:trPr>
          <w:jc w:val="center"/>
        </w:trPr>
        <w:tc>
          <w:tcPr>
            <w:tcW w:w="4876" w:type="dxa"/>
            <w:tcBorders>
              <w:top w:val="nil"/>
              <w:left w:val="nil"/>
              <w:bottom w:val="nil"/>
              <w:right w:val="nil"/>
            </w:tcBorders>
          </w:tcPr>
          <w:p w14:paraId="0DF606E2" w14:textId="77777777" w:rsidR="002256C9" w:rsidRPr="0002549D" w:rsidRDefault="002256C9" w:rsidP="00735B88">
            <w:pPr>
              <w:pStyle w:val="Normal6a"/>
            </w:pPr>
          </w:p>
        </w:tc>
        <w:tc>
          <w:tcPr>
            <w:tcW w:w="4876" w:type="dxa"/>
            <w:tcBorders>
              <w:top w:val="nil"/>
              <w:left w:val="nil"/>
              <w:bottom w:val="nil"/>
              <w:right w:val="nil"/>
            </w:tcBorders>
          </w:tcPr>
          <w:p w14:paraId="3272D3E2" w14:textId="77777777" w:rsidR="002256C9" w:rsidRPr="0002549D" w:rsidRDefault="002256C9" w:rsidP="00735B88">
            <w:pPr>
              <w:pStyle w:val="Normal6a"/>
            </w:pPr>
            <w:r w:rsidRPr="0002549D">
              <w:rPr>
                <w:b/>
                <w:i/>
              </w:rPr>
              <w:t>C bis.</w:t>
            </w:r>
            <w:r w:rsidRPr="0002549D">
              <w:tab/>
            </w:r>
            <w:r w:rsidRPr="0002549D">
              <w:rPr>
                <w:b/>
                <w:i/>
              </w:rPr>
              <w:t>overwegende dat China profiteert van de aanhoudende oorlog in Oekraïne door gevechtskennis op te doen en verschillende moderne technologieën te testen;</w:t>
            </w:r>
          </w:p>
        </w:tc>
      </w:tr>
    </w:tbl>
    <w:p w14:paraId="3953547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CDB8071" w14:textId="77777777" w:rsidR="002256C9" w:rsidRPr="0002549D" w:rsidRDefault="002256C9" w:rsidP="002256C9">
      <w:r w:rsidRPr="0002549D">
        <w:rPr>
          <w:rStyle w:val="HideTWBExt"/>
        </w:rPr>
        <w:t>&lt;/Amend&gt;</w:t>
      </w:r>
    </w:p>
    <w:p w14:paraId="2966E97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84</w:t>
      </w:r>
      <w:r w:rsidRPr="0002549D">
        <w:rPr>
          <w:rStyle w:val="HideTWBExt"/>
          <w:b w:val="0"/>
        </w:rPr>
        <w:t>&lt;/NumAm&gt;</w:t>
      </w:r>
    </w:p>
    <w:p w14:paraId="6C188673"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03EAD767"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63563400"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7D15DCEE" w14:textId="77777777" w:rsidR="002256C9" w:rsidRPr="0002549D" w:rsidRDefault="002256C9" w:rsidP="002256C9">
      <w:pPr>
        <w:pStyle w:val="NormalBold"/>
      </w:pPr>
      <w:r w:rsidRPr="0002549D">
        <w:rPr>
          <w:rStyle w:val="HideTWBExt"/>
          <w:b w:val="0"/>
        </w:rPr>
        <w:t>&lt;/RepeatBlock-By&gt;</w:t>
      </w:r>
    </w:p>
    <w:p w14:paraId="4AC99D1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39CFE62" w14:textId="77777777" w:rsidR="002256C9" w:rsidRPr="0002549D" w:rsidRDefault="002256C9" w:rsidP="002256C9">
      <w:pPr>
        <w:pStyle w:val="NormalBold"/>
      </w:pPr>
      <w:r w:rsidRPr="0002549D">
        <w:rPr>
          <w:rStyle w:val="HideTWBExt"/>
          <w:b w:val="0"/>
        </w:rPr>
        <w:t>&lt;Article&gt;</w:t>
      </w:r>
      <w:r w:rsidRPr="0002549D">
        <w:t>Overweging C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9D9583F" w14:textId="77777777" w:rsidTr="00735B88">
        <w:trPr>
          <w:trHeight w:hRule="exact" w:val="240"/>
          <w:jc w:val="center"/>
        </w:trPr>
        <w:tc>
          <w:tcPr>
            <w:tcW w:w="9752" w:type="dxa"/>
            <w:gridSpan w:val="2"/>
            <w:tcBorders>
              <w:top w:val="nil"/>
              <w:left w:val="nil"/>
              <w:bottom w:val="nil"/>
              <w:right w:val="nil"/>
            </w:tcBorders>
          </w:tcPr>
          <w:p w14:paraId="28D7CCD2" w14:textId="77777777" w:rsidR="002256C9" w:rsidRPr="0002549D" w:rsidRDefault="002256C9" w:rsidP="00735B88"/>
        </w:tc>
      </w:tr>
      <w:tr w:rsidR="002256C9" w:rsidRPr="0002549D" w14:paraId="23A36EC8" w14:textId="77777777" w:rsidTr="00735B88">
        <w:trPr>
          <w:trHeight w:val="240"/>
          <w:jc w:val="center"/>
        </w:trPr>
        <w:tc>
          <w:tcPr>
            <w:tcW w:w="4876" w:type="dxa"/>
            <w:tcBorders>
              <w:top w:val="nil"/>
              <w:left w:val="nil"/>
              <w:bottom w:val="nil"/>
              <w:right w:val="nil"/>
            </w:tcBorders>
          </w:tcPr>
          <w:p w14:paraId="221B5F6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F2899DD" w14:textId="77777777" w:rsidR="002256C9" w:rsidRPr="0002549D" w:rsidRDefault="002256C9" w:rsidP="00735B88">
            <w:pPr>
              <w:pStyle w:val="AmColumnHeading"/>
            </w:pPr>
            <w:r w:rsidRPr="0002549D">
              <w:t>Amendement</w:t>
            </w:r>
          </w:p>
        </w:tc>
      </w:tr>
      <w:tr w:rsidR="002256C9" w:rsidRPr="0002549D" w14:paraId="68451B1A" w14:textId="77777777" w:rsidTr="00735B88">
        <w:trPr>
          <w:jc w:val="center"/>
        </w:trPr>
        <w:tc>
          <w:tcPr>
            <w:tcW w:w="4876" w:type="dxa"/>
            <w:tcBorders>
              <w:top w:val="nil"/>
              <w:left w:val="nil"/>
              <w:bottom w:val="nil"/>
              <w:right w:val="nil"/>
            </w:tcBorders>
          </w:tcPr>
          <w:p w14:paraId="4FDDAAAC" w14:textId="77777777" w:rsidR="002256C9" w:rsidRPr="0002549D" w:rsidRDefault="002256C9" w:rsidP="00735B88">
            <w:pPr>
              <w:pStyle w:val="Normal6a"/>
            </w:pPr>
          </w:p>
        </w:tc>
        <w:tc>
          <w:tcPr>
            <w:tcW w:w="4876" w:type="dxa"/>
            <w:tcBorders>
              <w:top w:val="nil"/>
              <w:left w:val="nil"/>
              <w:bottom w:val="nil"/>
              <w:right w:val="nil"/>
            </w:tcBorders>
          </w:tcPr>
          <w:p w14:paraId="05E97549" w14:textId="77777777" w:rsidR="002256C9" w:rsidRPr="0002549D" w:rsidRDefault="002256C9" w:rsidP="00735B88">
            <w:pPr>
              <w:pStyle w:val="Normal6a"/>
            </w:pPr>
            <w:r w:rsidRPr="0002549D">
              <w:rPr>
                <w:b/>
                <w:i/>
              </w:rPr>
              <w:t>C ter.</w:t>
            </w:r>
            <w:r w:rsidRPr="0002549D">
              <w:tab/>
            </w:r>
            <w:r w:rsidRPr="0002549D">
              <w:rPr>
                <w:b/>
                <w:i/>
              </w:rPr>
              <w:t>overwegende dat de Chinese autoriteiten sinds 2024 naar verluidt ten minste 406 vluchtelingen gedwongen hebben gerepatrieerd naar de Democratische Volksrepubliek Korea (DVK), waar zij een ernstig risico lopen op vervolging en mishandeling, waaronder foltering, willekeurige detentie, seksueel geweld, dwangarbeid en mogelijke executie, hetgeen duidelijk in strijd is met de internationale mensenrechten en het vluchtelingenrecht; overwegende dat Chinese ambtenaren die betrokken zijn bij dergelijke onwettige deportaties, hoofdelijk strafrechtelijk aansprakelijk kunnen worden gesteld voor hun bijdrage aan ernstige mensenrechtenschendingen onder het totalitaire regime van Kim Jong-un;</w:t>
            </w:r>
          </w:p>
        </w:tc>
      </w:tr>
    </w:tbl>
    <w:p w14:paraId="3E2DAD6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9614285" w14:textId="77777777" w:rsidR="002256C9" w:rsidRPr="0002549D" w:rsidRDefault="002256C9" w:rsidP="002256C9">
      <w:r w:rsidRPr="0002549D">
        <w:rPr>
          <w:rStyle w:val="HideTWBExt"/>
        </w:rPr>
        <w:t>&lt;/Amend&gt;</w:t>
      </w:r>
    </w:p>
    <w:p w14:paraId="35592E1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85</w:t>
      </w:r>
      <w:r w:rsidRPr="0002549D">
        <w:rPr>
          <w:rStyle w:val="HideTWBExt"/>
          <w:b w:val="0"/>
        </w:rPr>
        <w:t>&lt;/NumAm&gt;</w:t>
      </w:r>
    </w:p>
    <w:p w14:paraId="3949E5CC"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63019AD9" w14:textId="77777777" w:rsidR="002256C9" w:rsidRPr="0002549D" w:rsidRDefault="002256C9" w:rsidP="002256C9">
      <w:pPr>
        <w:pStyle w:val="NormalBold"/>
      </w:pPr>
      <w:r w:rsidRPr="0002549D">
        <w:rPr>
          <w:rStyle w:val="HideTWBExt"/>
          <w:b w:val="0"/>
        </w:rPr>
        <w:t>&lt;/RepeatBlock-By&gt;</w:t>
      </w:r>
    </w:p>
    <w:p w14:paraId="4F9E6B9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B9199BB" w14:textId="77777777" w:rsidR="002256C9" w:rsidRPr="0002549D" w:rsidRDefault="002256C9" w:rsidP="002256C9">
      <w:pPr>
        <w:pStyle w:val="NormalBold"/>
      </w:pPr>
      <w:r w:rsidRPr="0002549D">
        <w:rPr>
          <w:rStyle w:val="HideTWBExt"/>
          <w:b w:val="0"/>
        </w:rPr>
        <w:t>&lt;Article&gt;</w:t>
      </w:r>
      <w:r w:rsidRPr="0002549D">
        <w:t>Overweging C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113A7C1" w14:textId="77777777" w:rsidTr="00735B88">
        <w:trPr>
          <w:trHeight w:hRule="exact" w:val="240"/>
          <w:jc w:val="center"/>
        </w:trPr>
        <w:tc>
          <w:tcPr>
            <w:tcW w:w="9752" w:type="dxa"/>
            <w:gridSpan w:val="2"/>
            <w:tcBorders>
              <w:top w:val="nil"/>
              <w:left w:val="nil"/>
              <w:bottom w:val="nil"/>
              <w:right w:val="nil"/>
            </w:tcBorders>
          </w:tcPr>
          <w:p w14:paraId="6BC35EAB" w14:textId="77777777" w:rsidR="002256C9" w:rsidRPr="0002549D" w:rsidRDefault="002256C9" w:rsidP="00735B88"/>
        </w:tc>
      </w:tr>
      <w:tr w:rsidR="002256C9" w:rsidRPr="0002549D" w14:paraId="15908A63" w14:textId="77777777" w:rsidTr="00735B88">
        <w:trPr>
          <w:trHeight w:val="240"/>
          <w:jc w:val="center"/>
        </w:trPr>
        <w:tc>
          <w:tcPr>
            <w:tcW w:w="4876" w:type="dxa"/>
            <w:tcBorders>
              <w:top w:val="nil"/>
              <w:left w:val="nil"/>
              <w:bottom w:val="nil"/>
              <w:right w:val="nil"/>
            </w:tcBorders>
          </w:tcPr>
          <w:p w14:paraId="2A1764A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E7DA785" w14:textId="77777777" w:rsidR="002256C9" w:rsidRPr="0002549D" w:rsidRDefault="002256C9" w:rsidP="00735B88">
            <w:pPr>
              <w:pStyle w:val="AmColumnHeading"/>
            </w:pPr>
            <w:r w:rsidRPr="0002549D">
              <w:t>Amendement</w:t>
            </w:r>
          </w:p>
        </w:tc>
      </w:tr>
      <w:tr w:rsidR="002256C9" w:rsidRPr="0002549D" w14:paraId="6457DA3D" w14:textId="77777777" w:rsidTr="00735B88">
        <w:trPr>
          <w:jc w:val="center"/>
        </w:trPr>
        <w:tc>
          <w:tcPr>
            <w:tcW w:w="4876" w:type="dxa"/>
            <w:tcBorders>
              <w:top w:val="nil"/>
              <w:left w:val="nil"/>
              <w:bottom w:val="nil"/>
              <w:right w:val="nil"/>
            </w:tcBorders>
          </w:tcPr>
          <w:p w14:paraId="6519AF1C" w14:textId="77777777" w:rsidR="002256C9" w:rsidRPr="0002549D" w:rsidRDefault="002256C9" w:rsidP="00735B88">
            <w:pPr>
              <w:pStyle w:val="Normal6a"/>
            </w:pPr>
          </w:p>
        </w:tc>
        <w:tc>
          <w:tcPr>
            <w:tcW w:w="4876" w:type="dxa"/>
            <w:tcBorders>
              <w:top w:val="nil"/>
              <w:left w:val="nil"/>
              <w:bottom w:val="nil"/>
              <w:right w:val="nil"/>
            </w:tcBorders>
          </w:tcPr>
          <w:p w14:paraId="255FB963" w14:textId="77777777" w:rsidR="002256C9" w:rsidRPr="0002549D" w:rsidRDefault="002256C9" w:rsidP="00735B88">
            <w:pPr>
              <w:pStyle w:val="Normal6a"/>
            </w:pPr>
            <w:r w:rsidRPr="0002549D">
              <w:rPr>
                <w:b/>
                <w:i/>
              </w:rPr>
              <w:t>C ter.</w:t>
            </w:r>
            <w:r w:rsidRPr="0002549D">
              <w:tab/>
            </w:r>
            <w:r w:rsidRPr="0002549D">
              <w:rPr>
                <w:b/>
                <w:i/>
              </w:rPr>
              <w:t>overwegende dat de Confucius-instituten (CI’s) worden medegefinancierd en bemenst door Chinese docenten die door de Chinese Communistische Partij zijn geselecteerd en die de visie van de Partij op het Mandarijn en de Chinese cultuur onderwijzen, waarbij zij een beperkt, door de Partij goedgekeurd curriculum aanbieden waarbij geen sprake is van academische vrijheid;</w:t>
            </w:r>
          </w:p>
        </w:tc>
      </w:tr>
    </w:tbl>
    <w:p w14:paraId="195C36B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1ACF609" w14:textId="77777777" w:rsidR="002256C9" w:rsidRPr="0002549D" w:rsidRDefault="002256C9" w:rsidP="002256C9">
      <w:r w:rsidRPr="0002549D">
        <w:rPr>
          <w:rStyle w:val="HideTWBExt"/>
        </w:rPr>
        <w:t>&lt;/Amend&gt;</w:t>
      </w:r>
    </w:p>
    <w:p w14:paraId="228945D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86</w:t>
      </w:r>
      <w:r w:rsidRPr="0002549D">
        <w:rPr>
          <w:rStyle w:val="HideTWBExt"/>
          <w:b w:val="0"/>
        </w:rPr>
        <w:t>&lt;/NumAm&gt;</w:t>
      </w:r>
    </w:p>
    <w:p w14:paraId="0748B255"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0AEE11F7" w14:textId="77777777" w:rsidR="002256C9" w:rsidRPr="0002549D" w:rsidRDefault="002256C9" w:rsidP="002256C9">
      <w:pPr>
        <w:pStyle w:val="NormalBold"/>
      </w:pPr>
      <w:r w:rsidRPr="0002549D">
        <w:rPr>
          <w:rStyle w:val="HideTWBExt"/>
          <w:b w:val="0"/>
        </w:rPr>
        <w:t>&lt;/RepeatBlock-By&gt;</w:t>
      </w:r>
    </w:p>
    <w:p w14:paraId="6A33F53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6531991" w14:textId="77777777" w:rsidR="002256C9" w:rsidRPr="0002549D" w:rsidRDefault="002256C9" w:rsidP="002256C9">
      <w:pPr>
        <w:pStyle w:val="NormalBold"/>
      </w:pPr>
      <w:r w:rsidRPr="0002549D">
        <w:rPr>
          <w:rStyle w:val="HideTWBExt"/>
          <w:b w:val="0"/>
        </w:rPr>
        <w:t>&lt;Article&gt;</w:t>
      </w:r>
      <w:r w:rsidRPr="0002549D">
        <w:t>Overweging C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3D436A9" w14:textId="77777777" w:rsidTr="00735B88">
        <w:trPr>
          <w:trHeight w:hRule="exact" w:val="240"/>
          <w:jc w:val="center"/>
        </w:trPr>
        <w:tc>
          <w:tcPr>
            <w:tcW w:w="9752" w:type="dxa"/>
            <w:gridSpan w:val="2"/>
            <w:tcBorders>
              <w:top w:val="nil"/>
              <w:left w:val="nil"/>
              <w:bottom w:val="nil"/>
              <w:right w:val="nil"/>
            </w:tcBorders>
          </w:tcPr>
          <w:p w14:paraId="1D08C0AC" w14:textId="77777777" w:rsidR="002256C9" w:rsidRPr="0002549D" w:rsidRDefault="002256C9" w:rsidP="00735B88"/>
        </w:tc>
      </w:tr>
      <w:tr w:rsidR="002256C9" w:rsidRPr="0002549D" w14:paraId="2344843A" w14:textId="77777777" w:rsidTr="00735B88">
        <w:trPr>
          <w:trHeight w:val="240"/>
          <w:jc w:val="center"/>
        </w:trPr>
        <w:tc>
          <w:tcPr>
            <w:tcW w:w="4876" w:type="dxa"/>
            <w:tcBorders>
              <w:top w:val="nil"/>
              <w:left w:val="nil"/>
              <w:bottom w:val="nil"/>
              <w:right w:val="nil"/>
            </w:tcBorders>
          </w:tcPr>
          <w:p w14:paraId="2F41E9B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EB079FC" w14:textId="77777777" w:rsidR="002256C9" w:rsidRPr="0002549D" w:rsidRDefault="002256C9" w:rsidP="00735B88">
            <w:pPr>
              <w:pStyle w:val="AmColumnHeading"/>
            </w:pPr>
            <w:r w:rsidRPr="0002549D">
              <w:t>Amendement</w:t>
            </w:r>
          </w:p>
        </w:tc>
      </w:tr>
      <w:tr w:rsidR="002256C9" w:rsidRPr="0002549D" w14:paraId="75233935" w14:textId="77777777" w:rsidTr="00735B88">
        <w:trPr>
          <w:jc w:val="center"/>
        </w:trPr>
        <w:tc>
          <w:tcPr>
            <w:tcW w:w="4876" w:type="dxa"/>
            <w:tcBorders>
              <w:top w:val="nil"/>
              <w:left w:val="nil"/>
              <w:bottom w:val="nil"/>
              <w:right w:val="nil"/>
            </w:tcBorders>
          </w:tcPr>
          <w:p w14:paraId="16916A15" w14:textId="77777777" w:rsidR="002256C9" w:rsidRPr="0002549D" w:rsidRDefault="002256C9" w:rsidP="00735B88">
            <w:pPr>
              <w:pStyle w:val="Normal6a"/>
            </w:pPr>
          </w:p>
        </w:tc>
        <w:tc>
          <w:tcPr>
            <w:tcW w:w="4876" w:type="dxa"/>
            <w:tcBorders>
              <w:top w:val="nil"/>
              <w:left w:val="nil"/>
              <w:bottom w:val="nil"/>
              <w:right w:val="nil"/>
            </w:tcBorders>
          </w:tcPr>
          <w:p w14:paraId="639F6644" w14:textId="77777777" w:rsidR="002256C9" w:rsidRPr="0002549D" w:rsidRDefault="002256C9" w:rsidP="00735B88">
            <w:pPr>
              <w:pStyle w:val="Normal6a"/>
            </w:pPr>
            <w:r w:rsidRPr="0002549D">
              <w:rPr>
                <w:b/>
                <w:i/>
              </w:rPr>
              <w:t>C quater.</w:t>
            </w:r>
            <w:r w:rsidRPr="0002549D">
              <w:tab/>
            </w:r>
            <w:r w:rsidRPr="0002549D">
              <w:rPr>
                <w:b/>
                <w:i/>
              </w:rPr>
              <w:t>overwegende dat de Chinese Communistische Partij academische instellingen zoals de Confucius-instituten en individuele wetenschappers inschakelt in een gezamenlijke poging om belangrijke technologie en onderzoek naar China en zijn leger te leiden, vaak ten koste van Europese ondernemers, universiteiten en belastingbetalers;</w:t>
            </w:r>
          </w:p>
        </w:tc>
      </w:tr>
    </w:tbl>
    <w:p w14:paraId="6356A5C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E22C97E" w14:textId="77777777" w:rsidR="002256C9" w:rsidRPr="0002549D" w:rsidRDefault="002256C9" w:rsidP="002256C9">
      <w:r w:rsidRPr="0002549D">
        <w:rPr>
          <w:rStyle w:val="HideTWBExt"/>
        </w:rPr>
        <w:t>&lt;/Amend&gt;</w:t>
      </w:r>
    </w:p>
    <w:p w14:paraId="1D116F9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87</w:t>
      </w:r>
      <w:r w:rsidRPr="0002549D">
        <w:rPr>
          <w:rStyle w:val="HideTWBExt"/>
          <w:b w:val="0"/>
        </w:rPr>
        <w:t>&lt;/NumAm&gt;</w:t>
      </w:r>
    </w:p>
    <w:p w14:paraId="40F1A282"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10F41BBD" w14:textId="77777777" w:rsidR="002256C9" w:rsidRPr="0002549D" w:rsidRDefault="002256C9" w:rsidP="002256C9">
      <w:pPr>
        <w:pStyle w:val="NormalBold"/>
      </w:pPr>
      <w:r w:rsidRPr="0002549D">
        <w:rPr>
          <w:rStyle w:val="HideTWBExt"/>
          <w:b w:val="0"/>
        </w:rPr>
        <w:t>&lt;/RepeatBlock-By&gt;</w:t>
      </w:r>
    </w:p>
    <w:p w14:paraId="7FD8D23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C05566E" w14:textId="77777777" w:rsidR="002256C9" w:rsidRPr="0002549D" w:rsidRDefault="002256C9" w:rsidP="002256C9">
      <w:pPr>
        <w:pStyle w:val="NormalBold"/>
      </w:pPr>
      <w:r w:rsidRPr="0002549D">
        <w:rPr>
          <w:rStyle w:val="HideTWBExt"/>
          <w:b w:val="0"/>
        </w:rPr>
        <w:t>&lt;Article&gt;</w:t>
      </w:r>
      <w:r w:rsidRPr="0002549D">
        <w:t>Overweging C quinquies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B286540" w14:textId="77777777" w:rsidTr="00735B88">
        <w:trPr>
          <w:trHeight w:hRule="exact" w:val="240"/>
          <w:jc w:val="center"/>
        </w:trPr>
        <w:tc>
          <w:tcPr>
            <w:tcW w:w="9752" w:type="dxa"/>
            <w:gridSpan w:val="2"/>
            <w:tcBorders>
              <w:top w:val="nil"/>
              <w:left w:val="nil"/>
              <w:bottom w:val="nil"/>
              <w:right w:val="nil"/>
            </w:tcBorders>
          </w:tcPr>
          <w:p w14:paraId="33D19AB2" w14:textId="77777777" w:rsidR="002256C9" w:rsidRPr="0002549D" w:rsidRDefault="002256C9" w:rsidP="00735B88"/>
        </w:tc>
      </w:tr>
      <w:tr w:rsidR="002256C9" w:rsidRPr="0002549D" w14:paraId="3AD2DA02" w14:textId="77777777" w:rsidTr="00735B88">
        <w:trPr>
          <w:trHeight w:val="240"/>
          <w:jc w:val="center"/>
        </w:trPr>
        <w:tc>
          <w:tcPr>
            <w:tcW w:w="4876" w:type="dxa"/>
            <w:tcBorders>
              <w:top w:val="nil"/>
              <w:left w:val="nil"/>
              <w:bottom w:val="nil"/>
              <w:right w:val="nil"/>
            </w:tcBorders>
          </w:tcPr>
          <w:p w14:paraId="27C0FFC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2211942" w14:textId="77777777" w:rsidR="002256C9" w:rsidRPr="0002549D" w:rsidRDefault="002256C9" w:rsidP="00735B88">
            <w:pPr>
              <w:pStyle w:val="AmColumnHeading"/>
            </w:pPr>
            <w:r w:rsidRPr="0002549D">
              <w:t>Amendement</w:t>
            </w:r>
          </w:p>
        </w:tc>
      </w:tr>
      <w:tr w:rsidR="002256C9" w:rsidRPr="0002549D" w14:paraId="7BDFB525" w14:textId="77777777" w:rsidTr="00735B88">
        <w:trPr>
          <w:jc w:val="center"/>
        </w:trPr>
        <w:tc>
          <w:tcPr>
            <w:tcW w:w="4876" w:type="dxa"/>
            <w:tcBorders>
              <w:top w:val="nil"/>
              <w:left w:val="nil"/>
              <w:bottom w:val="nil"/>
              <w:right w:val="nil"/>
            </w:tcBorders>
          </w:tcPr>
          <w:p w14:paraId="4602612F" w14:textId="77777777" w:rsidR="002256C9" w:rsidRPr="0002549D" w:rsidRDefault="002256C9" w:rsidP="00735B88">
            <w:pPr>
              <w:pStyle w:val="Normal6a"/>
            </w:pPr>
          </w:p>
        </w:tc>
        <w:tc>
          <w:tcPr>
            <w:tcW w:w="4876" w:type="dxa"/>
            <w:tcBorders>
              <w:top w:val="nil"/>
              <w:left w:val="nil"/>
              <w:bottom w:val="nil"/>
              <w:right w:val="nil"/>
            </w:tcBorders>
          </w:tcPr>
          <w:p w14:paraId="64571579" w14:textId="77777777" w:rsidR="002256C9" w:rsidRPr="0002549D" w:rsidRDefault="002256C9" w:rsidP="00735B88">
            <w:pPr>
              <w:pStyle w:val="Normal6a"/>
            </w:pPr>
            <w:r w:rsidRPr="0002549D">
              <w:rPr>
                <w:b/>
                <w:i/>
              </w:rPr>
              <w:t>C quinquies.</w:t>
            </w:r>
            <w:r w:rsidRPr="0002549D">
              <w:tab/>
            </w:r>
            <w:r w:rsidRPr="0002549D">
              <w:rPr>
                <w:b/>
                <w:i/>
              </w:rPr>
              <w:t>overwegende dat talrijke CI’s in Europa, Amerika, Australië en andere gelijkgestemde landen de afgelopen jaren zijn gesloten uit bezorgdheid dat Peking ze gebruikt voor propaganda- en spionagedoeleinden, onder meer gericht op Chinese internationale studenten;</w:t>
            </w:r>
          </w:p>
        </w:tc>
      </w:tr>
    </w:tbl>
    <w:p w14:paraId="503545C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6C1B397" w14:textId="77777777" w:rsidR="002256C9" w:rsidRPr="0002549D" w:rsidRDefault="002256C9" w:rsidP="002256C9">
      <w:r w:rsidRPr="0002549D">
        <w:rPr>
          <w:rStyle w:val="HideTWBExt"/>
        </w:rPr>
        <w:t>&lt;/Amend&gt;</w:t>
      </w:r>
    </w:p>
    <w:p w14:paraId="0E85638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88</w:t>
      </w:r>
      <w:r w:rsidRPr="0002549D">
        <w:rPr>
          <w:rStyle w:val="HideTWBExt"/>
          <w:b w:val="0"/>
        </w:rPr>
        <w:t>&lt;/NumAm&gt;</w:t>
      </w:r>
    </w:p>
    <w:p w14:paraId="2E48D3F1"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3AF79579" w14:textId="77777777" w:rsidR="002256C9" w:rsidRPr="0002549D" w:rsidRDefault="002256C9" w:rsidP="002256C9">
      <w:pPr>
        <w:pStyle w:val="NormalBold"/>
      </w:pPr>
      <w:r w:rsidRPr="0002549D">
        <w:rPr>
          <w:rStyle w:val="HideTWBExt"/>
          <w:b w:val="0"/>
        </w:rPr>
        <w:t>&lt;/RepeatBlock-By&gt;</w:t>
      </w:r>
    </w:p>
    <w:p w14:paraId="472E236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0108466" w14:textId="77777777" w:rsidR="002256C9" w:rsidRPr="0002549D" w:rsidRDefault="002256C9" w:rsidP="002256C9">
      <w:pPr>
        <w:pStyle w:val="NormalBold"/>
      </w:pPr>
      <w:r w:rsidRPr="0002549D">
        <w:rPr>
          <w:rStyle w:val="HideTWBExt"/>
          <w:b w:val="0"/>
        </w:rPr>
        <w:t>&lt;Article&gt;</w:t>
      </w:r>
      <w:r w:rsidRPr="0002549D">
        <w:t>Overweging C sexies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EF2BD6E" w14:textId="77777777" w:rsidTr="00735B88">
        <w:trPr>
          <w:trHeight w:hRule="exact" w:val="240"/>
          <w:jc w:val="center"/>
        </w:trPr>
        <w:tc>
          <w:tcPr>
            <w:tcW w:w="9752" w:type="dxa"/>
            <w:gridSpan w:val="2"/>
            <w:tcBorders>
              <w:top w:val="nil"/>
              <w:left w:val="nil"/>
              <w:bottom w:val="nil"/>
              <w:right w:val="nil"/>
            </w:tcBorders>
          </w:tcPr>
          <w:p w14:paraId="24B42B6D" w14:textId="77777777" w:rsidR="002256C9" w:rsidRPr="0002549D" w:rsidRDefault="002256C9" w:rsidP="00735B88"/>
        </w:tc>
      </w:tr>
      <w:tr w:rsidR="002256C9" w:rsidRPr="0002549D" w14:paraId="6BD7A5C2" w14:textId="77777777" w:rsidTr="00735B88">
        <w:trPr>
          <w:trHeight w:val="240"/>
          <w:jc w:val="center"/>
        </w:trPr>
        <w:tc>
          <w:tcPr>
            <w:tcW w:w="4876" w:type="dxa"/>
            <w:tcBorders>
              <w:top w:val="nil"/>
              <w:left w:val="nil"/>
              <w:bottom w:val="nil"/>
              <w:right w:val="nil"/>
            </w:tcBorders>
          </w:tcPr>
          <w:p w14:paraId="3159EDB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2016DA1" w14:textId="77777777" w:rsidR="002256C9" w:rsidRPr="0002549D" w:rsidRDefault="002256C9" w:rsidP="00735B88">
            <w:pPr>
              <w:pStyle w:val="AmColumnHeading"/>
            </w:pPr>
            <w:r w:rsidRPr="0002549D">
              <w:t>Amendement</w:t>
            </w:r>
          </w:p>
        </w:tc>
      </w:tr>
      <w:tr w:rsidR="002256C9" w:rsidRPr="0002549D" w14:paraId="660DCE1F" w14:textId="77777777" w:rsidTr="00735B88">
        <w:trPr>
          <w:jc w:val="center"/>
        </w:trPr>
        <w:tc>
          <w:tcPr>
            <w:tcW w:w="4876" w:type="dxa"/>
            <w:tcBorders>
              <w:top w:val="nil"/>
              <w:left w:val="nil"/>
              <w:bottom w:val="nil"/>
              <w:right w:val="nil"/>
            </w:tcBorders>
          </w:tcPr>
          <w:p w14:paraId="4AFEEF5F" w14:textId="77777777" w:rsidR="002256C9" w:rsidRPr="0002549D" w:rsidRDefault="002256C9" w:rsidP="00735B88">
            <w:pPr>
              <w:pStyle w:val="Normal6a"/>
            </w:pPr>
          </w:p>
        </w:tc>
        <w:tc>
          <w:tcPr>
            <w:tcW w:w="4876" w:type="dxa"/>
            <w:tcBorders>
              <w:top w:val="nil"/>
              <w:left w:val="nil"/>
              <w:bottom w:val="nil"/>
              <w:right w:val="nil"/>
            </w:tcBorders>
          </w:tcPr>
          <w:p w14:paraId="3131FEEE" w14:textId="77777777" w:rsidR="002256C9" w:rsidRPr="0002549D" w:rsidRDefault="002256C9" w:rsidP="00735B88">
            <w:pPr>
              <w:pStyle w:val="Normal6a"/>
            </w:pPr>
            <w:r w:rsidRPr="0002549D">
              <w:rPr>
                <w:b/>
                <w:i/>
              </w:rPr>
              <w:t>C sexies.</w:t>
            </w:r>
            <w:r w:rsidRPr="0002549D">
              <w:tab/>
            </w:r>
            <w:r w:rsidRPr="0002549D">
              <w:rPr>
                <w:b/>
                <w:i/>
              </w:rPr>
              <w:t>overwegende dat de Chinese Communistische Partij het open en transparante karakter van de mondiale onderzoeksomgeving misbruikt om haar eigen militaire vermogens te versterken via directe spionage en via entiteiten zoals de Confucius-instituten of andere instellingen die zijn opgezet om de opvattingen en ideologie van de Partij op te leggen, die van begunstigden van academische beurzen verlangen dat zij over hun onderzoek in het buitenland verslag uitbrengen aan diplomaten van de Volksrepubliek China, die dienen om belangrijke technologieën naar China te leiden en die worden gebruikt als transnationale repressiemiddelen;</w:t>
            </w:r>
          </w:p>
        </w:tc>
      </w:tr>
    </w:tbl>
    <w:p w14:paraId="3AA9570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D7D54C2" w14:textId="77777777" w:rsidR="002256C9" w:rsidRPr="0002549D" w:rsidRDefault="002256C9" w:rsidP="002256C9">
      <w:r w:rsidRPr="0002549D">
        <w:rPr>
          <w:rStyle w:val="HideTWBExt"/>
        </w:rPr>
        <w:t>&lt;/Amend&gt;</w:t>
      </w:r>
    </w:p>
    <w:p w14:paraId="1E64959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89</w:t>
      </w:r>
      <w:r w:rsidRPr="0002549D">
        <w:rPr>
          <w:rStyle w:val="HideTWBExt"/>
          <w:b w:val="0"/>
        </w:rPr>
        <w:t>&lt;/NumAm&gt;</w:t>
      </w:r>
    </w:p>
    <w:p w14:paraId="13CA7BC0"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59FA1E55" w14:textId="77777777" w:rsidR="002256C9" w:rsidRPr="0002549D" w:rsidRDefault="002256C9" w:rsidP="002256C9">
      <w:pPr>
        <w:pStyle w:val="NormalBold"/>
      </w:pPr>
      <w:r w:rsidRPr="0002549D">
        <w:rPr>
          <w:rStyle w:val="HideTWBExt"/>
          <w:b w:val="0"/>
        </w:rPr>
        <w:t>&lt;/RepeatBlock-By&gt;</w:t>
      </w:r>
    </w:p>
    <w:p w14:paraId="6B6A9BD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3E85AD8"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5124F49" w14:textId="77777777" w:rsidTr="00735B88">
        <w:trPr>
          <w:trHeight w:hRule="exact" w:val="240"/>
          <w:jc w:val="center"/>
        </w:trPr>
        <w:tc>
          <w:tcPr>
            <w:tcW w:w="9752" w:type="dxa"/>
            <w:gridSpan w:val="2"/>
            <w:tcBorders>
              <w:top w:val="nil"/>
              <w:left w:val="nil"/>
              <w:bottom w:val="nil"/>
              <w:right w:val="nil"/>
            </w:tcBorders>
          </w:tcPr>
          <w:p w14:paraId="33F1FA0B" w14:textId="77777777" w:rsidR="002256C9" w:rsidRPr="0002549D" w:rsidRDefault="002256C9" w:rsidP="00735B88"/>
        </w:tc>
      </w:tr>
      <w:tr w:rsidR="002256C9" w:rsidRPr="0002549D" w14:paraId="2AB75DE3" w14:textId="77777777" w:rsidTr="00735B88">
        <w:trPr>
          <w:trHeight w:val="240"/>
          <w:jc w:val="center"/>
        </w:trPr>
        <w:tc>
          <w:tcPr>
            <w:tcW w:w="4876" w:type="dxa"/>
            <w:tcBorders>
              <w:top w:val="nil"/>
              <w:left w:val="nil"/>
              <w:bottom w:val="nil"/>
              <w:right w:val="nil"/>
            </w:tcBorders>
          </w:tcPr>
          <w:p w14:paraId="0A7894D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EF1BB9D" w14:textId="77777777" w:rsidR="002256C9" w:rsidRPr="0002549D" w:rsidRDefault="002256C9" w:rsidP="00735B88">
            <w:pPr>
              <w:pStyle w:val="AmColumnHeading"/>
            </w:pPr>
            <w:r w:rsidRPr="0002549D">
              <w:t>Amendement</w:t>
            </w:r>
          </w:p>
        </w:tc>
      </w:tr>
      <w:tr w:rsidR="002256C9" w:rsidRPr="0002549D" w14:paraId="208760E5" w14:textId="77777777" w:rsidTr="00735B88">
        <w:trPr>
          <w:jc w:val="center"/>
        </w:trPr>
        <w:tc>
          <w:tcPr>
            <w:tcW w:w="4876" w:type="dxa"/>
            <w:tcBorders>
              <w:top w:val="nil"/>
              <w:left w:val="nil"/>
              <w:bottom w:val="nil"/>
              <w:right w:val="nil"/>
            </w:tcBorders>
          </w:tcPr>
          <w:p w14:paraId="57999DDD"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3B49FD4E"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 </w:t>
            </w:r>
            <w:r w:rsidRPr="0002549D">
              <w:rPr>
                <w:b/>
                <w:i/>
              </w:rPr>
              <w:t>overwegende dat de autoriteiten regelmatig personen op politieke gronden aanhouden, vervolgen en gevangenzetten, met inbegrip van mensenrechtenverdedigers, journalisten, advocaten en activisten die opkomen voor de democratie; overwegende dat de zaak van de Zweedse staatsburger Gui Minhai, die sinds 2015 willekeurig wordt vastgehouden en in een proces achter gesloten deuren is veroordeeld, illustreert dat het recht op een eerlijk proces en consulaire bijstand nog steeds met voeten wordt getreden;</w:t>
            </w:r>
          </w:p>
        </w:tc>
      </w:tr>
    </w:tbl>
    <w:p w14:paraId="049CF69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4AC46E3" w14:textId="77777777" w:rsidR="002256C9" w:rsidRPr="0002549D" w:rsidRDefault="002256C9" w:rsidP="002256C9">
      <w:r w:rsidRPr="0002549D">
        <w:rPr>
          <w:rStyle w:val="HideTWBExt"/>
        </w:rPr>
        <w:t>&lt;/Amend&gt;</w:t>
      </w:r>
    </w:p>
    <w:p w14:paraId="4E69565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90</w:t>
      </w:r>
      <w:r w:rsidRPr="0002549D">
        <w:rPr>
          <w:rStyle w:val="HideTWBExt"/>
          <w:b w:val="0"/>
        </w:rPr>
        <w:t>&lt;/NumAm&gt;</w:t>
      </w:r>
    </w:p>
    <w:p w14:paraId="3A2189A4"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33AA2A1A"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221DF2E6"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71FC3805" w14:textId="77777777" w:rsidR="002256C9" w:rsidRPr="0002549D" w:rsidRDefault="002256C9" w:rsidP="002256C9">
      <w:pPr>
        <w:pStyle w:val="NormalBold"/>
      </w:pPr>
      <w:r w:rsidRPr="0002549D">
        <w:rPr>
          <w:rStyle w:val="HideTWBExt"/>
          <w:b w:val="0"/>
        </w:rPr>
        <w:t>&lt;/RepeatBlock-By&gt;</w:t>
      </w:r>
    </w:p>
    <w:p w14:paraId="73FE092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3B3232B"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649DD64" w14:textId="77777777" w:rsidTr="00735B88">
        <w:trPr>
          <w:trHeight w:hRule="exact" w:val="240"/>
          <w:jc w:val="center"/>
        </w:trPr>
        <w:tc>
          <w:tcPr>
            <w:tcW w:w="9752" w:type="dxa"/>
            <w:gridSpan w:val="2"/>
            <w:tcBorders>
              <w:top w:val="nil"/>
              <w:left w:val="nil"/>
              <w:bottom w:val="nil"/>
              <w:right w:val="nil"/>
            </w:tcBorders>
          </w:tcPr>
          <w:p w14:paraId="3A591365" w14:textId="77777777" w:rsidR="002256C9" w:rsidRPr="0002549D" w:rsidRDefault="002256C9" w:rsidP="00735B88"/>
        </w:tc>
      </w:tr>
      <w:tr w:rsidR="002256C9" w:rsidRPr="0002549D" w14:paraId="0A073CA2" w14:textId="77777777" w:rsidTr="00735B88">
        <w:trPr>
          <w:trHeight w:val="240"/>
          <w:jc w:val="center"/>
        </w:trPr>
        <w:tc>
          <w:tcPr>
            <w:tcW w:w="4876" w:type="dxa"/>
            <w:tcBorders>
              <w:top w:val="nil"/>
              <w:left w:val="nil"/>
              <w:bottom w:val="nil"/>
              <w:right w:val="nil"/>
            </w:tcBorders>
          </w:tcPr>
          <w:p w14:paraId="5ABEF4A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ABDAF9E" w14:textId="77777777" w:rsidR="002256C9" w:rsidRPr="0002549D" w:rsidRDefault="002256C9" w:rsidP="00735B88">
            <w:pPr>
              <w:pStyle w:val="AmColumnHeading"/>
            </w:pPr>
            <w:r w:rsidRPr="0002549D">
              <w:t>Amendement</w:t>
            </w:r>
          </w:p>
        </w:tc>
      </w:tr>
      <w:tr w:rsidR="002256C9" w:rsidRPr="0002549D" w14:paraId="7AEB33DC" w14:textId="77777777" w:rsidTr="00735B88">
        <w:trPr>
          <w:jc w:val="center"/>
        </w:trPr>
        <w:tc>
          <w:tcPr>
            <w:tcW w:w="4876" w:type="dxa"/>
            <w:tcBorders>
              <w:top w:val="nil"/>
              <w:left w:val="nil"/>
              <w:bottom w:val="nil"/>
              <w:right w:val="nil"/>
            </w:tcBorders>
          </w:tcPr>
          <w:p w14:paraId="52ADCC78" w14:textId="77777777" w:rsidR="002256C9" w:rsidRPr="0002549D" w:rsidRDefault="002256C9" w:rsidP="00735B88">
            <w:pPr>
              <w:pStyle w:val="Normal6a"/>
            </w:pPr>
            <w:r w:rsidRPr="0002549D">
              <w:t>D.</w:t>
            </w:r>
            <w:r w:rsidRPr="0002549D">
              <w:tab/>
              <w:t xml:space="preserve">overwegende dat de </w:t>
            </w:r>
            <w:r w:rsidRPr="0002549D">
              <w:rPr>
                <w:b/>
                <w:bCs/>
                <w:i/>
                <w:iCs/>
              </w:rPr>
              <w:t>regerende Chinese Communistische Partij de democratische waarden van de EU niet onderschrijft, en dat zij</w:t>
            </w:r>
            <w:r w:rsidRPr="0002549D">
              <w:t xml:space="preserve"> in het land zelf steeds autoritairder optreedt </w:t>
            </w:r>
            <w:r w:rsidRPr="0002549D">
              <w:rPr>
                <w:b/>
                <w:bCs/>
                <w:i/>
                <w:iCs/>
              </w:rPr>
              <w:t>en in het buitenland bestuursmodellen promoot die in strijd zijn met de waarden van de EU</w:t>
            </w:r>
            <w:r w:rsidRPr="0002549D">
              <w:t xml:space="preserve">; overwegende dat de bevordering en bescherming van de mensenrechten, de democratie en de rechtsstaat centraal moeten blijven staan in de betrekkingen tussen de EU en China; </w:t>
            </w:r>
            <w:r w:rsidRPr="0002549D">
              <w:rPr>
                <w:b/>
                <w:bCs/>
                <w:i/>
                <w:iCs/>
              </w:rPr>
              <w:t>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708A0B95" w14:textId="77777777" w:rsidR="002256C9" w:rsidRPr="0002549D" w:rsidRDefault="002256C9" w:rsidP="00735B88">
            <w:pPr>
              <w:pStyle w:val="Normal6a"/>
            </w:pPr>
            <w:r w:rsidRPr="0002549D">
              <w:t>D.</w:t>
            </w:r>
            <w:r w:rsidRPr="0002549D">
              <w:tab/>
              <w:t xml:space="preserve">overwegende dat de </w:t>
            </w:r>
            <w:r w:rsidRPr="0002549D">
              <w:rPr>
                <w:b/>
                <w:bCs/>
                <w:i/>
                <w:iCs/>
              </w:rPr>
              <w:t>China</w:t>
            </w:r>
            <w:r w:rsidRPr="0002549D">
              <w:t xml:space="preserve"> in het land zelf steeds autoritairder optreedt;</w:t>
            </w:r>
            <w:r w:rsidRPr="0002549D">
              <w:rPr>
                <w:b/>
                <w:i/>
              </w:rPr>
              <w:t xml:space="preserve"> overwegende dat de Europese Unie en China in 1995 formeel zijn overeengekomen een regelmatige mensenrechtendialoog te voeren om uitgebreid van gedachten te wisselen over de ontwikkelingen op het gebied van de mensenrechten in zowel de EU als China, waarmee China het eerste land is dat een dergelijke dialoog met de Europese Unie is aangegaan; </w:t>
            </w:r>
            <w:r w:rsidRPr="0002549D">
              <w:rPr>
                <w:b/>
                <w:bCs/>
                <w:i/>
                <w:iCs/>
              </w:rPr>
              <w:t>overwegende dat ondanks de voortzetting van deze dialoog de vooruitgang op het gebied van belangrijke mensenrechtenkwesties in China beperkt is gebleven en dat er nog steeds bezorgdheid bestaat over systematische mensenrechtenschendingen en ernstige beperkingen van de fundamentele vrijheden en de democratie, met name in Hongkong, Macau, Tibet en tegen de Oeigoerse minderheid;</w:t>
            </w:r>
            <w:r w:rsidRPr="0002549D">
              <w:t xml:space="preserve"> overwegende dat de bevordering en bescherming van de mensenrechten, de democratie en de rechtsstaat centraal moeten blijven staan in de betrekkingen tussen de EU en China;</w:t>
            </w:r>
          </w:p>
        </w:tc>
      </w:tr>
    </w:tbl>
    <w:p w14:paraId="2C316BF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F06E17A" w14:textId="77777777" w:rsidR="002256C9" w:rsidRPr="0002549D" w:rsidRDefault="002256C9" w:rsidP="002256C9">
      <w:r w:rsidRPr="0002549D">
        <w:rPr>
          <w:rStyle w:val="HideTWBExt"/>
        </w:rPr>
        <w:t>&lt;/Amend&gt;</w:t>
      </w:r>
    </w:p>
    <w:p w14:paraId="5636CFB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91</w:t>
      </w:r>
      <w:r w:rsidRPr="0002549D">
        <w:rPr>
          <w:rStyle w:val="HideTWBExt"/>
          <w:b w:val="0"/>
        </w:rPr>
        <w:t>&lt;/NumAm&gt;</w:t>
      </w:r>
    </w:p>
    <w:p w14:paraId="0FCAA128" w14:textId="77777777" w:rsidR="002256C9" w:rsidRPr="0002549D" w:rsidRDefault="002256C9" w:rsidP="002256C9">
      <w:pPr>
        <w:pStyle w:val="NormalBold"/>
      </w:pPr>
      <w:r w:rsidRPr="0002549D">
        <w:rPr>
          <w:rStyle w:val="HideTWBExt"/>
          <w:b w:val="0"/>
        </w:rPr>
        <w:t>&lt;RepeatBlock-By&gt;&lt;Members&gt;</w:t>
      </w:r>
      <w:r w:rsidRPr="0002549D">
        <w:t>Ville Niinistö</w:t>
      </w:r>
      <w:r w:rsidRPr="0002549D">
        <w:rPr>
          <w:rStyle w:val="HideTWBExt"/>
          <w:b w:val="0"/>
        </w:rPr>
        <w:t>&lt;/Members&gt;</w:t>
      </w:r>
    </w:p>
    <w:p w14:paraId="6B952590" w14:textId="77777777" w:rsidR="002256C9" w:rsidRPr="0002549D" w:rsidRDefault="002256C9" w:rsidP="002256C9">
      <w:r w:rsidRPr="0002549D">
        <w:rPr>
          <w:rStyle w:val="HideTWBExt"/>
        </w:rPr>
        <w:t>&lt;AuNomDe&gt;</w:t>
      </w:r>
      <w:r w:rsidRPr="0002549D">
        <w:rPr>
          <w:rStyle w:val="HideTWBInt"/>
        </w:rPr>
        <w:t>{Verts/ALE}</w:t>
      </w:r>
      <w:r w:rsidRPr="0002549D">
        <w:t>namens de Verts/ALE-Fractie</w:t>
      </w:r>
      <w:r w:rsidRPr="0002549D">
        <w:rPr>
          <w:rStyle w:val="HideTWBExt"/>
        </w:rPr>
        <w:t>&lt;/AuNomDe&gt;</w:t>
      </w:r>
    </w:p>
    <w:p w14:paraId="53CF01B1" w14:textId="77777777" w:rsidR="002256C9" w:rsidRPr="0002549D" w:rsidRDefault="002256C9" w:rsidP="002256C9">
      <w:pPr>
        <w:pStyle w:val="NormalBold"/>
      </w:pPr>
      <w:r w:rsidRPr="0002549D">
        <w:rPr>
          <w:rStyle w:val="HideTWBExt"/>
          <w:b w:val="0"/>
        </w:rPr>
        <w:t>&lt;/RepeatBlock-By&gt;</w:t>
      </w:r>
    </w:p>
    <w:p w14:paraId="4780D13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3E73D17"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80503A5" w14:textId="77777777" w:rsidTr="00735B88">
        <w:trPr>
          <w:trHeight w:hRule="exact" w:val="240"/>
          <w:jc w:val="center"/>
        </w:trPr>
        <w:tc>
          <w:tcPr>
            <w:tcW w:w="9752" w:type="dxa"/>
            <w:gridSpan w:val="2"/>
            <w:tcBorders>
              <w:top w:val="nil"/>
              <w:left w:val="nil"/>
              <w:bottom w:val="nil"/>
              <w:right w:val="nil"/>
            </w:tcBorders>
          </w:tcPr>
          <w:p w14:paraId="491F7CD6" w14:textId="77777777" w:rsidR="002256C9" w:rsidRPr="0002549D" w:rsidRDefault="002256C9" w:rsidP="00735B88"/>
        </w:tc>
      </w:tr>
      <w:tr w:rsidR="002256C9" w:rsidRPr="0002549D" w14:paraId="0E7FEA29" w14:textId="77777777" w:rsidTr="00735B88">
        <w:trPr>
          <w:trHeight w:val="240"/>
          <w:jc w:val="center"/>
        </w:trPr>
        <w:tc>
          <w:tcPr>
            <w:tcW w:w="4876" w:type="dxa"/>
            <w:tcBorders>
              <w:top w:val="nil"/>
              <w:left w:val="nil"/>
              <w:bottom w:val="nil"/>
              <w:right w:val="nil"/>
            </w:tcBorders>
          </w:tcPr>
          <w:p w14:paraId="5369ABF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7F78A43" w14:textId="77777777" w:rsidR="002256C9" w:rsidRPr="0002549D" w:rsidRDefault="002256C9" w:rsidP="00735B88">
            <w:pPr>
              <w:pStyle w:val="AmColumnHeading"/>
            </w:pPr>
            <w:r w:rsidRPr="0002549D">
              <w:t>Amendement</w:t>
            </w:r>
          </w:p>
        </w:tc>
      </w:tr>
      <w:tr w:rsidR="002256C9" w:rsidRPr="0002549D" w14:paraId="11EE1EAB" w14:textId="77777777" w:rsidTr="00735B88">
        <w:trPr>
          <w:jc w:val="center"/>
        </w:trPr>
        <w:tc>
          <w:tcPr>
            <w:tcW w:w="4876" w:type="dxa"/>
            <w:tcBorders>
              <w:top w:val="nil"/>
              <w:left w:val="nil"/>
              <w:bottom w:val="nil"/>
              <w:right w:val="nil"/>
            </w:tcBorders>
          </w:tcPr>
          <w:p w14:paraId="5C46D4C0"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245CA9E3"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r w:rsidRPr="0002549D">
              <w:rPr>
                <w:b/>
                <w:bCs/>
                <w:i/>
                <w:iCs/>
              </w:rPr>
              <w:t>,</w:t>
            </w:r>
            <w:r w:rsidRPr="0002549D">
              <w:t xml:space="preserve"> </w:t>
            </w:r>
            <w:r w:rsidRPr="0002549D">
              <w:rPr>
                <w:b/>
                <w:i/>
              </w:rPr>
              <w:t>met inbegrip van misdrijven tegen de menselijkheid tegen de Oeigoeren en andere Turkse volkeren in Xinjiang, ernstige onderdrukking in Tibet en de criminalisering van vreedzaam verzet</w:t>
            </w:r>
            <w:r w:rsidRPr="0002549D">
              <w:t>;</w:t>
            </w:r>
            <w:r w:rsidRPr="0002549D">
              <w:rPr>
                <w:b/>
                <w:i/>
              </w:rPr>
              <w:t xml:space="preserve"> overwegende dat de politieke vrijheden en de onafhankelijkheid van de rechterlijke macht in Hongkong jammerlijk worden afgebroken;</w:t>
            </w:r>
          </w:p>
        </w:tc>
      </w:tr>
    </w:tbl>
    <w:p w14:paraId="771B383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A49B694" w14:textId="77777777" w:rsidR="002256C9" w:rsidRPr="0002549D" w:rsidRDefault="002256C9" w:rsidP="002256C9">
      <w:r w:rsidRPr="0002549D">
        <w:rPr>
          <w:rStyle w:val="HideTWBExt"/>
        </w:rPr>
        <w:t>&lt;/Amend&gt;</w:t>
      </w:r>
    </w:p>
    <w:p w14:paraId="4936268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92</w:t>
      </w:r>
      <w:r w:rsidRPr="0002549D">
        <w:rPr>
          <w:rStyle w:val="HideTWBExt"/>
          <w:b w:val="0"/>
        </w:rPr>
        <w:t>&lt;/NumAm&gt;</w:t>
      </w:r>
    </w:p>
    <w:p w14:paraId="3D70733D"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1E01CA79" w14:textId="77777777" w:rsidR="002256C9" w:rsidRPr="0002549D" w:rsidRDefault="002256C9" w:rsidP="002256C9">
      <w:pPr>
        <w:pStyle w:val="NormalBold"/>
      </w:pPr>
      <w:r w:rsidRPr="0002549D">
        <w:rPr>
          <w:rStyle w:val="HideTWBExt"/>
          <w:b w:val="0"/>
        </w:rPr>
        <w:t>&lt;/RepeatBlock-By&gt;</w:t>
      </w:r>
    </w:p>
    <w:p w14:paraId="45C1393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0BD6BE5"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E68DA2" w14:textId="77777777" w:rsidTr="00735B88">
        <w:trPr>
          <w:trHeight w:hRule="exact" w:val="240"/>
          <w:jc w:val="center"/>
        </w:trPr>
        <w:tc>
          <w:tcPr>
            <w:tcW w:w="9752" w:type="dxa"/>
            <w:gridSpan w:val="2"/>
            <w:tcBorders>
              <w:top w:val="nil"/>
              <w:left w:val="nil"/>
              <w:bottom w:val="nil"/>
              <w:right w:val="nil"/>
            </w:tcBorders>
          </w:tcPr>
          <w:p w14:paraId="1DE0F368" w14:textId="77777777" w:rsidR="002256C9" w:rsidRPr="0002549D" w:rsidRDefault="002256C9" w:rsidP="00735B88"/>
        </w:tc>
      </w:tr>
      <w:tr w:rsidR="002256C9" w:rsidRPr="0002549D" w14:paraId="4358A5F1" w14:textId="77777777" w:rsidTr="00735B88">
        <w:trPr>
          <w:trHeight w:val="240"/>
          <w:jc w:val="center"/>
        </w:trPr>
        <w:tc>
          <w:tcPr>
            <w:tcW w:w="4876" w:type="dxa"/>
            <w:tcBorders>
              <w:top w:val="nil"/>
              <w:left w:val="nil"/>
              <w:bottom w:val="nil"/>
              <w:right w:val="nil"/>
            </w:tcBorders>
          </w:tcPr>
          <w:p w14:paraId="7CD46A2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BFA1085" w14:textId="77777777" w:rsidR="002256C9" w:rsidRPr="0002549D" w:rsidRDefault="002256C9" w:rsidP="00735B88">
            <w:pPr>
              <w:pStyle w:val="AmColumnHeading"/>
            </w:pPr>
            <w:r w:rsidRPr="0002549D">
              <w:t>Amendement</w:t>
            </w:r>
          </w:p>
        </w:tc>
      </w:tr>
      <w:tr w:rsidR="002256C9" w:rsidRPr="0002549D" w14:paraId="73DF8394" w14:textId="77777777" w:rsidTr="00735B88">
        <w:trPr>
          <w:jc w:val="center"/>
        </w:trPr>
        <w:tc>
          <w:tcPr>
            <w:tcW w:w="4876" w:type="dxa"/>
            <w:tcBorders>
              <w:top w:val="nil"/>
              <w:left w:val="nil"/>
              <w:bottom w:val="nil"/>
              <w:right w:val="nil"/>
            </w:tcBorders>
          </w:tcPr>
          <w:p w14:paraId="3AE2F07C"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w:t>
            </w:r>
            <w:r w:rsidRPr="0002549D">
              <w:rPr>
                <w:b/>
                <w:bCs/>
                <w:i/>
                <w:iCs/>
              </w:rPr>
              <w:t>EU</w:t>
            </w:r>
            <w:r w:rsidRPr="0002549D">
              <w:t xml:space="preserve"> </w:t>
            </w:r>
            <w:r w:rsidRPr="0002549D">
              <w:rPr>
                <w:b/>
                <w:bCs/>
                <w:i/>
                <w:iCs/>
              </w:rPr>
              <w:t>niet</w:t>
            </w:r>
            <w:r w:rsidRPr="0002549D">
              <w:t xml:space="preserve"> onderschrijft, en dat zij in het land zelf steeds autoritairder optreedt en in het buitenland bestuursmodellen promoot die in strijd zijn met de waarden van </w:t>
            </w:r>
            <w:r w:rsidRPr="0002549D">
              <w:rPr>
                <w:b/>
                <w:bCs/>
                <w:i/>
                <w:iCs/>
              </w:rPr>
              <w:t>de EU</w:t>
            </w:r>
            <w:r w:rsidRPr="0002549D">
              <w:t>;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2F308809"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w:t>
            </w:r>
            <w:r w:rsidRPr="0002549D">
              <w:rPr>
                <w:b/>
                <w:bCs/>
                <w:i/>
                <w:iCs/>
              </w:rPr>
              <w:t>EU-lidstaten</w:t>
            </w:r>
            <w:r w:rsidRPr="0002549D">
              <w:t xml:space="preserve"> </w:t>
            </w:r>
            <w:r w:rsidRPr="0002549D">
              <w:rPr>
                <w:b/>
                <w:bCs/>
                <w:i/>
                <w:iCs/>
              </w:rPr>
              <w:t>op geen enkele wijze</w:t>
            </w:r>
            <w:r w:rsidRPr="0002549D">
              <w:t xml:space="preserve"> onderschrijft, en dat zij in het land zelf steeds autoritairder optreedt en in het buitenland</w:t>
            </w:r>
            <w:r w:rsidRPr="0002549D">
              <w:rPr>
                <w:b/>
                <w:bCs/>
                <w:i/>
                <w:iCs/>
              </w:rPr>
              <w:t xml:space="preserve"> grimmige</w:t>
            </w:r>
            <w:r w:rsidRPr="0002549D">
              <w:t xml:space="preserve"> bestuursmodellen promoot die in strijd zijn met de waarden van </w:t>
            </w:r>
            <w:r w:rsidRPr="0002549D">
              <w:rPr>
                <w:b/>
                <w:bCs/>
                <w:i/>
                <w:iCs/>
              </w:rPr>
              <w:t>Europa</w:t>
            </w:r>
            <w:r w:rsidRPr="0002549D">
              <w:t xml:space="preserve">; overwegende dat de bevordering en bescherming van </w:t>
            </w:r>
            <w:r w:rsidRPr="0002549D">
              <w:rPr>
                <w:b/>
                <w:bCs/>
                <w:i/>
                <w:iCs/>
              </w:rPr>
              <w:t>de veiligheid,</w:t>
            </w:r>
            <w:r w:rsidRPr="0002549D">
              <w:t xml:space="preserve"> de mensenrechten, de democratie en de rechtsstaat centraal moeten blijven staan in de betrekkingen tussen de EU en China; overwegende dat in China sprake is van onverminderde systemische mensenrechtenschending, </w:t>
            </w:r>
            <w:r w:rsidRPr="0002549D">
              <w:rPr>
                <w:b/>
                <w:bCs/>
                <w:i/>
                <w:iCs/>
              </w:rPr>
              <w:t>met inbegrip van de onderdrukking van Oeigoeren in de provincie Xinjiang en het systematische onderdrukkingsbeleid in Tibet,</w:t>
            </w:r>
            <w:r w:rsidRPr="0002549D">
              <w:t xml:space="preserve"> naast ernstige beperkingen van de fundamentele vrijheden en de democratie in Hongkong en Macau;</w:t>
            </w:r>
          </w:p>
        </w:tc>
      </w:tr>
    </w:tbl>
    <w:p w14:paraId="60C7BB7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696F2030" w14:textId="77777777" w:rsidR="002256C9" w:rsidRPr="0002549D" w:rsidRDefault="002256C9" w:rsidP="002256C9">
      <w:r w:rsidRPr="0002549D">
        <w:rPr>
          <w:rStyle w:val="HideTWBExt"/>
        </w:rPr>
        <w:t>&lt;/Amend&gt;</w:t>
      </w:r>
    </w:p>
    <w:p w14:paraId="692CA4B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93</w:t>
      </w:r>
      <w:r w:rsidRPr="0002549D">
        <w:rPr>
          <w:rStyle w:val="HideTWBExt"/>
          <w:b w:val="0"/>
        </w:rPr>
        <w:t>&lt;/NumAm&gt;</w:t>
      </w:r>
    </w:p>
    <w:p w14:paraId="70B7F24B" w14:textId="77777777" w:rsidR="002256C9" w:rsidRPr="0002549D" w:rsidRDefault="002256C9" w:rsidP="002256C9">
      <w:pPr>
        <w:pStyle w:val="NormalBold"/>
      </w:pPr>
      <w:r w:rsidRPr="0002549D">
        <w:rPr>
          <w:rStyle w:val="HideTWBExt"/>
          <w:b w:val="0"/>
        </w:rPr>
        <w:t>&lt;RepeatBlock-By&gt;&lt;Members&gt;</w:t>
      </w:r>
      <w:r w:rsidRPr="0002549D">
        <w:t>Petar Volgin</w:t>
      </w:r>
      <w:r w:rsidRPr="0002549D">
        <w:rPr>
          <w:rStyle w:val="HideTWBExt"/>
          <w:b w:val="0"/>
        </w:rPr>
        <w:t>&lt;/Members&gt;</w:t>
      </w:r>
    </w:p>
    <w:p w14:paraId="5BD72413" w14:textId="77777777" w:rsidR="002256C9" w:rsidRPr="0002549D" w:rsidRDefault="002256C9" w:rsidP="002256C9">
      <w:pPr>
        <w:pStyle w:val="NormalBold"/>
      </w:pPr>
      <w:r w:rsidRPr="0002549D">
        <w:rPr>
          <w:rStyle w:val="HideTWBExt"/>
          <w:b w:val="0"/>
        </w:rPr>
        <w:t>&lt;/RepeatBlock-By&gt;</w:t>
      </w:r>
    </w:p>
    <w:p w14:paraId="678FDE6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5548FD5"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80D8D62" w14:textId="77777777" w:rsidTr="00735B88">
        <w:trPr>
          <w:trHeight w:hRule="exact" w:val="240"/>
          <w:jc w:val="center"/>
        </w:trPr>
        <w:tc>
          <w:tcPr>
            <w:tcW w:w="9752" w:type="dxa"/>
            <w:gridSpan w:val="2"/>
            <w:tcBorders>
              <w:top w:val="nil"/>
              <w:left w:val="nil"/>
              <w:bottom w:val="nil"/>
              <w:right w:val="nil"/>
            </w:tcBorders>
          </w:tcPr>
          <w:p w14:paraId="681E9380" w14:textId="77777777" w:rsidR="002256C9" w:rsidRPr="0002549D" w:rsidRDefault="002256C9" w:rsidP="00735B88"/>
        </w:tc>
      </w:tr>
      <w:tr w:rsidR="002256C9" w:rsidRPr="0002549D" w14:paraId="30ADE17B" w14:textId="77777777" w:rsidTr="00735B88">
        <w:trPr>
          <w:trHeight w:val="240"/>
          <w:jc w:val="center"/>
        </w:trPr>
        <w:tc>
          <w:tcPr>
            <w:tcW w:w="4876" w:type="dxa"/>
            <w:tcBorders>
              <w:top w:val="nil"/>
              <w:left w:val="nil"/>
              <w:bottom w:val="nil"/>
              <w:right w:val="nil"/>
            </w:tcBorders>
          </w:tcPr>
          <w:p w14:paraId="3AF5DA6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4C9116B" w14:textId="77777777" w:rsidR="002256C9" w:rsidRPr="0002549D" w:rsidRDefault="002256C9" w:rsidP="00735B88">
            <w:pPr>
              <w:pStyle w:val="AmColumnHeading"/>
            </w:pPr>
            <w:r w:rsidRPr="0002549D">
              <w:t>Amendement</w:t>
            </w:r>
          </w:p>
        </w:tc>
      </w:tr>
      <w:tr w:rsidR="002256C9" w:rsidRPr="0002549D" w14:paraId="4DEE6D0C" w14:textId="77777777" w:rsidTr="00735B88">
        <w:trPr>
          <w:jc w:val="center"/>
        </w:trPr>
        <w:tc>
          <w:tcPr>
            <w:tcW w:w="4876" w:type="dxa"/>
            <w:tcBorders>
              <w:top w:val="nil"/>
              <w:left w:val="nil"/>
              <w:bottom w:val="nil"/>
              <w:right w:val="nil"/>
            </w:tcBorders>
          </w:tcPr>
          <w:p w14:paraId="19AFFA96" w14:textId="77777777" w:rsidR="002256C9" w:rsidRPr="0002549D" w:rsidRDefault="002256C9" w:rsidP="00735B88">
            <w:pPr>
              <w:pStyle w:val="Normal6a"/>
            </w:pPr>
            <w:r w:rsidRPr="0002549D">
              <w:t>D.</w:t>
            </w:r>
            <w:r w:rsidRPr="0002549D">
              <w:tab/>
              <w:t>overwegende dat de</w:t>
            </w:r>
            <w:r w:rsidRPr="0002549D">
              <w:rPr>
                <w:b/>
                <w:bCs/>
                <w:i/>
                <w:iCs/>
              </w:rPr>
              <w:t xml:space="preserve"> regerende Chinese Communistische Partij de democratische waarden van de </w:t>
            </w:r>
            <w:r w:rsidRPr="0002549D">
              <w:t xml:space="preserve">EU </w:t>
            </w:r>
            <w:r w:rsidRPr="0002549D">
              <w:rPr>
                <w:b/>
                <w:bCs/>
                <w:i/>
                <w:iCs/>
              </w:rPr>
              <w:t>niet onderschrijft, en dat zij in het land zelf steeds autoritairder optreedt en in het buitenland bestuursmodellen promoot die in strijd zijn met de waarden van de EU</w:t>
            </w:r>
            <w:r w:rsidRPr="0002549D">
              <w:t>; overwegende dat</w:t>
            </w:r>
            <w:r w:rsidRPr="0002549D">
              <w:rPr>
                <w:b/>
                <w:bCs/>
                <w:i/>
                <w:iCs/>
              </w:rPr>
              <w:t xml:space="preserve"> </w:t>
            </w:r>
            <w:r w:rsidRPr="0002549D">
              <w:t xml:space="preserve">de </w:t>
            </w:r>
            <w:r w:rsidRPr="0002549D">
              <w:rPr>
                <w:b/>
                <w:bCs/>
                <w:i/>
                <w:iCs/>
              </w:rPr>
              <w:t>bevordering en bescherming van de mensenrechten, de democratie en de rechtsstaat centraal moeten blijven staan in de betrekkingen tussen de</w:t>
            </w:r>
            <w:r w:rsidRPr="0002549D">
              <w:t xml:space="preserve"> EU en China;</w:t>
            </w:r>
            <w:r w:rsidRPr="0002549D">
              <w:rPr>
                <w:b/>
                <w:i/>
              </w:rPr>
              <w:t xml:space="preserve"> </w:t>
            </w:r>
            <w:r w:rsidRPr="0002549D">
              <w:rPr>
                <w:b/>
                <w:bCs/>
                <w:i/>
                <w:iCs/>
              </w:rPr>
              <w:t>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0F2D0A3D" w14:textId="77777777" w:rsidR="002256C9" w:rsidRPr="0002549D" w:rsidRDefault="002256C9" w:rsidP="00735B88">
            <w:pPr>
              <w:pStyle w:val="Normal6a"/>
            </w:pPr>
            <w:r w:rsidRPr="0002549D">
              <w:t>D.</w:t>
            </w:r>
            <w:r w:rsidRPr="0002549D">
              <w:tab/>
              <w:t>overwegende dat de</w:t>
            </w:r>
            <w:r w:rsidRPr="0002549D">
              <w:rPr>
                <w:b/>
                <w:bCs/>
                <w:i/>
                <w:iCs/>
              </w:rPr>
              <w:t xml:space="preserve"> </w:t>
            </w:r>
            <w:r w:rsidRPr="0002549D">
              <w:t>EU</w:t>
            </w:r>
            <w:r w:rsidRPr="0002549D">
              <w:rPr>
                <w:b/>
                <w:bCs/>
                <w:i/>
                <w:iCs/>
              </w:rPr>
              <w:t xml:space="preserve"> en China verschillende politieke systemen hebben en dat dit zo zal blijven</w:t>
            </w:r>
            <w:r w:rsidRPr="0002549D">
              <w:t xml:space="preserve">; overwegende dat de </w:t>
            </w:r>
            <w:r w:rsidRPr="0002549D">
              <w:rPr>
                <w:b/>
                <w:bCs/>
                <w:i/>
                <w:iCs/>
              </w:rPr>
              <w:t>EU deze verschillen moet erkennen en moet streven naar constructieve samenwerking en een open dialoog;</w:t>
            </w:r>
            <w:r w:rsidRPr="0002549D">
              <w:rPr>
                <w:b/>
                <w:i/>
              </w:rPr>
              <w:t xml:space="preserve"> </w:t>
            </w:r>
            <w:r w:rsidRPr="0002549D">
              <w:rPr>
                <w:b/>
                <w:bCs/>
                <w:i/>
                <w:iCs/>
              </w:rPr>
              <w:t>overwegende dat</w:t>
            </w:r>
            <w:r w:rsidRPr="0002549D">
              <w:t xml:space="preserve"> </w:t>
            </w:r>
            <w:r w:rsidRPr="0002549D">
              <w:rPr>
                <w:b/>
                <w:bCs/>
                <w:i/>
                <w:iCs/>
              </w:rPr>
              <w:t>de betrekkingen tussen de</w:t>
            </w:r>
            <w:r w:rsidRPr="0002549D">
              <w:t xml:space="preserve"> EU en</w:t>
            </w:r>
            <w:r w:rsidRPr="0002549D">
              <w:rPr>
                <w:b/>
                <w:bCs/>
                <w:i/>
                <w:iCs/>
              </w:rPr>
              <w:t xml:space="preserve"> </w:t>
            </w:r>
            <w:r w:rsidRPr="0002549D">
              <w:t xml:space="preserve">China </w:t>
            </w:r>
            <w:r w:rsidRPr="0002549D">
              <w:rPr>
                <w:b/>
                <w:bCs/>
                <w:i/>
                <w:iCs/>
              </w:rPr>
              <w:t>gericht moeten zijn op wederzijds respect, communicatie en praktische samenwerking, ondanks de verschillende bestuurlijke benaderingen</w:t>
            </w:r>
            <w:r w:rsidRPr="0002549D">
              <w:t>;</w:t>
            </w:r>
          </w:p>
        </w:tc>
      </w:tr>
    </w:tbl>
    <w:p w14:paraId="4EDA499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746E73A" w14:textId="77777777" w:rsidR="002256C9" w:rsidRPr="0002549D" w:rsidRDefault="002256C9" w:rsidP="002256C9">
      <w:r w:rsidRPr="0002549D">
        <w:rPr>
          <w:rStyle w:val="HideTWBExt"/>
        </w:rPr>
        <w:t>&lt;/Amend&gt;</w:t>
      </w:r>
    </w:p>
    <w:p w14:paraId="428A10E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94</w:t>
      </w:r>
      <w:r w:rsidRPr="0002549D">
        <w:rPr>
          <w:rStyle w:val="HideTWBExt"/>
          <w:b w:val="0"/>
        </w:rPr>
        <w:t>&lt;/NumAm&gt;</w:t>
      </w:r>
    </w:p>
    <w:p w14:paraId="45B62D94"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78FF5630" w14:textId="77777777" w:rsidR="002256C9" w:rsidRPr="0002549D" w:rsidRDefault="002256C9" w:rsidP="002256C9">
      <w:pPr>
        <w:pStyle w:val="NormalBold"/>
      </w:pPr>
      <w:r w:rsidRPr="0002549D">
        <w:rPr>
          <w:rStyle w:val="HideTWBExt"/>
          <w:b w:val="0"/>
        </w:rPr>
        <w:t>&lt;/RepeatBlock-By&gt;</w:t>
      </w:r>
    </w:p>
    <w:p w14:paraId="769A5DF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B1356D9"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684E3B6" w14:textId="77777777" w:rsidTr="00735B88">
        <w:trPr>
          <w:trHeight w:hRule="exact" w:val="240"/>
          <w:jc w:val="center"/>
        </w:trPr>
        <w:tc>
          <w:tcPr>
            <w:tcW w:w="9752" w:type="dxa"/>
            <w:gridSpan w:val="2"/>
            <w:tcBorders>
              <w:top w:val="nil"/>
              <w:left w:val="nil"/>
              <w:bottom w:val="nil"/>
              <w:right w:val="nil"/>
            </w:tcBorders>
          </w:tcPr>
          <w:p w14:paraId="4FF78A63" w14:textId="77777777" w:rsidR="002256C9" w:rsidRPr="0002549D" w:rsidRDefault="002256C9" w:rsidP="00735B88"/>
        </w:tc>
      </w:tr>
      <w:tr w:rsidR="002256C9" w:rsidRPr="0002549D" w14:paraId="43B72516" w14:textId="77777777" w:rsidTr="00735B88">
        <w:trPr>
          <w:trHeight w:val="240"/>
          <w:jc w:val="center"/>
        </w:trPr>
        <w:tc>
          <w:tcPr>
            <w:tcW w:w="4876" w:type="dxa"/>
            <w:tcBorders>
              <w:top w:val="nil"/>
              <w:left w:val="nil"/>
              <w:bottom w:val="nil"/>
              <w:right w:val="nil"/>
            </w:tcBorders>
          </w:tcPr>
          <w:p w14:paraId="13209E9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571397C" w14:textId="77777777" w:rsidR="002256C9" w:rsidRPr="0002549D" w:rsidRDefault="002256C9" w:rsidP="00735B88">
            <w:pPr>
              <w:pStyle w:val="AmColumnHeading"/>
            </w:pPr>
            <w:r w:rsidRPr="0002549D">
              <w:t>Amendement</w:t>
            </w:r>
          </w:p>
        </w:tc>
      </w:tr>
      <w:tr w:rsidR="002256C9" w:rsidRPr="0002549D" w14:paraId="29A84A48" w14:textId="77777777" w:rsidTr="00735B88">
        <w:trPr>
          <w:jc w:val="center"/>
        </w:trPr>
        <w:tc>
          <w:tcPr>
            <w:tcW w:w="4876" w:type="dxa"/>
            <w:tcBorders>
              <w:top w:val="nil"/>
              <w:left w:val="nil"/>
              <w:bottom w:val="nil"/>
              <w:right w:val="nil"/>
            </w:tcBorders>
          </w:tcPr>
          <w:p w14:paraId="64168B11" w14:textId="77777777" w:rsidR="002256C9" w:rsidRPr="0002549D" w:rsidRDefault="002256C9" w:rsidP="00735B88">
            <w:pPr>
              <w:pStyle w:val="Normal6a"/>
            </w:pPr>
            <w:r w:rsidRPr="0002549D">
              <w:t>D.</w:t>
            </w:r>
            <w:r w:rsidRPr="0002549D">
              <w:tab/>
              <w:t xml:space="preserve">overwegende dat de regerende Chinese Communistische Partij </w:t>
            </w:r>
            <w:r w:rsidRPr="0002549D">
              <w:rPr>
                <w:b/>
                <w:bCs/>
                <w:i/>
                <w:iCs/>
              </w:rPr>
              <w:t>de</w:t>
            </w:r>
            <w:r w:rsidRPr="0002549D">
              <w:t xml:space="preserve"> democratische </w:t>
            </w:r>
            <w:r w:rsidRPr="0002549D">
              <w:rPr>
                <w:b/>
                <w:bCs/>
                <w:i/>
                <w:iCs/>
              </w:rPr>
              <w:t>waarden</w:t>
            </w:r>
            <w:r w:rsidRPr="0002549D">
              <w:t xml:space="preserve"> van de EU niet onderschrijft</w:t>
            </w:r>
            <w:r w:rsidRPr="0002549D">
              <w:rPr>
                <w:b/>
                <w:bCs/>
                <w:i/>
                <w:iCs/>
              </w:rPr>
              <w:t>, en dat zij in het land zelf steeds autoritairder optreedt en in het buitenland bestuursmodellen promoot die in strijd zijn met de waarden van de EU</w:t>
            </w:r>
            <w:r w:rsidRPr="0002549D">
              <w:t xml:space="preserve">; overwegende dat de bevordering en bescherming van de mensenrechten, de democratie en de rechtsstaat centraal moeten blijven staan in </w:t>
            </w:r>
            <w:r w:rsidRPr="0002549D">
              <w:rPr>
                <w:b/>
                <w:bCs/>
                <w:i/>
                <w:iCs/>
              </w:rPr>
              <w:t xml:space="preserve">de betrekkingen tussen </w:t>
            </w:r>
            <w:r w:rsidRPr="0002549D">
              <w:t>de EU</w:t>
            </w:r>
            <w:r w:rsidRPr="0002549D">
              <w:rPr>
                <w:b/>
                <w:bCs/>
                <w:i/>
                <w:iCs/>
              </w:rPr>
              <w:t xml:space="preserve"> en China</w:t>
            </w:r>
            <w:r w:rsidRPr="0002549D">
              <w:t xml:space="preserve">; overwegende dat in China </w:t>
            </w:r>
            <w:r w:rsidRPr="0002549D">
              <w:rPr>
                <w:b/>
                <w:bCs/>
                <w:i/>
                <w:iCs/>
              </w:rPr>
              <w:t>sprake is van onverminderde systemische mensenrechtenschending, naast ernstige beperkingen van de fundamentele vrijheden en de democratie in Hongkong en Macau</w:t>
            </w:r>
            <w:r w:rsidRPr="0002549D">
              <w:t>;</w:t>
            </w:r>
          </w:p>
        </w:tc>
        <w:tc>
          <w:tcPr>
            <w:tcW w:w="4876" w:type="dxa"/>
            <w:tcBorders>
              <w:top w:val="nil"/>
              <w:left w:val="nil"/>
              <w:bottom w:val="nil"/>
              <w:right w:val="nil"/>
            </w:tcBorders>
          </w:tcPr>
          <w:p w14:paraId="4FE1EF5B" w14:textId="77777777" w:rsidR="002256C9" w:rsidRPr="0002549D" w:rsidRDefault="002256C9" w:rsidP="00735B88">
            <w:pPr>
              <w:pStyle w:val="Normal6a"/>
            </w:pPr>
            <w:r w:rsidRPr="0002549D">
              <w:t>D.</w:t>
            </w:r>
            <w:r w:rsidRPr="0002549D">
              <w:tab/>
              <w:t xml:space="preserve">overwegende dat de regerende Chinese Communistische Partij </w:t>
            </w:r>
            <w:r w:rsidRPr="0002549D">
              <w:rPr>
                <w:b/>
                <w:bCs/>
                <w:i/>
                <w:iCs/>
              </w:rPr>
              <w:t>het</w:t>
            </w:r>
            <w:r w:rsidRPr="0002549D">
              <w:t xml:space="preserve"> democratische </w:t>
            </w:r>
            <w:r w:rsidRPr="0002549D">
              <w:rPr>
                <w:b/>
                <w:bCs/>
                <w:i/>
                <w:iCs/>
              </w:rPr>
              <w:t>politieke systeem</w:t>
            </w:r>
            <w:r w:rsidRPr="0002549D">
              <w:rPr>
                <w:i/>
                <w:iCs/>
              </w:rPr>
              <w:t xml:space="preserve"> </w:t>
            </w:r>
            <w:r w:rsidRPr="0002549D">
              <w:rPr>
                <w:b/>
                <w:bCs/>
                <w:i/>
                <w:iCs/>
              </w:rPr>
              <w:t>en de wereldvisie</w:t>
            </w:r>
            <w:r w:rsidRPr="0002549D">
              <w:t xml:space="preserve"> van de EU niet onderschrijft; overwegende dat de bevordering en bescherming van de mensenrechten, de democratie en de rechtsstaat centraal moeten blijven staan in</w:t>
            </w:r>
            <w:r w:rsidRPr="0002549D">
              <w:rPr>
                <w:b/>
                <w:bCs/>
                <w:i/>
                <w:iCs/>
              </w:rPr>
              <w:t xml:space="preserve"> het model van</w:t>
            </w:r>
            <w:r w:rsidRPr="0002549D">
              <w:t xml:space="preserve"> de EU; overwegende dat</w:t>
            </w:r>
            <w:r w:rsidRPr="0002549D">
              <w:rPr>
                <w:b/>
                <w:bCs/>
                <w:i/>
                <w:iCs/>
              </w:rPr>
              <w:t xml:space="preserve"> de EU haar bezorgdheid moet uiten over mensenrechtenschendingen </w:t>
            </w:r>
            <w:r w:rsidRPr="0002549D">
              <w:t>in China</w:t>
            </w:r>
            <w:r w:rsidRPr="0002549D">
              <w:rPr>
                <w:b/>
                <w:bCs/>
                <w:i/>
                <w:iCs/>
              </w:rPr>
              <w:t>, net als over mensenrechtenschendingen in haar lidstaten en in de rest van de wereld;</w:t>
            </w:r>
          </w:p>
        </w:tc>
      </w:tr>
    </w:tbl>
    <w:p w14:paraId="383665E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9F110AA" w14:textId="77777777" w:rsidR="002256C9" w:rsidRPr="0002549D" w:rsidRDefault="002256C9" w:rsidP="002256C9">
      <w:r w:rsidRPr="0002549D">
        <w:rPr>
          <w:rStyle w:val="HideTWBExt"/>
        </w:rPr>
        <w:t>&lt;/Amend&gt;</w:t>
      </w:r>
    </w:p>
    <w:p w14:paraId="7A972D7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95</w:t>
      </w:r>
      <w:r w:rsidRPr="0002549D">
        <w:rPr>
          <w:rStyle w:val="HideTWBExt"/>
          <w:b w:val="0"/>
        </w:rPr>
        <w:t>&lt;/NumAm&gt;</w:t>
      </w:r>
    </w:p>
    <w:p w14:paraId="14B7EDD9" w14:textId="77777777" w:rsidR="002256C9" w:rsidRPr="0002549D" w:rsidRDefault="002256C9" w:rsidP="002256C9">
      <w:pPr>
        <w:pStyle w:val="NormalBold"/>
      </w:pPr>
      <w:r w:rsidRPr="0002549D">
        <w:rPr>
          <w:rStyle w:val="HideTWBExt"/>
          <w:b w:val="0"/>
        </w:rPr>
        <w:t>&lt;RepeatBlock-By&gt;&lt;Members&gt;</w:t>
      </w:r>
      <w:r w:rsidRPr="0002549D">
        <w:t>Engin Eroglu, Dan Barna, Petras Auštrevičius, Marie-Agnes Strack-Zimmermann, Nathalie Loiseau, Urmas Paet</w:t>
      </w:r>
      <w:r w:rsidRPr="0002549D">
        <w:rPr>
          <w:rStyle w:val="HideTWBExt"/>
          <w:b w:val="0"/>
        </w:rPr>
        <w:t>&lt;/Members&gt;</w:t>
      </w:r>
    </w:p>
    <w:p w14:paraId="6F2C598C" w14:textId="77777777" w:rsidR="002256C9" w:rsidRPr="0002549D" w:rsidRDefault="002256C9" w:rsidP="002256C9">
      <w:pPr>
        <w:pStyle w:val="NormalBold"/>
      </w:pPr>
      <w:r w:rsidRPr="0002549D">
        <w:rPr>
          <w:rStyle w:val="HideTWBExt"/>
          <w:b w:val="0"/>
        </w:rPr>
        <w:t>&lt;/RepeatBlock-By&gt;</w:t>
      </w:r>
    </w:p>
    <w:p w14:paraId="1374472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EDA36DF"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AB603EF" w14:textId="77777777" w:rsidTr="00735B88">
        <w:trPr>
          <w:trHeight w:hRule="exact" w:val="240"/>
          <w:jc w:val="center"/>
        </w:trPr>
        <w:tc>
          <w:tcPr>
            <w:tcW w:w="9752" w:type="dxa"/>
            <w:gridSpan w:val="2"/>
            <w:tcBorders>
              <w:top w:val="nil"/>
              <w:left w:val="nil"/>
              <w:bottom w:val="nil"/>
              <w:right w:val="nil"/>
            </w:tcBorders>
          </w:tcPr>
          <w:p w14:paraId="44780073" w14:textId="77777777" w:rsidR="002256C9" w:rsidRPr="0002549D" w:rsidRDefault="002256C9" w:rsidP="00735B88"/>
        </w:tc>
      </w:tr>
      <w:tr w:rsidR="002256C9" w:rsidRPr="0002549D" w14:paraId="3B7F27D5" w14:textId="77777777" w:rsidTr="00735B88">
        <w:trPr>
          <w:trHeight w:val="240"/>
          <w:jc w:val="center"/>
        </w:trPr>
        <w:tc>
          <w:tcPr>
            <w:tcW w:w="4876" w:type="dxa"/>
            <w:tcBorders>
              <w:top w:val="nil"/>
              <w:left w:val="nil"/>
              <w:bottom w:val="nil"/>
              <w:right w:val="nil"/>
            </w:tcBorders>
          </w:tcPr>
          <w:p w14:paraId="43C1BE9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AB98DBB" w14:textId="77777777" w:rsidR="002256C9" w:rsidRPr="0002549D" w:rsidRDefault="002256C9" w:rsidP="00735B88">
            <w:pPr>
              <w:pStyle w:val="AmColumnHeading"/>
            </w:pPr>
            <w:r w:rsidRPr="0002549D">
              <w:t>Amendement</w:t>
            </w:r>
          </w:p>
        </w:tc>
      </w:tr>
      <w:tr w:rsidR="002256C9" w:rsidRPr="0002549D" w14:paraId="1520603A" w14:textId="77777777" w:rsidTr="00735B88">
        <w:trPr>
          <w:jc w:val="center"/>
        </w:trPr>
        <w:tc>
          <w:tcPr>
            <w:tcW w:w="4876" w:type="dxa"/>
            <w:tcBorders>
              <w:top w:val="nil"/>
              <w:left w:val="nil"/>
              <w:bottom w:val="nil"/>
              <w:right w:val="nil"/>
            </w:tcBorders>
          </w:tcPr>
          <w:p w14:paraId="1827FB9C"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w:t>
            </w:r>
            <w:r w:rsidRPr="0002549D">
              <w:rPr>
                <w:b/>
                <w:bCs/>
                <w:i/>
                <w:iCs/>
              </w:rPr>
              <w:t>steeds autoritairder</w:t>
            </w:r>
            <w:r w:rsidRPr="0002549D">
              <w:t xml:space="preserve"> optreedt en in het buitenland bestuursmodellen promoot die in strijd zijn met de </w:t>
            </w:r>
            <w:r w:rsidRPr="0002549D">
              <w:rPr>
                <w:b/>
                <w:bCs/>
                <w:i/>
                <w:iCs/>
              </w:rPr>
              <w:t>waarden van de EU</w:t>
            </w:r>
            <w:r w:rsidRPr="0002549D">
              <w:t xml:space="preserve">; overwegende dat de bevordering en bescherming van de mensenrechten, de democratie en de rechtsstaat centraal moeten blijven staan in </w:t>
            </w:r>
            <w:r w:rsidRPr="0002549D">
              <w:rPr>
                <w:b/>
                <w:bCs/>
                <w:i/>
                <w:iCs/>
              </w:rPr>
              <w:t>de betrekkingen tussen</w:t>
            </w:r>
            <w:r w:rsidRPr="0002549D">
              <w:t xml:space="preserve"> de EU </w:t>
            </w:r>
            <w:r w:rsidRPr="0002549D">
              <w:rPr>
                <w:b/>
                <w:bCs/>
                <w:i/>
                <w:iCs/>
              </w:rPr>
              <w:t>en China</w:t>
            </w:r>
            <w:r w:rsidRPr="0002549D">
              <w:t xml:space="preserve">; overwegende dat in China sprake is van onverminderde systemische mensenrechtenschending, naast ernstige </w:t>
            </w:r>
            <w:r w:rsidRPr="0002549D">
              <w:rPr>
                <w:b/>
                <w:bCs/>
                <w:i/>
                <w:iCs/>
              </w:rPr>
              <w:t>beperkingen</w:t>
            </w:r>
            <w:r w:rsidRPr="0002549D">
              <w:t xml:space="preserve"> van de fundamentele vrijheden </w:t>
            </w:r>
            <w:r w:rsidRPr="0002549D">
              <w:rPr>
                <w:b/>
                <w:bCs/>
                <w:i/>
                <w:iCs/>
              </w:rPr>
              <w:t>en de democratie</w:t>
            </w:r>
            <w:r w:rsidRPr="0002549D">
              <w:t xml:space="preserve"> in Hongkong en Macau;</w:t>
            </w:r>
          </w:p>
        </w:tc>
        <w:tc>
          <w:tcPr>
            <w:tcW w:w="4876" w:type="dxa"/>
            <w:tcBorders>
              <w:top w:val="nil"/>
              <w:left w:val="nil"/>
              <w:bottom w:val="nil"/>
              <w:right w:val="nil"/>
            </w:tcBorders>
          </w:tcPr>
          <w:p w14:paraId="50EC525B"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w:t>
            </w:r>
            <w:r w:rsidRPr="0002549D">
              <w:rPr>
                <w:b/>
                <w:bCs/>
                <w:i/>
                <w:iCs/>
              </w:rPr>
              <w:t>autoritair</w:t>
            </w:r>
            <w:r w:rsidRPr="0002549D">
              <w:t xml:space="preserve"> optreedt en in het buitenland </w:t>
            </w:r>
            <w:r w:rsidRPr="0002549D">
              <w:rPr>
                <w:b/>
                <w:bCs/>
                <w:i/>
                <w:iCs/>
              </w:rPr>
              <w:t xml:space="preserve">autoritaire </w:t>
            </w:r>
            <w:r w:rsidRPr="0002549D">
              <w:t xml:space="preserve">bestuursmodellen promoot die in strijd zijn met de </w:t>
            </w:r>
            <w:r w:rsidRPr="0002549D">
              <w:rPr>
                <w:b/>
                <w:bCs/>
                <w:i/>
                <w:iCs/>
              </w:rPr>
              <w:t>universele mensenrechten, zoals het recht op leven, vrijheid van meningsuiting, godsdienst en vergadering, het recht op een onpartijdig gerecht en het stemrecht</w:t>
            </w:r>
            <w:r w:rsidRPr="0002549D">
              <w:t>; overwegende dat de bevordering en bescherming van de mensenrechten, de democratie en de rechtsstaat centraal moeten blijven staan in</w:t>
            </w:r>
            <w:r w:rsidRPr="0002549D">
              <w:rPr>
                <w:b/>
                <w:bCs/>
                <w:i/>
                <w:iCs/>
              </w:rPr>
              <w:t xml:space="preserve"> het buitenlands beleid van</w:t>
            </w:r>
            <w:r w:rsidRPr="0002549D">
              <w:t xml:space="preserve"> de EU; overwegende dat in China sprake is van onverminderde systemische mensenrechtenschending, naast </w:t>
            </w:r>
            <w:r w:rsidRPr="0002549D">
              <w:rPr>
                <w:b/>
                <w:bCs/>
                <w:i/>
                <w:iCs/>
              </w:rPr>
              <w:t xml:space="preserve">een </w:t>
            </w:r>
            <w:r w:rsidRPr="0002549D">
              <w:t xml:space="preserve">ernstige </w:t>
            </w:r>
            <w:r w:rsidRPr="0002549D">
              <w:rPr>
                <w:b/>
                <w:bCs/>
                <w:i/>
                <w:iCs/>
              </w:rPr>
              <w:t>verslechtering</w:t>
            </w:r>
            <w:r w:rsidRPr="0002549D">
              <w:t xml:space="preserve"> van de fundamentele vrijheden in Hongkong en Macau;</w:t>
            </w:r>
          </w:p>
        </w:tc>
      </w:tr>
    </w:tbl>
    <w:p w14:paraId="16184B8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D15D481" w14:textId="77777777" w:rsidR="002256C9" w:rsidRPr="0002549D" w:rsidRDefault="002256C9" w:rsidP="002256C9">
      <w:r w:rsidRPr="0002549D">
        <w:rPr>
          <w:rStyle w:val="HideTWBExt"/>
        </w:rPr>
        <w:t>&lt;/Amend&gt;</w:t>
      </w:r>
    </w:p>
    <w:p w14:paraId="6E0AB7D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96</w:t>
      </w:r>
      <w:r w:rsidRPr="0002549D">
        <w:rPr>
          <w:rStyle w:val="HideTWBExt"/>
          <w:b w:val="0"/>
        </w:rPr>
        <w:t>&lt;/NumAm&gt;</w:t>
      </w:r>
    </w:p>
    <w:p w14:paraId="2C3AB2D4" w14:textId="77777777" w:rsidR="002256C9" w:rsidRPr="0002549D" w:rsidRDefault="002256C9" w:rsidP="002256C9">
      <w:pPr>
        <w:pStyle w:val="NormalBold"/>
      </w:pPr>
      <w:r w:rsidRPr="0002549D">
        <w:rPr>
          <w:rStyle w:val="HideTWBExt"/>
          <w:b w:val="0"/>
        </w:rPr>
        <w:t>&lt;RepeatBlock-By&gt;&lt;Members&gt;</w:t>
      </w:r>
      <w:r w:rsidRPr="0002549D">
        <w:t>Roberto Vannacci, Silvia Sardone, António Tânger Corrêa, Jorge Martín Frías, Nikola Bartůšek, Hermann Tertsch</w:t>
      </w:r>
      <w:r w:rsidRPr="0002549D">
        <w:rPr>
          <w:rStyle w:val="HideTWBExt"/>
          <w:b w:val="0"/>
        </w:rPr>
        <w:t>&lt;/Members&gt;</w:t>
      </w:r>
    </w:p>
    <w:p w14:paraId="62EB4A0D" w14:textId="77777777" w:rsidR="002256C9" w:rsidRPr="0002549D" w:rsidRDefault="002256C9" w:rsidP="002256C9">
      <w:pPr>
        <w:pStyle w:val="NormalBold"/>
      </w:pPr>
      <w:r w:rsidRPr="0002549D">
        <w:rPr>
          <w:rStyle w:val="HideTWBExt"/>
          <w:b w:val="0"/>
        </w:rPr>
        <w:t>&lt;/RepeatBlock-By&gt;</w:t>
      </w:r>
    </w:p>
    <w:p w14:paraId="7784C92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C260E13"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7AB3C45" w14:textId="77777777" w:rsidTr="00735B88">
        <w:trPr>
          <w:trHeight w:hRule="exact" w:val="240"/>
          <w:jc w:val="center"/>
        </w:trPr>
        <w:tc>
          <w:tcPr>
            <w:tcW w:w="9752" w:type="dxa"/>
            <w:gridSpan w:val="2"/>
            <w:tcBorders>
              <w:top w:val="nil"/>
              <w:left w:val="nil"/>
              <w:bottom w:val="nil"/>
              <w:right w:val="nil"/>
            </w:tcBorders>
          </w:tcPr>
          <w:p w14:paraId="1AF6C333" w14:textId="77777777" w:rsidR="002256C9" w:rsidRPr="0002549D" w:rsidRDefault="002256C9" w:rsidP="00735B88"/>
        </w:tc>
      </w:tr>
      <w:tr w:rsidR="002256C9" w:rsidRPr="0002549D" w14:paraId="4AD46282" w14:textId="77777777" w:rsidTr="00735B88">
        <w:trPr>
          <w:trHeight w:val="240"/>
          <w:jc w:val="center"/>
        </w:trPr>
        <w:tc>
          <w:tcPr>
            <w:tcW w:w="4876" w:type="dxa"/>
            <w:tcBorders>
              <w:top w:val="nil"/>
              <w:left w:val="nil"/>
              <w:bottom w:val="nil"/>
              <w:right w:val="nil"/>
            </w:tcBorders>
          </w:tcPr>
          <w:p w14:paraId="4F33D42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25E684F" w14:textId="77777777" w:rsidR="002256C9" w:rsidRPr="0002549D" w:rsidRDefault="002256C9" w:rsidP="00735B88">
            <w:pPr>
              <w:pStyle w:val="AmColumnHeading"/>
            </w:pPr>
            <w:r w:rsidRPr="0002549D">
              <w:t>Amendement</w:t>
            </w:r>
          </w:p>
        </w:tc>
      </w:tr>
      <w:tr w:rsidR="002256C9" w:rsidRPr="0002549D" w14:paraId="52994AAE" w14:textId="77777777" w:rsidTr="00735B88">
        <w:trPr>
          <w:jc w:val="center"/>
        </w:trPr>
        <w:tc>
          <w:tcPr>
            <w:tcW w:w="4876" w:type="dxa"/>
            <w:tcBorders>
              <w:top w:val="nil"/>
              <w:left w:val="nil"/>
              <w:bottom w:val="nil"/>
              <w:right w:val="nil"/>
            </w:tcBorders>
          </w:tcPr>
          <w:p w14:paraId="50D3FDD3"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w:t>
            </w:r>
            <w:r w:rsidRPr="0002549D">
              <w:rPr>
                <w:b/>
                <w:bCs/>
                <w:i/>
                <w:iCs/>
              </w:rPr>
              <w:t>en</w:t>
            </w:r>
            <w:r w:rsidRPr="0002549D">
              <w:t xml:space="preserve"> Macau;</w:t>
            </w:r>
          </w:p>
        </w:tc>
        <w:tc>
          <w:tcPr>
            <w:tcW w:w="4876" w:type="dxa"/>
            <w:tcBorders>
              <w:top w:val="nil"/>
              <w:left w:val="nil"/>
              <w:bottom w:val="nil"/>
              <w:right w:val="nil"/>
            </w:tcBorders>
          </w:tcPr>
          <w:p w14:paraId="6FBD775E"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w:t>
            </w:r>
            <w:r w:rsidRPr="0002549D">
              <w:rPr>
                <w:b/>
                <w:bCs/>
                <w:i/>
                <w:iCs/>
              </w:rPr>
              <w:t>,</w:t>
            </w:r>
            <w:r w:rsidRPr="0002549D">
              <w:t xml:space="preserve"> Macau</w:t>
            </w:r>
            <w:r w:rsidRPr="0002549D">
              <w:rPr>
                <w:b/>
                <w:bCs/>
                <w:i/>
                <w:iCs/>
              </w:rPr>
              <w:t>, Xinjiang, Tibet en Binnen-Mongolië</w:t>
            </w:r>
            <w:r w:rsidRPr="0002549D">
              <w:t>;</w:t>
            </w:r>
          </w:p>
        </w:tc>
      </w:tr>
    </w:tbl>
    <w:p w14:paraId="5DD2E70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EF5CE02" w14:textId="77777777" w:rsidR="002256C9" w:rsidRPr="0002549D" w:rsidRDefault="002256C9" w:rsidP="002256C9">
      <w:r w:rsidRPr="0002549D">
        <w:rPr>
          <w:rStyle w:val="HideTWBExt"/>
        </w:rPr>
        <w:t>&lt;/Amend&gt;</w:t>
      </w:r>
    </w:p>
    <w:p w14:paraId="654BC76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97</w:t>
      </w:r>
      <w:r w:rsidRPr="0002549D">
        <w:rPr>
          <w:rStyle w:val="HideTWBExt"/>
          <w:b w:val="0"/>
        </w:rPr>
        <w:t>&lt;/NumAm&gt;</w:t>
      </w:r>
    </w:p>
    <w:p w14:paraId="272DA9C3"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1DD67489" w14:textId="77777777" w:rsidR="002256C9" w:rsidRPr="0002549D" w:rsidRDefault="002256C9" w:rsidP="002256C9">
      <w:pPr>
        <w:pStyle w:val="NormalBold"/>
      </w:pPr>
      <w:r w:rsidRPr="0002549D">
        <w:rPr>
          <w:rStyle w:val="HideTWBExt"/>
          <w:b w:val="0"/>
        </w:rPr>
        <w:t>&lt;/RepeatBlock-By&gt;</w:t>
      </w:r>
    </w:p>
    <w:p w14:paraId="4741655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2D89B16"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EFB041" w14:textId="77777777" w:rsidTr="00735B88">
        <w:trPr>
          <w:trHeight w:hRule="exact" w:val="240"/>
          <w:jc w:val="center"/>
        </w:trPr>
        <w:tc>
          <w:tcPr>
            <w:tcW w:w="9752" w:type="dxa"/>
            <w:gridSpan w:val="2"/>
            <w:tcBorders>
              <w:top w:val="nil"/>
              <w:left w:val="nil"/>
              <w:bottom w:val="nil"/>
              <w:right w:val="nil"/>
            </w:tcBorders>
          </w:tcPr>
          <w:p w14:paraId="3AC2597C" w14:textId="77777777" w:rsidR="002256C9" w:rsidRPr="0002549D" w:rsidRDefault="002256C9" w:rsidP="00735B88"/>
        </w:tc>
      </w:tr>
      <w:tr w:rsidR="002256C9" w:rsidRPr="0002549D" w14:paraId="5FE451E8" w14:textId="77777777" w:rsidTr="00735B88">
        <w:trPr>
          <w:trHeight w:val="240"/>
          <w:jc w:val="center"/>
        </w:trPr>
        <w:tc>
          <w:tcPr>
            <w:tcW w:w="4876" w:type="dxa"/>
            <w:tcBorders>
              <w:top w:val="nil"/>
              <w:left w:val="nil"/>
              <w:bottom w:val="nil"/>
              <w:right w:val="nil"/>
            </w:tcBorders>
          </w:tcPr>
          <w:p w14:paraId="22498F0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B0091BF" w14:textId="77777777" w:rsidR="002256C9" w:rsidRPr="0002549D" w:rsidRDefault="002256C9" w:rsidP="00735B88">
            <w:pPr>
              <w:pStyle w:val="AmColumnHeading"/>
            </w:pPr>
            <w:r w:rsidRPr="0002549D">
              <w:t>Amendement</w:t>
            </w:r>
          </w:p>
        </w:tc>
      </w:tr>
      <w:tr w:rsidR="002256C9" w:rsidRPr="0002549D" w14:paraId="0CA4C4BB" w14:textId="77777777" w:rsidTr="00735B88">
        <w:trPr>
          <w:jc w:val="center"/>
        </w:trPr>
        <w:tc>
          <w:tcPr>
            <w:tcW w:w="4876" w:type="dxa"/>
            <w:tcBorders>
              <w:top w:val="nil"/>
              <w:left w:val="nil"/>
              <w:bottom w:val="nil"/>
              <w:right w:val="nil"/>
            </w:tcBorders>
          </w:tcPr>
          <w:p w14:paraId="5527257E"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waarden </w:t>
            </w:r>
            <w:r w:rsidRPr="0002549D">
              <w:rPr>
                <w:b/>
                <w:bCs/>
                <w:i/>
                <w:iCs/>
              </w:rPr>
              <w:t>van</w:t>
            </w:r>
            <w:r w:rsidRPr="0002549D">
              <w:t xml:space="preserve"> </w:t>
            </w:r>
            <w:r w:rsidRPr="0002549D">
              <w:rPr>
                <w:b/>
                <w:bCs/>
                <w:i/>
                <w:iCs/>
              </w:rPr>
              <w:t>de EU</w:t>
            </w:r>
            <w:r w:rsidRPr="0002549D">
              <w:t>;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59D64869"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t>
            </w:r>
            <w:r w:rsidRPr="0002549D">
              <w:rPr>
                <w:b/>
                <w:bCs/>
                <w:i/>
                <w:iCs/>
              </w:rPr>
              <w:t xml:space="preserve">westerse </w:t>
            </w:r>
            <w:r w:rsidRPr="0002549D">
              <w:t xml:space="preserve">waarden </w:t>
            </w:r>
            <w:r w:rsidRPr="0002549D">
              <w:rPr>
                <w:b/>
                <w:bCs/>
                <w:i/>
                <w:iCs/>
              </w:rPr>
              <w:t>in het algemeen</w:t>
            </w:r>
            <w:r w:rsidRPr="0002549D">
              <w:t>;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r>
    </w:tbl>
    <w:p w14:paraId="281BF29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335FDE4" w14:textId="77777777" w:rsidR="002256C9" w:rsidRPr="0002549D" w:rsidRDefault="002256C9" w:rsidP="002256C9">
      <w:r w:rsidRPr="0002549D">
        <w:rPr>
          <w:rStyle w:val="HideTWBExt"/>
        </w:rPr>
        <w:t>&lt;/Amend&gt;</w:t>
      </w:r>
    </w:p>
    <w:p w14:paraId="6B2EFB5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98</w:t>
      </w:r>
      <w:r w:rsidRPr="0002549D">
        <w:rPr>
          <w:rStyle w:val="HideTWBExt"/>
          <w:b w:val="0"/>
        </w:rPr>
        <w:t>&lt;/NumAm&gt;</w:t>
      </w:r>
    </w:p>
    <w:p w14:paraId="046D1765" w14:textId="77777777" w:rsidR="002256C9" w:rsidRPr="0002549D" w:rsidRDefault="002256C9" w:rsidP="002256C9">
      <w:pPr>
        <w:pStyle w:val="NormalBold"/>
      </w:pPr>
      <w:r w:rsidRPr="0002549D">
        <w:rPr>
          <w:rStyle w:val="HideTWBExt"/>
          <w:b w:val="0"/>
        </w:rPr>
        <w:t>&lt;RepeatBlock-By&gt;&lt;Members&gt;</w:t>
      </w:r>
      <w:r w:rsidRPr="0002549D">
        <w:t>Ana Miguel Pedro</w:t>
      </w:r>
      <w:r w:rsidRPr="0002549D">
        <w:rPr>
          <w:rStyle w:val="HideTWBExt"/>
          <w:b w:val="0"/>
        </w:rPr>
        <w:t>&lt;/Members&gt;</w:t>
      </w:r>
    </w:p>
    <w:p w14:paraId="682728A0" w14:textId="77777777" w:rsidR="002256C9" w:rsidRPr="0002549D" w:rsidRDefault="002256C9" w:rsidP="002256C9">
      <w:pPr>
        <w:pStyle w:val="NormalBold"/>
      </w:pPr>
      <w:r w:rsidRPr="0002549D">
        <w:rPr>
          <w:rStyle w:val="HideTWBExt"/>
          <w:b w:val="0"/>
        </w:rPr>
        <w:t>&lt;/RepeatBlock-By&gt;</w:t>
      </w:r>
    </w:p>
    <w:p w14:paraId="414E5F09"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6A0BF19"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C5BD7E3" w14:textId="77777777" w:rsidTr="00735B88">
        <w:trPr>
          <w:trHeight w:hRule="exact" w:val="240"/>
          <w:jc w:val="center"/>
        </w:trPr>
        <w:tc>
          <w:tcPr>
            <w:tcW w:w="9752" w:type="dxa"/>
            <w:gridSpan w:val="2"/>
            <w:tcBorders>
              <w:top w:val="nil"/>
              <w:left w:val="nil"/>
              <w:bottom w:val="nil"/>
              <w:right w:val="nil"/>
            </w:tcBorders>
          </w:tcPr>
          <w:p w14:paraId="0FD01254" w14:textId="77777777" w:rsidR="002256C9" w:rsidRPr="0002549D" w:rsidRDefault="002256C9" w:rsidP="00735B88"/>
        </w:tc>
      </w:tr>
      <w:tr w:rsidR="002256C9" w:rsidRPr="0002549D" w14:paraId="0F711A1C" w14:textId="77777777" w:rsidTr="00735B88">
        <w:trPr>
          <w:trHeight w:val="240"/>
          <w:jc w:val="center"/>
        </w:trPr>
        <w:tc>
          <w:tcPr>
            <w:tcW w:w="4876" w:type="dxa"/>
            <w:tcBorders>
              <w:top w:val="nil"/>
              <w:left w:val="nil"/>
              <w:bottom w:val="nil"/>
              <w:right w:val="nil"/>
            </w:tcBorders>
          </w:tcPr>
          <w:p w14:paraId="2A76023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C40079F" w14:textId="77777777" w:rsidR="002256C9" w:rsidRPr="0002549D" w:rsidRDefault="002256C9" w:rsidP="00735B88">
            <w:pPr>
              <w:pStyle w:val="AmColumnHeading"/>
            </w:pPr>
            <w:r w:rsidRPr="0002549D">
              <w:t>Amendement</w:t>
            </w:r>
          </w:p>
        </w:tc>
      </w:tr>
      <w:tr w:rsidR="002256C9" w:rsidRPr="0002549D" w14:paraId="38362416" w14:textId="77777777" w:rsidTr="00735B88">
        <w:trPr>
          <w:jc w:val="center"/>
        </w:trPr>
        <w:tc>
          <w:tcPr>
            <w:tcW w:w="4876" w:type="dxa"/>
            <w:tcBorders>
              <w:top w:val="nil"/>
              <w:left w:val="nil"/>
              <w:bottom w:val="nil"/>
              <w:right w:val="nil"/>
            </w:tcBorders>
          </w:tcPr>
          <w:p w14:paraId="01035242"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77775649" w14:textId="77777777" w:rsidR="002256C9" w:rsidRPr="0002549D" w:rsidRDefault="002256C9" w:rsidP="00735B88">
            <w:pPr>
              <w:pStyle w:val="Normal6a"/>
            </w:pPr>
            <w:r w:rsidRPr="0002549D">
              <w:t>D.</w:t>
            </w:r>
            <w:r w:rsidRPr="0002549D">
              <w:tab/>
              <w:t xml:space="preserve">overwegende dat de regerende Chinese Communistische Partij de democratische </w:t>
            </w:r>
            <w:r w:rsidRPr="0002549D">
              <w:rPr>
                <w:b/>
                <w:bCs/>
                <w:i/>
                <w:iCs/>
              </w:rPr>
              <w:t>en humanistische</w:t>
            </w:r>
            <w:r w:rsidRPr="0002549D">
              <w:t xml:space="preserv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centraal moeten blijven staan in de betrekkingen tussen de EU en China; overwegende dat in China sprake is van onverminderde systemische mensenrechtenschending, naast ernstige beperkingen van de fundamentele vrijheden en de democratie in Hongkong en Macau;</w:t>
            </w:r>
          </w:p>
        </w:tc>
      </w:tr>
    </w:tbl>
    <w:p w14:paraId="10131ED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{PT}</w:t>
      </w:r>
      <w:r w:rsidRPr="0002549D">
        <w:t>pt</w:t>
      </w:r>
      <w:r w:rsidRPr="0002549D">
        <w:rPr>
          <w:rStyle w:val="HideTWBExt"/>
        </w:rPr>
        <w:t>&lt;/Original&gt;</w:t>
      </w:r>
    </w:p>
    <w:p w14:paraId="4893A09C" w14:textId="77777777" w:rsidR="002256C9" w:rsidRPr="0002549D" w:rsidRDefault="002256C9" w:rsidP="002256C9">
      <w:r w:rsidRPr="0002549D">
        <w:rPr>
          <w:rStyle w:val="HideTWBExt"/>
        </w:rPr>
        <w:t>&lt;/Amend&gt;</w:t>
      </w:r>
    </w:p>
    <w:p w14:paraId="390E335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99</w:t>
      </w:r>
      <w:r w:rsidRPr="0002549D">
        <w:rPr>
          <w:rStyle w:val="HideTWBExt"/>
          <w:b w:val="0"/>
        </w:rPr>
        <w:t>&lt;/NumAm&gt;</w:t>
      </w:r>
    </w:p>
    <w:p w14:paraId="70D407D6"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Mika Aaltola, Rasa Juknevičienė, Tomáš Zdechovský</w:t>
      </w:r>
      <w:r w:rsidRPr="0002549D">
        <w:rPr>
          <w:rStyle w:val="HideTWBExt"/>
          <w:b w:val="0"/>
        </w:rPr>
        <w:t>&lt;/Members&gt;</w:t>
      </w:r>
    </w:p>
    <w:p w14:paraId="113D9348" w14:textId="77777777" w:rsidR="002256C9" w:rsidRPr="0002549D" w:rsidRDefault="002256C9" w:rsidP="002256C9">
      <w:pPr>
        <w:pStyle w:val="NormalBold"/>
      </w:pPr>
      <w:r w:rsidRPr="0002549D">
        <w:rPr>
          <w:rStyle w:val="HideTWBExt"/>
          <w:b w:val="0"/>
        </w:rPr>
        <w:t>&lt;/RepeatBlock-By&gt;</w:t>
      </w:r>
    </w:p>
    <w:p w14:paraId="0247F26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D2BD4BB"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492FF13" w14:textId="77777777" w:rsidTr="00735B88">
        <w:trPr>
          <w:trHeight w:hRule="exact" w:val="240"/>
          <w:jc w:val="center"/>
        </w:trPr>
        <w:tc>
          <w:tcPr>
            <w:tcW w:w="9752" w:type="dxa"/>
            <w:gridSpan w:val="2"/>
            <w:tcBorders>
              <w:top w:val="nil"/>
              <w:left w:val="nil"/>
              <w:bottom w:val="nil"/>
              <w:right w:val="nil"/>
            </w:tcBorders>
          </w:tcPr>
          <w:p w14:paraId="358CC5F4" w14:textId="77777777" w:rsidR="002256C9" w:rsidRPr="0002549D" w:rsidRDefault="002256C9" w:rsidP="00735B88"/>
        </w:tc>
      </w:tr>
      <w:tr w:rsidR="002256C9" w:rsidRPr="0002549D" w14:paraId="1A3A067B" w14:textId="77777777" w:rsidTr="00735B88">
        <w:trPr>
          <w:trHeight w:val="240"/>
          <w:jc w:val="center"/>
        </w:trPr>
        <w:tc>
          <w:tcPr>
            <w:tcW w:w="4876" w:type="dxa"/>
            <w:tcBorders>
              <w:top w:val="nil"/>
              <w:left w:val="nil"/>
              <w:bottom w:val="nil"/>
              <w:right w:val="nil"/>
            </w:tcBorders>
          </w:tcPr>
          <w:p w14:paraId="4650692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5DEAA5A" w14:textId="77777777" w:rsidR="002256C9" w:rsidRPr="0002549D" w:rsidRDefault="002256C9" w:rsidP="00735B88">
            <w:pPr>
              <w:pStyle w:val="AmColumnHeading"/>
            </w:pPr>
            <w:r w:rsidRPr="0002549D">
              <w:t>Amendement</w:t>
            </w:r>
          </w:p>
        </w:tc>
      </w:tr>
      <w:tr w:rsidR="002256C9" w:rsidRPr="0002549D" w14:paraId="468E3D69" w14:textId="77777777" w:rsidTr="00735B88">
        <w:trPr>
          <w:jc w:val="center"/>
        </w:trPr>
        <w:tc>
          <w:tcPr>
            <w:tcW w:w="4876" w:type="dxa"/>
            <w:tcBorders>
              <w:top w:val="nil"/>
              <w:left w:val="nil"/>
              <w:bottom w:val="nil"/>
              <w:right w:val="nil"/>
            </w:tcBorders>
          </w:tcPr>
          <w:p w14:paraId="3F17509C" w14:textId="77777777" w:rsidR="002256C9" w:rsidRPr="0002549D" w:rsidRDefault="002256C9" w:rsidP="00735B88">
            <w:pPr>
              <w:pStyle w:val="Normal6a"/>
            </w:pPr>
            <w:r w:rsidRPr="0002549D">
              <w:t>D.</w:t>
            </w:r>
            <w:r w:rsidRPr="0002549D">
              <w:tab/>
              <w:t>overwegende dat de regerende Chinese Communistische Partij de democratische waarden van de EU niet onderschrijft</w:t>
            </w:r>
            <w:r w:rsidRPr="0002549D">
              <w:rPr>
                <w:b/>
                <w:bCs/>
                <w:i/>
                <w:iCs/>
              </w:rPr>
              <w:t>, en dat zij in het land zelf steeds autoritairder optreedt</w:t>
            </w:r>
            <w:r w:rsidRPr="0002549D">
              <w:t xml:space="preserve"> en in het buitenland bestuursmodellen promoot die in strijd zijn met de waarden van de EU; overwegende dat de bevordering en bescherming van de mensenrechten, de democratie en de rechtsstaat </w:t>
            </w:r>
            <w:r w:rsidRPr="0002549D">
              <w:rPr>
                <w:b/>
                <w:bCs/>
                <w:i/>
                <w:iCs/>
              </w:rPr>
              <w:t>centraal</w:t>
            </w:r>
            <w:r w:rsidRPr="0002549D">
              <w:t xml:space="preserve"> moeten blijven</w:t>
            </w:r>
            <w:r w:rsidRPr="0002549D">
              <w:rPr>
                <w:b/>
                <w:bCs/>
                <w:i/>
                <w:iCs/>
              </w:rPr>
              <w:t xml:space="preserve"> staan in de betrekkingen tussen de EU en China</w:t>
            </w:r>
            <w:r w:rsidRPr="0002549D">
              <w:t xml:space="preserve">; overwegende dat in China sprake is van onverminderde systemische mensenrechtenschending, naast ernstige </w:t>
            </w:r>
            <w:r w:rsidRPr="0002549D">
              <w:rPr>
                <w:b/>
                <w:bCs/>
                <w:i/>
                <w:iCs/>
              </w:rPr>
              <w:t>beperkingen</w:t>
            </w:r>
            <w:r w:rsidRPr="0002549D">
              <w:t xml:space="preserve"> van de fundamentele vrijheden </w:t>
            </w:r>
            <w:r w:rsidRPr="0002549D">
              <w:rPr>
                <w:b/>
                <w:bCs/>
                <w:i/>
                <w:iCs/>
              </w:rPr>
              <w:t>en de democratie</w:t>
            </w:r>
            <w:r w:rsidRPr="0002549D">
              <w:t xml:space="preserve"> in Hongkong en Macau;</w:t>
            </w:r>
          </w:p>
        </w:tc>
        <w:tc>
          <w:tcPr>
            <w:tcW w:w="4876" w:type="dxa"/>
            <w:tcBorders>
              <w:top w:val="nil"/>
              <w:left w:val="nil"/>
              <w:bottom w:val="nil"/>
              <w:right w:val="nil"/>
            </w:tcBorders>
          </w:tcPr>
          <w:p w14:paraId="7C7C45C9" w14:textId="77777777" w:rsidR="002256C9" w:rsidRPr="0002549D" w:rsidRDefault="002256C9" w:rsidP="00735B88">
            <w:pPr>
              <w:pStyle w:val="Normal6a"/>
            </w:pPr>
            <w:r w:rsidRPr="0002549D">
              <w:t>D.</w:t>
            </w:r>
            <w:r w:rsidRPr="0002549D">
              <w:tab/>
              <w:t xml:space="preserve">overwegende dat de regerende Chinese Communistische Partij </w:t>
            </w:r>
            <w:r w:rsidRPr="0002549D">
              <w:rPr>
                <w:b/>
                <w:bCs/>
                <w:i/>
                <w:iCs/>
              </w:rPr>
              <w:t xml:space="preserve">een totalitaire partijstaat is die </w:t>
            </w:r>
            <w:r w:rsidRPr="0002549D">
              <w:t xml:space="preserve">de democratische waarden van de EU niet onderschrijft en in het buitenland bestuursmodellen promoot die in strijd zijn met de waarden van de EU </w:t>
            </w:r>
            <w:r w:rsidRPr="0002549D">
              <w:rPr>
                <w:b/>
                <w:bCs/>
                <w:i/>
                <w:iCs/>
              </w:rPr>
              <w:t>en die waarden ondermijnen</w:t>
            </w:r>
            <w:r w:rsidRPr="0002549D">
              <w:t xml:space="preserve">; overwegende dat de bevordering en bescherming van de mensenrechten, de democratie en de rechtsstaat </w:t>
            </w:r>
            <w:r w:rsidRPr="0002549D">
              <w:rPr>
                <w:b/>
                <w:bCs/>
                <w:i/>
                <w:iCs/>
              </w:rPr>
              <w:t xml:space="preserve">de centrale pijler van het buitenlands beleid van de EU </w:t>
            </w:r>
            <w:r w:rsidRPr="0002549D">
              <w:t xml:space="preserve">moeten blijven; overwegende dat in China sprake is van onverminderde systemische mensenrechtenschending, naast ernstige </w:t>
            </w:r>
            <w:r w:rsidRPr="0002549D">
              <w:rPr>
                <w:b/>
                <w:bCs/>
                <w:i/>
                <w:iCs/>
              </w:rPr>
              <w:t xml:space="preserve">verslechtering </w:t>
            </w:r>
            <w:r w:rsidRPr="0002549D">
              <w:t>van de fundamentele vrijheden in Hongkong en Macau;</w:t>
            </w:r>
          </w:p>
        </w:tc>
      </w:tr>
    </w:tbl>
    <w:p w14:paraId="59D6B5B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D052B42" w14:textId="77777777" w:rsidR="002256C9" w:rsidRPr="0002549D" w:rsidRDefault="002256C9" w:rsidP="002256C9">
      <w:r w:rsidRPr="0002549D">
        <w:rPr>
          <w:rStyle w:val="HideTWBExt"/>
        </w:rPr>
        <w:t>&lt;/Amend&gt;</w:t>
      </w:r>
    </w:p>
    <w:p w14:paraId="32C94C9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100</w:t>
      </w:r>
      <w:r w:rsidRPr="0002549D">
        <w:rPr>
          <w:rStyle w:val="HideTWBExt"/>
          <w:b w:val="0"/>
        </w:rPr>
        <w:t>&lt;/NumAm&gt;</w:t>
      </w:r>
    </w:p>
    <w:p w14:paraId="6F8BC612"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603A877D" w14:textId="77777777" w:rsidR="002256C9" w:rsidRPr="0002549D" w:rsidRDefault="002256C9" w:rsidP="002256C9">
      <w:pPr>
        <w:pStyle w:val="NormalBold"/>
      </w:pPr>
      <w:r w:rsidRPr="0002549D">
        <w:rPr>
          <w:rStyle w:val="HideTWBExt"/>
          <w:b w:val="0"/>
        </w:rPr>
        <w:t>&lt;/RepeatBlock-By&gt;</w:t>
      </w:r>
    </w:p>
    <w:p w14:paraId="406CB66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59F62A5" w14:textId="77777777" w:rsidR="002256C9" w:rsidRPr="0002549D" w:rsidRDefault="002256C9" w:rsidP="002256C9">
      <w:pPr>
        <w:pStyle w:val="NormalBold"/>
      </w:pPr>
      <w:r w:rsidRPr="0002549D">
        <w:rPr>
          <w:rStyle w:val="HideTWBExt"/>
          <w:b w:val="0"/>
        </w:rPr>
        <w:t>&lt;Article&gt;</w:t>
      </w:r>
      <w:r w:rsidRPr="0002549D">
        <w:t>Overweging D</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A7B18DE" w14:textId="77777777" w:rsidTr="00735B88">
        <w:trPr>
          <w:trHeight w:hRule="exact" w:val="240"/>
          <w:jc w:val="center"/>
        </w:trPr>
        <w:tc>
          <w:tcPr>
            <w:tcW w:w="9752" w:type="dxa"/>
            <w:gridSpan w:val="2"/>
            <w:tcBorders>
              <w:top w:val="nil"/>
              <w:left w:val="nil"/>
              <w:bottom w:val="nil"/>
              <w:right w:val="nil"/>
            </w:tcBorders>
          </w:tcPr>
          <w:p w14:paraId="6E980EC2" w14:textId="77777777" w:rsidR="002256C9" w:rsidRPr="0002549D" w:rsidRDefault="002256C9" w:rsidP="00735B88"/>
        </w:tc>
      </w:tr>
      <w:tr w:rsidR="002256C9" w:rsidRPr="0002549D" w14:paraId="49E0DC37" w14:textId="77777777" w:rsidTr="00735B88">
        <w:trPr>
          <w:trHeight w:val="240"/>
          <w:jc w:val="center"/>
        </w:trPr>
        <w:tc>
          <w:tcPr>
            <w:tcW w:w="4876" w:type="dxa"/>
            <w:tcBorders>
              <w:top w:val="nil"/>
              <w:left w:val="nil"/>
              <w:bottom w:val="nil"/>
              <w:right w:val="nil"/>
            </w:tcBorders>
          </w:tcPr>
          <w:p w14:paraId="3F75E82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958AC90" w14:textId="77777777" w:rsidR="002256C9" w:rsidRPr="0002549D" w:rsidRDefault="002256C9" w:rsidP="00735B88">
            <w:pPr>
              <w:pStyle w:val="AmColumnHeading"/>
            </w:pPr>
            <w:r w:rsidRPr="0002549D">
              <w:t>Amendement</w:t>
            </w:r>
          </w:p>
        </w:tc>
      </w:tr>
      <w:tr w:rsidR="002256C9" w:rsidRPr="0002549D" w14:paraId="6B3300A5" w14:textId="77777777" w:rsidTr="00735B88">
        <w:trPr>
          <w:jc w:val="center"/>
        </w:trPr>
        <w:tc>
          <w:tcPr>
            <w:tcW w:w="4876" w:type="dxa"/>
            <w:tcBorders>
              <w:top w:val="nil"/>
              <w:left w:val="nil"/>
              <w:bottom w:val="nil"/>
              <w:right w:val="nil"/>
            </w:tcBorders>
          </w:tcPr>
          <w:p w14:paraId="526D03E5"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w:t>
            </w:r>
            <w:r w:rsidRPr="0002549D">
              <w:rPr>
                <w:b/>
                <w:bCs/>
                <w:i/>
                <w:iCs/>
              </w:rPr>
              <w:t>centraal</w:t>
            </w:r>
            <w:r w:rsidRPr="0002549D">
              <w:t xml:space="preserve"> moeten </w:t>
            </w:r>
            <w:r w:rsidRPr="0002549D">
              <w:rPr>
                <w:b/>
                <w:bCs/>
                <w:i/>
                <w:iCs/>
              </w:rPr>
              <w:t>blijven staan</w:t>
            </w:r>
            <w:r w:rsidRPr="0002549D">
              <w:t xml:space="preserve"> in de betrekkingen tussen de EU en China; overwegende dat in China sprake is van onverminderde systemische mensenrechtenschending, naast ernstige beperkingen van de fundamentele vrijheden en de democratie in Hongkong en Macau;</w:t>
            </w:r>
          </w:p>
        </w:tc>
        <w:tc>
          <w:tcPr>
            <w:tcW w:w="4876" w:type="dxa"/>
            <w:tcBorders>
              <w:top w:val="nil"/>
              <w:left w:val="nil"/>
              <w:bottom w:val="nil"/>
              <w:right w:val="nil"/>
            </w:tcBorders>
          </w:tcPr>
          <w:p w14:paraId="3B3B40D5" w14:textId="77777777" w:rsidR="002256C9" w:rsidRPr="0002549D" w:rsidRDefault="002256C9" w:rsidP="00735B88">
            <w:pPr>
              <w:pStyle w:val="Normal6a"/>
            </w:pPr>
            <w:r w:rsidRPr="0002549D">
              <w:t>D.</w:t>
            </w:r>
            <w:r w:rsidRPr="0002549D">
              <w:tab/>
              <w:t xml:space="preserve">overwegende dat de regerende Chinese Communistische Partij de democratische waarden van de EU niet onderschrijft, en dat zij in het land zelf steeds autoritairder optreedt en in het buitenland bestuursmodellen promoot die in strijd zijn met de waarden van de EU; overwegende dat de bevordering en bescherming van de mensenrechten, de democratie en de rechtsstaat </w:t>
            </w:r>
            <w:r w:rsidRPr="0002549D">
              <w:rPr>
                <w:b/>
                <w:bCs/>
                <w:i/>
                <w:iCs/>
              </w:rPr>
              <w:t>een belangrijke dimensie</w:t>
            </w:r>
            <w:r w:rsidRPr="0002549D">
              <w:t xml:space="preserve"> moeten </w:t>
            </w:r>
            <w:r w:rsidRPr="0002549D">
              <w:rPr>
                <w:b/>
                <w:bCs/>
                <w:i/>
                <w:iCs/>
              </w:rPr>
              <w:t>zijn</w:t>
            </w:r>
            <w:r w:rsidRPr="0002549D">
              <w:t xml:space="preserve"> in de betrekkingen tussen de EU en China; overwegende dat in China sprake is van onverminderde systemische mensenrechtenschending, naast ernstige beperkingen van de fundamentele vrijheden en de democratie in Hongkong en Macau;</w:t>
            </w:r>
          </w:p>
        </w:tc>
      </w:tr>
    </w:tbl>
    <w:p w14:paraId="1EACAEE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61BEC296" w14:textId="77777777" w:rsidR="002256C9" w:rsidRPr="0002549D" w:rsidRDefault="002256C9" w:rsidP="002256C9">
      <w:r w:rsidRPr="0002549D">
        <w:rPr>
          <w:rStyle w:val="HideTWBExt"/>
        </w:rPr>
        <w:t>&lt;/Amend&gt;</w:t>
      </w:r>
    </w:p>
    <w:p w14:paraId="6A0D911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101</w:t>
      </w:r>
      <w:r w:rsidRPr="0002549D">
        <w:rPr>
          <w:rStyle w:val="HideTWBExt"/>
          <w:b w:val="0"/>
        </w:rPr>
        <w:t>&lt;/NumAm&gt;</w:t>
      </w:r>
    </w:p>
    <w:p w14:paraId="2584AAED"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6D9E1213" w14:textId="77777777" w:rsidR="002256C9" w:rsidRPr="0002549D" w:rsidRDefault="002256C9" w:rsidP="002256C9">
      <w:pPr>
        <w:pStyle w:val="NormalBold"/>
      </w:pPr>
      <w:r w:rsidRPr="0002549D">
        <w:rPr>
          <w:rStyle w:val="HideTWBExt"/>
          <w:b w:val="0"/>
        </w:rPr>
        <w:t>&lt;/RepeatBlock-By&gt;</w:t>
      </w:r>
    </w:p>
    <w:p w14:paraId="642843C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7BD4A9C" w14:textId="77777777" w:rsidR="002256C9" w:rsidRPr="0002549D" w:rsidRDefault="002256C9" w:rsidP="002256C9">
      <w:pPr>
        <w:pStyle w:val="NormalBold"/>
      </w:pPr>
      <w:r w:rsidRPr="0002549D">
        <w:rPr>
          <w:rStyle w:val="HideTWBExt"/>
          <w:b w:val="0"/>
        </w:rPr>
        <w:t>&lt;Article&gt;</w:t>
      </w:r>
      <w:r w:rsidRPr="0002549D">
        <w:t>Overweging D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750B843" w14:textId="77777777" w:rsidTr="00735B88">
        <w:trPr>
          <w:trHeight w:hRule="exact" w:val="240"/>
          <w:jc w:val="center"/>
        </w:trPr>
        <w:tc>
          <w:tcPr>
            <w:tcW w:w="9752" w:type="dxa"/>
            <w:gridSpan w:val="2"/>
            <w:tcBorders>
              <w:top w:val="nil"/>
              <w:left w:val="nil"/>
              <w:bottom w:val="nil"/>
              <w:right w:val="nil"/>
            </w:tcBorders>
          </w:tcPr>
          <w:p w14:paraId="33E445A6" w14:textId="77777777" w:rsidR="002256C9" w:rsidRPr="0002549D" w:rsidRDefault="002256C9" w:rsidP="00735B88"/>
        </w:tc>
      </w:tr>
      <w:tr w:rsidR="002256C9" w:rsidRPr="0002549D" w14:paraId="15D6283B" w14:textId="77777777" w:rsidTr="00735B88">
        <w:trPr>
          <w:trHeight w:val="240"/>
          <w:jc w:val="center"/>
        </w:trPr>
        <w:tc>
          <w:tcPr>
            <w:tcW w:w="4876" w:type="dxa"/>
            <w:tcBorders>
              <w:top w:val="nil"/>
              <w:left w:val="nil"/>
              <w:bottom w:val="nil"/>
              <w:right w:val="nil"/>
            </w:tcBorders>
          </w:tcPr>
          <w:p w14:paraId="4EB9BCB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689217A" w14:textId="77777777" w:rsidR="002256C9" w:rsidRPr="0002549D" w:rsidRDefault="002256C9" w:rsidP="00735B88">
            <w:pPr>
              <w:pStyle w:val="AmColumnHeading"/>
            </w:pPr>
            <w:r w:rsidRPr="0002549D">
              <w:t>Amendement</w:t>
            </w:r>
          </w:p>
        </w:tc>
      </w:tr>
      <w:tr w:rsidR="002256C9" w:rsidRPr="0002549D" w14:paraId="3590C7F0" w14:textId="77777777" w:rsidTr="00735B88">
        <w:trPr>
          <w:jc w:val="center"/>
        </w:trPr>
        <w:tc>
          <w:tcPr>
            <w:tcW w:w="4876" w:type="dxa"/>
            <w:tcBorders>
              <w:top w:val="nil"/>
              <w:left w:val="nil"/>
              <w:bottom w:val="nil"/>
              <w:right w:val="nil"/>
            </w:tcBorders>
          </w:tcPr>
          <w:p w14:paraId="53D209EB" w14:textId="77777777" w:rsidR="002256C9" w:rsidRPr="0002549D" w:rsidRDefault="002256C9" w:rsidP="00735B88">
            <w:pPr>
              <w:pStyle w:val="Normal6a"/>
            </w:pPr>
          </w:p>
        </w:tc>
        <w:tc>
          <w:tcPr>
            <w:tcW w:w="4876" w:type="dxa"/>
            <w:tcBorders>
              <w:top w:val="nil"/>
              <w:left w:val="nil"/>
              <w:bottom w:val="nil"/>
              <w:right w:val="nil"/>
            </w:tcBorders>
          </w:tcPr>
          <w:p w14:paraId="3BD355D6" w14:textId="77777777" w:rsidR="002256C9" w:rsidRPr="0002549D" w:rsidRDefault="002256C9" w:rsidP="00735B88">
            <w:pPr>
              <w:pStyle w:val="Normal6a"/>
            </w:pPr>
            <w:r w:rsidRPr="0002549D">
              <w:rPr>
                <w:b/>
                <w:i/>
              </w:rPr>
              <w:t>D bis.</w:t>
            </w:r>
            <w:r w:rsidRPr="0002549D">
              <w:tab/>
            </w:r>
            <w:r w:rsidRPr="0002549D">
              <w:rPr>
                <w:b/>
                <w:i/>
              </w:rPr>
              <w:t>overwegende dat de onderdrukking van de Oeigoeren als genocide is omschreven, met massale gevangenneming, onderdrukking van de godsdienstvrijheid en vernietiging van de cultuur;</w:t>
            </w:r>
            <w:r w:rsidRPr="0002549D">
              <w:t xml:space="preserve"> </w:t>
            </w:r>
            <w:r w:rsidRPr="0002549D">
              <w:rPr>
                <w:b/>
                <w:i/>
              </w:rPr>
              <w:t>overwegende dat volgens verschillende schattingen tussen 800 000 en 3 miljoen mensen die tot de Oeigoerse minderheid behoren, in heropvoedingskampen worden vastgehouden;</w:t>
            </w:r>
            <w:r w:rsidRPr="0002549D">
              <w:t xml:space="preserve"> </w:t>
            </w:r>
            <w:r w:rsidRPr="0002549D">
              <w:rPr>
                <w:b/>
                <w:i/>
              </w:rPr>
              <w:t>overwegende dat China ook in Tibet een soortgelijk beleid van gedwongen assimilatie voert, waar naar schatting een miljoen kinderen van hun ouders zijn gescheiden en in staatsinternaten zijn geplaatst;</w:t>
            </w:r>
          </w:p>
        </w:tc>
      </w:tr>
    </w:tbl>
    <w:p w14:paraId="0E5309D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22AC89A5" w14:textId="77777777" w:rsidR="002256C9" w:rsidRPr="0002549D" w:rsidRDefault="002256C9" w:rsidP="002256C9">
      <w:r w:rsidRPr="0002549D">
        <w:rPr>
          <w:rStyle w:val="HideTWBExt"/>
        </w:rPr>
        <w:t>&lt;/Amend&gt;</w:t>
      </w:r>
    </w:p>
    <w:p w14:paraId="5200CAD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102</w:t>
      </w:r>
      <w:r w:rsidRPr="0002549D">
        <w:rPr>
          <w:rStyle w:val="HideTWBExt"/>
          <w:b w:val="0"/>
        </w:rPr>
        <w:t>&lt;/NumAm&gt;</w:t>
      </w:r>
    </w:p>
    <w:p w14:paraId="03727BBE"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5A01CF22" w14:textId="77777777" w:rsidR="002256C9" w:rsidRPr="0002549D" w:rsidRDefault="002256C9" w:rsidP="002256C9">
      <w:pPr>
        <w:pStyle w:val="NormalBold"/>
      </w:pPr>
      <w:r w:rsidRPr="0002549D">
        <w:rPr>
          <w:rStyle w:val="HideTWBExt"/>
          <w:b w:val="0"/>
        </w:rPr>
        <w:t>&lt;/RepeatBlock-By&gt;</w:t>
      </w:r>
    </w:p>
    <w:p w14:paraId="1274448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175246B" w14:textId="77777777" w:rsidR="002256C9" w:rsidRPr="0002549D" w:rsidRDefault="002256C9" w:rsidP="002256C9">
      <w:pPr>
        <w:pStyle w:val="NormalBold"/>
      </w:pPr>
      <w:r w:rsidRPr="0002549D">
        <w:rPr>
          <w:rStyle w:val="HideTWBExt"/>
          <w:b w:val="0"/>
        </w:rPr>
        <w:t>&lt;Article&gt;</w:t>
      </w:r>
      <w:r w:rsidRPr="0002549D">
        <w:t>Overweging D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57E3250" w14:textId="77777777" w:rsidTr="00735B88">
        <w:trPr>
          <w:trHeight w:hRule="exact" w:val="240"/>
          <w:jc w:val="center"/>
        </w:trPr>
        <w:tc>
          <w:tcPr>
            <w:tcW w:w="9752" w:type="dxa"/>
            <w:gridSpan w:val="2"/>
            <w:tcBorders>
              <w:top w:val="nil"/>
              <w:left w:val="nil"/>
              <w:bottom w:val="nil"/>
              <w:right w:val="nil"/>
            </w:tcBorders>
          </w:tcPr>
          <w:p w14:paraId="5602D3A5" w14:textId="77777777" w:rsidR="002256C9" w:rsidRPr="0002549D" w:rsidRDefault="002256C9" w:rsidP="00735B88"/>
        </w:tc>
      </w:tr>
      <w:tr w:rsidR="002256C9" w:rsidRPr="0002549D" w14:paraId="2DB93A98" w14:textId="77777777" w:rsidTr="00735B88">
        <w:trPr>
          <w:trHeight w:val="240"/>
          <w:jc w:val="center"/>
        </w:trPr>
        <w:tc>
          <w:tcPr>
            <w:tcW w:w="4876" w:type="dxa"/>
            <w:tcBorders>
              <w:top w:val="nil"/>
              <w:left w:val="nil"/>
              <w:bottom w:val="nil"/>
              <w:right w:val="nil"/>
            </w:tcBorders>
          </w:tcPr>
          <w:p w14:paraId="155D0AF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D799E43" w14:textId="77777777" w:rsidR="002256C9" w:rsidRPr="0002549D" w:rsidRDefault="002256C9" w:rsidP="00735B88">
            <w:pPr>
              <w:pStyle w:val="AmColumnHeading"/>
            </w:pPr>
            <w:r w:rsidRPr="0002549D">
              <w:t>Amendement</w:t>
            </w:r>
          </w:p>
        </w:tc>
      </w:tr>
      <w:tr w:rsidR="002256C9" w:rsidRPr="0002549D" w14:paraId="1AA87453" w14:textId="77777777" w:rsidTr="00735B88">
        <w:trPr>
          <w:jc w:val="center"/>
        </w:trPr>
        <w:tc>
          <w:tcPr>
            <w:tcW w:w="4876" w:type="dxa"/>
            <w:tcBorders>
              <w:top w:val="nil"/>
              <w:left w:val="nil"/>
              <w:bottom w:val="nil"/>
              <w:right w:val="nil"/>
            </w:tcBorders>
          </w:tcPr>
          <w:p w14:paraId="3609B349" w14:textId="77777777" w:rsidR="002256C9" w:rsidRPr="0002549D" w:rsidRDefault="002256C9" w:rsidP="00735B88">
            <w:pPr>
              <w:pStyle w:val="Normal6a"/>
            </w:pPr>
          </w:p>
        </w:tc>
        <w:tc>
          <w:tcPr>
            <w:tcW w:w="4876" w:type="dxa"/>
            <w:tcBorders>
              <w:top w:val="nil"/>
              <w:left w:val="nil"/>
              <w:bottom w:val="nil"/>
              <w:right w:val="nil"/>
            </w:tcBorders>
          </w:tcPr>
          <w:p w14:paraId="2D2FB7BC" w14:textId="77777777" w:rsidR="002256C9" w:rsidRPr="0002549D" w:rsidRDefault="002256C9" w:rsidP="00735B88">
            <w:pPr>
              <w:pStyle w:val="Normal6a"/>
            </w:pPr>
            <w:r w:rsidRPr="0002549D">
              <w:rPr>
                <w:b/>
                <w:i/>
              </w:rPr>
              <w:t>D bis.</w:t>
            </w:r>
            <w:r w:rsidRPr="0002549D">
              <w:tab/>
            </w:r>
            <w:r w:rsidRPr="0002549D">
              <w:rPr>
                <w:b/>
                <w:i/>
              </w:rPr>
              <w:t>overwegende dat de Chinese overheid een steeds repressiever binnenlands beleid voert door iedere vorm van kritiek te onderdrukken, alle burgerlijke en politieke vrijheden sterk te beperken en met name etnische minderheden zoals Tibetanen en Oeigoeren hard en gericht aan te pakken door te proberen hun identiteit uit te wissen door verplaatsing, gedwongen huwelijken, foltering, gedwongen sterilisatie en een grootschalige campagne tegen de Oeigoeren, inclusief hun systematische onderwerping aan dwangarbeid;</w:t>
            </w:r>
          </w:p>
        </w:tc>
      </w:tr>
    </w:tbl>
    <w:p w14:paraId="4B83638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A8D0D0E" w14:textId="77777777" w:rsidR="002256C9" w:rsidRPr="0002549D" w:rsidRDefault="002256C9" w:rsidP="002256C9">
      <w:r w:rsidRPr="0002549D">
        <w:rPr>
          <w:rStyle w:val="HideTWBExt"/>
        </w:rPr>
        <w:t>&lt;/Amend&gt;</w:t>
      </w:r>
    </w:p>
    <w:p w14:paraId="0D2BC07E"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103</w:t>
      </w:r>
      <w:r w:rsidRPr="0002549D">
        <w:rPr>
          <w:rStyle w:val="HideTWBExt"/>
          <w:b w:val="0"/>
        </w:rPr>
        <w:t>&lt;/NumAm&gt;</w:t>
      </w:r>
    </w:p>
    <w:p w14:paraId="62846B6D"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0D1A23A5" w14:textId="77777777" w:rsidR="002256C9" w:rsidRPr="0002549D" w:rsidRDefault="002256C9" w:rsidP="002256C9">
      <w:pPr>
        <w:pStyle w:val="NormalBold"/>
      </w:pPr>
      <w:r w:rsidRPr="0002549D">
        <w:rPr>
          <w:rStyle w:val="HideTWBExt"/>
          <w:b w:val="0"/>
        </w:rPr>
        <w:t>&lt;/RepeatBlock-By&gt;</w:t>
      </w:r>
    </w:p>
    <w:p w14:paraId="3ED62BC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959A1DF" w14:textId="77777777" w:rsidR="002256C9" w:rsidRPr="0002549D" w:rsidRDefault="002256C9" w:rsidP="002256C9">
      <w:pPr>
        <w:pStyle w:val="NormalBold"/>
      </w:pPr>
      <w:r w:rsidRPr="0002549D">
        <w:rPr>
          <w:rStyle w:val="HideTWBExt"/>
          <w:b w:val="0"/>
        </w:rPr>
        <w:t>&lt;Article&gt;</w:t>
      </w:r>
      <w:r w:rsidRPr="0002549D">
        <w:t>Overweging D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8373D90" w14:textId="77777777" w:rsidTr="00735B88">
        <w:trPr>
          <w:trHeight w:hRule="exact" w:val="240"/>
          <w:jc w:val="center"/>
        </w:trPr>
        <w:tc>
          <w:tcPr>
            <w:tcW w:w="9752" w:type="dxa"/>
            <w:gridSpan w:val="2"/>
            <w:tcBorders>
              <w:top w:val="nil"/>
              <w:left w:val="nil"/>
              <w:bottom w:val="nil"/>
              <w:right w:val="nil"/>
            </w:tcBorders>
          </w:tcPr>
          <w:p w14:paraId="3EA3AD2C" w14:textId="77777777" w:rsidR="002256C9" w:rsidRPr="0002549D" w:rsidRDefault="002256C9" w:rsidP="00735B88"/>
        </w:tc>
      </w:tr>
      <w:tr w:rsidR="002256C9" w:rsidRPr="0002549D" w14:paraId="19DC15D6" w14:textId="77777777" w:rsidTr="00735B88">
        <w:trPr>
          <w:trHeight w:val="240"/>
          <w:jc w:val="center"/>
        </w:trPr>
        <w:tc>
          <w:tcPr>
            <w:tcW w:w="4876" w:type="dxa"/>
            <w:tcBorders>
              <w:top w:val="nil"/>
              <w:left w:val="nil"/>
              <w:bottom w:val="nil"/>
              <w:right w:val="nil"/>
            </w:tcBorders>
          </w:tcPr>
          <w:p w14:paraId="6A41893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F39DCE4" w14:textId="77777777" w:rsidR="002256C9" w:rsidRPr="0002549D" w:rsidRDefault="002256C9" w:rsidP="00735B88">
            <w:pPr>
              <w:pStyle w:val="AmColumnHeading"/>
            </w:pPr>
            <w:r w:rsidRPr="0002549D">
              <w:t>Amendement</w:t>
            </w:r>
          </w:p>
        </w:tc>
      </w:tr>
      <w:tr w:rsidR="002256C9" w:rsidRPr="0002549D" w14:paraId="5E915567" w14:textId="77777777" w:rsidTr="00735B88">
        <w:trPr>
          <w:jc w:val="center"/>
        </w:trPr>
        <w:tc>
          <w:tcPr>
            <w:tcW w:w="4876" w:type="dxa"/>
            <w:tcBorders>
              <w:top w:val="nil"/>
              <w:left w:val="nil"/>
              <w:bottom w:val="nil"/>
              <w:right w:val="nil"/>
            </w:tcBorders>
          </w:tcPr>
          <w:p w14:paraId="2B3E61B9" w14:textId="77777777" w:rsidR="002256C9" w:rsidRPr="0002549D" w:rsidRDefault="002256C9" w:rsidP="00735B88">
            <w:pPr>
              <w:pStyle w:val="Normal6a"/>
            </w:pPr>
          </w:p>
        </w:tc>
        <w:tc>
          <w:tcPr>
            <w:tcW w:w="4876" w:type="dxa"/>
            <w:tcBorders>
              <w:top w:val="nil"/>
              <w:left w:val="nil"/>
              <w:bottom w:val="nil"/>
              <w:right w:val="nil"/>
            </w:tcBorders>
          </w:tcPr>
          <w:p w14:paraId="1337CBC7" w14:textId="77777777" w:rsidR="002256C9" w:rsidRPr="0002549D" w:rsidRDefault="002256C9" w:rsidP="00735B88">
            <w:pPr>
              <w:pStyle w:val="Normal6a"/>
            </w:pPr>
            <w:r w:rsidRPr="0002549D">
              <w:rPr>
                <w:b/>
                <w:i/>
              </w:rPr>
              <w:t>D bis.</w:t>
            </w:r>
            <w:r w:rsidRPr="0002549D">
              <w:tab/>
            </w:r>
            <w:r w:rsidRPr="0002549D">
              <w:rPr>
                <w:b/>
                <w:bCs/>
                <w:i/>
                <w:iCs/>
              </w:rPr>
              <w:t>overwegende dat bekend is dat Peking Chinese burgers in het buitenland onderdrukt door middel van clandestiene politiediensten over de hele wereld;</w:t>
            </w:r>
            <w:r w:rsidRPr="0002549D">
              <w:rPr>
                <w:b/>
                <w:i/>
              </w:rPr>
              <w:t xml:space="preserve"> </w:t>
            </w:r>
            <w:r w:rsidRPr="0002549D">
              <w:rPr>
                <w:b/>
                <w:bCs/>
                <w:i/>
                <w:iCs/>
              </w:rPr>
              <w:t>overwegende dat er naar schatting 36 centra illegaal actief zijn op Europees grondgebied;</w:t>
            </w:r>
            <w:r w:rsidRPr="0002549D">
              <w:rPr>
                <w:b/>
                <w:i/>
              </w:rPr>
              <w:t xml:space="preserve"> </w:t>
            </w:r>
            <w:r w:rsidRPr="0002549D">
              <w:rPr>
                <w:b/>
                <w:bCs/>
                <w:i/>
                <w:iCs/>
              </w:rPr>
              <w:t>overwegende dat dit een flagrante schending van de soevereiniteit van de EU-lidstaten en een bedreiging voor hun veiligheid vormt;</w:t>
            </w:r>
          </w:p>
        </w:tc>
      </w:tr>
    </w:tbl>
    <w:p w14:paraId="08862E8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EB3D047" w14:textId="77777777" w:rsidR="002256C9" w:rsidRPr="0002549D" w:rsidRDefault="002256C9" w:rsidP="002256C9">
      <w:r w:rsidRPr="0002549D">
        <w:rPr>
          <w:rStyle w:val="HideTWBExt"/>
        </w:rPr>
        <w:t>&lt;/Amend&gt;</w:t>
      </w:r>
    </w:p>
    <w:p w14:paraId="0D9FFC7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104</w:t>
      </w:r>
      <w:r w:rsidRPr="0002549D">
        <w:rPr>
          <w:rStyle w:val="HideTWBExt"/>
          <w:b w:val="0"/>
        </w:rPr>
        <w:t>&lt;/NumAm&gt;</w:t>
      </w:r>
    </w:p>
    <w:p w14:paraId="4DA5AF0F"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6839AB03" w14:textId="77777777" w:rsidR="002256C9" w:rsidRPr="0002549D" w:rsidRDefault="002256C9" w:rsidP="002256C9">
      <w:pPr>
        <w:pStyle w:val="NormalBold"/>
      </w:pPr>
      <w:r w:rsidRPr="0002549D">
        <w:rPr>
          <w:rStyle w:val="HideTWBExt"/>
          <w:b w:val="0"/>
        </w:rPr>
        <w:t>&lt;/RepeatBlock-By&gt;</w:t>
      </w:r>
    </w:p>
    <w:p w14:paraId="076286C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9D86CD5" w14:textId="77777777" w:rsidR="002256C9" w:rsidRPr="0002549D" w:rsidRDefault="002256C9" w:rsidP="002256C9">
      <w:pPr>
        <w:pStyle w:val="NormalBold"/>
      </w:pPr>
      <w:r w:rsidRPr="0002549D">
        <w:rPr>
          <w:rStyle w:val="HideTWBExt"/>
          <w:b w:val="0"/>
        </w:rPr>
        <w:t>&lt;Article&gt;</w:t>
      </w:r>
      <w:r w:rsidRPr="0002549D">
        <w:t>Overweging D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94D6FD7" w14:textId="77777777" w:rsidTr="00735B88">
        <w:trPr>
          <w:trHeight w:hRule="exact" w:val="240"/>
          <w:jc w:val="center"/>
        </w:trPr>
        <w:tc>
          <w:tcPr>
            <w:tcW w:w="9752" w:type="dxa"/>
            <w:gridSpan w:val="2"/>
            <w:tcBorders>
              <w:top w:val="nil"/>
              <w:left w:val="nil"/>
              <w:bottom w:val="nil"/>
              <w:right w:val="nil"/>
            </w:tcBorders>
          </w:tcPr>
          <w:p w14:paraId="2ED4159A" w14:textId="77777777" w:rsidR="002256C9" w:rsidRPr="0002549D" w:rsidRDefault="002256C9" w:rsidP="00735B88"/>
        </w:tc>
      </w:tr>
      <w:tr w:rsidR="002256C9" w:rsidRPr="0002549D" w14:paraId="35CBA9C9" w14:textId="77777777" w:rsidTr="00735B88">
        <w:trPr>
          <w:trHeight w:val="240"/>
          <w:jc w:val="center"/>
        </w:trPr>
        <w:tc>
          <w:tcPr>
            <w:tcW w:w="4876" w:type="dxa"/>
            <w:tcBorders>
              <w:top w:val="nil"/>
              <w:left w:val="nil"/>
              <w:bottom w:val="nil"/>
              <w:right w:val="nil"/>
            </w:tcBorders>
          </w:tcPr>
          <w:p w14:paraId="4AC85C1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38238DA" w14:textId="77777777" w:rsidR="002256C9" w:rsidRPr="0002549D" w:rsidRDefault="002256C9" w:rsidP="00735B88">
            <w:pPr>
              <w:pStyle w:val="AmColumnHeading"/>
            </w:pPr>
            <w:r w:rsidRPr="0002549D">
              <w:t>Amendement</w:t>
            </w:r>
          </w:p>
        </w:tc>
      </w:tr>
      <w:tr w:rsidR="002256C9" w:rsidRPr="0002549D" w14:paraId="725C4A15" w14:textId="77777777" w:rsidTr="00735B88">
        <w:trPr>
          <w:jc w:val="center"/>
        </w:trPr>
        <w:tc>
          <w:tcPr>
            <w:tcW w:w="4876" w:type="dxa"/>
            <w:tcBorders>
              <w:top w:val="nil"/>
              <w:left w:val="nil"/>
              <w:bottom w:val="nil"/>
              <w:right w:val="nil"/>
            </w:tcBorders>
          </w:tcPr>
          <w:p w14:paraId="613D4C66" w14:textId="77777777" w:rsidR="002256C9" w:rsidRPr="0002549D" w:rsidRDefault="002256C9" w:rsidP="00735B88">
            <w:pPr>
              <w:pStyle w:val="Normal6a"/>
            </w:pPr>
          </w:p>
        </w:tc>
        <w:tc>
          <w:tcPr>
            <w:tcW w:w="4876" w:type="dxa"/>
            <w:tcBorders>
              <w:top w:val="nil"/>
              <w:left w:val="nil"/>
              <w:bottom w:val="nil"/>
              <w:right w:val="nil"/>
            </w:tcBorders>
          </w:tcPr>
          <w:p w14:paraId="07A8D0BB" w14:textId="77777777" w:rsidR="002256C9" w:rsidRPr="0002549D" w:rsidRDefault="002256C9" w:rsidP="00735B88">
            <w:pPr>
              <w:pStyle w:val="Normal6a"/>
            </w:pPr>
            <w:r w:rsidRPr="0002549D">
              <w:rPr>
                <w:b/>
                <w:i/>
              </w:rPr>
              <w:t>D bis.</w:t>
            </w:r>
            <w:r w:rsidRPr="0002549D">
              <w:tab/>
            </w:r>
            <w:r w:rsidRPr="0002549D">
              <w:rPr>
                <w:b/>
                <w:bCs/>
                <w:i/>
                <w:iCs/>
              </w:rPr>
              <w:t>overwegende dat corruptie, ondanks recente opvallende inspanningen om deze te bestrijden, nog steeds een wijdverbreid probleem is in China, dat bijna alle sectoren treft;</w:t>
            </w:r>
            <w:r w:rsidRPr="0002549D">
              <w:rPr>
                <w:b/>
                <w:i/>
              </w:rPr>
              <w:t xml:space="preserve"> overwegende dat de Chinese investeringen in het buitenland eveneens aan corruptie onderhevig zijn, waarbij de corruptie doorsijpelt naar ontwikkelingslanden, onder meer via de Nieuwe Zijderoute;</w:t>
            </w:r>
          </w:p>
        </w:tc>
      </w:tr>
    </w:tbl>
    <w:p w14:paraId="5992F1A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54D6E67" w14:textId="77777777" w:rsidR="002256C9" w:rsidRPr="0002549D" w:rsidRDefault="002256C9" w:rsidP="002256C9">
      <w:r w:rsidRPr="0002549D">
        <w:rPr>
          <w:rStyle w:val="HideTWBExt"/>
        </w:rPr>
        <w:t>&lt;/Amend&gt;</w:t>
      </w:r>
    </w:p>
    <w:p w14:paraId="0B5BF23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105</w:t>
      </w:r>
      <w:r w:rsidRPr="0002549D">
        <w:rPr>
          <w:rStyle w:val="HideTWBExt"/>
          <w:b w:val="0"/>
        </w:rPr>
        <w:t>&lt;/NumAm&gt;</w:t>
      </w:r>
    </w:p>
    <w:p w14:paraId="61690E70"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165BB755" w14:textId="77777777" w:rsidR="002256C9" w:rsidRPr="0002549D" w:rsidRDefault="002256C9" w:rsidP="002256C9">
      <w:pPr>
        <w:pStyle w:val="NormalBold"/>
      </w:pPr>
      <w:r w:rsidRPr="0002549D">
        <w:rPr>
          <w:rStyle w:val="HideTWBExt"/>
          <w:b w:val="0"/>
        </w:rPr>
        <w:t>&lt;/RepeatBlock-By&gt;</w:t>
      </w:r>
    </w:p>
    <w:p w14:paraId="5794E6C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6667BA0" w14:textId="77777777" w:rsidR="002256C9" w:rsidRPr="0002549D" w:rsidRDefault="002256C9" w:rsidP="002256C9">
      <w:pPr>
        <w:pStyle w:val="NormalBold"/>
      </w:pPr>
      <w:r w:rsidRPr="0002549D">
        <w:rPr>
          <w:rStyle w:val="HideTWBExt"/>
          <w:b w:val="0"/>
        </w:rPr>
        <w:t>&lt;Article&gt;</w:t>
      </w:r>
      <w:r w:rsidRPr="0002549D">
        <w:t>Overweging D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AC6D002" w14:textId="77777777" w:rsidTr="00735B88">
        <w:trPr>
          <w:trHeight w:hRule="exact" w:val="240"/>
          <w:jc w:val="center"/>
        </w:trPr>
        <w:tc>
          <w:tcPr>
            <w:tcW w:w="9752" w:type="dxa"/>
            <w:gridSpan w:val="2"/>
            <w:tcBorders>
              <w:top w:val="nil"/>
              <w:left w:val="nil"/>
              <w:bottom w:val="nil"/>
              <w:right w:val="nil"/>
            </w:tcBorders>
          </w:tcPr>
          <w:p w14:paraId="24A14AFF" w14:textId="77777777" w:rsidR="002256C9" w:rsidRPr="0002549D" w:rsidRDefault="002256C9" w:rsidP="00735B88"/>
        </w:tc>
      </w:tr>
      <w:tr w:rsidR="002256C9" w:rsidRPr="0002549D" w14:paraId="2EED2AB6" w14:textId="77777777" w:rsidTr="00735B88">
        <w:trPr>
          <w:trHeight w:val="240"/>
          <w:jc w:val="center"/>
        </w:trPr>
        <w:tc>
          <w:tcPr>
            <w:tcW w:w="4876" w:type="dxa"/>
            <w:tcBorders>
              <w:top w:val="nil"/>
              <w:left w:val="nil"/>
              <w:bottom w:val="nil"/>
              <w:right w:val="nil"/>
            </w:tcBorders>
          </w:tcPr>
          <w:p w14:paraId="1826BF7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18CBAF6" w14:textId="77777777" w:rsidR="002256C9" w:rsidRPr="0002549D" w:rsidRDefault="002256C9" w:rsidP="00735B88">
            <w:pPr>
              <w:pStyle w:val="AmColumnHeading"/>
            </w:pPr>
            <w:r w:rsidRPr="0002549D">
              <w:t>Amendement</w:t>
            </w:r>
          </w:p>
        </w:tc>
      </w:tr>
      <w:tr w:rsidR="002256C9" w:rsidRPr="0002549D" w14:paraId="365C8F1C" w14:textId="77777777" w:rsidTr="00735B88">
        <w:trPr>
          <w:jc w:val="center"/>
        </w:trPr>
        <w:tc>
          <w:tcPr>
            <w:tcW w:w="4876" w:type="dxa"/>
            <w:tcBorders>
              <w:top w:val="nil"/>
              <w:left w:val="nil"/>
              <w:bottom w:val="nil"/>
              <w:right w:val="nil"/>
            </w:tcBorders>
          </w:tcPr>
          <w:p w14:paraId="5B8C5C8F" w14:textId="77777777" w:rsidR="002256C9" w:rsidRPr="0002549D" w:rsidRDefault="002256C9" w:rsidP="00735B88">
            <w:pPr>
              <w:pStyle w:val="Normal6a"/>
            </w:pPr>
          </w:p>
        </w:tc>
        <w:tc>
          <w:tcPr>
            <w:tcW w:w="4876" w:type="dxa"/>
            <w:tcBorders>
              <w:top w:val="nil"/>
              <w:left w:val="nil"/>
              <w:bottom w:val="nil"/>
              <w:right w:val="nil"/>
            </w:tcBorders>
          </w:tcPr>
          <w:p w14:paraId="32C7CEFD" w14:textId="77777777" w:rsidR="002256C9" w:rsidRPr="0002549D" w:rsidRDefault="002256C9" w:rsidP="00735B88">
            <w:pPr>
              <w:pStyle w:val="Normal6a"/>
            </w:pPr>
            <w:r w:rsidRPr="0002549D">
              <w:rPr>
                <w:b/>
                <w:i/>
              </w:rPr>
              <w:t>D bis.</w:t>
            </w:r>
            <w:r w:rsidRPr="0002549D">
              <w:tab/>
            </w:r>
            <w:r w:rsidRPr="0002549D">
              <w:rPr>
                <w:b/>
                <w:i/>
              </w:rPr>
              <w:t>overwegende dat het aantal stakingen van werknemers in China sinds 2020 aanzienlijk is toegenomen; overwegende dat stakingen van werknemers in China weliswaar niet uitdrukkelijk verboden zijn, maar dat de Chinese wetgeving het stakingsrecht niet sanctioneert of beschermt;</w:t>
            </w:r>
          </w:p>
        </w:tc>
      </w:tr>
    </w:tbl>
    <w:p w14:paraId="17EAFEC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D3D4827" w14:textId="77777777" w:rsidR="002256C9" w:rsidRPr="0002549D" w:rsidRDefault="002256C9" w:rsidP="002256C9">
      <w:r w:rsidRPr="0002549D">
        <w:rPr>
          <w:rStyle w:val="HideTWBExt"/>
        </w:rPr>
        <w:t>&lt;/Amend&gt;</w:t>
      </w:r>
    </w:p>
    <w:p w14:paraId="0704F49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106</w:t>
      </w:r>
      <w:r w:rsidRPr="0002549D">
        <w:rPr>
          <w:rStyle w:val="HideTWBExt"/>
          <w:b w:val="0"/>
        </w:rPr>
        <w:t>&lt;/NumAm&gt;</w:t>
      </w:r>
    </w:p>
    <w:p w14:paraId="64281CF8"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71EC474F" w14:textId="77777777" w:rsidR="002256C9" w:rsidRPr="0002549D" w:rsidRDefault="002256C9" w:rsidP="002256C9">
      <w:pPr>
        <w:pStyle w:val="NormalBold"/>
      </w:pPr>
      <w:r w:rsidRPr="0002549D">
        <w:rPr>
          <w:rStyle w:val="HideTWBExt"/>
          <w:b w:val="0"/>
        </w:rPr>
        <w:t>&lt;/RepeatBlock-By&gt;</w:t>
      </w:r>
    </w:p>
    <w:p w14:paraId="10788D2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BCBB08F" w14:textId="77777777" w:rsidR="002256C9" w:rsidRPr="0002549D" w:rsidRDefault="002256C9" w:rsidP="002256C9">
      <w:pPr>
        <w:pStyle w:val="NormalBold"/>
      </w:pPr>
      <w:r w:rsidRPr="0002549D">
        <w:rPr>
          <w:rStyle w:val="HideTWBExt"/>
          <w:b w:val="0"/>
        </w:rPr>
        <w:t>&lt;Article&gt;</w:t>
      </w:r>
      <w:r w:rsidRPr="0002549D">
        <w:t>Overweging D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763E8E0" w14:textId="77777777" w:rsidTr="00735B88">
        <w:trPr>
          <w:trHeight w:hRule="exact" w:val="240"/>
          <w:jc w:val="center"/>
        </w:trPr>
        <w:tc>
          <w:tcPr>
            <w:tcW w:w="9752" w:type="dxa"/>
            <w:gridSpan w:val="2"/>
            <w:tcBorders>
              <w:top w:val="nil"/>
              <w:left w:val="nil"/>
              <w:bottom w:val="nil"/>
              <w:right w:val="nil"/>
            </w:tcBorders>
          </w:tcPr>
          <w:p w14:paraId="50416246" w14:textId="77777777" w:rsidR="002256C9" w:rsidRPr="0002549D" w:rsidRDefault="002256C9" w:rsidP="00735B88"/>
        </w:tc>
      </w:tr>
      <w:tr w:rsidR="002256C9" w:rsidRPr="0002549D" w14:paraId="662082FA" w14:textId="77777777" w:rsidTr="00735B88">
        <w:trPr>
          <w:trHeight w:val="240"/>
          <w:jc w:val="center"/>
        </w:trPr>
        <w:tc>
          <w:tcPr>
            <w:tcW w:w="4876" w:type="dxa"/>
            <w:tcBorders>
              <w:top w:val="nil"/>
              <w:left w:val="nil"/>
              <w:bottom w:val="nil"/>
              <w:right w:val="nil"/>
            </w:tcBorders>
          </w:tcPr>
          <w:p w14:paraId="4EE9C43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9199971" w14:textId="77777777" w:rsidR="002256C9" w:rsidRPr="0002549D" w:rsidRDefault="002256C9" w:rsidP="00735B88">
            <w:pPr>
              <w:pStyle w:val="AmColumnHeading"/>
            </w:pPr>
            <w:r w:rsidRPr="0002549D">
              <w:t>Amendement</w:t>
            </w:r>
          </w:p>
        </w:tc>
      </w:tr>
      <w:tr w:rsidR="002256C9" w:rsidRPr="0002549D" w14:paraId="6E311934" w14:textId="77777777" w:rsidTr="00735B88">
        <w:trPr>
          <w:jc w:val="center"/>
        </w:trPr>
        <w:tc>
          <w:tcPr>
            <w:tcW w:w="4876" w:type="dxa"/>
            <w:tcBorders>
              <w:top w:val="nil"/>
              <w:left w:val="nil"/>
              <w:bottom w:val="nil"/>
              <w:right w:val="nil"/>
            </w:tcBorders>
          </w:tcPr>
          <w:p w14:paraId="084DA5A3" w14:textId="77777777" w:rsidR="002256C9" w:rsidRPr="0002549D" w:rsidRDefault="002256C9" w:rsidP="00735B88">
            <w:pPr>
              <w:pStyle w:val="Normal6a"/>
            </w:pPr>
          </w:p>
        </w:tc>
        <w:tc>
          <w:tcPr>
            <w:tcW w:w="4876" w:type="dxa"/>
            <w:tcBorders>
              <w:top w:val="nil"/>
              <w:left w:val="nil"/>
              <w:bottom w:val="nil"/>
              <w:right w:val="nil"/>
            </w:tcBorders>
          </w:tcPr>
          <w:p w14:paraId="25D81883" w14:textId="77777777" w:rsidR="002256C9" w:rsidRPr="0002549D" w:rsidRDefault="002256C9" w:rsidP="00735B88">
            <w:pPr>
              <w:pStyle w:val="Normal6a"/>
            </w:pPr>
            <w:r w:rsidRPr="0002549D">
              <w:rPr>
                <w:b/>
                <w:i/>
              </w:rPr>
              <w:t>D ter.</w:t>
            </w:r>
            <w:r w:rsidRPr="0002549D">
              <w:tab/>
            </w:r>
            <w:r w:rsidRPr="0002549D">
              <w:rPr>
                <w:b/>
                <w:i/>
              </w:rPr>
              <w:t>overwegende dat de vrijheid van godsdienst en overtuiging in heel de Volksrepubliek China steeds verder wordt aangetast, nu de Chinese Communistische Partij een intense campagne voert om godsdiensten te siniseren door van alle religies te verlangen dat zij zich conformeren aan de ideologie, de doctrine en de leerstellingen van de partij; overwegende dat de inmenging van de Chinese autoriteiten in de selectie van de volgende Dalai Lama een politiek berekende zet is om de legitimiteit van het Tibetaanse spirituele gezag en daarmee de Tibetaanse cultuur en identiteit te ondermijnen;</w:t>
            </w:r>
          </w:p>
        </w:tc>
      </w:tr>
    </w:tbl>
    <w:p w14:paraId="6CA0C1E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E3B5E82" w14:textId="77777777" w:rsidR="002256C9" w:rsidRPr="0002549D" w:rsidRDefault="002256C9" w:rsidP="002256C9">
      <w:r w:rsidRPr="0002549D">
        <w:rPr>
          <w:rStyle w:val="HideTWBExt"/>
        </w:rPr>
        <w:t>&lt;/Amend&gt;</w:t>
      </w:r>
    </w:p>
    <w:p w14:paraId="5E63109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107</w:t>
      </w:r>
      <w:r w:rsidRPr="0002549D">
        <w:rPr>
          <w:rStyle w:val="HideTWBExt"/>
          <w:b w:val="0"/>
        </w:rPr>
        <w:t>&lt;/NumAm&gt;</w:t>
      </w:r>
    </w:p>
    <w:p w14:paraId="1981080A"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061E3989" w14:textId="77777777" w:rsidR="002256C9" w:rsidRPr="0002549D" w:rsidRDefault="002256C9" w:rsidP="002256C9">
      <w:pPr>
        <w:pStyle w:val="NormalBold"/>
      </w:pPr>
      <w:r w:rsidRPr="0002549D">
        <w:rPr>
          <w:rStyle w:val="HideTWBExt"/>
          <w:b w:val="0"/>
        </w:rPr>
        <w:t>&lt;/RepeatBlock-By&gt;</w:t>
      </w:r>
    </w:p>
    <w:p w14:paraId="5091DE5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70B7179" w14:textId="77777777" w:rsidR="002256C9" w:rsidRPr="0002549D" w:rsidRDefault="002256C9" w:rsidP="002256C9">
      <w:pPr>
        <w:pStyle w:val="NormalBold"/>
      </w:pPr>
      <w:r w:rsidRPr="0002549D">
        <w:rPr>
          <w:rStyle w:val="HideTWBExt"/>
          <w:b w:val="0"/>
        </w:rPr>
        <w:t>&lt;Article&gt;</w:t>
      </w:r>
      <w:r w:rsidRPr="0002549D">
        <w:t>Overweging D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066445E" w14:textId="77777777" w:rsidTr="00735B88">
        <w:trPr>
          <w:trHeight w:hRule="exact" w:val="240"/>
          <w:jc w:val="center"/>
        </w:trPr>
        <w:tc>
          <w:tcPr>
            <w:tcW w:w="9752" w:type="dxa"/>
            <w:gridSpan w:val="2"/>
            <w:tcBorders>
              <w:top w:val="nil"/>
              <w:left w:val="nil"/>
              <w:bottom w:val="nil"/>
              <w:right w:val="nil"/>
            </w:tcBorders>
          </w:tcPr>
          <w:p w14:paraId="5D0CD578" w14:textId="77777777" w:rsidR="002256C9" w:rsidRPr="0002549D" w:rsidRDefault="002256C9" w:rsidP="00735B88"/>
        </w:tc>
      </w:tr>
      <w:tr w:rsidR="002256C9" w:rsidRPr="0002549D" w14:paraId="39A2498F" w14:textId="77777777" w:rsidTr="00735B88">
        <w:trPr>
          <w:trHeight w:val="240"/>
          <w:jc w:val="center"/>
        </w:trPr>
        <w:tc>
          <w:tcPr>
            <w:tcW w:w="4876" w:type="dxa"/>
            <w:tcBorders>
              <w:top w:val="nil"/>
              <w:left w:val="nil"/>
              <w:bottom w:val="nil"/>
              <w:right w:val="nil"/>
            </w:tcBorders>
          </w:tcPr>
          <w:p w14:paraId="7E59B9F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33F2CB0" w14:textId="77777777" w:rsidR="002256C9" w:rsidRPr="0002549D" w:rsidRDefault="002256C9" w:rsidP="00735B88">
            <w:pPr>
              <w:pStyle w:val="AmColumnHeading"/>
            </w:pPr>
            <w:r w:rsidRPr="0002549D">
              <w:t>Amendement</w:t>
            </w:r>
          </w:p>
        </w:tc>
      </w:tr>
      <w:tr w:rsidR="002256C9" w:rsidRPr="0002549D" w14:paraId="3E137605" w14:textId="77777777" w:rsidTr="00735B88">
        <w:trPr>
          <w:jc w:val="center"/>
        </w:trPr>
        <w:tc>
          <w:tcPr>
            <w:tcW w:w="4876" w:type="dxa"/>
            <w:tcBorders>
              <w:top w:val="nil"/>
              <w:left w:val="nil"/>
              <w:bottom w:val="nil"/>
              <w:right w:val="nil"/>
            </w:tcBorders>
          </w:tcPr>
          <w:p w14:paraId="21ECC2D3" w14:textId="77777777" w:rsidR="002256C9" w:rsidRPr="0002549D" w:rsidRDefault="002256C9" w:rsidP="00735B88">
            <w:pPr>
              <w:pStyle w:val="Normal6a"/>
            </w:pPr>
          </w:p>
        </w:tc>
        <w:tc>
          <w:tcPr>
            <w:tcW w:w="4876" w:type="dxa"/>
            <w:tcBorders>
              <w:top w:val="nil"/>
              <w:left w:val="nil"/>
              <w:bottom w:val="nil"/>
              <w:right w:val="nil"/>
            </w:tcBorders>
          </w:tcPr>
          <w:p w14:paraId="12FAE442" w14:textId="77777777" w:rsidR="002256C9" w:rsidRPr="0002549D" w:rsidRDefault="002256C9" w:rsidP="00735B88">
            <w:pPr>
              <w:pStyle w:val="Normal6a"/>
            </w:pPr>
            <w:r w:rsidRPr="0002549D">
              <w:rPr>
                <w:b/>
                <w:i/>
              </w:rPr>
              <w:t>D ter.</w:t>
            </w:r>
            <w:r w:rsidRPr="0002549D">
              <w:tab/>
            </w:r>
            <w:r w:rsidRPr="0002549D">
              <w:rPr>
                <w:b/>
                <w:i/>
              </w:rPr>
              <w:t>overwegende dat China momenteel geen onafhankelijke vakbonden toestaat buiten het verband van de All China Federation of Trade Unions (ACFTU) en dat mensen die opkomen voor de werknemersrechten te maken krijgen met intimidatie, surveillance en strafrechtelijke vervolging; overwegende dat een verbod op onafhankelijke vakbonden kan leiden tot discriminatie van de fundamentele IAO-Verdragen nr. 87 en nr. 98 betreffende de vrijheid van vereniging en het recht op collectieve onderhandelingen;</w:t>
            </w:r>
          </w:p>
        </w:tc>
      </w:tr>
    </w:tbl>
    <w:p w14:paraId="0BA3609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5BCE18A" w14:textId="77777777" w:rsidR="002256C9" w:rsidRPr="0002549D" w:rsidRDefault="002256C9" w:rsidP="002256C9">
      <w:r w:rsidRPr="0002549D">
        <w:rPr>
          <w:rStyle w:val="HideTWBExt"/>
        </w:rPr>
        <w:t>&lt;/Amend&gt;</w:t>
      </w:r>
    </w:p>
    <w:p w14:paraId="5E4F0B2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108</w:t>
      </w:r>
      <w:r w:rsidRPr="0002549D">
        <w:rPr>
          <w:rStyle w:val="HideTWBExt"/>
          <w:b w:val="0"/>
        </w:rPr>
        <w:t>&lt;/NumAm&gt;</w:t>
      </w:r>
    </w:p>
    <w:p w14:paraId="196C8F19"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74BA6C13" w14:textId="77777777" w:rsidR="002256C9" w:rsidRPr="0002549D" w:rsidRDefault="002256C9" w:rsidP="002256C9">
      <w:pPr>
        <w:pStyle w:val="NormalBold"/>
      </w:pPr>
      <w:r w:rsidRPr="0002549D">
        <w:rPr>
          <w:rStyle w:val="HideTWBExt"/>
          <w:b w:val="0"/>
        </w:rPr>
        <w:t>&lt;/RepeatBlock-By&gt;</w:t>
      </w:r>
    </w:p>
    <w:p w14:paraId="2ED1055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3C7D9B7" w14:textId="77777777" w:rsidR="002256C9" w:rsidRPr="0002549D" w:rsidRDefault="002256C9" w:rsidP="002256C9">
      <w:pPr>
        <w:pStyle w:val="NormalBold"/>
      </w:pPr>
      <w:r w:rsidRPr="0002549D">
        <w:rPr>
          <w:rStyle w:val="HideTWBExt"/>
          <w:b w:val="0"/>
        </w:rPr>
        <w:t>&lt;Article&gt;</w:t>
      </w:r>
      <w:r w:rsidRPr="0002549D">
        <w:t>Overweging D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BAD5C6F" w14:textId="77777777" w:rsidTr="00735B88">
        <w:trPr>
          <w:trHeight w:hRule="exact" w:val="240"/>
          <w:jc w:val="center"/>
        </w:trPr>
        <w:tc>
          <w:tcPr>
            <w:tcW w:w="9752" w:type="dxa"/>
            <w:gridSpan w:val="2"/>
            <w:tcBorders>
              <w:top w:val="nil"/>
              <w:left w:val="nil"/>
              <w:bottom w:val="nil"/>
              <w:right w:val="nil"/>
            </w:tcBorders>
          </w:tcPr>
          <w:p w14:paraId="44F810E8" w14:textId="77777777" w:rsidR="002256C9" w:rsidRPr="0002549D" w:rsidRDefault="002256C9" w:rsidP="00735B88"/>
        </w:tc>
      </w:tr>
      <w:tr w:rsidR="002256C9" w:rsidRPr="0002549D" w14:paraId="6BD16A17" w14:textId="77777777" w:rsidTr="00735B88">
        <w:trPr>
          <w:trHeight w:val="240"/>
          <w:jc w:val="center"/>
        </w:trPr>
        <w:tc>
          <w:tcPr>
            <w:tcW w:w="4876" w:type="dxa"/>
            <w:tcBorders>
              <w:top w:val="nil"/>
              <w:left w:val="nil"/>
              <w:bottom w:val="nil"/>
              <w:right w:val="nil"/>
            </w:tcBorders>
          </w:tcPr>
          <w:p w14:paraId="44C00B7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684482B" w14:textId="77777777" w:rsidR="002256C9" w:rsidRPr="0002549D" w:rsidRDefault="002256C9" w:rsidP="00735B88">
            <w:pPr>
              <w:pStyle w:val="AmColumnHeading"/>
            </w:pPr>
            <w:r w:rsidRPr="0002549D">
              <w:t>Amendement</w:t>
            </w:r>
          </w:p>
        </w:tc>
      </w:tr>
      <w:tr w:rsidR="002256C9" w:rsidRPr="0002549D" w14:paraId="297A636E" w14:textId="77777777" w:rsidTr="00735B88">
        <w:trPr>
          <w:jc w:val="center"/>
        </w:trPr>
        <w:tc>
          <w:tcPr>
            <w:tcW w:w="4876" w:type="dxa"/>
            <w:tcBorders>
              <w:top w:val="nil"/>
              <w:left w:val="nil"/>
              <w:bottom w:val="nil"/>
              <w:right w:val="nil"/>
            </w:tcBorders>
          </w:tcPr>
          <w:p w14:paraId="5BDFF7B4" w14:textId="77777777" w:rsidR="002256C9" w:rsidRPr="0002549D" w:rsidRDefault="002256C9" w:rsidP="00735B88">
            <w:pPr>
              <w:pStyle w:val="Normal6a"/>
            </w:pPr>
          </w:p>
        </w:tc>
        <w:tc>
          <w:tcPr>
            <w:tcW w:w="4876" w:type="dxa"/>
            <w:tcBorders>
              <w:top w:val="nil"/>
              <w:left w:val="nil"/>
              <w:bottom w:val="nil"/>
              <w:right w:val="nil"/>
            </w:tcBorders>
          </w:tcPr>
          <w:p w14:paraId="3A2E9E44" w14:textId="77777777" w:rsidR="002256C9" w:rsidRPr="0002549D" w:rsidRDefault="002256C9" w:rsidP="00735B88">
            <w:pPr>
              <w:pStyle w:val="Normal6a"/>
            </w:pPr>
            <w:r w:rsidRPr="0002549D">
              <w:rPr>
                <w:b/>
                <w:i/>
              </w:rPr>
              <w:t>D ter.</w:t>
            </w:r>
            <w:r w:rsidRPr="0002549D">
              <w:tab/>
            </w:r>
            <w:r w:rsidRPr="0002549D">
              <w:rPr>
                <w:b/>
                <w:i/>
              </w:rPr>
              <w:t>overwegende dat China is gezakt naar de derde laatste plaats (178e plaats) in de door Verslaggevers zonder Grenzen gepubliceerde wereldindex voor persvrijheid 2025;</w:t>
            </w:r>
            <w:r w:rsidRPr="0002549D">
              <w:t xml:space="preserve"> </w:t>
            </w:r>
            <w:r w:rsidRPr="0002549D">
              <w:rPr>
                <w:b/>
                <w:i/>
              </w:rPr>
              <w:t>overwegende dat China is beschreven als ‘s werelds grootste gevangenis voor journalisten, met een regime dat journalistiek en het recht op informatie wereldwijd onderdrukt;</w:t>
            </w:r>
          </w:p>
        </w:tc>
      </w:tr>
    </w:tbl>
    <w:p w14:paraId="57454CC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18A02626" w14:textId="77777777" w:rsidR="002256C9" w:rsidRPr="0002549D" w:rsidRDefault="002256C9" w:rsidP="002256C9">
      <w:r w:rsidRPr="0002549D">
        <w:rPr>
          <w:rStyle w:val="HideTWBExt"/>
        </w:rPr>
        <w:t>&lt;/Amend&gt;</w:t>
      </w:r>
    </w:p>
    <w:p w14:paraId="5389B32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109</w:t>
      </w:r>
      <w:r w:rsidRPr="0002549D">
        <w:rPr>
          <w:rStyle w:val="HideTWBExt"/>
          <w:b w:val="0"/>
        </w:rPr>
        <w:t>&lt;/NumAm&gt;</w:t>
      </w:r>
    </w:p>
    <w:p w14:paraId="64AB29D9"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157150A3" w14:textId="77777777" w:rsidR="002256C9" w:rsidRPr="0002549D" w:rsidRDefault="002256C9" w:rsidP="002256C9">
      <w:pPr>
        <w:pStyle w:val="NormalBold"/>
      </w:pPr>
      <w:r w:rsidRPr="0002549D">
        <w:rPr>
          <w:rStyle w:val="HideTWBExt"/>
          <w:b w:val="0"/>
        </w:rPr>
        <w:t>&lt;/RepeatBlock-By&gt;</w:t>
      </w:r>
    </w:p>
    <w:p w14:paraId="372F38C9"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9A23A02" w14:textId="77777777" w:rsidR="002256C9" w:rsidRPr="0002549D" w:rsidRDefault="002256C9" w:rsidP="002256C9">
      <w:pPr>
        <w:pStyle w:val="NormalBold"/>
      </w:pPr>
      <w:r w:rsidRPr="0002549D">
        <w:rPr>
          <w:rStyle w:val="HideTWBExt"/>
          <w:b w:val="0"/>
        </w:rPr>
        <w:t>&lt;Article&gt;</w:t>
      </w:r>
      <w:r w:rsidRPr="0002549D">
        <w:t>Overweging D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A384CF5" w14:textId="77777777" w:rsidTr="00735B88">
        <w:trPr>
          <w:trHeight w:hRule="exact" w:val="240"/>
          <w:jc w:val="center"/>
        </w:trPr>
        <w:tc>
          <w:tcPr>
            <w:tcW w:w="9752" w:type="dxa"/>
            <w:gridSpan w:val="2"/>
            <w:tcBorders>
              <w:top w:val="nil"/>
              <w:left w:val="nil"/>
              <w:bottom w:val="nil"/>
              <w:right w:val="nil"/>
            </w:tcBorders>
          </w:tcPr>
          <w:p w14:paraId="4F98210A" w14:textId="77777777" w:rsidR="002256C9" w:rsidRPr="0002549D" w:rsidRDefault="002256C9" w:rsidP="00735B88"/>
        </w:tc>
      </w:tr>
      <w:tr w:rsidR="002256C9" w:rsidRPr="0002549D" w14:paraId="2BB4AA5D" w14:textId="77777777" w:rsidTr="00735B88">
        <w:trPr>
          <w:trHeight w:val="240"/>
          <w:jc w:val="center"/>
        </w:trPr>
        <w:tc>
          <w:tcPr>
            <w:tcW w:w="4876" w:type="dxa"/>
            <w:tcBorders>
              <w:top w:val="nil"/>
              <w:left w:val="nil"/>
              <w:bottom w:val="nil"/>
              <w:right w:val="nil"/>
            </w:tcBorders>
          </w:tcPr>
          <w:p w14:paraId="7CED220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0403EC4" w14:textId="77777777" w:rsidR="002256C9" w:rsidRPr="0002549D" w:rsidRDefault="002256C9" w:rsidP="00735B88">
            <w:pPr>
              <w:pStyle w:val="AmColumnHeading"/>
            </w:pPr>
            <w:r w:rsidRPr="0002549D">
              <w:t>Amendement</w:t>
            </w:r>
          </w:p>
        </w:tc>
      </w:tr>
      <w:tr w:rsidR="002256C9" w:rsidRPr="0002549D" w14:paraId="51C016DA" w14:textId="77777777" w:rsidTr="00735B88">
        <w:trPr>
          <w:jc w:val="center"/>
        </w:trPr>
        <w:tc>
          <w:tcPr>
            <w:tcW w:w="4876" w:type="dxa"/>
            <w:tcBorders>
              <w:top w:val="nil"/>
              <w:left w:val="nil"/>
              <w:bottom w:val="nil"/>
              <w:right w:val="nil"/>
            </w:tcBorders>
          </w:tcPr>
          <w:p w14:paraId="4CF87E5D" w14:textId="77777777" w:rsidR="002256C9" w:rsidRPr="0002549D" w:rsidRDefault="002256C9" w:rsidP="00735B88">
            <w:pPr>
              <w:pStyle w:val="Normal6a"/>
            </w:pPr>
          </w:p>
        </w:tc>
        <w:tc>
          <w:tcPr>
            <w:tcW w:w="4876" w:type="dxa"/>
            <w:tcBorders>
              <w:top w:val="nil"/>
              <w:left w:val="nil"/>
              <w:bottom w:val="nil"/>
              <w:right w:val="nil"/>
            </w:tcBorders>
          </w:tcPr>
          <w:p w14:paraId="741481AF" w14:textId="77777777" w:rsidR="002256C9" w:rsidRPr="0002549D" w:rsidRDefault="002256C9" w:rsidP="00735B88">
            <w:pPr>
              <w:pStyle w:val="Normal6a"/>
            </w:pPr>
            <w:r w:rsidRPr="0002549D">
              <w:rPr>
                <w:b/>
                <w:i/>
              </w:rPr>
              <w:t>D ter.</w:t>
            </w:r>
            <w:r w:rsidRPr="0002549D">
              <w:tab/>
            </w:r>
            <w:r w:rsidRPr="0002549D">
              <w:rPr>
                <w:b/>
                <w:i/>
              </w:rPr>
              <w:t>overwegende dat Peking zijn juridische, militaire, politieke en voorlichtingscampagne tegen Taiwan heeft geïntensiveerd, onder meer door de psychologische druk op te voeren;</w:t>
            </w:r>
          </w:p>
        </w:tc>
      </w:tr>
    </w:tbl>
    <w:p w14:paraId="513981D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636C403" w14:textId="77777777" w:rsidR="002256C9" w:rsidRPr="0002549D" w:rsidRDefault="002256C9" w:rsidP="002256C9">
      <w:r w:rsidRPr="0002549D">
        <w:rPr>
          <w:rStyle w:val="HideTWBExt"/>
        </w:rPr>
        <w:t>&lt;/Amend&gt;</w:t>
      </w:r>
    </w:p>
    <w:p w14:paraId="59BD9BE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110</w:t>
      </w:r>
      <w:r w:rsidRPr="0002549D">
        <w:rPr>
          <w:rStyle w:val="HideTWBExt"/>
          <w:b w:val="0"/>
        </w:rPr>
        <w:t>&lt;/NumAm&gt;</w:t>
      </w:r>
    </w:p>
    <w:p w14:paraId="5A12B12D"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1A23F766" w14:textId="77777777" w:rsidR="002256C9" w:rsidRPr="0002549D" w:rsidRDefault="002256C9" w:rsidP="002256C9">
      <w:pPr>
        <w:pStyle w:val="NormalBold"/>
      </w:pPr>
      <w:r w:rsidRPr="0002549D">
        <w:rPr>
          <w:rStyle w:val="HideTWBExt"/>
          <w:b w:val="0"/>
        </w:rPr>
        <w:t>&lt;/RepeatBlock-By&gt;</w:t>
      </w:r>
    </w:p>
    <w:p w14:paraId="70D6B4A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7DE72FD" w14:textId="77777777" w:rsidR="002256C9" w:rsidRPr="0002549D" w:rsidRDefault="002256C9" w:rsidP="002256C9">
      <w:pPr>
        <w:pStyle w:val="NormalBold"/>
      </w:pPr>
      <w:r w:rsidRPr="0002549D">
        <w:rPr>
          <w:rStyle w:val="HideTWBExt"/>
          <w:b w:val="0"/>
        </w:rPr>
        <w:t>&lt;Article&gt;</w:t>
      </w:r>
      <w:r w:rsidRPr="0002549D">
        <w:t>Overweging D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18529A0" w14:textId="77777777" w:rsidTr="00735B88">
        <w:trPr>
          <w:trHeight w:hRule="exact" w:val="240"/>
          <w:jc w:val="center"/>
        </w:trPr>
        <w:tc>
          <w:tcPr>
            <w:tcW w:w="9752" w:type="dxa"/>
            <w:gridSpan w:val="2"/>
            <w:tcBorders>
              <w:top w:val="nil"/>
              <w:left w:val="nil"/>
              <w:bottom w:val="nil"/>
              <w:right w:val="nil"/>
            </w:tcBorders>
          </w:tcPr>
          <w:p w14:paraId="2BEE56D0" w14:textId="77777777" w:rsidR="002256C9" w:rsidRPr="0002549D" w:rsidRDefault="002256C9" w:rsidP="00735B88"/>
        </w:tc>
      </w:tr>
      <w:tr w:rsidR="002256C9" w:rsidRPr="0002549D" w14:paraId="1DCEFE9B" w14:textId="77777777" w:rsidTr="00735B88">
        <w:trPr>
          <w:trHeight w:val="240"/>
          <w:jc w:val="center"/>
        </w:trPr>
        <w:tc>
          <w:tcPr>
            <w:tcW w:w="4876" w:type="dxa"/>
            <w:tcBorders>
              <w:top w:val="nil"/>
              <w:left w:val="nil"/>
              <w:bottom w:val="nil"/>
              <w:right w:val="nil"/>
            </w:tcBorders>
          </w:tcPr>
          <w:p w14:paraId="1C9AC49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8743981" w14:textId="77777777" w:rsidR="002256C9" w:rsidRPr="0002549D" w:rsidRDefault="002256C9" w:rsidP="00735B88">
            <w:pPr>
              <w:pStyle w:val="AmColumnHeading"/>
            </w:pPr>
            <w:r w:rsidRPr="0002549D">
              <w:t>Amendement</w:t>
            </w:r>
          </w:p>
        </w:tc>
      </w:tr>
      <w:tr w:rsidR="002256C9" w:rsidRPr="0002549D" w14:paraId="27099AB1" w14:textId="77777777" w:rsidTr="00735B88">
        <w:trPr>
          <w:jc w:val="center"/>
        </w:trPr>
        <w:tc>
          <w:tcPr>
            <w:tcW w:w="4876" w:type="dxa"/>
            <w:tcBorders>
              <w:top w:val="nil"/>
              <w:left w:val="nil"/>
              <w:bottom w:val="nil"/>
              <w:right w:val="nil"/>
            </w:tcBorders>
          </w:tcPr>
          <w:p w14:paraId="290A33C9" w14:textId="77777777" w:rsidR="002256C9" w:rsidRPr="0002549D" w:rsidRDefault="002256C9" w:rsidP="00735B88">
            <w:pPr>
              <w:pStyle w:val="Normal6a"/>
            </w:pPr>
          </w:p>
        </w:tc>
        <w:tc>
          <w:tcPr>
            <w:tcW w:w="4876" w:type="dxa"/>
            <w:tcBorders>
              <w:top w:val="nil"/>
              <w:left w:val="nil"/>
              <w:bottom w:val="nil"/>
              <w:right w:val="nil"/>
            </w:tcBorders>
          </w:tcPr>
          <w:p w14:paraId="077177B2" w14:textId="77777777" w:rsidR="002256C9" w:rsidRPr="0002549D" w:rsidRDefault="002256C9" w:rsidP="00735B88">
            <w:pPr>
              <w:pStyle w:val="Normal6a"/>
            </w:pPr>
            <w:r w:rsidRPr="0002549D">
              <w:rPr>
                <w:b/>
                <w:i/>
              </w:rPr>
              <w:t>D quater.</w:t>
            </w:r>
            <w:r w:rsidRPr="0002549D">
              <w:tab/>
            </w:r>
            <w:r w:rsidRPr="0002549D">
              <w:rPr>
                <w:b/>
                <w:i/>
              </w:rPr>
              <w:t>overwegende dat sinds de Volksrepubliek China op 30 juni 2020 de nationale veiligheidswet heeft aangenomen, de fundamentele vrijheden, de rechtsstaat en de onafhankelijkheid van de rechterlijke macht in Hongkong volledig zijn ingestort; overwegende dat de Volksrepubliek China het beginsel “één land, twee systemen”, de Chinees-Britse en de Chinees-Portugese Gezamenlijke Verklaringen en het Internationaal Verdrag inzake burgerrechten en politieke rechten volledig heeft geschonden;</w:t>
            </w:r>
          </w:p>
        </w:tc>
      </w:tr>
    </w:tbl>
    <w:p w14:paraId="3680468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21E74CB" w14:textId="77777777" w:rsidR="002256C9" w:rsidRPr="0002549D" w:rsidRDefault="002256C9" w:rsidP="002256C9">
      <w:r w:rsidRPr="0002549D">
        <w:rPr>
          <w:rStyle w:val="HideTWBExt"/>
        </w:rPr>
        <w:t>&lt;/Amend&gt;</w:t>
      </w:r>
    </w:p>
    <w:p w14:paraId="4365C3AE"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111</w:t>
      </w:r>
      <w:r w:rsidRPr="0002549D">
        <w:rPr>
          <w:rStyle w:val="HideTWBExt"/>
          <w:b w:val="0"/>
        </w:rPr>
        <w:t>&lt;/NumAm&gt;</w:t>
      </w:r>
    </w:p>
    <w:p w14:paraId="3210B777"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465B0E1F" w14:textId="77777777" w:rsidR="002256C9" w:rsidRPr="0002549D" w:rsidRDefault="002256C9" w:rsidP="002256C9">
      <w:pPr>
        <w:pStyle w:val="NormalBold"/>
      </w:pPr>
      <w:r w:rsidRPr="0002549D">
        <w:rPr>
          <w:rStyle w:val="HideTWBExt"/>
          <w:b w:val="0"/>
        </w:rPr>
        <w:t>&lt;/RepeatBlock-By&gt;</w:t>
      </w:r>
    </w:p>
    <w:p w14:paraId="2E39967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24D95C9" w14:textId="77777777" w:rsidR="002256C9" w:rsidRPr="0002549D" w:rsidRDefault="002256C9" w:rsidP="002256C9">
      <w:pPr>
        <w:pStyle w:val="NormalBold"/>
      </w:pPr>
      <w:r w:rsidRPr="0002549D">
        <w:rPr>
          <w:rStyle w:val="HideTWBExt"/>
          <w:b w:val="0"/>
        </w:rPr>
        <w:t>&lt;Article&gt;</w:t>
      </w:r>
      <w:r w:rsidRPr="0002549D">
        <w:t>Overweging D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19518D6" w14:textId="77777777" w:rsidTr="00735B88">
        <w:trPr>
          <w:trHeight w:hRule="exact" w:val="240"/>
          <w:jc w:val="center"/>
        </w:trPr>
        <w:tc>
          <w:tcPr>
            <w:tcW w:w="9752" w:type="dxa"/>
            <w:gridSpan w:val="2"/>
            <w:tcBorders>
              <w:top w:val="nil"/>
              <w:left w:val="nil"/>
              <w:bottom w:val="nil"/>
              <w:right w:val="nil"/>
            </w:tcBorders>
          </w:tcPr>
          <w:p w14:paraId="25784252" w14:textId="77777777" w:rsidR="002256C9" w:rsidRPr="0002549D" w:rsidRDefault="002256C9" w:rsidP="00735B88"/>
        </w:tc>
      </w:tr>
      <w:tr w:rsidR="002256C9" w:rsidRPr="0002549D" w14:paraId="51DB8AC4" w14:textId="77777777" w:rsidTr="00735B88">
        <w:trPr>
          <w:trHeight w:val="240"/>
          <w:jc w:val="center"/>
        </w:trPr>
        <w:tc>
          <w:tcPr>
            <w:tcW w:w="4876" w:type="dxa"/>
            <w:tcBorders>
              <w:top w:val="nil"/>
              <w:left w:val="nil"/>
              <w:bottom w:val="nil"/>
              <w:right w:val="nil"/>
            </w:tcBorders>
          </w:tcPr>
          <w:p w14:paraId="1FE6837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94D3448" w14:textId="77777777" w:rsidR="002256C9" w:rsidRPr="0002549D" w:rsidRDefault="002256C9" w:rsidP="00735B88">
            <w:pPr>
              <w:pStyle w:val="AmColumnHeading"/>
            </w:pPr>
            <w:r w:rsidRPr="0002549D">
              <w:t>Amendement</w:t>
            </w:r>
          </w:p>
        </w:tc>
      </w:tr>
      <w:tr w:rsidR="002256C9" w:rsidRPr="0002549D" w14:paraId="76EAB33B" w14:textId="77777777" w:rsidTr="00735B88">
        <w:trPr>
          <w:jc w:val="center"/>
        </w:trPr>
        <w:tc>
          <w:tcPr>
            <w:tcW w:w="4876" w:type="dxa"/>
            <w:tcBorders>
              <w:top w:val="nil"/>
              <w:left w:val="nil"/>
              <w:bottom w:val="nil"/>
              <w:right w:val="nil"/>
            </w:tcBorders>
          </w:tcPr>
          <w:p w14:paraId="6E676E85" w14:textId="77777777" w:rsidR="002256C9" w:rsidRPr="0002549D" w:rsidRDefault="002256C9" w:rsidP="00735B88">
            <w:pPr>
              <w:pStyle w:val="Normal6a"/>
            </w:pPr>
          </w:p>
        </w:tc>
        <w:tc>
          <w:tcPr>
            <w:tcW w:w="4876" w:type="dxa"/>
            <w:tcBorders>
              <w:top w:val="nil"/>
              <w:left w:val="nil"/>
              <w:bottom w:val="nil"/>
              <w:right w:val="nil"/>
            </w:tcBorders>
          </w:tcPr>
          <w:p w14:paraId="1107E50C" w14:textId="77777777" w:rsidR="002256C9" w:rsidRPr="0002549D" w:rsidRDefault="002256C9" w:rsidP="00735B88">
            <w:pPr>
              <w:pStyle w:val="Normal6a"/>
            </w:pPr>
            <w:r w:rsidRPr="0002549D">
              <w:rPr>
                <w:b/>
                <w:i/>
              </w:rPr>
              <w:t>D quater.</w:t>
            </w:r>
            <w:r w:rsidRPr="0002549D">
              <w:tab/>
            </w:r>
            <w:r w:rsidRPr="0002549D">
              <w:rPr>
                <w:b/>
                <w:i/>
              </w:rPr>
              <w:t>overwegende dat betrouwbare berichten erop wijzen dat sinds 2014 meer dan drie miljoen Oeigoeren en andere moslimminderheden zijn vastgezet; overwegende dat er ook meldingen zijn van wijdverbreide surveillance, dwangarbeid, gedwongen sterilisatie, seksueel misbruik, transnationale repressie en het scheiden van gezinnen;</w:t>
            </w:r>
          </w:p>
        </w:tc>
      </w:tr>
    </w:tbl>
    <w:p w14:paraId="24EACF4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F1E9F8C" w14:textId="77777777" w:rsidR="002256C9" w:rsidRPr="0002549D" w:rsidRDefault="002256C9" w:rsidP="002256C9">
      <w:r w:rsidRPr="0002549D">
        <w:rPr>
          <w:rStyle w:val="HideTWBExt"/>
        </w:rPr>
        <w:t>&lt;/Amend&gt;</w:t>
      </w:r>
    </w:p>
    <w:p w14:paraId="745C90F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112</w:t>
      </w:r>
      <w:r w:rsidRPr="0002549D">
        <w:rPr>
          <w:rStyle w:val="HideTWBExt"/>
          <w:b w:val="0"/>
        </w:rPr>
        <w:t>&lt;/NumAm&gt;</w:t>
      </w:r>
    </w:p>
    <w:p w14:paraId="1E32634C"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0E180EFD" w14:textId="77777777" w:rsidR="002256C9" w:rsidRPr="0002549D" w:rsidRDefault="002256C9" w:rsidP="002256C9">
      <w:pPr>
        <w:pStyle w:val="NormalBold"/>
      </w:pPr>
      <w:r w:rsidRPr="0002549D">
        <w:rPr>
          <w:rStyle w:val="HideTWBExt"/>
          <w:b w:val="0"/>
        </w:rPr>
        <w:t>&lt;/RepeatBlock-By&gt;</w:t>
      </w:r>
    </w:p>
    <w:p w14:paraId="4C03B21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4D4D0D6" w14:textId="77777777" w:rsidR="002256C9" w:rsidRPr="0002549D" w:rsidRDefault="002256C9" w:rsidP="002256C9">
      <w:pPr>
        <w:pStyle w:val="NormalBold"/>
      </w:pPr>
      <w:r w:rsidRPr="0002549D">
        <w:rPr>
          <w:rStyle w:val="HideTWBExt"/>
          <w:b w:val="0"/>
        </w:rPr>
        <w:t>&lt;Article&gt;</w:t>
      </w:r>
      <w:r w:rsidRPr="0002549D">
        <w:t>Overweging D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CECC115" w14:textId="77777777" w:rsidTr="00735B88">
        <w:trPr>
          <w:trHeight w:hRule="exact" w:val="240"/>
          <w:jc w:val="center"/>
        </w:trPr>
        <w:tc>
          <w:tcPr>
            <w:tcW w:w="9752" w:type="dxa"/>
            <w:gridSpan w:val="2"/>
            <w:tcBorders>
              <w:top w:val="nil"/>
              <w:left w:val="nil"/>
              <w:bottom w:val="nil"/>
              <w:right w:val="nil"/>
            </w:tcBorders>
          </w:tcPr>
          <w:p w14:paraId="335C7477" w14:textId="77777777" w:rsidR="002256C9" w:rsidRPr="0002549D" w:rsidRDefault="002256C9" w:rsidP="00735B88"/>
        </w:tc>
      </w:tr>
      <w:tr w:rsidR="002256C9" w:rsidRPr="0002549D" w14:paraId="0403FA08" w14:textId="77777777" w:rsidTr="00735B88">
        <w:trPr>
          <w:trHeight w:val="240"/>
          <w:jc w:val="center"/>
        </w:trPr>
        <w:tc>
          <w:tcPr>
            <w:tcW w:w="4876" w:type="dxa"/>
            <w:tcBorders>
              <w:top w:val="nil"/>
              <w:left w:val="nil"/>
              <w:bottom w:val="nil"/>
              <w:right w:val="nil"/>
            </w:tcBorders>
          </w:tcPr>
          <w:p w14:paraId="21B84A4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6054A66" w14:textId="77777777" w:rsidR="002256C9" w:rsidRPr="0002549D" w:rsidRDefault="002256C9" w:rsidP="00735B88">
            <w:pPr>
              <w:pStyle w:val="AmColumnHeading"/>
            </w:pPr>
            <w:r w:rsidRPr="0002549D">
              <w:t>Amendement</w:t>
            </w:r>
          </w:p>
        </w:tc>
      </w:tr>
      <w:tr w:rsidR="002256C9" w:rsidRPr="0002549D" w14:paraId="7499CEAB" w14:textId="77777777" w:rsidTr="00735B88">
        <w:trPr>
          <w:jc w:val="center"/>
        </w:trPr>
        <w:tc>
          <w:tcPr>
            <w:tcW w:w="4876" w:type="dxa"/>
            <w:tcBorders>
              <w:top w:val="nil"/>
              <w:left w:val="nil"/>
              <w:bottom w:val="nil"/>
              <w:right w:val="nil"/>
            </w:tcBorders>
          </w:tcPr>
          <w:p w14:paraId="279BC99E" w14:textId="77777777" w:rsidR="002256C9" w:rsidRPr="0002549D" w:rsidRDefault="002256C9" w:rsidP="00735B88">
            <w:pPr>
              <w:pStyle w:val="Normal6a"/>
            </w:pPr>
          </w:p>
        </w:tc>
        <w:tc>
          <w:tcPr>
            <w:tcW w:w="4876" w:type="dxa"/>
            <w:tcBorders>
              <w:top w:val="nil"/>
              <w:left w:val="nil"/>
              <w:bottom w:val="nil"/>
              <w:right w:val="nil"/>
            </w:tcBorders>
          </w:tcPr>
          <w:p w14:paraId="1E927B88" w14:textId="77777777" w:rsidR="002256C9" w:rsidRPr="0002549D" w:rsidRDefault="002256C9" w:rsidP="00735B88">
            <w:pPr>
              <w:pStyle w:val="Normal6a"/>
            </w:pPr>
            <w:r w:rsidRPr="0002549D">
              <w:rPr>
                <w:b/>
                <w:i/>
              </w:rPr>
              <w:t>D quater.</w:t>
            </w:r>
            <w:r w:rsidRPr="0002549D">
              <w:tab/>
            </w:r>
            <w:r w:rsidRPr="0002549D">
              <w:rPr>
                <w:b/>
                <w:i/>
              </w:rPr>
              <w:t>overwegende dat Peking de druk op zijn buurlanden heeft opgevoerd, onder meer via agressieve acties tegen de Filipijnen in de Zuid-Chinese Zee en onvriendelijke of provocerende activiteiten gericht tegen Japan, hetgeen past in de bredere tendens van repressief gedrag in de Indo-Pacifische regio;</w:t>
            </w:r>
          </w:p>
        </w:tc>
      </w:tr>
    </w:tbl>
    <w:p w14:paraId="4B9A742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F66C3B9" w14:textId="77777777" w:rsidR="002256C9" w:rsidRPr="0002549D" w:rsidRDefault="002256C9" w:rsidP="002256C9">
      <w:r w:rsidRPr="0002549D">
        <w:rPr>
          <w:rStyle w:val="HideTWBExt"/>
        </w:rPr>
        <w:t>&lt;/Amend&gt;</w:t>
      </w:r>
    </w:p>
    <w:p w14:paraId="5D1DBEA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113</w:t>
      </w:r>
      <w:r w:rsidRPr="0002549D">
        <w:rPr>
          <w:rStyle w:val="HideTWBExt"/>
          <w:b w:val="0"/>
        </w:rPr>
        <w:t>&lt;/NumAm&gt;</w:t>
      </w:r>
    </w:p>
    <w:p w14:paraId="59289D55"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06289F59" w14:textId="77777777" w:rsidR="002256C9" w:rsidRPr="0002549D" w:rsidRDefault="002256C9" w:rsidP="002256C9">
      <w:pPr>
        <w:pStyle w:val="NormalBold"/>
      </w:pPr>
      <w:r w:rsidRPr="0002549D">
        <w:rPr>
          <w:rStyle w:val="HideTWBExt"/>
          <w:b w:val="0"/>
        </w:rPr>
        <w:t>&lt;/RepeatBlock-By&gt;</w:t>
      </w:r>
    </w:p>
    <w:p w14:paraId="5F75C829"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48CBAE4" w14:textId="77777777" w:rsidR="002256C9" w:rsidRPr="0002549D" w:rsidRDefault="002256C9" w:rsidP="002256C9">
      <w:pPr>
        <w:pStyle w:val="NormalBold"/>
      </w:pPr>
      <w:r w:rsidRPr="0002549D">
        <w:rPr>
          <w:rStyle w:val="HideTWBExt"/>
          <w:b w:val="0"/>
        </w:rPr>
        <w:t>&lt;Article&gt;</w:t>
      </w:r>
      <w:r w:rsidRPr="0002549D">
        <w:t>Overweging D quinquies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19D8712" w14:textId="77777777" w:rsidTr="00735B88">
        <w:trPr>
          <w:trHeight w:hRule="exact" w:val="240"/>
          <w:jc w:val="center"/>
        </w:trPr>
        <w:tc>
          <w:tcPr>
            <w:tcW w:w="9752" w:type="dxa"/>
            <w:gridSpan w:val="2"/>
            <w:tcBorders>
              <w:top w:val="nil"/>
              <w:left w:val="nil"/>
              <w:bottom w:val="nil"/>
              <w:right w:val="nil"/>
            </w:tcBorders>
          </w:tcPr>
          <w:p w14:paraId="65EA892E" w14:textId="77777777" w:rsidR="002256C9" w:rsidRPr="0002549D" w:rsidRDefault="002256C9" w:rsidP="00735B88"/>
        </w:tc>
      </w:tr>
      <w:tr w:rsidR="002256C9" w:rsidRPr="0002549D" w14:paraId="41438EC1" w14:textId="77777777" w:rsidTr="00735B88">
        <w:trPr>
          <w:trHeight w:val="240"/>
          <w:jc w:val="center"/>
        </w:trPr>
        <w:tc>
          <w:tcPr>
            <w:tcW w:w="4876" w:type="dxa"/>
            <w:tcBorders>
              <w:top w:val="nil"/>
              <w:left w:val="nil"/>
              <w:bottom w:val="nil"/>
              <w:right w:val="nil"/>
            </w:tcBorders>
          </w:tcPr>
          <w:p w14:paraId="4353A3D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AC06084" w14:textId="77777777" w:rsidR="002256C9" w:rsidRPr="0002549D" w:rsidRDefault="002256C9" w:rsidP="00735B88">
            <w:pPr>
              <w:pStyle w:val="AmColumnHeading"/>
            </w:pPr>
            <w:r w:rsidRPr="0002549D">
              <w:t>Amendement</w:t>
            </w:r>
          </w:p>
        </w:tc>
      </w:tr>
      <w:tr w:rsidR="002256C9" w:rsidRPr="0002549D" w14:paraId="12C88FA6" w14:textId="77777777" w:rsidTr="00735B88">
        <w:trPr>
          <w:jc w:val="center"/>
        </w:trPr>
        <w:tc>
          <w:tcPr>
            <w:tcW w:w="4876" w:type="dxa"/>
            <w:tcBorders>
              <w:top w:val="nil"/>
              <w:left w:val="nil"/>
              <w:bottom w:val="nil"/>
              <w:right w:val="nil"/>
            </w:tcBorders>
          </w:tcPr>
          <w:p w14:paraId="57C8640B" w14:textId="77777777" w:rsidR="002256C9" w:rsidRPr="0002549D" w:rsidRDefault="002256C9" w:rsidP="00735B88">
            <w:pPr>
              <w:pStyle w:val="Normal6a"/>
            </w:pPr>
          </w:p>
        </w:tc>
        <w:tc>
          <w:tcPr>
            <w:tcW w:w="4876" w:type="dxa"/>
            <w:tcBorders>
              <w:top w:val="nil"/>
              <w:left w:val="nil"/>
              <w:bottom w:val="nil"/>
              <w:right w:val="nil"/>
            </w:tcBorders>
          </w:tcPr>
          <w:p w14:paraId="3DB2E359" w14:textId="77777777" w:rsidR="002256C9" w:rsidRPr="0002549D" w:rsidRDefault="002256C9" w:rsidP="00735B88">
            <w:pPr>
              <w:pStyle w:val="Normal6a"/>
            </w:pPr>
            <w:r w:rsidRPr="0002549D">
              <w:rPr>
                <w:b/>
                <w:i/>
              </w:rPr>
              <w:t>D quinquies.</w:t>
            </w:r>
            <w:r w:rsidRPr="0002549D">
              <w:tab/>
            </w:r>
            <w:r w:rsidRPr="0002549D">
              <w:rPr>
                <w:b/>
                <w:i/>
              </w:rPr>
              <w:t>overwegende dat het wereldwijde bestuursinitiatief dat Xi Jinping tijdens de top van de Shanghai-samenwerkingsorganisatie in 2025 heeft aangekondigd, een verschuiving markeert van sectorale samenwerking naar een bredere concurrentiestrijd om het wereldwijd bestuurlijk leiderschap; overwegende dat het een aanvulling vormt op het wereldwijde veiligheidsinitiatief, het wereldwijde ontwikkelingsinitiatief en het wereldwijde beschavingsinitiatief en een overkoepelend kader biedt dat de internationale orde uitdaagt en de ambitie van Peking ontvouwt om de mondiale bestuursstructuren in zijn eigen voordeel te hervormen;</w:t>
            </w:r>
          </w:p>
        </w:tc>
      </w:tr>
    </w:tbl>
    <w:p w14:paraId="333B7D4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C4168C2" w14:textId="77777777" w:rsidR="002256C9" w:rsidRPr="0002549D" w:rsidRDefault="002256C9" w:rsidP="002256C9">
      <w:r w:rsidRPr="0002549D">
        <w:rPr>
          <w:rStyle w:val="HideTWBExt"/>
        </w:rPr>
        <w:t>&lt;/Amend&gt;</w:t>
      </w:r>
    </w:p>
    <w:p w14:paraId="4D733B6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114</w:t>
      </w:r>
      <w:r w:rsidRPr="0002549D">
        <w:rPr>
          <w:rStyle w:val="HideTWBExt"/>
          <w:b w:val="0"/>
        </w:rPr>
        <w:t>&lt;/NumAm&gt;</w:t>
      </w:r>
    </w:p>
    <w:p w14:paraId="58BB237A"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1E4CF496" w14:textId="77777777" w:rsidR="002256C9" w:rsidRPr="0002549D" w:rsidRDefault="002256C9" w:rsidP="002256C9">
      <w:pPr>
        <w:pStyle w:val="NormalBold"/>
      </w:pPr>
      <w:r w:rsidRPr="0002549D">
        <w:rPr>
          <w:rStyle w:val="HideTWBExt"/>
          <w:b w:val="0"/>
        </w:rPr>
        <w:t>&lt;/RepeatBlock-By&gt;</w:t>
      </w:r>
    </w:p>
    <w:p w14:paraId="094FDC3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7C0B70C"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4050139" w14:textId="77777777" w:rsidTr="00735B88">
        <w:trPr>
          <w:trHeight w:hRule="exact" w:val="240"/>
          <w:jc w:val="center"/>
        </w:trPr>
        <w:tc>
          <w:tcPr>
            <w:tcW w:w="9752" w:type="dxa"/>
            <w:gridSpan w:val="2"/>
            <w:tcBorders>
              <w:top w:val="nil"/>
              <w:left w:val="nil"/>
              <w:bottom w:val="nil"/>
              <w:right w:val="nil"/>
            </w:tcBorders>
          </w:tcPr>
          <w:p w14:paraId="173B2B9E" w14:textId="77777777" w:rsidR="002256C9" w:rsidRPr="0002549D" w:rsidRDefault="002256C9" w:rsidP="00735B88"/>
        </w:tc>
      </w:tr>
      <w:tr w:rsidR="002256C9" w:rsidRPr="0002549D" w14:paraId="032ADEA1" w14:textId="77777777" w:rsidTr="00735B88">
        <w:trPr>
          <w:trHeight w:val="240"/>
          <w:jc w:val="center"/>
        </w:trPr>
        <w:tc>
          <w:tcPr>
            <w:tcW w:w="4876" w:type="dxa"/>
            <w:tcBorders>
              <w:top w:val="nil"/>
              <w:left w:val="nil"/>
              <w:bottom w:val="nil"/>
              <w:right w:val="nil"/>
            </w:tcBorders>
          </w:tcPr>
          <w:p w14:paraId="5F0CC3B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7BD45C9" w14:textId="77777777" w:rsidR="002256C9" w:rsidRPr="0002549D" w:rsidRDefault="002256C9" w:rsidP="00735B88">
            <w:pPr>
              <w:pStyle w:val="AmColumnHeading"/>
            </w:pPr>
            <w:r w:rsidRPr="0002549D">
              <w:t>Amendement</w:t>
            </w:r>
          </w:p>
        </w:tc>
      </w:tr>
      <w:tr w:rsidR="002256C9" w:rsidRPr="0002549D" w14:paraId="070B9EE8" w14:textId="77777777" w:rsidTr="00735B88">
        <w:trPr>
          <w:jc w:val="center"/>
        </w:trPr>
        <w:tc>
          <w:tcPr>
            <w:tcW w:w="4876" w:type="dxa"/>
            <w:tcBorders>
              <w:top w:val="nil"/>
              <w:left w:val="nil"/>
              <w:bottom w:val="nil"/>
              <w:right w:val="nil"/>
            </w:tcBorders>
          </w:tcPr>
          <w:p w14:paraId="1EAB7938" w14:textId="77777777" w:rsidR="002256C9" w:rsidRPr="0002549D" w:rsidRDefault="002256C9" w:rsidP="00735B88">
            <w:pPr>
              <w:pStyle w:val="Normal6a"/>
            </w:pPr>
            <w:r w:rsidRPr="0002549D">
              <w:t>E.</w:t>
            </w:r>
            <w:r w:rsidRPr="0002549D">
              <w:tab/>
              <w:t xml:space="preserve">overwegende dat het </w:t>
            </w:r>
            <w:r w:rsidRPr="0002549D">
              <w:rPr>
                <w:b/>
                <w:bCs/>
                <w:i/>
                <w:iCs/>
              </w:rPr>
              <w:t>assertieve</w:t>
            </w:r>
            <w:r w:rsidRPr="0002549D">
              <w:t xml:space="preserve"> geopolitieke en economische beleid van China, met inbegrip van de Nieuwe Zijderoute, een bedreiging vormen voor de geopolitieke belangen van de EU;</w:t>
            </w:r>
          </w:p>
        </w:tc>
        <w:tc>
          <w:tcPr>
            <w:tcW w:w="4876" w:type="dxa"/>
            <w:tcBorders>
              <w:top w:val="nil"/>
              <w:left w:val="nil"/>
              <w:bottom w:val="nil"/>
              <w:right w:val="nil"/>
            </w:tcBorders>
          </w:tcPr>
          <w:p w14:paraId="33560BB3" w14:textId="77777777" w:rsidR="002256C9" w:rsidRPr="0002549D" w:rsidRDefault="002256C9" w:rsidP="00735B88">
            <w:pPr>
              <w:pStyle w:val="Normal6a"/>
            </w:pPr>
            <w:r w:rsidRPr="0002549D">
              <w:t>E.</w:t>
            </w:r>
            <w:r w:rsidRPr="0002549D">
              <w:tab/>
              <w:t xml:space="preserve">overwegende dat het </w:t>
            </w:r>
            <w:r w:rsidRPr="0002549D">
              <w:rPr>
                <w:b/>
                <w:bCs/>
                <w:i/>
                <w:iCs/>
              </w:rPr>
              <w:t>agressieve</w:t>
            </w:r>
            <w:r w:rsidRPr="0002549D">
              <w:t xml:space="preserve"> geopolitieke en economische beleid van China, met inbegrip van de Nieuwe Zijderoute, een bedreiging vormen voor de geopolitieke belangen van de EU; </w:t>
            </w:r>
            <w:r w:rsidRPr="0002549D">
              <w:rPr>
                <w:b/>
                <w:i/>
              </w:rPr>
              <w:t>overwegende dat China, zoals president Xi Jinping in zijn verslag van 2017 aan het 19e congres van de Chinese Communistische Partij heeft aangegeven, vastbesloten is om tegen 2049 een leidende rol op het wereldtoneel te spelen; overwegende dat de economische planning van de Chinese Communistische Partij, zoals het 14e vijfjarenplan voor economische en sociale ontwikkeling en de langetermijndoelstellingen tot 2035, op die doelstelling voortbouwt; overwegende dat eerdere plannen, zoals het in 2015 gelanceerde plan “Made in China 2025”, als zeer succesvol worden beschouwd en ertoe hebben bijgedragen dat China toonaangevend is geworden op het gebied van groene technologieën, elektrische voertuigen, robotica en automatisering;</w:t>
            </w:r>
          </w:p>
        </w:tc>
      </w:tr>
    </w:tbl>
    <w:p w14:paraId="63DBEBB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6EDD519" w14:textId="77777777" w:rsidR="002256C9" w:rsidRPr="0002549D" w:rsidRDefault="002256C9" w:rsidP="002256C9">
      <w:r w:rsidRPr="0002549D">
        <w:rPr>
          <w:rStyle w:val="HideTWBExt"/>
        </w:rPr>
        <w:t>&lt;/Amend&gt;</w:t>
      </w:r>
    </w:p>
    <w:p w14:paraId="11529C3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115</w:t>
      </w:r>
      <w:r w:rsidRPr="0002549D">
        <w:rPr>
          <w:rStyle w:val="HideTWBExt"/>
          <w:b w:val="0"/>
        </w:rPr>
        <w:t>&lt;/NumAm&gt;</w:t>
      </w:r>
    </w:p>
    <w:p w14:paraId="293F90F2" w14:textId="77777777" w:rsidR="002256C9" w:rsidRPr="0002549D" w:rsidRDefault="002256C9" w:rsidP="002256C9">
      <w:pPr>
        <w:pStyle w:val="NormalBold"/>
      </w:pPr>
      <w:r w:rsidRPr="0002549D">
        <w:rPr>
          <w:rStyle w:val="HideTWBExt"/>
          <w:b w:val="0"/>
        </w:rPr>
        <w:t>&lt;RepeatBlock-By&gt;&lt;Members&gt;</w:t>
      </w:r>
      <w:r w:rsidRPr="0002549D">
        <w:t>Željana Zovko</w:t>
      </w:r>
      <w:r w:rsidRPr="0002549D">
        <w:rPr>
          <w:rStyle w:val="HideTWBExt"/>
          <w:b w:val="0"/>
        </w:rPr>
        <w:t>&lt;/Members&gt;</w:t>
      </w:r>
    </w:p>
    <w:p w14:paraId="06A858C7" w14:textId="77777777" w:rsidR="002256C9" w:rsidRPr="0002549D" w:rsidRDefault="002256C9" w:rsidP="002256C9">
      <w:pPr>
        <w:pStyle w:val="NormalBold"/>
      </w:pPr>
      <w:r w:rsidRPr="0002549D">
        <w:rPr>
          <w:rStyle w:val="HideTWBExt"/>
          <w:b w:val="0"/>
        </w:rPr>
        <w:t>&lt;/RepeatBlock-By&gt;</w:t>
      </w:r>
    </w:p>
    <w:p w14:paraId="03627B0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4156505"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4B300F2" w14:textId="77777777" w:rsidTr="00735B88">
        <w:trPr>
          <w:trHeight w:hRule="exact" w:val="240"/>
          <w:jc w:val="center"/>
        </w:trPr>
        <w:tc>
          <w:tcPr>
            <w:tcW w:w="9752" w:type="dxa"/>
            <w:gridSpan w:val="2"/>
            <w:tcBorders>
              <w:top w:val="nil"/>
              <w:left w:val="nil"/>
              <w:bottom w:val="nil"/>
              <w:right w:val="nil"/>
            </w:tcBorders>
          </w:tcPr>
          <w:p w14:paraId="73D16F98" w14:textId="77777777" w:rsidR="002256C9" w:rsidRPr="0002549D" w:rsidRDefault="002256C9" w:rsidP="00735B88"/>
        </w:tc>
      </w:tr>
      <w:tr w:rsidR="002256C9" w:rsidRPr="0002549D" w14:paraId="7E4104A8" w14:textId="77777777" w:rsidTr="00735B88">
        <w:trPr>
          <w:trHeight w:val="240"/>
          <w:jc w:val="center"/>
        </w:trPr>
        <w:tc>
          <w:tcPr>
            <w:tcW w:w="4876" w:type="dxa"/>
            <w:tcBorders>
              <w:top w:val="nil"/>
              <w:left w:val="nil"/>
              <w:bottom w:val="nil"/>
              <w:right w:val="nil"/>
            </w:tcBorders>
          </w:tcPr>
          <w:p w14:paraId="22381EF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E0844B7" w14:textId="77777777" w:rsidR="002256C9" w:rsidRPr="0002549D" w:rsidRDefault="002256C9" w:rsidP="00735B88">
            <w:pPr>
              <w:pStyle w:val="AmColumnHeading"/>
            </w:pPr>
            <w:r w:rsidRPr="0002549D">
              <w:t>Amendement</w:t>
            </w:r>
          </w:p>
        </w:tc>
      </w:tr>
      <w:tr w:rsidR="002256C9" w:rsidRPr="0002549D" w14:paraId="01BB6B30" w14:textId="77777777" w:rsidTr="00735B88">
        <w:trPr>
          <w:jc w:val="center"/>
        </w:trPr>
        <w:tc>
          <w:tcPr>
            <w:tcW w:w="4876" w:type="dxa"/>
            <w:tcBorders>
              <w:top w:val="nil"/>
              <w:left w:val="nil"/>
              <w:bottom w:val="nil"/>
              <w:right w:val="nil"/>
            </w:tcBorders>
          </w:tcPr>
          <w:p w14:paraId="1F5C9B9E" w14:textId="77777777" w:rsidR="002256C9" w:rsidRPr="0002549D" w:rsidRDefault="002256C9" w:rsidP="00735B88">
            <w:pPr>
              <w:pStyle w:val="Normal6a"/>
            </w:pPr>
            <w:r w:rsidRPr="0002549D">
              <w:t>E.</w:t>
            </w:r>
            <w:r w:rsidRPr="0002549D">
              <w:tab/>
              <w:t>overwegende dat het assertieve geopolitieke en economische beleid van China, met inbegrip van de Nieuwe Zijderoute, een bedreiging vormen voor de geopolitieke belangen van de EU;</w:t>
            </w:r>
          </w:p>
        </w:tc>
        <w:tc>
          <w:tcPr>
            <w:tcW w:w="4876" w:type="dxa"/>
            <w:tcBorders>
              <w:top w:val="nil"/>
              <w:left w:val="nil"/>
              <w:bottom w:val="nil"/>
              <w:right w:val="nil"/>
            </w:tcBorders>
          </w:tcPr>
          <w:p w14:paraId="3ECAB62B" w14:textId="77777777" w:rsidR="002256C9" w:rsidRPr="0002549D" w:rsidRDefault="002256C9" w:rsidP="00735B88">
            <w:pPr>
              <w:pStyle w:val="Normal6a"/>
            </w:pPr>
            <w:r w:rsidRPr="0002549D">
              <w:t>E.</w:t>
            </w:r>
            <w:r w:rsidRPr="0002549D">
              <w:tab/>
              <w:t>overwegende dat het assertieve geopolitieke en economische beleid van China, met inbegrip van de Nieuwe Zijderoute, een bedreiging vormen voor de geopolitieke belangen van de EU;</w:t>
            </w:r>
            <w:r w:rsidRPr="0002549D">
              <w:rPr>
                <w:b/>
                <w:i/>
              </w:rPr>
              <w:t> overwegende dat de aanwezigheid van China in Latijns-Amerika economische afhankelijkheden creëert die van invloed zijn op de koers van het buitenlands beleid van Latijns-Amerikaanse landen; overwegende dat China zich bijzonder actief bezighoudt met het beïnvloeden van de politieke beleidslijnen van de Latijns-Amerikaanse landen ten aanzien van het één-China-beleid; overwegende dat China zijn Nieuwe Zijderoute in Latijns-Amerika intensiveert en dat Colombia zich op 13 mei 2025 tijdens het China-Celac-forum bij dit initiatief heeft aangesloten;</w:t>
            </w:r>
          </w:p>
        </w:tc>
      </w:tr>
    </w:tbl>
    <w:p w14:paraId="0E0BC29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433FC02" w14:textId="77777777" w:rsidR="002256C9" w:rsidRPr="0002549D" w:rsidRDefault="002256C9" w:rsidP="002256C9">
      <w:r w:rsidRPr="0002549D">
        <w:rPr>
          <w:rStyle w:val="HideTWBExt"/>
        </w:rPr>
        <w:t>&lt;/Amend&gt;</w:t>
      </w:r>
    </w:p>
    <w:p w14:paraId="757E8AA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116</w:t>
      </w:r>
      <w:r w:rsidRPr="0002549D">
        <w:rPr>
          <w:rStyle w:val="HideTWBExt"/>
          <w:b w:val="0"/>
        </w:rPr>
        <w:t>&lt;/NumAm&gt;</w:t>
      </w:r>
    </w:p>
    <w:p w14:paraId="129AD788"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Marie-Agnes Strack-Zimmermann</w:t>
      </w:r>
      <w:r w:rsidRPr="0002549D">
        <w:rPr>
          <w:rStyle w:val="HideTWBExt"/>
          <w:b w:val="0"/>
        </w:rPr>
        <w:t>&lt;/Members&gt;</w:t>
      </w:r>
    </w:p>
    <w:p w14:paraId="594B3760" w14:textId="77777777" w:rsidR="002256C9" w:rsidRPr="0002549D" w:rsidRDefault="002256C9" w:rsidP="002256C9">
      <w:pPr>
        <w:pStyle w:val="NormalBold"/>
      </w:pPr>
      <w:r w:rsidRPr="0002549D">
        <w:rPr>
          <w:rStyle w:val="HideTWBExt"/>
          <w:b w:val="0"/>
        </w:rPr>
        <w:t>&lt;/RepeatBlock-By&gt;</w:t>
      </w:r>
    </w:p>
    <w:p w14:paraId="359835D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565C63"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B0E751A" w14:textId="77777777" w:rsidTr="00735B88">
        <w:trPr>
          <w:trHeight w:hRule="exact" w:val="240"/>
          <w:jc w:val="center"/>
        </w:trPr>
        <w:tc>
          <w:tcPr>
            <w:tcW w:w="9752" w:type="dxa"/>
            <w:gridSpan w:val="2"/>
            <w:tcBorders>
              <w:top w:val="nil"/>
              <w:left w:val="nil"/>
              <w:bottom w:val="nil"/>
              <w:right w:val="nil"/>
            </w:tcBorders>
          </w:tcPr>
          <w:p w14:paraId="2B230F4B" w14:textId="77777777" w:rsidR="002256C9" w:rsidRPr="0002549D" w:rsidRDefault="002256C9" w:rsidP="00735B88"/>
        </w:tc>
      </w:tr>
      <w:tr w:rsidR="002256C9" w:rsidRPr="0002549D" w14:paraId="56072512" w14:textId="77777777" w:rsidTr="00735B88">
        <w:trPr>
          <w:trHeight w:val="240"/>
          <w:jc w:val="center"/>
        </w:trPr>
        <w:tc>
          <w:tcPr>
            <w:tcW w:w="4876" w:type="dxa"/>
            <w:tcBorders>
              <w:top w:val="nil"/>
              <w:left w:val="nil"/>
              <w:bottom w:val="nil"/>
              <w:right w:val="nil"/>
            </w:tcBorders>
          </w:tcPr>
          <w:p w14:paraId="74AF63D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79764EA" w14:textId="77777777" w:rsidR="002256C9" w:rsidRPr="0002549D" w:rsidRDefault="002256C9" w:rsidP="00735B88">
            <w:pPr>
              <w:pStyle w:val="AmColumnHeading"/>
            </w:pPr>
            <w:r w:rsidRPr="0002549D">
              <w:t>Amendement</w:t>
            </w:r>
          </w:p>
        </w:tc>
      </w:tr>
      <w:tr w:rsidR="002256C9" w:rsidRPr="0002549D" w14:paraId="37BA382A" w14:textId="77777777" w:rsidTr="00735B88">
        <w:trPr>
          <w:jc w:val="center"/>
        </w:trPr>
        <w:tc>
          <w:tcPr>
            <w:tcW w:w="4876" w:type="dxa"/>
            <w:tcBorders>
              <w:top w:val="nil"/>
              <w:left w:val="nil"/>
              <w:bottom w:val="nil"/>
              <w:right w:val="nil"/>
            </w:tcBorders>
          </w:tcPr>
          <w:p w14:paraId="6B2608FD"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w:t>
            </w:r>
            <w:r w:rsidRPr="0002549D">
              <w:rPr>
                <w:b/>
                <w:bCs/>
                <w:i/>
                <w:iCs/>
              </w:rPr>
              <w:t>een bedreiging vormen voor</w:t>
            </w:r>
            <w:r w:rsidRPr="0002549D">
              <w:t xml:space="preserve"> de geopolitieke belangen</w:t>
            </w:r>
            <w:r w:rsidRPr="0002549D">
              <w:rPr>
                <w:b/>
                <w:bCs/>
                <w:i/>
                <w:iCs/>
              </w:rPr>
              <w:t xml:space="preserve"> van de EU</w:t>
            </w:r>
            <w:r w:rsidRPr="0002549D">
              <w:t>;</w:t>
            </w:r>
          </w:p>
        </w:tc>
        <w:tc>
          <w:tcPr>
            <w:tcW w:w="4876" w:type="dxa"/>
            <w:tcBorders>
              <w:top w:val="nil"/>
              <w:left w:val="nil"/>
              <w:bottom w:val="nil"/>
              <w:right w:val="nil"/>
            </w:tcBorders>
          </w:tcPr>
          <w:p w14:paraId="2D33CFDE" w14:textId="77777777" w:rsidR="002256C9" w:rsidRPr="0002549D" w:rsidRDefault="002256C9" w:rsidP="00735B88">
            <w:pPr>
              <w:pStyle w:val="Normal6a"/>
            </w:pPr>
            <w:r w:rsidRPr="0002549D">
              <w:t>E.</w:t>
            </w:r>
            <w:r w:rsidRPr="0002549D">
              <w:tab/>
              <w:t>overwegende dat het assertieve geopolitieke</w:t>
            </w:r>
            <w:r w:rsidRPr="0002549D">
              <w:rPr>
                <w:b/>
                <w:bCs/>
                <w:i/>
                <w:iCs/>
              </w:rPr>
              <w:t>, technologische</w:t>
            </w:r>
            <w:r w:rsidRPr="0002549D">
              <w:t xml:space="preserve"> en economische beleid van China, met inbegrip van de Nieuwe Zijderoute,</w:t>
            </w:r>
            <w:r w:rsidRPr="0002549D">
              <w:rPr>
                <w:b/>
                <w:bCs/>
                <w:i/>
                <w:iCs/>
              </w:rPr>
              <w:t xml:space="preserve"> en zijn retoriek tot doel hebben een verkeerd beeld te schetsen van de belangrijkste beginselen van de op regels gebaseerde internationale orde, waardoor internationale bestuursmodellen op een doeltreffende wijze worden ondermijnd die de internationale stabiliteit, de kernwaarden van de EU, mondiale partnerschappen en</w:t>
            </w:r>
            <w:r w:rsidRPr="0002549D">
              <w:t xml:space="preserve"> de geopolitieke belangen </w:t>
            </w:r>
            <w:r w:rsidRPr="0002549D">
              <w:rPr>
                <w:b/>
                <w:bCs/>
                <w:i/>
                <w:iCs/>
              </w:rPr>
              <w:t>steeds meer in gevaar brengt</w:t>
            </w:r>
            <w:r w:rsidRPr="0002549D">
              <w:t>;</w:t>
            </w:r>
          </w:p>
        </w:tc>
      </w:tr>
    </w:tbl>
    <w:p w14:paraId="7E0965C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99301F9" w14:textId="77777777" w:rsidR="002256C9" w:rsidRPr="0002549D" w:rsidRDefault="002256C9" w:rsidP="002256C9">
      <w:r w:rsidRPr="0002549D">
        <w:rPr>
          <w:rStyle w:val="HideTWBExt"/>
        </w:rPr>
        <w:t>&lt;/Amend&gt;</w:t>
      </w:r>
    </w:p>
    <w:p w14:paraId="2D8CE6F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117</w:t>
      </w:r>
      <w:r w:rsidRPr="0002549D">
        <w:rPr>
          <w:rStyle w:val="HideTWBExt"/>
          <w:b w:val="0"/>
        </w:rPr>
        <w:t>&lt;/NumAm&gt;</w:t>
      </w:r>
    </w:p>
    <w:p w14:paraId="1184AB3B"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29A9BDB1" w14:textId="77777777" w:rsidR="002256C9" w:rsidRPr="0002549D" w:rsidRDefault="002256C9" w:rsidP="002256C9">
      <w:pPr>
        <w:pStyle w:val="NormalBold"/>
      </w:pPr>
      <w:r w:rsidRPr="0002549D">
        <w:rPr>
          <w:rStyle w:val="HideTWBExt"/>
          <w:b w:val="0"/>
        </w:rPr>
        <w:t>&lt;/RepeatBlock-By&gt;</w:t>
      </w:r>
    </w:p>
    <w:p w14:paraId="6FDEFF2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8F02CF3"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6B5BE35" w14:textId="77777777" w:rsidTr="00735B88">
        <w:trPr>
          <w:trHeight w:hRule="exact" w:val="240"/>
          <w:jc w:val="center"/>
        </w:trPr>
        <w:tc>
          <w:tcPr>
            <w:tcW w:w="9752" w:type="dxa"/>
            <w:gridSpan w:val="2"/>
            <w:tcBorders>
              <w:top w:val="nil"/>
              <w:left w:val="nil"/>
              <w:bottom w:val="nil"/>
              <w:right w:val="nil"/>
            </w:tcBorders>
          </w:tcPr>
          <w:p w14:paraId="10F94AC2" w14:textId="77777777" w:rsidR="002256C9" w:rsidRPr="0002549D" w:rsidRDefault="002256C9" w:rsidP="00735B88"/>
        </w:tc>
      </w:tr>
      <w:tr w:rsidR="002256C9" w:rsidRPr="0002549D" w14:paraId="54952F96" w14:textId="77777777" w:rsidTr="00735B88">
        <w:trPr>
          <w:trHeight w:val="240"/>
          <w:jc w:val="center"/>
        </w:trPr>
        <w:tc>
          <w:tcPr>
            <w:tcW w:w="4876" w:type="dxa"/>
            <w:tcBorders>
              <w:top w:val="nil"/>
              <w:left w:val="nil"/>
              <w:bottom w:val="nil"/>
              <w:right w:val="nil"/>
            </w:tcBorders>
          </w:tcPr>
          <w:p w14:paraId="454EC6E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A3168FA" w14:textId="77777777" w:rsidR="002256C9" w:rsidRPr="0002549D" w:rsidRDefault="002256C9" w:rsidP="00735B88">
            <w:pPr>
              <w:pStyle w:val="AmColumnHeading"/>
            </w:pPr>
            <w:r w:rsidRPr="0002549D">
              <w:t>Amendement</w:t>
            </w:r>
          </w:p>
        </w:tc>
      </w:tr>
      <w:tr w:rsidR="002256C9" w:rsidRPr="0002549D" w14:paraId="172406D7" w14:textId="77777777" w:rsidTr="00735B88">
        <w:trPr>
          <w:jc w:val="center"/>
        </w:trPr>
        <w:tc>
          <w:tcPr>
            <w:tcW w:w="4876" w:type="dxa"/>
            <w:tcBorders>
              <w:top w:val="nil"/>
              <w:left w:val="nil"/>
              <w:bottom w:val="nil"/>
              <w:right w:val="nil"/>
            </w:tcBorders>
          </w:tcPr>
          <w:p w14:paraId="7A4F7590" w14:textId="77777777" w:rsidR="002256C9" w:rsidRPr="0002549D" w:rsidRDefault="002256C9" w:rsidP="00735B88">
            <w:pPr>
              <w:pStyle w:val="Normal6a"/>
            </w:pPr>
            <w:r w:rsidRPr="0002549D">
              <w:t>E.</w:t>
            </w:r>
            <w:r w:rsidRPr="0002549D">
              <w:tab/>
              <w:t>overwegende dat het assertieve geopolitieke en economische beleid van China, met inbegrip van de Nieuwe Zijderoute, een bedreiging vormen voor de geopolitieke belangen van de EU;</w:t>
            </w:r>
          </w:p>
        </w:tc>
        <w:tc>
          <w:tcPr>
            <w:tcW w:w="4876" w:type="dxa"/>
            <w:tcBorders>
              <w:top w:val="nil"/>
              <w:left w:val="nil"/>
              <w:bottom w:val="nil"/>
              <w:right w:val="nil"/>
            </w:tcBorders>
          </w:tcPr>
          <w:p w14:paraId="555E20FA"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een bedreiging vormen voor de geopolitieke belangen van de EU; </w:t>
            </w:r>
            <w:r w:rsidRPr="0002549D">
              <w:rPr>
                <w:b/>
                <w:i/>
              </w:rPr>
              <w:t>overwegende dat de groeiende aanwezigheid van China in Afrika en op andere continenten wordt ondersteund door ondoorzichtige investeringen die vaak corruptie en schuldafhankelijkheid in de hand werken en negatieve gevolgen hebben voor goed bestuur, de mensenrechten en het milieu;</w:t>
            </w:r>
          </w:p>
        </w:tc>
      </w:tr>
    </w:tbl>
    <w:p w14:paraId="5C272EC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63AB633" w14:textId="77777777" w:rsidR="002256C9" w:rsidRPr="0002549D" w:rsidRDefault="002256C9" w:rsidP="002256C9">
      <w:r w:rsidRPr="0002549D">
        <w:rPr>
          <w:rStyle w:val="HideTWBExt"/>
        </w:rPr>
        <w:t>&lt;/Amend&gt;</w:t>
      </w:r>
    </w:p>
    <w:p w14:paraId="54F00C1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118</w:t>
      </w:r>
      <w:r w:rsidRPr="0002549D">
        <w:rPr>
          <w:rStyle w:val="HideTWBExt"/>
          <w:b w:val="0"/>
        </w:rPr>
        <w:t>&lt;/NumAm&gt;</w:t>
      </w:r>
    </w:p>
    <w:p w14:paraId="180D9EB6"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5D8E6E5A" w14:textId="77777777" w:rsidR="002256C9" w:rsidRPr="0002549D" w:rsidRDefault="002256C9" w:rsidP="002256C9">
      <w:pPr>
        <w:pStyle w:val="NormalBold"/>
      </w:pPr>
      <w:r w:rsidRPr="0002549D">
        <w:rPr>
          <w:rStyle w:val="HideTWBExt"/>
          <w:b w:val="0"/>
        </w:rPr>
        <w:t>&lt;/RepeatBlock-By&gt;</w:t>
      </w:r>
    </w:p>
    <w:p w14:paraId="3C2C626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DC84FAE"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2CC3D7B" w14:textId="77777777" w:rsidTr="00735B88">
        <w:trPr>
          <w:trHeight w:hRule="exact" w:val="240"/>
          <w:jc w:val="center"/>
        </w:trPr>
        <w:tc>
          <w:tcPr>
            <w:tcW w:w="9752" w:type="dxa"/>
            <w:gridSpan w:val="2"/>
            <w:tcBorders>
              <w:top w:val="nil"/>
              <w:left w:val="nil"/>
              <w:bottom w:val="nil"/>
              <w:right w:val="nil"/>
            </w:tcBorders>
          </w:tcPr>
          <w:p w14:paraId="58A59183" w14:textId="77777777" w:rsidR="002256C9" w:rsidRPr="0002549D" w:rsidRDefault="002256C9" w:rsidP="00735B88"/>
        </w:tc>
      </w:tr>
      <w:tr w:rsidR="002256C9" w:rsidRPr="0002549D" w14:paraId="5D2DFEB9" w14:textId="77777777" w:rsidTr="00735B88">
        <w:trPr>
          <w:trHeight w:val="240"/>
          <w:jc w:val="center"/>
        </w:trPr>
        <w:tc>
          <w:tcPr>
            <w:tcW w:w="4876" w:type="dxa"/>
            <w:tcBorders>
              <w:top w:val="nil"/>
              <w:left w:val="nil"/>
              <w:bottom w:val="nil"/>
              <w:right w:val="nil"/>
            </w:tcBorders>
          </w:tcPr>
          <w:p w14:paraId="505F914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D55BC84" w14:textId="77777777" w:rsidR="002256C9" w:rsidRPr="0002549D" w:rsidRDefault="002256C9" w:rsidP="00735B88">
            <w:pPr>
              <w:pStyle w:val="AmColumnHeading"/>
            </w:pPr>
            <w:r w:rsidRPr="0002549D">
              <w:t>Amendement</w:t>
            </w:r>
          </w:p>
        </w:tc>
      </w:tr>
      <w:tr w:rsidR="002256C9" w:rsidRPr="0002549D" w14:paraId="63CFB047" w14:textId="77777777" w:rsidTr="00735B88">
        <w:trPr>
          <w:jc w:val="center"/>
        </w:trPr>
        <w:tc>
          <w:tcPr>
            <w:tcW w:w="4876" w:type="dxa"/>
            <w:tcBorders>
              <w:top w:val="nil"/>
              <w:left w:val="nil"/>
              <w:bottom w:val="nil"/>
              <w:right w:val="nil"/>
            </w:tcBorders>
          </w:tcPr>
          <w:p w14:paraId="4891F944"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w:t>
            </w:r>
            <w:r w:rsidRPr="0002549D">
              <w:rPr>
                <w:b/>
                <w:bCs/>
                <w:i/>
                <w:iCs/>
              </w:rPr>
              <w:t>een bedreiging vormen voor</w:t>
            </w:r>
            <w:r w:rsidRPr="0002549D">
              <w:t xml:space="preserve"> de geopolitieke belangen van de EU;</w:t>
            </w:r>
          </w:p>
        </w:tc>
        <w:tc>
          <w:tcPr>
            <w:tcW w:w="4876" w:type="dxa"/>
            <w:tcBorders>
              <w:top w:val="nil"/>
              <w:left w:val="nil"/>
              <w:bottom w:val="nil"/>
              <w:right w:val="nil"/>
            </w:tcBorders>
          </w:tcPr>
          <w:p w14:paraId="23147B6C"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w:t>
            </w:r>
            <w:r w:rsidRPr="0002549D">
              <w:rPr>
                <w:b/>
                <w:bCs/>
                <w:i/>
                <w:iCs/>
              </w:rPr>
              <w:t xml:space="preserve">aangepaste </w:t>
            </w:r>
            <w:r w:rsidRPr="0002549D">
              <w:t xml:space="preserve">Nieuwe Zijderoute, </w:t>
            </w:r>
            <w:r w:rsidRPr="0002549D">
              <w:rPr>
                <w:b/>
                <w:bCs/>
                <w:i/>
                <w:iCs/>
              </w:rPr>
              <w:t xml:space="preserve">de politieke invloed van Peking verder vergroten door middel van investeringen in digitale infrastructuur, kritieke grondstoffen en groene technologieën, waardoor </w:t>
            </w:r>
            <w:r w:rsidRPr="0002549D">
              <w:t>de geopolitieke belangen van de EU</w:t>
            </w:r>
            <w:r w:rsidRPr="0002549D">
              <w:rPr>
                <w:b/>
                <w:bCs/>
                <w:i/>
                <w:iCs/>
              </w:rPr>
              <w:t xml:space="preserve"> in het gedrang komen en partnerlanden het risico lopen te zeer afhankelijk te worden;</w:t>
            </w:r>
          </w:p>
        </w:tc>
      </w:tr>
    </w:tbl>
    <w:p w14:paraId="31AA900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7641629" w14:textId="77777777" w:rsidR="002256C9" w:rsidRPr="0002549D" w:rsidRDefault="002256C9" w:rsidP="002256C9">
      <w:r w:rsidRPr="0002549D">
        <w:rPr>
          <w:rStyle w:val="HideTWBExt"/>
        </w:rPr>
        <w:t>&lt;/Amend&gt;</w:t>
      </w:r>
    </w:p>
    <w:p w14:paraId="3749AFC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119</w:t>
      </w:r>
      <w:r w:rsidRPr="0002549D">
        <w:rPr>
          <w:rStyle w:val="HideTWBExt"/>
          <w:b w:val="0"/>
        </w:rPr>
        <w:t>&lt;/NumAm&gt;</w:t>
      </w:r>
    </w:p>
    <w:p w14:paraId="20EA71AA"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5D175BF3" w14:textId="77777777" w:rsidR="002256C9" w:rsidRPr="0002549D" w:rsidRDefault="002256C9" w:rsidP="002256C9">
      <w:pPr>
        <w:pStyle w:val="NormalBold"/>
      </w:pPr>
      <w:r w:rsidRPr="0002549D">
        <w:rPr>
          <w:rStyle w:val="HideTWBExt"/>
          <w:b w:val="0"/>
        </w:rPr>
        <w:t>&lt;/RepeatBlock-By&gt;</w:t>
      </w:r>
    </w:p>
    <w:p w14:paraId="642F674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999B4C9"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4F391BB" w14:textId="77777777" w:rsidTr="00735B88">
        <w:trPr>
          <w:trHeight w:hRule="exact" w:val="240"/>
          <w:jc w:val="center"/>
        </w:trPr>
        <w:tc>
          <w:tcPr>
            <w:tcW w:w="9752" w:type="dxa"/>
            <w:gridSpan w:val="2"/>
            <w:tcBorders>
              <w:top w:val="nil"/>
              <w:left w:val="nil"/>
              <w:bottom w:val="nil"/>
              <w:right w:val="nil"/>
            </w:tcBorders>
          </w:tcPr>
          <w:p w14:paraId="68B93A04" w14:textId="77777777" w:rsidR="002256C9" w:rsidRPr="0002549D" w:rsidRDefault="002256C9" w:rsidP="00735B88"/>
        </w:tc>
      </w:tr>
      <w:tr w:rsidR="002256C9" w:rsidRPr="0002549D" w14:paraId="535E6FB9" w14:textId="77777777" w:rsidTr="00735B88">
        <w:trPr>
          <w:trHeight w:val="240"/>
          <w:jc w:val="center"/>
        </w:trPr>
        <w:tc>
          <w:tcPr>
            <w:tcW w:w="4876" w:type="dxa"/>
            <w:tcBorders>
              <w:top w:val="nil"/>
              <w:left w:val="nil"/>
              <w:bottom w:val="nil"/>
              <w:right w:val="nil"/>
            </w:tcBorders>
          </w:tcPr>
          <w:p w14:paraId="2F2A8A7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E0E3D9D" w14:textId="77777777" w:rsidR="002256C9" w:rsidRPr="0002549D" w:rsidRDefault="002256C9" w:rsidP="00735B88">
            <w:pPr>
              <w:pStyle w:val="AmColumnHeading"/>
            </w:pPr>
            <w:r w:rsidRPr="0002549D">
              <w:t>Amendement</w:t>
            </w:r>
          </w:p>
        </w:tc>
      </w:tr>
      <w:tr w:rsidR="002256C9" w:rsidRPr="0002549D" w14:paraId="77539635" w14:textId="77777777" w:rsidTr="00735B88">
        <w:trPr>
          <w:jc w:val="center"/>
        </w:trPr>
        <w:tc>
          <w:tcPr>
            <w:tcW w:w="4876" w:type="dxa"/>
            <w:tcBorders>
              <w:top w:val="nil"/>
              <w:left w:val="nil"/>
              <w:bottom w:val="nil"/>
              <w:right w:val="nil"/>
            </w:tcBorders>
          </w:tcPr>
          <w:p w14:paraId="68F0F52E" w14:textId="77777777" w:rsidR="002256C9" w:rsidRPr="0002549D" w:rsidRDefault="002256C9" w:rsidP="00735B88">
            <w:pPr>
              <w:pStyle w:val="Normal6a"/>
            </w:pPr>
            <w:r w:rsidRPr="0002549D">
              <w:t>E.</w:t>
            </w:r>
            <w:r w:rsidRPr="0002549D">
              <w:tab/>
              <w:t xml:space="preserve">overwegende dat het </w:t>
            </w:r>
            <w:r w:rsidRPr="0002549D">
              <w:rPr>
                <w:b/>
                <w:bCs/>
                <w:i/>
                <w:iCs/>
              </w:rPr>
              <w:t>assertieve</w:t>
            </w:r>
            <w:r w:rsidRPr="0002549D">
              <w:t xml:space="preserve"> geopolitieke en economische beleid van China, met inbegrip van de Nieuwe Zijderoute, </w:t>
            </w:r>
            <w:r w:rsidRPr="0002549D">
              <w:rPr>
                <w:b/>
                <w:bCs/>
                <w:i/>
                <w:iCs/>
              </w:rPr>
              <w:t>een bedreiging vormen voor</w:t>
            </w:r>
            <w:r w:rsidRPr="0002549D">
              <w:t xml:space="preserve"> de geopolitieke belangen van de EU;</w:t>
            </w:r>
          </w:p>
        </w:tc>
        <w:tc>
          <w:tcPr>
            <w:tcW w:w="4876" w:type="dxa"/>
            <w:tcBorders>
              <w:top w:val="nil"/>
              <w:left w:val="nil"/>
              <w:bottom w:val="nil"/>
              <w:right w:val="nil"/>
            </w:tcBorders>
          </w:tcPr>
          <w:p w14:paraId="7EFAD1E7" w14:textId="77777777" w:rsidR="002256C9" w:rsidRPr="0002549D" w:rsidRDefault="002256C9" w:rsidP="00735B88">
            <w:pPr>
              <w:pStyle w:val="Normal6a"/>
            </w:pPr>
            <w:r w:rsidRPr="0002549D">
              <w:t>E.</w:t>
            </w:r>
            <w:r w:rsidRPr="0002549D">
              <w:tab/>
              <w:t xml:space="preserve">overwegende dat het geopolitieke en economische beleid van China, met inbegrip van de Nieuwe Zijderoute, </w:t>
            </w:r>
            <w:r w:rsidRPr="0002549D">
              <w:rPr>
                <w:b/>
                <w:bCs/>
                <w:i/>
                <w:iCs/>
              </w:rPr>
              <w:t xml:space="preserve">niet in strijd mogen zijn met </w:t>
            </w:r>
            <w:r w:rsidRPr="0002549D">
              <w:t xml:space="preserve">de geopolitieke belangen van de EU </w:t>
            </w:r>
            <w:r w:rsidRPr="0002549D">
              <w:rPr>
                <w:b/>
                <w:bCs/>
                <w:i/>
                <w:iCs/>
              </w:rPr>
              <w:t>en dat zowel de EU als China moet streven naar een complementaire en op samenwerking gerichte aanpak</w:t>
            </w:r>
            <w:r w:rsidRPr="0002549D">
              <w:t>;</w:t>
            </w:r>
          </w:p>
        </w:tc>
      </w:tr>
    </w:tbl>
    <w:p w14:paraId="5CB662D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BFBC2FA" w14:textId="77777777" w:rsidR="002256C9" w:rsidRPr="0002549D" w:rsidRDefault="002256C9" w:rsidP="002256C9">
      <w:r w:rsidRPr="0002549D">
        <w:rPr>
          <w:rStyle w:val="HideTWBExt"/>
        </w:rPr>
        <w:t>&lt;/Amend&gt;</w:t>
      </w:r>
    </w:p>
    <w:p w14:paraId="2C9C2B7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120</w:t>
      </w:r>
      <w:r w:rsidRPr="0002549D">
        <w:rPr>
          <w:rStyle w:val="HideTWBExt"/>
          <w:b w:val="0"/>
        </w:rPr>
        <w:t>&lt;/NumAm&gt;</w:t>
      </w:r>
    </w:p>
    <w:p w14:paraId="7E3B5B73"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46303CF8" w14:textId="77777777" w:rsidR="002256C9" w:rsidRPr="0002549D" w:rsidRDefault="002256C9" w:rsidP="002256C9">
      <w:pPr>
        <w:pStyle w:val="NormalBold"/>
      </w:pPr>
      <w:r w:rsidRPr="0002549D">
        <w:rPr>
          <w:rStyle w:val="HideTWBExt"/>
          <w:b w:val="0"/>
        </w:rPr>
        <w:t>&lt;/RepeatBlock-By&gt;</w:t>
      </w:r>
    </w:p>
    <w:p w14:paraId="439FC90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3F06164"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94F309D" w14:textId="77777777" w:rsidTr="00735B88">
        <w:trPr>
          <w:trHeight w:hRule="exact" w:val="240"/>
          <w:jc w:val="center"/>
        </w:trPr>
        <w:tc>
          <w:tcPr>
            <w:tcW w:w="9752" w:type="dxa"/>
            <w:gridSpan w:val="2"/>
            <w:tcBorders>
              <w:top w:val="nil"/>
              <w:left w:val="nil"/>
              <w:bottom w:val="nil"/>
              <w:right w:val="nil"/>
            </w:tcBorders>
          </w:tcPr>
          <w:p w14:paraId="17D53497" w14:textId="77777777" w:rsidR="002256C9" w:rsidRPr="0002549D" w:rsidRDefault="002256C9" w:rsidP="00735B88"/>
        </w:tc>
      </w:tr>
      <w:tr w:rsidR="002256C9" w:rsidRPr="0002549D" w14:paraId="5F167860" w14:textId="77777777" w:rsidTr="00735B88">
        <w:trPr>
          <w:trHeight w:val="240"/>
          <w:jc w:val="center"/>
        </w:trPr>
        <w:tc>
          <w:tcPr>
            <w:tcW w:w="4876" w:type="dxa"/>
            <w:tcBorders>
              <w:top w:val="nil"/>
              <w:left w:val="nil"/>
              <w:bottom w:val="nil"/>
              <w:right w:val="nil"/>
            </w:tcBorders>
          </w:tcPr>
          <w:p w14:paraId="1E08D3E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3B4EDDF" w14:textId="77777777" w:rsidR="002256C9" w:rsidRPr="0002549D" w:rsidRDefault="002256C9" w:rsidP="00735B88">
            <w:pPr>
              <w:pStyle w:val="AmColumnHeading"/>
            </w:pPr>
            <w:r w:rsidRPr="0002549D">
              <w:t>Amendement</w:t>
            </w:r>
          </w:p>
        </w:tc>
      </w:tr>
      <w:tr w:rsidR="002256C9" w:rsidRPr="0002549D" w14:paraId="4D2448B6" w14:textId="77777777" w:rsidTr="00735B88">
        <w:trPr>
          <w:jc w:val="center"/>
        </w:trPr>
        <w:tc>
          <w:tcPr>
            <w:tcW w:w="4876" w:type="dxa"/>
            <w:tcBorders>
              <w:top w:val="nil"/>
              <w:left w:val="nil"/>
              <w:bottom w:val="nil"/>
              <w:right w:val="nil"/>
            </w:tcBorders>
          </w:tcPr>
          <w:p w14:paraId="7C14D815"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een bedreiging </w:t>
            </w:r>
            <w:r w:rsidRPr="0002549D">
              <w:rPr>
                <w:b/>
                <w:bCs/>
                <w:i/>
                <w:iCs/>
              </w:rPr>
              <w:t>vormen</w:t>
            </w:r>
            <w:r w:rsidRPr="0002549D">
              <w:t xml:space="preserve"> voor de geopolitieke belangen van de EU;</w:t>
            </w:r>
          </w:p>
        </w:tc>
        <w:tc>
          <w:tcPr>
            <w:tcW w:w="4876" w:type="dxa"/>
            <w:tcBorders>
              <w:top w:val="nil"/>
              <w:left w:val="nil"/>
              <w:bottom w:val="nil"/>
              <w:right w:val="nil"/>
            </w:tcBorders>
          </w:tcPr>
          <w:p w14:paraId="46B29C55" w14:textId="77777777" w:rsidR="002256C9" w:rsidRPr="0002549D" w:rsidRDefault="002256C9" w:rsidP="00735B88">
            <w:pPr>
              <w:pStyle w:val="Normal6a"/>
            </w:pPr>
            <w:r w:rsidRPr="0002549D">
              <w:t>E.</w:t>
            </w:r>
            <w:r w:rsidRPr="0002549D">
              <w:tab/>
              <w:t>overwegende dat het assertieve geopolitieke en economische beleid van China, met inbegrip van de Nieuwe Zijderoute</w:t>
            </w:r>
            <w:r w:rsidRPr="0002549D">
              <w:rPr>
                <w:b/>
                <w:bCs/>
                <w:i/>
                <w:iCs/>
              </w:rPr>
              <w:t xml:space="preserve"> en de groeiende belangstelling van het land voor het noordpoolgebied</w:t>
            </w:r>
            <w:r w:rsidRPr="0002549D">
              <w:t xml:space="preserve">, een bedreiging </w:t>
            </w:r>
            <w:r w:rsidRPr="0002549D">
              <w:rPr>
                <w:b/>
                <w:bCs/>
                <w:i/>
                <w:iCs/>
              </w:rPr>
              <w:t>vormt</w:t>
            </w:r>
            <w:r w:rsidRPr="0002549D">
              <w:t xml:space="preserve"> voor de geopolitieke belangen van de EU; </w:t>
            </w:r>
            <w:r w:rsidRPr="0002549D">
              <w:rPr>
                <w:b/>
                <w:i/>
              </w:rPr>
              <w:t>overwegende dat de samenwerking tussen China en Rusland in het noordpoolgebied de afgelopen jaren veel sterker is geworden;</w:t>
            </w:r>
          </w:p>
        </w:tc>
      </w:tr>
    </w:tbl>
    <w:p w14:paraId="0406542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01D7DE9A" w14:textId="77777777" w:rsidR="002256C9" w:rsidRPr="0002549D" w:rsidRDefault="002256C9" w:rsidP="002256C9">
      <w:r w:rsidRPr="0002549D">
        <w:rPr>
          <w:rStyle w:val="HideTWBExt"/>
        </w:rPr>
        <w:t>&lt;/Amend&gt;</w:t>
      </w:r>
    </w:p>
    <w:p w14:paraId="0BAE157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121</w:t>
      </w:r>
      <w:r w:rsidRPr="0002549D">
        <w:rPr>
          <w:rStyle w:val="HideTWBExt"/>
          <w:b w:val="0"/>
        </w:rPr>
        <w:t>&lt;/NumAm&gt;</w:t>
      </w:r>
    </w:p>
    <w:p w14:paraId="307A4FC5" w14:textId="77777777" w:rsidR="002256C9" w:rsidRPr="0002549D" w:rsidRDefault="002256C9" w:rsidP="002256C9">
      <w:pPr>
        <w:pStyle w:val="NormalBold"/>
      </w:pPr>
      <w:r w:rsidRPr="0002549D">
        <w:rPr>
          <w:rStyle w:val="HideTWBExt"/>
          <w:b w:val="0"/>
        </w:rPr>
        <w:t>&lt;RepeatBlock-By&gt;&lt;Members&gt;</w:t>
      </w:r>
      <w:r w:rsidRPr="0002549D">
        <w:t>Hana Jalloul Muro, Javi López</w:t>
      </w:r>
      <w:r w:rsidRPr="0002549D">
        <w:rPr>
          <w:rStyle w:val="HideTWBExt"/>
          <w:b w:val="0"/>
        </w:rPr>
        <w:t>&lt;/Members&gt;</w:t>
      </w:r>
    </w:p>
    <w:p w14:paraId="5F5314BA" w14:textId="77777777" w:rsidR="002256C9" w:rsidRPr="0002549D" w:rsidRDefault="002256C9" w:rsidP="002256C9">
      <w:pPr>
        <w:pStyle w:val="NormalBold"/>
      </w:pPr>
      <w:r w:rsidRPr="0002549D">
        <w:rPr>
          <w:rStyle w:val="HideTWBExt"/>
          <w:b w:val="0"/>
        </w:rPr>
        <w:t>&lt;/RepeatBlock-By&gt;</w:t>
      </w:r>
    </w:p>
    <w:p w14:paraId="114F0D7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0C39B25"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E08420A" w14:textId="77777777" w:rsidTr="00735B88">
        <w:trPr>
          <w:trHeight w:hRule="exact" w:val="240"/>
          <w:jc w:val="center"/>
        </w:trPr>
        <w:tc>
          <w:tcPr>
            <w:tcW w:w="9752" w:type="dxa"/>
            <w:gridSpan w:val="2"/>
            <w:tcBorders>
              <w:top w:val="nil"/>
              <w:left w:val="nil"/>
              <w:bottom w:val="nil"/>
              <w:right w:val="nil"/>
            </w:tcBorders>
          </w:tcPr>
          <w:p w14:paraId="0B238DEC" w14:textId="77777777" w:rsidR="002256C9" w:rsidRPr="0002549D" w:rsidRDefault="002256C9" w:rsidP="00735B88"/>
        </w:tc>
      </w:tr>
      <w:tr w:rsidR="002256C9" w:rsidRPr="0002549D" w14:paraId="4157986D" w14:textId="77777777" w:rsidTr="00735B88">
        <w:trPr>
          <w:trHeight w:val="240"/>
          <w:jc w:val="center"/>
        </w:trPr>
        <w:tc>
          <w:tcPr>
            <w:tcW w:w="4876" w:type="dxa"/>
            <w:tcBorders>
              <w:top w:val="nil"/>
              <w:left w:val="nil"/>
              <w:bottom w:val="nil"/>
              <w:right w:val="nil"/>
            </w:tcBorders>
          </w:tcPr>
          <w:p w14:paraId="4DDA796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16F9944" w14:textId="77777777" w:rsidR="002256C9" w:rsidRPr="0002549D" w:rsidRDefault="002256C9" w:rsidP="00735B88">
            <w:pPr>
              <w:pStyle w:val="AmColumnHeading"/>
            </w:pPr>
            <w:r w:rsidRPr="0002549D">
              <w:t>Amendement</w:t>
            </w:r>
          </w:p>
        </w:tc>
      </w:tr>
      <w:tr w:rsidR="002256C9" w:rsidRPr="0002549D" w14:paraId="5BC72E0D" w14:textId="77777777" w:rsidTr="00735B88">
        <w:trPr>
          <w:jc w:val="center"/>
        </w:trPr>
        <w:tc>
          <w:tcPr>
            <w:tcW w:w="4876" w:type="dxa"/>
            <w:tcBorders>
              <w:top w:val="nil"/>
              <w:left w:val="nil"/>
              <w:bottom w:val="nil"/>
              <w:right w:val="nil"/>
            </w:tcBorders>
          </w:tcPr>
          <w:p w14:paraId="587F5574" w14:textId="77777777" w:rsidR="002256C9" w:rsidRPr="0002549D" w:rsidRDefault="002256C9" w:rsidP="00735B88">
            <w:pPr>
              <w:pStyle w:val="Normal6a"/>
            </w:pPr>
            <w:r w:rsidRPr="0002549D">
              <w:t>E.</w:t>
            </w:r>
            <w:r w:rsidRPr="0002549D">
              <w:tab/>
              <w:t xml:space="preserve">overwegende dat het </w:t>
            </w:r>
            <w:r w:rsidRPr="0002549D">
              <w:rPr>
                <w:b/>
                <w:bCs/>
                <w:i/>
                <w:iCs/>
              </w:rPr>
              <w:t>assertieve</w:t>
            </w:r>
            <w:r w:rsidRPr="0002549D">
              <w:t xml:space="preserve"> geopolitieke en economische beleid van China, met inbegrip van de Nieuwe Zijderoute, </w:t>
            </w:r>
            <w:r w:rsidRPr="0002549D">
              <w:rPr>
                <w:b/>
                <w:bCs/>
                <w:i/>
                <w:iCs/>
              </w:rPr>
              <w:t xml:space="preserve">een bedreiging vormen voor de geopolitieke belangen van </w:t>
            </w:r>
            <w:r w:rsidRPr="0002549D">
              <w:t>de EU;</w:t>
            </w:r>
          </w:p>
        </w:tc>
        <w:tc>
          <w:tcPr>
            <w:tcW w:w="4876" w:type="dxa"/>
            <w:tcBorders>
              <w:top w:val="nil"/>
              <w:left w:val="nil"/>
              <w:bottom w:val="nil"/>
              <w:right w:val="nil"/>
            </w:tcBorders>
          </w:tcPr>
          <w:p w14:paraId="27FE2466" w14:textId="77777777" w:rsidR="002256C9" w:rsidRPr="0002549D" w:rsidRDefault="002256C9" w:rsidP="00735B88">
            <w:pPr>
              <w:pStyle w:val="Normal6a"/>
            </w:pPr>
            <w:r w:rsidRPr="0002549D">
              <w:t>E.</w:t>
            </w:r>
            <w:r w:rsidRPr="0002549D">
              <w:tab/>
              <w:t>overwegende dat het geopolitieke en economische beleid van China, met inbegrip van de Nieuwe Zijderoute,</w:t>
            </w:r>
            <w:r w:rsidRPr="0002549D">
              <w:rPr>
                <w:b/>
                <w:bCs/>
                <w:i/>
                <w:iCs/>
              </w:rPr>
              <w:t xml:space="preserve"> worden erkend als belangrijke mondiale inspanningen, maar tegelijkertijd zorgen baren over de mogelijke gevolgen ervan voor </w:t>
            </w:r>
            <w:r w:rsidRPr="0002549D">
              <w:t>de EU;</w:t>
            </w:r>
          </w:p>
        </w:tc>
      </w:tr>
    </w:tbl>
    <w:p w14:paraId="033E902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22BE894" w14:textId="77777777" w:rsidR="002256C9" w:rsidRPr="0002549D" w:rsidRDefault="002256C9" w:rsidP="002256C9">
      <w:r w:rsidRPr="0002549D">
        <w:rPr>
          <w:rStyle w:val="HideTWBExt"/>
        </w:rPr>
        <w:t>&lt;/Amend&gt;</w:t>
      </w:r>
    </w:p>
    <w:p w14:paraId="3895F73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122</w:t>
      </w:r>
      <w:r w:rsidRPr="0002549D">
        <w:rPr>
          <w:rStyle w:val="HideTWBExt"/>
          <w:b w:val="0"/>
        </w:rPr>
        <w:t>&lt;/NumAm&gt;</w:t>
      </w:r>
    </w:p>
    <w:p w14:paraId="6C39A26A"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7A18A781"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1EDEE864" w14:textId="77777777" w:rsidR="002256C9" w:rsidRPr="0002549D" w:rsidRDefault="002256C9" w:rsidP="002256C9">
      <w:pPr>
        <w:pStyle w:val="NormalBold"/>
      </w:pPr>
      <w:r w:rsidRPr="0002549D">
        <w:rPr>
          <w:rStyle w:val="HideTWBExt"/>
          <w:b w:val="0"/>
        </w:rPr>
        <w:t>&lt;Members&gt;</w:t>
      </w:r>
      <w:r w:rsidRPr="0002549D">
        <w:t>Nacho Sánchez Amor, Yannis Maniatis</w:t>
      </w:r>
      <w:r w:rsidRPr="0002549D">
        <w:rPr>
          <w:rStyle w:val="HideTWBExt"/>
          <w:b w:val="0"/>
        </w:rPr>
        <w:t>&lt;/Members&gt;</w:t>
      </w:r>
    </w:p>
    <w:p w14:paraId="688606CA" w14:textId="77777777" w:rsidR="002256C9" w:rsidRPr="0002549D" w:rsidRDefault="002256C9" w:rsidP="002256C9">
      <w:pPr>
        <w:pStyle w:val="NormalBold"/>
      </w:pPr>
      <w:r w:rsidRPr="0002549D">
        <w:rPr>
          <w:rStyle w:val="HideTWBExt"/>
          <w:b w:val="0"/>
        </w:rPr>
        <w:t>&lt;/RepeatBlock-By&gt;</w:t>
      </w:r>
    </w:p>
    <w:p w14:paraId="78BF51A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EABEDBF"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AD2A18C" w14:textId="77777777" w:rsidTr="00735B88">
        <w:trPr>
          <w:trHeight w:hRule="exact" w:val="240"/>
          <w:jc w:val="center"/>
        </w:trPr>
        <w:tc>
          <w:tcPr>
            <w:tcW w:w="9752" w:type="dxa"/>
            <w:gridSpan w:val="2"/>
            <w:tcBorders>
              <w:top w:val="nil"/>
              <w:left w:val="nil"/>
              <w:bottom w:val="nil"/>
              <w:right w:val="nil"/>
            </w:tcBorders>
          </w:tcPr>
          <w:p w14:paraId="04CCAB41" w14:textId="77777777" w:rsidR="002256C9" w:rsidRPr="0002549D" w:rsidRDefault="002256C9" w:rsidP="00735B88"/>
        </w:tc>
      </w:tr>
      <w:tr w:rsidR="002256C9" w:rsidRPr="0002549D" w14:paraId="5446034B" w14:textId="77777777" w:rsidTr="00735B88">
        <w:trPr>
          <w:trHeight w:val="240"/>
          <w:jc w:val="center"/>
        </w:trPr>
        <w:tc>
          <w:tcPr>
            <w:tcW w:w="4876" w:type="dxa"/>
            <w:tcBorders>
              <w:top w:val="nil"/>
              <w:left w:val="nil"/>
              <w:bottom w:val="nil"/>
              <w:right w:val="nil"/>
            </w:tcBorders>
          </w:tcPr>
          <w:p w14:paraId="3D8C55E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BC80A75" w14:textId="77777777" w:rsidR="002256C9" w:rsidRPr="0002549D" w:rsidRDefault="002256C9" w:rsidP="00735B88">
            <w:pPr>
              <w:pStyle w:val="AmColumnHeading"/>
            </w:pPr>
            <w:r w:rsidRPr="0002549D">
              <w:t>Amendement</w:t>
            </w:r>
          </w:p>
        </w:tc>
      </w:tr>
      <w:tr w:rsidR="002256C9" w:rsidRPr="0002549D" w14:paraId="354BAE7B" w14:textId="77777777" w:rsidTr="00735B88">
        <w:trPr>
          <w:jc w:val="center"/>
        </w:trPr>
        <w:tc>
          <w:tcPr>
            <w:tcW w:w="4876" w:type="dxa"/>
            <w:tcBorders>
              <w:top w:val="nil"/>
              <w:left w:val="nil"/>
              <w:bottom w:val="nil"/>
              <w:right w:val="nil"/>
            </w:tcBorders>
          </w:tcPr>
          <w:p w14:paraId="1CF93774"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een </w:t>
            </w:r>
            <w:r w:rsidRPr="0002549D">
              <w:rPr>
                <w:b/>
                <w:bCs/>
                <w:i/>
                <w:iCs/>
              </w:rPr>
              <w:t>bedreiging</w:t>
            </w:r>
            <w:r w:rsidRPr="0002549D">
              <w:t xml:space="preserve"> vormen voor de geopolitieke belangen van de EU;</w:t>
            </w:r>
          </w:p>
        </w:tc>
        <w:tc>
          <w:tcPr>
            <w:tcW w:w="4876" w:type="dxa"/>
            <w:tcBorders>
              <w:top w:val="nil"/>
              <w:left w:val="nil"/>
              <w:bottom w:val="nil"/>
              <w:right w:val="nil"/>
            </w:tcBorders>
          </w:tcPr>
          <w:p w14:paraId="1FD12380" w14:textId="77777777" w:rsidR="002256C9" w:rsidRPr="0002549D" w:rsidRDefault="002256C9" w:rsidP="00735B88">
            <w:pPr>
              <w:pStyle w:val="Normal6a"/>
            </w:pPr>
            <w:r w:rsidRPr="0002549D">
              <w:t>E.</w:t>
            </w:r>
            <w:r w:rsidRPr="0002549D">
              <w:tab/>
              <w:t xml:space="preserve">overwegende dat het assertieve geopolitieke en economische beleid van China, met inbegrip van de Nieuwe Zijderoute, </w:t>
            </w:r>
            <w:r w:rsidRPr="0002549D">
              <w:rPr>
                <w:b/>
                <w:bCs/>
                <w:i/>
                <w:iCs/>
              </w:rPr>
              <w:t xml:space="preserve">vaak concurreren met en </w:t>
            </w:r>
            <w:r w:rsidRPr="0002549D">
              <w:t xml:space="preserve">een </w:t>
            </w:r>
            <w:r w:rsidRPr="0002549D">
              <w:rPr>
                <w:b/>
                <w:bCs/>
                <w:i/>
                <w:iCs/>
              </w:rPr>
              <w:t xml:space="preserve">uitdaging </w:t>
            </w:r>
            <w:r w:rsidRPr="0002549D">
              <w:t>vormen voor de geopolitieke belangen van de EU;</w:t>
            </w:r>
          </w:p>
        </w:tc>
      </w:tr>
    </w:tbl>
    <w:p w14:paraId="33717B6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396F1C9" w14:textId="77777777" w:rsidR="002256C9" w:rsidRPr="0002549D" w:rsidRDefault="002256C9" w:rsidP="002256C9">
      <w:r w:rsidRPr="0002549D">
        <w:rPr>
          <w:rStyle w:val="HideTWBExt"/>
        </w:rPr>
        <w:t>&lt;/Amend&gt;</w:t>
      </w:r>
    </w:p>
    <w:p w14:paraId="0ABB164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123</w:t>
      </w:r>
      <w:r w:rsidRPr="0002549D">
        <w:rPr>
          <w:rStyle w:val="HideTWBExt"/>
          <w:b w:val="0"/>
        </w:rPr>
        <w:t>&lt;/NumAm&gt;</w:t>
      </w:r>
    </w:p>
    <w:p w14:paraId="46519E72" w14:textId="77777777" w:rsidR="002256C9" w:rsidRPr="0002549D" w:rsidRDefault="002256C9" w:rsidP="002256C9">
      <w:pPr>
        <w:pStyle w:val="NormalBold"/>
      </w:pPr>
      <w:r w:rsidRPr="0002549D">
        <w:rPr>
          <w:rStyle w:val="HideTWBExt"/>
          <w:b w:val="0"/>
        </w:rPr>
        <w:t>&lt;RepeatBlock-By&gt;&lt;Members&gt;</w:t>
      </w:r>
      <w:r w:rsidRPr="0002549D">
        <w:t>Petar Volgin</w:t>
      </w:r>
      <w:r w:rsidRPr="0002549D">
        <w:rPr>
          <w:rStyle w:val="HideTWBExt"/>
          <w:b w:val="0"/>
        </w:rPr>
        <w:t>&lt;/Members&gt;</w:t>
      </w:r>
    </w:p>
    <w:p w14:paraId="4438454B" w14:textId="77777777" w:rsidR="002256C9" w:rsidRPr="0002549D" w:rsidRDefault="002256C9" w:rsidP="002256C9">
      <w:pPr>
        <w:pStyle w:val="NormalBold"/>
      </w:pPr>
      <w:r w:rsidRPr="0002549D">
        <w:rPr>
          <w:rStyle w:val="HideTWBExt"/>
          <w:b w:val="0"/>
        </w:rPr>
        <w:t>&lt;/RepeatBlock-By&gt;</w:t>
      </w:r>
    </w:p>
    <w:p w14:paraId="3DC72BD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CE95F33" w14:textId="77777777" w:rsidR="002256C9" w:rsidRPr="0002549D" w:rsidRDefault="002256C9" w:rsidP="002256C9">
      <w:pPr>
        <w:pStyle w:val="NormalBold"/>
      </w:pPr>
      <w:r w:rsidRPr="0002549D">
        <w:rPr>
          <w:rStyle w:val="HideTWBExt"/>
          <w:b w:val="0"/>
        </w:rPr>
        <w:t>&lt;Article&gt;</w:t>
      </w:r>
      <w:r w:rsidRPr="0002549D">
        <w:t>Overweging E</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6BDE2B" w14:textId="77777777" w:rsidTr="00735B88">
        <w:trPr>
          <w:trHeight w:hRule="exact" w:val="240"/>
          <w:jc w:val="center"/>
        </w:trPr>
        <w:tc>
          <w:tcPr>
            <w:tcW w:w="9752" w:type="dxa"/>
            <w:gridSpan w:val="2"/>
            <w:tcBorders>
              <w:top w:val="nil"/>
              <w:left w:val="nil"/>
              <w:bottom w:val="nil"/>
              <w:right w:val="nil"/>
            </w:tcBorders>
          </w:tcPr>
          <w:p w14:paraId="3FF5F2AE" w14:textId="77777777" w:rsidR="002256C9" w:rsidRPr="0002549D" w:rsidRDefault="002256C9" w:rsidP="00735B88"/>
        </w:tc>
      </w:tr>
      <w:tr w:rsidR="002256C9" w:rsidRPr="0002549D" w14:paraId="6A535A1D" w14:textId="77777777" w:rsidTr="00735B88">
        <w:trPr>
          <w:trHeight w:val="240"/>
          <w:jc w:val="center"/>
        </w:trPr>
        <w:tc>
          <w:tcPr>
            <w:tcW w:w="4876" w:type="dxa"/>
            <w:tcBorders>
              <w:top w:val="nil"/>
              <w:left w:val="nil"/>
              <w:bottom w:val="nil"/>
              <w:right w:val="nil"/>
            </w:tcBorders>
          </w:tcPr>
          <w:p w14:paraId="1A36F31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9194AB2" w14:textId="77777777" w:rsidR="002256C9" w:rsidRPr="0002549D" w:rsidRDefault="002256C9" w:rsidP="00735B88">
            <w:pPr>
              <w:pStyle w:val="AmColumnHeading"/>
            </w:pPr>
            <w:r w:rsidRPr="0002549D">
              <w:t>Amendement</w:t>
            </w:r>
          </w:p>
        </w:tc>
      </w:tr>
      <w:tr w:rsidR="002256C9" w:rsidRPr="0002549D" w14:paraId="4889E730" w14:textId="77777777" w:rsidTr="00735B88">
        <w:trPr>
          <w:jc w:val="center"/>
        </w:trPr>
        <w:tc>
          <w:tcPr>
            <w:tcW w:w="4876" w:type="dxa"/>
            <w:tcBorders>
              <w:top w:val="nil"/>
              <w:left w:val="nil"/>
              <w:bottom w:val="nil"/>
              <w:right w:val="nil"/>
            </w:tcBorders>
          </w:tcPr>
          <w:p w14:paraId="1AB5075E" w14:textId="77777777" w:rsidR="002256C9" w:rsidRPr="0002549D" w:rsidRDefault="002256C9" w:rsidP="00735B88">
            <w:pPr>
              <w:pStyle w:val="Normal6a"/>
            </w:pPr>
            <w:r w:rsidRPr="0002549D">
              <w:t>E.</w:t>
            </w:r>
            <w:r w:rsidRPr="0002549D">
              <w:tab/>
              <w:t xml:space="preserve">overwegende dat het </w:t>
            </w:r>
            <w:r w:rsidRPr="0002549D">
              <w:rPr>
                <w:b/>
                <w:bCs/>
                <w:i/>
                <w:iCs/>
              </w:rPr>
              <w:t>assertieve</w:t>
            </w:r>
            <w:r w:rsidRPr="0002549D">
              <w:t xml:space="preserve"> geopolitieke en economische beleid van China, met inbegrip van de Nieuwe Zijderoute, </w:t>
            </w:r>
            <w:r w:rsidRPr="0002549D">
              <w:rPr>
                <w:b/>
                <w:bCs/>
                <w:i/>
                <w:iCs/>
              </w:rPr>
              <w:t xml:space="preserve">een bedreiging vormen voor de geopolitieke belangen van </w:t>
            </w:r>
            <w:r w:rsidRPr="0002549D">
              <w:t>de EU;</w:t>
            </w:r>
          </w:p>
        </w:tc>
        <w:tc>
          <w:tcPr>
            <w:tcW w:w="4876" w:type="dxa"/>
            <w:tcBorders>
              <w:top w:val="nil"/>
              <w:left w:val="nil"/>
              <w:bottom w:val="nil"/>
              <w:right w:val="nil"/>
            </w:tcBorders>
          </w:tcPr>
          <w:p w14:paraId="2DE86C27" w14:textId="77777777" w:rsidR="002256C9" w:rsidRPr="0002549D" w:rsidRDefault="002256C9" w:rsidP="00735B88">
            <w:pPr>
              <w:pStyle w:val="Normal6a"/>
            </w:pPr>
            <w:r w:rsidRPr="0002549D">
              <w:t>E.</w:t>
            </w:r>
            <w:r w:rsidRPr="0002549D">
              <w:tab/>
              <w:t xml:space="preserve">overwegende dat het </w:t>
            </w:r>
            <w:r w:rsidRPr="0002549D">
              <w:rPr>
                <w:b/>
                <w:bCs/>
                <w:i/>
                <w:iCs/>
              </w:rPr>
              <w:t>proactieve</w:t>
            </w:r>
            <w:r w:rsidRPr="0002549D">
              <w:t xml:space="preserve"> geopolitieke en economische beleid van China, met inbegrip van de Nieuwe Zijderoute, de EU </w:t>
            </w:r>
            <w:r w:rsidRPr="0002549D">
              <w:rPr>
                <w:b/>
                <w:bCs/>
                <w:i/>
                <w:iCs/>
              </w:rPr>
              <w:t>aanzienlijke economische en strategische kansen bieden</w:t>
            </w:r>
            <w:r w:rsidRPr="0002549D">
              <w:t>;</w:t>
            </w:r>
          </w:p>
        </w:tc>
      </w:tr>
    </w:tbl>
    <w:p w14:paraId="6D77002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94E4266" w14:textId="77777777" w:rsidR="002256C9" w:rsidRPr="0002549D" w:rsidRDefault="002256C9" w:rsidP="002256C9">
      <w:r w:rsidRPr="0002549D">
        <w:rPr>
          <w:rStyle w:val="HideTWBExt"/>
        </w:rPr>
        <w:t>&lt;/Amend&gt;</w:t>
      </w:r>
    </w:p>
    <w:p w14:paraId="1BBA690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124</w:t>
      </w:r>
      <w:r w:rsidRPr="0002549D">
        <w:rPr>
          <w:rStyle w:val="HideTWBExt"/>
          <w:b w:val="0"/>
        </w:rPr>
        <w:t>&lt;/NumAm&gt;</w:t>
      </w:r>
    </w:p>
    <w:p w14:paraId="595AE463"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0EF89D6F" w14:textId="77777777" w:rsidR="002256C9" w:rsidRPr="0002549D" w:rsidRDefault="002256C9" w:rsidP="002256C9">
      <w:pPr>
        <w:pStyle w:val="NormalBold"/>
      </w:pPr>
      <w:r w:rsidRPr="0002549D">
        <w:rPr>
          <w:rStyle w:val="HideTWBExt"/>
          <w:b w:val="0"/>
        </w:rPr>
        <w:t>&lt;/RepeatBlock-By&gt;</w:t>
      </w:r>
    </w:p>
    <w:p w14:paraId="72BC5B4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F069639"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1E263F1" w14:textId="77777777" w:rsidTr="00735B88">
        <w:trPr>
          <w:trHeight w:hRule="exact" w:val="240"/>
          <w:jc w:val="center"/>
        </w:trPr>
        <w:tc>
          <w:tcPr>
            <w:tcW w:w="9752" w:type="dxa"/>
            <w:gridSpan w:val="2"/>
            <w:tcBorders>
              <w:top w:val="nil"/>
              <w:left w:val="nil"/>
              <w:bottom w:val="nil"/>
              <w:right w:val="nil"/>
            </w:tcBorders>
          </w:tcPr>
          <w:p w14:paraId="7ABDE40B" w14:textId="77777777" w:rsidR="002256C9" w:rsidRPr="0002549D" w:rsidRDefault="002256C9" w:rsidP="00735B88"/>
        </w:tc>
      </w:tr>
      <w:tr w:rsidR="002256C9" w:rsidRPr="0002549D" w14:paraId="541E3E28" w14:textId="77777777" w:rsidTr="00735B88">
        <w:trPr>
          <w:trHeight w:val="240"/>
          <w:jc w:val="center"/>
        </w:trPr>
        <w:tc>
          <w:tcPr>
            <w:tcW w:w="4876" w:type="dxa"/>
            <w:tcBorders>
              <w:top w:val="nil"/>
              <w:left w:val="nil"/>
              <w:bottom w:val="nil"/>
              <w:right w:val="nil"/>
            </w:tcBorders>
          </w:tcPr>
          <w:p w14:paraId="45210EC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0400C22" w14:textId="77777777" w:rsidR="002256C9" w:rsidRPr="0002549D" w:rsidRDefault="002256C9" w:rsidP="00735B88">
            <w:pPr>
              <w:pStyle w:val="AmColumnHeading"/>
            </w:pPr>
            <w:r w:rsidRPr="0002549D">
              <w:t>Amendement</w:t>
            </w:r>
          </w:p>
        </w:tc>
      </w:tr>
      <w:tr w:rsidR="002256C9" w:rsidRPr="0002549D" w14:paraId="2472FF2B" w14:textId="77777777" w:rsidTr="00735B88">
        <w:trPr>
          <w:jc w:val="center"/>
        </w:trPr>
        <w:tc>
          <w:tcPr>
            <w:tcW w:w="4876" w:type="dxa"/>
            <w:tcBorders>
              <w:top w:val="nil"/>
              <w:left w:val="nil"/>
              <w:bottom w:val="nil"/>
              <w:right w:val="nil"/>
            </w:tcBorders>
          </w:tcPr>
          <w:p w14:paraId="27435B26" w14:textId="77777777" w:rsidR="002256C9" w:rsidRPr="0002549D" w:rsidRDefault="002256C9" w:rsidP="00735B88">
            <w:pPr>
              <w:pStyle w:val="Normal6a"/>
            </w:pPr>
          </w:p>
        </w:tc>
        <w:tc>
          <w:tcPr>
            <w:tcW w:w="4876" w:type="dxa"/>
            <w:tcBorders>
              <w:top w:val="nil"/>
              <w:left w:val="nil"/>
              <w:bottom w:val="nil"/>
              <w:right w:val="nil"/>
            </w:tcBorders>
          </w:tcPr>
          <w:p w14:paraId="5E0C99BE" w14:textId="77777777" w:rsidR="002256C9" w:rsidRPr="0002549D" w:rsidRDefault="002256C9" w:rsidP="00735B88">
            <w:pPr>
              <w:pStyle w:val="Normal6a"/>
            </w:pPr>
            <w:r w:rsidRPr="0002549D">
              <w:rPr>
                <w:b/>
                <w:i/>
              </w:rPr>
              <w:t>E bis.</w:t>
            </w:r>
            <w:r w:rsidRPr="0002549D">
              <w:tab/>
            </w:r>
            <w:r w:rsidRPr="0002549D">
              <w:rPr>
                <w:b/>
                <w:i/>
              </w:rPr>
              <w:t>overwegende dat bij verschillende onderzoeken in Europa veiligheidslekken in Chinese elektrische bussen aan het licht zijn gekomen, waaronder gevallen waarin Chinese leveranciers op afstand toegang hadden tot voertuigbesturingssystemen en de software op afstand konden uitschakelen of deactiveren; overwegende dat de autoriteiten hebben erkend dat dergelijke kwetsbaarheden niet alleen in bussen voorkomen, maar in een breed scala aan voertuigen en apparaten die Chinese elektronica met “kill-switch”-functies bevatten; overwegende dat dit aanleiding geeft tot bredere bezorgdheid over risicovolle leveranciers en de integriteit van kritieke infrastructuur in de hele Unie, hetgeen voor verschillende lidstaten aanleiding was strengere cyberbeveiligingseisen op te nemen in toekomstige aanbestedingen en veel aandacht te besteden aan risicobeoordelingen waarin wordt stilgestaan bij de systeemrisico’s van dergelijke technologieën;</w:t>
            </w:r>
          </w:p>
        </w:tc>
      </w:tr>
    </w:tbl>
    <w:p w14:paraId="6AB3D2B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FA86665" w14:textId="77777777" w:rsidR="002256C9" w:rsidRPr="0002549D" w:rsidRDefault="002256C9" w:rsidP="002256C9">
      <w:r w:rsidRPr="0002549D">
        <w:rPr>
          <w:rStyle w:val="HideTWBExt"/>
        </w:rPr>
        <w:t>&lt;/Amend&gt;</w:t>
      </w:r>
    </w:p>
    <w:p w14:paraId="16CFE90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125</w:t>
      </w:r>
      <w:r w:rsidRPr="0002549D">
        <w:rPr>
          <w:rStyle w:val="HideTWBExt"/>
          <w:b w:val="0"/>
        </w:rPr>
        <w:t>&lt;/NumAm&gt;</w:t>
      </w:r>
    </w:p>
    <w:p w14:paraId="412B75E1" w14:textId="77777777" w:rsidR="002256C9" w:rsidRPr="0002549D" w:rsidRDefault="002256C9" w:rsidP="002256C9">
      <w:pPr>
        <w:pStyle w:val="NormalBold"/>
      </w:pPr>
      <w:r w:rsidRPr="0002549D">
        <w:rPr>
          <w:rStyle w:val="HideTWBExt"/>
          <w:b w:val="0"/>
        </w:rPr>
        <w:t>&lt;RepeatBlock-By&gt;&lt;Members&gt;</w:t>
      </w:r>
      <w:r w:rsidRPr="0002549D">
        <w:t>Petras Auštrevičius, Lucia Yar, Marie-Agnes Strack-Zimmermann, Engin Eroglu</w:t>
      </w:r>
      <w:r w:rsidRPr="0002549D">
        <w:rPr>
          <w:rStyle w:val="HideTWBExt"/>
          <w:b w:val="0"/>
        </w:rPr>
        <w:t>&lt;/Members&gt;</w:t>
      </w:r>
    </w:p>
    <w:p w14:paraId="3B560564" w14:textId="77777777" w:rsidR="002256C9" w:rsidRPr="0002549D" w:rsidRDefault="002256C9" w:rsidP="002256C9">
      <w:pPr>
        <w:pStyle w:val="NormalBold"/>
      </w:pPr>
      <w:r w:rsidRPr="0002549D">
        <w:rPr>
          <w:rStyle w:val="HideTWBExt"/>
          <w:b w:val="0"/>
        </w:rPr>
        <w:t>&lt;/RepeatBlock-By&gt;</w:t>
      </w:r>
    </w:p>
    <w:p w14:paraId="6E19A03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8239A51"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101D475" w14:textId="77777777" w:rsidTr="00735B88">
        <w:trPr>
          <w:trHeight w:hRule="exact" w:val="240"/>
          <w:jc w:val="center"/>
        </w:trPr>
        <w:tc>
          <w:tcPr>
            <w:tcW w:w="9752" w:type="dxa"/>
            <w:gridSpan w:val="2"/>
            <w:tcBorders>
              <w:top w:val="nil"/>
              <w:left w:val="nil"/>
              <w:bottom w:val="nil"/>
              <w:right w:val="nil"/>
            </w:tcBorders>
          </w:tcPr>
          <w:p w14:paraId="38E414E1" w14:textId="77777777" w:rsidR="002256C9" w:rsidRPr="0002549D" w:rsidRDefault="002256C9" w:rsidP="00735B88"/>
        </w:tc>
      </w:tr>
      <w:tr w:rsidR="002256C9" w:rsidRPr="0002549D" w14:paraId="31955473" w14:textId="77777777" w:rsidTr="00735B88">
        <w:trPr>
          <w:trHeight w:val="240"/>
          <w:jc w:val="center"/>
        </w:trPr>
        <w:tc>
          <w:tcPr>
            <w:tcW w:w="4876" w:type="dxa"/>
            <w:tcBorders>
              <w:top w:val="nil"/>
              <w:left w:val="nil"/>
              <w:bottom w:val="nil"/>
              <w:right w:val="nil"/>
            </w:tcBorders>
          </w:tcPr>
          <w:p w14:paraId="5E40426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23F4DB7" w14:textId="77777777" w:rsidR="002256C9" w:rsidRPr="0002549D" w:rsidRDefault="002256C9" w:rsidP="00735B88">
            <w:pPr>
              <w:pStyle w:val="AmColumnHeading"/>
            </w:pPr>
            <w:r w:rsidRPr="0002549D">
              <w:t>Amendement</w:t>
            </w:r>
          </w:p>
        </w:tc>
      </w:tr>
      <w:tr w:rsidR="002256C9" w:rsidRPr="0002549D" w14:paraId="1235E163" w14:textId="77777777" w:rsidTr="00735B88">
        <w:trPr>
          <w:jc w:val="center"/>
        </w:trPr>
        <w:tc>
          <w:tcPr>
            <w:tcW w:w="4876" w:type="dxa"/>
            <w:tcBorders>
              <w:top w:val="nil"/>
              <w:left w:val="nil"/>
              <w:bottom w:val="nil"/>
              <w:right w:val="nil"/>
            </w:tcBorders>
          </w:tcPr>
          <w:p w14:paraId="48D599FE" w14:textId="77777777" w:rsidR="002256C9" w:rsidRPr="0002549D" w:rsidRDefault="002256C9" w:rsidP="00735B88">
            <w:pPr>
              <w:pStyle w:val="Normal6a"/>
            </w:pPr>
          </w:p>
        </w:tc>
        <w:tc>
          <w:tcPr>
            <w:tcW w:w="4876" w:type="dxa"/>
            <w:tcBorders>
              <w:top w:val="nil"/>
              <w:left w:val="nil"/>
              <w:bottom w:val="nil"/>
              <w:right w:val="nil"/>
            </w:tcBorders>
          </w:tcPr>
          <w:p w14:paraId="4581736C" w14:textId="77777777" w:rsidR="002256C9" w:rsidRPr="0002549D" w:rsidRDefault="002256C9" w:rsidP="00735B88">
            <w:pPr>
              <w:pStyle w:val="Normal6a"/>
            </w:pPr>
            <w:r w:rsidRPr="0002549D">
              <w:rPr>
                <w:b/>
                <w:i/>
              </w:rPr>
              <w:t>E bis.</w:t>
            </w:r>
            <w:r w:rsidRPr="0002549D">
              <w:tab/>
            </w:r>
            <w:r w:rsidRPr="0002549D">
              <w:rPr>
                <w:b/>
                <w:i/>
              </w:rPr>
              <w:t>overwegende dat de EU op 27 januari 2022 bij de Wereldhandelsorganisatie een zaak tegen China heeft aangespannen wegens discriminerende handelspraktijken tegen Litouwen, die ook gevolgen hadden voor andere exportproducten van de eengemaakte markt van de EU; overwegende dat de economische dwang van China is ingegeven door de beslissing van Litouwen om de banden met Taiwan aan te halen, met name door Taiwan uit te nodigen om een vertegenwoordiging in Litouwen te openen; overwegende dat de EU als gevolg van de druk en de discriminerende handelspraktijken van Chinese zijde Verordening (EU) 2023/2675 betreffende de bescherming van de Unie en haar lidstaten tegen economische dwang door derde landen heeft vastgesteld;</w:t>
            </w:r>
          </w:p>
        </w:tc>
      </w:tr>
    </w:tbl>
    <w:p w14:paraId="38143CB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B697F88" w14:textId="77777777" w:rsidR="002256C9" w:rsidRPr="0002549D" w:rsidRDefault="002256C9" w:rsidP="002256C9">
      <w:r w:rsidRPr="0002549D">
        <w:rPr>
          <w:rStyle w:val="HideTWBExt"/>
        </w:rPr>
        <w:t>&lt;/Amend&gt;</w:t>
      </w:r>
    </w:p>
    <w:p w14:paraId="64111ED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126</w:t>
      </w:r>
      <w:r w:rsidRPr="0002549D">
        <w:rPr>
          <w:rStyle w:val="HideTWBExt"/>
          <w:b w:val="0"/>
        </w:rPr>
        <w:t>&lt;/NumAm&gt;</w:t>
      </w:r>
    </w:p>
    <w:p w14:paraId="7FD9985D"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59B71BB3"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60AE7BDD" w14:textId="77777777" w:rsidR="002256C9" w:rsidRPr="0002549D" w:rsidRDefault="002256C9" w:rsidP="002256C9">
      <w:pPr>
        <w:pStyle w:val="NormalBold"/>
      </w:pPr>
      <w:r w:rsidRPr="0002549D">
        <w:rPr>
          <w:rStyle w:val="HideTWBExt"/>
          <w:b w:val="0"/>
        </w:rPr>
        <w:t>&lt;Members&gt;</w:t>
      </w:r>
      <w:r w:rsidRPr="0002549D">
        <w:t>Nacho Sánchez Amor, Javi López, Hana Jalloul Muro</w:t>
      </w:r>
      <w:r w:rsidRPr="0002549D">
        <w:rPr>
          <w:rStyle w:val="HideTWBExt"/>
          <w:b w:val="0"/>
        </w:rPr>
        <w:t>&lt;/Members&gt;</w:t>
      </w:r>
    </w:p>
    <w:p w14:paraId="20D2C553" w14:textId="77777777" w:rsidR="002256C9" w:rsidRPr="0002549D" w:rsidRDefault="002256C9" w:rsidP="002256C9">
      <w:pPr>
        <w:pStyle w:val="NormalBold"/>
      </w:pPr>
      <w:r w:rsidRPr="0002549D">
        <w:rPr>
          <w:rStyle w:val="HideTWBExt"/>
          <w:b w:val="0"/>
        </w:rPr>
        <w:t>&lt;/RepeatBlock-By&gt;</w:t>
      </w:r>
    </w:p>
    <w:p w14:paraId="50E8B42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A5516F1"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0BFA988" w14:textId="77777777" w:rsidTr="00735B88">
        <w:trPr>
          <w:trHeight w:hRule="exact" w:val="240"/>
          <w:jc w:val="center"/>
        </w:trPr>
        <w:tc>
          <w:tcPr>
            <w:tcW w:w="9752" w:type="dxa"/>
            <w:gridSpan w:val="2"/>
            <w:tcBorders>
              <w:top w:val="nil"/>
              <w:left w:val="nil"/>
              <w:bottom w:val="nil"/>
              <w:right w:val="nil"/>
            </w:tcBorders>
          </w:tcPr>
          <w:p w14:paraId="7D5DC0F0" w14:textId="77777777" w:rsidR="002256C9" w:rsidRPr="0002549D" w:rsidRDefault="002256C9" w:rsidP="00735B88"/>
        </w:tc>
      </w:tr>
      <w:tr w:rsidR="002256C9" w:rsidRPr="0002549D" w14:paraId="4304CED3" w14:textId="77777777" w:rsidTr="00735B88">
        <w:trPr>
          <w:trHeight w:val="240"/>
          <w:jc w:val="center"/>
        </w:trPr>
        <w:tc>
          <w:tcPr>
            <w:tcW w:w="4876" w:type="dxa"/>
            <w:tcBorders>
              <w:top w:val="nil"/>
              <w:left w:val="nil"/>
              <w:bottom w:val="nil"/>
              <w:right w:val="nil"/>
            </w:tcBorders>
          </w:tcPr>
          <w:p w14:paraId="23D7811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D7F985C" w14:textId="77777777" w:rsidR="002256C9" w:rsidRPr="0002549D" w:rsidRDefault="002256C9" w:rsidP="00735B88">
            <w:pPr>
              <w:pStyle w:val="AmColumnHeading"/>
            </w:pPr>
            <w:r w:rsidRPr="0002549D">
              <w:t>Amendement</w:t>
            </w:r>
          </w:p>
        </w:tc>
      </w:tr>
      <w:tr w:rsidR="002256C9" w:rsidRPr="0002549D" w14:paraId="294EDA40" w14:textId="77777777" w:rsidTr="00735B88">
        <w:trPr>
          <w:jc w:val="center"/>
        </w:trPr>
        <w:tc>
          <w:tcPr>
            <w:tcW w:w="4876" w:type="dxa"/>
            <w:tcBorders>
              <w:top w:val="nil"/>
              <w:left w:val="nil"/>
              <w:bottom w:val="nil"/>
              <w:right w:val="nil"/>
            </w:tcBorders>
          </w:tcPr>
          <w:p w14:paraId="2A7F407B" w14:textId="77777777" w:rsidR="002256C9" w:rsidRPr="0002549D" w:rsidRDefault="002256C9" w:rsidP="00735B88">
            <w:pPr>
              <w:pStyle w:val="Normal6a"/>
            </w:pPr>
          </w:p>
        </w:tc>
        <w:tc>
          <w:tcPr>
            <w:tcW w:w="4876" w:type="dxa"/>
            <w:tcBorders>
              <w:top w:val="nil"/>
              <w:left w:val="nil"/>
              <w:bottom w:val="nil"/>
              <w:right w:val="nil"/>
            </w:tcBorders>
          </w:tcPr>
          <w:p w14:paraId="6ED981A0" w14:textId="77777777" w:rsidR="002256C9" w:rsidRPr="0002549D" w:rsidRDefault="002256C9" w:rsidP="00735B88">
            <w:pPr>
              <w:pStyle w:val="Normal6a"/>
            </w:pPr>
            <w:r w:rsidRPr="0002549D">
              <w:rPr>
                <w:b/>
                <w:i/>
              </w:rPr>
              <w:t>E bis.</w:t>
            </w:r>
            <w:r w:rsidRPr="0002549D">
              <w:tab/>
            </w:r>
            <w:r w:rsidRPr="0002549D">
              <w:rPr>
                <w:b/>
                <w:i/>
              </w:rPr>
              <w:t>overwegende dat China in 1998 het Internationaal Verdrag inzake burgerrechten en politieke rechten (ICCPR) heeft ondertekend, maar dat verdrag nog niet heeft geratificeerd; overwegende dat een staat die een internationaal verdrag heeft ondertekend, zich op grond van het internationale recht moet onthouden van handelingen die dat verdrag zijn voorwerp en zijn doel zouden ontnemen, in afwachting van de inwerkingtreding ervan door ratificatie, overeenkomstig artikel 18 van het Verdrag van Wenen inzake het verdragenrecht; overwegende dat volgens de visie die China ontvouwt in zijn wereldwijde bestuursinitiatief, de volkeren van alle naties de fundamentele actoren zijn in het mondiale bestuur, waarbij hun welzijn het uiteindelijke doel is;</w:t>
            </w:r>
          </w:p>
        </w:tc>
      </w:tr>
    </w:tbl>
    <w:p w14:paraId="51179E4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220834F" w14:textId="77777777" w:rsidR="002256C9" w:rsidRPr="0002549D" w:rsidRDefault="002256C9" w:rsidP="002256C9">
      <w:r w:rsidRPr="0002549D">
        <w:rPr>
          <w:rStyle w:val="HideTWBExt"/>
        </w:rPr>
        <w:t>&lt;/Amend&gt;</w:t>
      </w:r>
    </w:p>
    <w:p w14:paraId="630DBA1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127</w:t>
      </w:r>
      <w:r w:rsidRPr="0002549D">
        <w:rPr>
          <w:rStyle w:val="HideTWBExt"/>
          <w:b w:val="0"/>
        </w:rPr>
        <w:t>&lt;/NumAm&gt;</w:t>
      </w:r>
    </w:p>
    <w:p w14:paraId="20A809DA"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Marie-Agnes Strack-Zimmermann</w:t>
      </w:r>
      <w:r w:rsidRPr="0002549D">
        <w:rPr>
          <w:rStyle w:val="HideTWBExt"/>
          <w:b w:val="0"/>
        </w:rPr>
        <w:t>&lt;/Members&gt;</w:t>
      </w:r>
    </w:p>
    <w:p w14:paraId="698EA458" w14:textId="77777777" w:rsidR="002256C9" w:rsidRPr="0002549D" w:rsidRDefault="002256C9" w:rsidP="002256C9">
      <w:pPr>
        <w:pStyle w:val="NormalBold"/>
      </w:pPr>
      <w:r w:rsidRPr="0002549D">
        <w:rPr>
          <w:rStyle w:val="HideTWBExt"/>
          <w:b w:val="0"/>
        </w:rPr>
        <w:t>&lt;/RepeatBlock-By&gt;</w:t>
      </w:r>
    </w:p>
    <w:p w14:paraId="2043ADF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F76C3EF"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8C9B471" w14:textId="77777777" w:rsidTr="00735B88">
        <w:trPr>
          <w:trHeight w:hRule="exact" w:val="240"/>
          <w:jc w:val="center"/>
        </w:trPr>
        <w:tc>
          <w:tcPr>
            <w:tcW w:w="9752" w:type="dxa"/>
            <w:gridSpan w:val="2"/>
            <w:tcBorders>
              <w:top w:val="nil"/>
              <w:left w:val="nil"/>
              <w:bottom w:val="nil"/>
              <w:right w:val="nil"/>
            </w:tcBorders>
          </w:tcPr>
          <w:p w14:paraId="6A479FC8" w14:textId="77777777" w:rsidR="002256C9" w:rsidRPr="0002549D" w:rsidRDefault="002256C9" w:rsidP="00735B88"/>
        </w:tc>
      </w:tr>
      <w:tr w:rsidR="002256C9" w:rsidRPr="0002549D" w14:paraId="0CB2C2D4" w14:textId="77777777" w:rsidTr="00735B88">
        <w:trPr>
          <w:trHeight w:val="240"/>
          <w:jc w:val="center"/>
        </w:trPr>
        <w:tc>
          <w:tcPr>
            <w:tcW w:w="4876" w:type="dxa"/>
            <w:tcBorders>
              <w:top w:val="nil"/>
              <w:left w:val="nil"/>
              <w:bottom w:val="nil"/>
              <w:right w:val="nil"/>
            </w:tcBorders>
          </w:tcPr>
          <w:p w14:paraId="4D1C256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BD3856F" w14:textId="77777777" w:rsidR="002256C9" w:rsidRPr="0002549D" w:rsidRDefault="002256C9" w:rsidP="00735B88">
            <w:pPr>
              <w:pStyle w:val="AmColumnHeading"/>
            </w:pPr>
            <w:r w:rsidRPr="0002549D">
              <w:t>Amendement</w:t>
            </w:r>
          </w:p>
        </w:tc>
      </w:tr>
      <w:tr w:rsidR="002256C9" w:rsidRPr="0002549D" w14:paraId="106ED171" w14:textId="77777777" w:rsidTr="00735B88">
        <w:trPr>
          <w:jc w:val="center"/>
        </w:trPr>
        <w:tc>
          <w:tcPr>
            <w:tcW w:w="4876" w:type="dxa"/>
            <w:tcBorders>
              <w:top w:val="nil"/>
              <w:left w:val="nil"/>
              <w:bottom w:val="nil"/>
              <w:right w:val="nil"/>
            </w:tcBorders>
          </w:tcPr>
          <w:p w14:paraId="40E8E7C7" w14:textId="77777777" w:rsidR="002256C9" w:rsidRPr="0002549D" w:rsidRDefault="002256C9" w:rsidP="00735B88">
            <w:pPr>
              <w:pStyle w:val="Normal6a"/>
            </w:pPr>
          </w:p>
        </w:tc>
        <w:tc>
          <w:tcPr>
            <w:tcW w:w="4876" w:type="dxa"/>
            <w:tcBorders>
              <w:top w:val="nil"/>
              <w:left w:val="nil"/>
              <w:bottom w:val="nil"/>
              <w:right w:val="nil"/>
            </w:tcBorders>
          </w:tcPr>
          <w:p w14:paraId="42108FF0" w14:textId="77777777" w:rsidR="002256C9" w:rsidRPr="0002549D" w:rsidRDefault="002256C9" w:rsidP="00735B88">
            <w:pPr>
              <w:pStyle w:val="Normal6a"/>
            </w:pPr>
            <w:r w:rsidRPr="0002549D">
              <w:rPr>
                <w:b/>
                <w:i/>
              </w:rPr>
              <w:t>E bis.</w:t>
            </w:r>
            <w:r w:rsidRPr="0002549D">
              <w:tab/>
            </w:r>
            <w:r w:rsidRPr="0002549D">
              <w:rPr>
                <w:b/>
                <w:i/>
              </w:rPr>
              <w:t>overwegende dat China, ofschoon het beweert zich niet te mengen in de binnenlandse aangelegenheden van andere staten, herhaaldelijk de soevereiniteit van andere staten heeft geschonden, zoals blijkt uit de ontdekking van “overzeese politiebureaus” waarmee de diaspora, met name in de EU, wordt gecontroleerd, onder druk gezet en bedreigd; overwegende dat China heeft geprobeerd Europees onderzoek naar China en de Chinese politiek te ondermijnen of te verhinderen door universiteiten en onderzoekscentra te infiltreren om kritische academische stemmen te onderdrukken; overwegende dat China via zijn netwerk van Confucius-instituten beïnvloedingsoperaties heeft uitgevoerd;</w:t>
            </w:r>
          </w:p>
        </w:tc>
      </w:tr>
    </w:tbl>
    <w:p w14:paraId="06659B1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2FAABCD" w14:textId="77777777" w:rsidR="002256C9" w:rsidRPr="0002549D" w:rsidRDefault="002256C9" w:rsidP="002256C9">
      <w:r w:rsidRPr="0002549D">
        <w:rPr>
          <w:rStyle w:val="HideTWBExt"/>
        </w:rPr>
        <w:t>&lt;/Amend&gt;</w:t>
      </w:r>
    </w:p>
    <w:p w14:paraId="064BBAD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128</w:t>
      </w:r>
      <w:r w:rsidRPr="0002549D">
        <w:rPr>
          <w:rStyle w:val="HideTWBExt"/>
          <w:b w:val="0"/>
        </w:rPr>
        <w:t>&lt;/NumAm&gt;</w:t>
      </w:r>
    </w:p>
    <w:p w14:paraId="224C3A54"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Hermann Tertsch, Roberto Vannacci, António Tânger Corrêa, Silvia Sardone, Jaroslav Bžoch</w:t>
      </w:r>
      <w:r w:rsidRPr="0002549D">
        <w:rPr>
          <w:rStyle w:val="HideTWBExt"/>
          <w:b w:val="0"/>
        </w:rPr>
        <w:t>&lt;/Members&gt;</w:t>
      </w:r>
    </w:p>
    <w:p w14:paraId="61666907" w14:textId="77777777" w:rsidR="002256C9" w:rsidRPr="0002549D" w:rsidRDefault="002256C9" w:rsidP="002256C9">
      <w:pPr>
        <w:pStyle w:val="NormalBold"/>
      </w:pPr>
      <w:r w:rsidRPr="0002549D">
        <w:rPr>
          <w:rStyle w:val="HideTWBExt"/>
          <w:b w:val="0"/>
        </w:rPr>
        <w:t>&lt;/RepeatBlock-By&gt;</w:t>
      </w:r>
    </w:p>
    <w:p w14:paraId="30D81A7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D7B4647"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3FAFD6C" w14:textId="77777777" w:rsidTr="00735B88">
        <w:trPr>
          <w:trHeight w:hRule="exact" w:val="240"/>
          <w:jc w:val="center"/>
        </w:trPr>
        <w:tc>
          <w:tcPr>
            <w:tcW w:w="9752" w:type="dxa"/>
            <w:gridSpan w:val="2"/>
            <w:tcBorders>
              <w:top w:val="nil"/>
              <w:left w:val="nil"/>
              <w:bottom w:val="nil"/>
              <w:right w:val="nil"/>
            </w:tcBorders>
          </w:tcPr>
          <w:p w14:paraId="2D43FAD8" w14:textId="77777777" w:rsidR="002256C9" w:rsidRPr="0002549D" w:rsidRDefault="002256C9" w:rsidP="00735B88"/>
        </w:tc>
      </w:tr>
      <w:tr w:rsidR="002256C9" w:rsidRPr="0002549D" w14:paraId="25F94458" w14:textId="77777777" w:rsidTr="00735B88">
        <w:trPr>
          <w:trHeight w:val="240"/>
          <w:jc w:val="center"/>
        </w:trPr>
        <w:tc>
          <w:tcPr>
            <w:tcW w:w="4876" w:type="dxa"/>
            <w:tcBorders>
              <w:top w:val="nil"/>
              <w:left w:val="nil"/>
              <w:bottom w:val="nil"/>
              <w:right w:val="nil"/>
            </w:tcBorders>
          </w:tcPr>
          <w:p w14:paraId="6ED8E09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12DD2B6" w14:textId="77777777" w:rsidR="002256C9" w:rsidRPr="0002549D" w:rsidRDefault="002256C9" w:rsidP="00735B88">
            <w:pPr>
              <w:pStyle w:val="AmColumnHeading"/>
            </w:pPr>
            <w:r w:rsidRPr="0002549D">
              <w:t>Amendement</w:t>
            </w:r>
          </w:p>
        </w:tc>
      </w:tr>
      <w:tr w:rsidR="002256C9" w:rsidRPr="0002549D" w14:paraId="481D6F99" w14:textId="77777777" w:rsidTr="00735B88">
        <w:trPr>
          <w:jc w:val="center"/>
        </w:trPr>
        <w:tc>
          <w:tcPr>
            <w:tcW w:w="4876" w:type="dxa"/>
            <w:tcBorders>
              <w:top w:val="nil"/>
              <w:left w:val="nil"/>
              <w:bottom w:val="nil"/>
              <w:right w:val="nil"/>
            </w:tcBorders>
          </w:tcPr>
          <w:p w14:paraId="66BFAE98" w14:textId="77777777" w:rsidR="002256C9" w:rsidRPr="0002549D" w:rsidRDefault="002256C9" w:rsidP="00735B88">
            <w:pPr>
              <w:pStyle w:val="Normal6a"/>
            </w:pPr>
          </w:p>
        </w:tc>
        <w:tc>
          <w:tcPr>
            <w:tcW w:w="4876" w:type="dxa"/>
            <w:tcBorders>
              <w:top w:val="nil"/>
              <w:left w:val="nil"/>
              <w:bottom w:val="nil"/>
              <w:right w:val="nil"/>
            </w:tcBorders>
          </w:tcPr>
          <w:p w14:paraId="6299FA1F" w14:textId="77777777" w:rsidR="002256C9" w:rsidRPr="0002549D" w:rsidRDefault="002256C9" w:rsidP="00735B88">
            <w:pPr>
              <w:pStyle w:val="Normal6a"/>
            </w:pPr>
            <w:r w:rsidRPr="0002549D">
              <w:rPr>
                <w:b/>
                <w:i/>
              </w:rPr>
              <w:t>E bis.</w:t>
            </w:r>
            <w:r w:rsidRPr="0002549D">
              <w:tab/>
            </w:r>
            <w:r w:rsidRPr="0002549D">
              <w:rPr>
                <w:b/>
                <w:i/>
              </w:rPr>
              <w:t>overwegende dat de invloed van China op economisch en veiligheidsgebied op het Afrikaanse continent toeneemt door middel van omvangrijke investeringen in infrastructuur en natuurlijke hulpbronnen, die vaak gepaard gaan met diplomatieke spanningen en lokale protesten; overwegende dat deze dynamiek in sommige gevallen gepaard gaat met een heroverweging van langdurige partnerschappen met EU-lidstaten, hetgeen benadrukt dat Europa zijn aanwezigheid in Afrika moet verdedigen op basis van evenwichtige samenwerking die de nationale soevereiniteit eerbiedigt;</w:t>
            </w:r>
          </w:p>
        </w:tc>
      </w:tr>
    </w:tbl>
    <w:p w14:paraId="2C4F0F7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011C5C9" w14:textId="77777777" w:rsidR="002256C9" w:rsidRPr="0002549D" w:rsidRDefault="002256C9" w:rsidP="002256C9">
      <w:r w:rsidRPr="0002549D">
        <w:rPr>
          <w:rStyle w:val="HideTWBExt"/>
        </w:rPr>
        <w:t>&lt;/Amend&gt;</w:t>
      </w:r>
    </w:p>
    <w:p w14:paraId="572AFFD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129</w:t>
      </w:r>
      <w:r w:rsidRPr="0002549D">
        <w:rPr>
          <w:rStyle w:val="HideTWBExt"/>
          <w:b w:val="0"/>
        </w:rPr>
        <w:t>&lt;/NumAm&gt;</w:t>
      </w:r>
    </w:p>
    <w:p w14:paraId="27A6EB86" w14:textId="77777777" w:rsidR="002256C9" w:rsidRPr="0002549D" w:rsidRDefault="002256C9" w:rsidP="002256C9">
      <w:pPr>
        <w:pStyle w:val="NormalBold"/>
      </w:pPr>
      <w:r w:rsidRPr="0002549D">
        <w:rPr>
          <w:rStyle w:val="HideTWBExt"/>
          <w:b w:val="0"/>
        </w:rPr>
        <w:t>&lt;RepeatBlock-By&gt;&lt;Members&gt;</w:t>
      </w:r>
      <w:r w:rsidRPr="0002549D">
        <w:t>Cristian Terheş</w:t>
      </w:r>
      <w:r w:rsidRPr="0002549D">
        <w:rPr>
          <w:rStyle w:val="HideTWBExt"/>
          <w:b w:val="0"/>
        </w:rPr>
        <w:t>&lt;/Members&gt;</w:t>
      </w:r>
    </w:p>
    <w:p w14:paraId="49A64188" w14:textId="77777777" w:rsidR="002256C9" w:rsidRPr="0002549D" w:rsidRDefault="002256C9" w:rsidP="002256C9">
      <w:pPr>
        <w:pStyle w:val="NormalBold"/>
      </w:pPr>
      <w:r w:rsidRPr="0002549D">
        <w:rPr>
          <w:rStyle w:val="HideTWBExt"/>
          <w:b w:val="0"/>
        </w:rPr>
        <w:t>&lt;/RepeatBlock-By&gt;</w:t>
      </w:r>
    </w:p>
    <w:p w14:paraId="0A2CCDA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3DB6CCA"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0E3803D" w14:textId="77777777" w:rsidTr="00735B88">
        <w:trPr>
          <w:trHeight w:hRule="exact" w:val="240"/>
          <w:jc w:val="center"/>
        </w:trPr>
        <w:tc>
          <w:tcPr>
            <w:tcW w:w="9752" w:type="dxa"/>
            <w:gridSpan w:val="2"/>
            <w:tcBorders>
              <w:top w:val="nil"/>
              <w:left w:val="nil"/>
              <w:bottom w:val="nil"/>
              <w:right w:val="nil"/>
            </w:tcBorders>
          </w:tcPr>
          <w:p w14:paraId="43E986C1" w14:textId="77777777" w:rsidR="002256C9" w:rsidRPr="0002549D" w:rsidRDefault="002256C9" w:rsidP="00735B88"/>
        </w:tc>
      </w:tr>
      <w:tr w:rsidR="002256C9" w:rsidRPr="0002549D" w14:paraId="5C3A405C" w14:textId="77777777" w:rsidTr="00735B88">
        <w:trPr>
          <w:trHeight w:val="240"/>
          <w:jc w:val="center"/>
        </w:trPr>
        <w:tc>
          <w:tcPr>
            <w:tcW w:w="4876" w:type="dxa"/>
            <w:tcBorders>
              <w:top w:val="nil"/>
              <w:left w:val="nil"/>
              <w:bottom w:val="nil"/>
              <w:right w:val="nil"/>
            </w:tcBorders>
          </w:tcPr>
          <w:p w14:paraId="62BB941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12D91AB" w14:textId="77777777" w:rsidR="002256C9" w:rsidRPr="0002549D" w:rsidRDefault="002256C9" w:rsidP="00735B88">
            <w:pPr>
              <w:pStyle w:val="AmColumnHeading"/>
            </w:pPr>
            <w:r w:rsidRPr="0002549D">
              <w:t>Amendement</w:t>
            </w:r>
          </w:p>
        </w:tc>
      </w:tr>
      <w:tr w:rsidR="002256C9" w:rsidRPr="0002549D" w14:paraId="14906325" w14:textId="77777777" w:rsidTr="00735B88">
        <w:trPr>
          <w:jc w:val="center"/>
        </w:trPr>
        <w:tc>
          <w:tcPr>
            <w:tcW w:w="4876" w:type="dxa"/>
            <w:tcBorders>
              <w:top w:val="nil"/>
              <w:left w:val="nil"/>
              <w:bottom w:val="nil"/>
              <w:right w:val="nil"/>
            </w:tcBorders>
          </w:tcPr>
          <w:p w14:paraId="41C3F133" w14:textId="77777777" w:rsidR="002256C9" w:rsidRPr="0002549D" w:rsidRDefault="002256C9" w:rsidP="00735B88">
            <w:pPr>
              <w:pStyle w:val="Normal6a"/>
            </w:pPr>
          </w:p>
        </w:tc>
        <w:tc>
          <w:tcPr>
            <w:tcW w:w="4876" w:type="dxa"/>
            <w:tcBorders>
              <w:top w:val="nil"/>
              <w:left w:val="nil"/>
              <w:bottom w:val="nil"/>
              <w:right w:val="nil"/>
            </w:tcBorders>
          </w:tcPr>
          <w:p w14:paraId="1508FAF6" w14:textId="77777777" w:rsidR="002256C9" w:rsidRPr="0002549D" w:rsidRDefault="002256C9" w:rsidP="00735B88">
            <w:pPr>
              <w:pStyle w:val="Normal6a"/>
            </w:pPr>
            <w:r w:rsidRPr="0002549D">
              <w:rPr>
                <w:b/>
                <w:i/>
              </w:rPr>
              <w:t>E bis.</w:t>
            </w:r>
            <w:r w:rsidRPr="0002549D">
              <w:tab/>
            </w:r>
            <w:r w:rsidRPr="0002549D">
              <w:rPr>
                <w:b/>
                <w:i/>
              </w:rPr>
              <w:t>overwegende dat Europa en China tot de drie grootste economische en handelsmachten ter wereld behoren; overwegende dat de Europese Unie met 14,5 % een aanzienlijk aandeel in de totale Chinese uitvoer heeft, terwijl China goed is voor slechts 8 % van de EU-uitvoer; overwegende dat deze cijfers niet alleen de omvang van de bilaterale economische betrekkingen benadrukken, maar ook wijzen op een onevenwichtige handelsbalans die mogelijkheden biedt voor samenwerking;</w:t>
            </w:r>
          </w:p>
        </w:tc>
      </w:tr>
    </w:tbl>
    <w:p w14:paraId="023849A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46D4808" w14:textId="77777777" w:rsidR="002256C9" w:rsidRPr="0002549D" w:rsidRDefault="002256C9" w:rsidP="002256C9">
      <w:r w:rsidRPr="0002549D">
        <w:rPr>
          <w:rStyle w:val="HideTWBExt"/>
        </w:rPr>
        <w:t>&lt;/Amend&gt;</w:t>
      </w:r>
    </w:p>
    <w:p w14:paraId="46074DA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130</w:t>
      </w:r>
      <w:r w:rsidRPr="0002549D">
        <w:rPr>
          <w:rStyle w:val="HideTWBExt"/>
          <w:b w:val="0"/>
        </w:rPr>
        <w:t>&lt;/NumAm&gt;</w:t>
      </w:r>
    </w:p>
    <w:p w14:paraId="213A9972"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601D7078" w14:textId="77777777" w:rsidR="002256C9" w:rsidRPr="0002549D" w:rsidRDefault="002256C9" w:rsidP="002256C9">
      <w:pPr>
        <w:pStyle w:val="NormalBold"/>
      </w:pPr>
      <w:r w:rsidRPr="0002549D">
        <w:rPr>
          <w:rStyle w:val="HideTWBExt"/>
          <w:b w:val="0"/>
        </w:rPr>
        <w:t>&lt;/RepeatBlock-By&gt;</w:t>
      </w:r>
    </w:p>
    <w:p w14:paraId="6470A56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0872DC6" w14:textId="77777777" w:rsidR="002256C9" w:rsidRPr="0002549D" w:rsidRDefault="002256C9" w:rsidP="002256C9">
      <w:pPr>
        <w:pStyle w:val="NormalBold"/>
      </w:pPr>
      <w:r w:rsidRPr="0002549D">
        <w:rPr>
          <w:rStyle w:val="HideTWBExt"/>
          <w:b w:val="0"/>
        </w:rPr>
        <w:t>&lt;Article&gt;</w:t>
      </w:r>
      <w:r w:rsidRPr="0002549D">
        <w:t>Overweging E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3655559" w14:textId="77777777" w:rsidTr="00735B88">
        <w:trPr>
          <w:trHeight w:hRule="exact" w:val="240"/>
          <w:jc w:val="center"/>
        </w:trPr>
        <w:tc>
          <w:tcPr>
            <w:tcW w:w="9752" w:type="dxa"/>
            <w:gridSpan w:val="2"/>
            <w:tcBorders>
              <w:top w:val="nil"/>
              <w:left w:val="nil"/>
              <w:bottom w:val="nil"/>
              <w:right w:val="nil"/>
            </w:tcBorders>
          </w:tcPr>
          <w:p w14:paraId="6CF3E356" w14:textId="77777777" w:rsidR="002256C9" w:rsidRPr="0002549D" w:rsidRDefault="002256C9" w:rsidP="00735B88"/>
        </w:tc>
      </w:tr>
      <w:tr w:rsidR="002256C9" w:rsidRPr="0002549D" w14:paraId="67C82BED" w14:textId="77777777" w:rsidTr="00735B88">
        <w:trPr>
          <w:trHeight w:val="240"/>
          <w:jc w:val="center"/>
        </w:trPr>
        <w:tc>
          <w:tcPr>
            <w:tcW w:w="4876" w:type="dxa"/>
            <w:tcBorders>
              <w:top w:val="nil"/>
              <w:left w:val="nil"/>
              <w:bottom w:val="nil"/>
              <w:right w:val="nil"/>
            </w:tcBorders>
          </w:tcPr>
          <w:p w14:paraId="418821F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E8B79B1" w14:textId="77777777" w:rsidR="002256C9" w:rsidRPr="0002549D" w:rsidRDefault="002256C9" w:rsidP="00735B88">
            <w:pPr>
              <w:pStyle w:val="AmColumnHeading"/>
            </w:pPr>
            <w:r w:rsidRPr="0002549D">
              <w:t>Amendement</w:t>
            </w:r>
          </w:p>
        </w:tc>
      </w:tr>
      <w:tr w:rsidR="002256C9" w:rsidRPr="0002549D" w14:paraId="2652B5C9" w14:textId="77777777" w:rsidTr="00735B88">
        <w:trPr>
          <w:jc w:val="center"/>
        </w:trPr>
        <w:tc>
          <w:tcPr>
            <w:tcW w:w="4876" w:type="dxa"/>
            <w:tcBorders>
              <w:top w:val="nil"/>
              <w:left w:val="nil"/>
              <w:bottom w:val="nil"/>
              <w:right w:val="nil"/>
            </w:tcBorders>
          </w:tcPr>
          <w:p w14:paraId="054A1EE2" w14:textId="77777777" w:rsidR="002256C9" w:rsidRPr="0002549D" w:rsidRDefault="002256C9" w:rsidP="00735B88">
            <w:pPr>
              <w:pStyle w:val="Normal6a"/>
            </w:pPr>
          </w:p>
        </w:tc>
        <w:tc>
          <w:tcPr>
            <w:tcW w:w="4876" w:type="dxa"/>
            <w:tcBorders>
              <w:top w:val="nil"/>
              <w:left w:val="nil"/>
              <w:bottom w:val="nil"/>
              <w:right w:val="nil"/>
            </w:tcBorders>
          </w:tcPr>
          <w:p w14:paraId="078F7A47" w14:textId="77777777" w:rsidR="002256C9" w:rsidRPr="0002549D" w:rsidRDefault="002256C9" w:rsidP="00735B88">
            <w:pPr>
              <w:pStyle w:val="Normal6a"/>
            </w:pPr>
            <w:r w:rsidRPr="0002549D">
              <w:rPr>
                <w:b/>
                <w:i/>
              </w:rPr>
              <w:t>E bis.</w:t>
            </w:r>
            <w:r w:rsidRPr="0002549D">
              <w:tab/>
            </w:r>
            <w:r w:rsidRPr="0002549D">
              <w:rPr>
                <w:b/>
                <w:i/>
              </w:rPr>
              <w:t>overwegende dat de Chinese aanwezigheid en invloed in Latijns-Amerika sterk zijn toegenomen, aangezien China ondertussen de belangrijkste handelspartner van de meeste landen in de regio is en het tegelijkertijd zijn investeringen in infrastructuur en grondstoffenprojecten verhoogt;</w:t>
            </w:r>
          </w:p>
        </w:tc>
      </w:tr>
    </w:tbl>
    <w:p w14:paraId="4E14982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071D78CB" w14:textId="77777777" w:rsidR="002256C9" w:rsidRPr="0002549D" w:rsidRDefault="002256C9" w:rsidP="002256C9">
      <w:r w:rsidRPr="0002549D">
        <w:rPr>
          <w:rStyle w:val="HideTWBExt"/>
        </w:rPr>
        <w:t>&lt;/Amend&gt;</w:t>
      </w:r>
    </w:p>
    <w:p w14:paraId="7E93ACC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131</w:t>
      </w:r>
      <w:r w:rsidRPr="0002549D">
        <w:rPr>
          <w:rStyle w:val="HideTWBExt"/>
          <w:b w:val="0"/>
        </w:rPr>
        <w:t>&lt;/NumAm&gt;</w:t>
      </w:r>
    </w:p>
    <w:p w14:paraId="0258A9FD"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Dan Barna, Marie-Agnes Strack-Zimmermann</w:t>
      </w:r>
      <w:r w:rsidRPr="0002549D">
        <w:rPr>
          <w:rStyle w:val="HideTWBExt"/>
          <w:b w:val="0"/>
        </w:rPr>
        <w:t>&lt;/Members&gt;</w:t>
      </w:r>
    </w:p>
    <w:p w14:paraId="1E7DF1E7" w14:textId="77777777" w:rsidR="002256C9" w:rsidRPr="0002549D" w:rsidRDefault="002256C9" w:rsidP="002256C9">
      <w:pPr>
        <w:pStyle w:val="NormalBold"/>
      </w:pPr>
      <w:r w:rsidRPr="0002549D">
        <w:rPr>
          <w:rStyle w:val="HideTWBExt"/>
          <w:b w:val="0"/>
        </w:rPr>
        <w:t>&lt;/RepeatBlock-By&gt;</w:t>
      </w:r>
    </w:p>
    <w:p w14:paraId="60B5FE1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0E19AA9" w14:textId="77777777" w:rsidR="002256C9" w:rsidRPr="0002549D" w:rsidRDefault="002256C9" w:rsidP="002256C9">
      <w:pPr>
        <w:pStyle w:val="NormalBold"/>
      </w:pPr>
      <w:r w:rsidRPr="0002549D">
        <w:rPr>
          <w:rStyle w:val="HideTWBExt"/>
          <w:b w:val="0"/>
        </w:rPr>
        <w:t>&lt;Article&gt;</w:t>
      </w:r>
      <w:r w:rsidRPr="0002549D">
        <w:t>Overweging E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A41FDC8" w14:textId="77777777" w:rsidTr="00735B88">
        <w:trPr>
          <w:trHeight w:hRule="exact" w:val="240"/>
          <w:jc w:val="center"/>
        </w:trPr>
        <w:tc>
          <w:tcPr>
            <w:tcW w:w="9752" w:type="dxa"/>
            <w:gridSpan w:val="2"/>
            <w:tcBorders>
              <w:top w:val="nil"/>
              <w:left w:val="nil"/>
              <w:bottom w:val="nil"/>
              <w:right w:val="nil"/>
            </w:tcBorders>
          </w:tcPr>
          <w:p w14:paraId="29F72B39" w14:textId="77777777" w:rsidR="002256C9" w:rsidRPr="0002549D" w:rsidRDefault="002256C9" w:rsidP="00735B88"/>
        </w:tc>
      </w:tr>
      <w:tr w:rsidR="002256C9" w:rsidRPr="0002549D" w14:paraId="1AAC8DB9" w14:textId="77777777" w:rsidTr="00735B88">
        <w:trPr>
          <w:trHeight w:val="240"/>
          <w:jc w:val="center"/>
        </w:trPr>
        <w:tc>
          <w:tcPr>
            <w:tcW w:w="4876" w:type="dxa"/>
            <w:tcBorders>
              <w:top w:val="nil"/>
              <w:left w:val="nil"/>
              <w:bottom w:val="nil"/>
              <w:right w:val="nil"/>
            </w:tcBorders>
          </w:tcPr>
          <w:p w14:paraId="20B18D7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68DD837" w14:textId="77777777" w:rsidR="002256C9" w:rsidRPr="0002549D" w:rsidRDefault="002256C9" w:rsidP="00735B88">
            <w:pPr>
              <w:pStyle w:val="AmColumnHeading"/>
            </w:pPr>
            <w:r w:rsidRPr="0002549D">
              <w:t>Amendement</w:t>
            </w:r>
          </w:p>
        </w:tc>
      </w:tr>
      <w:tr w:rsidR="002256C9" w:rsidRPr="0002549D" w14:paraId="31A55507" w14:textId="77777777" w:rsidTr="00735B88">
        <w:trPr>
          <w:jc w:val="center"/>
        </w:trPr>
        <w:tc>
          <w:tcPr>
            <w:tcW w:w="4876" w:type="dxa"/>
            <w:tcBorders>
              <w:top w:val="nil"/>
              <w:left w:val="nil"/>
              <w:bottom w:val="nil"/>
              <w:right w:val="nil"/>
            </w:tcBorders>
          </w:tcPr>
          <w:p w14:paraId="68C5C094" w14:textId="77777777" w:rsidR="002256C9" w:rsidRPr="0002549D" w:rsidRDefault="002256C9" w:rsidP="00735B88">
            <w:pPr>
              <w:pStyle w:val="Normal6a"/>
            </w:pPr>
          </w:p>
        </w:tc>
        <w:tc>
          <w:tcPr>
            <w:tcW w:w="4876" w:type="dxa"/>
            <w:tcBorders>
              <w:top w:val="nil"/>
              <w:left w:val="nil"/>
              <w:bottom w:val="nil"/>
              <w:right w:val="nil"/>
            </w:tcBorders>
          </w:tcPr>
          <w:p w14:paraId="0579EDD2" w14:textId="77777777" w:rsidR="002256C9" w:rsidRPr="0002549D" w:rsidRDefault="002256C9" w:rsidP="00735B88">
            <w:pPr>
              <w:pStyle w:val="Normal6a"/>
            </w:pPr>
            <w:r w:rsidRPr="0002549D">
              <w:rPr>
                <w:b/>
                <w:i/>
              </w:rPr>
              <w:t>E ter.</w:t>
            </w:r>
            <w:r w:rsidRPr="0002549D">
              <w:tab/>
            </w:r>
            <w:r w:rsidRPr="0002549D">
              <w:rPr>
                <w:b/>
                <w:i/>
              </w:rPr>
              <w:t>overwegende dat China door een combinatie van overheidsgestuurde investeringen, strategische verwervingen van infrastructuur, technologieoverdracht en beïnvloedingsoperaties zijn invloed binnen de EU, de buurlanden van de EU, in landen die tot de EU willen toetreden en over de hele wereld wil uitbreiden;</w:t>
            </w:r>
          </w:p>
        </w:tc>
      </w:tr>
    </w:tbl>
    <w:p w14:paraId="2EBBA8D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0480109" w14:textId="77777777" w:rsidR="002256C9" w:rsidRPr="0002549D" w:rsidRDefault="002256C9" w:rsidP="002256C9">
      <w:r w:rsidRPr="0002549D">
        <w:rPr>
          <w:rStyle w:val="HideTWBExt"/>
        </w:rPr>
        <w:t>&lt;/Amend&gt;</w:t>
      </w:r>
    </w:p>
    <w:p w14:paraId="5A92330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132</w:t>
      </w:r>
      <w:r w:rsidRPr="0002549D">
        <w:rPr>
          <w:rStyle w:val="HideTWBExt"/>
          <w:b w:val="0"/>
        </w:rPr>
        <w:t>&lt;/NumAm&gt;</w:t>
      </w:r>
    </w:p>
    <w:p w14:paraId="35BCAC19"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Dan Barna, Marie-Agnes Strack-Zimmermann</w:t>
      </w:r>
      <w:r w:rsidRPr="0002549D">
        <w:rPr>
          <w:rStyle w:val="HideTWBExt"/>
          <w:b w:val="0"/>
        </w:rPr>
        <w:t>&lt;/Members&gt;</w:t>
      </w:r>
    </w:p>
    <w:p w14:paraId="22230E08" w14:textId="77777777" w:rsidR="002256C9" w:rsidRPr="0002549D" w:rsidRDefault="002256C9" w:rsidP="002256C9">
      <w:pPr>
        <w:pStyle w:val="NormalBold"/>
      </w:pPr>
      <w:r w:rsidRPr="0002549D">
        <w:rPr>
          <w:rStyle w:val="HideTWBExt"/>
          <w:b w:val="0"/>
        </w:rPr>
        <w:t>&lt;/RepeatBlock-By&gt;</w:t>
      </w:r>
    </w:p>
    <w:p w14:paraId="35DDFF4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098283B" w14:textId="77777777" w:rsidR="002256C9" w:rsidRPr="0002549D" w:rsidRDefault="002256C9" w:rsidP="002256C9">
      <w:pPr>
        <w:pStyle w:val="NormalBold"/>
      </w:pPr>
      <w:r w:rsidRPr="0002549D">
        <w:rPr>
          <w:rStyle w:val="HideTWBExt"/>
          <w:b w:val="0"/>
        </w:rPr>
        <w:t>&lt;Article&gt;</w:t>
      </w:r>
      <w:r w:rsidRPr="0002549D">
        <w:t>Overweging E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E15F16B" w14:textId="77777777" w:rsidTr="00735B88">
        <w:trPr>
          <w:trHeight w:hRule="exact" w:val="240"/>
          <w:jc w:val="center"/>
        </w:trPr>
        <w:tc>
          <w:tcPr>
            <w:tcW w:w="9752" w:type="dxa"/>
            <w:gridSpan w:val="2"/>
            <w:tcBorders>
              <w:top w:val="nil"/>
              <w:left w:val="nil"/>
              <w:bottom w:val="nil"/>
              <w:right w:val="nil"/>
            </w:tcBorders>
          </w:tcPr>
          <w:p w14:paraId="084C318F" w14:textId="77777777" w:rsidR="002256C9" w:rsidRPr="0002549D" w:rsidRDefault="002256C9" w:rsidP="00735B88"/>
        </w:tc>
      </w:tr>
      <w:tr w:rsidR="002256C9" w:rsidRPr="0002549D" w14:paraId="42A95395" w14:textId="77777777" w:rsidTr="00735B88">
        <w:trPr>
          <w:trHeight w:val="240"/>
          <w:jc w:val="center"/>
        </w:trPr>
        <w:tc>
          <w:tcPr>
            <w:tcW w:w="4876" w:type="dxa"/>
            <w:tcBorders>
              <w:top w:val="nil"/>
              <w:left w:val="nil"/>
              <w:bottom w:val="nil"/>
              <w:right w:val="nil"/>
            </w:tcBorders>
          </w:tcPr>
          <w:p w14:paraId="5ADB981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566C53C" w14:textId="77777777" w:rsidR="002256C9" w:rsidRPr="0002549D" w:rsidRDefault="002256C9" w:rsidP="00735B88">
            <w:pPr>
              <w:pStyle w:val="AmColumnHeading"/>
            </w:pPr>
            <w:r w:rsidRPr="0002549D">
              <w:t>Amendement</w:t>
            </w:r>
          </w:p>
        </w:tc>
      </w:tr>
      <w:tr w:rsidR="002256C9" w:rsidRPr="0002549D" w14:paraId="40D095CF" w14:textId="77777777" w:rsidTr="00735B88">
        <w:trPr>
          <w:jc w:val="center"/>
        </w:trPr>
        <w:tc>
          <w:tcPr>
            <w:tcW w:w="4876" w:type="dxa"/>
            <w:tcBorders>
              <w:top w:val="nil"/>
              <w:left w:val="nil"/>
              <w:bottom w:val="nil"/>
              <w:right w:val="nil"/>
            </w:tcBorders>
          </w:tcPr>
          <w:p w14:paraId="74F84B39" w14:textId="77777777" w:rsidR="002256C9" w:rsidRPr="0002549D" w:rsidRDefault="002256C9" w:rsidP="00735B88">
            <w:pPr>
              <w:pStyle w:val="Normal6a"/>
            </w:pPr>
          </w:p>
        </w:tc>
        <w:tc>
          <w:tcPr>
            <w:tcW w:w="4876" w:type="dxa"/>
            <w:tcBorders>
              <w:top w:val="nil"/>
              <w:left w:val="nil"/>
              <w:bottom w:val="nil"/>
              <w:right w:val="nil"/>
            </w:tcBorders>
          </w:tcPr>
          <w:p w14:paraId="746AD093" w14:textId="77777777" w:rsidR="002256C9" w:rsidRPr="0002549D" w:rsidRDefault="002256C9" w:rsidP="00735B88">
            <w:pPr>
              <w:pStyle w:val="Normal6a"/>
            </w:pPr>
            <w:r w:rsidRPr="0002549D">
              <w:rPr>
                <w:b/>
                <w:i/>
              </w:rPr>
              <w:t>E quater.</w:t>
            </w:r>
            <w:r w:rsidRPr="0002549D">
              <w:tab/>
            </w:r>
            <w:r w:rsidRPr="0002549D">
              <w:rPr>
                <w:b/>
                <w:i/>
              </w:rPr>
              <w:t>overwegende dat het investeringsbeleid van China heeft geleid tot langdurige blootstelling aan schulden, verminderd toezicht door regelgevende instanties en een grotere strategische afhankelijkheid van Chinese entiteiten; overwegende dat dit beleid vaak misbruik maakt van kwetsbaarheden op het gebied van bestuur, economische druk en institutionele zwakke plekken in partnerlanden, waardoor de transparantie, de democratische normen en het vermogen van de EU om stabiliteit, convergentie en hervormingen van de rechtsstaat in haar buurlanden te bevorderen, worden ondermijnd;</w:t>
            </w:r>
          </w:p>
        </w:tc>
      </w:tr>
    </w:tbl>
    <w:p w14:paraId="1D0FEA2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696F712" w14:textId="77777777" w:rsidR="002256C9" w:rsidRPr="0002549D" w:rsidRDefault="002256C9" w:rsidP="002256C9">
      <w:r w:rsidRPr="0002549D">
        <w:rPr>
          <w:rStyle w:val="HideTWBExt"/>
        </w:rPr>
        <w:t>&lt;/Amend&gt;</w:t>
      </w:r>
    </w:p>
    <w:p w14:paraId="423A425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133</w:t>
      </w:r>
      <w:r w:rsidRPr="0002549D">
        <w:rPr>
          <w:rStyle w:val="HideTWBExt"/>
          <w:b w:val="0"/>
        </w:rPr>
        <w:t>&lt;/NumAm&gt;</w:t>
      </w:r>
    </w:p>
    <w:p w14:paraId="500F1B9B" w14:textId="77777777" w:rsidR="002256C9" w:rsidRPr="0002549D" w:rsidRDefault="002256C9" w:rsidP="002256C9">
      <w:pPr>
        <w:pStyle w:val="NormalBold"/>
      </w:pPr>
      <w:r w:rsidRPr="0002549D">
        <w:rPr>
          <w:rStyle w:val="HideTWBExt"/>
          <w:b w:val="0"/>
        </w:rPr>
        <w:t>&lt;RepeatBlock-By&gt;&lt;Members&gt;</w:t>
      </w:r>
      <w:r w:rsidRPr="0002549D">
        <w:t>Engin Eroglu, Dan Barna, Marie-Agnes Strack-Zimmermann, Urmas Paet</w:t>
      </w:r>
      <w:r w:rsidRPr="0002549D">
        <w:rPr>
          <w:rStyle w:val="HideTWBExt"/>
          <w:b w:val="0"/>
        </w:rPr>
        <w:t>&lt;/Members&gt;</w:t>
      </w:r>
    </w:p>
    <w:p w14:paraId="6EA2DEA6" w14:textId="77777777" w:rsidR="002256C9" w:rsidRPr="0002549D" w:rsidRDefault="002256C9" w:rsidP="002256C9">
      <w:pPr>
        <w:pStyle w:val="NormalBold"/>
      </w:pPr>
      <w:r w:rsidRPr="0002549D">
        <w:rPr>
          <w:rStyle w:val="HideTWBExt"/>
          <w:b w:val="0"/>
        </w:rPr>
        <w:t>&lt;/RepeatBlock-By&gt;</w:t>
      </w:r>
    </w:p>
    <w:p w14:paraId="7944823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445226B"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351443C" w14:textId="77777777" w:rsidTr="00735B88">
        <w:trPr>
          <w:trHeight w:hRule="exact" w:val="240"/>
          <w:jc w:val="center"/>
        </w:trPr>
        <w:tc>
          <w:tcPr>
            <w:tcW w:w="9752" w:type="dxa"/>
            <w:gridSpan w:val="2"/>
            <w:tcBorders>
              <w:top w:val="nil"/>
              <w:left w:val="nil"/>
              <w:bottom w:val="nil"/>
              <w:right w:val="nil"/>
            </w:tcBorders>
          </w:tcPr>
          <w:p w14:paraId="7B464EFD" w14:textId="77777777" w:rsidR="002256C9" w:rsidRPr="0002549D" w:rsidRDefault="002256C9" w:rsidP="00735B88"/>
        </w:tc>
      </w:tr>
      <w:tr w:rsidR="002256C9" w:rsidRPr="0002549D" w14:paraId="36B33340" w14:textId="77777777" w:rsidTr="00735B88">
        <w:trPr>
          <w:trHeight w:val="240"/>
          <w:jc w:val="center"/>
        </w:trPr>
        <w:tc>
          <w:tcPr>
            <w:tcW w:w="4876" w:type="dxa"/>
            <w:tcBorders>
              <w:top w:val="nil"/>
              <w:left w:val="nil"/>
              <w:bottom w:val="nil"/>
              <w:right w:val="nil"/>
            </w:tcBorders>
          </w:tcPr>
          <w:p w14:paraId="6FB3833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4BECC5F" w14:textId="77777777" w:rsidR="002256C9" w:rsidRPr="0002549D" w:rsidRDefault="002256C9" w:rsidP="00735B88">
            <w:pPr>
              <w:pStyle w:val="AmColumnHeading"/>
            </w:pPr>
            <w:r w:rsidRPr="0002549D">
              <w:t>Amendement</w:t>
            </w:r>
          </w:p>
        </w:tc>
      </w:tr>
      <w:tr w:rsidR="002256C9" w:rsidRPr="0002549D" w14:paraId="46C549CB" w14:textId="77777777" w:rsidTr="00735B88">
        <w:trPr>
          <w:jc w:val="center"/>
        </w:trPr>
        <w:tc>
          <w:tcPr>
            <w:tcW w:w="4876" w:type="dxa"/>
            <w:tcBorders>
              <w:top w:val="nil"/>
              <w:left w:val="nil"/>
              <w:bottom w:val="nil"/>
              <w:right w:val="nil"/>
            </w:tcBorders>
          </w:tcPr>
          <w:p w14:paraId="13C1F6D1" w14:textId="77777777" w:rsidR="002256C9" w:rsidRPr="0002549D" w:rsidRDefault="002256C9" w:rsidP="00735B88">
            <w:pPr>
              <w:pStyle w:val="Normal6a"/>
            </w:pPr>
            <w:r w:rsidRPr="0002549D">
              <w:rPr>
                <w:b/>
                <w:i/>
              </w:rPr>
              <w:t>F.</w:t>
            </w:r>
            <w:r w:rsidRPr="0002549D">
              <w:tab/>
            </w:r>
            <w:r w:rsidRPr="0002549D">
              <w:rPr>
                <w:b/>
                <w:i/>
              </w:rPr>
              <w:t>overwegende dat de toenemende strategische concurrentie tussen de Verenigde Staten en China grote gevolgen heeft voor de mondiale economische stabiliteit, met aanzienlijke overloopeffecten op de EU;</w:t>
            </w:r>
          </w:p>
        </w:tc>
        <w:tc>
          <w:tcPr>
            <w:tcW w:w="4876" w:type="dxa"/>
            <w:tcBorders>
              <w:top w:val="nil"/>
              <w:left w:val="nil"/>
              <w:bottom w:val="nil"/>
              <w:right w:val="nil"/>
            </w:tcBorders>
          </w:tcPr>
          <w:p w14:paraId="13267E3B" w14:textId="77777777" w:rsidR="002256C9" w:rsidRPr="0002549D" w:rsidRDefault="002256C9" w:rsidP="00735B88">
            <w:pPr>
              <w:pStyle w:val="Normal6a"/>
            </w:pPr>
            <w:r w:rsidRPr="0002549D">
              <w:rPr>
                <w:b/>
                <w:i/>
              </w:rPr>
              <w:t>Schrappen</w:t>
            </w:r>
          </w:p>
        </w:tc>
      </w:tr>
    </w:tbl>
    <w:p w14:paraId="19ACB89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232CD35" w14:textId="77777777" w:rsidR="002256C9" w:rsidRPr="0002549D" w:rsidRDefault="002256C9" w:rsidP="002256C9">
      <w:r w:rsidRPr="0002549D">
        <w:rPr>
          <w:rStyle w:val="HideTWBExt"/>
        </w:rPr>
        <w:t>&lt;/Amend&gt;</w:t>
      </w:r>
    </w:p>
    <w:p w14:paraId="1D5DDA8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134</w:t>
      </w:r>
      <w:r w:rsidRPr="0002549D">
        <w:rPr>
          <w:rStyle w:val="HideTWBExt"/>
          <w:b w:val="0"/>
        </w:rPr>
        <w:t>&lt;/NumAm&gt;</w:t>
      </w:r>
    </w:p>
    <w:p w14:paraId="3494C64E"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4A887BB2"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70FE41F0"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65349211" w14:textId="77777777" w:rsidR="002256C9" w:rsidRPr="0002549D" w:rsidRDefault="002256C9" w:rsidP="002256C9">
      <w:pPr>
        <w:pStyle w:val="NormalBold"/>
      </w:pPr>
      <w:r w:rsidRPr="0002549D">
        <w:rPr>
          <w:rStyle w:val="HideTWBExt"/>
          <w:b w:val="0"/>
        </w:rPr>
        <w:t>&lt;/RepeatBlock-By&gt;</w:t>
      </w:r>
    </w:p>
    <w:p w14:paraId="2CD4760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DC010C7"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8FB9BFA" w14:textId="77777777" w:rsidTr="00735B88">
        <w:trPr>
          <w:trHeight w:hRule="exact" w:val="240"/>
          <w:jc w:val="center"/>
        </w:trPr>
        <w:tc>
          <w:tcPr>
            <w:tcW w:w="9752" w:type="dxa"/>
            <w:gridSpan w:val="2"/>
            <w:tcBorders>
              <w:top w:val="nil"/>
              <w:left w:val="nil"/>
              <w:bottom w:val="nil"/>
              <w:right w:val="nil"/>
            </w:tcBorders>
          </w:tcPr>
          <w:p w14:paraId="7C508B44" w14:textId="77777777" w:rsidR="002256C9" w:rsidRPr="0002549D" w:rsidRDefault="002256C9" w:rsidP="00735B88"/>
        </w:tc>
      </w:tr>
      <w:tr w:rsidR="002256C9" w:rsidRPr="0002549D" w14:paraId="71B7FF15" w14:textId="77777777" w:rsidTr="00735B88">
        <w:trPr>
          <w:trHeight w:val="240"/>
          <w:jc w:val="center"/>
        </w:trPr>
        <w:tc>
          <w:tcPr>
            <w:tcW w:w="4876" w:type="dxa"/>
            <w:tcBorders>
              <w:top w:val="nil"/>
              <w:left w:val="nil"/>
              <w:bottom w:val="nil"/>
              <w:right w:val="nil"/>
            </w:tcBorders>
          </w:tcPr>
          <w:p w14:paraId="279B8B6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540CAFD" w14:textId="77777777" w:rsidR="002256C9" w:rsidRPr="0002549D" w:rsidRDefault="002256C9" w:rsidP="00735B88">
            <w:pPr>
              <w:pStyle w:val="AmColumnHeading"/>
            </w:pPr>
            <w:r w:rsidRPr="0002549D">
              <w:t>Amendement</w:t>
            </w:r>
          </w:p>
        </w:tc>
      </w:tr>
      <w:tr w:rsidR="002256C9" w:rsidRPr="0002549D" w14:paraId="63B80F76" w14:textId="77777777" w:rsidTr="00735B88">
        <w:trPr>
          <w:jc w:val="center"/>
        </w:trPr>
        <w:tc>
          <w:tcPr>
            <w:tcW w:w="4876" w:type="dxa"/>
            <w:tcBorders>
              <w:top w:val="nil"/>
              <w:left w:val="nil"/>
              <w:bottom w:val="nil"/>
              <w:right w:val="nil"/>
            </w:tcBorders>
          </w:tcPr>
          <w:p w14:paraId="3AC1CB28" w14:textId="77777777" w:rsidR="002256C9" w:rsidRPr="0002549D" w:rsidRDefault="002256C9" w:rsidP="00735B88">
            <w:pPr>
              <w:pStyle w:val="Normal6a"/>
            </w:pPr>
            <w:r w:rsidRPr="0002549D">
              <w:t>F.</w:t>
            </w:r>
            <w:r w:rsidRPr="0002549D">
              <w:tab/>
              <w:t xml:space="preserve">overwegende dat de toenemende </w:t>
            </w:r>
            <w:r w:rsidRPr="0002549D">
              <w:rPr>
                <w:b/>
                <w:bCs/>
                <w:i/>
                <w:iCs/>
              </w:rPr>
              <w:t>strategische</w:t>
            </w:r>
            <w:r w:rsidRPr="0002549D">
              <w:t xml:space="preserve"> concurrentie tussen de Verenigde Staten en China grote gevolgen heeft voor de mondiale </w:t>
            </w:r>
            <w:r w:rsidRPr="0002549D">
              <w:rPr>
                <w:b/>
                <w:bCs/>
                <w:i/>
                <w:iCs/>
              </w:rPr>
              <w:t>economische</w:t>
            </w:r>
            <w:r w:rsidRPr="0002549D">
              <w:t xml:space="preserve"> stabiliteit, met aanzienlijke overloopeffecten op de EU;</w:t>
            </w:r>
          </w:p>
        </w:tc>
        <w:tc>
          <w:tcPr>
            <w:tcW w:w="4876" w:type="dxa"/>
            <w:tcBorders>
              <w:top w:val="nil"/>
              <w:left w:val="nil"/>
              <w:bottom w:val="nil"/>
              <w:right w:val="nil"/>
            </w:tcBorders>
          </w:tcPr>
          <w:p w14:paraId="379B8131" w14:textId="77777777" w:rsidR="002256C9" w:rsidRPr="0002549D" w:rsidRDefault="002256C9" w:rsidP="00735B88">
            <w:pPr>
              <w:pStyle w:val="Normal6a"/>
            </w:pPr>
            <w:r w:rsidRPr="0002549D">
              <w:t>F.</w:t>
            </w:r>
            <w:r w:rsidRPr="0002549D">
              <w:tab/>
              <w:t xml:space="preserve">overwegende dat </w:t>
            </w:r>
            <w:r w:rsidRPr="0002549D">
              <w:rPr>
                <w:b/>
                <w:bCs/>
                <w:i/>
                <w:iCs/>
              </w:rPr>
              <w:t>de</w:t>
            </w:r>
            <w:r w:rsidRPr="0002549D">
              <w:t xml:space="preserve"> </w:t>
            </w:r>
            <w:r w:rsidRPr="0002549D">
              <w:rPr>
                <w:b/>
                <w:bCs/>
                <w:i/>
                <w:iCs/>
              </w:rPr>
              <w:t xml:space="preserve">toenemende instrumentalisering van de handel en </w:t>
            </w:r>
            <w:r w:rsidRPr="0002549D">
              <w:t xml:space="preserve">de toenemende </w:t>
            </w:r>
            <w:r w:rsidRPr="0002549D">
              <w:rPr>
                <w:b/>
                <w:bCs/>
                <w:i/>
                <w:iCs/>
              </w:rPr>
              <w:t xml:space="preserve">economische </w:t>
            </w:r>
            <w:r w:rsidRPr="0002549D">
              <w:t>concurrentie tussen de Verenigde Staten en China grote gevolgen heeft voor</w:t>
            </w:r>
            <w:r w:rsidRPr="0002549D">
              <w:rPr>
                <w:b/>
                <w:bCs/>
                <w:i/>
                <w:iCs/>
              </w:rPr>
              <w:t xml:space="preserve"> </w:t>
            </w:r>
            <w:r w:rsidRPr="0002549D">
              <w:t>de mondiale stabiliteit,</w:t>
            </w:r>
            <w:r w:rsidRPr="0002549D">
              <w:rPr>
                <w:b/>
                <w:bCs/>
                <w:i/>
                <w:iCs/>
              </w:rPr>
              <w:t xml:space="preserve"> </w:t>
            </w:r>
            <w:r w:rsidRPr="0002549D">
              <w:t xml:space="preserve">met aanzienlijke overloopeffecten op de EU </w:t>
            </w:r>
            <w:r w:rsidRPr="0002549D">
              <w:rPr>
                <w:b/>
                <w:bCs/>
                <w:i/>
                <w:iCs/>
              </w:rPr>
              <w:t>en de rest van de wereld</w:t>
            </w:r>
            <w:r w:rsidRPr="0002549D">
              <w:t xml:space="preserve">; </w:t>
            </w:r>
            <w:r w:rsidRPr="0002549D">
              <w:rPr>
                <w:b/>
                <w:bCs/>
                <w:i/>
                <w:iCs/>
              </w:rPr>
              <w:t>overwegende dat de EU en de wereld nog steeds sterk afhankelijk zijn van Chinese zeldzame aardmetalen, die goed zijn voor ongeveer 70 % van de wereldwijde winning en 90 % van de raffinage;</w:t>
            </w:r>
            <w:r w:rsidRPr="0002549D">
              <w:rPr>
                <w:b/>
                <w:i/>
              </w:rPr>
              <w:t xml:space="preserve"> overwegende dat China de wereldmarkten verstoort met staatssubsidies, prijsdumping en de politisering van de handel; overwegende dat China toegang voor Europa tot zijn markt blokkeert en weigert Europese bedrijven rechtszekerheid te geven; </w:t>
            </w:r>
            <w:r w:rsidRPr="0002549D">
              <w:rPr>
                <w:b/>
                <w:bCs/>
                <w:i/>
                <w:iCs/>
              </w:rPr>
              <w:t>overwegende dat de EU over een aanzienlijk arsenaal aan handelsinstrumenten beschikt die zij zou kunnen inzetten om de onevenwichtige handelsrelatie tussen de EU en China aan te pakken;</w:t>
            </w:r>
          </w:p>
        </w:tc>
      </w:tr>
    </w:tbl>
    <w:p w14:paraId="273619D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189AC6F" w14:textId="77777777" w:rsidR="002256C9" w:rsidRPr="0002549D" w:rsidRDefault="002256C9" w:rsidP="002256C9">
      <w:r w:rsidRPr="0002549D">
        <w:rPr>
          <w:rStyle w:val="HideTWBExt"/>
        </w:rPr>
        <w:t>&lt;/Amend&gt;</w:t>
      </w:r>
    </w:p>
    <w:p w14:paraId="043689C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135</w:t>
      </w:r>
      <w:r w:rsidRPr="0002549D">
        <w:rPr>
          <w:rStyle w:val="HideTWBExt"/>
          <w:b w:val="0"/>
        </w:rPr>
        <w:t>&lt;/NumAm&gt;</w:t>
      </w:r>
    </w:p>
    <w:p w14:paraId="3B50AD26" w14:textId="77777777" w:rsidR="002256C9" w:rsidRPr="0002549D" w:rsidRDefault="002256C9" w:rsidP="002256C9">
      <w:pPr>
        <w:pStyle w:val="NormalBold"/>
      </w:pPr>
      <w:r w:rsidRPr="0002549D">
        <w:rPr>
          <w:rStyle w:val="HideTWBExt"/>
          <w:b w:val="0"/>
        </w:rPr>
        <w:t>&lt;RepeatBlock-By&gt;&lt;Members&gt;</w:t>
      </w:r>
      <w:r w:rsidRPr="0002549D">
        <w:t>Jonas Sjöstedt, Merja Kyllönen</w:t>
      </w:r>
      <w:r w:rsidRPr="0002549D">
        <w:rPr>
          <w:rStyle w:val="HideTWBExt"/>
          <w:b w:val="0"/>
        </w:rPr>
        <w:t>&lt;/Members&gt;</w:t>
      </w:r>
    </w:p>
    <w:p w14:paraId="210F6F70" w14:textId="77777777" w:rsidR="002256C9" w:rsidRPr="0002549D" w:rsidRDefault="002256C9" w:rsidP="002256C9">
      <w:pPr>
        <w:pStyle w:val="NormalBold"/>
      </w:pPr>
      <w:r w:rsidRPr="0002549D">
        <w:rPr>
          <w:rStyle w:val="HideTWBExt"/>
          <w:b w:val="0"/>
        </w:rPr>
        <w:t>&lt;/RepeatBlock-By&gt;</w:t>
      </w:r>
    </w:p>
    <w:p w14:paraId="6832CCF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FEEF3AD"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8FD018A" w14:textId="77777777" w:rsidTr="00735B88">
        <w:trPr>
          <w:trHeight w:hRule="exact" w:val="240"/>
          <w:jc w:val="center"/>
        </w:trPr>
        <w:tc>
          <w:tcPr>
            <w:tcW w:w="9752" w:type="dxa"/>
            <w:gridSpan w:val="2"/>
            <w:tcBorders>
              <w:top w:val="nil"/>
              <w:left w:val="nil"/>
              <w:bottom w:val="nil"/>
              <w:right w:val="nil"/>
            </w:tcBorders>
          </w:tcPr>
          <w:p w14:paraId="0D073806" w14:textId="77777777" w:rsidR="002256C9" w:rsidRPr="0002549D" w:rsidRDefault="002256C9" w:rsidP="00735B88"/>
        </w:tc>
      </w:tr>
      <w:tr w:rsidR="002256C9" w:rsidRPr="0002549D" w14:paraId="48939EDE" w14:textId="77777777" w:rsidTr="00735B88">
        <w:trPr>
          <w:trHeight w:val="240"/>
          <w:jc w:val="center"/>
        </w:trPr>
        <w:tc>
          <w:tcPr>
            <w:tcW w:w="4876" w:type="dxa"/>
            <w:tcBorders>
              <w:top w:val="nil"/>
              <w:left w:val="nil"/>
              <w:bottom w:val="nil"/>
              <w:right w:val="nil"/>
            </w:tcBorders>
          </w:tcPr>
          <w:p w14:paraId="4D30F04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97F0299" w14:textId="77777777" w:rsidR="002256C9" w:rsidRPr="0002549D" w:rsidRDefault="002256C9" w:rsidP="00735B88">
            <w:pPr>
              <w:pStyle w:val="AmColumnHeading"/>
            </w:pPr>
            <w:r w:rsidRPr="0002549D">
              <w:t>Amendement</w:t>
            </w:r>
          </w:p>
        </w:tc>
      </w:tr>
      <w:tr w:rsidR="002256C9" w:rsidRPr="0002549D" w14:paraId="4A564265" w14:textId="77777777" w:rsidTr="00735B88">
        <w:trPr>
          <w:jc w:val="center"/>
        </w:trPr>
        <w:tc>
          <w:tcPr>
            <w:tcW w:w="4876" w:type="dxa"/>
            <w:tcBorders>
              <w:top w:val="nil"/>
              <w:left w:val="nil"/>
              <w:bottom w:val="nil"/>
              <w:right w:val="nil"/>
            </w:tcBorders>
          </w:tcPr>
          <w:p w14:paraId="62428B14" w14:textId="77777777" w:rsidR="002256C9" w:rsidRPr="0002549D" w:rsidRDefault="002256C9" w:rsidP="00735B88">
            <w:pPr>
              <w:pStyle w:val="Normal6a"/>
            </w:pPr>
            <w:r w:rsidRPr="0002549D">
              <w:t>F.</w:t>
            </w:r>
            <w:r w:rsidRPr="0002549D">
              <w:tab/>
              <w:t>overwegende dat de toenemende strategische concurrentie tussen de Verenigde Staten en China grote gevolgen heeft voor de mondiale economische stabiliteit, met aanzienlijke overloopeffecten op de EU;</w:t>
            </w:r>
          </w:p>
        </w:tc>
        <w:tc>
          <w:tcPr>
            <w:tcW w:w="4876" w:type="dxa"/>
            <w:tcBorders>
              <w:top w:val="nil"/>
              <w:left w:val="nil"/>
              <w:bottom w:val="nil"/>
              <w:right w:val="nil"/>
            </w:tcBorders>
          </w:tcPr>
          <w:p w14:paraId="2DDE75B4" w14:textId="77777777" w:rsidR="002256C9" w:rsidRPr="0002549D" w:rsidRDefault="002256C9" w:rsidP="00735B88">
            <w:pPr>
              <w:pStyle w:val="Normal6a"/>
            </w:pPr>
            <w:r w:rsidRPr="0002549D">
              <w:t>F.</w:t>
            </w:r>
            <w:r w:rsidRPr="0002549D">
              <w:tab/>
              <w:t xml:space="preserve">overwegende dat de toenemende strategische concurrentie tussen de Verenigde Staten en China grote gevolgen heeft voor de mondiale economische stabiliteit, met aanzienlijke overloopeffecten op de EU; </w:t>
            </w:r>
            <w:r w:rsidRPr="0002549D">
              <w:rPr>
                <w:b/>
                <w:i/>
              </w:rPr>
              <w:t>overwegende dat de EU zich niet moet laten meeslepen in een bilateraal handels- of technologisch conflict tussen de twee grootmachten en in plaats daarvan een autonome aanpak op basis van belangen moet nastreven die de Europese economische veiligheid en strategische soevereiniteit waarborgt;</w:t>
            </w:r>
          </w:p>
        </w:tc>
      </w:tr>
    </w:tbl>
    <w:p w14:paraId="6A3E0BE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95ACC38" w14:textId="77777777" w:rsidR="002256C9" w:rsidRPr="0002549D" w:rsidRDefault="002256C9" w:rsidP="002256C9">
      <w:r w:rsidRPr="0002549D">
        <w:rPr>
          <w:rStyle w:val="HideTWBExt"/>
        </w:rPr>
        <w:t>&lt;/Amend&gt;</w:t>
      </w:r>
    </w:p>
    <w:p w14:paraId="460E061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136</w:t>
      </w:r>
      <w:r w:rsidRPr="0002549D">
        <w:rPr>
          <w:rStyle w:val="HideTWBExt"/>
          <w:b w:val="0"/>
        </w:rPr>
        <w:t>&lt;/NumAm&gt;</w:t>
      </w:r>
    </w:p>
    <w:p w14:paraId="230C4FB6"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2A5ACB2A" w14:textId="77777777" w:rsidR="002256C9" w:rsidRPr="0002549D" w:rsidRDefault="002256C9" w:rsidP="002256C9">
      <w:pPr>
        <w:pStyle w:val="NormalBold"/>
      </w:pPr>
      <w:r w:rsidRPr="0002549D">
        <w:rPr>
          <w:rStyle w:val="HideTWBExt"/>
          <w:b w:val="0"/>
        </w:rPr>
        <w:t>&lt;/RepeatBlock-By&gt;</w:t>
      </w:r>
    </w:p>
    <w:p w14:paraId="7830E01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6130B9D"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F267D36" w14:textId="77777777" w:rsidTr="00735B88">
        <w:trPr>
          <w:trHeight w:hRule="exact" w:val="240"/>
          <w:jc w:val="center"/>
        </w:trPr>
        <w:tc>
          <w:tcPr>
            <w:tcW w:w="9752" w:type="dxa"/>
            <w:gridSpan w:val="2"/>
            <w:tcBorders>
              <w:top w:val="nil"/>
              <w:left w:val="nil"/>
              <w:bottom w:val="nil"/>
              <w:right w:val="nil"/>
            </w:tcBorders>
          </w:tcPr>
          <w:p w14:paraId="23B12D60" w14:textId="77777777" w:rsidR="002256C9" w:rsidRPr="0002549D" w:rsidRDefault="002256C9" w:rsidP="00735B88"/>
        </w:tc>
      </w:tr>
      <w:tr w:rsidR="002256C9" w:rsidRPr="0002549D" w14:paraId="1A3FADDF" w14:textId="77777777" w:rsidTr="00735B88">
        <w:trPr>
          <w:trHeight w:val="240"/>
          <w:jc w:val="center"/>
        </w:trPr>
        <w:tc>
          <w:tcPr>
            <w:tcW w:w="4876" w:type="dxa"/>
            <w:tcBorders>
              <w:top w:val="nil"/>
              <w:left w:val="nil"/>
              <w:bottom w:val="nil"/>
              <w:right w:val="nil"/>
            </w:tcBorders>
          </w:tcPr>
          <w:p w14:paraId="629E697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23FF24F" w14:textId="77777777" w:rsidR="002256C9" w:rsidRPr="0002549D" w:rsidRDefault="002256C9" w:rsidP="00735B88">
            <w:pPr>
              <w:pStyle w:val="AmColumnHeading"/>
            </w:pPr>
            <w:r w:rsidRPr="0002549D">
              <w:t>Amendement</w:t>
            </w:r>
          </w:p>
        </w:tc>
      </w:tr>
      <w:tr w:rsidR="002256C9" w:rsidRPr="0002549D" w14:paraId="23144E80" w14:textId="77777777" w:rsidTr="00735B88">
        <w:trPr>
          <w:jc w:val="center"/>
        </w:trPr>
        <w:tc>
          <w:tcPr>
            <w:tcW w:w="4876" w:type="dxa"/>
            <w:tcBorders>
              <w:top w:val="nil"/>
              <w:left w:val="nil"/>
              <w:bottom w:val="nil"/>
              <w:right w:val="nil"/>
            </w:tcBorders>
          </w:tcPr>
          <w:p w14:paraId="17FE1084" w14:textId="77777777" w:rsidR="002256C9" w:rsidRPr="0002549D" w:rsidRDefault="002256C9" w:rsidP="00735B88">
            <w:pPr>
              <w:pStyle w:val="Normal6a"/>
            </w:pPr>
            <w:r w:rsidRPr="0002549D">
              <w:t>F.</w:t>
            </w:r>
            <w:r w:rsidRPr="0002549D">
              <w:tab/>
              <w:t>overwegende dat de toenemende strategische concurrentie tussen de Verenigde Staten en China grote gevolgen heeft voor de mondiale economische stabiliteit, met aanzienlijke overloopeffecten op de EU;</w:t>
            </w:r>
          </w:p>
        </w:tc>
        <w:tc>
          <w:tcPr>
            <w:tcW w:w="4876" w:type="dxa"/>
            <w:tcBorders>
              <w:top w:val="nil"/>
              <w:left w:val="nil"/>
              <w:bottom w:val="nil"/>
              <w:right w:val="nil"/>
            </w:tcBorders>
          </w:tcPr>
          <w:p w14:paraId="08CC5CE4" w14:textId="77777777" w:rsidR="002256C9" w:rsidRPr="0002549D" w:rsidRDefault="002256C9" w:rsidP="00735B88">
            <w:pPr>
              <w:pStyle w:val="Normal6a"/>
            </w:pPr>
            <w:r w:rsidRPr="0002549D">
              <w:t>F.</w:t>
            </w:r>
            <w:r w:rsidRPr="0002549D">
              <w:tab/>
              <w:t xml:space="preserve">overwegende dat de toenemende strategische concurrentie tussen de Verenigde Staten en China </w:t>
            </w:r>
            <w:r w:rsidRPr="0002549D">
              <w:rPr>
                <w:b/>
                <w:bCs/>
                <w:i/>
                <w:iCs/>
              </w:rPr>
              <w:t xml:space="preserve">als gevolg van de toenemende assertiviteit en vijandigheid van China </w:t>
            </w:r>
            <w:r w:rsidRPr="0002549D">
              <w:t xml:space="preserve">grote gevolgen heeft voor de mondiale economische stabiliteit, met aanzienlijke overloopeffecten op de EU; </w:t>
            </w:r>
            <w:r w:rsidRPr="0002549D">
              <w:rPr>
                <w:b/>
                <w:i/>
              </w:rPr>
              <w:t>overwegende dat de EU hierdoor nauwer moet gaan samenwerken met gelijkgestemde partners, waaronder de VS;</w:t>
            </w:r>
          </w:p>
        </w:tc>
      </w:tr>
    </w:tbl>
    <w:p w14:paraId="5D145CC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137A3FE" w14:textId="77777777" w:rsidR="002256C9" w:rsidRPr="0002549D" w:rsidRDefault="002256C9" w:rsidP="002256C9">
      <w:r w:rsidRPr="0002549D">
        <w:rPr>
          <w:rStyle w:val="HideTWBExt"/>
        </w:rPr>
        <w:t>&lt;/Amend&gt;</w:t>
      </w:r>
    </w:p>
    <w:p w14:paraId="7CB3F53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137</w:t>
      </w:r>
      <w:r w:rsidRPr="0002549D">
        <w:rPr>
          <w:rStyle w:val="HideTWBExt"/>
          <w:b w:val="0"/>
        </w:rPr>
        <w:t>&lt;/NumAm&gt;</w:t>
      </w:r>
    </w:p>
    <w:p w14:paraId="1ED3A23E" w14:textId="77777777" w:rsidR="002256C9" w:rsidRPr="0002549D" w:rsidRDefault="002256C9" w:rsidP="002256C9">
      <w:pPr>
        <w:pStyle w:val="NormalBold"/>
      </w:pPr>
      <w:r w:rsidRPr="0002549D">
        <w:rPr>
          <w:rStyle w:val="HideTWBExt"/>
          <w:b w:val="0"/>
        </w:rPr>
        <w:t>&lt;RepeatBlock-By&gt;&lt;Members&gt;</w:t>
      </w:r>
      <w:r w:rsidRPr="0002549D">
        <w:t>Davor Ivo Stier</w:t>
      </w:r>
      <w:r w:rsidRPr="0002549D">
        <w:rPr>
          <w:rStyle w:val="HideTWBExt"/>
          <w:b w:val="0"/>
        </w:rPr>
        <w:t>&lt;/Members&gt;</w:t>
      </w:r>
    </w:p>
    <w:p w14:paraId="3803D4DA" w14:textId="77777777" w:rsidR="002256C9" w:rsidRPr="0002549D" w:rsidRDefault="002256C9" w:rsidP="002256C9">
      <w:pPr>
        <w:pStyle w:val="NormalBold"/>
      </w:pPr>
      <w:r w:rsidRPr="0002549D">
        <w:rPr>
          <w:rStyle w:val="HideTWBExt"/>
          <w:b w:val="0"/>
        </w:rPr>
        <w:t>&lt;/RepeatBlock-By&gt;</w:t>
      </w:r>
    </w:p>
    <w:p w14:paraId="06098F1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7C3C578"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0FC5133" w14:textId="77777777" w:rsidTr="00735B88">
        <w:trPr>
          <w:trHeight w:hRule="exact" w:val="240"/>
          <w:jc w:val="center"/>
        </w:trPr>
        <w:tc>
          <w:tcPr>
            <w:tcW w:w="9752" w:type="dxa"/>
            <w:gridSpan w:val="2"/>
            <w:tcBorders>
              <w:top w:val="nil"/>
              <w:left w:val="nil"/>
              <w:bottom w:val="nil"/>
              <w:right w:val="nil"/>
            </w:tcBorders>
          </w:tcPr>
          <w:p w14:paraId="6C7B4B15" w14:textId="77777777" w:rsidR="002256C9" w:rsidRPr="0002549D" w:rsidRDefault="002256C9" w:rsidP="00735B88"/>
        </w:tc>
      </w:tr>
      <w:tr w:rsidR="002256C9" w:rsidRPr="0002549D" w14:paraId="3F9CF087" w14:textId="77777777" w:rsidTr="00735B88">
        <w:trPr>
          <w:trHeight w:val="240"/>
          <w:jc w:val="center"/>
        </w:trPr>
        <w:tc>
          <w:tcPr>
            <w:tcW w:w="4876" w:type="dxa"/>
            <w:tcBorders>
              <w:top w:val="nil"/>
              <w:left w:val="nil"/>
              <w:bottom w:val="nil"/>
              <w:right w:val="nil"/>
            </w:tcBorders>
          </w:tcPr>
          <w:p w14:paraId="7AC3F30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A4E79A1" w14:textId="77777777" w:rsidR="002256C9" w:rsidRPr="0002549D" w:rsidRDefault="002256C9" w:rsidP="00735B88">
            <w:pPr>
              <w:pStyle w:val="AmColumnHeading"/>
            </w:pPr>
            <w:r w:rsidRPr="0002549D">
              <w:t>Amendement</w:t>
            </w:r>
          </w:p>
        </w:tc>
      </w:tr>
      <w:tr w:rsidR="002256C9" w:rsidRPr="0002549D" w14:paraId="16388B7E" w14:textId="77777777" w:rsidTr="00735B88">
        <w:trPr>
          <w:jc w:val="center"/>
        </w:trPr>
        <w:tc>
          <w:tcPr>
            <w:tcW w:w="4876" w:type="dxa"/>
            <w:tcBorders>
              <w:top w:val="nil"/>
              <w:left w:val="nil"/>
              <w:bottom w:val="nil"/>
              <w:right w:val="nil"/>
            </w:tcBorders>
          </w:tcPr>
          <w:p w14:paraId="02C4391F" w14:textId="77777777" w:rsidR="002256C9" w:rsidRPr="0002549D" w:rsidRDefault="002256C9" w:rsidP="00735B88">
            <w:pPr>
              <w:pStyle w:val="Normal6a"/>
            </w:pPr>
            <w:r w:rsidRPr="0002549D">
              <w:t>F.</w:t>
            </w:r>
            <w:r w:rsidRPr="0002549D">
              <w:tab/>
              <w:t>overwegende dat de toenemende strategische concurrentie tussen de Verenigde Staten en China grote gevolgen heeft voor de mondiale economische stabiliteit, met aanzienlijke overloopeffecten op de EU;</w:t>
            </w:r>
          </w:p>
        </w:tc>
        <w:tc>
          <w:tcPr>
            <w:tcW w:w="4876" w:type="dxa"/>
            <w:tcBorders>
              <w:top w:val="nil"/>
              <w:left w:val="nil"/>
              <w:bottom w:val="nil"/>
              <w:right w:val="nil"/>
            </w:tcBorders>
          </w:tcPr>
          <w:p w14:paraId="3CD01814" w14:textId="77777777" w:rsidR="002256C9" w:rsidRPr="0002549D" w:rsidRDefault="002256C9" w:rsidP="00735B88">
            <w:pPr>
              <w:pStyle w:val="Normal6a"/>
            </w:pPr>
            <w:r w:rsidRPr="0002549D">
              <w:t>F.</w:t>
            </w:r>
            <w:r w:rsidRPr="0002549D">
              <w:tab/>
              <w:t xml:space="preserve">overwegende dat de toenemende strategische concurrentie tussen de Verenigde Staten en China grote gevolgen heeft voor de mondiale economische stabiliteit, met aanzienlijke overloopeffecten op de EU; </w:t>
            </w:r>
            <w:r w:rsidRPr="0002549D">
              <w:rPr>
                <w:b/>
                <w:i/>
              </w:rPr>
              <w:t>overwegende dat het innovatievermogen van China toeneemt en dat het land nu 24 officieel aangewezen innovatieclusters telt, waaronder drie in de mondiale top tien;</w:t>
            </w:r>
          </w:p>
        </w:tc>
      </w:tr>
    </w:tbl>
    <w:p w14:paraId="124C0B3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A55DC93" w14:textId="77777777" w:rsidR="002256C9" w:rsidRPr="0002549D" w:rsidRDefault="002256C9" w:rsidP="002256C9">
      <w:r w:rsidRPr="0002549D">
        <w:rPr>
          <w:rStyle w:val="HideTWBExt"/>
        </w:rPr>
        <w:t>&lt;/Amend&gt;</w:t>
      </w:r>
    </w:p>
    <w:p w14:paraId="73B9E2F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138</w:t>
      </w:r>
      <w:r w:rsidRPr="0002549D">
        <w:rPr>
          <w:rStyle w:val="HideTWBExt"/>
          <w:b w:val="0"/>
        </w:rPr>
        <w:t>&lt;/NumAm&gt;</w:t>
      </w:r>
    </w:p>
    <w:p w14:paraId="3D442612"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7A755761" w14:textId="77777777" w:rsidR="002256C9" w:rsidRPr="0002549D" w:rsidRDefault="002256C9" w:rsidP="002256C9">
      <w:pPr>
        <w:pStyle w:val="NormalBold"/>
      </w:pPr>
      <w:r w:rsidRPr="0002549D">
        <w:rPr>
          <w:rStyle w:val="HideTWBExt"/>
          <w:b w:val="0"/>
        </w:rPr>
        <w:t>&lt;/RepeatBlock-By&gt;</w:t>
      </w:r>
    </w:p>
    <w:p w14:paraId="02A6121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810948F" w14:textId="77777777" w:rsidR="002256C9" w:rsidRPr="0002549D" w:rsidRDefault="002256C9" w:rsidP="002256C9">
      <w:pPr>
        <w:pStyle w:val="NormalBold"/>
      </w:pPr>
      <w:r w:rsidRPr="0002549D">
        <w:rPr>
          <w:rStyle w:val="HideTWBExt"/>
          <w:b w:val="0"/>
        </w:rPr>
        <w:t>&lt;Article&gt;</w:t>
      </w:r>
      <w:r w:rsidRPr="0002549D">
        <w:t>Overweging F</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98B62EA" w14:textId="77777777" w:rsidTr="00735B88">
        <w:trPr>
          <w:trHeight w:hRule="exact" w:val="240"/>
          <w:jc w:val="center"/>
        </w:trPr>
        <w:tc>
          <w:tcPr>
            <w:tcW w:w="9752" w:type="dxa"/>
            <w:gridSpan w:val="2"/>
            <w:tcBorders>
              <w:top w:val="nil"/>
              <w:left w:val="nil"/>
              <w:bottom w:val="nil"/>
              <w:right w:val="nil"/>
            </w:tcBorders>
          </w:tcPr>
          <w:p w14:paraId="6F1FFF20" w14:textId="77777777" w:rsidR="002256C9" w:rsidRPr="0002549D" w:rsidRDefault="002256C9" w:rsidP="00735B88"/>
        </w:tc>
      </w:tr>
      <w:tr w:rsidR="002256C9" w:rsidRPr="0002549D" w14:paraId="20D23581" w14:textId="77777777" w:rsidTr="00735B88">
        <w:trPr>
          <w:trHeight w:val="240"/>
          <w:jc w:val="center"/>
        </w:trPr>
        <w:tc>
          <w:tcPr>
            <w:tcW w:w="4876" w:type="dxa"/>
            <w:tcBorders>
              <w:top w:val="nil"/>
              <w:left w:val="nil"/>
              <w:bottom w:val="nil"/>
              <w:right w:val="nil"/>
            </w:tcBorders>
          </w:tcPr>
          <w:p w14:paraId="335E814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B9150B6" w14:textId="77777777" w:rsidR="002256C9" w:rsidRPr="0002549D" w:rsidRDefault="002256C9" w:rsidP="00735B88">
            <w:pPr>
              <w:pStyle w:val="AmColumnHeading"/>
            </w:pPr>
            <w:r w:rsidRPr="0002549D">
              <w:t>Amendement</w:t>
            </w:r>
          </w:p>
        </w:tc>
      </w:tr>
      <w:tr w:rsidR="002256C9" w:rsidRPr="0002549D" w14:paraId="26BDC264" w14:textId="77777777" w:rsidTr="00735B88">
        <w:trPr>
          <w:jc w:val="center"/>
        </w:trPr>
        <w:tc>
          <w:tcPr>
            <w:tcW w:w="4876" w:type="dxa"/>
            <w:tcBorders>
              <w:top w:val="nil"/>
              <w:left w:val="nil"/>
              <w:bottom w:val="nil"/>
              <w:right w:val="nil"/>
            </w:tcBorders>
          </w:tcPr>
          <w:p w14:paraId="3B5B521B" w14:textId="77777777" w:rsidR="002256C9" w:rsidRPr="0002549D" w:rsidRDefault="002256C9" w:rsidP="00735B88">
            <w:pPr>
              <w:pStyle w:val="Normal6a"/>
            </w:pPr>
            <w:r w:rsidRPr="0002549D">
              <w:t>F.</w:t>
            </w:r>
            <w:r w:rsidRPr="0002549D">
              <w:tab/>
              <w:t>overwegende dat de toenemende strategische concurrentie tussen de Verenigde Staten en China grote gevolgen heeft voor de mondiale economische stabiliteit, met aanzienlijke overloopeffecten op de EU;</w:t>
            </w:r>
          </w:p>
        </w:tc>
        <w:tc>
          <w:tcPr>
            <w:tcW w:w="4876" w:type="dxa"/>
            <w:tcBorders>
              <w:top w:val="nil"/>
              <w:left w:val="nil"/>
              <w:bottom w:val="nil"/>
              <w:right w:val="nil"/>
            </w:tcBorders>
          </w:tcPr>
          <w:p w14:paraId="3969B126" w14:textId="77777777" w:rsidR="002256C9" w:rsidRPr="0002549D" w:rsidRDefault="002256C9" w:rsidP="00735B88">
            <w:pPr>
              <w:pStyle w:val="Normal6a"/>
            </w:pPr>
            <w:r w:rsidRPr="0002549D">
              <w:t>F.</w:t>
            </w:r>
            <w:r w:rsidRPr="0002549D">
              <w:tab/>
            </w:r>
            <w:r w:rsidRPr="0002549D">
              <w:rPr>
                <w:b/>
                <w:i/>
              </w:rPr>
              <w:t>overwegende dat de Verenigde Staten steeds daadkrachtiger optreden om de bedreiging die China voor de mondiale veiligheid vormt, in te dammen;</w:t>
            </w:r>
            <w:r w:rsidRPr="0002549D">
              <w:t xml:space="preserve"> overwegende dat de toenemende strategische concurrentie tussen de Verenigde Staten en China grote gevolgen heeft voor de mondiale economische stabiliteit, met aanzienlijke overloopeffecten op de EU;</w:t>
            </w:r>
          </w:p>
        </w:tc>
      </w:tr>
    </w:tbl>
    <w:p w14:paraId="58D74A0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563F9DE6" w14:textId="77777777" w:rsidR="002256C9" w:rsidRPr="0002549D" w:rsidRDefault="002256C9" w:rsidP="002256C9">
      <w:r w:rsidRPr="0002549D">
        <w:rPr>
          <w:rStyle w:val="HideTWBExt"/>
        </w:rPr>
        <w:t>&lt;/Amend&gt;</w:t>
      </w:r>
    </w:p>
    <w:p w14:paraId="4F23037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139</w:t>
      </w:r>
      <w:r w:rsidRPr="0002549D">
        <w:rPr>
          <w:rStyle w:val="HideTWBExt"/>
          <w:b w:val="0"/>
        </w:rPr>
        <w:t>&lt;/NumAm&gt;</w:t>
      </w:r>
    </w:p>
    <w:p w14:paraId="0D4A05B8" w14:textId="77777777" w:rsidR="002256C9" w:rsidRPr="0002549D" w:rsidRDefault="002256C9" w:rsidP="002256C9">
      <w:pPr>
        <w:pStyle w:val="NormalBold"/>
      </w:pPr>
      <w:r w:rsidRPr="0002549D">
        <w:rPr>
          <w:rStyle w:val="HideTWBExt"/>
          <w:b w:val="0"/>
        </w:rPr>
        <w:t>&lt;RepeatBlock-By&gt;&lt;Members&gt;</w:t>
      </w:r>
      <w:r w:rsidRPr="0002549D">
        <w:t>Mariusz Kamiński, Małgorzata Gosiewska</w:t>
      </w:r>
      <w:r w:rsidRPr="0002549D">
        <w:rPr>
          <w:rStyle w:val="HideTWBExt"/>
          <w:b w:val="0"/>
        </w:rPr>
        <w:t>&lt;/Members&gt;</w:t>
      </w:r>
    </w:p>
    <w:p w14:paraId="6BCA0A81" w14:textId="77777777" w:rsidR="002256C9" w:rsidRPr="0002549D" w:rsidRDefault="002256C9" w:rsidP="002256C9">
      <w:pPr>
        <w:pStyle w:val="NormalBold"/>
      </w:pPr>
      <w:r w:rsidRPr="0002549D">
        <w:rPr>
          <w:rStyle w:val="HideTWBExt"/>
          <w:b w:val="0"/>
        </w:rPr>
        <w:t>&lt;/RepeatBlock-By&gt;</w:t>
      </w:r>
    </w:p>
    <w:p w14:paraId="4101EC9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1DDAB08" w14:textId="77777777" w:rsidR="002256C9" w:rsidRPr="0002549D" w:rsidRDefault="002256C9" w:rsidP="002256C9">
      <w:pPr>
        <w:pStyle w:val="NormalBold"/>
      </w:pPr>
      <w:r w:rsidRPr="0002549D">
        <w:rPr>
          <w:rStyle w:val="HideTWBExt"/>
          <w:b w:val="0"/>
        </w:rPr>
        <w:t>&lt;Article&gt;</w:t>
      </w:r>
      <w:r w:rsidRPr="0002549D">
        <w:t>Overweging F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3C9E470" w14:textId="77777777" w:rsidTr="00735B88">
        <w:trPr>
          <w:trHeight w:hRule="exact" w:val="240"/>
          <w:jc w:val="center"/>
        </w:trPr>
        <w:tc>
          <w:tcPr>
            <w:tcW w:w="9752" w:type="dxa"/>
            <w:gridSpan w:val="2"/>
            <w:tcBorders>
              <w:top w:val="nil"/>
              <w:left w:val="nil"/>
              <w:bottom w:val="nil"/>
              <w:right w:val="nil"/>
            </w:tcBorders>
          </w:tcPr>
          <w:p w14:paraId="2FF70D67" w14:textId="77777777" w:rsidR="002256C9" w:rsidRPr="0002549D" w:rsidRDefault="002256C9" w:rsidP="00735B88"/>
        </w:tc>
      </w:tr>
      <w:tr w:rsidR="002256C9" w:rsidRPr="0002549D" w14:paraId="3D15229F" w14:textId="77777777" w:rsidTr="00735B88">
        <w:trPr>
          <w:trHeight w:val="240"/>
          <w:jc w:val="center"/>
        </w:trPr>
        <w:tc>
          <w:tcPr>
            <w:tcW w:w="4876" w:type="dxa"/>
            <w:tcBorders>
              <w:top w:val="nil"/>
              <w:left w:val="nil"/>
              <w:bottom w:val="nil"/>
              <w:right w:val="nil"/>
            </w:tcBorders>
          </w:tcPr>
          <w:p w14:paraId="634D7A1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E52E482" w14:textId="77777777" w:rsidR="002256C9" w:rsidRPr="0002549D" w:rsidRDefault="002256C9" w:rsidP="00735B88">
            <w:pPr>
              <w:pStyle w:val="AmColumnHeading"/>
            </w:pPr>
            <w:r w:rsidRPr="0002549D">
              <w:t>Amendement</w:t>
            </w:r>
          </w:p>
        </w:tc>
      </w:tr>
      <w:tr w:rsidR="002256C9" w:rsidRPr="0002549D" w14:paraId="190C5F92" w14:textId="77777777" w:rsidTr="00735B88">
        <w:trPr>
          <w:jc w:val="center"/>
        </w:trPr>
        <w:tc>
          <w:tcPr>
            <w:tcW w:w="4876" w:type="dxa"/>
            <w:tcBorders>
              <w:top w:val="nil"/>
              <w:left w:val="nil"/>
              <w:bottom w:val="nil"/>
              <w:right w:val="nil"/>
            </w:tcBorders>
          </w:tcPr>
          <w:p w14:paraId="6EDE0DF8" w14:textId="77777777" w:rsidR="002256C9" w:rsidRPr="0002549D" w:rsidRDefault="002256C9" w:rsidP="00735B88">
            <w:pPr>
              <w:pStyle w:val="Normal6a"/>
            </w:pPr>
          </w:p>
        </w:tc>
        <w:tc>
          <w:tcPr>
            <w:tcW w:w="4876" w:type="dxa"/>
            <w:tcBorders>
              <w:top w:val="nil"/>
              <w:left w:val="nil"/>
              <w:bottom w:val="nil"/>
              <w:right w:val="nil"/>
            </w:tcBorders>
          </w:tcPr>
          <w:p w14:paraId="57CAC5A0" w14:textId="77777777" w:rsidR="002256C9" w:rsidRPr="0002549D" w:rsidRDefault="002256C9" w:rsidP="00735B88">
            <w:pPr>
              <w:pStyle w:val="Normal6a"/>
            </w:pPr>
            <w:r w:rsidRPr="0002549D">
              <w:rPr>
                <w:b/>
                <w:i/>
              </w:rPr>
              <w:t>F bis.</w:t>
            </w:r>
            <w:r w:rsidRPr="0002549D">
              <w:tab/>
            </w:r>
            <w:r w:rsidRPr="0002549D">
              <w:rPr>
                <w:b/>
                <w:i/>
              </w:rPr>
              <w:t>overwegende dat China, profiterend van de openheid van het Westen en de voordelen van zijn integratie in de wereldwijde vrijhandel, zich niet heeft ontwikkeld tot een economische partner, maar tot een ontwrichtende concurrent die de wereldorde in zijn voordeel wil vormgeven; overwegende dat de betrekkingen tussen China en Europa, die voorheen werden gekenmerkt door onderlinge afhankelijkheid, steeds meer is verschoven in de richting van afhankelijkheid als gevolg van bewust Chinees beleid en strategische misstappen van de zijde van de EU; overwegende dat de uiterst onevenwichtige handelsbalans niet het natuurlijke gevolg is van marktkrachten, maar veeleer het resultaat is van een uitgebreid netwerk van niet-marktgerichte interventies, met inbegrip van industriële subsidies, discriminerende regelgeving, valutabeheer, diefstal van intellectuele eigendom, gedwongen technologieoverdracht en cyberintrusies, die aanzienlijke kosten hebben opgeleverd voor bedrijven en werknemers in Europa;</w:t>
            </w:r>
          </w:p>
        </w:tc>
      </w:tr>
    </w:tbl>
    <w:p w14:paraId="0ABB32B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A9565AE" w14:textId="77777777" w:rsidR="002256C9" w:rsidRPr="0002549D" w:rsidRDefault="002256C9" w:rsidP="002256C9">
      <w:r w:rsidRPr="0002549D">
        <w:rPr>
          <w:rStyle w:val="HideTWBExt"/>
        </w:rPr>
        <w:t>&lt;/Amend&gt;</w:t>
      </w:r>
    </w:p>
    <w:p w14:paraId="69B5E43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140</w:t>
      </w:r>
      <w:r w:rsidRPr="0002549D">
        <w:rPr>
          <w:rStyle w:val="HideTWBExt"/>
          <w:b w:val="0"/>
        </w:rPr>
        <w:t>&lt;/NumAm&gt;</w:t>
      </w:r>
    </w:p>
    <w:p w14:paraId="020045C8" w14:textId="77777777" w:rsidR="002256C9" w:rsidRPr="0002549D" w:rsidRDefault="002256C9" w:rsidP="002256C9">
      <w:pPr>
        <w:pStyle w:val="NormalBold"/>
      </w:pPr>
      <w:r w:rsidRPr="0002549D">
        <w:rPr>
          <w:rStyle w:val="HideTWBExt"/>
          <w:b w:val="0"/>
        </w:rPr>
        <w:t>&lt;RepeatBlock-By&gt;&lt;Members&gt;</w:t>
      </w:r>
      <w:r w:rsidRPr="0002549D">
        <w:t>Marion Maréchal</w:t>
      </w:r>
      <w:r w:rsidRPr="0002549D">
        <w:rPr>
          <w:rStyle w:val="HideTWBExt"/>
          <w:b w:val="0"/>
        </w:rPr>
        <w:t>&lt;/Members&gt;</w:t>
      </w:r>
    </w:p>
    <w:p w14:paraId="5F81C78C" w14:textId="77777777" w:rsidR="002256C9" w:rsidRPr="0002549D" w:rsidRDefault="002256C9" w:rsidP="002256C9">
      <w:pPr>
        <w:pStyle w:val="NormalBold"/>
      </w:pPr>
      <w:r w:rsidRPr="0002549D">
        <w:rPr>
          <w:rStyle w:val="HideTWBExt"/>
          <w:b w:val="0"/>
        </w:rPr>
        <w:t>&lt;/RepeatBlock-By&gt;</w:t>
      </w:r>
    </w:p>
    <w:p w14:paraId="10D1210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1EDBC60" w14:textId="77777777" w:rsidR="002256C9" w:rsidRPr="0002549D" w:rsidRDefault="002256C9" w:rsidP="002256C9">
      <w:pPr>
        <w:pStyle w:val="NormalBold"/>
      </w:pPr>
      <w:r w:rsidRPr="0002549D">
        <w:rPr>
          <w:rStyle w:val="HideTWBExt"/>
          <w:b w:val="0"/>
        </w:rPr>
        <w:t>&lt;Article&gt;</w:t>
      </w:r>
      <w:r w:rsidRPr="0002549D">
        <w:t>Overweging F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95E522F" w14:textId="77777777" w:rsidTr="00735B88">
        <w:trPr>
          <w:trHeight w:hRule="exact" w:val="240"/>
          <w:jc w:val="center"/>
        </w:trPr>
        <w:tc>
          <w:tcPr>
            <w:tcW w:w="9752" w:type="dxa"/>
            <w:gridSpan w:val="2"/>
            <w:tcBorders>
              <w:top w:val="nil"/>
              <w:left w:val="nil"/>
              <w:bottom w:val="nil"/>
              <w:right w:val="nil"/>
            </w:tcBorders>
          </w:tcPr>
          <w:p w14:paraId="586081BF" w14:textId="77777777" w:rsidR="002256C9" w:rsidRPr="0002549D" w:rsidRDefault="002256C9" w:rsidP="00735B88"/>
        </w:tc>
      </w:tr>
      <w:tr w:rsidR="002256C9" w:rsidRPr="0002549D" w14:paraId="50174FC9" w14:textId="77777777" w:rsidTr="00735B88">
        <w:trPr>
          <w:trHeight w:val="240"/>
          <w:jc w:val="center"/>
        </w:trPr>
        <w:tc>
          <w:tcPr>
            <w:tcW w:w="4876" w:type="dxa"/>
            <w:tcBorders>
              <w:top w:val="nil"/>
              <w:left w:val="nil"/>
              <w:bottom w:val="nil"/>
              <w:right w:val="nil"/>
            </w:tcBorders>
          </w:tcPr>
          <w:p w14:paraId="028387B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AFABC52" w14:textId="77777777" w:rsidR="002256C9" w:rsidRPr="0002549D" w:rsidRDefault="002256C9" w:rsidP="00735B88">
            <w:pPr>
              <w:pStyle w:val="AmColumnHeading"/>
            </w:pPr>
            <w:r w:rsidRPr="0002549D">
              <w:t>Amendement</w:t>
            </w:r>
          </w:p>
        </w:tc>
      </w:tr>
      <w:tr w:rsidR="002256C9" w:rsidRPr="0002549D" w14:paraId="7A8126D0" w14:textId="77777777" w:rsidTr="00735B88">
        <w:trPr>
          <w:jc w:val="center"/>
        </w:trPr>
        <w:tc>
          <w:tcPr>
            <w:tcW w:w="4876" w:type="dxa"/>
            <w:tcBorders>
              <w:top w:val="nil"/>
              <w:left w:val="nil"/>
              <w:bottom w:val="nil"/>
              <w:right w:val="nil"/>
            </w:tcBorders>
          </w:tcPr>
          <w:p w14:paraId="295CB31E" w14:textId="77777777" w:rsidR="002256C9" w:rsidRPr="0002549D" w:rsidRDefault="002256C9" w:rsidP="00735B88">
            <w:pPr>
              <w:pStyle w:val="Normal6a"/>
            </w:pPr>
          </w:p>
        </w:tc>
        <w:tc>
          <w:tcPr>
            <w:tcW w:w="4876" w:type="dxa"/>
            <w:tcBorders>
              <w:top w:val="nil"/>
              <w:left w:val="nil"/>
              <w:bottom w:val="nil"/>
              <w:right w:val="nil"/>
            </w:tcBorders>
          </w:tcPr>
          <w:p w14:paraId="64506009" w14:textId="77777777" w:rsidR="002256C9" w:rsidRPr="0002549D" w:rsidRDefault="002256C9" w:rsidP="00735B88">
            <w:pPr>
              <w:pStyle w:val="Normal6a"/>
            </w:pPr>
            <w:r w:rsidRPr="0002549D">
              <w:rPr>
                <w:b/>
                <w:i/>
              </w:rPr>
              <w:t>F bis.</w:t>
            </w:r>
            <w:r w:rsidRPr="0002549D">
              <w:tab/>
            </w:r>
            <w:r w:rsidRPr="0002549D">
              <w:rPr>
                <w:b/>
                <w:i/>
              </w:rPr>
              <w:t>overwegende dat de Green Deal Europa almaar afhankelijker maakt van China en een grote strategische kwetsbaarheid vormt die hele delen van de Europese industrie in gevaar brengt; overwegende dat het absoluut noodzakelijk is kritieke sectoren naar Europa terug te brengen en meer gebruik te maken van Europese hulpbronnen en vaardigheden;</w:t>
            </w:r>
          </w:p>
        </w:tc>
      </w:tr>
    </w:tbl>
    <w:p w14:paraId="47BAE8D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{FR}</w:t>
      </w:r>
      <w:r w:rsidRPr="0002549D">
        <w:t>fr</w:t>
      </w:r>
      <w:r w:rsidRPr="0002549D">
        <w:rPr>
          <w:rStyle w:val="HideTWBExt"/>
        </w:rPr>
        <w:t>&lt;/Original&gt;</w:t>
      </w:r>
    </w:p>
    <w:p w14:paraId="6883032D" w14:textId="77777777" w:rsidR="002256C9" w:rsidRPr="0002549D" w:rsidRDefault="002256C9" w:rsidP="002256C9">
      <w:r w:rsidRPr="0002549D">
        <w:rPr>
          <w:rStyle w:val="HideTWBExt"/>
        </w:rPr>
        <w:t>&lt;/Amend&gt;</w:t>
      </w:r>
    </w:p>
    <w:p w14:paraId="584393A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141</w:t>
      </w:r>
      <w:r w:rsidRPr="0002549D">
        <w:rPr>
          <w:rStyle w:val="HideTWBExt"/>
          <w:b w:val="0"/>
        </w:rPr>
        <w:t>&lt;/NumAm&gt;</w:t>
      </w:r>
    </w:p>
    <w:p w14:paraId="3383C6DB" w14:textId="77777777" w:rsidR="002256C9" w:rsidRPr="0002549D" w:rsidRDefault="002256C9" w:rsidP="002256C9">
      <w:pPr>
        <w:pStyle w:val="NormalBold"/>
      </w:pPr>
      <w:r w:rsidRPr="0002549D">
        <w:rPr>
          <w:rStyle w:val="HideTWBExt"/>
          <w:b w:val="0"/>
        </w:rPr>
        <w:t>&lt;RepeatBlock-By&gt;&lt;Members&gt;</w:t>
      </w:r>
      <w:r w:rsidRPr="0002549D">
        <w:t>Ondřej Kolář</w:t>
      </w:r>
      <w:r w:rsidRPr="0002549D">
        <w:rPr>
          <w:rStyle w:val="HideTWBExt"/>
          <w:b w:val="0"/>
        </w:rPr>
        <w:t>&lt;/Members&gt;</w:t>
      </w:r>
    </w:p>
    <w:p w14:paraId="617095F3" w14:textId="77777777" w:rsidR="002256C9" w:rsidRPr="0002549D" w:rsidRDefault="002256C9" w:rsidP="002256C9">
      <w:pPr>
        <w:pStyle w:val="NormalBold"/>
      </w:pPr>
      <w:r w:rsidRPr="0002549D">
        <w:rPr>
          <w:rStyle w:val="HideTWBExt"/>
          <w:b w:val="0"/>
        </w:rPr>
        <w:t>&lt;/RepeatBlock-By&gt;</w:t>
      </w:r>
    </w:p>
    <w:p w14:paraId="373575A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8F044FE" w14:textId="77777777" w:rsidR="002256C9" w:rsidRPr="0002549D" w:rsidRDefault="002256C9" w:rsidP="002256C9">
      <w:pPr>
        <w:pStyle w:val="NormalBold"/>
      </w:pPr>
      <w:r w:rsidRPr="0002549D">
        <w:rPr>
          <w:rStyle w:val="HideTWBExt"/>
          <w:b w:val="0"/>
        </w:rPr>
        <w:t>&lt;Article&gt;</w:t>
      </w:r>
      <w:r w:rsidRPr="0002549D">
        <w:t>Overweging F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9D2E200" w14:textId="77777777" w:rsidTr="00735B88">
        <w:trPr>
          <w:trHeight w:hRule="exact" w:val="240"/>
          <w:jc w:val="center"/>
        </w:trPr>
        <w:tc>
          <w:tcPr>
            <w:tcW w:w="9752" w:type="dxa"/>
            <w:gridSpan w:val="2"/>
            <w:tcBorders>
              <w:top w:val="nil"/>
              <w:left w:val="nil"/>
              <w:bottom w:val="nil"/>
              <w:right w:val="nil"/>
            </w:tcBorders>
          </w:tcPr>
          <w:p w14:paraId="54938144" w14:textId="77777777" w:rsidR="002256C9" w:rsidRPr="0002549D" w:rsidRDefault="002256C9" w:rsidP="00735B88"/>
        </w:tc>
      </w:tr>
      <w:tr w:rsidR="002256C9" w:rsidRPr="0002549D" w14:paraId="23B22A50" w14:textId="77777777" w:rsidTr="00735B88">
        <w:trPr>
          <w:trHeight w:val="240"/>
          <w:jc w:val="center"/>
        </w:trPr>
        <w:tc>
          <w:tcPr>
            <w:tcW w:w="4876" w:type="dxa"/>
            <w:tcBorders>
              <w:top w:val="nil"/>
              <w:left w:val="nil"/>
              <w:bottom w:val="nil"/>
              <w:right w:val="nil"/>
            </w:tcBorders>
          </w:tcPr>
          <w:p w14:paraId="6A34DAB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8B85C1B" w14:textId="77777777" w:rsidR="002256C9" w:rsidRPr="0002549D" w:rsidRDefault="002256C9" w:rsidP="00735B88">
            <w:pPr>
              <w:pStyle w:val="AmColumnHeading"/>
            </w:pPr>
            <w:r w:rsidRPr="0002549D">
              <w:t>Amendement</w:t>
            </w:r>
          </w:p>
        </w:tc>
      </w:tr>
      <w:tr w:rsidR="002256C9" w:rsidRPr="0002549D" w14:paraId="28C40964" w14:textId="77777777" w:rsidTr="00735B88">
        <w:trPr>
          <w:jc w:val="center"/>
        </w:trPr>
        <w:tc>
          <w:tcPr>
            <w:tcW w:w="4876" w:type="dxa"/>
            <w:tcBorders>
              <w:top w:val="nil"/>
              <w:left w:val="nil"/>
              <w:bottom w:val="nil"/>
              <w:right w:val="nil"/>
            </w:tcBorders>
          </w:tcPr>
          <w:p w14:paraId="050E02E0" w14:textId="77777777" w:rsidR="002256C9" w:rsidRPr="0002549D" w:rsidRDefault="002256C9" w:rsidP="00735B88">
            <w:pPr>
              <w:pStyle w:val="Normal6a"/>
            </w:pPr>
          </w:p>
        </w:tc>
        <w:tc>
          <w:tcPr>
            <w:tcW w:w="4876" w:type="dxa"/>
            <w:tcBorders>
              <w:top w:val="nil"/>
              <w:left w:val="nil"/>
              <w:bottom w:val="nil"/>
              <w:right w:val="nil"/>
            </w:tcBorders>
          </w:tcPr>
          <w:p w14:paraId="05910D9E" w14:textId="77777777" w:rsidR="002256C9" w:rsidRPr="0002549D" w:rsidRDefault="002256C9" w:rsidP="00735B88">
            <w:pPr>
              <w:pStyle w:val="Normal6a"/>
            </w:pPr>
            <w:r w:rsidRPr="0002549D">
              <w:rPr>
                <w:b/>
                <w:i/>
              </w:rPr>
              <w:t>F bis.</w:t>
            </w:r>
            <w:r w:rsidRPr="0002549D">
              <w:tab/>
            </w:r>
            <w:r w:rsidRPr="0002549D">
              <w:rPr>
                <w:b/>
                <w:i/>
              </w:rPr>
              <w:t>overwegende dat China zijn technologische voorsprong inzet voor geopolitieke doeleinden; overwegende dat de in hoog tempo toenemende investeringen van China in onderzoek, in combinatie met de strategische nadruk op technologieën voor tweeërlei gebruik, een steeds grotere uitdaging vormen voor het technologisch concurrentievermogen en de veiligheidsbelangen van de EU;</w:t>
            </w:r>
          </w:p>
        </w:tc>
      </w:tr>
    </w:tbl>
    <w:p w14:paraId="03A9148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8843DCF" w14:textId="77777777" w:rsidR="002256C9" w:rsidRPr="0002549D" w:rsidRDefault="002256C9" w:rsidP="002256C9">
      <w:r w:rsidRPr="0002549D">
        <w:rPr>
          <w:rStyle w:val="HideTWBExt"/>
        </w:rPr>
        <w:t>&lt;/Amend&gt;</w:t>
      </w:r>
    </w:p>
    <w:p w14:paraId="46B9093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142</w:t>
      </w:r>
      <w:r w:rsidRPr="0002549D">
        <w:rPr>
          <w:rStyle w:val="HideTWBExt"/>
          <w:b w:val="0"/>
        </w:rPr>
        <w:t>&lt;/NumAm&gt;</w:t>
      </w:r>
    </w:p>
    <w:p w14:paraId="43A36F1A" w14:textId="77777777" w:rsidR="002256C9" w:rsidRPr="0002549D" w:rsidRDefault="002256C9" w:rsidP="002256C9">
      <w:pPr>
        <w:pStyle w:val="NormalBold"/>
      </w:pPr>
      <w:r w:rsidRPr="0002549D">
        <w:rPr>
          <w:rStyle w:val="HideTWBExt"/>
          <w:b w:val="0"/>
        </w:rPr>
        <w:t>&lt;RepeatBlock-By&gt;&lt;Members&gt;</w:t>
      </w:r>
      <w:r w:rsidRPr="0002549D">
        <w:t>Marion Maréchal</w:t>
      </w:r>
      <w:r w:rsidRPr="0002549D">
        <w:rPr>
          <w:rStyle w:val="HideTWBExt"/>
          <w:b w:val="0"/>
        </w:rPr>
        <w:t>&lt;/Members&gt;</w:t>
      </w:r>
    </w:p>
    <w:p w14:paraId="6FEA1667" w14:textId="77777777" w:rsidR="002256C9" w:rsidRPr="0002549D" w:rsidRDefault="002256C9" w:rsidP="002256C9">
      <w:pPr>
        <w:pStyle w:val="NormalBold"/>
      </w:pPr>
      <w:r w:rsidRPr="0002549D">
        <w:rPr>
          <w:rStyle w:val="HideTWBExt"/>
          <w:b w:val="0"/>
        </w:rPr>
        <w:t>&lt;/RepeatBlock-By&gt;</w:t>
      </w:r>
    </w:p>
    <w:p w14:paraId="026A651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6B48D40" w14:textId="77777777" w:rsidR="002256C9" w:rsidRPr="0002549D" w:rsidRDefault="002256C9" w:rsidP="002256C9">
      <w:pPr>
        <w:pStyle w:val="NormalBold"/>
      </w:pPr>
      <w:r w:rsidRPr="0002549D">
        <w:rPr>
          <w:rStyle w:val="HideTWBExt"/>
          <w:b w:val="0"/>
        </w:rPr>
        <w:t>&lt;Article&gt;</w:t>
      </w:r>
      <w:r w:rsidRPr="0002549D">
        <w:t>Overweging F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3D617C" w14:textId="77777777" w:rsidTr="00735B88">
        <w:trPr>
          <w:trHeight w:hRule="exact" w:val="240"/>
          <w:jc w:val="center"/>
        </w:trPr>
        <w:tc>
          <w:tcPr>
            <w:tcW w:w="9752" w:type="dxa"/>
            <w:gridSpan w:val="2"/>
            <w:tcBorders>
              <w:top w:val="nil"/>
              <w:left w:val="nil"/>
              <w:bottom w:val="nil"/>
              <w:right w:val="nil"/>
            </w:tcBorders>
          </w:tcPr>
          <w:p w14:paraId="179BBA0E" w14:textId="77777777" w:rsidR="002256C9" w:rsidRPr="0002549D" w:rsidRDefault="002256C9" w:rsidP="00735B88"/>
        </w:tc>
      </w:tr>
      <w:tr w:rsidR="002256C9" w:rsidRPr="0002549D" w14:paraId="7690CC51" w14:textId="77777777" w:rsidTr="00735B88">
        <w:trPr>
          <w:trHeight w:val="240"/>
          <w:jc w:val="center"/>
        </w:trPr>
        <w:tc>
          <w:tcPr>
            <w:tcW w:w="4876" w:type="dxa"/>
            <w:tcBorders>
              <w:top w:val="nil"/>
              <w:left w:val="nil"/>
              <w:bottom w:val="nil"/>
              <w:right w:val="nil"/>
            </w:tcBorders>
          </w:tcPr>
          <w:p w14:paraId="69D1A6F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AFE3DAC" w14:textId="77777777" w:rsidR="002256C9" w:rsidRPr="0002549D" w:rsidRDefault="002256C9" w:rsidP="00735B88">
            <w:pPr>
              <w:pStyle w:val="AmColumnHeading"/>
            </w:pPr>
            <w:r w:rsidRPr="0002549D">
              <w:t>Amendement</w:t>
            </w:r>
          </w:p>
        </w:tc>
      </w:tr>
      <w:tr w:rsidR="002256C9" w:rsidRPr="0002549D" w14:paraId="1BA54A13" w14:textId="77777777" w:rsidTr="00735B88">
        <w:trPr>
          <w:jc w:val="center"/>
        </w:trPr>
        <w:tc>
          <w:tcPr>
            <w:tcW w:w="4876" w:type="dxa"/>
            <w:tcBorders>
              <w:top w:val="nil"/>
              <w:left w:val="nil"/>
              <w:bottom w:val="nil"/>
              <w:right w:val="nil"/>
            </w:tcBorders>
          </w:tcPr>
          <w:p w14:paraId="2BFB41A7" w14:textId="77777777" w:rsidR="002256C9" w:rsidRPr="0002549D" w:rsidRDefault="002256C9" w:rsidP="00735B88">
            <w:pPr>
              <w:pStyle w:val="Normal6a"/>
            </w:pPr>
          </w:p>
        </w:tc>
        <w:tc>
          <w:tcPr>
            <w:tcW w:w="4876" w:type="dxa"/>
            <w:tcBorders>
              <w:top w:val="nil"/>
              <w:left w:val="nil"/>
              <w:bottom w:val="nil"/>
              <w:right w:val="nil"/>
            </w:tcBorders>
          </w:tcPr>
          <w:p w14:paraId="611271D1" w14:textId="77777777" w:rsidR="002256C9" w:rsidRPr="0002549D" w:rsidRDefault="002256C9" w:rsidP="00735B88">
            <w:pPr>
              <w:pStyle w:val="Normal6a"/>
            </w:pPr>
            <w:r w:rsidRPr="0002549D">
              <w:rPr>
                <w:b/>
                <w:i/>
              </w:rPr>
              <w:t>F ter.</w:t>
            </w:r>
            <w:r w:rsidRPr="0002549D">
              <w:tab/>
            </w:r>
            <w:r w:rsidRPr="0002549D">
              <w:rPr>
                <w:b/>
                <w:i/>
              </w:rPr>
              <w:t>overwegende dat China een quasimonopoliepositie heeft voor de productie van zeldzame aardmetalen (bijna 60 % van de wereldwijde productie), de raffinage ervan (85 % en 90 % van de wereldwijde raffinagecapaciteit) en die van permanente magneten (94 % van de wereldwijde capaciteit) en dat het land in deze domeinen gebruik kan maken van een volledig verticaal geïntegreerde toeleveringsketen, van de winning tot de vervaardiging van magneten over de chemische scheiding;</w:t>
            </w:r>
          </w:p>
        </w:tc>
      </w:tr>
    </w:tbl>
    <w:p w14:paraId="2F178B0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{FR}</w:t>
      </w:r>
      <w:r w:rsidRPr="0002549D">
        <w:t>fr</w:t>
      </w:r>
      <w:r w:rsidRPr="0002549D">
        <w:rPr>
          <w:rStyle w:val="HideTWBExt"/>
        </w:rPr>
        <w:t>&lt;/Original&gt;</w:t>
      </w:r>
    </w:p>
    <w:p w14:paraId="30458B28" w14:textId="2FCF6E19" w:rsidR="002256C9" w:rsidRPr="0002549D" w:rsidRDefault="002256C9" w:rsidP="002256C9">
      <w:r w:rsidRPr="0002549D">
        <w:rPr>
          <w:rStyle w:val="HideTWBExt"/>
        </w:rPr>
        <w:t>&lt;/Amend&gt;</w:t>
      </w:r>
    </w:p>
    <w:p w14:paraId="17C3D8F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143</w:t>
      </w:r>
      <w:r w:rsidRPr="0002549D">
        <w:rPr>
          <w:rStyle w:val="HideTWBExt"/>
          <w:b w:val="0"/>
        </w:rPr>
        <w:t>&lt;/NumAm&gt;</w:t>
      </w:r>
    </w:p>
    <w:p w14:paraId="4F673892" w14:textId="77777777" w:rsidR="002256C9" w:rsidRPr="0002549D" w:rsidRDefault="002256C9" w:rsidP="002256C9">
      <w:pPr>
        <w:pStyle w:val="NormalBold"/>
      </w:pPr>
      <w:r w:rsidRPr="0002549D">
        <w:rPr>
          <w:rStyle w:val="HideTWBExt"/>
          <w:b w:val="0"/>
        </w:rPr>
        <w:t>&lt;RepeatBlock-By&gt;&lt;Members&gt;</w:t>
      </w:r>
      <w:r w:rsidRPr="0002549D">
        <w:t>Ondřej Kolář</w:t>
      </w:r>
      <w:r w:rsidRPr="0002549D">
        <w:rPr>
          <w:rStyle w:val="HideTWBExt"/>
          <w:b w:val="0"/>
        </w:rPr>
        <w:t>&lt;/Members&gt;</w:t>
      </w:r>
    </w:p>
    <w:p w14:paraId="45F225C3" w14:textId="77777777" w:rsidR="002256C9" w:rsidRPr="0002549D" w:rsidRDefault="002256C9" w:rsidP="002256C9">
      <w:pPr>
        <w:pStyle w:val="NormalBold"/>
      </w:pPr>
      <w:r w:rsidRPr="0002549D">
        <w:rPr>
          <w:rStyle w:val="HideTWBExt"/>
          <w:b w:val="0"/>
        </w:rPr>
        <w:t>&lt;/RepeatBlock-By&gt;</w:t>
      </w:r>
    </w:p>
    <w:p w14:paraId="759F72D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104B8FC" w14:textId="77777777" w:rsidR="002256C9" w:rsidRPr="0002549D" w:rsidRDefault="002256C9" w:rsidP="002256C9">
      <w:pPr>
        <w:pStyle w:val="NormalBold"/>
      </w:pPr>
      <w:r w:rsidRPr="0002549D">
        <w:rPr>
          <w:rStyle w:val="HideTWBExt"/>
          <w:b w:val="0"/>
        </w:rPr>
        <w:t>&lt;Article&gt;</w:t>
      </w:r>
      <w:r w:rsidRPr="0002549D">
        <w:t>Overweging F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B852040" w14:textId="77777777" w:rsidTr="00735B88">
        <w:trPr>
          <w:trHeight w:hRule="exact" w:val="240"/>
          <w:jc w:val="center"/>
        </w:trPr>
        <w:tc>
          <w:tcPr>
            <w:tcW w:w="9752" w:type="dxa"/>
            <w:gridSpan w:val="2"/>
            <w:tcBorders>
              <w:top w:val="nil"/>
              <w:left w:val="nil"/>
              <w:bottom w:val="nil"/>
              <w:right w:val="nil"/>
            </w:tcBorders>
          </w:tcPr>
          <w:p w14:paraId="2D39552B" w14:textId="77777777" w:rsidR="002256C9" w:rsidRPr="0002549D" w:rsidRDefault="002256C9" w:rsidP="00735B88"/>
        </w:tc>
      </w:tr>
      <w:tr w:rsidR="002256C9" w:rsidRPr="0002549D" w14:paraId="4D66B712" w14:textId="77777777" w:rsidTr="00735B88">
        <w:trPr>
          <w:trHeight w:val="240"/>
          <w:jc w:val="center"/>
        </w:trPr>
        <w:tc>
          <w:tcPr>
            <w:tcW w:w="4876" w:type="dxa"/>
            <w:tcBorders>
              <w:top w:val="nil"/>
              <w:left w:val="nil"/>
              <w:bottom w:val="nil"/>
              <w:right w:val="nil"/>
            </w:tcBorders>
          </w:tcPr>
          <w:p w14:paraId="0D32FD2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825637D" w14:textId="77777777" w:rsidR="002256C9" w:rsidRPr="0002549D" w:rsidRDefault="002256C9" w:rsidP="00735B88">
            <w:pPr>
              <w:pStyle w:val="AmColumnHeading"/>
            </w:pPr>
            <w:r w:rsidRPr="0002549D">
              <w:t>Amendement</w:t>
            </w:r>
          </w:p>
        </w:tc>
      </w:tr>
      <w:tr w:rsidR="002256C9" w:rsidRPr="0002549D" w14:paraId="51C6A391" w14:textId="77777777" w:rsidTr="00735B88">
        <w:trPr>
          <w:jc w:val="center"/>
        </w:trPr>
        <w:tc>
          <w:tcPr>
            <w:tcW w:w="4876" w:type="dxa"/>
            <w:tcBorders>
              <w:top w:val="nil"/>
              <w:left w:val="nil"/>
              <w:bottom w:val="nil"/>
              <w:right w:val="nil"/>
            </w:tcBorders>
          </w:tcPr>
          <w:p w14:paraId="788A0B1F" w14:textId="77777777" w:rsidR="002256C9" w:rsidRPr="0002549D" w:rsidRDefault="002256C9" w:rsidP="00735B88">
            <w:pPr>
              <w:pStyle w:val="Normal6a"/>
            </w:pPr>
          </w:p>
        </w:tc>
        <w:tc>
          <w:tcPr>
            <w:tcW w:w="4876" w:type="dxa"/>
            <w:tcBorders>
              <w:top w:val="nil"/>
              <w:left w:val="nil"/>
              <w:bottom w:val="nil"/>
              <w:right w:val="nil"/>
            </w:tcBorders>
          </w:tcPr>
          <w:p w14:paraId="62D99F71" w14:textId="77777777" w:rsidR="002256C9" w:rsidRPr="0002549D" w:rsidRDefault="002256C9" w:rsidP="00735B88">
            <w:pPr>
              <w:pStyle w:val="Normal6a"/>
            </w:pPr>
            <w:r w:rsidRPr="0002549D">
              <w:rPr>
                <w:b/>
                <w:i/>
              </w:rPr>
              <w:t>F ter.</w:t>
            </w:r>
            <w:r w:rsidRPr="0002549D">
              <w:tab/>
            </w:r>
            <w:r w:rsidRPr="0002549D">
              <w:rPr>
                <w:b/>
                <w:i/>
              </w:rPr>
              <w:t>overwegende dat de militaire modernisering van China onder meer de ontwikkeling omvat van ballistische raketten, hypersonische wapens, gewapende drones en technologieën voor tweeërlei gebruik, waarvan vele onderworpen zijn aan EU-uitvoercontroles;</w:t>
            </w:r>
          </w:p>
        </w:tc>
      </w:tr>
    </w:tbl>
    <w:p w14:paraId="4C7DD2A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2066C58" w14:textId="77777777" w:rsidR="002256C9" w:rsidRPr="0002549D" w:rsidRDefault="002256C9" w:rsidP="002256C9">
      <w:r w:rsidRPr="0002549D">
        <w:rPr>
          <w:rStyle w:val="HideTWBExt"/>
        </w:rPr>
        <w:t>&lt;/Amend&gt;</w:t>
      </w:r>
    </w:p>
    <w:p w14:paraId="03EA70E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144</w:t>
      </w:r>
      <w:r w:rsidRPr="0002549D">
        <w:rPr>
          <w:rStyle w:val="HideTWBExt"/>
          <w:b w:val="0"/>
        </w:rPr>
        <w:t>&lt;/NumAm&gt;</w:t>
      </w:r>
    </w:p>
    <w:p w14:paraId="53FB2251"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64605EAE" w14:textId="77777777" w:rsidR="002256C9" w:rsidRPr="0002549D" w:rsidRDefault="002256C9" w:rsidP="002256C9">
      <w:pPr>
        <w:pStyle w:val="NormalBold"/>
      </w:pPr>
      <w:r w:rsidRPr="0002549D">
        <w:rPr>
          <w:rStyle w:val="HideTWBExt"/>
          <w:b w:val="0"/>
        </w:rPr>
        <w:t>&lt;/RepeatBlock-By&gt;</w:t>
      </w:r>
    </w:p>
    <w:p w14:paraId="601D309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ADD3870"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0CB32BE" w14:textId="77777777" w:rsidTr="00735B88">
        <w:trPr>
          <w:trHeight w:hRule="exact" w:val="240"/>
          <w:jc w:val="center"/>
        </w:trPr>
        <w:tc>
          <w:tcPr>
            <w:tcW w:w="9752" w:type="dxa"/>
            <w:gridSpan w:val="2"/>
            <w:tcBorders>
              <w:top w:val="nil"/>
              <w:left w:val="nil"/>
              <w:bottom w:val="nil"/>
              <w:right w:val="nil"/>
            </w:tcBorders>
          </w:tcPr>
          <w:p w14:paraId="73CB1400" w14:textId="77777777" w:rsidR="002256C9" w:rsidRPr="0002549D" w:rsidRDefault="002256C9" w:rsidP="00735B88"/>
        </w:tc>
      </w:tr>
      <w:tr w:rsidR="002256C9" w:rsidRPr="0002549D" w14:paraId="3A620527" w14:textId="77777777" w:rsidTr="00735B88">
        <w:trPr>
          <w:trHeight w:val="240"/>
          <w:jc w:val="center"/>
        </w:trPr>
        <w:tc>
          <w:tcPr>
            <w:tcW w:w="4876" w:type="dxa"/>
            <w:tcBorders>
              <w:top w:val="nil"/>
              <w:left w:val="nil"/>
              <w:bottom w:val="nil"/>
              <w:right w:val="nil"/>
            </w:tcBorders>
          </w:tcPr>
          <w:p w14:paraId="1E668ED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F82DCEB" w14:textId="77777777" w:rsidR="002256C9" w:rsidRPr="0002549D" w:rsidRDefault="002256C9" w:rsidP="00735B88">
            <w:pPr>
              <w:pStyle w:val="AmColumnHeading"/>
            </w:pPr>
            <w:r w:rsidRPr="0002549D">
              <w:t>Amendement</w:t>
            </w:r>
          </w:p>
        </w:tc>
      </w:tr>
      <w:tr w:rsidR="002256C9" w:rsidRPr="0002549D" w14:paraId="21049326" w14:textId="77777777" w:rsidTr="00735B88">
        <w:trPr>
          <w:jc w:val="center"/>
        </w:trPr>
        <w:tc>
          <w:tcPr>
            <w:tcW w:w="4876" w:type="dxa"/>
            <w:tcBorders>
              <w:top w:val="nil"/>
              <w:left w:val="nil"/>
              <w:bottom w:val="nil"/>
              <w:right w:val="nil"/>
            </w:tcBorders>
          </w:tcPr>
          <w:p w14:paraId="5D6C8494"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272712AF"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 </w:t>
            </w:r>
            <w:r w:rsidRPr="0002549D">
              <w:rPr>
                <w:b/>
                <w:i/>
              </w:rPr>
              <w:t>overwegende dat China’s expansionistische beleid en intimiderende gedrag in de Zuid-Chinese Zee een flagrante schending vormen van het VN-Verdrag inzake het recht van de zee (Unclos) en de vrijheid van scheepvaart; overwegende dat de EU met haar partners moet samenwerken om het afschrikkingsvermogen tegen dergelijke pogingen van de Volksrepubliek China te versterken;</w:t>
            </w:r>
          </w:p>
        </w:tc>
      </w:tr>
    </w:tbl>
    <w:p w14:paraId="478DEEE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B12BC15" w14:textId="77777777" w:rsidR="002256C9" w:rsidRPr="0002549D" w:rsidRDefault="002256C9" w:rsidP="002256C9">
      <w:r w:rsidRPr="0002549D">
        <w:rPr>
          <w:rStyle w:val="HideTWBExt"/>
        </w:rPr>
        <w:t>&lt;/Amend&gt;</w:t>
      </w:r>
    </w:p>
    <w:p w14:paraId="1F49085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145</w:t>
      </w:r>
      <w:r w:rsidRPr="0002549D">
        <w:rPr>
          <w:rStyle w:val="HideTWBExt"/>
          <w:b w:val="0"/>
        </w:rPr>
        <w:t>&lt;/NumAm&gt;</w:t>
      </w:r>
    </w:p>
    <w:p w14:paraId="4FD21001" w14:textId="77777777" w:rsidR="002256C9" w:rsidRPr="0002549D" w:rsidRDefault="002256C9" w:rsidP="002256C9">
      <w:pPr>
        <w:pStyle w:val="NormalBold"/>
      </w:pPr>
      <w:r w:rsidRPr="0002549D">
        <w:rPr>
          <w:rStyle w:val="HideTWBExt"/>
          <w:b w:val="0"/>
        </w:rPr>
        <w:t>&lt;RepeatBlock-By&gt;&lt;Members&gt;</w:t>
      </w:r>
      <w:r w:rsidRPr="0002549D">
        <w:t>Rasa Juknevičienė, Miriam Lexmann</w:t>
      </w:r>
      <w:r w:rsidRPr="0002549D">
        <w:rPr>
          <w:rStyle w:val="HideTWBExt"/>
          <w:b w:val="0"/>
        </w:rPr>
        <w:t>&lt;/Members&gt;</w:t>
      </w:r>
    </w:p>
    <w:p w14:paraId="48BCCFC1" w14:textId="77777777" w:rsidR="002256C9" w:rsidRPr="0002549D" w:rsidRDefault="002256C9" w:rsidP="002256C9">
      <w:pPr>
        <w:pStyle w:val="NormalBold"/>
      </w:pPr>
      <w:r w:rsidRPr="0002549D">
        <w:rPr>
          <w:rStyle w:val="HideTWBExt"/>
          <w:b w:val="0"/>
        </w:rPr>
        <w:t>&lt;/RepeatBlock-By&gt;</w:t>
      </w:r>
    </w:p>
    <w:p w14:paraId="0E7AED5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CEFEE5C"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2FA28F0" w14:textId="77777777" w:rsidTr="00735B88">
        <w:trPr>
          <w:trHeight w:hRule="exact" w:val="240"/>
          <w:jc w:val="center"/>
        </w:trPr>
        <w:tc>
          <w:tcPr>
            <w:tcW w:w="9752" w:type="dxa"/>
            <w:gridSpan w:val="2"/>
            <w:tcBorders>
              <w:top w:val="nil"/>
              <w:left w:val="nil"/>
              <w:bottom w:val="nil"/>
              <w:right w:val="nil"/>
            </w:tcBorders>
          </w:tcPr>
          <w:p w14:paraId="3B980B66" w14:textId="77777777" w:rsidR="002256C9" w:rsidRPr="0002549D" w:rsidRDefault="002256C9" w:rsidP="00735B88"/>
        </w:tc>
      </w:tr>
      <w:tr w:rsidR="002256C9" w:rsidRPr="0002549D" w14:paraId="414F4022" w14:textId="77777777" w:rsidTr="00735B88">
        <w:trPr>
          <w:trHeight w:val="240"/>
          <w:jc w:val="center"/>
        </w:trPr>
        <w:tc>
          <w:tcPr>
            <w:tcW w:w="4876" w:type="dxa"/>
            <w:tcBorders>
              <w:top w:val="nil"/>
              <w:left w:val="nil"/>
              <w:bottom w:val="nil"/>
              <w:right w:val="nil"/>
            </w:tcBorders>
          </w:tcPr>
          <w:p w14:paraId="620153B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7F51C65" w14:textId="77777777" w:rsidR="002256C9" w:rsidRPr="0002549D" w:rsidRDefault="002256C9" w:rsidP="00735B88">
            <w:pPr>
              <w:pStyle w:val="AmColumnHeading"/>
            </w:pPr>
            <w:r w:rsidRPr="0002549D">
              <w:t>Amendement</w:t>
            </w:r>
          </w:p>
        </w:tc>
      </w:tr>
      <w:tr w:rsidR="002256C9" w:rsidRPr="0002549D" w14:paraId="4B61F621" w14:textId="77777777" w:rsidTr="00735B88">
        <w:trPr>
          <w:jc w:val="center"/>
        </w:trPr>
        <w:tc>
          <w:tcPr>
            <w:tcW w:w="4876" w:type="dxa"/>
            <w:tcBorders>
              <w:top w:val="nil"/>
              <w:left w:val="nil"/>
              <w:bottom w:val="nil"/>
              <w:right w:val="nil"/>
            </w:tcBorders>
          </w:tcPr>
          <w:p w14:paraId="185C3258"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24041337"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 </w:t>
            </w:r>
            <w:r w:rsidRPr="0002549D">
              <w:rPr>
                <w:b/>
                <w:i/>
              </w:rPr>
              <w:t>overwegende dat de activiteiten van China in de grijze zone en de hybride oorlogsvoering van het land, met inbegrip van militaire intimidatie, sabotage van onderzeese kabels, militaire oefeningen, economische dwang, cyberaanvallen en dreiging met buitenlandse informatiemanipulatie en inmenging (FIMI), tot doel hebben de democratie van Taiwan te ondermijnen;</w:t>
            </w:r>
          </w:p>
        </w:tc>
      </w:tr>
    </w:tbl>
    <w:p w14:paraId="082C1EF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FACAE71" w14:textId="77777777" w:rsidR="002256C9" w:rsidRPr="0002549D" w:rsidRDefault="002256C9" w:rsidP="002256C9">
      <w:r w:rsidRPr="0002549D">
        <w:rPr>
          <w:rStyle w:val="HideTWBExt"/>
        </w:rPr>
        <w:t>&lt;/Amend&gt;</w:t>
      </w:r>
    </w:p>
    <w:p w14:paraId="347D2B5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146</w:t>
      </w:r>
      <w:r w:rsidRPr="0002549D">
        <w:rPr>
          <w:rStyle w:val="HideTWBExt"/>
          <w:b w:val="0"/>
        </w:rPr>
        <w:t>&lt;/NumAm&gt;</w:t>
      </w:r>
    </w:p>
    <w:p w14:paraId="40F4EFC4"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Roberto Vannacci, António Tânger Corrêa, Silvia Sardone</w:t>
      </w:r>
      <w:r w:rsidRPr="0002549D">
        <w:rPr>
          <w:rStyle w:val="HideTWBExt"/>
          <w:b w:val="0"/>
        </w:rPr>
        <w:t>&lt;/Members&gt;</w:t>
      </w:r>
    </w:p>
    <w:p w14:paraId="0F9F0467" w14:textId="77777777" w:rsidR="002256C9" w:rsidRPr="0002549D" w:rsidRDefault="002256C9" w:rsidP="002256C9">
      <w:pPr>
        <w:pStyle w:val="NormalBold"/>
      </w:pPr>
      <w:r w:rsidRPr="0002549D">
        <w:rPr>
          <w:rStyle w:val="HideTWBExt"/>
          <w:b w:val="0"/>
        </w:rPr>
        <w:t>&lt;/RepeatBlock-By&gt;</w:t>
      </w:r>
    </w:p>
    <w:p w14:paraId="6278A0D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8BFEFAA"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9CFC10A" w14:textId="77777777" w:rsidTr="00735B88">
        <w:trPr>
          <w:trHeight w:hRule="exact" w:val="240"/>
          <w:jc w:val="center"/>
        </w:trPr>
        <w:tc>
          <w:tcPr>
            <w:tcW w:w="9752" w:type="dxa"/>
            <w:gridSpan w:val="2"/>
            <w:tcBorders>
              <w:top w:val="nil"/>
              <w:left w:val="nil"/>
              <w:bottom w:val="nil"/>
              <w:right w:val="nil"/>
            </w:tcBorders>
          </w:tcPr>
          <w:p w14:paraId="065A1B23" w14:textId="77777777" w:rsidR="002256C9" w:rsidRPr="0002549D" w:rsidRDefault="002256C9" w:rsidP="00735B88"/>
        </w:tc>
      </w:tr>
      <w:tr w:rsidR="002256C9" w:rsidRPr="0002549D" w14:paraId="16F4A928" w14:textId="77777777" w:rsidTr="00735B88">
        <w:trPr>
          <w:trHeight w:val="240"/>
          <w:jc w:val="center"/>
        </w:trPr>
        <w:tc>
          <w:tcPr>
            <w:tcW w:w="4876" w:type="dxa"/>
            <w:tcBorders>
              <w:top w:val="nil"/>
              <w:left w:val="nil"/>
              <w:bottom w:val="nil"/>
              <w:right w:val="nil"/>
            </w:tcBorders>
          </w:tcPr>
          <w:p w14:paraId="422D86B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7969590" w14:textId="77777777" w:rsidR="002256C9" w:rsidRPr="0002549D" w:rsidRDefault="002256C9" w:rsidP="00735B88">
            <w:pPr>
              <w:pStyle w:val="AmColumnHeading"/>
            </w:pPr>
            <w:r w:rsidRPr="0002549D">
              <w:t>Amendement</w:t>
            </w:r>
          </w:p>
        </w:tc>
      </w:tr>
      <w:tr w:rsidR="002256C9" w:rsidRPr="0002549D" w14:paraId="226035B9" w14:textId="77777777" w:rsidTr="00735B88">
        <w:trPr>
          <w:jc w:val="center"/>
        </w:trPr>
        <w:tc>
          <w:tcPr>
            <w:tcW w:w="4876" w:type="dxa"/>
            <w:tcBorders>
              <w:top w:val="nil"/>
              <w:left w:val="nil"/>
              <w:bottom w:val="nil"/>
              <w:right w:val="nil"/>
            </w:tcBorders>
          </w:tcPr>
          <w:p w14:paraId="430A0FF7"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w:t>
            </w:r>
            <w:r w:rsidRPr="0002549D">
              <w:rPr>
                <w:b/>
                <w:bCs/>
                <w:i/>
                <w:iCs/>
              </w:rPr>
              <w:t xml:space="preserve">de EU als geheel een rechtstreeks belang heeft bij het behoud </w:t>
            </w:r>
            <w:r w:rsidRPr="0002549D">
              <w:t>van de status quo</w:t>
            </w:r>
            <w:r w:rsidRPr="0002549D">
              <w:rPr>
                <w:b/>
                <w:bCs/>
                <w:i/>
                <w:iCs/>
              </w:rPr>
              <w:t xml:space="preserve"> en tegen unilaterale acties is die erop gericht zijn de status quo met geweld of dwang aan te tasten</w:t>
            </w:r>
            <w:r w:rsidRPr="0002549D">
              <w:t>;</w:t>
            </w:r>
          </w:p>
        </w:tc>
        <w:tc>
          <w:tcPr>
            <w:tcW w:w="4876" w:type="dxa"/>
            <w:tcBorders>
              <w:top w:val="nil"/>
              <w:left w:val="nil"/>
              <w:bottom w:val="nil"/>
              <w:right w:val="nil"/>
            </w:tcBorders>
          </w:tcPr>
          <w:p w14:paraId="7413458D"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w:t>
            </w:r>
            <w:r w:rsidRPr="0002549D">
              <w:rPr>
                <w:b/>
                <w:bCs/>
                <w:i/>
                <w:iCs/>
              </w:rPr>
              <w:t xml:space="preserve">elke verandering </w:t>
            </w:r>
            <w:r w:rsidRPr="0002549D">
              <w:t>van de status quo</w:t>
            </w:r>
            <w:r w:rsidRPr="0002549D">
              <w:rPr>
                <w:b/>
                <w:bCs/>
                <w:i/>
                <w:iCs/>
              </w:rPr>
              <w:t xml:space="preserve"> op vreedzame wijze en in overeenstemming met het internationaal recht tot stand moet komen; overwegende dat de Unie zich, strikt binnen de grenzen van haar bevoegdheden, moet inzetten voor de-escalatie en dialoog, waarbij zij moet voorkomen dat er een dynamiek van strategische rivaliteit ontstaat die de lidstaten zou kunnen meeslepen in een sfeer van confrontatie</w:t>
            </w:r>
            <w:r w:rsidRPr="0002549D">
              <w:t>;</w:t>
            </w:r>
          </w:p>
        </w:tc>
      </w:tr>
    </w:tbl>
    <w:p w14:paraId="5FF9CBA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D06B085" w14:textId="77777777" w:rsidR="002256C9" w:rsidRPr="0002549D" w:rsidRDefault="002256C9" w:rsidP="002256C9">
      <w:r w:rsidRPr="0002549D">
        <w:rPr>
          <w:rStyle w:val="HideTWBExt"/>
        </w:rPr>
        <w:t>&lt;/Amend&gt;</w:t>
      </w:r>
    </w:p>
    <w:p w14:paraId="7BB7028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147</w:t>
      </w:r>
      <w:r w:rsidRPr="0002549D">
        <w:rPr>
          <w:rStyle w:val="HideTWBExt"/>
          <w:b w:val="0"/>
        </w:rPr>
        <w:t>&lt;/NumAm&gt;</w:t>
      </w:r>
    </w:p>
    <w:p w14:paraId="36E8C465"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1AC317F5" w14:textId="77777777" w:rsidR="002256C9" w:rsidRPr="0002549D" w:rsidRDefault="002256C9" w:rsidP="002256C9">
      <w:pPr>
        <w:pStyle w:val="NormalBold"/>
      </w:pPr>
      <w:r w:rsidRPr="0002549D">
        <w:rPr>
          <w:rStyle w:val="HideTWBExt"/>
          <w:b w:val="0"/>
        </w:rPr>
        <w:t>&lt;/RepeatBlock-By&gt;</w:t>
      </w:r>
    </w:p>
    <w:p w14:paraId="497ACD7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72A6385"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921B4B4" w14:textId="77777777" w:rsidTr="00735B88">
        <w:trPr>
          <w:trHeight w:hRule="exact" w:val="240"/>
          <w:jc w:val="center"/>
        </w:trPr>
        <w:tc>
          <w:tcPr>
            <w:tcW w:w="9752" w:type="dxa"/>
            <w:gridSpan w:val="2"/>
            <w:tcBorders>
              <w:top w:val="nil"/>
              <w:left w:val="nil"/>
              <w:bottom w:val="nil"/>
              <w:right w:val="nil"/>
            </w:tcBorders>
          </w:tcPr>
          <w:p w14:paraId="0038ABC1" w14:textId="77777777" w:rsidR="002256C9" w:rsidRPr="0002549D" w:rsidRDefault="002256C9" w:rsidP="00735B88"/>
        </w:tc>
      </w:tr>
      <w:tr w:rsidR="002256C9" w:rsidRPr="0002549D" w14:paraId="29FEC102" w14:textId="77777777" w:rsidTr="00735B88">
        <w:trPr>
          <w:trHeight w:val="240"/>
          <w:jc w:val="center"/>
        </w:trPr>
        <w:tc>
          <w:tcPr>
            <w:tcW w:w="4876" w:type="dxa"/>
            <w:tcBorders>
              <w:top w:val="nil"/>
              <w:left w:val="nil"/>
              <w:bottom w:val="nil"/>
              <w:right w:val="nil"/>
            </w:tcBorders>
          </w:tcPr>
          <w:p w14:paraId="3D1E099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463213C" w14:textId="77777777" w:rsidR="002256C9" w:rsidRPr="0002549D" w:rsidRDefault="002256C9" w:rsidP="00735B88">
            <w:pPr>
              <w:pStyle w:val="AmColumnHeading"/>
            </w:pPr>
            <w:r w:rsidRPr="0002549D">
              <w:t>Amendement</w:t>
            </w:r>
          </w:p>
        </w:tc>
      </w:tr>
      <w:tr w:rsidR="002256C9" w:rsidRPr="0002549D" w14:paraId="4485A5A9" w14:textId="77777777" w:rsidTr="00735B88">
        <w:trPr>
          <w:jc w:val="center"/>
        </w:trPr>
        <w:tc>
          <w:tcPr>
            <w:tcW w:w="4876" w:type="dxa"/>
            <w:tcBorders>
              <w:top w:val="nil"/>
              <w:left w:val="nil"/>
              <w:bottom w:val="nil"/>
              <w:right w:val="nil"/>
            </w:tcBorders>
          </w:tcPr>
          <w:p w14:paraId="2D3F24C6"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6A727880" w14:textId="77777777" w:rsidR="002256C9" w:rsidRPr="0002549D" w:rsidRDefault="002256C9" w:rsidP="00735B88">
            <w:pPr>
              <w:pStyle w:val="Normal6a"/>
            </w:pPr>
            <w:r w:rsidRPr="0002549D">
              <w:t>G.</w:t>
            </w:r>
            <w:r w:rsidRPr="0002549D">
              <w:tab/>
            </w:r>
            <w:r w:rsidRPr="0002549D">
              <w:rPr>
                <w:b/>
                <w:i/>
              </w:rPr>
              <w:t>overwegende dat China zijn militaire druk op Taiwan heeft opgevoerd door grootschalige militaire oefeningen te houden en door gebruik te maken van provocaties in de regio;</w:t>
            </w:r>
            <w:r w:rsidRPr="0002549D">
              <w:t xml:space="preserve"> 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r>
    </w:tbl>
    <w:p w14:paraId="5631121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33900A6C" w14:textId="77777777" w:rsidR="002256C9" w:rsidRPr="0002549D" w:rsidRDefault="002256C9" w:rsidP="002256C9">
      <w:r w:rsidRPr="0002549D">
        <w:rPr>
          <w:rStyle w:val="HideTWBExt"/>
        </w:rPr>
        <w:t>&lt;/Amend&gt;</w:t>
      </w:r>
    </w:p>
    <w:p w14:paraId="3C2988A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148</w:t>
      </w:r>
      <w:r w:rsidRPr="0002549D">
        <w:rPr>
          <w:rStyle w:val="HideTWBExt"/>
          <w:b w:val="0"/>
        </w:rPr>
        <w:t>&lt;/NumAm&gt;</w:t>
      </w:r>
    </w:p>
    <w:p w14:paraId="206BF171"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w:t>
      </w:r>
      <w:r w:rsidRPr="0002549D">
        <w:rPr>
          <w:rStyle w:val="HideTWBExt"/>
          <w:b w:val="0"/>
        </w:rPr>
        <w:t>&lt;/Members&gt;</w:t>
      </w:r>
    </w:p>
    <w:p w14:paraId="681A4B2C" w14:textId="77777777" w:rsidR="002256C9" w:rsidRPr="0002549D" w:rsidRDefault="002256C9" w:rsidP="002256C9">
      <w:pPr>
        <w:pStyle w:val="NormalBold"/>
      </w:pPr>
      <w:r w:rsidRPr="0002549D">
        <w:rPr>
          <w:rStyle w:val="HideTWBExt"/>
          <w:b w:val="0"/>
        </w:rPr>
        <w:t>&lt;/RepeatBlock-By&gt;</w:t>
      </w:r>
    </w:p>
    <w:p w14:paraId="53C2CFF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3B22A86"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10ADC26" w14:textId="77777777" w:rsidTr="00735B88">
        <w:trPr>
          <w:trHeight w:hRule="exact" w:val="240"/>
          <w:jc w:val="center"/>
        </w:trPr>
        <w:tc>
          <w:tcPr>
            <w:tcW w:w="9752" w:type="dxa"/>
            <w:gridSpan w:val="2"/>
            <w:tcBorders>
              <w:top w:val="nil"/>
              <w:left w:val="nil"/>
              <w:bottom w:val="nil"/>
              <w:right w:val="nil"/>
            </w:tcBorders>
          </w:tcPr>
          <w:p w14:paraId="15163C10" w14:textId="77777777" w:rsidR="002256C9" w:rsidRPr="0002549D" w:rsidRDefault="002256C9" w:rsidP="00735B88"/>
        </w:tc>
      </w:tr>
      <w:tr w:rsidR="002256C9" w:rsidRPr="0002549D" w14:paraId="10254D50" w14:textId="77777777" w:rsidTr="00735B88">
        <w:trPr>
          <w:trHeight w:val="240"/>
          <w:jc w:val="center"/>
        </w:trPr>
        <w:tc>
          <w:tcPr>
            <w:tcW w:w="4876" w:type="dxa"/>
            <w:tcBorders>
              <w:top w:val="nil"/>
              <w:left w:val="nil"/>
              <w:bottom w:val="nil"/>
              <w:right w:val="nil"/>
            </w:tcBorders>
          </w:tcPr>
          <w:p w14:paraId="68AC695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951BF51" w14:textId="77777777" w:rsidR="002256C9" w:rsidRPr="0002549D" w:rsidRDefault="002256C9" w:rsidP="00735B88">
            <w:pPr>
              <w:pStyle w:val="AmColumnHeading"/>
            </w:pPr>
            <w:r w:rsidRPr="0002549D">
              <w:t>Amendement</w:t>
            </w:r>
          </w:p>
        </w:tc>
      </w:tr>
      <w:tr w:rsidR="002256C9" w:rsidRPr="0002549D" w14:paraId="1FBDF9A2" w14:textId="77777777" w:rsidTr="00735B88">
        <w:trPr>
          <w:jc w:val="center"/>
        </w:trPr>
        <w:tc>
          <w:tcPr>
            <w:tcW w:w="4876" w:type="dxa"/>
            <w:tcBorders>
              <w:top w:val="nil"/>
              <w:left w:val="nil"/>
              <w:bottom w:val="nil"/>
              <w:right w:val="nil"/>
            </w:tcBorders>
          </w:tcPr>
          <w:p w14:paraId="0213A319"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4664AFED"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w:t>
            </w:r>
            <w:r w:rsidRPr="0002549D">
              <w:rPr>
                <w:b/>
                <w:i/>
              </w:rPr>
              <w:t xml:space="preserve"> </w:t>
            </w:r>
            <w:r w:rsidRPr="0002549D">
              <w:rPr>
                <w:b/>
                <w:bCs/>
                <w:i/>
                <w:iCs/>
              </w:rPr>
              <w:t>overwegende dat de toenemende destabiliserende acties van China in de regio de regionale stabiliteit ondermijnen en de vrijheid van scheepvaart in gevaar brengen;</w:t>
            </w:r>
            <w:r w:rsidRPr="0002549D">
              <w:t xml:space="preserve">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r>
    </w:tbl>
    <w:p w14:paraId="561E80D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6B425CEC" w14:textId="77777777" w:rsidR="002256C9" w:rsidRPr="0002549D" w:rsidRDefault="002256C9" w:rsidP="002256C9">
      <w:r w:rsidRPr="0002549D">
        <w:rPr>
          <w:rStyle w:val="HideTWBExt"/>
        </w:rPr>
        <w:t>&lt;/Amend&gt;</w:t>
      </w:r>
    </w:p>
    <w:p w14:paraId="297A3DE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149</w:t>
      </w:r>
      <w:r w:rsidRPr="0002549D">
        <w:rPr>
          <w:rStyle w:val="HideTWBExt"/>
          <w:b w:val="0"/>
        </w:rPr>
        <w:t>&lt;/NumAm&gt;</w:t>
      </w:r>
    </w:p>
    <w:p w14:paraId="51A5AFE4" w14:textId="77777777" w:rsidR="002256C9" w:rsidRPr="0002549D" w:rsidRDefault="002256C9" w:rsidP="002256C9">
      <w:pPr>
        <w:pStyle w:val="NormalBold"/>
      </w:pPr>
      <w:r w:rsidRPr="0002549D">
        <w:rPr>
          <w:rStyle w:val="HideTWBExt"/>
          <w:b w:val="0"/>
        </w:rPr>
        <w:t>&lt;RepeatBlock-By&gt;&lt;Members&gt;</w:t>
      </w:r>
      <w:r w:rsidRPr="0002549D">
        <w:t>Marie-Agnes Strack-Zimmermann, Engin Eroglu, Petras Auštrevičius, Lucia Yar</w:t>
      </w:r>
      <w:r w:rsidRPr="0002549D">
        <w:rPr>
          <w:rStyle w:val="HideTWBExt"/>
          <w:b w:val="0"/>
        </w:rPr>
        <w:t>&lt;/Members&gt;</w:t>
      </w:r>
    </w:p>
    <w:p w14:paraId="5C59AA06" w14:textId="77777777" w:rsidR="002256C9" w:rsidRPr="0002549D" w:rsidRDefault="002256C9" w:rsidP="002256C9">
      <w:pPr>
        <w:pStyle w:val="NormalBold"/>
      </w:pPr>
      <w:r w:rsidRPr="0002549D">
        <w:rPr>
          <w:rStyle w:val="HideTWBExt"/>
          <w:b w:val="0"/>
        </w:rPr>
        <w:t>&lt;/RepeatBlock-By&gt;</w:t>
      </w:r>
    </w:p>
    <w:p w14:paraId="76DC8D1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61E385A"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C52CB73" w14:textId="77777777" w:rsidTr="00735B88">
        <w:trPr>
          <w:trHeight w:hRule="exact" w:val="240"/>
          <w:jc w:val="center"/>
        </w:trPr>
        <w:tc>
          <w:tcPr>
            <w:tcW w:w="9752" w:type="dxa"/>
            <w:gridSpan w:val="2"/>
            <w:tcBorders>
              <w:top w:val="nil"/>
              <w:left w:val="nil"/>
              <w:bottom w:val="nil"/>
              <w:right w:val="nil"/>
            </w:tcBorders>
          </w:tcPr>
          <w:p w14:paraId="50648BC4" w14:textId="77777777" w:rsidR="002256C9" w:rsidRPr="0002549D" w:rsidRDefault="002256C9" w:rsidP="00735B88"/>
        </w:tc>
      </w:tr>
      <w:tr w:rsidR="002256C9" w:rsidRPr="0002549D" w14:paraId="2ED99055" w14:textId="77777777" w:rsidTr="00735B88">
        <w:trPr>
          <w:trHeight w:val="240"/>
          <w:jc w:val="center"/>
        </w:trPr>
        <w:tc>
          <w:tcPr>
            <w:tcW w:w="4876" w:type="dxa"/>
            <w:tcBorders>
              <w:top w:val="nil"/>
              <w:left w:val="nil"/>
              <w:bottom w:val="nil"/>
              <w:right w:val="nil"/>
            </w:tcBorders>
          </w:tcPr>
          <w:p w14:paraId="4F53CE2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D194E31" w14:textId="77777777" w:rsidR="002256C9" w:rsidRPr="0002549D" w:rsidRDefault="002256C9" w:rsidP="00735B88">
            <w:pPr>
              <w:pStyle w:val="AmColumnHeading"/>
            </w:pPr>
            <w:r w:rsidRPr="0002549D">
              <w:t>Amendement</w:t>
            </w:r>
          </w:p>
        </w:tc>
      </w:tr>
      <w:tr w:rsidR="002256C9" w:rsidRPr="0002549D" w14:paraId="2D255967" w14:textId="77777777" w:rsidTr="00735B88">
        <w:trPr>
          <w:jc w:val="center"/>
        </w:trPr>
        <w:tc>
          <w:tcPr>
            <w:tcW w:w="4876" w:type="dxa"/>
            <w:tcBorders>
              <w:top w:val="nil"/>
              <w:left w:val="nil"/>
              <w:bottom w:val="nil"/>
              <w:right w:val="nil"/>
            </w:tcBorders>
          </w:tcPr>
          <w:p w14:paraId="6B82E13F" w14:textId="77777777" w:rsidR="002256C9" w:rsidRPr="0002549D" w:rsidRDefault="002256C9" w:rsidP="00735B88">
            <w:pPr>
              <w:pStyle w:val="Normal6a"/>
            </w:pPr>
            <w:r w:rsidRPr="0002549D">
              <w:t>G.</w:t>
            </w:r>
            <w:r w:rsidRPr="0002549D">
              <w:tab/>
              <w:t>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17081BF6" w14:textId="77777777" w:rsidR="002256C9" w:rsidRPr="0002549D" w:rsidRDefault="002256C9" w:rsidP="00735B88">
            <w:pPr>
              <w:pStyle w:val="Normal6a"/>
            </w:pPr>
            <w:r w:rsidRPr="0002549D">
              <w:t>G.</w:t>
            </w:r>
            <w:r w:rsidRPr="0002549D">
              <w:tab/>
            </w:r>
            <w:r w:rsidRPr="0002549D">
              <w:rPr>
                <w:b/>
                <w:bCs/>
                <w:i/>
                <w:iCs/>
              </w:rPr>
              <w:t>overwegende dat een woordvoerder van de Chinese regering in oktober 2025 heeft verklaard dat China het gebruik van geweld tegen Taiwan “absoluut niet” uitsluit;</w:t>
            </w:r>
            <w:r w:rsidRPr="0002549D">
              <w:t xml:space="preserve"> 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het behoud van de status quo en tegen unilaterale acties is die erop gericht zijn de status quo met geweld of dwang aan te tasten;</w:t>
            </w:r>
          </w:p>
        </w:tc>
      </w:tr>
    </w:tbl>
    <w:p w14:paraId="0CE37E4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E6FB2E0" w14:textId="77777777" w:rsidR="002256C9" w:rsidRPr="0002549D" w:rsidRDefault="002256C9" w:rsidP="002256C9">
      <w:r w:rsidRPr="0002549D">
        <w:rPr>
          <w:rStyle w:val="HideTWBExt"/>
        </w:rPr>
        <w:t>&lt;/Amend&gt;</w:t>
      </w:r>
    </w:p>
    <w:p w14:paraId="549E07E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150</w:t>
      </w:r>
      <w:r w:rsidRPr="0002549D">
        <w:rPr>
          <w:rStyle w:val="HideTWBExt"/>
          <w:b w:val="0"/>
        </w:rPr>
        <w:t>&lt;/NumAm&gt;</w:t>
      </w:r>
    </w:p>
    <w:p w14:paraId="4DA13DFF" w14:textId="77777777" w:rsidR="002256C9" w:rsidRPr="0002549D" w:rsidRDefault="002256C9" w:rsidP="002256C9">
      <w:pPr>
        <w:pStyle w:val="NormalBold"/>
      </w:pPr>
      <w:r w:rsidRPr="0002549D">
        <w:rPr>
          <w:rStyle w:val="HideTWBExt"/>
          <w:b w:val="0"/>
        </w:rPr>
        <w:t>&lt;RepeatBlock-By&gt;&lt;Members&gt;</w:t>
      </w:r>
      <w:r w:rsidRPr="0002549D">
        <w:t>Engin Eroglu, Dan Barna, Petras Auštrevičius, Marie-Agnes Strack-Zimmermann, Urmas Paet</w:t>
      </w:r>
      <w:r w:rsidRPr="0002549D">
        <w:rPr>
          <w:rStyle w:val="HideTWBExt"/>
          <w:b w:val="0"/>
        </w:rPr>
        <w:t>&lt;/Members&gt;</w:t>
      </w:r>
    </w:p>
    <w:p w14:paraId="3DD431C2" w14:textId="77777777" w:rsidR="002256C9" w:rsidRPr="0002549D" w:rsidRDefault="002256C9" w:rsidP="002256C9">
      <w:pPr>
        <w:pStyle w:val="NormalBold"/>
      </w:pPr>
      <w:r w:rsidRPr="0002549D">
        <w:rPr>
          <w:rStyle w:val="HideTWBExt"/>
          <w:b w:val="0"/>
        </w:rPr>
        <w:t>&lt;/RepeatBlock-By&gt;</w:t>
      </w:r>
    </w:p>
    <w:p w14:paraId="1085BC5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59624EC"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F40AA5E" w14:textId="77777777" w:rsidTr="00735B88">
        <w:trPr>
          <w:trHeight w:hRule="exact" w:val="240"/>
          <w:jc w:val="center"/>
        </w:trPr>
        <w:tc>
          <w:tcPr>
            <w:tcW w:w="9752" w:type="dxa"/>
            <w:gridSpan w:val="2"/>
            <w:tcBorders>
              <w:top w:val="nil"/>
              <w:left w:val="nil"/>
              <w:bottom w:val="nil"/>
              <w:right w:val="nil"/>
            </w:tcBorders>
          </w:tcPr>
          <w:p w14:paraId="1C13661A" w14:textId="77777777" w:rsidR="002256C9" w:rsidRPr="0002549D" w:rsidRDefault="002256C9" w:rsidP="00735B88"/>
        </w:tc>
      </w:tr>
      <w:tr w:rsidR="002256C9" w:rsidRPr="0002549D" w14:paraId="0113478A" w14:textId="77777777" w:rsidTr="00735B88">
        <w:trPr>
          <w:trHeight w:val="240"/>
          <w:jc w:val="center"/>
        </w:trPr>
        <w:tc>
          <w:tcPr>
            <w:tcW w:w="4876" w:type="dxa"/>
            <w:tcBorders>
              <w:top w:val="nil"/>
              <w:left w:val="nil"/>
              <w:bottom w:val="nil"/>
              <w:right w:val="nil"/>
            </w:tcBorders>
          </w:tcPr>
          <w:p w14:paraId="5ED4B77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18EDF25" w14:textId="77777777" w:rsidR="002256C9" w:rsidRPr="0002549D" w:rsidRDefault="002256C9" w:rsidP="00735B88">
            <w:pPr>
              <w:pStyle w:val="AmColumnHeading"/>
            </w:pPr>
            <w:r w:rsidRPr="0002549D">
              <w:t>Amendement</w:t>
            </w:r>
          </w:p>
        </w:tc>
      </w:tr>
      <w:tr w:rsidR="002256C9" w:rsidRPr="0002549D" w14:paraId="3719A7DD" w14:textId="77777777" w:rsidTr="00735B88">
        <w:trPr>
          <w:jc w:val="center"/>
        </w:trPr>
        <w:tc>
          <w:tcPr>
            <w:tcW w:w="4876" w:type="dxa"/>
            <w:tcBorders>
              <w:top w:val="nil"/>
              <w:left w:val="nil"/>
              <w:bottom w:val="nil"/>
              <w:right w:val="nil"/>
            </w:tcBorders>
          </w:tcPr>
          <w:p w14:paraId="5BAC3C58" w14:textId="77777777" w:rsidR="002256C9" w:rsidRPr="0002549D" w:rsidRDefault="002256C9" w:rsidP="00735B88">
            <w:pPr>
              <w:pStyle w:val="Normal6a"/>
            </w:pPr>
            <w:r w:rsidRPr="0002549D">
              <w:t>G.</w:t>
            </w:r>
            <w:r w:rsidRPr="0002549D">
              <w:tab/>
              <w:t xml:space="preserve">overwegende dat vrede en stabiliteit in de Straat van Taiwan en de </w:t>
            </w:r>
            <w:r w:rsidRPr="0002549D">
              <w:rPr>
                <w:b/>
                <w:bCs/>
                <w:i/>
                <w:iCs/>
              </w:rPr>
              <w:t>Zuid-Chinese</w:t>
            </w:r>
            <w:r w:rsidRPr="0002549D">
              <w:t xml:space="preserve"> Zee van strategisch belang zijn voor de regionale en mondiale veiligheid en welvaart; overwegende dat sommige EU-lidstaten </w:t>
            </w:r>
            <w:r w:rsidRPr="0002549D">
              <w:rPr>
                <w:b/>
                <w:bCs/>
                <w:i/>
                <w:iCs/>
              </w:rPr>
              <w:t>marineschepen</w:t>
            </w:r>
            <w:r w:rsidRPr="0002549D">
              <w:t xml:space="preserve"> in de Indo-Pacifische regio hebben</w:t>
            </w:r>
            <w:r w:rsidRPr="0002549D">
              <w:rPr>
                <w:b/>
                <w:bCs/>
                <w:i/>
                <w:iCs/>
              </w:rPr>
              <w:t>;</w:t>
            </w:r>
            <w:r w:rsidRPr="0002549D">
              <w:rPr>
                <w:b/>
                <w:i/>
              </w:rPr>
              <w:t xml:space="preserve"> </w:t>
            </w:r>
            <w:r w:rsidRPr="0002549D">
              <w:rPr>
                <w:b/>
                <w:bCs/>
                <w:i/>
                <w:iCs/>
              </w:rPr>
              <w:t xml:space="preserve">overwegende dat de EU als geheel een rechtstreeks </w:t>
            </w:r>
            <w:r w:rsidRPr="0002549D">
              <w:t xml:space="preserve">belang </w:t>
            </w:r>
            <w:r w:rsidRPr="0002549D">
              <w:rPr>
                <w:b/>
                <w:bCs/>
                <w:i/>
                <w:iCs/>
              </w:rPr>
              <w:t>heeft bij het behoud van de status quo en tegen unilaterale acties is die erop gericht zijn de status quo met geweld of dwang aan te tasten</w:t>
            </w:r>
            <w:r w:rsidRPr="0002549D">
              <w:t>;</w:t>
            </w:r>
          </w:p>
        </w:tc>
        <w:tc>
          <w:tcPr>
            <w:tcW w:w="4876" w:type="dxa"/>
            <w:tcBorders>
              <w:top w:val="nil"/>
              <w:left w:val="nil"/>
              <w:bottom w:val="nil"/>
              <w:right w:val="nil"/>
            </w:tcBorders>
          </w:tcPr>
          <w:p w14:paraId="7993D32F" w14:textId="77777777" w:rsidR="002256C9" w:rsidRPr="0002549D" w:rsidRDefault="002256C9" w:rsidP="00735B88">
            <w:pPr>
              <w:pStyle w:val="Normal6a"/>
            </w:pPr>
            <w:r w:rsidRPr="0002549D">
              <w:t>G.</w:t>
            </w:r>
            <w:r w:rsidRPr="0002549D">
              <w:tab/>
            </w:r>
            <w:r w:rsidRPr="0002549D">
              <w:rPr>
                <w:b/>
                <w:bCs/>
                <w:i/>
                <w:iCs/>
              </w:rPr>
              <w:t>overwegende dat Europa en de Indo-Pacifische regio nauw met elkaar verbonden zijn en beide te maken hebben met imperialistische ambities en regionale spanningen die een bedreiging vormen voor de op regels gebaseerde multilaterale orde;</w:t>
            </w:r>
            <w:r w:rsidRPr="0002549D">
              <w:t xml:space="preserve"> overwegende dat vrede en stabiliteit in de </w:t>
            </w:r>
            <w:r w:rsidRPr="0002549D">
              <w:rPr>
                <w:b/>
                <w:bCs/>
                <w:i/>
                <w:iCs/>
              </w:rPr>
              <w:t xml:space="preserve">Indo-Pacifische regio, met name in de </w:t>
            </w:r>
            <w:r w:rsidRPr="0002549D">
              <w:t xml:space="preserve">Straat van Taiwan en de </w:t>
            </w:r>
            <w:r w:rsidRPr="0002549D">
              <w:rPr>
                <w:b/>
                <w:bCs/>
                <w:i/>
                <w:iCs/>
              </w:rPr>
              <w:t>Zuid- en de Oost-Chinese</w:t>
            </w:r>
            <w:r w:rsidRPr="0002549D">
              <w:t xml:space="preserve"> Zee van strategisch belang zijn voor de regionale en mondiale veiligheid en welvaart; overwegende dat sommige EU-lidstaten </w:t>
            </w:r>
            <w:r w:rsidRPr="0002549D">
              <w:rPr>
                <w:b/>
                <w:bCs/>
                <w:i/>
                <w:iCs/>
              </w:rPr>
              <w:t xml:space="preserve">overzeese gebieden </w:t>
            </w:r>
            <w:r w:rsidRPr="0002549D">
              <w:t>in de Indo-Pacifische regio hebben</w:t>
            </w:r>
            <w:r w:rsidRPr="0002549D">
              <w:rPr>
                <w:b/>
                <w:bCs/>
                <w:i/>
                <w:iCs/>
              </w:rPr>
              <w:t xml:space="preserve">, waardoor zij een extra </w:t>
            </w:r>
            <w:r w:rsidRPr="0002549D">
              <w:t xml:space="preserve">belang </w:t>
            </w:r>
            <w:r w:rsidRPr="0002549D">
              <w:rPr>
                <w:b/>
                <w:bCs/>
                <w:i/>
                <w:iCs/>
              </w:rPr>
              <w:t>hebben bij de veiligheid in de regio</w:t>
            </w:r>
            <w:r w:rsidRPr="0002549D">
              <w:t>;</w:t>
            </w:r>
          </w:p>
        </w:tc>
      </w:tr>
    </w:tbl>
    <w:p w14:paraId="6E49917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75D72D2" w14:textId="77777777" w:rsidR="002256C9" w:rsidRPr="0002549D" w:rsidRDefault="002256C9" w:rsidP="002256C9">
      <w:r w:rsidRPr="0002549D">
        <w:rPr>
          <w:rStyle w:val="HideTWBExt"/>
        </w:rPr>
        <w:t>&lt;/Amend&gt;</w:t>
      </w:r>
    </w:p>
    <w:p w14:paraId="4B1762F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151</w:t>
      </w:r>
      <w:r w:rsidRPr="0002549D">
        <w:rPr>
          <w:rStyle w:val="HideTWBExt"/>
          <w:b w:val="0"/>
        </w:rPr>
        <w:t>&lt;/NumAm&gt;</w:t>
      </w:r>
    </w:p>
    <w:p w14:paraId="5B3CD993"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4873C48D" w14:textId="77777777" w:rsidR="002256C9" w:rsidRPr="0002549D" w:rsidRDefault="002256C9" w:rsidP="002256C9">
      <w:pPr>
        <w:pStyle w:val="NormalBold"/>
      </w:pPr>
      <w:r w:rsidRPr="0002549D">
        <w:rPr>
          <w:rStyle w:val="HideTWBExt"/>
          <w:b w:val="0"/>
        </w:rPr>
        <w:t>&lt;/RepeatBlock-By&gt;</w:t>
      </w:r>
    </w:p>
    <w:p w14:paraId="1C48417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B056AAC"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DDFB8CA" w14:textId="77777777" w:rsidTr="00735B88">
        <w:trPr>
          <w:trHeight w:hRule="exact" w:val="240"/>
          <w:jc w:val="center"/>
        </w:trPr>
        <w:tc>
          <w:tcPr>
            <w:tcW w:w="9752" w:type="dxa"/>
            <w:gridSpan w:val="2"/>
            <w:tcBorders>
              <w:top w:val="nil"/>
              <w:left w:val="nil"/>
              <w:bottom w:val="nil"/>
              <w:right w:val="nil"/>
            </w:tcBorders>
          </w:tcPr>
          <w:p w14:paraId="39DA118A" w14:textId="77777777" w:rsidR="002256C9" w:rsidRPr="0002549D" w:rsidRDefault="002256C9" w:rsidP="00735B88"/>
        </w:tc>
      </w:tr>
      <w:tr w:rsidR="002256C9" w:rsidRPr="0002549D" w14:paraId="0E6026AE" w14:textId="77777777" w:rsidTr="00735B88">
        <w:trPr>
          <w:trHeight w:val="240"/>
          <w:jc w:val="center"/>
        </w:trPr>
        <w:tc>
          <w:tcPr>
            <w:tcW w:w="4876" w:type="dxa"/>
            <w:tcBorders>
              <w:top w:val="nil"/>
              <w:left w:val="nil"/>
              <w:bottom w:val="nil"/>
              <w:right w:val="nil"/>
            </w:tcBorders>
          </w:tcPr>
          <w:p w14:paraId="0AC11F8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DE391E1" w14:textId="77777777" w:rsidR="002256C9" w:rsidRPr="0002549D" w:rsidRDefault="002256C9" w:rsidP="00735B88">
            <w:pPr>
              <w:pStyle w:val="AmColumnHeading"/>
            </w:pPr>
            <w:r w:rsidRPr="0002549D">
              <w:t>Amendement</w:t>
            </w:r>
          </w:p>
        </w:tc>
      </w:tr>
      <w:tr w:rsidR="002256C9" w:rsidRPr="0002549D" w14:paraId="36D623CF" w14:textId="77777777" w:rsidTr="00735B88">
        <w:trPr>
          <w:jc w:val="center"/>
        </w:trPr>
        <w:tc>
          <w:tcPr>
            <w:tcW w:w="4876" w:type="dxa"/>
            <w:tcBorders>
              <w:top w:val="nil"/>
              <w:left w:val="nil"/>
              <w:bottom w:val="nil"/>
              <w:right w:val="nil"/>
            </w:tcBorders>
          </w:tcPr>
          <w:p w14:paraId="19B88EB2"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w:t>
            </w:r>
            <w:r w:rsidRPr="0002549D">
              <w:rPr>
                <w:b/>
                <w:bCs/>
                <w:i/>
                <w:iCs/>
              </w:rPr>
              <w:t xml:space="preserve">het behoud van de status quo en </w:t>
            </w:r>
            <w:r w:rsidRPr="0002549D">
              <w:t>tegen unilaterale acties is die erop gericht zijn de status quo met geweld of dwang aan te tasten;</w:t>
            </w:r>
          </w:p>
        </w:tc>
        <w:tc>
          <w:tcPr>
            <w:tcW w:w="4876" w:type="dxa"/>
            <w:tcBorders>
              <w:top w:val="nil"/>
              <w:left w:val="nil"/>
              <w:bottom w:val="nil"/>
              <w:right w:val="nil"/>
            </w:tcBorders>
          </w:tcPr>
          <w:p w14:paraId="5846FFF4" w14:textId="77777777" w:rsidR="002256C9" w:rsidRPr="0002549D" w:rsidRDefault="002256C9" w:rsidP="00735B88">
            <w:pPr>
              <w:pStyle w:val="Normal6a"/>
            </w:pPr>
            <w:r w:rsidRPr="0002549D">
              <w:t>G.</w:t>
            </w:r>
            <w:r w:rsidRPr="0002549D">
              <w:tab/>
              <w:t xml:space="preserve">overwegende dat vrede en stabiliteit in de Straat van Taiwan en de Zuid-Chinese Zee van strategisch belang zijn voor de regionale en mondiale veiligheid en welvaart; overwegende dat sommige EU-lidstaten marineschepen in de Indo-Pacifische regio hebben; overwegende dat de EU als geheel een rechtstreeks belang heeft bij </w:t>
            </w:r>
            <w:r w:rsidRPr="0002549D">
              <w:rPr>
                <w:b/>
                <w:bCs/>
                <w:i/>
                <w:iCs/>
              </w:rPr>
              <w:t xml:space="preserve">de volledige eerbiediging van het één-China-beginsel, zoals verankerd in resolutie nr. 2758 van de Algemene Vergadering van de VN, en zich verzet </w:t>
            </w:r>
            <w:r w:rsidRPr="0002549D">
              <w:t>tegen unilaterale acties is die erop gericht zijn de status quo met geweld of dwang aan te tasten;</w:t>
            </w:r>
          </w:p>
        </w:tc>
      </w:tr>
    </w:tbl>
    <w:p w14:paraId="502892D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F9534DE" w14:textId="77777777" w:rsidR="002256C9" w:rsidRPr="0002549D" w:rsidRDefault="002256C9" w:rsidP="002256C9">
      <w:r w:rsidRPr="0002549D">
        <w:rPr>
          <w:rStyle w:val="HideTWBExt"/>
        </w:rPr>
        <w:t>&lt;/Amend&gt;</w:t>
      </w:r>
    </w:p>
    <w:p w14:paraId="563190B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152</w:t>
      </w:r>
      <w:r w:rsidRPr="0002549D">
        <w:rPr>
          <w:rStyle w:val="HideTWBExt"/>
          <w:b w:val="0"/>
        </w:rPr>
        <w:t>&lt;/NumAm&gt;</w:t>
      </w:r>
    </w:p>
    <w:p w14:paraId="46890422"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117075C7"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22631C93" w14:textId="77777777" w:rsidR="002256C9" w:rsidRPr="0002549D" w:rsidRDefault="002256C9" w:rsidP="002256C9">
      <w:pPr>
        <w:pStyle w:val="NormalBold"/>
      </w:pPr>
      <w:r w:rsidRPr="0002549D">
        <w:rPr>
          <w:rStyle w:val="HideTWBExt"/>
          <w:b w:val="0"/>
        </w:rPr>
        <w:t>&lt;Members&gt;</w:t>
      </w:r>
      <w:r w:rsidRPr="0002549D">
        <w:t>Nacho Sánchez Amor, Javi López, Hana Jalloul Muro</w:t>
      </w:r>
      <w:r w:rsidRPr="0002549D">
        <w:rPr>
          <w:rStyle w:val="HideTWBExt"/>
          <w:b w:val="0"/>
        </w:rPr>
        <w:t>&lt;/Members&gt;</w:t>
      </w:r>
    </w:p>
    <w:p w14:paraId="4F4BFF9B" w14:textId="77777777" w:rsidR="002256C9" w:rsidRPr="0002549D" w:rsidRDefault="002256C9" w:rsidP="002256C9">
      <w:pPr>
        <w:pStyle w:val="NormalBold"/>
      </w:pPr>
      <w:r w:rsidRPr="0002549D">
        <w:rPr>
          <w:rStyle w:val="HideTWBExt"/>
          <w:b w:val="0"/>
        </w:rPr>
        <w:t>&lt;/RepeatBlock-By&gt;</w:t>
      </w:r>
    </w:p>
    <w:p w14:paraId="3199ACB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F847073" w14:textId="77777777" w:rsidR="002256C9" w:rsidRPr="0002549D" w:rsidRDefault="002256C9" w:rsidP="002256C9">
      <w:pPr>
        <w:pStyle w:val="NormalBold"/>
      </w:pPr>
      <w:r w:rsidRPr="0002549D">
        <w:rPr>
          <w:rStyle w:val="HideTWBExt"/>
          <w:b w:val="0"/>
        </w:rPr>
        <w:t>&lt;Article&gt;</w:t>
      </w:r>
      <w:r w:rsidRPr="0002549D">
        <w:t>Overweging G</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725F34E" w14:textId="77777777" w:rsidTr="00735B88">
        <w:trPr>
          <w:trHeight w:hRule="exact" w:val="240"/>
          <w:jc w:val="center"/>
        </w:trPr>
        <w:tc>
          <w:tcPr>
            <w:tcW w:w="9752" w:type="dxa"/>
            <w:gridSpan w:val="2"/>
            <w:tcBorders>
              <w:top w:val="nil"/>
              <w:left w:val="nil"/>
              <w:bottom w:val="nil"/>
              <w:right w:val="nil"/>
            </w:tcBorders>
          </w:tcPr>
          <w:p w14:paraId="46DAE8E8" w14:textId="77777777" w:rsidR="002256C9" w:rsidRPr="0002549D" w:rsidRDefault="002256C9" w:rsidP="00735B88"/>
        </w:tc>
      </w:tr>
      <w:tr w:rsidR="002256C9" w:rsidRPr="0002549D" w14:paraId="09B715E5" w14:textId="77777777" w:rsidTr="00735B88">
        <w:trPr>
          <w:trHeight w:val="240"/>
          <w:jc w:val="center"/>
        </w:trPr>
        <w:tc>
          <w:tcPr>
            <w:tcW w:w="4876" w:type="dxa"/>
            <w:tcBorders>
              <w:top w:val="nil"/>
              <w:left w:val="nil"/>
              <w:bottom w:val="nil"/>
              <w:right w:val="nil"/>
            </w:tcBorders>
          </w:tcPr>
          <w:p w14:paraId="65F3EE2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A04EAF8" w14:textId="77777777" w:rsidR="002256C9" w:rsidRPr="0002549D" w:rsidRDefault="002256C9" w:rsidP="00735B88">
            <w:pPr>
              <w:pStyle w:val="AmColumnHeading"/>
            </w:pPr>
            <w:r w:rsidRPr="0002549D">
              <w:t>Amendement</w:t>
            </w:r>
          </w:p>
        </w:tc>
      </w:tr>
      <w:tr w:rsidR="002256C9" w:rsidRPr="0002549D" w14:paraId="59DECC75" w14:textId="77777777" w:rsidTr="00735B88">
        <w:trPr>
          <w:jc w:val="center"/>
        </w:trPr>
        <w:tc>
          <w:tcPr>
            <w:tcW w:w="4876" w:type="dxa"/>
            <w:tcBorders>
              <w:top w:val="nil"/>
              <w:left w:val="nil"/>
              <w:bottom w:val="nil"/>
              <w:right w:val="nil"/>
            </w:tcBorders>
          </w:tcPr>
          <w:p w14:paraId="4FCFB7F3" w14:textId="77777777" w:rsidR="002256C9" w:rsidRPr="0002549D" w:rsidRDefault="002256C9" w:rsidP="00735B88">
            <w:pPr>
              <w:pStyle w:val="Normal6a"/>
            </w:pPr>
            <w:r w:rsidRPr="0002549D">
              <w:t>G.</w:t>
            </w:r>
            <w:r w:rsidRPr="0002549D">
              <w:tab/>
              <w:t xml:space="preserve">overwegende dat vrede </w:t>
            </w:r>
            <w:r w:rsidRPr="0002549D">
              <w:rPr>
                <w:b/>
                <w:bCs/>
                <w:i/>
                <w:iCs/>
              </w:rPr>
              <w:t>en</w:t>
            </w:r>
            <w:r w:rsidRPr="0002549D">
              <w:t xml:space="preserve"> stabiliteit in de Straat van Taiwan en de Zuid-Chinese Zee </w:t>
            </w:r>
            <w:r w:rsidRPr="0002549D">
              <w:rPr>
                <w:b/>
                <w:bCs/>
                <w:i/>
                <w:iCs/>
              </w:rPr>
              <w:t xml:space="preserve">van </w:t>
            </w:r>
            <w:r w:rsidRPr="0002549D">
              <w:t>strategisch</w:t>
            </w:r>
            <w:r w:rsidRPr="0002549D">
              <w:rPr>
                <w:b/>
                <w:bCs/>
                <w:i/>
                <w:iCs/>
              </w:rPr>
              <w:t xml:space="preserve"> belang zijn voor de regionale en mondiale veiligheid en welvaart</w:t>
            </w:r>
            <w:r w:rsidRPr="0002549D">
              <w:t>;</w:t>
            </w:r>
            <w:r w:rsidRPr="0002549D">
              <w:rPr>
                <w:b/>
                <w:i/>
              </w:rPr>
              <w:t xml:space="preserve"> </w:t>
            </w:r>
            <w:r w:rsidRPr="0002549D">
              <w:rPr>
                <w:b/>
                <w:bCs/>
                <w:i/>
                <w:iCs/>
              </w:rPr>
              <w:t>overwegende dat sommige EU-lidstaten marineschepen in de Indo-Pacifische regio hebben;</w:t>
            </w:r>
            <w:r w:rsidRPr="0002549D">
              <w:t xml:space="preserve"> </w:t>
            </w:r>
            <w:r w:rsidRPr="0002549D">
              <w:rPr>
                <w:b/>
                <w:i/>
              </w:rPr>
              <w:t>overwegende dat de EU als geheel een rechtstreeks belang heeft bij het behoud van de status quo en tegen unilaterale acties is die erop gericht zijn de status quo met geweld of dwang aan te tasten;</w:t>
            </w:r>
          </w:p>
        </w:tc>
        <w:tc>
          <w:tcPr>
            <w:tcW w:w="4876" w:type="dxa"/>
            <w:tcBorders>
              <w:top w:val="nil"/>
              <w:left w:val="nil"/>
              <w:bottom w:val="nil"/>
              <w:right w:val="nil"/>
            </w:tcBorders>
          </w:tcPr>
          <w:p w14:paraId="6ED0C33C" w14:textId="77777777" w:rsidR="002256C9" w:rsidRPr="0002549D" w:rsidRDefault="002256C9" w:rsidP="00735B88">
            <w:pPr>
              <w:pStyle w:val="Normal6a"/>
            </w:pPr>
            <w:r w:rsidRPr="0002549D">
              <w:t>G.</w:t>
            </w:r>
            <w:r w:rsidRPr="0002549D">
              <w:tab/>
              <w:t xml:space="preserve">overwegende dat </w:t>
            </w:r>
            <w:r w:rsidRPr="0002549D">
              <w:rPr>
                <w:b/>
                <w:bCs/>
                <w:i/>
                <w:iCs/>
              </w:rPr>
              <w:t xml:space="preserve">de EU een rechtstreeks belang heeft bij </w:t>
            </w:r>
            <w:r w:rsidRPr="0002549D">
              <w:t>vrede</w:t>
            </w:r>
            <w:r w:rsidRPr="0002549D">
              <w:rPr>
                <w:b/>
                <w:bCs/>
                <w:i/>
                <w:iCs/>
              </w:rPr>
              <w:t xml:space="preserve">, veiligheid, </w:t>
            </w:r>
            <w:r w:rsidRPr="0002549D">
              <w:t>stabiliteit</w:t>
            </w:r>
            <w:r w:rsidRPr="0002549D">
              <w:rPr>
                <w:b/>
                <w:bCs/>
                <w:i/>
                <w:iCs/>
              </w:rPr>
              <w:t xml:space="preserve"> en vrijheid van scheepvaart </w:t>
            </w:r>
            <w:r w:rsidRPr="0002549D">
              <w:t>in de Straat van Taiwan en de Zuid-Chinese Zee</w:t>
            </w:r>
            <w:r w:rsidRPr="0002549D">
              <w:rPr>
                <w:b/>
                <w:bCs/>
                <w:i/>
                <w:iCs/>
              </w:rPr>
              <w:t xml:space="preserve">, die samen goed zijn voor ongeveer 40 % van de wereldwijde maritieme handel en de economisch belangrijkste en </w:t>
            </w:r>
            <w:r w:rsidRPr="0002549D">
              <w:t xml:space="preserve">strategisch </w:t>
            </w:r>
            <w:r w:rsidRPr="0002549D">
              <w:rPr>
                <w:b/>
                <w:bCs/>
                <w:i/>
                <w:iCs/>
              </w:rPr>
              <w:t>meest gevoelige scheepvaartroutes ter wereld zijn</w:t>
            </w:r>
            <w:r w:rsidRPr="0002549D">
              <w:t>;</w:t>
            </w:r>
          </w:p>
        </w:tc>
      </w:tr>
    </w:tbl>
    <w:p w14:paraId="5356817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8B28236" w14:textId="77777777" w:rsidR="002256C9" w:rsidRPr="0002549D" w:rsidRDefault="002256C9" w:rsidP="002256C9">
      <w:r w:rsidRPr="0002549D">
        <w:rPr>
          <w:rStyle w:val="HideTWBExt"/>
        </w:rPr>
        <w:t>&lt;/Amend&gt;</w:t>
      </w:r>
    </w:p>
    <w:p w14:paraId="02BDF245"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153</w:t>
      </w:r>
      <w:r w:rsidRPr="0002549D">
        <w:rPr>
          <w:rStyle w:val="HideTWBExt"/>
          <w:b w:val="0"/>
        </w:rPr>
        <w:t>&lt;/NumAm&gt;</w:t>
      </w:r>
    </w:p>
    <w:p w14:paraId="4C03E2C9"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4C2008D2" w14:textId="77777777" w:rsidR="002256C9" w:rsidRPr="0002549D" w:rsidRDefault="002256C9" w:rsidP="002256C9">
      <w:pPr>
        <w:pStyle w:val="NormalBold"/>
      </w:pPr>
      <w:r w:rsidRPr="0002549D">
        <w:rPr>
          <w:rStyle w:val="HideTWBExt"/>
          <w:b w:val="0"/>
        </w:rPr>
        <w:t>&lt;/RepeatBlock-By&gt;</w:t>
      </w:r>
    </w:p>
    <w:p w14:paraId="03FF3BEE"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1AAD28E" w14:textId="77777777" w:rsidR="002256C9" w:rsidRPr="0002549D" w:rsidRDefault="002256C9" w:rsidP="002256C9">
      <w:pPr>
        <w:pStyle w:val="NormalBold"/>
      </w:pPr>
      <w:r w:rsidRPr="0002549D">
        <w:rPr>
          <w:rStyle w:val="HideTWBExt"/>
          <w:b w:val="0"/>
        </w:rPr>
        <w:t>&lt;Article&gt;</w:t>
      </w:r>
      <w:r w:rsidRPr="0002549D">
        <w:t>Overweging G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3EDAB30" w14:textId="77777777" w:rsidTr="00735B88">
        <w:trPr>
          <w:trHeight w:hRule="exact" w:val="240"/>
          <w:jc w:val="center"/>
        </w:trPr>
        <w:tc>
          <w:tcPr>
            <w:tcW w:w="9752" w:type="dxa"/>
            <w:gridSpan w:val="2"/>
            <w:tcBorders>
              <w:top w:val="nil"/>
              <w:left w:val="nil"/>
              <w:bottom w:val="nil"/>
              <w:right w:val="nil"/>
            </w:tcBorders>
          </w:tcPr>
          <w:p w14:paraId="415C7B29" w14:textId="77777777" w:rsidR="002256C9" w:rsidRPr="0002549D" w:rsidRDefault="002256C9" w:rsidP="00735B88"/>
        </w:tc>
      </w:tr>
      <w:tr w:rsidR="002256C9" w:rsidRPr="0002549D" w14:paraId="7B5DD960" w14:textId="77777777" w:rsidTr="00735B88">
        <w:trPr>
          <w:trHeight w:val="240"/>
          <w:jc w:val="center"/>
        </w:trPr>
        <w:tc>
          <w:tcPr>
            <w:tcW w:w="4876" w:type="dxa"/>
            <w:tcBorders>
              <w:top w:val="nil"/>
              <w:left w:val="nil"/>
              <w:bottom w:val="nil"/>
              <w:right w:val="nil"/>
            </w:tcBorders>
          </w:tcPr>
          <w:p w14:paraId="1FCD1B5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A9FB134" w14:textId="77777777" w:rsidR="002256C9" w:rsidRPr="0002549D" w:rsidRDefault="002256C9" w:rsidP="00735B88">
            <w:pPr>
              <w:pStyle w:val="AmColumnHeading"/>
            </w:pPr>
            <w:r w:rsidRPr="0002549D">
              <w:t>Amendement</w:t>
            </w:r>
          </w:p>
        </w:tc>
      </w:tr>
      <w:tr w:rsidR="002256C9" w:rsidRPr="0002549D" w14:paraId="751F1A39" w14:textId="77777777" w:rsidTr="00735B88">
        <w:trPr>
          <w:jc w:val="center"/>
        </w:trPr>
        <w:tc>
          <w:tcPr>
            <w:tcW w:w="4876" w:type="dxa"/>
            <w:tcBorders>
              <w:top w:val="nil"/>
              <w:left w:val="nil"/>
              <w:bottom w:val="nil"/>
              <w:right w:val="nil"/>
            </w:tcBorders>
          </w:tcPr>
          <w:p w14:paraId="5A692EA3" w14:textId="77777777" w:rsidR="002256C9" w:rsidRPr="0002549D" w:rsidRDefault="002256C9" w:rsidP="00735B88">
            <w:pPr>
              <w:pStyle w:val="Normal6a"/>
            </w:pPr>
          </w:p>
        </w:tc>
        <w:tc>
          <w:tcPr>
            <w:tcW w:w="4876" w:type="dxa"/>
            <w:tcBorders>
              <w:top w:val="nil"/>
              <w:left w:val="nil"/>
              <w:bottom w:val="nil"/>
              <w:right w:val="nil"/>
            </w:tcBorders>
          </w:tcPr>
          <w:p w14:paraId="102EF950" w14:textId="77777777" w:rsidR="002256C9" w:rsidRPr="0002549D" w:rsidRDefault="002256C9" w:rsidP="00735B88">
            <w:pPr>
              <w:pStyle w:val="Normal6a"/>
            </w:pPr>
            <w:r w:rsidRPr="0002549D">
              <w:rPr>
                <w:b/>
                <w:i/>
              </w:rPr>
              <w:t>G bis.</w:t>
            </w:r>
            <w:r w:rsidRPr="0002549D">
              <w:tab/>
            </w:r>
            <w:r w:rsidRPr="0002549D">
              <w:rPr>
                <w:b/>
                <w:bCs/>
                <w:i/>
                <w:iCs/>
              </w:rPr>
              <w:t>overwegende dat de Chinese consul-generaal in Osaka, Xue Jian, op 8 november 2025 een ernstige doodsbedreiging heeft geuit tegen de Japanse premier Takaichi Sanae, die de dag ervoor had verklaard dat een Chinese aanval op Taiwan ook het voortbestaan van Japan in gevaar zou brengen;</w:t>
            </w:r>
            <w:r w:rsidRPr="0002549D">
              <w:rPr>
                <w:b/>
                <w:i/>
              </w:rPr>
              <w:t xml:space="preserve"> overwegende dat het Chinese ministerie van Buitenlandse Zaken de “persoonlijke” verklaring van Xue niet heeft ontkend, maar daarentegen Takaichi verwijt “onjuiste en gevaarlijke” opmerkingen te hebben gemaakt; overwegende dat de agressieve retoriek van Peking tegen Japan sinds dit voorval behoorlijk is geëscaleerd; overwegende dat de Chinese autoriteiten hun burgers sindsdien hebben gewaarschuwd niet naar Japan te reizen; overwegende dat dit een goed voorbeeld is van de toenemende agressie van China in de regio;</w:t>
            </w:r>
          </w:p>
        </w:tc>
      </w:tr>
    </w:tbl>
    <w:p w14:paraId="453DE455"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26D72CF" w14:textId="77777777" w:rsidR="002256C9" w:rsidRPr="0002549D" w:rsidRDefault="002256C9" w:rsidP="002256C9">
      <w:r w:rsidRPr="0002549D">
        <w:rPr>
          <w:rStyle w:val="HideTWBExt"/>
        </w:rPr>
        <w:t>&lt;/Amend&gt;</w:t>
      </w:r>
    </w:p>
    <w:p w14:paraId="60569AC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154</w:t>
      </w:r>
      <w:r w:rsidRPr="0002549D">
        <w:rPr>
          <w:rStyle w:val="HideTWBExt"/>
          <w:b w:val="0"/>
        </w:rPr>
        <w:t>&lt;/NumAm&gt;</w:t>
      </w:r>
    </w:p>
    <w:p w14:paraId="757B940F" w14:textId="77777777" w:rsidR="002256C9" w:rsidRPr="0002549D" w:rsidRDefault="002256C9" w:rsidP="002256C9">
      <w:pPr>
        <w:pStyle w:val="NormalBold"/>
      </w:pPr>
      <w:r w:rsidRPr="0002549D">
        <w:rPr>
          <w:rStyle w:val="HideTWBExt"/>
          <w:b w:val="0"/>
        </w:rPr>
        <w:t>&lt;RepeatBlock-By&gt;&lt;Members&gt;</w:t>
      </w:r>
      <w:r w:rsidRPr="0002549D">
        <w:t>Cristian Terheş</w:t>
      </w:r>
      <w:r w:rsidRPr="0002549D">
        <w:rPr>
          <w:rStyle w:val="HideTWBExt"/>
          <w:b w:val="0"/>
        </w:rPr>
        <w:t>&lt;/Members&gt;</w:t>
      </w:r>
    </w:p>
    <w:p w14:paraId="20EBFB43" w14:textId="77777777" w:rsidR="002256C9" w:rsidRPr="0002549D" w:rsidRDefault="002256C9" w:rsidP="002256C9">
      <w:pPr>
        <w:pStyle w:val="NormalBold"/>
      </w:pPr>
      <w:r w:rsidRPr="0002549D">
        <w:rPr>
          <w:rStyle w:val="HideTWBExt"/>
          <w:b w:val="0"/>
        </w:rPr>
        <w:t>&lt;/RepeatBlock-By&gt;</w:t>
      </w:r>
    </w:p>
    <w:p w14:paraId="1812FDE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A3421D" w14:textId="77777777" w:rsidR="002256C9" w:rsidRPr="0002549D" w:rsidRDefault="002256C9" w:rsidP="002256C9">
      <w:pPr>
        <w:pStyle w:val="NormalBold"/>
      </w:pPr>
      <w:r w:rsidRPr="0002549D">
        <w:rPr>
          <w:rStyle w:val="HideTWBExt"/>
          <w:b w:val="0"/>
        </w:rPr>
        <w:t>&lt;Article&gt;</w:t>
      </w:r>
      <w:r w:rsidRPr="0002549D">
        <w:t>Overweging G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3C991EB" w14:textId="77777777" w:rsidTr="00735B88">
        <w:trPr>
          <w:trHeight w:hRule="exact" w:val="240"/>
          <w:jc w:val="center"/>
        </w:trPr>
        <w:tc>
          <w:tcPr>
            <w:tcW w:w="9752" w:type="dxa"/>
            <w:gridSpan w:val="2"/>
            <w:tcBorders>
              <w:top w:val="nil"/>
              <w:left w:val="nil"/>
              <w:bottom w:val="nil"/>
              <w:right w:val="nil"/>
            </w:tcBorders>
          </w:tcPr>
          <w:p w14:paraId="312C190B" w14:textId="77777777" w:rsidR="002256C9" w:rsidRPr="0002549D" w:rsidRDefault="002256C9" w:rsidP="00735B88"/>
        </w:tc>
      </w:tr>
      <w:tr w:rsidR="002256C9" w:rsidRPr="0002549D" w14:paraId="19261BE0" w14:textId="77777777" w:rsidTr="00735B88">
        <w:trPr>
          <w:trHeight w:val="240"/>
          <w:jc w:val="center"/>
        </w:trPr>
        <w:tc>
          <w:tcPr>
            <w:tcW w:w="4876" w:type="dxa"/>
            <w:tcBorders>
              <w:top w:val="nil"/>
              <w:left w:val="nil"/>
              <w:bottom w:val="nil"/>
              <w:right w:val="nil"/>
            </w:tcBorders>
          </w:tcPr>
          <w:p w14:paraId="66EF8C7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EEC452A" w14:textId="77777777" w:rsidR="002256C9" w:rsidRPr="0002549D" w:rsidRDefault="002256C9" w:rsidP="00735B88">
            <w:pPr>
              <w:pStyle w:val="AmColumnHeading"/>
            </w:pPr>
            <w:r w:rsidRPr="0002549D">
              <w:t>Amendement</w:t>
            </w:r>
          </w:p>
        </w:tc>
      </w:tr>
      <w:tr w:rsidR="002256C9" w:rsidRPr="0002549D" w14:paraId="6E752B1E" w14:textId="77777777" w:rsidTr="00735B88">
        <w:trPr>
          <w:jc w:val="center"/>
        </w:trPr>
        <w:tc>
          <w:tcPr>
            <w:tcW w:w="4876" w:type="dxa"/>
            <w:tcBorders>
              <w:top w:val="nil"/>
              <w:left w:val="nil"/>
              <w:bottom w:val="nil"/>
              <w:right w:val="nil"/>
            </w:tcBorders>
          </w:tcPr>
          <w:p w14:paraId="66081C04" w14:textId="77777777" w:rsidR="002256C9" w:rsidRPr="0002549D" w:rsidRDefault="002256C9" w:rsidP="00735B88">
            <w:pPr>
              <w:pStyle w:val="Normal6a"/>
            </w:pPr>
          </w:p>
        </w:tc>
        <w:tc>
          <w:tcPr>
            <w:tcW w:w="4876" w:type="dxa"/>
            <w:tcBorders>
              <w:top w:val="nil"/>
              <w:left w:val="nil"/>
              <w:bottom w:val="nil"/>
              <w:right w:val="nil"/>
            </w:tcBorders>
          </w:tcPr>
          <w:p w14:paraId="6027B5C5" w14:textId="77777777" w:rsidR="002256C9" w:rsidRPr="0002549D" w:rsidRDefault="002256C9" w:rsidP="00735B88">
            <w:pPr>
              <w:pStyle w:val="Normal6a"/>
            </w:pPr>
            <w:r w:rsidRPr="0002549D">
              <w:rPr>
                <w:b/>
                <w:i/>
              </w:rPr>
              <w:t>G bis.</w:t>
            </w:r>
            <w:r w:rsidRPr="0002549D">
              <w:tab/>
            </w:r>
            <w:r w:rsidRPr="0002549D">
              <w:rPr>
                <w:b/>
                <w:i/>
              </w:rPr>
              <w:t>overwegende dat het behoud van vertrouwen in de handelsbetrekkingen een betrouwbare en veilige levering van kritieke grondstoffen uit China vereist; overwegende dat de rol van China als betrouwbare leverancier in overeenstemming is met zijn economische en strategische belangen op lange termijn; overwegende dat de EU erkentelijk is voor de inspanningen van China voor een versnelde afgifte van vergunningen voor kritieke grondstoffen; overwegende dat beide partijen zijn overeengekomen een verbeterd mechanisme voor de toeleveringsketen vast te stellen waarmee opkomende knelpunten snel kunnen worden vastgesteld en aangepakt</w:t>
            </w:r>
            <w:r w:rsidRPr="0002549D">
              <w:rPr>
                <w:b/>
                <w:i/>
                <w:vertAlign w:val="superscript"/>
              </w:rPr>
              <w:t>1 bis</w:t>
            </w:r>
            <w:r w:rsidRPr="0002549D">
              <w:rPr>
                <w:b/>
                <w:i/>
              </w:rPr>
              <w:t>;</w:t>
            </w:r>
          </w:p>
        </w:tc>
      </w:tr>
      <w:tr w:rsidR="002256C9" w:rsidRPr="0002549D" w14:paraId="6D23CA7F" w14:textId="77777777" w:rsidTr="00735B88">
        <w:trPr>
          <w:jc w:val="center"/>
        </w:trPr>
        <w:tc>
          <w:tcPr>
            <w:tcW w:w="4876" w:type="dxa"/>
            <w:tcBorders>
              <w:top w:val="nil"/>
              <w:left w:val="nil"/>
              <w:bottom w:val="nil"/>
              <w:right w:val="nil"/>
            </w:tcBorders>
          </w:tcPr>
          <w:p w14:paraId="200414F6" w14:textId="77777777" w:rsidR="002256C9" w:rsidRPr="0002549D" w:rsidRDefault="002256C9" w:rsidP="00735B88"/>
        </w:tc>
        <w:tc>
          <w:tcPr>
            <w:tcW w:w="4876" w:type="dxa"/>
            <w:tcBorders>
              <w:top w:val="nil"/>
              <w:left w:val="nil"/>
              <w:bottom w:val="nil"/>
              <w:right w:val="nil"/>
            </w:tcBorders>
          </w:tcPr>
          <w:p w14:paraId="57A4ECF8" w14:textId="77777777" w:rsidR="002256C9" w:rsidRPr="0002549D" w:rsidRDefault="002256C9" w:rsidP="00735B88">
            <w:pPr>
              <w:pStyle w:val="Normal6a"/>
            </w:pPr>
            <w:r w:rsidRPr="0002549D">
              <w:rPr>
                <w:b/>
                <w:i/>
              </w:rPr>
              <w:t>_________________</w:t>
            </w:r>
          </w:p>
        </w:tc>
      </w:tr>
      <w:tr w:rsidR="002256C9" w:rsidRPr="0002549D" w14:paraId="1CDABFBB" w14:textId="77777777" w:rsidTr="00735B88">
        <w:trPr>
          <w:jc w:val="center"/>
        </w:trPr>
        <w:tc>
          <w:tcPr>
            <w:tcW w:w="4876" w:type="dxa"/>
            <w:tcBorders>
              <w:top w:val="nil"/>
              <w:left w:val="nil"/>
              <w:bottom w:val="nil"/>
              <w:right w:val="nil"/>
            </w:tcBorders>
          </w:tcPr>
          <w:p w14:paraId="111C5344" w14:textId="77777777" w:rsidR="002256C9" w:rsidRPr="0002549D" w:rsidRDefault="002256C9" w:rsidP="00735B88"/>
        </w:tc>
        <w:tc>
          <w:tcPr>
            <w:tcW w:w="4876" w:type="dxa"/>
            <w:tcBorders>
              <w:top w:val="nil"/>
              <w:left w:val="nil"/>
              <w:bottom w:val="nil"/>
              <w:right w:val="nil"/>
            </w:tcBorders>
          </w:tcPr>
          <w:p w14:paraId="06B30530" w14:textId="77777777" w:rsidR="002256C9" w:rsidRPr="0002549D" w:rsidRDefault="002256C9" w:rsidP="00735B88">
            <w:pPr>
              <w:pStyle w:val="Normal6a"/>
            </w:pPr>
            <w:r w:rsidRPr="0002549D">
              <w:rPr>
                <w:b/>
                <w:bCs/>
                <w:i/>
                <w:iCs/>
                <w:vertAlign w:val="superscript"/>
              </w:rPr>
              <w:t>1 bis</w:t>
            </w:r>
            <w:r w:rsidRPr="0002549D">
              <w:rPr>
                <w:b/>
                <w:bCs/>
                <w:i/>
                <w:iCs/>
              </w:rPr>
              <w:t xml:space="preserve"> https://www.eeas.europa.eu/delegations/china/statement-president-von-der-leyen-joint-press-conference-president-ant%C3%B3nio-costa-following-eu-china_en.</w:t>
            </w:r>
          </w:p>
        </w:tc>
      </w:tr>
    </w:tbl>
    <w:p w14:paraId="0EFA32B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F795347" w14:textId="77777777" w:rsidR="002256C9" w:rsidRPr="0002549D" w:rsidRDefault="002256C9" w:rsidP="002256C9">
      <w:r w:rsidRPr="0002549D">
        <w:rPr>
          <w:rStyle w:val="HideTWBExt"/>
        </w:rPr>
        <w:t>&lt;/Amend&gt;</w:t>
      </w:r>
    </w:p>
    <w:p w14:paraId="198C5F2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155</w:t>
      </w:r>
      <w:r w:rsidRPr="0002549D">
        <w:rPr>
          <w:rStyle w:val="HideTWBExt"/>
          <w:b w:val="0"/>
        </w:rPr>
        <w:t>&lt;/NumAm&gt;</w:t>
      </w:r>
    </w:p>
    <w:p w14:paraId="392C3C28"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Roberto Vannacci, António Tânger Corrêa, Silvia Sardone, Jaroslav Bžoch</w:t>
      </w:r>
      <w:r w:rsidRPr="0002549D">
        <w:rPr>
          <w:rStyle w:val="HideTWBExt"/>
          <w:b w:val="0"/>
        </w:rPr>
        <w:t>&lt;/Members&gt;</w:t>
      </w:r>
    </w:p>
    <w:p w14:paraId="710C9934" w14:textId="77777777" w:rsidR="002256C9" w:rsidRPr="0002549D" w:rsidRDefault="002256C9" w:rsidP="002256C9">
      <w:pPr>
        <w:pStyle w:val="NormalBold"/>
      </w:pPr>
      <w:r w:rsidRPr="0002549D">
        <w:rPr>
          <w:rStyle w:val="HideTWBExt"/>
          <w:b w:val="0"/>
        </w:rPr>
        <w:t>&lt;/RepeatBlock-By&gt;</w:t>
      </w:r>
    </w:p>
    <w:p w14:paraId="0B5E557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D011CD5" w14:textId="77777777" w:rsidR="002256C9" w:rsidRPr="0002549D" w:rsidRDefault="002256C9" w:rsidP="002256C9">
      <w:pPr>
        <w:pStyle w:val="NormalBold"/>
      </w:pPr>
      <w:r w:rsidRPr="0002549D">
        <w:rPr>
          <w:rStyle w:val="HideTWBExt"/>
          <w:b w:val="0"/>
        </w:rPr>
        <w:t>&lt;Article&gt;</w:t>
      </w:r>
      <w:r w:rsidRPr="0002549D">
        <w:t>Overweging G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7D1C92B" w14:textId="77777777" w:rsidTr="00735B88">
        <w:trPr>
          <w:trHeight w:hRule="exact" w:val="240"/>
          <w:jc w:val="center"/>
        </w:trPr>
        <w:tc>
          <w:tcPr>
            <w:tcW w:w="9752" w:type="dxa"/>
            <w:gridSpan w:val="2"/>
            <w:tcBorders>
              <w:top w:val="nil"/>
              <w:left w:val="nil"/>
              <w:bottom w:val="nil"/>
              <w:right w:val="nil"/>
            </w:tcBorders>
          </w:tcPr>
          <w:p w14:paraId="6EBBDB1D" w14:textId="77777777" w:rsidR="002256C9" w:rsidRPr="0002549D" w:rsidRDefault="002256C9" w:rsidP="00735B88"/>
        </w:tc>
      </w:tr>
      <w:tr w:rsidR="002256C9" w:rsidRPr="0002549D" w14:paraId="73C00173" w14:textId="77777777" w:rsidTr="00735B88">
        <w:trPr>
          <w:trHeight w:val="240"/>
          <w:jc w:val="center"/>
        </w:trPr>
        <w:tc>
          <w:tcPr>
            <w:tcW w:w="4876" w:type="dxa"/>
            <w:tcBorders>
              <w:top w:val="nil"/>
              <w:left w:val="nil"/>
              <w:bottom w:val="nil"/>
              <w:right w:val="nil"/>
            </w:tcBorders>
          </w:tcPr>
          <w:p w14:paraId="061F442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88725BF" w14:textId="77777777" w:rsidR="002256C9" w:rsidRPr="0002549D" w:rsidRDefault="002256C9" w:rsidP="00735B88">
            <w:pPr>
              <w:pStyle w:val="AmColumnHeading"/>
            </w:pPr>
            <w:r w:rsidRPr="0002549D">
              <w:t>Amendement</w:t>
            </w:r>
          </w:p>
        </w:tc>
      </w:tr>
      <w:tr w:rsidR="002256C9" w:rsidRPr="0002549D" w14:paraId="3A6A875A" w14:textId="77777777" w:rsidTr="00735B88">
        <w:trPr>
          <w:jc w:val="center"/>
        </w:trPr>
        <w:tc>
          <w:tcPr>
            <w:tcW w:w="4876" w:type="dxa"/>
            <w:tcBorders>
              <w:top w:val="nil"/>
              <w:left w:val="nil"/>
              <w:bottom w:val="nil"/>
              <w:right w:val="nil"/>
            </w:tcBorders>
          </w:tcPr>
          <w:p w14:paraId="28049CBA" w14:textId="77777777" w:rsidR="002256C9" w:rsidRPr="0002549D" w:rsidRDefault="002256C9" w:rsidP="00735B88">
            <w:pPr>
              <w:pStyle w:val="Normal6a"/>
            </w:pPr>
          </w:p>
        </w:tc>
        <w:tc>
          <w:tcPr>
            <w:tcW w:w="4876" w:type="dxa"/>
            <w:tcBorders>
              <w:top w:val="nil"/>
              <w:left w:val="nil"/>
              <w:bottom w:val="nil"/>
              <w:right w:val="nil"/>
            </w:tcBorders>
          </w:tcPr>
          <w:p w14:paraId="53FD6077" w14:textId="77777777" w:rsidR="002256C9" w:rsidRPr="0002549D" w:rsidRDefault="002256C9" w:rsidP="00735B88">
            <w:pPr>
              <w:pStyle w:val="Normal6a"/>
            </w:pPr>
            <w:r w:rsidRPr="0002549D">
              <w:rPr>
                <w:b/>
                <w:i/>
              </w:rPr>
              <w:t>G bis.</w:t>
            </w:r>
            <w:r w:rsidRPr="0002549D">
              <w:tab/>
            </w:r>
            <w:r w:rsidRPr="0002549D">
              <w:rPr>
                <w:b/>
                <w:i/>
              </w:rPr>
              <w:t>overwegende dat ook de recente diplomatieke spanningen tussen Japan en China naar aanleiding van verklaringen van de Japanse premier dat een Chinese aanval op Taiwan zou kunnen worden beschouwd als een bedreiging voor het voortbestaan van Japan, de toenemende instabiliteit in de Indo-Pacifische regio en de grote risico’s voor de toeleveringsketens, de wereldhandel, de economische veiligheid van de Unie en, meer in het algemeen, de Europese belangen illustreren;</w:t>
            </w:r>
          </w:p>
        </w:tc>
      </w:tr>
    </w:tbl>
    <w:p w14:paraId="23D7648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9389145" w14:textId="77777777" w:rsidR="002256C9" w:rsidRPr="0002549D" w:rsidRDefault="002256C9" w:rsidP="002256C9">
      <w:r w:rsidRPr="0002549D">
        <w:rPr>
          <w:rStyle w:val="HideTWBExt"/>
        </w:rPr>
        <w:t>&lt;/Amend&gt;</w:t>
      </w:r>
    </w:p>
    <w:p w14:paraId="27BF588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156</w:t>
      </w:r>
      <w:r w:rsidRPr="0002549D">
        <w:rPr>
          <w:rStyle w:val="HideTWBExt"/>
          <w:b w:val="0"/>
        </w:rPr>
        <w:t>&lt;/NumAm&gt;</w:t>
      </w:r>
    </w:p>
    <w:p w14:paraId="72B4C4AE"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Dan Barna, Marie-Agnes Strack-Zimmermann</w:t>
      </w:r>
      <w:r w:rsidRPr="0002549D">
        <w:rPr>
          <w:rStyle w:val="HideTWBExt"/>
          <w:b w:val="0"/>
        </w:rPr>
        <w:t>&lt;/Members&gt;</w:t>
      </w:r>
    </w:p>
    <w:p w14:paraId="1BEA2E8A" w14:textId="77777777" w:rsidR="002256C9" w:rsidRPr="0002549D" w:rsidRDefault="002256C9" w:rsidP="002256C9">
      <w:pPr>
        <w:pStyle w:val="NormalBold"/>
      </w:pPr>
      <w:r w:rsidRPr="0002549D">
        <w:rPr>
          <w:rStyle w:val="HideTWBExt"/>
          <w:b w:val="0"/>
        </w:rPr>
        <w:t>&lt;/RepeatBlock-By&gt;</w:t>
      </w:r>
    </w:p>
    <w:p w14:paraId="02082A3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E476D46" w14:textId="77777777" w:rsidR="002256C9" w:rsidRPr="0002549D" w:rsidRDefault="002256C9" w:rsidP="002256C9">
      <w:pPr>
        <w:pStyle w:val="NormalBold"/>
      </w:pPr>
      <w:r w:rsidRPr="0002549D">
        <w:rPr>
          <w:rStyle w:val="HideTWBExt"/>
          <w:b w:val="0"/>
        </w:rPr>
        <w:t>&lt;Article&gt;</w:t>
      </w:r>
      <w:r w:rsidRPr="0002549D">
        <w:t>Overweging G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A495AF0" w14:textId="77777777" w:rsidTr="00735B88">
        <w:trPr>
          <w:trHeight w:hRule="exact" w:val="240"/>
          <w:jc w:val="center"/>
        </w:trPr>
        <w:tc>
          <w:tcPr>
            <w:tcW w:w="9752" w:type="dxa"/>
            <w:gridSpan w:val="2"/>
            <w:tcBorders>
              <w:top w:val="nil"/>
              <w:left w:val="nil"/>
              <w:bottom w:val="nil"/>
              <w:right w:val="nil"/>
            </w:tcBorders>
          </w:tcPr>
          <w:p w14:paraId="6537D73E" w14:textId="77777777" w:rsidR="002256C9" w:rsidRPr="0002549D" w:rsidRDefault="002256C9" w:rsidP="00735B88"/>
        </w:tc>
      </w:tr>
      <w:tr w:rsidR="002256C9" w:rsidRPr="0002549D" w14:paraId="36766B09" w14:textId="77777777" w:rsidTr="00735B88">
        <w:trPr>
          <w:trHeight w:val="240"/>
          <w:jc w:val="center"/>
        </w:trPr>
        <w:tc>
          <w:tcPr>
            <w:tcW w:w="4876" w:type="dxa"/>
            <w:tcBorders>
              <w:top w:val="nil"/>
              <w:left w:val="nil"/>
              <w:bottom w:val="nil"/>
              <w:right w:val="nil"/>
            </w:tcBorders>
          </w:tcPr>
          <w:p w14:paraId="5B3274D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9BA2DA8" w14:textId="77777777" w:rsidR="002256C9" w:rsidRPr="0002549D" w:rsidRDefault="002256C9" w:rsidP="00735B88">
            <w:pPr>
              <w:pStyle w:val="AmColumnHeading"/>
            </w:pPr>
            <w:r w:rsidRPr="0002549D">
              <w:t>Amendement</w:t>
            </w:r>
          </w:p>
        </w:tc>
      </w:tr>
      <w:tr w:rsidR="002256C9" w:rsidRPr="0002549D" w14:paraId="459B0151" w14:textId="77777777" w:rsidTr="00735B88">
        <w:trPr>
          <w:jc w:val="center"/>
        </w:trPr>
        <w:tc>
          <w:tcPr>
            <w:tcW w:w="4876" w:type="dxa"/>
            <w:tcBorders>
              <w:top w:val="nil"/>
              <w:left w:val="nil"/>
              <w:bottom w:val="nil"/>
              <w:right w:val="nil"/>
            </w:tcBorders>
          </w:tcPr>
          <w:p w14:paraId="77F50C69" w14:textId="77777777" w:rsidR="002256C9" w:rsidRPr="0002549D" w:rsidRDefault="002256C9" w:rsidP="00735B88">
            <w:pPr>
              <w:pStyle w:val="Normal6a"/>
            </w:pPr>
          </w:p>
        </w:tc>
        <w:tc>
          <w:tcPr>
            <w:tcW w:w="4876" w:type="dxa"/>
            <w:tcBorders>
              <w:top w:val="nil"/>
              <w:left w:val="nil"/>
              <w:bottom w:val="nil"/>
              <w:right w:val="nil"/>
            </w:tcBorders>
          </w:tcPr>
          <w:p w14:paraId="0EEA17AD" w14:textId="77777777" w:rsidR="002256C9" w:rsidRPr="0002549D" w:rsidRDefault="002256C9" w:rsidP="00735B88">
            <w:pPr>
              <w:pStyle w:val="Normal6a"/>
            </w:pPr>
            <w:r w:rsidRPr="0002549D">
              <w:rPr>
                <w:b/>
                <w:i/>
              </w:rPr>
              <w:t>G bis.</w:t>
            </w:r>
            <w:r w:rsidRPr="0002549D">
              <w:tab/>
            </w:r>
            <w:r w:rsidRPr="0002549D">
              <w:rPr>
                <w:b/>
                <w:i/>
              </w:rPr>
              <w:t>overwegende dat met Chinese investeringen in connectiviteit in Centraal-Azië en de Zuidelijke Kaukasus een aaneengesloten gebied tussen Azië en Europa tot stand wordt gebracht en dat deze investeringen zowel risico’s als kansen inhouden voor de betrokkenheid van de EU bij partners in de regio;</w:t>
            </w:r>
          </w:p>
        </w:tc>
      </w:tr>
    </w:tbl>
    <w:p w14:paraId="668E667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FFE3F4B" w14:textId="77777777" w:rsidR="002256C9" w:rsidRPr="0002549D" w:rsidRDefault="002256C9" w:rsidP="002256C9">
      <w:r w:rsidRPr="0002549D">
        <w:rPr>
          <w:rStyle w:val="HideTWBExt"/>
        </w:rPr>
        <w:t>&lt;/Amend&gt;</w:t>
      </w:r>
    </w:p>
    <w:p w14:paraId="422A519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157</w:t>
      </w:r>
      <w:r w:rsidRPr="0002549D">
        <w:rPr>
          <w:rStyle w:val="HideTWBExt"/>
          <w:b w:val="0"/>
        </w:rPr>
        <w:t>&lt;/NumAm&gt;</w:t>
      </w:r>
    </w:p>
    <w:p w14:paraId="6C896A98" w14:textId="77777777" w:rsidR="002256C9" w:rsidRPr="0002549D" w:rsidRDefault="002256C9" w:rsidP="002256C9">
      <w:pPr>
        <w:pStyle w:val="NormalBold"/>
      </w:pPr>
      <w:r w:rsidRPr="0002549D">
        <w:rPr>
          <w:rStyle w:val="HideTWBExt"/>
          <w:b w:val="0"/>
        </w:rPr>
        <w:t>&lt;RepeatBlock-By&gt;&lt;Members&gt;</w:t>
      </w:r>
      <w:r w:rsidRPr="0002549D">
        <w:t>Roberto Vannacci, Silvia Sardone, António Tânger Corrêa, Jorge Martín Frías, Nikola Bartůšek, Hermann Tertsch</w:t>
      </w:r>
      <w:r w:rsidRPr="0002549D">
        <w:rPr>
          <w:rStyle w:val="HideTWBExt"/>
          <w:b w:val="0"/>
        </w:rPr>
        <w:t>&lt;/Members&gt;</w:t>
      </w:r>
    </w:p>
    <w:p w14:paraId="6ECB2767" w14:textId="77777777" w:rsidR="002256C9" w:rsidRPr="0002549D" w:rsidRDefault="002256C9" w:rsidP="002256C9">
      <w:pPr>
        <w:pStyle w:val="NormalBold"/>
      </w:pPr>
      <w:r w:rsidRPr="0002549D">
        <w:rPr>
          <w:rStyle w:val="HideTWBExt"/>
          <w:b w:val="0"/>
        </w:rPr>
        <w:t>&lt;/RepeatBlock-By&gt;</w:t>
      </w:r>
    </w:p>
    <w:p w14:paraId="02B380B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B5D0441" w14:textId="77777777" w:rsidR="002256C9" w:rsidRPr="0002549D" w:rsidRDefault="002256C9" w:rsidP="002256C9">
      <w:pPr>
        <w:pStyle w:val="NormalBold"/>
      </w:pPr>
      <w:r w:rsidRPr="0002549D">
        <w:rPr>
          <w:rStyle w:val="HideTWBExt"/>
          <w:b w:val="0"/>
        </w:rPr>
        <w:t>&lt;Article&gt;</w:t>
      </w:r>
      <w:r w:rsidRPr="0002549D">
        <w:t>Overweging G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2AA9372" w14:textId="77777777" w:rsidTr="00735B88">
        <w:trPr>
          <w:trHeight w:hRule="exact" w:val="240"/>
          <w:jc w:val="center"/>
        </w:trPr>
        <w:tc>
          <w:tcPr>
            <w:tcW w:w="9752" w:type="dxa"/>
            <w:gridSpan w:val="2"/>
            <w:tcBorders>
              <w:top w:val="nil"/>
              <w:left w:val="nil"/>
              <w:bottom w:val="nil"/>
              <w:right w:val="nil"/>
            </w:tcBorders>
          </w:tcPr>
          <w:p w14:paraId="7A79186A" w14:textId="77777777" w:rsidR="002256C9" w:rsidRPr="0002549D" w:rsidRDefault="002256C9" w:rsidP="00735B88"/>
        </w:tc>
      </w:tr>
      <w:tr w:rsidR="002256C9" w:rsidRPr="0002549D" w14:paraId="2504E145" w14:textId="77777777" w:rsidTr="00735B88">
        <w:trPr>
          <w:trHeight w:val="240"/>
          <w:jc w:val="center"/>
        </w:trPr>
        <w:tc>
          <w:tcPr>
            <w:tcW w:w="4876" w:type="dxa"/>
            <w:tcBorders>
              <w:top w:val="nil"/>
              <w:left w:val="nil"/>
              <w:bottom w:val="nil"/>
              <w:right w:val="nil"/>
            </w:tcBorders>
          </w:tcPr>
          <w:p w14:paraId="34E7367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522041F" w14:textId="77777777" w:rsidR="002256C9" w:rsidRPr="0002549D" w:rsidRDefault="002256C9" w:rsidP="00735B88">
            <w:pPr>
              <w:pStyle w:val="AmColumnHeading"/>
            </w:pPr>
            <w:r w:rsidRPr="0002549D">
              <w:t>Amendement</w:t>
            </w:r>
          </w:p>
        </w:tc>
      </w:tr>
      <w:tr w:rsidR="002256C9" w:rsidRPr="0002549D" w14:paraId="72ADBAD9" w14:textId="77777777" w:rsidTr="00735B88">
        <w:trPr>
          <w:jc w:val="center"/>
        </w:trPr>
        <w:tc>
          <w:tcPr>
            <w:tcW w:w="4876" w:type="dxa"/>
            <w:tcBorders>
              <w:top w:val="nil"/>
              <w:left w:val="nil"/>
              <w:bottom w:val="nil"/>
              <w:right w:val="nil"/>
            </w:tcBorders>
          </w:tcPr>
          <w:p w14:paraId="4742DCE6" w14:textId="77777777" w:rsidR="002256C9" w:rsidRPr="0002549D" w:rsidRDefault="002256C9" w:rsidP="00735B88">
            <w:pPr>
              <w:pStyle w:val="Normal6a"/>
            </w:pPr>
          </w:p>
        </w:tc>
        <w:tc>
          <w:tcPr>
            <w:tcW w:w="4876" w:type="dxa"/>
            <w:tcBorders>
              <w:top w:val="nil"/>
              <w:left w:val="nil"/>
              <w:bottom w:val="nil"/>
              <w:right w:val="nil"/>
            </w:tcBorders>
          </w:tcPr>
          <w:p w14:paraId="6B212C4F" w14:textId="77777777" w:rsidR="002256C9" w:rsidRPr="0002549D" w:rsidRDefault="002256C9" w:rsidP="00735B88">
            <w:pPr>
              <w:pStyle w:val="Normal6a"/>
            </w:pPr>
            <w:r w:rsidRPr="0002549D">
              <w:rPr>
                <w:b/>
                <w:i/>
              </w:rPr>
              <w:t>G bis.</w:t>
            </w:r>
            <w:r w:rsidRPr="0002549D">
              <w:tab/>
            </w:r>
            <w:r w:rsidRPr="0002549D">
              <w:rPr>
                <w:b/>
                <w:i/>
              </w:rPr>
              <w:t>overwegende dat het aanhalen van de banden tussen de EU en Taiwan, een land dat een betrouwbare en gewaardeerde partner is en een essentiële rol speelt als technologie- en handelspartner, positieve effecten heeft en van strategisch belang is;</w:t>
            </w:r>
          </w:p>
        </w:tc>
      </w:tr>
    </w:tbl>
    <w:p w14:paraId="0DE6034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C17A828" w14:textId="77777777" w:rsidR="002256C9" w:rsidRPr="0002549D" w:rsidRDefault="002256C9" w:rsidP="002256C9">
      <w:r w:rsidRPr="0002549D">
        <w:rPr>
          <w:rStyle w:val="HideTWBExt"/>
        </w:rPr>
        <w:t>&lt;/Amend&gt;</w:t>
      </w:r>
    </w:p>
    <w:p w14:paraId="011C077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158</w:t>
      </w:r>
      <w:r w:rsidRPr="0002549D">
        <w:rPr>
          <w:rStyle w:val="HideTWBExt"/>
          <w:b w:val="0"/>
        </w:rPr>
        <w:t>&lt;/NumAm&gt;</w:t>
      </w:r>
    </w:p>
    <w:p w14:paraId="2B5662CD"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2C1929C4" w14:textId="77777777" w:rsidR="002256C9" w:rsidRPr="0002549D" w:rsidRDefault="002256C9" w:rsidP="002256C9">
      <w:pPr>
        <w:pStyle w:val="NormalBold"/>
      </w:pPr>
      <w:r w:rsidRPr="0002549D">
        <w:rPr>
          <w:rStyle w:val="HideTWBExt"/>
          <w:b w:val="0"/>
        </w:rPr>
        <w:t>&lt;/RepeatBlock-By&gt;</w:t>
      </w:r>
    </w:p>
    <w:p w14:paraId="5C641AA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75E938E"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9C9886" w14:textId="77777777" w:rsidTr="00735B88">
        <w:trPr>
          <w:trHeight w:hRule="exact" w:val="240"/>
          <w:jc w:val="center"/>
        </w:trPr>
        <w:tc>
          <w:tcPr>
            <w:tcW w:w="9752" w:type="dxa"/>
            <w:gridSpan w:val="2"/>
            <w:tcBorders>
              <w:top w:val="nil"/>
              <w:left w:val="nil"/>
              <w:bottom w:val="nil"/>
              <w:right w:val="nil"/>
            </w:tcBorders>
          </w:tcPr>
          <w:p w14:paraId="524F7086" w14:textId="77777777" w:rsidR="002256C9" w:rsidRPr="0002549D" w:rsidRDefault="002256C9" w:rsidP="00735B88"/>
        </w:tc>
      </w:tr>
      <w:tr w:rsidR="002256C9" w:rsidRPr="0002549D" w14:paraId="0CDA2BFB" w14:textId="77777777" w:rsidTr="00735B88">
        <w:trPr>
          <w:trHeight w:val="240"/>
          <w:jc w:val="center"/>
        </w:trPr>
        <w:tc>
          <w:tcPr>
            <w:tcW w:w="4876" w:type="dxa"/>
            <w:tcBorders>
              <w:top w:val="nil"/>
              <w:left w:val="nil"/>
              <w:bottom w:val="nil"/>
              <w:right w:val="nil"/>
            </w:tcBorders>
          </w:tcPr>
          <w:p w14:paraId="2E94305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60F1D0D" w14:textId="77777777" w:rsidR="002256C9" w:rsidRPr="0002549D" w:rsidRDefault="002256C9" w:rsidP="00735B88">
            <w:pPr>
              <w:pStyle w:val="AmColumnHeading"/>
            </w:pPr>
            <w:r w:rsidRPr="0002549D">
              <w:t>Amendement</w:t>
            </w:r>
          </w:p>
        </w:tc>
      </w:tr>
      <w:tr w:rsidR="002256C9" w:rsidRPr="0002549D" w14:paraId="488786E1" w14:textId="77777777" w:rsidTr="00735B88">
        <w:trPr>
          <w:jc w:val="center"/>
        </w:trPr>
        <w:tc>
          <w:tcPr>
            <w:tcW w:w="4876" w:type="dxa"/>
            <w:tcBorders>
              <w:top w:val="nil"/>
              <w:left w:val="nil"/>
              <w:bottom w:val="nil"/>
              <w:right w:val="nil"/>
            </w:tcBorders>
          </w:tcPr>
          <w:p w14:paraId="28D5EEC3" w14:textId="77777777" w:rsidR="002256C9" w:rsidRPr="0002549D" w:rsidRDefault="002256C9" w:rsidP="00735B88">
            <w:pPr>
              <w:pStyle w:val="Normal6a"/>
            </w:pPr>
            <w:r w:rsidRPr="0002549D">
              <w:t>H.</w:t>
            </w:r>
            <w:r w:rsidRPr="0002549D">
              <w:tab/>
              <w:t>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w:t>
            </w:r>
          </w:p>
        </w:tc>
        <w:tc>
          <w:tcPr>
            <w:tcW w:w="4876" w:type="dxa"/>
            <w:tcBorders>
              <w:top w:val="nil"/>
              <w:left w:val="nil"/>
              <w:bottom w:val="nil"/>
              <w:right w:val="nil"/>
            </w:tcBorders>
          </w:tcPr>
          <w:p w14:paraId="3235799F"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 </w:t>
            </w:r>
            <w:r w:rsidRPr="0002549D">
              <w:rPr>
                <w:b/>
                <w:i/>
              </w:rPr>
              <w:t>overwegende dat de Verenigde Staten om deze redenen Chinese technologiebedrijven, met name Huawei en de dochterondernemingen ervan, op de Amerikaanse Entity List hebben geplaatst; overwegende dat sommige lidstaten, met name Spanje, ondanks de waarschuwingen van de Commissie gevoelige contracten zijn blijven sluiten met Huawei; overwegende dat het bekend is dat hooggeplaatste functionarissen binnen de Spaanse regering en Spaanse staatsbedrijven banden hebben met Huawei; overwegende dat het geen toeval lijkt dat deze hooggeplaatste functionarissen, namelijk de staatssecretaris voor Telecommunicatie, de minister van Buitenlandse Zaken en diens partner, die lid is van de raad van bestuur van de openbare satellietexploitant Hispasat, strategische beslissingen nemen op het gebied van telecommunicatie en buitenlands beleid;</w:t>
            </w:r>
          </w:p>
        </w:tc>
      </w:tr>
    </w:tbl>
    <w:p w14:paraId="124E2F7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C7FDE3E" w14:textId="77777777" w:rsidR="002256C9" w:rsidRPr="0002549D" w:rsidRDefault="002256C9" w:rsidP="002256C9">
      <w:r w:rsidRPr="0002549D">
        <w:rPr>
          <w:rStyle w:val="HideTWBExt"/>
        </w:rPr>
        <w:t>&lt;/Amend&gt;</w:t>
      </w:r>
    </w:p>
    <w:p w14:paraId="0F05557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159</w:t>
      </w:r>
      <w:r w:rsidRPr="0002549D">
        <w:rPr>
          <w:rStyle w:val="HideTWBExt"/>
          <w:b w:val="0"/>
        </w:rPr>
        <w:t>&lt;/NumAm&gt;</w:t>
      </w:r>
    </w:p>
    <w:p w14:paraId="5AACC38B" w14:textId="77777777" w:rsidR="002256C9" w:rsidRPr="0002549D" w:rsidRDefault="002256C9" w:rsidP="002256C9">
      <w:pPr>
        <w:pStyle w:val="NormalBold"/>
      </w:pPr>
      <w:r w:rsidRPr="0002549D">
        <w:rPr>
          <w:rStyle w:val="HideTWBExt"/>
          <w:b w:val="0"/>
        </w:rPr>
        <w:t>&lt;RepeatBlock-By&gt;&lt;Members&gt;</w:t>
      </w:r>
      <w:r w:rsidRPr="0002549D">
        <w:t>Roberto Vannacci, Silvia Sardone, António Tânger Corrêa, Jorge Martín Frías, Nikola Bartůšek, Hermann Tertsch</w:t>
      </w:r>
      <w:r w:rsidRPr="0002549D">
        <w:rPr>
          <w:rStyle w:val="HideTWBExt"/>
          <w:b w:val="0"/>
        </w:rPr>
        <w:t>&lt;/Members&gt;</w:t>
      </w:r>
    </w:p>
    <w:p w14:paraId="30D69B5E" w14:textId="77777777" w:rsidR="002256C9" w:rsidRPr="0002549D" w:rsidRDefault="002256C9" w:rsidP="002256C9">
      <w:pPr>
        <w:pStyle w:val="NormalBold"/>
      </w:pPr>
      <w:r w:rsidRPr="0002549D">
        <w:rPr>
          <w:rStyle w:val="HideTWBExt"/>
          <w:b w:val="0"/>
        </w:rPr>
        <w:t>&lt;/RepeatBlock-By&gt;</w:t>
      </w:r>
    </w:p>
    <w:p w14:paraId="34131FE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CBB5740"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1941A65" w14:textId="77777777" w:rsidTr="00735B88">
        <w:trPr>
          <w:trHeight w:hRule="exact" w:val="240"/>
          <w:jc w:val="center"/>
        </w:trPr>
        <w:tc>
          <w:tcPr>
            <w:tcW w:w="9752" w:type="dxa"/>
            <w:gridSpan w:val="2"/>
            <w:tcBorders>
              <w:top w:val="nil"/>
              <w:left w:val="nil"/>
              <w:bottom w:val="nil"/>
              <w:right w:val="nil"/>
            </w:tcBorders>
          </w:tcPr>
          <w:p w14:paraId="1A0F21E5" w14:textId="77777777" w:rsidR="002256C9" w:rsidRPr="0002549D" w:rsidRDefault="002256C9" w:rsidP="00735B88"/>
        </w:tc>
      </w:tr>
      <w:tr w:rsidR="002256C9" w:rsidRPr="0002549D" w14:paraId="33AF3EDB" w14:textId="77777777" w:rsidTr="00735B88">
        <w:trPr>
          <w:trHeight w:val="240"/>
          <w:jc w:val="center"/>
        </w:trPr>
        <w:tc>
          <w:tcPr>
            <w:tcW w:w="4876" w:type="dxa"/>
            <w:tcBorders>
              <w:top w:val="nil"/>
              <w:left w:val="nil"/>
              <w:bottom w:val="nil"/>
              <w:right w:val="nil"/>
            </w:tcBorders>
          </w:tcPr>
          <w:p w14:paraId="39C5641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49E9B0D" w14:textId="77777777" w:rsidR="002256C9" w:rsidRPr="0002549D" w:rsidRDefault="002256C9" w:rsidP="00735B88">
            <w:pPr>
              <w:pStyle w:val="AmColumnHeading"/>
            </w:pPr>
            <w:r w:rsidRPr="0002549D">
              <w:t>Amendement</w:t>
            </w:r>
          </w:p>
        </w:tc>
      </w:tr>
      <w:tr w:rsidR="002256C9" w:rsidRPr="0002549D" w14:paraId="2F38D4EB" w14:textId="77777777" w:rsidTr="00735B88">
        <w:trPr>
          <w:jc w:val="center"/>
        </w:trPr>
        <w:tc>
          <w:tcPr>
            <w:tcW w:w="4876" w:type="dxa"/>
            <w:tcBorders>
              <w:top w:val="nil"/>
              <w:left w:val="nil"/>
              <w:bottom w:val="nil"/>
              <w:right w:val="nil"/>
            </w:tcBorders>
          </w:tcPr>
          <w:p w14:paraId="650B1812" w14:textId="77777777" w:rsidR="002256C9" w:rsidRPr="0002549D" w:rsidRDefault="002256C9" w:rsidP="00735B88">
            <w:pPr>
              <w:pStyle w:val="Normal6a"/>
            </w:pPr>
            <w:r w:rsidRPr="0002549D">
              <w:t>H.</w:t>
            </w:r>
            <w:r w:rsidRPr="0002549D">
              <w:tab/>
              <w:t>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w:t>
            </w:r>
          </w:p>
        </w:tc>
        <w:tc>
          <w:tcPr>
            <w:tcW w:w="4876" w:type="dxa"/>
            <w:tcBorders>
              <w:top w:val="nil"/>
              <w:left w:val="nil"/>
              <w:bottom w:val="nil"/>
              <w:right w:val="nil"/>
            </w:tcBorders>
          </w:tcPr>
          <w:p w14:paraId="75A75370" w14:textId="77777777" w:rsidR="002256C9" w:rsidRPr="0002549D" w:rsidRDefault="002256C9" w:rsidP="00735B88">
            <w:pPr>
              <w:pStyle w:val="Normal6a"/>
            </w:pPr>
            <w:r w:rsidRPr="0002549D">
              <w:t>H.</w:t>
            </w:r>
            <w:r w:rsidRPr="0002549D">
              <w:tab/>
              <w:t>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w:t>
            </w:r>
            <w:r w:rsidRPr="0002549D">
              <w:rPr>
                <w:b/>
                <w:bCs/>
                <w:i/>
                <w:iCs/>
              </w:rPr>
              <w:t>, zodat de risico’s van de verwerving van dergelijke kritieke infrastructuur door China in de lidstaten, de Westelijke Balkan en de buurlanden van de EU, moeten worden aangepakt</w:t>
            </w:r>
            <w:r w:rsidRPr="0002549D">
              <w:t>;</w:t>
            </w:r>
          </w:p>
        </w:tc>
      </w:tr>
    </w:tbl>
    <w:p w14:paraId="324CFE2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EBE321F" w14:textId="77777777" w:rsidR="002256C9" w:rsidRPr="0002549D" w:rsidRDefault="002256C9" w:rsidP="002256C9">
      <w:r w:rsidRPr="0002549D">
        <w:rPr>
          <w:rStyle w:val="HideTWBExt"/>
        </w:rPr>
        <w:t>&lt;/Amend&gt;</w:t>
      </w:r>
    </w:p>
    <w:p w14:paraId="4B5FF72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160</w:t>
      </w:r>
      <w:r w:rsidRPr="0002549D">
        <w:rPr>
          <w:rStyle w:val="HideTWBExt"/>
          <w:b w:val="0"/>
        </w:rPr>
        <w:t>&lt;/NumAm&gt;</w:t>
      </w:r>
    </w:p>
    <w:p w14:paraId="3B996092" w14:textId="77777777" w:rsidR="002256C9" w:rsidRPr="0002549D" w:rsidRDefault="002256C9" w:rsidP="002256C9">
      <w:pPr>
        <w:pStyle w:val="NormalBold"/>
      </w:pPr>
      <w:r w:rsidRPr="0002549D">
        <w:rPr>
          <w:rStyle w:val="HideTWBExt"/>
          <w:b w:val="0"/>
        </w:rPr>
        <w:t>&lt;RepeatBlock-By&gt;&lt;Members&gt;</w:t>
      </w:r>
      <w:r w:rsidRPr="0002549D">
        <w:t>Nacho Sánchez Amor</w:t>
      </w:r>
      <w:r w:rsidRPr="0002549D">
        <w:rPr>
          <w:rStyle w:val="HideTWBExt"/>
          <w:b w:val="0"/>
        </w:rPr>
        <w:t>&lt;/Members&gt;</w:t>
      </w:r>
    </w:p>
    <w:p w14:paraId="061A8CDF" w14:textId="77777777" w:rsidR="002256C9" w:rsidRPr="0002549D" w:rsidRDefault="002256C9" w:rsidP="002256C9">
      <w:pPr>
        <w:pStyle w:val="NormalBold"/>
      </w:pPr>
      <w:r w:rsidRPr="0002549D">
        <w:rPr>
          <w:rStyle w:val="HideTWBExt"/>
          <w:b w:val="0"/>
        </w:rPr>
        <w:t>&lt;/RepeatBlock-By&gt;</w:t>
      </w:r>
    </w:p>
    <w:p w14:paraId="439AF398"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A7FEAFB"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D7FF563" w14:textId="77777777" w:rsidTr="00735B88">
        <w:trPr>
          <w:trHeight w:hRule="exact" w:val="240"/>
          <w:jc w:val="center"/>
        </w:trPr>
        <w:tc>
          <w:tcPr>
            <w:tcW w:w="9752" w:type="dxa"/>
            <w:gridSpan w:val="2"/>
            <w:tcBorders>
              <w:top w:val="nil"/>
              <w:left w:val="nil"/>
              <w:bottom w:val="nil"/>
              <w:right w:val="nil"/>
            </w:tcBorders>
          </w:tcPr>
          <w:p w14:paraId="08667415" w14:textId="77777777" w:rsidR="002256C9" w:rsidRPr="0002549D" w:rsidRDefault="002256C9" w:rsidP="00735B88"/>
        </w:tc>
      </w:tr>
      <w:tr w:rsidR="002256C9" w:rsidRPr="0002549D" w14:paraId="34F7003E" w14:textId="77777777" w:rsidTr="00735B88">
        <w:trPr>
          <w:trHeight w:val="240"/>
          <w:jc w:val="center"/>
        </w:trPr>
        <w:tc>
          <w:tcPr>
            <w:tcW w:w="4876" w:type="dxa"/>
            <w:tcBorders>
              <w:top w:val="nil"/>
              <w:left w:val="nil"/>
              <w:bottom w:val="nil"/>
              <w:right w:val="nil"/>
            </w:tcBorders>
          </w:tcPr>
          <w:p w14:paraId="10F5B3C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CFF9B56" w14:textId="77777777" w:rsidR="002256C9" w:rsidRPr="0002549D" w:rsidRDefault="002256C9" w:rsidP="00735B88">
            <w:pPr>
              <w:pStyle w:val="AmColumnHeading"/>
            </w:pPr>
            <w:r w:rsidRPr="0002549D">
              <w:t>Amendement</w:t>
            </w:r>
          </w:p>
        </w:tc>
      </w:tr>
      <w:tr w:rsidR="002256C9" w:rsidRPr="0002549D" w14:paraId="48A65FFA" w14:textId="77777777" w:rsidTr="00735B88">
        <w:trPr>
          <w:jc w:val="center"/>
        </w:trPr>
        <w:tc>
          <w:tcPr>
            <w:tcW w:w="4876" w:type="dxa"/>
            <w:tcBorders>
              <w:top w:val="nil"/>
              <w:left w:val="nil"/>
              <w:bottom w:val="nil"/>
              <w:right w:val="nil"/>
            </w:tcBorders>
          </w:tcPr>
          <w:p w14:paraId="02D127BD"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w:t>
            </w:r>
            <w:r w:rsidRPr="0002549D">
              <w:rPr>
                <w:b/>
                <w:bCs/>
                <w:i/>
                <w:iCs/>
              </w:rPr>
              <w:t>politieke infiltratie</w:t>
            </w:r>
            <w:r w:rsidRPr="0002549D">
              <w:t xml:space="preserve"> en hybride oorlogstactieken die worden toegeschreven aan actoren die banden hebben met de Chinese staat;</w:t>
            </w:r>
          </w:p>
        </w:tc>
        <w:tc>
          <w:tcPr>
            <w:tcW w:w="4876" w:type="dxa"/>
            <w:tcBorders>
              <w:top w:val="nil"/>
              <w:left w:val="nil"/>
              <w:bottom w:val="nil"/>
              <w:right w:val="nil"/>
            </w:tcBorders>
          </w:tcPr>
          <w:p w14:paraId="2CEE2FA4"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w:t>
            </w:r>
            <w:r w:rsidRPr="0002549D">
              <w:rPr>
                <w:b/>
                <w:bCs/>
                <w:i/>
                <w:iCs/>
              </w:rPr>
              <w:t>spionage, buitenlandse inmenging</w:t>
            </w:r>
            <w:r w:rsidRPr="0002549D">
              <w:t xml:space="preserve"> </w:t>
            </w:r>
            <w:r w:rsidRPr="0002549D">
              <w:rPr>
                <w:b/>
                <w:bCs/>
                <w:i/>
                <w:iCs/>
              </w:rPr>
              <w:t xml:space="preserve">en desinformatiecampagnes in het kader van verkiezingen, </w:t>
            </w:r>
            <w:r w:rsidRPr="0002549D">
              <w:t>en hybride oorlogstactieken die worden toegeschreven aan actoren die banden hebben met de Chinese staat;</w:t>
            </w:r>
          </w:p>
        </w:tc>
      </w:tr>
    </w:tbl>
    <w:p w14:paraId="31BCC98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28CBD87" w14:textId="77777777" w:rsidR="002256C9" w:rsidRPr="0002549D" w:rsidRDefault="002256C9" w:rsidP="002256C9">
      <w:r w:rsidRPr="0002549D">
        <w:rPr>
          <w:rStyle w:val="HideTWBExt"/>
        </w:rPr>
        <w:t>&lt;/Amend&gt;</w:t>
      </w:r>
    </w:p>
    <w:p w14:paraId="0B26E8A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161</w:t>
      </w:r>
      <w:r w:rsidRPr="0002549D">
        <w:rPr>
          <w:rStyle w:val="HideTWBExt"/>
          <w:b w:val="0"/>
        </w:rPr>
        <w:t>&lt;/NumAm&gt;</w:t>
      </w:r>
    </w:p>
    <w:p w14:paraId="6EB8ADF4" w14:textId="77777777" w:rsidR="002256C9" w:rsidRPr="0002549D" w:rsidRDefault="002256C9" w:rsidP="002256C9">
      <w:pPr>
        <w:pStyle w:val="NormalBold"/>
      </w:pPr>
      <w:r w:rsidRPr="0002549D">
        <w:rPr>
          <w:rStyle w:val="HideTWBExt"/>
          <w:b w:val="0"/>
        </w:rPr>
        <w:t>&lt;RepeatBlock-By&gt;&lt;Members&gt;</w:t>
      </w:r>
      <w:r w:rsidRPr="0002549D">
        <w:t>Ondřej Kolář</w:t>
      </w:r>
      <w:r w:rsidRPr="0002549D">
        <w:rPr>
          <w:rStyle w:val="HideTWBExt"/>
          <w:b w:val="0"/>
        </w:rPr>
        <w:t>&lt;/Members&gt;</w:t>
      </w:r>
    </w:p>
    <w:p w14:paraId="3DF64E92" w14:textId="77777777" w:rsidR="002256C9" w:rsidRPr="0002549D" w:rsidRDefault="002256C9" w:rsidP="002256C9">
      <w:pPr>
        <w:pStyle w:val="NormalBold"/>
      </w:pPr>
      <w:r w:rsidRPr="0002549D">
        <w:rPr>
          <w:rStyle w:val="HideTWBExt"/>
          <w:b w:val="0"/>
        </w:rPr>
        <w:t>&lt;/RepeatBlock-By&gt;</w:t>
      </w:r>
    </w:p>
    <w:p w14:paraId="2D31044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4C7E6F23"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8B0B5EE" w14:textId="77777777" w:rsidTr="00735B88">
        <w:trPr>
          <w:trHeight w:hRule="exact" w:val="240"/>
          <w:jc w:val="center"/>
        </w:trPr>
        <w:tc>
          <w:tcPr>
            <w:tcW w:w="9752" w:type="dxa"/>
            <w:gridSpan w:val="2"/>
            <w:tcBorders>
              <w:top w:val="nil"/>
              <w:left w:val="nil"/>
              <w:bottom w:val="nil"/>
              <w:right w:val="nil"/>
            </w:tcBorders>
          </w:tcPr>
          <w:p w14:paraId="297A6CE7" w14:textId="77777777" w:rsidR="002256C9" w:rsidRPr="0002549D" w:rsidRDefault="002256C9" w:rsidP="00735B88"/>
        </w:tc>
      </w:tr>
      <w:tr w:rsidR="002256C9" w:rsidRPr="0002549D" w14:paraId="3E9B6445" w14:textId="77777777" w:rsidTr="00735B88">
        <w:trPr>
          <w:trHeight w:val="240"/>
          <w:jc w:val="center"/>
        </w:trPr>
        <w:tc>
          <w:tcPr>
            <w:tcW w:w="4876" w:type="dxa"/>
            <w:tcBorders>
              <w:top w:val="nil"/>
              <w:left w:val="nil"/>
              <w:bottom w:val="nil"/>
              <w:right w:val="nil"/>
            </w:tcBorders>
          </w:tcPr>
          <w:p w14:paraId="0E404767"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2FFE906" w14:textId="77777777" w:rsidR="002256C9" w:rsidRPr="0002549D" w:rsidRDefault="002256C9" w:rsidP="00735B88">
            <w:pPr>
              <w:pStyle w:val="AmColumnHeading"/>
            </w:pPr>
            <w:r w:rsidRPr="0002549D">
              <w:t>Amendement</w:t>
            </w:r>
          </w:p>
        </w:tc>
      </w:tr>
      <w:tr w:rsidR="002256C9" w:rsidRPr="0002549D" w14:paraId="5445FAAB" w14:textId="77777777" w:rsidTr="00735B88">
        <w:trPr>
          <w:jc w:val="center"/>
        </w:trPr>
        <w:tc>
          <w:tcPr>
            <w:tcW w:w="4876" w:type="dxa"/>
            <w:tcBorders>
              <w:top w:val="nil"/>
              <w:left w:val="nil"/>
              <w:bottom w:val="nil"/>
              <w:right w:val="nil"/>
            </w:tcBorders>
          </w:tcPr>
          <w:p w14:paraId="6A6283C7" w14:textId="77777777" w:rsidR="002256C9" w:rsidRPr="0002549D" w:rsidRDefault="002256C9" w:rsidP="00735B88">
            <w:pPr>
              <w:pStyle w:val="Normal6a"/>
            </w:pPr>
            <w:r w:rsidRPr="0002549D">
              <w:t>H.</w:t>
            </w:r>
            <w:r w:rsidRPr="0002549D">
              <w:tab/>
              <w:t>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w:t>
            </w:r>
          </w:p>
        </w:tc>
        <w:tc>
          <w:tcPr>
            <w:tcW w:w="4876" w:type="dxa"/>
            <w:tcBorders>
              <w:top w:val="nil"/>
              <w:left w:val="nil"/>
              <w:bottom w:val="nil"/>
              <w:right w:val="nil"/>
            </w:tcBorders>
          </w:tcPr>
          <w:p w14:paraId="60666BE4"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w:t>
            </w:r>
            <w:r w:rsidRPr="0002549D">
              <w:rPr>
                <w:b/>
                <w:bCs/>
                <w:i/>
                <w:iCs/>
              </w:rPr>
              <w:t xml:space="preserve">uitbuiting van wetenschap, onderzoek en octrooien, </w:t>
            </w:r>
            <w:r w:rsidRPr="0002549D">
              <w:t>politieke infiltratie en hybride oorlogstactieken die worden toegeschreven aan actoren die banden hebben met de Chinese staat;</w:t>
            </w:r>
          </w:p>
        </w:tc>
      </w:tr>
    </w:tbl>
    <w:p w14:paraId="1BAE6118"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BCF8993" w14:textId="77777777" w:rsidR="002256C9" w:rsidRPr="0002549D" w:rsidRDefault="002256C9" w:rsidP="002256C9">
      <w:r w:rsidRPr="0002549D">
        <w:rPr>
          <w:rStyle w:val="HideTWBExt"/>
        </w:rPr>
        <w:t>&lt;/Amend&gt;</w:t>
      </w:r>
    </w:p>
    <w:p w14:paraId="7106D21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162</w:t>
      </w:r>
      <w:r w:rsidRPr="0002549D">
        <w:rPr>
          <w:rStyle w:val="HideTWBExt"/>
          <w:b w:val="0"/>
        </w:rPr>
        <w:t>&lt;/NumAm&gt;</w:t>
      </w:r>
    </w:p>
    <w:p w14:paraId="2DB6BBF6" w14:textId="77777777" w:rsidR="002256C9" w:rsidRPr="0002549D" w:rsidRDefault="002256C9" w:rsidP="002256C9">
      <w:pPr>
        <w:pStyle w:val="NormalBold"/>
      </w:pPr>
      <w:r w:rsidRPr="0002549D">
        <w:rPr>
          <w:rStyle w:val="HideTWBExt"/>
          <w:b w:val="0"/>
        </w:rPr>
        <w:t>&lt;RepeatBlock-By&gt;&lt;Members&gt;</w:t>
      </w:r>
      <w:r w:rsidRPr="0002549D">
        <w:t>Danilo Della Valle</w:t>
      </w:r>
      <w:r w:rsidRPr="0002549D">
        <w:rPr>
          <w:rStyle w:val="HideTWBExt"/>
          <w:b w:val="0"/>
        </w:rPr>
        <w:t>&lt;/Members&gt;</w:t>
      </w:r>
    </w:p>
    <w:p w14:paraId="56558CBB" w14:textId="77777777" w:rsidR="002256C9" w:rsidRPr="0002549D" w:rsidRDefault="002256C9" w:rsidP="002256C9">
      <w:pPr>
        <w:pStyle w:val="NormalBold"/>
      </w:pPr>
      <w:r w:rsidRPr="0002549D">
        <w:rPr>
          <w:rStyle w:val="HideTWBExt"/>
          <w:b w:val="0"/>
        </w:rPr>
        <w:t>&lt;/RepeatBlock-By&gt;</w:t>
      </w:r>
    </w:p>
    <w:p w14:paraId="2B04BCE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FCF8AA9"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1DA24983" w14:textId="77777777" w:rsidTr="00735B88">
        <w:trPr>
          <w:trHeight w:hRule="exact" w:val="240"/>
          <w:jc w:val="center"/>
        </w:trPr>
        <w:tc>
          <w:tcPr>
            <w:tcW w:w="9752" w:type="dxa"/>
            <w:gridSpan w:val="2"/>
            <w:tcBorders>
              <w:top w:val="nil"/>
              <w:left w:val="nil"/>
              <w:bottom w:val="nil"/>
              <w:right w:val="nil"/>
            </w:tcBorders>
          </w:tcPr>
          <w:p w14:paraId="08075DB3" w14:textId="77777777" w:rsidR="002256C9" w:rsidRPr="0002549D" w:rsidRDefault="002256C9" w:rsidP="00735B88"/>
        </w:tc>
      </w:tr>
      <w:tr w:rsidR="002256C9" w:rsidRPr="0002549D" w14:paraId="43EF80F9" w14:textId="77777777" w:rsidTr="00735B88">
        <w:trPr>
          <w:trHeight w:val="240"/>
          <w:jc w:val="center"/>
        </w:trPr>
        <w:tc>
          <w:tcPr>
            <w:tcW w:w="4876" w:type="dxa"/>
            <w:tcBorders>
              <w:top w:val="nil"/>
              <w:left w:val="nil"/>
              <w:bottom w:val="nil"/>
              <w:right w:val="nil"/>
            </w:tcBorders>
          </w:tcPr>
          <w:p w14:paraId="75EAE3E1"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F351EE8" w14:textId="77777777" w:rsidR="002256C9" w:rsidRPr="0002549D" w:rsidRDefault="002256C9" w:rsidP="00735B88">
            <w:pPr>
              <w:pStyle w:val="AmColumnHeading"/>
            </w:pPr>
            <w:r w:rsidRPr="0002549D">
              <w:t>Amendement</w:t>
            </w:r>
          </w:p>
        </w:tc>
      </w:tr>
      <w:tr w:rsidR="002256C9" w:rsidRPr="0002549D" w14:paraId="181ADFB1" w14:textId="77777777" w:rsidTr="00735B88">
        <w:trPr>
          <w:jc w:val="center"/>
        </w:trPr>
        <w:tc>
          <w:tcPr>
            <w:tcW w:w="4876" w:type="dxa"/>
            <w:tcBorders>
              <w:top w:val="nil"/>
              <w:left w:val="nil"/>
              <w:bottom w:val="nil"/>
              <w:right w:val="nil"/>
            </w:tcBorders>
          </w:tcPr>
          <w:p w14:paraId="5633B05D"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w:t>
            </w:r>
            <w:r w:rsidRPr="0002549D">
              <w:rPr>
                <w:b/>
                <w:bCs/>
                <w:i/>
                <w:iCs/>
              </w:rPr>
              <w:t>de Chinese staat</w:t>
            </w:r>
            <w:r w:rsidRPr="0002549D">
              <w:t>;</w:t>
            </w:r>
          </w:p>
        </w:tc>
        <w:tc>
          <w:tcPr>
            <w:tcW w:w="4876" w:type="dxa"/>
            <w:tcBorders>
              <w:top w:val="nil"/>
              <w:left w:val="nil"/>
              <w:bottom w:val="nil"/>
              <w:right w:val="nil"/>
            </w:tcBorders>
          </w:tcPr>
          <w:p w14:paraId="1801CCCF"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w:t>
            </w:r>
            <w:r w:rsidRPr="0002549D">
              <w:rPr>
                <w:b/>
                <w:bCs/>
                <w:i/>
                <w:iCs/>
              </w:rPr>
              <w:t>derde landen, met inbegrip van China, de VS, Israël en Rusland</w:t>
            </w:r>
            <w:r w:rsidRPr="0002549D">
              <w:t>;</w:t>
            </w:r>
          </w:p>
        </w:tc>
      </w:tr>
    </w:tbl>
    <w:p w14:paraId="5A044F8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26B0FA1" w14:textId="77777777" w:rsidR="002256C9" w:rsidRPr="0002549D" w:rsidRDefault="002256C9" w:rsidP="002256C9">
      <w:r w:rsidRPr="0002549D">
        <w:rPr>
          <w:rStyle w:val="HideTWBExt"/>
        </w:rPr>
        <w:t>&lt;/Amend&gt;</w:t>
      </w:r>
    </w:p>
    <w:p w14:paraId="2FDC517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163</w:t>
      </w:r>
      <w:r w:rsidRPr="0002549D">
        <w:rPr>
          <w:rStyle w:val="HideTWBExt"/>
          <w:b w:val="0"/>
        </w:rPr>
        <w:t>&lt;/NumAm&gt;</w:t>
      </w:r>
    </w:p>
    <w:p w14:paraId="322DE85F" w14:textId="77777777" w:rsidR="002256C9" w:rsidRPr="0002549D" w:rsidRDefault="002256C9" w:rsidP="002256C9">
      <w:pPr>
        <w:pStyle w:val="NormalBold"/>
      </w:pPr>
      <w:r w:rsidRPr="0002549D">
        <w:rPr>
          <w:rStyle w:val="HideTWBExt"/>
          <w:b w:val="0"/>
        </w:rPr>
        <w:t>&lt;RepeatBlock-By&gt;&lt;Members&gt;</w:t>
      </w:r>
      <w:r w:rsidRPr="0002549D">
        <w:t>Engin Eroglu, Bernard Guetta, Dan Barna, Petras Auštrevičius, Marie-Agnes Strack-Zimmermann, Urmas Paet</w:t>
      </w:r>
      <w:r w:rsidRPr="0002549D">
        <w:rPr>
          <w:rStyle w:val="HideTWBExt"/>
          <w:b w:val="0"/>
        </w:rPr>
        <w:t>&lt;/Members&gt;</w:t>
      </w:r>
    </w:p>
    <w:p w14:paraId="26384973" w14:textId="77777777" w:rsidR="002256C9" w:rsidRPr="0002549D" w:rsidRDefault="002256C9" w:rsidP="002256C9">
      <w:pPr>
        <w:pStyle w:val="NormalBold"/>
      </w:pPr>
      <w:r w:rsidRPr="0002549D">
        <w:rPr>
          <w:rStyle w:val="HideTWBExt"/>
          <w:b w:val="0"/>
        </w:rPr>
        <w:t>&lt;/RepeatBlock-By&gt;</w:t>
      </w:r>
    </w:p>
    <w:p w14:paraId="58667873"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E27AC0A"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144D44D" w14:textId="77777777" w:rsidTr="00735B88">
        <w:trPr>
          <w:trHeight w:hRule="exact" w:val="240"/>
          <w:jc w:val="center"/>
        </w:trPr>
        <w:tc>
          <w:tcPr>
            <w:tcW w:w="9752" w:type="dxa"/>
            <w:gridSpan w:val="2"/>
            <w:tcBorders>
              <w:top w:val="nil"/>
              <w:left w:val="nil"/>
              <w:bottom w:val="nil"/>
              <w:right w:val="nil"/>
            </w:tcBorders>
          </w:tcPr>
          <w:p w14:paraId="02FFFACA" w14:textId="77777777" w:rsidR="002256C9" w:rsidRPr="0002549D" w:rsidRDefault="002256C9" w:rsidP="00735B88"/>
        </w:tc>
      </w:tr>
      <w:tr w:rsidR="002256C9" w:rsidRPr="0002549D" w14:paraId="315703BE" w14:textId="77777777" w:rsidTr="00735B88">
        <w:trPr>
          <w:trHeight w:val="240"/>
          <w:jc w:val="center"/>
        </w:trPr>
        <w:tc>
          <w:tcPr>
            <w:tcW w:w="4876" w:type="dxa"/>
            <w:tcBorders>
              <w:top w:val="nil"/>
              <w:left w:val="nil"/>
              <w:bottom w:val="nil"/>
              <w:right w:val="nil"/>
            </w:tcBorders>
          </w:tcPr>
          <w:p w14:paraId="38915B4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B6874D6" w14:textId="77777777" w:rsidR="002256C9" w:rsidRPr="0002549D" w:rsidRDefault="002256C9" w:rsidP="00735B88">
            <w:pPr>
              <w:pStyle w:val="AmColumnHeading"/>
            </w:pPr>
            <w:r w:rsidRPr="0002549D">
              <w:t>Amendement</w:t>
            </w:r>
          </w:p>
        </w:tc>
      </w:tr>
      <w:tr w:rsidR="002256C9" w:rsidRPr="0002549D" w14:paraId="1BC2718D" w14:textId="77777777" w:rsidTr="00735B88">
        <w:trPr>
          <w:jc w:val="center"/>
        </w:trPr>
        <w:tc>
          <w:tcPr>
            <w:tcW w:w="4876" w:type="dxa"/>
            <w:tcBorders>
              <w:top w:val="nil"/>
              <w:left w:val="nil"/>
              <w:bottom w:val="nil"/>
              <w:right w:val="nil"/>
            </w:tcBorders>
          </w:tcPr>
          <w:p w14:paraId="72376D3B"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w:t>
            </w:r>
            <w:r w:rsidRPr="0002549D">
              <w:rPr>
                <w:b/>
                <w:bCs/>
                <w:i/>
                <w:iCs/>
              </w:rPr>
              <w:t>beïnvloedingsoperaties</w:t>
            </w:r>
            <w:r w:rsidRPr="0002549D">
              <w:t>, politieke infiltratie en hybride oorlogstactieken die worden toegeschreven aan actoren die banden hebben met de Chinese staat;</w:t>
            </w:r>
          </w:p>
        </w:tc>
        <w:tc>
          <w:tcPr>
            <w:tcW w:w="4876" w:type="dxa"/>
            <w:tcBorders>
              <w:top w:val="nil"/>
              <w:left w:val="nil"/>
              <w:bottom w:val="nil"/>
              <w:right w:val="nil"/>
            </w:tcBorders>
          </w:tcPr>
          <w:p w14:paraId="53666F23"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w:t>
            </w:r>
            <w:r w:rsidRPr="0002549D">
              <w:rPr>
                <w:b/>
                <w:bCs/>
                <w:i/>
                <w:iCs/>
              </w:rPr>
              <w:t>inmenging en desinformatiecampagnes</w:t>
            </w:r>
            <w:r w:rsidRPr="0002549D">
              <w:t>, politieke infiltratie en hybride oorlogstactieken die worden toegeschreven aan actoren die banden hebben met de Chinese staat;</w:t>
            </w:r>
          </w:p>
        </w:tc>
      </w:tr>
    </w:tbl>
    <w:p w14:paraId="0D8AEDE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5D5EC9F" w14:textId="77777777" w:rsidR="002256C9" w:rsidRPr="0002549D" w:rsidRDefault="002256C9" w:rsidP="002256C9">
      <w:r w:rsidRPr="0002549D">
        <w:rPr>
          <w:rStyle w:val="HideTWBExt"/>
        </w:rPr>
        <w:t>&lt;/Amend&gt;</w:t>
      </w:r>
    </w:p>
    <w:p w14:paraId="30D052E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164</w:t>
      </w:r>
      <w:r w:rsidRPr="0002549D">
        <w:rPr>
          <w:rStyle w:val="HideTWBExt"/>
          <w:b w:val="0"/>
        </w:rPr>
        <w:t>&lt;/NumAm&gt;</w:t>
      </w:r>
    </w:p>
    <w:p w14:paraId="430A2A69" w14:textId="77777777" w:rsidR="002256C9" w:rsidRPr="0002549D" w:rsidRDefault="002256C9" w:rsidP="002256C9">
      <w:pPr>
        <w:pStyle w:val="NormalBold"/>
      </w:pPr>
      <w:r w:rsidRPr="0002549D">
        <w:rPr>
          <w:rStyle w:val="HideTWBExt"/>
          <w:b w:val="0"/>
        </w:rPr>
        <w:t>&lt;RepeatBlock-By&gt;&lt;Members&gt;</w:t>
      </w:r>
      <w:r w:rsidRPr="0002549D">
        <w:t>Ana Miguel Pedro</w:t>
      </w:r>
      <w:r w:rsidRPr="0002549D">
        <w:rPr>
          <w:rStyle w:val="HideTWBExt"/>
          <w:b w:val="0"/>
        </w:rPr>
        <w:t>&lt;/Members&gt;</w:t>
      </w:r>
    </w:p>
    <w:p w14:paraId="7809CF97" w14:textId="77777777" w:rsidR="002256C9" w:rsidRPr="0002549D" w:rsidRDefault="002256C9" w:rsidP="002256C9">
      <w:pPr>
        <w:pStyle w:val="NormalBold"/>
      </w:pPr>
      <w:r w:rsidRPr="0002549D">
        <w:rPr>
          <w:rStyle w:val="HideTWBExt"/>
          <w:b w:val="0"/>
        </w:rPr>
        <w:t>&lt;/RepeatBlock-By&gt;</w:t>
      </w:r>
    </w:p>
    <w:p w14:paraId="2B6DBEB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C39DA21"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9F2A1E3" w14:textId="77777777" w:rsidTr="00735B88">
        <w:trPr>
          <w:trHeight w:hRule="exact" w:val="240"/>
          <w:jc w:val="center"/>
        </w:trPr>
        <w:tc>
          <w:tcPr>
            <w:tcW w:w="9752" w:type="dxa"/>
            <w:gridSpan w:val="2"/>
            <w:tcBorders>
              <w:top w:val="nil"/>
              <w:left w:val="nil"/>
              <w:bottom w:val="nil"/>
              <w:right w:val="nil"/>
            </w:tcBorders>
          </w:tcPr>
          <w:p w14:paraId="4271FC8E" w14:textId="77777777" w:rsidR="002256C9" w:rsidRPr="0002549D" w:rsidRDefault="002256C9" w:rsidP="00735B88"/>
        </w:tc>
      </w:tr>
      <w:tr w:rsidR="002256C9" w:rsidRPr="0002549D" w14:paraId="50568781" w14:textId="77777777" w:rsidTr="00735B88">
        <w:trPr>
          <w:trHeight w:val="240"/>
          <w:jc w:val="center"/>
        </w:trPr>
        <w:tc>
          <w:tcPr>
            <w:tcW w:w="4876" w:type="dxa"/>
            <w:tcBorders>
              <w:top w:val="nil"/>
              <w:left w:val="nil"/>
              <w:bottom w:val="nil"/>
              <w:right w:val="nil"/>
            </w:tcBorders>
          </w:tcPr>
          <w:p w14:paraId="5C39542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E5F7D4C" w14:textId="77777777" w:rsidR="002256C9" w:rsidRPr="0002549D" w:rsidRDefault="002256C9" w:rsidP="00735B88">
            <w:pPr>
              <w:pStyle w:val="AmColumnHeading"/>
            </w:pPr>
            <w:r w:rsidRPr="0002549D">
              <w:t>Amendement</w:t>
            </w:r>
          </w:p>
        </w:tc>
      </w:tr>
      <w:tr w:rsidR="002256C9" w:rsidRPr="0002549D" w14:paraId="5C93F01A" w14:textId="77777777" w:rsidTr="00735B88">
        <w:trPr>
          <w:jc w:val="center"/>
        </w:trPr>
        <w:tc>
          <w:tcPr>
            <w:tcW w:w="4876" w:type="dxa"/>
            <w:tcBorders>
              <w:top w:val="nil"/>
              <w:left w:val="nil"/>
              <w:bottom w:val="nil"/>
              <w:right w:val="nil"/>
            </w:tcBorders>
          </w:tcPr>
          <w:p w14:paraId="229930DD" w14:textId="77777777" w:rsidR="002256C9" w:rsidRPr="0002549D" w:rsidRDefault="002256C9" w:rsidP="00735B88">
            <w:pPr>
              <w:pStyle w:val="Normal6a"/>
            </w:pPr>
            <w:r w:rsidRPr="0002549D">
              <w:t>H.</w:t>
            </w:r>
            <w:r w:rsidRPr="0002549D">
              <w:tab/>
              <w:t>overwegende dat de Europese veiligheid, democratische veerkracht, sociale cohesie en kritieke infrastructuur in toenemende mate ondermijnd worden door cyberdreigingen, beïnvloedingsoperaties, politieke infiltratie en hybride oorlogstactieken die worden toegeschreven aan actoren die banden hebben met de Chinese staat;</w:t>
            </w:r>
          </w:p>
        </w:tc>
        <w:tc>
          <w:tcPr>
            <w:tcW w:w="4876" w:type="dxa"/>
            <w:tcBorders>
              <w:top w:val="nil"/>
              <w:left w:val="nil"/>
              <w:bottom w:val="nil"/>
              <w:right w:val="nil"/>
            </w:tcBorders>
          </w:tcPr>
          <w:p w14:paraId="69F44F52" w14:textId="77777777" w:rsidR="002256C9" w:rsidRPr="0002549D" w:rsidRDefault="002256C9" w:rsidP="00735B88">
            <w:pPr>
              <w:pStyle w:val="Normal6a"/>
            </w:pPr>
            <w:r w:rsidRPr="0002549D">
              <w:t>H.</w:t>
            </w:r>
            <w:r w:rsidRPr="0002549D">
              <w:tab/>
              <w:t>overwegende dat de Europese veiligheid, democratische veerkracht, sociale cohesie en</w:t>
            </w:r>
            <w:r w:rsidRPr="0002549D">
              <w:rPr>
                <w:b/>
                <w:bCs/>
                <w:i/>
                <w:iCs/>
              </w:rPr>
              <w:t>, vooral,</w:t>
            </w:r>
            <w:r w:rsidRPr="0002549D">
              <w:t xml:space="preserve"> kritieke infrastructuur in toenemende mate ondermijnd worden door cyberdreigingen, beïnvloedingsoperaties, politieke infiltratie en hybride oorlogstactieken die worden toegeschreven aan actoren die banden hebben met de Chinese staat;</w:t>
            </w:r>
          </w:p>
        </w:tc>
      </w:tr>
    </w:tbl>
    <w:p w14:paraId="326F043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{PT}</w:t>
      </w:r>
      <w:r w:rsidRPr="0002549D">
        <w:t>pt</w:t>
      </w:r>
      <w:r w:rsidRPr="0002549D">
        <w:rPr>
          <w:rStyle w:val="HideTWBExt"/>
        </w:rPr>
        <w:t>&lt;/Original&gt;</w:t>
      </w:r>
    </w:p>
    <w:p w14:paraId="6800911B" w14:textId="77777777" w:rsidR="002256C9" w:rsidRPr="0002549D" w:rsidRDefault="002256C9" w:rsidP="002256C9">
      <w:r w:rsidRPr="0002549D">
        <w:rPr>
          <w:rStyle w:val="HideTWBExt"/>
        </w:rPr>
        <w:t>&lt;/Amend&gt;</w:t>
      </w:r>
    </w:p>
    <w:p w14:paraId="4BC06EC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165</w:t>
      </w:r>
      <w:r w:rsidRPr="0002549D">
        <w:rPr>
          <w:rStyle w:val="HideTWBExt"/>
          <w:b w:val="0"/>
        </w:rPr>
        <w:t>&lt;/NumAm&gt;</w:t>
      </w:r>
    </w:p>
    <w:p w14:paraId="3067D68A"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1A9E2FB9"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4199798A" w14:textId="77777777" w:rsidR="002256C9" w:rsidRPr="0002549D" w:rsidRDefault="002256C9" w:rsidP="002256C9">
      <w:pPr>
        <w:pStyle w:val="NormalBold"/>
      </w:pPr>
      <w:r w:rsidRPr="0002549D">
        <w:rPr>
          <w:rStyle w:val="HideTWBExt"/>
          <w:b w:val="0"/>
        </w:rPr>
        <w:t>&lt;Members&gt;</w:t>
      </w:r>
      <w:r w:rsidRPr="0002549D">
        <w:t>Nacho Sánchez Amor, Javi López, Hana Jalloul Muro, Yannis Maniatis</w:t>
      </w:r>
      <w:r w:rsidRPr="0002549D">
        <w:rPr>
          <w:rStyle w:val="HideTWBExt"/>
          <w:b w:val="0"/>
        </w:rPr>
        <w:t>&lt;/Members&gt;</w:t>
      </w:r>
    </w:p>
    <w:p w14:paraId="37D878DA" w14:textId="77777777" w:rsidR="002256C9" w:rsidRPr="0002549D" w:rsidRDefault="002256C9" w:rsidP="002256C9">
      <w:pPr>
        <w:pStyle w:val="NormalBold"/>
      </w:pPr>
      <w:r w:rsidRPr="0002549D">
        <w:rPr>
          <w:rStyle w:val="HideTWBExt"/>
          <w:b w:val="0"/>
        </w:rPr>
        <w:t>&lt;/RepeatBlock-By&gt;</w:t>
      </w:r>
    </w:p>
    <w:p w14:paraId="06A1153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CB8C164" w14:textId="77777777" w:rsidR="002256C9" w:rsidRPr="0002549D" w:rsidRDefault="002256C9" w:rsidP="002256C9">
      <w:pPr>
        <w:pStyle w:val="NormalBold"/>
      </w:pPr>
      <w:r w:rsidRPr="0002549D">
        <w:rPr>
          <w:rStyle w:val="HideTWBExt"/>
          <w:b w:val="0"/>
        </w:rPr>
        <w:t>&lt;Article&gt;</w:t>
      </w:r>
      <w:r w:rsidRPr="0002549D">
        <w:t>Overweging H</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96C3FC3" w14:textId="77777777" w:rsidTr="00735B88">
        <w:trPr>
          <w:trHeight w:hRule="exact" w:val="240"/>
          <w:jc w:val="center"/>
        </w:trPr>
        <w:tc>
          <w:tcPr>
            <w:tcW w:w="9752" w:type="dxa"/>
            <w:gridSpan w:val="2"/>
            <w:tcBorders>
              <w:top w:val="nil"/>
              <w:left w:val="nil"/>
              <w:bottom w:val="nil"/>
              <w:right w:val="nil"/>
            </w:tcBorders>
          </w:tcPr>
          <w:p w14:paraId="06DFF951" w14:textId="77777777" w:rsidR="002256C9" w:rsidRPr="0002549D" w:rsidRDefault="002256C9" w:rsidP="00735B88"/>
        </w:tc>
      </w:tr>
      <w:tr w:rsidR="002256C9" w:rsidRPr="0002549D" w14:paraId="7DB16E43" w14:textId="77777777" w:rsidTr="00735B88">
        <w:trPr>
          <w:trHeight w:val="240"/>
          <w:jc w:val="center"/>
        </w:trPr>
        <w:tc>
          <w:tcPr>
            <w:tcW w:w="4876" w:type="dxa"/>
            <w:tcBorders>
              <w:top w:val="nil"/>
              <w:left w:val="nil"/>
              <w:bottom w:val="nil"/>
              <w:right w:val="nil"/>
            </w:tcBorders>
          </w:tcPr>
          <w:p w14:paraId="28D7038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BAFADF5" w14:textId="77777777" w:rsidR="002256C9" w:rsidRPr="0002549D" w:rsidRDefault="002256C9" w:rsidP="00735B88">
            <w:pPr>
              <w:pStyle w:val="AmColumnHeading"/>
            </w:pPr>
            <w:r w:rsidRPr="0002549D">
              <w:t>Amendement</w:t>
            </w:r>
          </w:p>
        </w:tc>
      </w:tr>
      <w:tr w:rsidR="002256C9" w:rsidRPr="0002549D" w14:paraId="04F668A8" w14:textId="77777777" w:rsidTr="00735B88">
        <w:trPr>
          <w:jc w:val="center"/>
        </w:trPr>
        <w:tc>
          <w:tcPr>
            <w:tcW w:w="4876" w:type="dxa"/>
            <w:tcBorders>
              <w:top w:val="nil"/>
              <w:left w:val="nil"/>
              <w:bottom w:val="nil"/>
              <w:right w:val="nil"/>
            </w:tcBorders>
          </w:tcPr>
          <w:p w14:paraId="1ADFED83"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w:t>
            </w:r>
            <w:r w:rsidRPr="0002549D">
              <w:rPr>
                <w:b/>
                <w:bCs/>
                <w:i/>
                <w:iCs/>
              </w:rPr>
              <w:t>politieke infiltratie</w:t>
            </w:r>
            <w:r w:rsidRPr="0002549D">
              <w:t xml:space="preserve"> en hybride oorlogstactieken die worden toegeschreven aan actoren die banden hebben met de Chinese staat;</w:t>
            </w:r>
          </w:p>
        </w:tc>
        <w:tc>
          <w:tcPr>
            <w:tcW w:w="4876" w:type="dxa"/>
            <w:tcBorders>
              <w:top w:val="nil"/>
              <w:left w:val="nil"/>
              <w:bottom w:val="nil"/>
              <w:right w:val="nil"/>
            </w:tcBorders>
          </w:tcPr>
          <w:p w14:paraId="1BA78718" w14:textId="77777777" w:rsidR="002256C9" w:rsidRPr="0002549D" w:rsidRDefault="002256C9" w:rsidP="00735B88">
            <w:pPr>
              <w:pStyle w:val="Normal6a"/>
            </w:pPr>
            <w:r w:rsidRPr="0002549D">
              <w:t>H.</w:t>
            </w:r>
            <w:r w:rsidRPr="0002549D">
              <w:tab/>
              <w:t xml:space="preserve">overwegende dat de Europese veiligheid, democratische veerkracht, sociale cohesie en kritieke infrastructuur in toenemende mate ondermijnd worden door cyberdreigingen, beïnvloedingsoperaties, </w:t>
            </w:r>
            <w:r w:rsidRPr="0002549D">
              <w:rPr>
                <w:b/>
                <w:bCs/>
                <w:i/>
                <w:iCs/>
              </w:rPr>
              <w:t>spionage</w:t>
            </w:r>
            <w:r w:rsidRPr="0002549D">
              <w:t xml:space="preserve"> en hybride oorlogstactieken die worden toegeschreven aan actoren die banden hebben met de Chinese staat;</w:t>
            </w:r>
          </w:p>
        </w:tc>
      </w:tr>
    </w:tbl>
    <w:p w14:paraId="7C19ACB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0034DA9" w14:textId="77777777" w:rsidR="002256C9" w:rsidRPr="0002549D" w:rsidRDefault="002256C9" w:rsidP="002256C9">
      <w:r w:rsidRPr="0002549D">
        <w:rPr>
          <w:rStyle w:val="HideTWBExt"/>
        </w:rPr>
        <w:t>&lt;/Amend&gt;</w:t>
      </w:r>
    </w:p>
    <w:p w14:paraId="3087781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166</w:t>
      </w:r>
      <w:r w:rsidRPr="0002549D">
        <w:rPr>
          <w:rStyle w:val="HideTWBExt"/>
          <w:b w:val="0"/>
        </w:rPr>
        <w:t>&lt;/NumAm&gt;</w:t>
      </w:r>
    </w:p>
    <w:p w14:paraId="581741A1"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0F3DAE12"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4C4BABF9" w14:textId="77777777" w:rsidR="002256C9" w:rsidRPr="0002549D" w:rsidRDefault="002256C9" w:rsidP="002256C9">
      <w:pPr>
        <w:pStyle w:val="NormalBold"/>
      </w:pPr>
      <w:r w:rsidRPr="0002549D">
        <w:rPr>
          <w:rStyle w:val="HideTWBExt"/>
          <w:b w:val="0"/>
        </w:rPr>
        <w:t>&lt;Members&gt;</w:t>
      </w:r>
      <w:r w:rsidRPr="0002549D">
        <w:t>Nacho Sánchez Amor</w:t>
      </w:r>
      <w:r w:rsidRPr="0002549D">
        <w:rPr>
          <w:rStyle w:val="HideTWBExt"/>
          <w:b w:val="0"/>
        </w:rPr>
        <w:t>&lt;/Members&gt;</w:t>
      </w:r>
    </w:p>
    <w:p w14:paraId="0E115B95" w14:textId="77777777" w:rsidR="002256C9" w:rsidRPr="0002549D" w:rsidRDefault="002256C9" w:rsidP="002256C9">
      <w:pPr>
        <w:pStyle w:val="NormalBold"/>
      </w:pPr>
      <w:r w:rsidRPr="0002549D">
        <w:rPr>
          <w:rStyle w:val="HideTWBExt"/>
          <w:b w:val="0"/>
        </w:rPr>
        <w:t>&lt;/RepeatBlock-By&gt;</w:t>
      </w:r>
    </w:p>
    <w:p w14:paraId="4AF31AB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B5522DD"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1BBFFC7" w14:textId="77777777" w:rsidTr="00735B88">
        <w:trPr>
          <w:trHeight w:hRule="exact" w:val="240"/>
          <w:jc w:val="center"/>
        </w:trPr>
        <w:tc>
          <w:tcPr>
            <w:tcW w:w="9752" w:type="dxa"/>
            <w:gridSpan w:val="2"/>
            <w:tcBorders>
              <w:top w:val="nil"/>
              <w:left w:val="nil"/>
              <w:bottom w:val="nil"/>
              <w:right w:val="nil"/>
            </w:tcBorders>
          </w:tcPr>
          <w:p w14:paraId="3C277B8F" w14:textId="77777777" w:rsidR="002256C9" w:rsidRPr="0002549D" w:rsidRDefault="002256C9" w:rsidP="00735B88"/>
        </w:tc>
      </w:tr>
      <w:tr w:rsidR="002256C9" w:rsidRPr="0002549D" w14:paraId="33EA75E1" w14:textId="77777777" w:rsidTr="00735B88">
        <w:trPr>
          <w:trHeight w:val="240"/>
          <w:jc w:val="center"/>
        </w:trPr>
        <w:tc>
          <w:tcPr>
            <w:tcW w:w="4876" w:type="dxa"/>
            <w:tcBorders>
              <w:top w:val="nil"/>
              <w:left w:val="nil"/>
              <w:bottom w:val="nil"/>
              <w:right w:val="nil"/>
            </w:tcBorders>
          </w:tcPr>
          <w:p w14:paraId="34506589"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B54165C" w14:textId="77777777" w:rsidR="002256C9" w:rsidRPr="0002549D" w:rsidRDefault="002256C9" w:rsidP="00735B88">
            <w:pPr>
              <w:pStyle w:val="AmColumnHeading"/>
            </w:pPr>
            <w:r w:rsidRPr="0002549D">
              <w:t>Amendement</w:t>
            </w:r>
          </w:p>
        </w:tc>
      </w:tr>
      <w:tr w:rsidR="002256C9" w:rsidRPr="0002549D" w14:paraId="405E5482" w14:textId="77777777" w:rsidTr="00735B88">
        <w:trPr>
          <w:jc w:val="center"/>
        </w:trPr>
        <w:tc>
          <w:tcPr>
            <w:tcW w:w="4876" w:type="dxa"/>
            <w:tcBorders>
              <w:top w:val="nil"/>
              <w:left w:val="nil"/>
              <w:bottom w:val="nil"/>
              <w:right w:val="nil"/>
            </w:tcBorders>
          </w:tcPr>
          <w:p w14:paraId="44B903E4" w14:textId="77777777" w:rsidR="002256C9" w:rsidRPr="0002549D" w:rsidRDefault="002256C9" w:rsidP="00735B88">
            <w:pPr>
              <w:pStyle w:val="Normal6a"/>
            </w:pPr>
          </w:p>
        </w:tc>
        <w:tc>
          <w:tcPr>
            <w:tcW w:w="4876" w:type="dxa"/>
            <w:tcBorders>
              <w:top w:val="nil"/>
              <w:left w:val="nil"/>
              <w:bottom w:val="nil"/>
              <w:right w:val="nil"/>
            </w:tcBorders>
          </w:tcPr>
          <w:p w14:paraId="08D722CA" w14:textId="77777777" w:rsidR="002256C9" w:rsidRPr="0002549D" w:rsidRDefault="002256C9" w:rsidP="00735B88">
            <w:pPr>
              <w:pStyle w:val="Normal6a"/>
            </w:pPr>
            <w:r w:rsidRPr="0002549D">
              <w:rPr>
                <w:b/>
                <w:i/>
              </w:rPr>
              <w:t>H bis.</w:t>
            </w:r>
            <w:r w:rsidRPr="0002549D">
              <w:tab/>
            </w:r>
            <w:r w:rsidRPr="0002549D">
              <w:rPr>
                <w:b/>
                <w:i/>
              </w:rPr>
              <w:t>overwegende dat de EU haar “één-China”-beleid voortzet, de regering van de Volksrepubliek China als de enige wettige regering van China erkent en zich verzet tegen elke eenzijdige actie om de status quo met geweld, dwang of tegen de wil van het Taiwanese volk te veranderen; overwegende dat de EU en Taiwan gemeenschappelijke waarden delen, zoals democratie, de rechtsstaat en mensenrechten, en solide economische betrekkingen en nauwe samenwerking op tal van terreinen hebben ontwikkeld; overwegende dat de samenwerking van de EU met Taiwan van cruciaal belang is voor de wereldwijde welvaart vanwege de essentiële rol van Taiwan in de halfgeleiderindustrie en de mondiale toeleveringsketens en zijn positie als belangrijke handelspartner van de EU en als knooppunt voor innovatie in hightechsectoren;</w:t>
            </w:r>
          </w:p>
        </w:tc>
      </w:tr>
    </w:tbl>
    <w:p w14:paraId="7DDCD0B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B412135" w14:textId="77777777" w:rsidR="002256C9" w:rsidRPr="0002549D" w:rsidRDefault="002256C9" w:rsidP="002256C9">
      <w:r w:rsidRPr="0002549D">
        <w:rPr>
          <w:rStyle w:val="HideTWBExt"/>
        </w:rPr>
        <w:t>&lt;/Amend&gt;</w:t>
      </w:r>
    </w:p>
    <w:p w14:paraId="06873DC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167</w:t>
      </w:r>
      <w:r w:rsidRPr="0002549D">
        <w:rPr>
          <w:rStyle w:val="HideTWBExt"/>
          <w:b w:val="0"/>
        </w:rPr>
        <w:t>&lt;/NumAm&gt;</w:t>
      </w:r>
    </w:p>
    <w:p w14:paraId="0D5ADB89" w14:textId="77777777" w:rsidR="002256C9" w:rsidRPr="0002549D" w:rsidRDefault="002256C9" w:rsidP="002256C9">
      <w:pPr>
        <w:pStyle w:val="NormalBold"/>
      </w:pPr>
      <w:r w:rsidRPr="0002549D">
        <w:rPr>
          <w:rStyle w:val="HideTWBExt"/>
          <w:b w:val="0"/>
        </w:rPr>
        <w:t>&lt;RepeatBlock-By&gt;&lt;Members&gt;</w:t>
      </w:r>
      <w:r w:rsidRPr="0002549D">
        <w:t>Jordan Bardella, Pierre-Romain Thionnet, Matthieu Valet, Hermann Tertsch, Roberto Vannacci, António Tânger Corrêa, Silvia Sardone</w:t>
      </w:r>
      <w:r w:rsidRPr="0002549D">
        <w:rPr>
          <w:rStyle w:val="HideTWBExt"/>
          <w:b w:val="0"/>
        </w:rPr>
        <w:t>&lt;/Members&gt;</w:t>
      </w:r>
    </w:p>
    <w:p w14:paraId="71A4C61F" w14:textId="77777777" w:rsidR="002256C9" w:rsidRPr="0002549D" w:rsidRDefault="002256C9" w:rsidP="002256C9">
      <w:pPr>
        <w:pStyle w:val="NormalBold"/>
      </w:pPr>
      <w:r w:rsidRPr="0002549D">
        <w:rPr>
          <w:rStyle w:val="HideTWBExt"/>
          <w:b w:val="0"/>
        </w:rPr>
        <w:t>&lt;/RepeatBlock-By&gt;</w:t>
      </w:r>
    </w:p>
    <w:p w14:paraId="59518BAC"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8681B6E"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654E9BB" w14:textId="77777777" w:rsidTr="00735B88">
        <w:trPr>
          <w:trHeight w:hRule="exact" w:val="240"/>
          <w:jc w:val="center"/>
        </w:trPr>
        <w:tc>
          <w:tcPr>
            <w:tcW w:w="9752" w:type="dxa"/>
            <w:gridSpan w:val="2"/>
            <w:tcBorders>
              <w:top w:val="nil"/>
              <w:left w:val="nil"/>
              <w:bottom w:val="nil"/>
              <w:right w:val="nil"/>
            </w:tcBorders>
          </w:tcPr>
          <w:p w14:paraId="3CF10B8D" w14:textId="77777777" w:rsidR="002256C9" w:rsidRPr="0002549D" w:rsidRDefault="002256C9" w:rsidP="00735B88"/>
        </w:tc>
      </w:tr>
      <w:tr w:rsidR="002256C9" w:rsidRPr="0002549D" w14:paraId="656651B6" w14:textId="77777777" w:rsidTr="00735B88">
        <w:trPr>
          <w:trHeight w:val="240"/>
          <w:jc w:val="center"/>
        </w:trPr>
        <w:tc>
          <w:tcPr>
            <w:tcW w:w="4876" w:type="dxa"/>
            <w:tcBorders>
              <w:top w:val="nil"/>
              <w:left w:val="nil"/>
              <w:bottom w:val="nil"/>
              <w:right w:val="nil"/>
            </w:tcBorders>
          </w:tcPr>
          <w:p w14:paraId="029765AE"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05248747" w14:textId="77777777" w:rsidR="002256C9" w:rsidRPr="0002549D" w:rsidRDefault="002256C9" w:rsidP="00735B88">
            <w:pPr>
              <w:pStyle w:val="AmColumnHeading"/>
            </w:pPr>
            <w:r w:rsidRPr="0002549D">
              <w:t>Amendement</w:t>
            </w:r>
          </w:p>
        </w:tc>
      </w:tr>
      <w:tr w:rsidR="002256C9" w:rsidRPr="0002549D" w14:paraId="6097ED61" w14:textId="77777777" w:rsidTr="00735B88">
        <w:trPr>
          <w:jc w:val="center"/>
        </w:trPr>
        <w:tc>
          <w:tcPr>
            <w:tcW w:w="4876" w:type="dxa"/>
            <w:tcBorders>
              <w:top w:val="nil"/>
              <w:left w:val="nil"/>
              <w:bottom w:val="nil"/>
              <w:right w:val="nil"/>
            </w:tcBorders>
          </w:tcPr>
          <w:p w14:paraId="21599651" w14:textId="77777777" w:rsidR="002256C9" w:rsidRPr="0002549D" w:rsidRDefault="002256C9" w:rsidP="00735B88">
            <w:pPr>
              <w:pStyle w:val="Normal6a"/>
            </w:pPr>
          </w:p>
        </w:tc>
        <w:tc>
          <w:tcPr>
            <w:tcW w:w="4876" w:type="dxa"/>
            <w:tcBorders>
              <w:top w:val="nil"/>
              <w:left w:val="nil"/>
              <w:bottom w:val="nil"/>
              <w:right w:val="nil"/>
            </w:tcBorders>
          </w:tcPr>
          <w:p w14:paraId="04E85881" w14:textId="77777777" w:rsidR="002256C9" w:rsidRPr="0002549D" w:rsidRDefault="002256C9" w:rsidP="00735B88">
            <w:pPr>
              <w:pStyle w:val="Normal6a"/>
            </w:pPr>
            <w:r w:rsidRPr="0002549D">
              <w:rPr>
                <w:b/>
                <w:i/>
              </w:rPr>
              <w:t>H bis.</w:t>
            </w:r>
            <w:r w:rsidRPr="0002549D">
              <w:tab/>
            </w:r>
            <w:r w:rsidRPr="0002549D">
              <w:rPr>
                <w:b/>
                <w:i/>
              </w:rPr>
              <w:t>overwegende dat verschillende lopende Europese gerechtelijke onderzoeken wijzen op vermoedens van buitenlandse inmenging, ongeoorloofde toegang tot gevoelige informatie en pogingen om Europese instellingen te beïnvloeden, die worden toegeschreven aan actoren die banden hebben met China of Chinese telecommunicatiebedrijven; overwegende dat deze praktijken deel uitmaken van een bredere strategie om gevoelige technologieën te verwerven, industriële spionage te plegen en politieke druk uit te oefenen; overwegende dat deze gevallen, die betrekking hebben op gekozen vertegenwoordigers van verschillende fracties uit de coalitie van Von der Leyen, het vertrouwen van het publiek in de Europese instellingen, dat al was geschaad door eerdere schandalen zoals de zogenaamde “Qatargate”-affaire, begrijpelijkerwijs ondermijnen;</w:t>
            </w:r>
          </w:p>
        </w:tc>
      </w:tr>
    </w:tbl>
    <w:p w14:paraId="3F7A9BF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DBF65D8" w14:textId="77777777" w:rsidR="002256C9" w:rsidRPr="0002549D" w:rsidRDefault="002256C9" w:rsidP="002256C9">
      <w:r w:rsidRPr="0002549D">
        <w:rPr>
          <w:rStyle w:val="HideTWBExt"/>
        </w:rPr>
        <w:t>&lt;/Amend&gt;</w:t>
      </w:r>
    </w:p>
    <w:p w14:paraId="710F63A7"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168</w:t>
      </w:r>
      <w:r w:rsidRPr="0002549D">
        <w:rPr>
          <w:rStyle w:val="HideTWBExt"/>
          <w:b w:val="0"/>
        </w:rPr>
        <w:t>&lt;/NumAm&gt;</w:t>
      </w:r>
    </w:p>
    <w:p w14:paraId="766EED29" w14:textId="77777777" w:rsidR="002256C9" w:rsidRPr="0002549D" w:rsidRDefault="002256C9" w:rsidP="002256C9">
      <w:pPr>
        <w:pStyle w:val="NormalBold"/>
      </w:pPr>
      <w:r w:rsidRPr="0002549D">
        <w:rPr>
          <w:rStyle w:val="HideTWBExt"/>
          <w:b w:val="0"/>
        </w:rPr>
        <w:t>&lt;RepeatBlock-By&gt;&lt;Members&gt;</w:t>
      </w:r>
      <w:r w:rsidRPr="0002549D">
        <w:t>Hermann Tertsch, António Tânger Corrêa, Silvia Sardone, Jorge Martín Frías</w:t>
      </w:r>
      <w:r w:rsidRPr="0002549D">
        <w:rPr>
          <w:rStyle w:val="HideTWBExt"/>
          <w:b w:val="0"/>
        </w:rPr>
        <w:t>&lt;/Members&gt;</w:t>
      </w:r>
    </w:p>
    <w:p w14:paraId="188D2287" w14:textId="77777777" w:rsidR="002256C9" w:rsidRPr="0002549D" w:rsidRDefault="002256C9" w:rsidP="002256C9">
      <w:pPr>
        <w:pStyle w:val="NormalBold"/>
      </w:pPr>
      <w:r w:rsidRPr="0002549D">
        <w:rPr>
          <w:rStyle w:val="HideTWBExt"/>
          <w:b w:val="0"/>
        </w:rPr>
        <w:t>&lt;/RepeatBlock-By&gt;</w:t>
      </w:r>
    </w:p>
    <w:p w14:paraId="7972466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0046B9C"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35C8844" w14:textId="77777777" w:rsidTr="00735B88">
        <w:trPr>
          <w:trHeight w:hRule="exact" w:val="240"/>
          <w:jc w:val="center"/>
        </w:trPr>
        <w:tc>
          <w:tcPr>
            <w:tcW w:w="9752" w:type="dxa"/>
            <w:gridSpan w:val="2"/>
            <w:tcBorders>
              <w:top w:val="nil"/>
              <w:left w:val="nil"/>
              <w:bottom w:val="nil"/>
              <w:right w:val="nil"/>
            </w:tcBorders>
          </w:tcPr>
          <w:p w14:paraId="34A11983" w14:textId="77777777" w:rsidR="002256C9" w:rsidRPr="0002549D" w:rsidRDefault="002256C9" w:rsidP="00735B88"/>
        </w:tc>
      </w:tr>
      <w:tr w:rsidR="002256C9" w:rsidRPr="0002549D" w14:paraId="22FDD7A6" w14:textId="77777777" w:rsidTr="00735B88">
        <w:trPr>
          <w:trHeight w:val="240"/>
          <w:jc w:val="center"/>
        </w:trPr>
        <w:tc>
          <w:tcPr>
            <w:tcW w:w="4876" w:type="dxa"/>
            <w:tcBorders>
              <w:top w:val="nil"/>
              <w:left w:val="nil"/>
              <w:bottom w:val="nil"/>
              <w:right w:val="nil"/>
            </w:tcBorders>
          </w:tcPr>
          <w:p w14:paraId="2FE44BB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43A1328" w14:textId="77777777" w:rsidR="002256C9" w:rsidRPr="0002549D" w:rsidRDefault="002256C9" w:rsidP="00735B88">
            <w:pPr>
              <w:pStyle w:val="AmColumnHeading"/>
            </w:pPr>
            <w:r w:rsidRPr="0002549D">
              <w:t>Amendement</w:t>
            </w:r>
          </w:p>
        </w:tc>
      </w:tr>
      <w:tr w:rsidR="002256C9" w:rsidRPr="0002549D" w14:paraId="1E86B23B" w14:textId="77777777" w:rsidTr="00735B88">
        <w:trPr>
          <w:jc w:val="center"/>
        </w:trPr>
        <w:tc>
          <w:tcPr>
            <w:tcW w:w="4876" w:type="dxa"/>
            <w:tcBorders>
              <w:top w:val="nil"/>
              <w:left w:val="nil"/>
              <w:bottom w:val="nil"/>
              <w:right w:val="nil"/>
            </w:tcBorders>
          </w:tcPr>
          <w:p w14:paraId="7F46C747" w14:textId="77777777" w:rsidR="002256C9" w:rsidRPr="0002549D" w:rsidRDefault="002256C9" w:rsidP="00735B88">
            <w:pPr>
              <w:pStyle w:val="Normal6a"/>
            </w:pPr>
          </w:p>
        </w:tc>
        <w:tc>
          <w:tcPr>
            <w:tcW w:w="4876" w:type="dxa"/>
            <w:tcBorders>
              <w:top w:val="nil"/>
              <w:left w:val="nil"/>
              <w:bottom w:val="nil"/>
              <w:right w:val="nil"/>
            </w:tcBorders>
          </w:tcPr>
          <w:p w14:paraId="5957F60A" w14:textId="77777777" w:rsidR="002256C9" w:rsidRPr="0002549D" w:rsidRDefault="002256C9" w:rsidP="00735B88">
            <w:pPr>
              <w:pStyle w:val="Normal6a"/>
            </w:pPr>
            <w:r w:rsidRPr="0002549D">
              <w:rPr>
                <w:b/>
                <w:i/>
              </w:rPr>
              <w:t>H bis.</w:t>
            </w:r>
            <w:r w:rsidRPr="0002549D">
              <w:tab/>
            </w:r>
            <w:r w:rsidRPr="0002549D">
              <w:rPr>
                <w:b/>
                <w:i/>
              </w:rPr>
              <w:t>overwegende dat industrieën die veel te maken hebben met intellectuele eigendom een belangrijke bijdrage leveren aan de economie van de EU; overwegende dat een sterk en betrouwbaar kader voor intellectuele eigendom dat diepe langetermijninvesteringen aantrekt, van essentieel belang is voor het dichten van de innovatiekloof; overwegende dat China de hoogste prioriteit blijft wat betreft handhavingsmaatregelen op het gebied van intellectuele eigendom, gezien de omvang en de hardnekkigheid van de diefstal van intellectuele eigendom en gedwongen technologieoverdrachten die een bedreiging vormen voor Europese banen en investeringen en het Europese concurrentievermogen;</w:t>
            </w:r>
          </w:p>
        </w:tc>
      </w:tr>
    </w:tbl>
    <w:p w14:paraId="307037A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C14FB88" w14:textId="77777777" w:rsidR="002256C9" w:rsidRPr="0002549D" w:rsidRDefault="002256C9" w:rsidP="002256C9">
      <w:r w:rsidRPr="0002549D">
        <w:rPr>
          <w:rStyle w:val="HideTWBExt"/>
        </w:rPr>
        <w:t>&lt;/Amend&gt;</w:t>
      </w:r>
    </w:p>
    <w:p w14:paraId="160EFA53"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169</w:t>
      </w:r>
      <w:r w:rsidRPr="0002549D">
        <w:rPr>
          <w:rStyle w:val="HideTWBExt"/>
          <w:b w:val="0"/>
        </w:rPr>
        <w:t>&lt;/NumAm&gt;</w:t>
      </w:r>
    </w:p>
    <w:p w14:paraId="57A600DE" w14:textId="77777777" w:rsidR="002256C9" w:rsidRPr="0002549D" w:rsidRDefault="002256C9" w:rsidP="002256C9">
      <w:pPr>
        <w:pStyle w:val="NormalBold"/>
      </w:pPr>
      <w:r w:rsidRPr="0002549D">
        <w:rPr>
          <w:rStyle w:val="HideTWBExt"/>
          <w:b w:val="0"/>
        </w:rPr>
        <w:t>&lt;RepeatBlock-By&gt;&lt;Members&gt;</w:t>
      </w:r>
      <w:r w:rsidRPr="0002549D">
        <w:t>Marie-Agnes Strack-Zimmermann, Engin Eroglu, Petras Auštrevičius, Lucia Yar</w:t>
      </w:r>
      <w:r w:rsidRPr="0002549D">
        <w:rPr>
          <w:rStyle w:val="HideTWBExt"/>
          <w:b w:val="0"/>
        </w:rPr>
        <w:t>&lt;/Members&gt;</w:t>
      </w:r>
    </w:p>
    <w:p w14:paraId="167C1FC4" w14:textId="77777777" w:rsidR="002256C9" w:rsidRPr="0002549D" w:rsidRDefault="002256C9" w:rsidP="002256C9">
      <w:pPr>
        <w:pStyle w:val="NormalBold"/>
      </w:pPr>
      <w:r w:rsidRPr="0002549D">
        <w:rPr>
          <w:rStyle w:val="HideTWBExt"/>
          <w:b w:val="0"/>
        </w:rPr>
        <w:t>&lt;/RepeatBlock-By&gt;</w:t>
      </w:r>
    </w:p>
    <w:p w14:paraId="32DB50E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2BACE29"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2BBCB06" w14:textId="77777777" w:rsidTr="00735B88">
        <w:trPr>
          <w:trHeight w:hRule="exact" w:val="240"/>
          <w:jc w:val="center"/>
        </w:trPr>
        <w:tc>
          <w:tcPr>
            <w:tcW w:w="9752" w:type="dxa"/>
            <w:gridSpan w:val="2"/>
            <w:tcBorders>
              <w:top w:val="nil"/>
              <w:left w:val="nil"/>
              <w:bottom w:val="nil"/>
              <w:right w:val="nil"/>
            </w:tcBorders>
          </w:tcPr>
          <w:p w14:paraId="7383CF7C" w14:textId="77777777" w:rsidR="002256C9" w:rsidRPr="0002549D" w:rsidRDefault="002256C9" w:rsidP="00735B88"/>
        </w:tc>
      </w:tr>
      <w:tr w:rsidR="002256C9" w:rsidRPr="0002549D" w14:paraId="3F11BC5A" w14:textId="77777777" w:rsidTr="00735B88">
        <w:trPr>
          <w:trHeight w:val="240"/>
          <w:jc w:val="center"/>
        </w:trPr>
        <w:tc>
          <w:tcPr>
            <w:tcW w:w="4876" w:type="dxa"/>
            <w:tcBorders>
              <w:top w:val="nil"/>
              <w:left w:val="nil"/>
              <w:bottom w:val="nil"/>
              <w:right w:val="nil"/>
            </w:tcBorders>
          </w:tcPr>
          <w:p w14:paraId="19686C24"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6095514" w14:textId="77777777" w:rsidR="002256C9" w:rsidRPr="0002549D" w:rsidRDefault="002256C9" w:rsidP="00735B88">
            <w:pPr>
              <w:pStyle w:val="AmColumnHeading"/>
            </w:pPr>
            <w:r w:rsidRPr="0002549D">
              <w:t>Amendement</w:t>
            </w:r>
          </w:p>
        </w:tc>
      </w:tr>
      <w:tr w:rsidR="002256C9" w:rsidRPr="0002549D" w14:paraId="761D5C35" w14:textId="77777777" w:rsidTr="00735B88">
        <w:trPr>
          <w:jc w:val="center"/>
        </w:trPr>
        <w:tc>
          <w:tcPr>
            <w:tcW w:w="4876" w:type="dxa"/>
            <w:tcBorders>
              <w:top w:val="nil"/>
              <w:left w:val="nil"/>
              <w:bottom w:val="nil"/>
              <w:right w:val="nil"/>
            </w:tcBorders>
          </w:tcPr>
          <w:p w14:paraId="2673AB9A" w14:textId="77777777" w:rsidR="002256C9" w:rsidRPr="0002549D" w:rsidRDefault="002256C9" w:rsidP="00735B88">
            <w:pPr>
              <w:pStyle w:val="Normal6a"/>
            </w:pPr>
          </w:p>
        </w:tc>
        <w:tc>
          <w:tcPr>
            <w:tcW w:w="4876" w:type="dxa"/>
            <w:tcBorders>
              <w:top w:val="nil"/>
              <w:left w:val="nil"/>
              <w:bottom w:val="nil"/>
              <w:right w:val="nil"/>
            </w:tcBorders>
          </w:tcPr>
          <w:p w14:paraId="3E8B03CB" w14:textId="77777777" w:rsidR="002256C9" w:rsidRPr="0002549D" w:rsidRDefault="002256C9" w:rsidP="00735B88">
            <w:pPr>
              <w:pStyle w:val="Normal6a"/>
            </w:pPr>
            <w:r w:rsidRPr="0002549D">
              <w:rPr>
                <w:b/>
                <w:i/>
              </w:rPr>
              <w:t>H bis.</w:t>
            </w:r>
            <w:r w:rsidRPr="0002549D">
              <w:tab/>
            </w:r>
            <w:r w:rsidRPr="0002549D">
              <w:rPr>
                <w:b/>
                <w:i/>
              </w:rPr>
              <w:t>overwegende dat China de vrede en de veiligheid in de Asean-regio ondermijnt door de wrede junta in Myanmar met geld en wapens te steunen en door boten uit de Filipijnen in de Zuid-Chinese Zee binnen de internationaal erkende exclusieve economische zone van de Filipijnen lastig te vallen, waarbij het onder meer een schip van het Filipijnse bureau voor visserij en aquatische hulpbronnen heeft geramd en met waterkanonnen heeft bestookt;</w:t>
            </w:r>
          </w:p>
        </w:tc>
      </w:tr>
    </w:tbl>
    <w:p w14:paraId="5F6758C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AC6EB45" w14:textId="77777777" w:rsidR="002256C9" w:rsidRPr="0002549D" w:rsidRDefault="002256C9" w:rsidP="002256C9">
      <w:r w:rsidRPr="0002549D">
        <w:rPr>
          <w:rStyle w:val="HideTWBExt"/>
        </w:rPr>
        <w:t>&lt;/Amend&gt;</w:t>
      </w:r>
    </w:p>
    <w:p w14:paraId="7993795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170</w:t>
      </w:r>
      <w:r w:rsidRPr="0002549D">
        <w:rPr>
          <w:rStyle w:val="HideTWBExt"/>
          <w:b w:val="0"/>
        </w:rPr>
        <w:t>&lt;/NumAm&gt;</w:t>
      </w:r>
    </w:p>
    <w:p w14:paraId="29A1DAD0" w14:textId="77777777" w:rsidR="002256C9" w:rsidRPr="0002549D" w:rsidRDefault="002256C9" w:rsidP="002256C9">
      <w:pPr>
        <w:pStyle w:val="NormalBold"/>
      </w:pPr>
      <w:r w:rsidRPr="0002549D">
        <w:rPr>
          <w:rStyle w:val="HideTWBExt"/>
          <w:b w:val="0"/>
        </w:rPr>
        <w:t>&lt;RepeatBlock-By&gt;&lt;Members&gt;</w:t>
      </w:r>
      <w:r w:rsidRPr="0002549D">
        <w:t>Željana Zovko</w:t>
      </w:r>
      <w:r w:rsidRPr="0002549D">
        <w:rPr>
          <w:rStyle w:val="HideTWBExt"/>
          <w:b w:val="0"/>
        </w:rPr>
        <w:t>&lt;/Members&gt;</w:t>
      </w:r>
    </w:p>
    <w:p w14:paraId="41543501" w14:textId="77777777" w:rsidR="002256C9" w:rsidRPr="0002549D" w:rsidRDefault="002256C9" w:rsidP="002256C9">
      <w:pPr>
        <w:pStyle w:val="NormalBold"/>
      </w:pPr>
      <w:r w:rsidRPr="0002549D">
        <w:rPr>
          <w:rStyle w:val="HideTWBExt"/>
          <w:b w:val="0"/>
        </w:rPr>
        <w:t>&lt;/RepeatBlock-By&gt;</w:t>
      </w:r>
    </w:p>
    <w:p w14:paraId="5682403A"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DE6DB3E"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A50EFB" w14:textId="77777777" w:rsidTr="00735B88">
        <w:trPr>
          <w:trHeight w:hRule="exact" w:val="240"/>
          <w:jc w:val="center"/>
        </w:trPr>
        <w:tc>
          <w:tcPr>
            <w:tcW w:w="9752" w:type="dxa"/>
            <w:gridSpan w:val="2"/>
            <w:tcBorders>
              <w:top w:val="nil"/>
              <w:left w:val="nil"/>
              <w:bottom w:val="nil"/>
              <w:right w:val="nil"/>
            </w:tcBorders>
          </w:tcPr>
          <w:p w14:paraId="7C75C21F" w14:textId="77777777" w:rsidR="002256C9" w:rsidRPr="0002549D" w:rsidRDefault="002256C9" w:rsidP="00735B88"/>
        </w:tc>
      </w:tr>
      <w:tr w:rsidR="002256C9" w:rsidRPr="0002549D" w14:paraId="71C24E5B" w14:textId="77777777" w:rsidTr="00735B88">
        <w:trPr>
          <w:trHeight w:val="240"/>
          <w:jc w:val="center"/>
        </w:trPr>
        <w:tc>
          <w:tcPr>
            <w:tcW w:w="4876" w:type="dxa"/>
            <w:tcBorders>
              <w:top w:val="nil"/>
              <w:left w:val="nil"/>
              <w:bottom w:val="nil"/>
              <w:right w:val="nil"/>
            </w:tcBorders>
          </w:tcPr>
          <w:p w14:paraId="733C866D"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3FDFC3B" w14:textId="77777777" w:rsidR="002256C9" w:rsidRPr="0002549D" w:rsidRDefault="002256C9" w:rsidP="00735B88">
            <w:pPr>
              <w:pStyle w:val="AmColumnHeading"/>
            </w:pPr>
            <w:r w:rsidRPr="0002549D">
              <w:t>Amendement</w:t>
            </w:r>
          </w:p>
        </w:tc>
      </w:tr>
      <w:tr w:rsidR="002256C9" w:rsidRPr="0002549D" w14:paraId="75C9D5F5" w14:textId="77777777" w:rsidTr="00735B88">
        <w:trPr>
          <w:jc w:val="center"/>
        </w:trPr>
        <w:tc>
          <w:tcPr>
            <w:tcW w:w="4876" w:type="dxa"/>
            <w:tcBorders>
              <w:top w:val="nil"/>
              <w:left w:val="nil"/>
              <w:bottom w:val="nil"/>
              <w:right w:val="nil"/>
            </w:tcBorders>
          </w:tcPr>
          <w:p w14:paraId="4644DAB1" w14:textId="77777777" w:rsidR="002256C9" w:rsidRPr="0002549D" w:rsidRDefault="002256C9" w:rsidP="00735B88">
            <w:pPr>
              <w:pStyle w:val="Normal6a"/>
            </w:pPr>
          </w:p>
        </w:tc>
        <w:tc>
          <w:tcPr>
            <w:tcW w:w="4876" w:type="dxa"/>
            <w:tcBorders>
              <w:top w:val="nil"/>
              <w:left w:val="nil"/>
              <w:bottom w:val="nil"/>
              <w:right w:val="nil"/>
            </w:tcBorders>
          </w:tcPr>
          <w:p w14:paraId="5A8685DA" w14:textId="77777777" w:rsidR="002256C9" w:rsidRPr="0002549D" w:rsidRDefault="002256C9" w:rsidP="00735B88">
            <w:pPr>
              <w:pStyle w:val="Normal6a"/>
            </w:pPr>
            <w:r w:rsidRPr="0002549D">
              <w:rPr>
                <w:b/>
                <w:i/>
              </w:rPr>
              <w:t>H bis.</w:t>
            </w:r>
            <w:r w:rsidRPr="0002549D">
              <w:tab/>
            </w:r>
            <w:r w:rsidRPr="0002549D">
              <w:rPr>
                <w:b/>
                <w:i/>
              </w:rPr>
              <w:t>overwegende dat China een Arctische Zijderoute heeft opgezet als uitbreiding van zijn Nieuwe Zijderoute en werkt aan een grotere aanwezigheid in het noordpoolgebied; overwegende dat China zijn samenwerking met Rusland in het noordpoolgebied verstevigt, waarbij China nu de investeringen doet die westerse ondernemingen niet langer doen als gevolg van de sancties die het Westen vaststelde na de grootschalige invasie van Oekraïne door Rusland;</w:t>
            </w:r>
          </w:p>
        </w:tc>
      </w:tr>
    </w:tbl>
    <w:p w14:paraId="5B22091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3C2D520" w14:textId="77777777" w:rsidR="002256C9" w:rsidRPr="0002549D" w:rsidRDefault="002256C9" w:rsidP="002256C9">
      <w:r w:rsidRPr="0002549D">
        <w:rPr>
          <w:rStyle w:val="HideTWBExt"/>
        </w:rPr>
        <w:t>&lt;/Amend&gt;</w:t>
      </w:r>
    </w:p>
    <w:p w14:paraId="1B2C750F"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171</w:t>
      </w:r>
      <w:r w:rsidRPr="0002549D">
        <w:rPr>
          <w:rStyle w:val="HideTWBExt"/>
          <w:b w:val="0"/>
        </w:rPr>
        <w:t>&lt;/NumAm&gt;</w:t>
      </w:r>
    </w:p>
    <w:p w14:paraId="139370A2" w14:textId="77777777" w:rsidR="002256C9" w:rsidRPr="0002549D" w:rsidRDefault="002256C9" w:rsidP="002256C9">
      <w:pPr>
        <w:pStyle w:val="NormalBold"/>
      </w:pPr>
      <w:r w:rsidRPr="0002549D">
        <w:rPr>
          <w:rStyle w:val="HideTWBExt"/>
          <w:b w:val="0"/>
        </w:rPr>
        <w:t>&lt;RepeatBlock-By&gt;&lt;Members&gt;</w:t>
      </w:r>
      <w:r w:rsidRPr="0002549D">
        <w:t>Sebastian Tynkkynen</w:t>
      </w:r>
      <w:r w:rsidRPr="0002549D">
        <w:rPr>
          <w:rStyle w:val="HideTWBExt"/>
          <w:b w:val="0"/>
        </w:rPr>
        <w:t>&lt;/Members&gt;</w:t>
      </w:r>
    </w:p>
    <w:p w14:paraId="1A54A276" w14:textId="77777777" w:rsidR="002256C9" w:rsidRPr="0002549D" w:rsidRDefault="002256C9" w:rsidP="002256C9">
      <w:pPr>
        <w:pStyle w:val="NormalBold"/>
      </w:pPr>
      <w:r w:rsidRPr="0002549D">
        <w:rPr>
          <w:rStyle w:val="HideTWBExt"/>
          <w:b w:val="0"/>
        </w:rPr>
        <w:t>&lt;/RepeatBlock-By&gt;</w:t>
      </w:r>
    </w:p>
    <w:p w14:paraId="3BE957C4"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1D8DE50"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C82D389" w14:textId="77777777" w:rsidTr="00735B88">
        <w:trPr>
          <w:trHeight w:hRule="exact" w:val="240"/>
          <w:jc w:val="center"/>
        </w:trPr>
        <w:tc>
          <w:tcPr>
            <w:tcW w:w="9752" w:type="dxa"/>
            <w:gridSpan w:val="2"/>
            <w:tcBorders>
              <w:top w:val="nil"/>
              <w:left w:val="nil"/>
              <w:bottom w:val="nil"/>
              <w:right w:val="nil"/>
            </w:tcBorders>
          </w:tcPr>
          <w:p w14:paraId="77D549F2" w14:textId="77777777" w:rsidR="002256C9" w:rsidRPr="0002549D" w:rsidRDefault="002256C9" w:rsidP="00735B88"/>
        </w:tc>
      </w:tr>
      <w:tr w:rsidR="002256C9" w:rsidRPr="0002549D" w14:paraId="24BB8BB2" w14:textId="77777777" w:rsidTr="00735B88">
        <w:trPr>
          <w:trHeight w:val="240"/>
          <w:jc w:val="center"/>
        </w:trPr>
        <w:tc>
          <w:tcPr>
            <w:tcW w:w="4876" w:type="dxa"/>
            <w:tcBorders>
              <w:top w:val="nil"/>
              <w:left w:val="nil"/>
              <w:bottom w:val="nil"/>
              <w:right w:val="nil"/>
            </w:tcBorders>
          </w:tcPr>
          <w:p w14:paraId="51F9FAAC"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E127265" w14:textId="77777777" w:rsidR="002256C9" w:rsidRPr="0002549D" w:rsidRDefault="002256C9" w:rsidP="00735B88">
            <w:pPr>
              <w:pStyle w:val="AmColumnHeading"/>
            </w:pPr>
            <w:r w:rsidRPr="0002549D">
              <w:t>Amendement</w:t>
            </w:r>
          </w:p>
        </w:tc>
      </w:tr>
      <w:tr w:rsidR="002256C9" w:rsidRPr="0002549D" w14:paraId="2A2A4AB9" w14:textId="77777777" w:rsidTr="00735B88">
        <w:trPr>
          <w:jc w:val="center"/>
        </w:trPr>
        <w:tc>
          <w:tcPr>
            <w:tcW w:w="4876" w:type="dxa"/>
            <w:tcBorders>
              <w:top w:val="nil"/>
              <w:left w:val="nil"/>
              <w:bottom w:val="nil"/>
              <w:right w:val="nil"/>
            </w:tcBorders>
          </w:tcPr>
          <w:p w14:paraId="49EB0102" w14:textId="77777777" w:rsidR="002256C9" w:rsidRPr="0002549D" w:rsidRDefault="002256C9" w:rsidP="00735B88">
            <w:pPr>
              <w:pStyle w:val="Normal6a"/>
            </w:pPr>
          </w:p>
        </w:tc>
        <w:tc>
          <w:tcPr>
            <w:tcW w:w="4876" w:type="dxa"/>
            <w:tcBorders>
              <w:top w:val="nil"/>
              <w:left w:val="nil"/>
              <w:bottom w:val="nil"/>
              <w:right w:val="nil"/>
            </w:tcBorders>
          </w:tcPr>
          <w:p w14:paraId="57927F4B" w14:textId="77777777" w:rsidR="002256C9" w:rsidRPr="0002549D" w:rsidRDefault="002256C9" w:rsidP="00735B88">
            <w:pPr>
              <w:pStyle w:val="Normal6a"/>
            </w:pPr>
            <w:r w:rsidRPr="0002549D">
              <w:rPr>
                <w:b/>
                <w:i/>
              </w:rPr>
              <w:t>H bis.</w:t>
            </w:r>
            <w:r w:rsidRPr="0002549D">
              <w:tab/>
            </w:r>
            <w:r w:rsidRPr="0002549D">
              <w:rPr>
                <w:b/>
                <w:i/>
              </w:rPr>
              <w:t>overwegende dat China in tal van EU-lidstaten zogenaamde “buitenlandse politiebureaus” heeft opgericht;</w:t>
            </w:r>
            <w:r w:rsidRPr="0002549D">
              <w:t xml:space="preserve"> </w:t>
            </w:r>
            <w:r w:rsidRPr="0002549D">
              <w:rPr>
                <w:b/>
                <w:i/>
              </w:rPr>
              <w:t>overwegende dat deze bureaus worden gebruikt om informatie over Chinese dissidenten te verzamelen en hen in het oog te houden en onder druk te zetten;</w:t>
            </w:r>
          </w:p>
        </w:tc>
      </w:tr>
    </w:tbl>
    <w:p w14:paraId="338152F4"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{FI}</w:t>
      </w:r>
      <w:r w:rsidRPr="0002549D">
        <w:t>fi</w:t>
      </w:r>
      <w:r w:rsidRPr="0002549D">
        <w:rPr>
          <w:rStyle w:val="HideTWBExt"/>
        </w:rPr>
        <w:t>&lt;/Original&gt;</w:t>
      </w:r>
    </w:p>
    <w:p w14:paraId="035839E1" w14:textId="77777777" w:rsidR="002256C9" w:rsidRPr="0002549D" w:rsidRDefault="002256C9" w:rsidP="002256C9">
      <w:r w:rsidRPr="0002549D">
        <w:rPr>
          <w:rStyle w:val="HideTWBExt"/>
        </w:rPr>
        <w:t>&lt;/Amend&gt;</w:t>
      </w:r>
    </w:p>
    <w:p w14:paraId="504A4DA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172</w:t>
      </w:r>
      <w:r w:rsidRPr="0002549D">
        <w:rPr>
          <w:rStyle w:val="HideTWBExt"/>
          <w:b w:val="0"/>
        </w:rPr>
        <w:t>&lt;/NumAm&gt;</w:t>
      </w:r>
    </w:p>
    <w:p w14:paraId="4D929979"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Marie-Agnes Strack-Zimmermann</w:t>
      </w:r>
      <w:r w:rsidRPr="0002549D">
        <w:rPr>
          <w:rStyle w:val="HideTWBExt"/>
          <w:b w:val="0"/>
        </w:rPr>
        <w:t>&lt;/Members&gt;</w:t>
      </w:r>
    </w:p>
    <w:p w14:paraId="0C169692" w14:textId="77777777" w:rsidR="002256C9" w:rsidRPr="0002549D" w:rsidRDefault="002256C9" w:rsidP="002256C9">
      <w:pPr>
        <w:pStyle w:val="NormalBold"/>
      </w:pPr>
      <w:r w:rsidRPr="0002549D">
        <w:rPr>
          <w:rStyle w:val="HideTWBExt"/>
          <w:b w:val="0"/>
        </w:rPr>
        <w:t>&lt;/RepeatBlock-By&gt;</w:t>
      </w:r>
    </w:p>
    <w:p w14:paraId="599B09D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BD4B2A1"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0E360A9" w14:textId="77777777" w:rsidTr="00735B88">
        <w:trPr>
          <w:trHeight w:hRule="exact" w:val="240"/>
          <w:jc w:val="center"/>
        </w:trPr>
        <w:tc>
          <w:tcPr>
            <w:tcW w:w="9752" w:type="dxa"/>
            <w:gridSpan w:val="2"/>
            <w:tcBorders>
              <w:top w:val="nil"/>
              <w:left w:val="nil"/>
              <w:bottom w:val="nil"/>
              <w:right w:val="nil"/>
            </w:tcBorders>
          </w:tcPr>
          <w:p w14:paraId="19D58F33" w14:textId="77777777" w:rsidR="002256C9" w:rsidRPr="0002549D" w:rsidRDefault="002256C9" w:rsidP="00735B88"/>
        </w:tc>
      </w:tr>
      <w:tr w:rsidR="002256C9" w:rsidRPr="0002549D" w14:paraId="74300537" w14:textId="77777777" w:rsidTr="00735B88">
        <w:trPr>
          <w:trHeight w:val="240"/>
          <w:jc w:val="center"/>
        </w:trPr>
        <w:tc>
          <w:tcPr>
            <w:tcW w:w="4876" w:type="dxa"/>
            <w:tcBorders>
              <w:top w:val="nil"/>
              <w:left w:val="nil"/>
              <w:bottom w:val="nil"/>
              <w:right w:val="nil"/>
            </w:tcBorders>
          </w:tcPr>
          <w:p w14:paraId="1DFFF1A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EE6B80F" w14:textId="77777777" w:rsidR="002256C9" w:rsidRPr="0002549D" w:rsidRDefault="002256C9" w:rsidP="00735B88">
            <w:pPr>
              <w:pStyle w:val="AmColumnHeading"/>
            </w:pPr>
            <w:r w:rsidRPr="0002549D">
              <w:t>Amendement</w:t>
            </w:r>
          </w:p>
        </w:tc>
      </w:tr>
      <w:tr w:rsidR="002256C9" w:rsidRPr="0002549D" w14:paraId="433161D1" w14:textId="77777777" w:rsidTr="00735B88">
        <w:trPr>
          <w:jc w:val="center"/>
        </w:trPr>
        <w:tc>
          <w:tcPr>
            <w:tcW w:w="4876" w:type="dxa"/>
            <w:tcBorders>
              <w:top w:val="nil"/>
              <w:left w:val="nil"/>
              <w:bottom w:val="nil"/>
              <w:right w:val="nil"/>
            </w:tcBorders>
          </w:tcPr>
          <w:p w14:paraId="7145133A" w14:textId="77777777" w:rsidR="002256C9" w:rsidRPr="0002549D" w:rsidRDefault="002256C9" w:rsidP="00735B88">
            <w:pPr>
              <w:pStyle w:val="Normal6a"/>
            </w:pPr>
          </w:p>
        </w:tc>
        <w:tc>
          <w:tcPr>
            <w:tcW w:w="4876" w:type="dxa"/>
            <w:tcBorders>
              <w:top w:val="nil"/>
              <w:left w:val="nil"/>
              <w:bottom w:val="nil"/>
              <w:right w:val="nil"/>
            </w:tcBorders>
          </w:tcPr>
          <w:p w14:paraId="01FF88D7" w14:textId="77777777" w:rsidR="002256C9" w:rsidRPr="0002549D" w:rsidRDefault="002256C9" w:rsidP="00735B88">
            <w:pPr>
              <w:pStyle w:val="Normal6a"/>
            </w:pPr>
            <w:r w:rsidRPr="0002549D">
              <w:rPr>
                <w:b/>
                <w:i/>
              </w:rPr>
              <w:t>H bis.</w:t>
            </w:r>
            <w:r w:rsidRPr="0002549D">
              <w:tab/>
            </w:r>
            <w:r w:rsidRPr="0002549D">
              <w:rPr>
                <w:b/>
                <w:i/>
              </w:rPr>
              <w:t>overwegende dat de Chinese diplomatieke en consulaire netwerken in de EU ook betrokken zijn geweest bij transnationale repressie, met inbegrip van surveillance en intimidatie van de Chinese diaspora, waardoor de grondrechten in de Unie worden bedreigd;</w:t>
            </w:r>
          </w:p>
        </w:tc>
      </w:tr>
    </w:tbl>
    <w:p w14:paraId="5882743B"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FB1DC18" w14:textId="77777777" w:rsidR="002256C9" w:rsidRPr="0002549D" w:rsidRDefault="002256C9" w:rsidP="002256C9">
      <w:r w:rsidRPr="0002549D">
        <w:rPr>
          <w:rStyle w:val="HideTWBExt"/>
        </w:rPr>
        <w:t>&lt;/Amend&gt;</w:t>
      </w:r>
    </w:p>
    <w:p w14:paraId="40BF1C06"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173</w:t>
      </w:r>
      <w:r w:rsidRPr="0002549D">
        <w:rPr>
          <w:rStyle w:val="HideTWBExt"/>
          <w:b w:val="0"/>
        </w:rPr>
        <w:t>&lt;/NumAm&gt;</w:t>
      </w:r>
    </w:p>
    <w:p w14:paraId="7EA2D889"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4859EF1D" w14:textId="77777777" w:rsidR="002256C9" w:rsidRPr="0002549D" w:rsidRDefault="002256C9" w:rsidP="002256C9">
      <w:pPr>
        <w:pStyle w:val="NormalBold"/>
      </w:pPr>
      <w:r w:rsidRPr="0002549D">
        <w:rPr>
          <w:rStyle w:val="HideTWBExt"/>
          <w:b w:val="0"/>
        </w:rPr>
        <w:t>&lt;/RepeatBlock-By&gt;</w:t>
      </w:r>
    </w:p>
    <w:p w14:paraId="3D37026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2630AB9" w14:textId="77777777" w:rsidR="002256C9" w:rsidRPr="0002549D" w:rsidRDefault="002256C9" w:rsidP="002256C9">
      <w:pPr>
        <w:pStyle w:val="NormalBold"/>
      </w:pPr>
      <w:r w:rsidRPr="0002549D">
        <w:rPr>
          <w:rStyle w:val="HideTWBExt"/>
          <w:b w:val="0"/>
        </w:rPr>
        <w:t>&lt;Article&gt;</w:t>
      </w:r>
      <w:r w:rsidRPr="0002549D">
        <w:t>Overweging H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EA6CE5D" w14:textId="77777777" w:rsidTr="00735B88">
        <w:trPr>
          <w:trHeight w:hRule="exact" w:val="240"/>
          <w:jc w:val="center"/>
        </w:trPr>
        <w:tc>
          <w:tcPr>
            <w:tcW w:w="9752" w:type="dxa"/>
            <w:gridSpan w:val="2"/>
            <w:tcBorders>
              <w:top w:val="nil"/>
              <w:left w:val="nil"/>
              <w:bottom w:val="nil"/>
              <w:right w:val="nil"/>
            </w:tcBorders>
          </w:tcPr>
          <w:p w14:paraId="2C9F19A0" w14:textId="77777777" w:rsidR="002256C9" w:rsidRPr="0002549D" w:rsidRDefault="002256C9" w:rsidP="00735B88"/>
        </w:tc>
      </w:tr>
      <w:tr w:rsidR="002256C9" w:rsidRPr="0002549D" w14:paraId="28A9449E" w14:textId="77777777" w:rsidTr="00735B88">
        <w:trPr>
          <w:trHeight w:val="240"/>
          <w:jc w:val="center"/>
        </w:trPr>
        <w:tc>
          <w:tcPr>
            <w:tcW w:w="4876" w:type="dxa"/>
            <w:tcBorders>
              <w:top w:val="nil"/>
              <w:left w:val="nil"/>
              <w:bottom w:val="nil"/>
              <w:right w:val="nil"/>
            </w:tcBorders>
          </w:tcPr>
          <w:p w14:paraId="1047C25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BF67312" w14:textId="77777777" w:rsidR="002256C9" w:rsidRPr="0002549D" w:rsidRDefault="002256C9" w:rsidP="00735B88">
            <w:pPr>
              <w:pStyle w:val="AmColumnHeading"/>
            </w:pPr>
            <w:r w:rsidRPr="0002549D">
              <w:t>Amendement</w:t>
            </w:r>
          </w:p>
        </w:tc>
      </w:tr>
      <w:tr w:rsidR="002256C9" w:rsidRPr="0002549D" w14:paraId="25D8EC8E" w14:textId="77777777" w:rsidTr="00735B88">
        <w:trPr>
          <w:jc w:val="center"/>
        </w:trPr>
        <w:tc>
          <w:tcPr>
            <w:tcW w:w="4876" w:type="dxa"/>
            <w:tcBorders>
              <w:top w:val="nil"/>
              <w:left w:val="nil"/>
              <w:bottom w:val="nil"/>
              <w:right w:val="nil"/>
            </w:tcBorders>
          </w:tcPr>
          <w:p w14:paraId="00BA3B64" w14:textId="77777777" w:rsidR="002256C9" w:rsidRPr="0002549D" w:rsidRDefault="002256C9" w:rsidP="00735B88">
            <w:pPr>
              <w:pStyle w:val="Normal6a"/>
            </w:pPr>
          </w:p>
        </w:tc>
        <w:tc>
          <w:tcPr>
            <w:tcW w:w="4876" w:type="dxa"/>
            <w:tcBorders>
              <w:top w:val="nil"/>
              <w:left w:val="nil"/>
              <w:bottom w:val="nil"/>
              <w:right w:val="nil"/>
            </w:tcBorders>
          </w:tcPr>
          <w:p w14:paraId="03852494" w14:textId="77777777" w:rsidR="002256C9" w:rsidRPr="0002549D" w:rsidRDefault="002256C9" w:rsidP="00735B88">
            <w:pPr>
              <w:pStyle w:val="Normal6a"/>
            </w:pPr>
            <w:r w:rsidRPr="0002549D">
              <w:rPr>
                <w:b/>
                <w:i/>
              </w:rPr>
              <w:t>H bis.</w:t>
            </w:r>
            <w:r w:rsidRPr="0002549D">
              <w:tab/>
            </w:r>
            <w:r w:rsidRPr="0002549D">
              <w:rPr>
                <w:b/>
                <w:i/>
              </w:rPr>
              <w:t>overwegende dat de EU en de Volksrepubliek China in 2018 een bilaterale overeenkomst hebben ondertekend, het “blauwe partnerschap”, waarmee ernaar wordt gestreefd de samenwerking op het gebied van mondiale oceaangovernance te verbeteren;</w:t>
            </w:r>
          </w:p>
        </w:tc>
      </w:tr>
    </w:tbl>
    <w:p w14:paraId="0DF7B7B2"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734EF360" w14:textId="77777777" w:rsidR="002256C9" w:rsidRPr="0002549D" w:rsidRDefault="002256C9" w:rsidP="002256C9">
      <w:r w:rsidRPr="0002549D">
        <w:rPr>
          <w:rStyle w:val="HideTWBExt"/>
        </w:rPr>
        <w:t>&lt;/Amend&gt;</w:t>
      </w:r>
    </w:p>
    <w:p w14:paraId="0168BB6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174</w:t>
      </w:r>
      <w:r w:rsidRPr="0002549D">
        <w:rPr>
          <w:rStyle w:val="HideTWBExt"/>
          <w:b w:val="0"/>
        </w:rPr>
        <w:t>&lt;/NumAm&gt;</w:t>
      </w:r>
    </w:p>
    <w:p w14:paraId="29E908CD"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6C03596B" w14:textId="77777777" w:rsidR="002256C9" w:rsidRPr="0002549D" w:rsidRDefault="002256C9" w:rsidP="002256C9">
      <w:pPr>
        <w:pStyle w:val="NormalBold"/>
      </w:pPr>
      <w:r w:rsidRPr="0002549D">
        <w:rPr>
          <w:rStyle w:val="HideTWBExt"/>
          <w:b w:val="0"/>
        </w:rPr>
        <w:t>&lt;/RepeatBlock-By&gt;</w:t>
      </w:r>
    </w:p>
    <w:p w14:paraId="578A450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E864BF2" w14:textId="77777777" w:rsidR="002256C9" w:rsidRPr="0002549D" w:rsidRDefault="002256C9" w:rsidP="002256C9">
      <w:pPr>
        <w:pStyle w:val="NormalBold"/>
      </w:pPr>
      <w:r w:rsidRPr="0002549D">
        <w:rPr>
          <w:rStyle w:val="HideTWBExt"/>
          <w:b w:val="0"/>
        </w:rPr>
        <w:t>&lt;Article&gt;</w:t>
      </w:r>
      <w:r w:rsidRPr="0002549D">
        <w:t>Overweging H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93BBD22" w14:textId="77777777" w:rsidTr="00735B88">
        <w:trPr>
          <w:trHeight w:hRule="exact" w:val="240"/>
          <w:jc w:val="center"/>
        </w:trPr>
        <w:tc>
          <w:tcPr>
            <w:tcW w:w="9752" w:type="dxa"/>
            <w:gridSpan w:val="2"/>
            <w:tcBorders>
              <w:top w:val="nil"/>
              <w:left w:val="nil"/>
              <w:bottom w:val="nil"/>
              <w:right w:val="nil"/>
            </w:tcBorders>
          </w:tcPr>
          <w:p w14:paraId="311C642C" w14:textId="77777777" w:rsidR="002256C9" w:rsidRPr="0002549D" w:rsidRDefault="002256C9" w:rsidP="00735B88"/>
        </w:tc>
      </w:tr>
      <w:tr w:rsidR="002256C9" w:rsidRPr="0002549D" w14:paraId="49399946" w14:textId="77777777" w:rsidTr="00735B88">
        <w:trPr>
          <w:trHeight w:val="240"/>
          <w:jc w:val="center"/>
        </w:trPr>
        <w:tc>
          <w:tcPr>
            <w:tcW w:w="4876" w:type="dxa"/>
            <w:tcBorders>
              <w:top w:val="nil"/>
              <w:left w:val="nil"/>
              <w:bottom w:val="nil"/>
              <w:right w:val="nil"/>
            </w:tcBorders>
          </w:tcPr>
          <w:p w14:paraId="73D3905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654AB3A" w14:textId="77777777" w:rsidR="002256C9" w:rsidRPr="0002549D" w:rsidRDefault="002256C9" w:rsidP="00735B88">
            <w:pPr>
              <w:pStyle w:val="AmColumnHeading"/>
            </w:pPr>
            <w:r w:rsidRPr="0002549D">
              <w:t>Amendement</w:t>
            </w:r>
          </w:p>
        </w:tc>
      </w:tr>
      <w:tr w:rsidR="002256C9" w:rsidRPr="0002549D" w14:paraId="6BE90822" w14:textId="77777777" w:rsidTr="00735B88">
        <w:trPr>
          <w:jc w:val="center"/>
        </w:trPr>
        <w:tc>
          <w:tcPr>
            <w:tcW w:w="4876" w:type="dxa"/>
            <w:tcBorders>
              <w:top w:val="nil"/>
              <w:left w:val="nil"/>
              <w:bottom w:val="nil"/>
              <w:right w:val="nil"/>
            </w:tcBorders>
          </w:tcPr>
          <w:p w14:paraId="41B9FE07" w14:textId="77777777" w:rsidR="002256C9" w:rsidRPr="0002549D" w:rsidRDefault="002256C9" w:rsidP="00735B88">
            <w:pPr>
              <w:pStyle w:val="Normal6a"/>
            </w:pPr>
          </w:p>
        </w:tc>
        <w:tc>
          <w:tcPr>
            <w:tcW w:w="4876" w:type="dxa"/>
            <w:tcBorders>
              <w:top w:val="nil"/>
              <w:left w:val="nil"/>
              <w:bottom w:val="nil"/>
              <w:right w:val="nil"/>
            </w:tcBorders>
          </w:tcPr>
          <w:p w14:paraId="17532617" w14:textId="77777777" w:rsidR="002256C9" w:rsidRPr="0002549D" w:rsidRDefault="002256C9" w:rsidP="00735B88">
            <w:pPr>
              <w:pStyle w:val="Normal6a"/>
            </w:pPr>
            <w:r w:rsidRPr="0002549D">
              <w:rPr>
                <w:b/>
                <w:i/>
              </w:rPr>
              <w:t>H ter.</w:t>
            </w:r>
            <w:r w:rsidRPr="0002549D">
              <w:tab/>
            </w:r>
            <w:r w:rsidRPr="0002549D">
              <w:rPr>
                <w:b/>
                <w:i/>
              </w:rPr>
              <w:t>overwegende dat China de grootste industriële visserijvloot ter wereld heeft en dat China van de 152 landen die in 2023 zijn onderzocht in het kader van de index van de IOO-visserij, de kuststaat is met de slechtste algemene score wat betreft illegale, ongemelde en ongereglementeerde visserij (IOO-visserij); overwegende dat in een recent rapport van de EU IUU Fishing Coalition getiteld “Beyond CATCH: why EU import controls still fail to keep illegal seafood out of the market” wordt gesteld dat de visserijproducten van de Chinese IOO-visserij nog steeds de EU-markt binnenkomen zonder een efficiënte verificatie en zonder een efficiënt toezicht;</w:t>
            </w:r>
          </w:p>
        </w:tc>
      </w:tr>
    </w:tbl>
    <w:p w14:paraId="65EA0100"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5D35588E" w14:textId="77777777" w:rsidR="002256C9" w:rsidRPr="0002549D" w:rsidRDefault="002256C9" w:rsidP="002256C9">
      <w:r w:rsidRPr="0002549D">
        <w:rPr>
          <w:rStyle w:val="HideTWBExt"/>
        </w:rPr>
        <w:t>&lt;/Amend&gt;</w:t>
      </w:r>
    </w:p>
    <w:p w14:paraId="679817E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175</w:t>
      </w:r>
      <w:r w:rsidRPr="0002549D">
        <w:rPr>
          <w:rStyle w:val="HideTWBExt"/>
          <w:b w:val="0"/>
        </w:rPr>
        <w:t>&lt;/NumAm&gt;</w:t>
      </w:r>
    </w:p>
    <w:p w14:paraId="50D8E4A2" w14:textId="77777777" w:rsidR="002256C9" w:rsidRPr="0002549D" w:rsidRDefault="002256C9" w:rsidP="002256C9">
      <w:pPr>
        <w:pStyle w:val="NormalBold"/>
      </w:pPr>
      <w:r w:rsidRPr="0002549D">
        <w:rPr>
          <w:rStyle w:val="HideTWBExt"/>
          <w:b w:val="0"/>
        </w:rPr>
        <w:t>&lt;RepeatBlock-By&gt;&lt;Members&gt;</w:t>
      </w:r>
      <w:r w:rsidRPr="0002549D">
        <w:t>Marie-Agnes Strack-Zimmermann, Engin Eroglu, Petras Auštrevičius, Lucia Yar</w:t>
      </w:r>
      <w:r w:rsidRPr="0002549D">
        <w:rPr>
          <w:rStyle w:val="HideTWBExt"/>
          <w:b w:val="0"/>
        </w:rPr>
        <w:t>&lt;/Members&gt;</w:t>
      </w:r>
    </w:p>
    <w:p w14:paraId="2BC80926" w14:textId="77777777" w:rsidR="002256C9" w:rsidRPr="0002549D" w:rsidRDefault="002256C9" w:rsidP="002256C9">
      <w:pPr>
        <w:pStyle w:val="NormalBold"/>
      </w:pPr>
      <w:r w:rsidRPr="0002549D">
        <w:rPr>
          <w:rStyle w:val="HideTWBExt"/>
          <w:b w:val="0"/>
        </w:rPr>
        <w:t>&lt;/RepeatBlock-By&gt;</w:t>
      </w:r>
    </w:p>
    <w:p w14:paraId="3413B8A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3A044FF" w14:textId="77777777" w:rsidR="002256C9" w:rsidRPr="0002549D" w:rsidRDefault="002256C9" w:rsidP="002256C9">
      <w:pPr>
        <w:pStyle w:val="NormalBold"/>
      </w:pPr>
      <w:r w:rsidRPr="0002549D">
        <w:rPr>
          <w:rStyle w:val="HideTWBExt"/>
          <w:b w:val="0"/>
        </w:rPr>
        <w:t>&lt;Article&gt;</w:t>
      </w:r>
      <w:r w:rsidRPr="0002549D">
        <w:t>Overweging H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A2BF603" w14:textId="77777777" w:rsidTr="00735B88">
        <w:trPr>
          <w:trHeight w:hRule="exact" w:val="240"/>
          <w:jc w:val="center"/>
        </w:trPr>
        <w:tc>
          <w:tcPr>
            <w:tcW w:w="9752" w:type="dxa"/>
            <w:gridSpan w:val="2"/>
            <w:tcBorders>
              <w:top w:val="nil"/>
              <w:left w:val="nil"/>
              <w:bottom w:val="nil"/>
              <w:right w:val="nil"/>
            </w:tcBorders>
          </w:tcPr>
          <w:p w14:paraId="6683D269" w14:textId="77777777" w:rsidR="002256C9" w:rsidRPr="0002549D" w:rsidRDefault="002256C9" w:rsidP="00735B88"/>
        </w:tc>
      </w:tr>
      <w:tr w:rsidR="002256C9" w:rsidRPr="0002549D" w14:paraId="665D9722" w14:textId="77777777" w:rsidTr="00735B88">
        <w:trPr>
          <w:trHeight w:val="240"/>
          <w:jc w:val="center"/>
        </w:trPr>
        <w:tc>
          <w:tcPr>
            <w:tcW w:w="4876" w:type="dxa"/>
            <w:tcBorders>
              <w:top w:val="nil"/>
              <w:left w:val="nil"/>
              <w:bottom w:val="nil"/>
              <w:right w:val="nil"/>
            </w:tcBorders>
          </w:tcPr>
          <w:p w14:paraId="3389B233"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44861197" w14:textId="77777777" w:rsidR="002256C9" w:rsidRPr="0002549D" w:rsidRDefault="002256C9" w:rsidP="00735B88">
            <w:pPr>
              <w:pStyle w:val="AmColumnHeading"/>
            </w:pPr>
            <w:r w:rsidRPr="0002549D">
              <w:t>Amendement</w:t>
            </w:r>
          </w:p>
        </w:tc>
      </w:tr>
      <w:tr w:rsidR="002256C9" w:rsidRPr="0002549D" w14:paraId="37D95544" w14:textId="77777777" w:rsidTr="00735B88">
        <w:trPr>
          <w:jc w:val="center"/>
        </w:trPr>
        <w:tc>
          <w:tcPr>
            <w:tcW w:w="4876" w:type="dxa"/>
            <w:tcBorders>
              <w:top w:val="nil"/>
              <w:left w:val="nil"/>
              <w:bottom w:val="nil"/>
              <w:right w:val="nil"/>
            </w:tcBorders>
          </w:tcPr>
          <w:p w14:paraId="2F7BE5EB" w14:textId="77777777" w:rsidR="002256C9" w:rsidRPr="0002549D" w:rsidRDefault="002256C9" w:rsidP="00735B88">
            <w:pPr>
              <w:pStyle w:val="Normal6a"/>
            </w:pPr>
          </w:p>
        </w:tc>
        <w:tc>
          <w:tcPr>
            <w:tcW w:w="4876" w:type="dxa"/>
            <w:tcBorders>
              <w:top w:val="nil"/>
              <w:left w:val="nil"/>
              <w:bottom w:val="nil"/>
              <w:right w:val="nil"/>
            </w:tcBorders>
          </w:tcPr>
          <w:p w14:paraId="3F3037CC" w14:textId="77777777" w:rsidR="002256C9" w:rsidRPr="0002549D" w:rsidRDefault="002256C9" w:rsidP="00735B88">
            <w:pPr>
              <w:pStyle w:val="Normal6a"/>
            </w:pPr>
            <w:r w:rsidRPr="0002549D">
              <w:rPr>
                <w:b/>
                <w:i/>
              </w:rPr>
              <w:t>H ter.</w:t>
            </w:r>
            <w:r w:rsidRPr="0002549D">
              <w:tab/>
            </w:r>
            <w:r w:rsidRPr="0002549D">
              <w:rPr>
                <w:b/>
                <w:i/>
              </w:rPr>
              <w:t>overwegende dat de nationale veiligheidsdienst van Hongkong heeft verklaard in juli 2025 arrestatiebevelen te hebben uitgevaardigd tegen 19 in het buitenland woonachtige activisten, die worden beschuldigd van oprichting van of deelname aan een organisatie die volgens de autoriteiten de staatsmacht trachtte te ondermijnen, op grond van de nationale veiligheidswet die Peking in 2020 heeft opgelegd na de prodemocratische protesten van 2019;</w:t>
            </w:r>
          </w:p>
        </w:tc>
      </w:tr>
    </w:tbl>
    <w:p w14:paraId="27A8E87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15EB2A79" w14:textId="77777777" w:rsidR="002256C9" w:rsidRPr="0002549D" w:rsidRDefault="002256C9" w:rsidP="002256C9">
      <w:r w:rsidRPr="0002549D">
        <w:rPr>
          <w:rStyle w:val="HideTWBExt"/>
        </w:rPr>
        <w:t>&lt;/Amend&gt;</w:t>
      </w:r>
    </w:p>
    <w:p w14:paraId="72EFB2E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176</w:t>
      </w:r>
      <w:r w:rsidRPr="0002549D">
        <w:rPr>
          <w:rStyle w:val="HideTWBExt"/>
          <w:b w:val="0"/>
        </w:rPr>
        <w:t>&lt;/NumAm&gt;</w:t>
      </w:r>
    </w:p>
    <w:p w14:paraId="70AE6A08" w14:textId="77777777" w:rsidR="002256C9" w:rsidRPr="0002549D" w:rsidRDefault="002256C9" w:rsidP="002256C9">
      <w:pPr>
        <w:pStyle w:val="NormalBold"/>
      </w:pPr>
      <w:r w:rsidRPr="0002549D">
        <w:rPr>
          <w:rStyle w:val="HideTWBExt"/>
          <w:b w:val="0"/>
        </w:rPr>
        <w:t>&lt;RepeatBlock-By&gt;&lt;Members&gt;</w:t>
      </w:r>
      <w:r w:rsidRPr="0002549D">
        <w:t>Željana Zovko</w:t>
      </w:r>
      <w:r w:rsidRPr="0002549D">
        <w:rPr>
          <w:rStyle w:val="HideTWBExt"/>
          <w:b w:val="0"/>
        </w:rPr>
        <w:t>&lt;/Members&gt;</w:t>
      </w:r>
    </w:p>
    <w:p w14:paraId="6E269E54" w14:textId="77777777" w:rsidR="002256C9" w:rsidRPr="0002549D" w:rsidRDefault="002256C9" w:rsidP="002256C9">
      <w:pPr>
        <w:pStyle w:val="NormalBold"/>
      </w:pPr>
      <w:r w:rsidRPr="0002549D">
        <w:rPr>
          <w:rStyle w:val="HideTWBExt"/>
          <w:b w:val="0"/>
        </w:rPr>
        <w:t>&lt;/RepeatBlock-By&gt;</w:t>
      </w:r>
    </w:p>
    <w:p w14:paraId="5A94EC3B"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E378D0B" w14:textId="77777777" w:rsidR="002256C9" w:rsidRPr="0002549D" w:rsidRDefault="002256C9" w:rsidP="002256C9">
      <w:pPr>
        <w:pStyle w:val="NormalBold"/>
      </w:pPr>
      <w:r w:rsidRPr="0002549D">
        <w:rPr>
          <w:rStyle w:val="HideTWBExt"/>
          <w:b w:val="0"/>
        </w:rPr>
        <w:t>&lt;Article&gt;</w:t>
      </w:r>
      <w:r w:rsidRPr="0002549D">
        <w:t>Overweging H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4DF687B" w14:textId="77777777" w:rsidTr="00735B88">
        <w:trPr>
          <w:trHeight w:hRule="exact" w:val="240"/>
          <w:jc w:val="center"/>
        </w:trPr>
        <w:tc>
          <w:tcPr>
            <w:tcW w:w="9752" w:type="dxa"/>
            <w:gridSpan w:val="2"/>
            <w:tcBorders>
              <w:top w:val="nil"/>
              <w:left w:val="nil"/>
              <w:bottom w:val="nil"/>
              <w:right w:val="nil"/>
            </w:tcBorders>
          </w:tcPr>
          <w:p w14:paraId="542AB144" w14:textId="77777777" w:rsidR="002256C9" w:rsidRPr="0002549D" w:rsidRDefault="002256C9" w:rsidP="00735B88"/>
        </w:tc>
      </w:tr>
      <w:tr w:rsidR="002256C9" w:rsidRPr="0002549D" w14:paraId="7FDE5723" w14:textId="77777777" w:rsidTr="00735B88">
        <w:trPr>
          <w:trHeight w:val="240"/>
          <w:jc w:val="center"/>
        </w:trPr>
        <w:tc>
          <w:tcPr>
            <w:tcW w:w="4876" w:type="dxa"/>
            <w:tcBorders>
              <w:top w:val="nil"/>
              <w:left w:val="nil"/>
              <w:bottom w:val="nil"/>
              <w:right w:val="nil"/>
            </w:tcBorders>
          </w:tcPr>
          <w:p w14:paraId="09B7E3F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EB0634C" w14:textId="77777777" w:rsidR="002256C9" w:rsidRPr="0002549D" w:rsidRDefault="002256C9" w:rsidP="00735B88">
            <w:pPr>
              <w:pStyle w:val="AmColumnHeading"/>
            </w:pPr>
            <w:r w:rsidRPr="0002549D">
              <w:t>Amendement</w:t>
            </w:r>
          </w:p>
        </w:tc>
      </w:tr>
      <w:tr w:rsidR="002256C9" w:rsidRPr="0002549D" w14:paraId="60DBDB61" w14:textId="77777777" w:rsidTr="00735B88">
        <w:trPr>
          <w:jc w:val="center"/>
        </w:trPr>
        <w:tc>
          <w:tcPr>
            <w:tcW w:w="4876" w:type="dxa"/>
            <w:tcBorders>
              <w:top w:val="nil"/>
              <w:left w:val="nil"/>
              <w:bottom w:val="nil"/>
              <w:right w:val="nil"/>
            </w:tcBorders>
          </w:tcPr>
          <w:p w14:paraId="0FC1D5B9" w14:textId="77777777" w:rsidR="002256C9" w:rsidRPr="0002549D" w:rsidRDefault="002256C9" w:rsidP="00735B88">
            <w:pPr>
              <w:pStyle w:val="Normal6a"/>
            </w:pPr>
          </w:p>
        </w:tc>
        <w:tc>
          <w:tcPr>
            <w:tcW w:w="4876" w:type="dxa"/>
            <w:tcBorders>
              <w:top w:val="nil"/>
              <w:left w:val="nil"/>
              <w:bottom w:val="nil"/>
              <w:right w:val="nil"/>
            </w:tcBorders>
          </w:tcPr>
          <w:p w14:paraId="1A30E55D" w14:textId="77777777" w:rsidR="002256C9" w:rsidRPr="0002549D" w:rsidRDefault="002256C9" w:rsidP="00735B88">
            <w:pPr>
              <w:pStyle w:val="Normal6a"/>
            </w:pPr>
            <w:r w:rsidRPr="0002549D">
              <w:rPr>
                <w:b/>
                <w:i/>
              </w:rPr>
              <w:t>H ter.</w:t>
            </w:r>
            <w:r w:rsidRPr="0002549D">
              <w:tab/>
            </w:r>
            <w:r w:rsidRPr="0002549D">
              <w:rPr>
                <w:b/>
                <w:i/>
              </w:rPr>
              <w:t>overwegende dat China de Westelijke Balkan beschouwt als een strategisch gebied voor zijn Nieuwe Zijderoute; overwegende dat China niet alleen investeert in infrastructuurprojecten, maar ook in de winnings- en grondstoffensector in de Westelijke Balkan;</w:t>
            </w:r>
          </w:p>
        </w:tc>
      </w:tr>
    </w:tbl>
    <w:p w14:paraId="6D7BF3B9"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741F818" w14:textId="77777777" w:rsidR="002256C9" w:rsidRPr="0002549D" w:rsidRDefault="002256C9" w:rsidP="002256C9">
      <w:r w:rsidRPr="0002549D">
        <w:rPr>
          <w:rStyle w:val="HideTWBExt"/>
        </w:rPr>
        <w:t>&lt;/Amend&gt;</w:t>
      </w:r>
    </w:p>
    <w:p w14:paraId="7EC041FC"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177</w:t>
      </w:r>
      <w:r w:rsidRPr="0002549D">
        <w:rPr>
          <w:rStyle w:val="HideTWBExt"/>
          <w:b w:val="0"/>
        </w:rPr>
        <w:t>&lt;/NumAm&gt;</w:t>
      </w:r>
    </w:p>
    <w:p w14:paraId="30B06672" w14:textId="77777777" w:rsidR="002256C9" w:rsidRPr="0002549D" w:rsidRDefault="002256C9" w:rsidP="002256C9">
      <w:pPr>
        <w:pStyle w:val="NormalBold"/>
      </w:pPr>
      <w:r w:rsidRPr="0002549D">
        <w:rPr>
          <w:rStyle w:val="HideTWBExt"/>
          <w:b w:val="0"/>
        </w:rPr>
        <w:t>&lt;RepeatBlock-By&gt;&lt;Members&gt;</w:t>
      </w:r>
      <w:r w:rsidRPr="0002549D">
        <w:t>Marie-Agnes Strack-Zimmermann, Petras Auštrevičius, Dan Barna, Lucia Yar</w:t>
      </w:r>
      <w:r w:rsidRPr="0002549D">
        <w:rPr>
          <w:rStyle w:val="HideTWBExt"/>
          <w:b w:val="0"/>
        </w:rPr>
        <w:t>&lt;/Members&gt;</w:t>
      </w:r>
    </w:p>
    <w:p w14:paraId="7A56EDAA" w14:textId="77777777" w:rsidR="002256C9" w:rsidRPr="0002549D" w:rsidRDefault="002256C9" w:rsidP="002256C9">
      <w:pPr>
        <w:pStyle w:val="NormalBold"/>
      </w:pPr>
      <w:r w:rsidRPr="0002549D">
        <w:rPr>
          <w:rStyle w:val="HideTWBExt"/>
          <w:b w:val="0"/>
        </w:rPr>
        <w:t>&lt;/RepeatBlock-By&gt;</w:t>
      </w:r>
    </w:p>
    <w:p w14:paraId="73E8932F"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C6358CD" w14:textId="77777777" w:rsidR="002256C9" w:rsidRPr="0002549D" w:rsidRDefault="002256C9" w:rsidP="002256C9">
      <w:pPr>
        <w:pStyle w:val="NormalBold"/>
      </w:pPr>
      <w:r w:rsidRPr="0002549D">
        <w:rPr>
          <w:rStyle w:val="HideTWBExt"/>
          <w:b w:val="0"/>
        </w:rPr>
        <w:t>&lt;Article&gt;</w:t>
      </w:r>
      <w:r w:rsidRPr="0002549D">
        <w:t>Overweging H quater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BBEEEAA" w14:textId="77777777" w:rsidTr="00735B88">
        <w:trPr>
          <w:trHeight w:hRule="exact" w:val="240"/>
          <w:jc w:val="center"/>
        </w:trPr>
        <w:tc>
          <w:tcPr>
            <w:tcW w:w="9752" w:type="dxa"/>
            <w:gridSpan w:val="2"/>
            <w:tcBorders>
              <w:top w:val="nil"/>
              <w:left w:val="nil"/>
              <w:bottom w:val="nil"/>
              <w:right w:val="nil"/>
            </w:tcBorders>
          </w:tcPr>
          <w:p w14:paraId="4A528B83" w14:textId="77777777" w:rsidR="002256C9" w:rsidRPr="0002549D" w:rsidRDefault="002256C9" w:rsidP="00735B88"/>
        </w:tc>
      </w:tr>
      <w:tr w:rsidR="002256C9" w:rsidRPr="0002549D" w14:paraId="5F6ADFEA" w14:textId="77777777" w:rsidTr="00735B88">
        <w:trPr>
          <w:trHeight w:val="240"/>
          <w:jc w:val="center"/>
        </w:trPr>
        <w:tc>
          <w:tcPr>
            <w:tcW w:w="4876" w:type="dxa"/>
            <w:tcBorders>
              <w:top w:val="nil"/>
              <w:left w:val="nil"/>
              <w:bottom w:val="nil"/>
              <w:right w:val="nil"/>
            </w:tcBorders>
          </w:tcPr>
          <w:p w14:paraId="46D6D3F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3A8D7268" w14:textId="77777777" w:rsidR="002256C9" w:rsidRPr="0002549D" w:rsidRDefault="002256C9" w:rsidP="00735B88">
            <w:pPr>
              <w:pStyle w:val="AmColumnHeading"/>
            </w:pPr>
            <w:r w:rsidRPr="0002549D">
              <w:t>Amendement</w:t>
            </w:r>
          </w:p>
        </w:tc>
      </w:tr>
      <w:tr w:rsidR="002256C9" w:rsidRPr="0002549D" w14:paraId="145F04BE" w14:textId="77777777" w:rsidTr="00735B88">
        <w:trPr>
          <w:jc w:val="center"/>
        </w:trPr>
        <w:tc>
          <w:tcPr>
            <w:tcW w:w="4876" w:type="dxa"/>
            <w:tcBorders>
              <w:top w:val="nil"/>
              <w:left w:val="nil"/>
              <w:bottom w:val="nil"/>
              <w:right w:val="nil"/>
            </w:tcBorders>
          </w:tcPr>
          <w:p w14:paraId="221CEF93" w14:textId="77777777" w:rsidR="002256C9" w:rsidRPr="0002549D" w:rsidRDefault="002256C9" w:rsidP="00735B88">
            <w:pPr>
              <w:pStyle w:val="Normal6a"/>
            </w:pPr>
          </w:p>
        </w:tc>
        <w:tc>
          <w:tcPr>
            <w:tcW w:w="4876" w:type="dxa"/>
            <w:tcBorders>
              <w:top w:val="nil"/>
              <w:left w:val="nil"/>
              <w:bottom w:val="nil"/>
              <w:right w:val="nil"/>
            </w:tcBorders>
          </w:tcPr>
          <w:p w14:paraId="4B1F8C87" w14:textId="77777777" w:rsidR="002256C9" w:rsidRPr="0002549D" w:rsidRDefault="002256C9" w:rsidP="00735B88">
            <w:pPr>
              <w:pStyle w:val="Normal6a"/>
            </w:pPr>
            <w:r w:rsidRPr="0002549D">
              <w:rPr>
                <w:b/>
                <w:i/>
              </w:rPr>
              <w:t>H quater.</w:t>
            </w:r>
            <w:r w:rsidRPr="0002549D">
              <w:tab/>
            </w:r>
            <w:r w:rsidRPr="0002549D">
              <w:rPr>
                <w:b/>
                <w:i/>
              </w:rPr>
              <w:t>overwegende dat tien regimes wereldwijd verantwoordelijk zijn voor bijna 80 % van alle gevallen van transnationale repressie; overwegende dat China volgens Freedom House zich het vaakst schuldig maakt aan transnationale repressie;</w:t>
            </w:r>
          </w:p>
        </w:tc>
      </w:tr>
    </w:tbl>
    <w:p w14:paraId="1C459D8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5B82559" w14:textId="77777777" w:rsidR="002256C9" w:rsidRPr="0002549D" w:rsidRDefault="002256C9" w:rsidP="002256C9">
      <w:r w:rsidRPr="0002549D">
        <w:rPr>
          <w:rStyle w:val="HideTWBExt"/>
        </w:rPr>
        <w:t>&lt;/Amend&gt;</w:t>
      </w:r>
    </w:p>
    <w:p w14:paraId="3A8C5C0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178</w:t>
      </w:r>
      <w:r w:rsidRPr="0002549D">
        <w:rPr>
          <w:rStyle w:val="HideTWBExt"/>
          <w:b w:val="0"/>
        </w:rPr>
        <w:t>&lt;/NumAm&gt;</w:t>
      </w:r>
    </w:p>
    <w:p w14:paraId="35B2435E" w14:textId="77777777" w:rsidR="002256C9" w:rsidRPr="0002549D" w:rsidRDefault="002256C9" w:rsidP="002256C9">
      <w:pPr>
        <w:pStyle w:val="NormalBold"/>
      </w:pPr>
      <w:r w:rsidRPr="0002549D">
        <w:rPr>
          <w:rStyle w:val="HideTWBExt"/>
          <w:b w:val="0"/>
        </w:rPr>
        <w:t>&lt;RepeatBlock-By&gt;&lt;Members&gt;</w:t>
      </w:r>
      <w:r w:rsidRPr="0002549D">
        <w:t>Lucia Annunziata</w:t>
      </w:r>
      <w:r w:rsidRPr="0002549D">
        <w:rPr>
          <w:rStyle w:val="HideTWBExt"/>
          <w:b w:val="0"/>
        </w:rPr>
        <w:t>&lt;/Members&gt;</w:t>
      </w:r>
    </w:p>
    <w:p w14:paraId="12CF3F0C" w14:textId="77777777" w:rsidR="002256C9" w:rsidRPr="0002549D" w:rsidRDefault="002256C9" w:rsidP="002256C9">
      <w:r w:rsidRPr="0002549D">
        <w:rPr>
          <w:rStyle w:val="HideTWBExt"/>
        </w:rPr>
        <w:t>&lt;AuNomDe&gt;</w:t>
      </w:r>
      <w:r w:rsidRPr="0002549D">
        <w:rPr>
          <w:rStyle w:val="HideTWBInt"/>
        </w:rPr>
        <w:t>{S&amp;D}</w:t>
      </w:r>
      <w:r w:rsidRPr="0002549D">
        <w:t>namens de S&amp;D-Fractie</w:t>
      </w:r>
      <w:r w:rsidRPr="0002549D">
        <w:rPr>
          <w:rStyle w:val="HideTWBExt"/>
        </w:rPr>
        <w:t>&lt;/AuNomDe&gt;</w:t>
      </w:r>
    </w:p>
    <w:p w14:paraId="33B2774B" w14:textId="77777777" w:rsidR="002256C9" w:rsidRPr="0002549D" w:rsidRDefault="002256C9" w:rsidP="002256C9">
      <w:pPr>
        <w:pStyle w:val="NormalBold"/>
      </w:pPr>
      <w:r w:rsidRPr="0002549D">
        <w:rPr>
          <w:rStyle w:val="HideTWBExt"/>
          <w:b w:val="0"/>
        </w:rPr>
        <w:t>&lt;Members&gt;</w:t>
      </w:r>
      <w:r w:rsidRPr="0002549D">
        <w:t>Nacho Sánchez Amor, Javi López, Hana Jalloul Muro</w:t>
      </w:r>
      <w:r w:rsidRPr="0002549D">
        <w:rPr>
          <w:rStyle w:val="HideTWBExt"/>
          <w:b w:val="0"/>
        </w:rPr>
        <w:t>&lt;/Members&gt;</w:t>
      </w:r>
    </w:p>
    <w:p w14:paraId="60973A1B" w14:textId="77777777" w:rsidR="002256C9" w:rsidRPr="0002549D" w:rsidRDefault="002256C9" w:rsidP="002256C9">
      <w:pPr>
        <w:pStyle w:val="NormalBold"/>
      </w:pPr>
      <w:r w:rsidRPr="0002549D">
        <w:rPr>
          <w:rStyle w:val="HideTWBExt"/>
          <w:b w:val="0"/>
        </w:rPr>
        <w:t>&lt;/RepeatBlock-By&gt;</w:t>
      </w:r>
    </w:p>
    <w:p w14:paraId="249D110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8A3E123"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7297F694" w14:textId="77777777" w:rsidTr="00735B88">
        <w:trPr>
          <w:trHeight w:hRule="exact" w:val="240"/>
          <w:jc w:val="center"/>
        </w:trPr>
        <w:tc>
          <w:tcPr>
            <w:tcW w:w="9752" w:type="dxa"/>
            <w:gridSpan w:val="2"/>
            <w:tcBorders>
              <w:top w:val="nil"/>
              <w:left w:val="nil"/>
              <w:bottom w:val="nil"/>
              <w:right w:val="nil"/>
            </w:tcBorders>
          </w:tcPr>
          <w:p w14:paraId="0200C526" w14:textId="77777777" w:rsidR="002256C9" w:rsidRPr="0002549D" w:rsidRDefault="002256C9" w:rsidP="00735B88"/>
        </w:tc>
      </w:tr>
      <w:tr w:rsidR="002256C9" w:rsidRPr="0002549D" w14:paraId="398BE3FC" w14:textId="77777777" w:rsidTr="00735B88">
        <w:trPr>
          <w:trHeight w:val="240"/>
          <w:jc w:val="center"/>
        </w:trPr>
        <w:tc>
          <w:tcPr>
            <w:tcW w:w="4876" w:type="dxa"/>
            <w:tcBorders>
              <w:top w:val="nil"/>
              <w:left w:val="nil"/>
              <w:bottom w:val="nil"/>
              <w:right w:val="nil"/>
            </w:tcBorders>
          </w:tcPr>
          <w:p w14:paraId="4ADB7950"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0C9D20B" w14:textId="77777777" w:rsidR="002256C9" w:rsidRPr="0002549D" w:rsidRDefault="002256C9" w:rsidP="00735B88">
            <w:pPr>
              <w:pStyle w:val="AmColumnHeading"/>
            </w:pPr>
            <w:r w:rsidRPr="0002549D">
              <w:t>Amendement</w:t>
            </w:r>
          </w:p>
        </w:tc>
      </w:tr>
      <w:tr w:rsidR="002256C9" w:rsidRPr="0002549D" w14:paraId="0E02B38C" w14:textId="77777777" w:rsidTr="00735B88">
        <w:trPr>
          <w:jc w:val="center"/>
        </w:trPr>
        <w:tc>
          <w:tcPr>
            <w:tcW w:w="4876" w:type="dxa"/>
            <w:tcBorders>
              <w:top w:val="nil"/>
              <w:left w:val="nil"/>
              <w:bottom w:val="nil"/>
              <w:right w:val="nil"/>
            </w:tcBorders>
          </w:tcPr>
          <w:p w14:paraId="46B61B47" w14:textId="77777777" w:rsidR="002256C9" w:rsidRPr="0002549D" w:rsidRDefault="002256C9" w:rsidP="00735B88">
            <w:pPr>
              <w:pStyle w:val="Normal6a"/>
            </w:pPr>
            <w:r w:rsidRPr="0002549D">
              <w:rPr>
                <w:b/>
                <w:i/>
              </w:rPr>
              <w:t>I.</w:t>
            </w:r>
            <w:r w:rsidRPr="0002549D">
              <w:tab/>
            </w:r>
            <w:r w:rsidRPr="0002549D">
              <w:rPr>
                <w:b/>
                <w:i/>
              </w:rPr>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53415FBD" w14:textId="77777777" w:rsidR="002256C9" w:rsidRPr="0002549D" w:rsidRDefault="002256C9" w:rsidP="00735B88">
            <w:pPr>
              <w:pStyle w:val="Normal6a"/>
            </w:pPr>
            <w:r w:rsidRPr="0002549D">
              <w:rPr>
                <w:b/>
                <w:i/>
              </w:rPr>
              <w:t>Schrappen</w:t>
            </w:r>
          </w:p>
        </w:tc>
      </w:tr>
    </w:tbl>
    <w:p w14:paraId="18AECC31"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4DC2E79" w14:textId="77777777" w:rsidR="002256C9" w:rsidRPr="0002549D" w:rsidRDefault="002256C9" w:rsidP="002256C9">
      <w:r w:rsidRPr="0002549D">
        <w:rPr>
          <w:rStyle w:val="HideTWBExt"/>
        </w:rPr>
        <w:t>&lt;/Amend&gt;</w:t>
      </w:r>
    </w:p>
    <w:p w14:paraId="3BED6042"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179</w:t>
      </w:r>
      <w:r w:rsidRPr="0002549D">
        <w:rPr>
          <w:rStyle w:val="HideTWBExt"/>
          <w:b w:val="0"/>
        </w:rPr>
        <w:t>&lt;/NumAm&gt;</w:t>
      </w:r>
    </w:p>
    <w:p w14:paraId="1C928B3C" w14:textId="77777777" w:rsidR="002256C9" w:rsidRPr="0002549D" w:rsidRDefault="002256C9" w:rsidP="002256C9">
      <w:pPr>
        <w:pStyle w:val="NormalBold"/>
      </w:pPr>
      <w:r w:rsidRPr="0002549D">
        <w:rPr>
          <w:rStyle w:val="HideTWBExt"/>
          <w:b w:val="0"/>
        </w:rPr>
        <w:t>&lt;RepeatBlock-By&gt;&lt;Members&gt;</w:t>
      </w:r>
      <w:r w:rsidRPr="0002549D">
        <w:t>Cristian Terheş</w:t>
      </w:r>
      <w:r w:rsidRPr="0002549D">
        <w:rPr>
          <w:rStyle w:val="HideTWBExt"/>
          <w:b w:val="0"/>
        </w:rPr>
        <w:t>&lt;/Members&gt;</w:t>
      </w:r>
    </w:p>
    <w:p w14:paraId="3CF44CAC" w14:textId="77777777" w:rsidR="002256C9" w:rsidRPr="0002549D" w:rsidRDefault="002256C9" w:rsidP="002256C9">
      <w:pPr>
        <w:pStyle w:val="NormalBold"/>
      </w:pPr>
      <w:r w:rsidRPr="0002549D">
        <w:rPr>
          <w:rStyle w:val="HideTWBExt"/>
          <w:b w:val="0"/>
        </w:rPr>
        <w:t>&lt;/RepeatBlock-By&gt;</w:t>
      </w:r>
    </w:p>
    <w:p w14:paraId="032E2E1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DAAE666"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2EFAD1B3" w14:textId="77777777" w:rsidTr="00735B88">
        <w:trPr>
          <w:trHeight w:hRule="exact" w:val="240"/>
          <w:jc w:val="center"/>
        </w:trPr>
        <w:tc>
          <w:tcPr>
            <w:tcW w:w="9752" w:type="dxa"/>
            <w:gridSpan w:val="2"/>
            <w:tcBorders>
              <w:top w:val="nil"/>
              <w:left w:val="nil"/>
              <w:bottom w:val="nil"/>
              <w:right w:val="nil"/>
            </w:tcBorders>
          </w:tcPr>
          <w:p w14:paraId="405599D2" w14:textId="77777777" w:rsidR="002256C9" w:rsidRPr="0002549D" w:rsidRDefault="002256C9" w:rsidP="00735B88"/>
        </w:tc>
      </w:tr>
      <w:tr w:rsidR="002256C9" w:rsidRPr="0002549D" w14:paraId="2296ED41" w14:textId="77777777" w:rsidTr="00735B88">
        <w:trPr>
          <w:trHeight w:val="240"/>
          <w:jc w:val="center"/>
        </w:trPr>
        <w:tc>
          <w:tcPr>
            <w:tcW w:w="4876" w:type="dxa"/>
            <w:tcBorders>
              <w:top w:val="nil"/>
              <w:left w:val="nil"/>
              <w:bottom w:val="nil"/>
              <w:right w:val="nil"/>
            </w:tcBorders>
          </w:tcPr>
          <w:p w14:paraId="674B93A5"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96C160E" w14:textId="77777777" w:rsidR="002256C9" w:rsidRPr="0002549D" w:rsidRDefault="002256C9" w:rsidP="00735B88">
            <w:pPr>
              <w:pStyle w:val="AmColumnHeading"/>
            </w:pPr>
            <w:r w:rsidRPr="0002549D">
              <w:t>Amendement</w:t>
            </w:r>
          </w:p>
        </w:tc>
      </w:tr>
      <w:tr w:rsidR="002256C9" w:rsidRPr="0002549D" w14:paraId="7D14BE4A" w14:textId="77777777" w:rsidTr="00735B88">
        <w:trPr>
          <w:jc w:val="center"/>
        </w:trPr>
        <w:tc>
          <w:tcPr>
            <w:tcW w:w="4876" w:type="dxa"/>
            <w:tcBorders>
              <w:top w:val="nil"/>
              <w:left w:val="nil"/>
              <w:bottom w:val="nil"/>
              <w:right w:val="nil"/>
            </w:tcBorders>
          </w:tcPr>
          <w:p w14:paraId="1318AC1C"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348F6B50"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r w:rsidRPr="0002549D">
              <w:rPr>
                <w:b/>
                <w:bCs/>
                <w:i/>
                <w:iCs/>
              </w:rPr>
              <w:t>, hetgeen een belangrijk moment is om stil te staan bij de behaalde resultaten en vooruit te blikken naar de toekomstige samenwerking</w:t>
            </w:r>
            <w:r w:rsidRPr="0002549D">
              <w:t xml:space="preserve">; </w:t>
            </w:r>
            <w:r w:rsidRPr="0002549D">
              <w:rPr>
                <w:b/>
                <w:i/>
              </w:rPr>
              <w:t>overwegende dat president Xi Jinping in juli voorzitter van de Europese Raad António Costa en Commissievoorzitter Ursula von der Leyen heeft ontmoet, tijdens hun gezamenlijke bezoek aan China, en dat zij toen uitvoerig hebben gesproken over de ontwikkeling van de betrekkingen tussen China en de EU en strategische richtsnoeren gaven voor de toekomstige koers van die betrekkingen;</w:t>
            </w:r>
          </w:p>
        </w:tc>
      </w:tr>
    </w:tbl>
    <w:p w14:paraId="1FD5221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E8A3E26" w14:textId="77777777" w:rsidR="002256C9" w:rsidRPr="0002549D" w:rsidRDefault="002256C9" w:rsidP="002256C9">
      <w:r w:rsidRPr="0002549D">
        <w:rPr>
          <w:rStyle w:val="HideTWBExt"/>
        </w:rPr>
        <w:t>&lt;/Amend&gt;</w:t>
      </w:r>
    </w:p>
    <w:p w14:paraId="509C05EA"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180</w:t>
      </w:r>
      <w:r w:rsidRPr="0002549D">
        <w:rPr>
          <w:rStyle w:val="HideTWBExt"/>
          <w:b w:val="0"/>
        </w:rPr>
        <w:t>&lt;/NumAm&gt;</w:t>
      </w:r>
    </w:p>
    <w:p w14:paraId="0C9BBDB9"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4DCA2245" w14:textId="77777777" w:rsidR="002256C9" w:rsidRPr="0002549D" w:rsidRDefault="002256C9" w:rsidP="002256C9">
      <w:pPr>
        <w:pStyle w:val="NormalBold"/>
      </w:pPr>
      <w:r w:rsidRPr="0002549D">
        <w:rPr>
          <w:rStyle w:val="HideTWBExt"/>
          <w:b w:val="0"/>
        </w:rPr>
        <w:t>&lt;/RepeatBlock-By&gt;</w:t>
      </w:r>
    </w:p>
    <w:p w14:paraId="5E919685"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24843E9"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FF6C18F" w14:textId="77777777" w:rsidTr="00735B88">
        <w:trPr>
          <w:trHeight w:hRule="exact" w:val="240"/>
          <w:jc w:val="center"/>
        </w:trPr>
        <w:tc>
          <w:tcPr>
            <w:tcW w:w="9752" w:type="dxa"/>
            <w:gridSpan w:val="2"/>
            <w:tcBorders>
              <w:top w:val="nil"/>
              <w:left w:val="nil"/>
              <w:bottom w:val="nil"/>
              <w:right w:val="nil"/>
            </w:tcBorders>
          </w:tcPr>
          <w:p w14:paraId="79620214" w14:textId="77777777" w:rsidR="002256C9" w:rsidRPr="0002549D" w:rsidRDefault="002256C9" w:rsidP="00735B88"/>
        </w:tc>
      </w:tr>
      <w:tr w:rsidR="002256C9" w:rsidRPr="0002549D" w14:paraId="2744DAE3" w14:textId="77777777" w:rsidTr="00735B88">
        <w:trPr>
          <w:trHeight w:val="240"/>
          <w:jc w:val="center"/>
        </w:trPr>
        <w:tc>
          <w:tcPr>
            <w:tcW w:w="4876" w:type="dxa"/>
            <w:tcBorders>
              <w:top w:val="nil"/>
              <w:left w:val="nil"/>
              <w:bottom w:val="nil"/>
              <w:right w:val="nil"/>
            </w:tcBorders>
          </w:tcPr>
          <w:p w14:paraId="786C745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73B95027" w14:textId="77777777" w:rsidR="002256C9" w:rsidRPr="0002549D" w:rsidRDefault="002256C9" w:rsidP="00735B88">
            <w:pPr>
              <w:pStyle w:val="AmColumnHeading"/>
            </w:pPr>
            <w:r w:rsidRPr="0002549D">
              <w:t>Amendement</w:t>
            </w:r>
          </w:p>
        </w:tc>
      </w:tr>
      <w:tr w:rsidR="002256C9" w:rsidRPr="0002549D" w14:paraId="06FB02DA" w14:textId="77777777" w:rsidTr="00735B88">
        <w:trPr>
          <w:jc w:val="center"/>
        </w:trPr>
        <w:tc>
          <w:tcPr>
            <w:tcW w:w="4876" w:type="dxa"/>
            <w:tcBorders>
              <w:top w:val="nil"/>
              <w:left w:val="nil"/>
              <w:bottom w:val="nil"/>
              <w:right w:val="nil"/>
            </w:tcBorders>
          </w:tcPr>
          <w:p w14:paraId="178DED8A"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3ADE8E04" w14:textId="77777777" w:rsidR="002256C9" w:rsidRPr="0002549D" w:rsidRDefault="002256C9" w:rsidP="00735B88">
            <w:pPr>
              <w:pStyle w:val="Normal6a"/>
            </w:pPr>
            <w:r w:rsidRPr="0002549D">
              <w:t>I.</w:t>
            </w:r>
            <w:r w:rsidRPr="0002549D">
              <w:tab/>
              <w:t xml:space="preserve">overwegende dat het in 2025 vijftig jaar geleden is dat de diplomatieke betrekkingen tussen de EU en de Volksrepubliek China tot stand kwamen; </w:t>
            </w:r>
            <w:r w:rsidRPr="0002549D">
              <w:rPr>
                <w:b/>
                <w:i/>
              </w:rPr>
              <w:t>overwegende dat de Chinese president Xi Jinping de uitnodiging om bij die gelegenheid naar Brussel te komen, heeft afgeslagen, en slechts enkele dagen later naar Moskou afreisde, waarmee hij symbolisch de banden van Peking met Rusland herbevestigde;</w:t>
            </w:r>
          </w:p>
        </w:tc>
      </w:tr>
    </w:tbl>
    <w:p w14:paraId="66A91F0A"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0118A52B" w14:textId="77777777" w:rsidR="002256C9" w:rsidRPr="0002549D" w:rsidRDefault="002256C9" w:rsidP="002256C9">
      <w:r w:rsidRPr="0002549D">
        <w:rPr>
          <w:rStyle w:val="HideTWBExt"/>
        </w:rPr>
        <w:t>&lt;/Amend&gt;</w:t>
      </w:r>
    </w:p>
    <w:p w14:paraId="1C78E1A4"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181</w:t>
      </w:r>
      <w:r w:rsidRPr="0002549D">
        <w:rPr>
          <w:rStyle w:val="HideTWBExt"/>
          <w:b w:val="0"/>
        </w:rPr>
        <w:t>&lt;/NumAm&gt;</w:t>
      </w:r>
    </w:p>
    <w:p w14:paraId="64752253" w14:textId="77777777" w:rsidR="002256C9" w:rsidRPr="0002549D" w:rsidRDefault="002256C9" w:rsidP="002256C9">
      <w:pPr>
        <w:pStyle w:val="NormalBold"/>
      </w:pPr>
      <w:r w:rsidRPr="0002549D">
        <w:rPr>
          <w:rStyle w:val="HideTWBExt"/>
          <w:b w:val="0"/>
        </w:rPr>
        <w:t>&lt;RepeatBlock-By&gt;&lt;Members&gt;</w:t>
      </w:r>
      <w:r w:rsidRPr="0002549D">
        <w:t>Engin Eroglu, Bernard Guetta, Dan Barna, Petras Auštrevičius, Marie-Agnes Strack-Zimmermann, Nathalie Loiseau, Urmas Paet</w:t>
      </w:r>
      <w:r w:rsidRPr="0002549D">
        <w:rPr>
          <w:rStyle w:val="HideTWBExt"/>
          <w:b w:val="0"/>
        </w:rPr>
        <w:t>&lt;/Members&gt;</w:t>
      </w:r>
    </w:p>
    <w:p w14:paraId="7CB2AA82" w14:textId="77777777" w:rsidR="002256C9" w:rsidRPr="0002549D" w:rsidRDefault="002256C9" w:rsidP="002256C9">
      <w:pPr>
        <w:pStyle w:val="NormalBold"/>
      </w:pPr>
      <w:r w:rsidRPr="0002549D">
        <w:rPr>
          <w:rStyle w:val="HideTWBExt"/>
          <w:b w:val="0"/>
        </w:rPr>
        <w:t>&lt;/RepeatBlock-By&gt;</w:t>
      </w:r>
    </w:p>
    <w:p w14:paraId="6D442DB1"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B99D1DD"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BD9DE01" w14:textId="77777777" w:rsidTr="00735B88">
        <w:trPr>
          <w:trHeight w:hRule="exact" w:val="240"/>
          <w:jc w:val="center"/>
        </w:trPr>
        <w:tc>
          <w:tcPr>
            <w:tcW w:w="9752" w:type="dxa"/>
            <w:gridSpan w:val="2"/>
            <w:tcBorders>
              <w:top w:val="nil"/>
              <w:left w:val="nil"/>
              <w:bottom w:val="nil"/>
              <w:right w:val="nil"/>
            </w:tcBorders>
          </w:tcPr>
          <w:p w14:paraId="07150127" w14:textId="77777777" w:rsidR="002256C9" w:rsidRPr="0002549D" w:rsidRDefault="002256C9" w:rsidP="00735B88"/>
        </w:tc>
      </w:tr>
      <w:tr w:rsidR="002256C9" w:rsidRPr="0002549D" w14:paraId="36DA3208" w14:textId="77777777" w:rsidTr="00735B88">
        <w:trPr>
          <w:trHeight w:val="240"/>
          <w:jc w:val="center"/>
        </w:trPr>
        <w:tc>
          <w:tcPr>
            <w:tcW w:w="4876" w:type="dxa"/>
            <w:tcBorders>
              <w:top w:val="nil"/>
              <w:left w:val="nil"/>
              <w:bottom w:val="nil"/>
              <w:right w:val="nil"/>
            </w:tcBorders>
          </w:tcPr>
          <w:p w14:paraId="0026A5F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5BA4AF3" w14:textId="77777777" w:rsidR="002256C9" w:rsidRPr="0002549D" w:rsidRDefault="002256C9" w:rsidP="00735B88">
            <w:pPr>
              <w:pStyle w:val="AmColumnHeading"/>
            </w:pPr>
            <w:r w:rsidRPr="0002549D">
              <w:t>Amendement</w:t>
            </w:r>
          </w:p>
        </w:tc>
      </w:tr>
      <w:tr w:rsidR="002256C9" w:rsidRPr="0002549D" w14:paraId="6A26A56E" w14:textId="77777777" w:rsidTr="00735B88">
        <w:trPr>
          <w:jc w:val="center"/>
        </w:trPr>
        <w:tc>
          <w:tcPr>
            <w:tcW w:w="4876" w:type="dxa"/>
            <w:tcBorders>
              <w:top w:val="nil"/>
              <w:left w:val="nil"/>
              <w:bottom w:val="nil"/>
              <w:right w:val="nil"/>
            </w:tcBorders>
          </w:tcPr>
          <w:p w14:paraId="6BBE3864"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7B864C36" w14:textId="77777777" w:rsidR="002256C9" w:rsidRPr="0002549D" w:rsidRDefault="002256C9" w:rsidP="00735B88">
            <w:pPr>
              <w:pStyle w:val="Normal6a"/>
            </w:pPr>
            <w:r w:rsidRPr="0002549D">
              <w:t>I.</w:t>
            </w:r>
            <w:r w:rsidRPr="0002549D">
              <w:tab/>
              <w:t xml:space="preserve">overwegende dat het in 2025 vijftig jaar geleden is dat de diplomatieke betrekkingen tussen de EU en de Volksrepubliek China tot stand kwamen; </w:t>
            </w:r>
            <w:r w:rsidRPr="0002549D">
              <w:rPr>
                <w:b/>
                <w:i/>
              </w:rPr>
              <w:t>overwegende dat de Chinese president Xi Jinping de uitnodiging om bij die gelegenheid naar Brussel te komen, heeft afgeslagen, en slechts enkele dagen later naar Moskou afreisde, waarmee hij symbolisch herbevestigde dat Peking zich achter Rusland schaart en bereid is de EU te schofferen;</w:t>
            </w:r>
          </w:p>
        </w:tc>
      </w:tr>
    </w:tbl>
    <w:p w14:paraId="67A569D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4FDB3B9F" w14:textId="77777777" w:rsidR="002256C9" w:rsidRPr="0002549D" w:rsidRDefault="002256C9" w:rsidP="002256C9">
      <w:r w:rsidRPr="0002549D">
        <w:rPr>
          <w:rStyle w:val="HideTWBExt"/>
        </w:rPr>
        <w:t>&lt;/Amend&gt;</w:t>
      </w:r>
    </w:p>
    <w:p w14:paraId="284C513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182</w:t>
      </w:r>
      <w:r w:rsidRPr="0002549D">
        <w:rPr>
          <w:rStyle w:val="HideTWBExt"/>
          <w:b w:val="0"/>
        </w:rPr>
        <w:t>&lt;/NumAm&gt;</w:t>
      </w:r>
    </w:p>
    <w:p w14:paraId="12D376EE" w14:textId="77777777" w:rsidR="002256C9" w:rsidRPr="0002549D" w:rsidRDefault="002256C9" w:rsidP="002256C9">
      <w:pPr>
        <w:pStyle w:val="NormalBold"/>
      </w:pPr>
      <w:r w:rsidRPr="0002549D">
        <w:rPr>
          <w:rStyle w:val="HideTWBExt"/>
          <w:b w:val="0"/>
        </w:rPr>
        <w:t>&lt;RepeatBlock-By&gt;&lt;Members&gt;</w:t>
      </w:r>
      <w:r w:rsidRPr="0002549D">
        <w:t>Ana Miguel Pedro</w:t>
      </w:r>
      <w:r w:rsidRPr="0002549D">
        <w:rPr>
          <w:rStyle w:val="HideTWBExt"/>
          <w:b w:val="0"/>
        </w:rPr>
        <w:t>&lt;/Members&gt;</w:t>
      </w:r>
    </w:p>
    <w:p w14:paraId="55864FCB" w14:textId="77777777" w:rsidR="002256C9" w:rsidRPr="0002549D" w:rsidRDefault="002256C9" w:rsidP="002256C9">
      <w:pPr>
        <w:pStyle w:val="NormalBold"/>
      </w:pPr>
      <w:r w:rsidRPr="0002549D">
        <w:rPr>
          <w:rStyle w:val="HideTWBExt"/>
          <w:b w:val="0"/>
        </w:rPr>
        <w:t>&lt;/RepeatBlock-By&gt;</w:t>
      </w:r>
    </w:p>
    <w:p w14:paraId="1CAFF59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256D6957"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787BE6B" w14:textId="77777777" w:rsidTr="00735B88">
        <w:trPr>
          <w:trHeight w:hRule="exact" w:val="240"/>
          <w:jc w:val="center"/>
        </w:trPr>
        <w:tc>
          <w:tcPr>
            <w:tcW w:w="9752" w:type="dxa"/>
            <w:gridSpan w:val="2"/>
            <w:tcBorders>
              <w:top w:val="nil"/>
              <w:left w:val="nil"/>
              <w:bottom w:val="nil"/>
              <w:right w:val="nil"/>
            </w:tcBorders>
          </w:tcPr>
          <w:p w14:paraId="716EED05" w14:textId="77777777" w:rsidR="002256C9" w:rsidRPr="0002549D" w:rsidRDefault="002256C9" w:rsidP="00735B88"/>
        </w:tc>
      </w:tr>
      <w:tr w:rsidR="002256C9" w:rsidRPr="0002549D" w14:paraId="65AC28B7" w14:textId="77777777" w:rsidTr="00735B88">
        <w:trPr>
          <w:trHeight w:val="240"/>
          <w:jc w:val="center"/>
        </w:trPr>
        <w:tc>
          <w:tcPr>
            <w:tcW w:w="4876" w:type="dxa"/>
            <w:tcBorders>
              <w:top w:val="nil"/>
              <w:left w:val="nil"/>
              <w:bottom w:val="nil"/>
              <w:right w:val="nil"/>
            </w:tcBorders>
          </w:tcPr>
          <w:p w14:paraId="3DA0F46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62CCCB9D" w14:textId="77777777" w:rsidR="002256C9" w:rsidRPr="0002549D" w:rsidRDefault="002256C9" w:rsidP="00735B88">
            <w:pPr>
              <w:pStyle w:val="AmColumnHeading"/>
            </w:pPr>
            <w:r w:rsidRPr="0002549D">
              <w:t>Amendement</w:t>
            </w:r>
          </w:p>
        </w:tc>
      </w:tr>
      <w:tr w:rsidR="002256C9" w:rsidRPr="0002549D" w14:paraId="163DD2E8" w14:textId="77777777" w:rsidTr="00735B88">
        <w:trPr>
          <w:jc w:val="center"/>
        </w:trPr>
        <w:tc>
          <w:tcPr>
            <w:tcW w:w="4876" w:type="dxa"/>
            <w:tcBorders>
              <w:top w:val="nil"/>
              <w:left w:val="nil"/>
              <w:bottom w:val="nil"/>
              <w:right w:val="nil"/>
            </w:tcBorders>
          </w:tcPr>
          <w:p w14:paraId="18A2D6CA"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3A16C2D9"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r w:rsidRPr="0002549D">
              <w:rPr>
                <w:b/>
                <w:bCs/>
                <w:i/>
                <w:iCs/>
              </w:rPr>
              <w:t xml:space="preserve"> en dat dit een kans is om te evalueren op welke punten het China-beleid van de EU met succes is doorgevoerd en op welke punten het is mislukt en om haar strategische aanpak te actualiseren</w:t>
            </w:r>
            <w:r w:rsidRPr="0002549D">
              <w:t>;</w:t>
            </w:r>
          </w:p>
        </w:tc>
      </w:tr>
    </w:tbl>
    <w:p w14:paraId="5CD0BA1D"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{PT}</w:t>
      </w:r>
      <w:r w:rsidRPr="0002549D">
        <w:t>pt</w:t>
      </w:r>
      <w:r w:rsidRPr="0002549D">
        <w:rPr>
          <w:rStyle w:val="HideTWBExt"/>
        </w:rPr>
        <w:t>&lt;/Original&gt;</w:t>
      </w:r>
    </w:p>
    <w:p w14:paraId="6D9C0A29" w14:textId="005AA7FD" w:rsidR="002256C9" w:rsidRPr="0002549D" w:rsidRDefault="002256C9" w:rsidP="002256C9">
      <w:r w:rsidRPr="0002549D">
        <w:rPr>
          <w:rStyle w:val="HideTWBExt"/>
        </w:rPr>
        <w:t>&lt;/Amend&gt;</w:t>
      </w:r>
    </w:p>
    <w:p w14:paraId="5661CA8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183</w:t>
      </w:r>
      <w:r w:rsidRPr="0002549D">
        <w:rPr>
          <w:rStyle w:val="HideTWBExt"/>
          <w:b w:val="0"/>
        </w:rPr>
        <w:t>&lt;/NumAm&gt;</w:t>
      </w:r>
    </w:p>
    <w:p w14:paraId="00A45978" w14:textId="77777777" w:rsidR="002256C9" w:rsidRPr="0002549D" w:rsidRDefault="002256C9" w:rsidP="002256C9">
      <w:pPr>
        <w:pStyle w:val="NormalBold"/>
      </w:pPr>
      <w:r w:rsidRPr="0002549D">
        <w:rPr>
          <w:rStyle w:val="HideTWBExt"/>
          <w:b w:val="0"/>
        </w:rPr>
        <w:t>&lt;RepeatBlock-By&gt;&lt;Members&gt;</w:t>
      </w:r>
      <w:r w:rsidRPr="0002549D">
        <w:t>Francisco José Millán Mon, Gabriel Mato</w:t>
      </w:r>
      <w:r w:rsidRPr="0002549D">
        <w:rPr>
          <w:rStyle w:val="HideTWBExt"/>
          <w:b w:val="0"/>
        </w:rPr>
        <w:t>&lt;/Members&gt;</w:t>
      </w:r>
    </w:p>
    <w:p w14:paraId="3C0906B1" w14:textId="77777777" w:rsidR="002256C9" w:rsidRPr="0002549D" w:rsidRDefault="002256C9" w:rsidP="002256C9">
      <w:pPr>
        <w:pStyle w:val="NormalBold"/>
      </w:pPr>
      <w:r w:rsidRPr="0002549D">
        <w:rPr>
          <w:rStyle w:val="HideTWBExt"/>
          <w:b w:val="0"/>
        </w:rPr>
        <w:t>&lt;/RepeatBlock-By&gt;</w:t>
      </w:r>
    </w:p>
    <w:p w14:paraId="415293B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17F88EA6" w14:textId="77777777" w:rsidR="002256C9" w:rsidRPr="0002549D" w:rsidRDefault="002256C9" w:rsidP="002256C9">
      <w:pPr>
        <w:pStyle w:val="NormalBold"/>
      </w:pPr>
      <w:r w:rsidRPr="0002549D">
        <w:rPr>
          <w:rStyle w:val="HideTWBExt"/>
          <w:b w:val="0"/>
        </w:rPr>
        <w:t>&lt;Article&gt;</w:t>
      </w:r>
      <w:r w:rsidRPr="0002549D">
        <w:t>Overweging I</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FA69A94" w14:textId="77777777" w:rsidTr="00735B88">
        <w:trPr>
          <w:trHeight w:hRule="exact" w:val="240"/>
          <w:jc w:val="center"/>
        </w:trPr>
        <w:tc>
          <w:tcPr>
            <w:tcW w:w="9752" w:type="dxa"/>
            <w:gridSpan w:val="2"/>
            <w:tcBorders>
              <w:top w:val="nil"/>
              <w:left w:val="nil"/>
              <w:bottom w:val="nil"/>
              <w:right w:val="nil"/>
            </w:tcBorders>
          </w:tcPr>
          <w:p w14:paraId="35852343" w14:textId="77777777" w:rsidR="002256C9" w:rsidRPr="0002549D" w:rsidRDefault="002256C9" w:rsidP="00735B88"/>
        </w:tc>
      </w:tr>
      <w:tr w:rsidR="002256C9" w:rsidRPr="0002549D" w14:paraId="0231B1E1" w14:textId="77777777" w:rsidTr="00735B88">
        <w:trPr>
          <w:trHeight w:val="240"/>
          <w:jc w:val="center"/>
        </w:trPr>
        <w:tc>
          <w:tcPr>
            <w:tcW w:w="4876" w:type="dxa"/>
            <w:tcBorders>
              <w:top w:val="nil"/>
              <w:left w:val="nil"/>
              <w:bottom w:val="nil"/>
              <w:right w:val="nil"/>
            </w:tcBorders>
          </w:tcPr>
          <w:p w14:paraId="4585066B"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B540ADE" w14:textId="77777777" w:rsidR="002256C9" w:rsidRPr="0002549D" w:rsidRDefault="002256C9" w:rsidP="00735B88">
            <w:pPr>
              <w:pStyle w:val="AmColumnHeading"/>
            </w:pPr>
            <w:r w:rsidRPr="0002549D">
              <w:t>Amendement</w:t>
            </w:r>
          </w:p>
        </w:tc>
      </w:tr>
      <w:tr w:rsidR="002256C9" w:rsidRPr="0002549D" w14:paraId="3F6DA581" w14:textId="77777777" w:rsidTr="00735B88">
        <w:trPr>
          <w:jc w:val="center"/>
        </w:trPr>
        <w:tc>
          <w:tcPr>
            <w:tcW w:w="4876" w:type="dxa"/>
            <w:tcBorders>
              <w:top w:val="nil"/>
              <w:left w:val="nil"/>
              <w:bottom w:val="nil"/>
              <w:right w:val="nil"/>
            </w:tcBorders>
          </w:tcPr>
          <w:p w14:paraId="4781C64D" w14:textId="77777777" w:rsidR="002256C9" w:rsidRPr="0002549D" w:rsidRDefault="002256C9" w:rsidP="00735B88">
            <w:pPr>
              <w:pStyle w:val="Normal6a"/>
            </w:pPr>
            <w:r w:rsidRPr="0002549D">
              <w:t>I.</w:t>
            </w:r>
            <w:r w:rsidRPr="0002549D">
              <w:tab/>
              <w:t>overwegende dat het in 2025 vijftig jaar geleden is dat de diplomatieke betrekkingen tussen de EU en de Volksrepubliek China tot stand kwamen;</w:t>
            </w:r>
          </w:p>
        </w:tc>
        <w:tc>
          <w:tcPr>
            <w:tcW w:w="4876" w:type="dxa"/>
            <w:tcBorders>
              <w:top w:val="nil"/>
              <w:left w:val="nil"/>
              <w:bottom w:val="nil"/>
              <w:right w:val="nil"/>
            </w:tcBorders>
          </w:tcPr>
          <w:p w14:paraId="58A14F57" w14:textId="77777777" w:rsidR="002256C9" w:rsidRPr="0002549D" w:rsidRDefault="002256C9" w:rsidP="00735B88">
            <w:pPr>
              <w:pStyle w:val="Normal6a"/>
            </w:pPr>
            <w:r w:rsidRPr="0002549D">
              <w:t>I.</w:t>
            </w:r>
            <w:r w:rsidRPr="0002549D">
              <w:tab/>
              <w:t xml:space="preserve">overwegende dat het in 2025 vijftig jaar geleden is dat de diplomatieke betrekkingen tussen de EU en de Volksrepubliek China tot stand kwamen; </w:t>
            </w:r>
            <w:r w:rsidRPr="0002549D">
              <w:rPr>
                <w:b/>
                <w:i/>
              </w:rPr>
              <w:t>overwegende dat de laatste top tussen de EU en China op 24 juli in Peking plaatsvond en dat het enige gezamenlijke persbericht dat werd aangenomen was toegespitst op het klimaat;</w:t>
            </w:r>
          </w:p>
        </w:tc>
      </w:tr>
    </w:tbl>
    <w:p w14:paraId="6C732B1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{ES}</w:t>
      </w:r>
      <w:r w:rsidRPr="0002549D">
        <w:t>es</w:t>
      </w:r>
      <w:r w:rsidRPr="0002549D">
        <w:rPr>
          <w:rStyle w:val="HideTWBExt"/>
        </w:rPr>
        <w:t>&lt;/Original&gt;</w:t>
      </w:r>
    </w:p>
    <w:p w14:paraId="048ECF10" w14:textId="1F719940" w:rsidR="002256C9" w:rsidRPr="0002549D" w:rsidRDefault="002256C9" w:rsidP="002256C9">
      <w:r w:rsidRPr="0002549D">
        <w:rPr>
          <w:rStyle w:val="HideTWBExt"/>
        </w:rPr>
        <w:t>&lt;/Amend&gt;</w:t>
      </w:r>
    </w:p>
    <w:p w14:paraId="1FC3CF28"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184</w:t>
      </w:r>
      <w:r w:rsidRPr="0002549D">
        <w:rPr>
          <w:rStyle w:val="HideTWBExt"/>
          <w:b w:val="0"/>
        </w:rPr>
        <w:t>&lt;/NumAm&gt;</w:t>
      </w:r>
    </w:p>
    <w:p w14:paraId="35EF02FB" w14:textId="77777777" w:rsidR="002256C9" w:rsidRPr="0002549D" w:rsidRDefault="002256C9" w:rsidP="002256C9">
      <w:pPr>
        <w:pStyle w:val="NormalBold"/>
      </w:pPr>
      <w:r w:rsidRPr="0002549D">
        <w:rPr>
          <w:rStyle w:val="HideTWBExt"/>
          <w:b w:val="0"/>
        </w:rPr>
        <w:t>&lt;RepeatBlock-By&gt;&lt;Members&gt;</w:t>
      </w:r>
      <w:r w:rsidRPr="0002549D">
        <w:t>Engin Eroglu, Bernard Guetta, Dan Barna, Petras Auštrevičius, Marie-Agnes Strack-Zimmermann, Nathalie Loiseau, Urmas Paet</w:t>
      </w:r>
      <w:r w:rsidRPr="0002549D">
        <w:rPr>
          <w:rStyle w:val="HideTWBExt"/>
          <w:b w:val="0"/>
        </w:rPr>
        <w:t>&lt;/Members&gt;</w:t>
      </w:r>
    </w:p>
    <w:p w14:paraId="2D521BAB" w14:textId="77777777" w:rsidR="002256C9" w:rsidRPr="0002549D" w:rsidRDefault="002256C9" w:rsidP="002256C9">
      <w:pPr>
        <w:pStyle w:val="NormalBold"/>
      </w:pPr>
      <w:r w:rsidRPr="0002549D">
        <w:rPr>
          <w:rStyle w:val="HideTWBExt"/>
          <w:b w:val="0"/>
        </w:rPr>
        <w:t>&lt;/RepeatBlock-By&gt;</w:t>
      </w:r>
    </w:p>
    <w:p w14:paraId="41FC49B6"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6A495C0" w14:textId="77777777" w:rsidR="002256C9" w:rsidRPr="0002549D" w:rsidRDefault="002256C9" w:rsidP="002256C9">
      <w:pPr>
        <w:pStyle w:val="NormalBold"/>
      </w:pPr>
      <w:r w:rsidRPr="0002549D">
        <w:rPr>
          <w:rStyle w:val="HideTWBExt"/>
          <w:b w:val="0"/>
        </w:rPr>
        <w:t>&lt;Article&gt;</w:t>
      </w:r>
      <w:r w:rsidRPr="0002549D">
        <w:t>Overweging I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04D7FA70" w14:textId="77777777" w:rsidTr="00735B88">
        <w:trPr>
          <w:trHeight w:hRule="exact" w:val="240"/>
          <w:jc w:val="center"/>
        </w:trPr>
        <w:tc>
          <w:tcPr>
            <w:tcW w:w="9752" w:type="dxa"/>
            <w:gridSpan w:val="2"/>
            <w:tcBorders>
              <w:top w:val="nil"/>
              <w:left w:val="nil"/>
              <w:bottom w:val="nil"/>
              <w:right w:val="nil"/>
            </w:tcBorders>
          </w:tcPr>
          <w:p w14:paraId="731196ED" w14:textId="77777777" w:rsidR="002256C9" w:rsidRPr="0002549D" w:rsidRDefault="002256C9" w:rsidP="00735B88"/>
        </w:tc>
      </w:tr>
      <w:tr w:rsidR="002256C9" w:rsidRPr="0002549D" w14:paraId="33E85DBF" w14:textId="77777777" w:rsidTr="00735B88">
        <w:trPr>
          <w:trHeight w:val="240"/>
          <w:jc w:val="center"/>
        </w:trPr>
        <w:tc>
          <w:tcPr>
            <w:tcW w:w="4876" w:type="dxa"/>
            <w:tcBorders>
              <w:top w:val="nil"/>
              <w:left w:val="nil"/>
              <w:bottom w:val="nil"/>
              <w:right w:val="nil"/>
            </w:tcBorders>
          </w:tcPr>
          <w:p w14:paraId="6CAF435F"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AB8858E" w14:textId="77777777" w:rsidR="002256C9" w:rsidRPr="0002549D" w:rsidRDefault="002256C9" w:rsidP="00735B88">
            <w:pPr>
              <w:pStyle w:val="AmColumnHeading"/>
            </w:pPr>
            <w:r w:rsidRPr="0002549D">
              <w:t>Amendement</w:t>
            </w:r>
          </w:p>
        </w:tc>
      </w:tr>
      <w:tr w:rsidR="002256C9" w:rsidRPr="0002549D" w14:paraId="50AD27D7" w14:textId="77777777" w:rsidTr="00735B88">
        <w:trPr>
          <w:jc w:val="center"/>
        </w:trPr>
        <w:tc>
          <w:tcPr>
            <w:tcW w:w="4876" w:type="dxa"/>
            <w:tcBorders>
              <w:top w:val="nil"/>
              <w:left w:val="nil"/>
              <w:bottom w:val="nil"/>
              <w:right w:val="nil"/>
            </w:tcBorders>
          </w:tcPr>
          <w:p w14:paraId="746134F6" w14:textId="77777777" w:rsidR="002256C9" w:rsidRPr="0002549D" w:rsidRDefault="002256C9" w:rsidP="00735B88">
            <w:pPr>
              <w:pStyle w:val="Normal6a"/>
            </w:pPr>
          </w:p>
        </w:tc>
        <w:tc>
          <w:tcPr>
            <w:tcW w:w="4876" w:type="dxa"/>
            <w:tcBorders>
              <w:top w:val="nil"/>
              <w:left w:val="nil"/>
              <w:bottom w:val="nil"/>
              <w:right w:val="nil"/>
            </w:tcBorders>
          </w:tcPr>
          <w:p w14:paraId="5039B3A2" w14:textId="77777777" w:rsidR="002256C9" w:rsidRPr="0002549D" w:rsidRDefault="002256C9" w:rsidP="00735B88">
            <w:pPr>
              <w:pStyle w:val="Normal6a"/>
            </w:pPr>
            <w:r w:rsidRPr="0002549D">
              <w:rPr>
                <w:b/>
                <w:i/>
              </w:rPr>
              <w:t>I bis.</w:t>
            </w:r>
            <w:r w:rsidRPr="0002549D">
              <w:tab/>
            </w:r>
            <w:r w:rsidRPr="0002549D">
              <w:rPr>
                <w:b/>
                <w:i/>
              </w:rPr>
              <w:t>overwegende dat het Chinese industriebeleid een enorme overcapaciteit creëert die de druk op de Europese economie en het risico van uitholling van de industriële kern van de EU vergroot, hetgeen een existentiële bedreiging kan vormen voor de toekomstige ontwikkeling van de EU; overwegende dat China de wereldmarkten verstoort met staatssubsidies, prijsdumping en de politisering van de handel; overwegende dat China toegang voor Europa tot zijn markt blokkeert en weigert Europese bedrijven rechtszekerheid te bieden; overwegende dat deze vijandige en oneerlijke praktijken de balans tussen risico’s en kansen in de economische en handelsbetrekkingen tussen de EU en China verder hebben doen doorslaan naar de eerste, waardoor de ruimte voor echte samenwerking of eerlijke concurrentie is afgenomen; overwegende dat de Volksrepubliek China zich verzet tegen risicobeperking en daadwerkelijk probeert de eenzijdige afhankelijkheid van Europa te verankeren als kernelement van de betrekkingen tussen de EU en China;</w:t>
            </w:r>
          </w:p>
        </w:tc>
      </w:tr>
    </w:tbl>
    <w:p w14:paraId="1DDE42B7"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72B237A0" w14:textId="77777777" w:rsidR="002256C9" w:rsidRPr="0002549D" w:rsidRDefault="002256C9" w:rsidP="002256C9">
      <w:r w:rsidRPr="0002549D">
        <w:rPr>
          <w:rStyle w:val="HideTWBExt"/>
        </w:rPr>
        <w:t>&lt;/Amend&gt;</w:t>
      </w:r>
    </w:p>
    <w:p w14:paraId="72E1F3C1"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185</w:t>
      </w:r>
      <w:r w:rsidRPr="0002549D">
        <w:rPr>
          <w:rStyle w:val="HideTWBExt"/>
          <w:b w:val="0"/>
        </w:rPr>
        <w:t>&lt;/NumAm&gt;</w:t>
      </w:r>
    </w:p>
    <w:p w14:paraId="61511CFC"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7FD1E2B5" w14:textId="77777777" w:rsidR="002256C9" w:rsidRPr="0002549D" w:rsidRDefault="002256C9" w:rsidP="002256C9">
      <w:pPr>
        <w:pStyle w:val="NormalBold"/>
      </w:pPr>
      <w:r w:rsidRPr="0002549D">
        <w:rPr>
          <w:rStyle w:val="HideTWBExt"/>
          <w:b w:val="0"/>
        </w:rPr>
        <w:t>&lt;/RepeatBlock-By&gt;</w:t>
      </w:r>
    </w:p>
    <w:p w14:paraId="31F340ED"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5C0E91A6" w14:textId="77777777" w:rsidR="002256C9" w:rsidRPr="0002549D" w:rsidRDefault="002256C9" w:rsidP="002256C9">
      <w:pPr>
        <w:pStyle w:val="NormalBold"/>
      </w:pPr>
      <w:r w:rsidRPr="0002549D">
        <w:rPr>
          <w:rStyle w:val="HideTWBExt"/>
          <w:b w:val="0"/>
        </w:rPr>
        <w:t>&lt;Article&gt;</w:t>
      </w:r>
      <w:r w:rsidRPr="0002549D">
        <w:t>Overweging I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8DCE83E" w14:textId="77777777" w:rsidTr="00735B88">
        <w:trPr>
          <w:trHeight w:hRule="exact" w:val="240"/>
          <w:jc w:val="center"/>
        </w:trPr>
        <w:tc>
          <w:tcPr>
            <w:tcW w:w="9752" w:type="dxa"/>
            <w:gridSpan w:val="2"/>
            <w:tcBorders>
              <w:top w:val="nil"/>
              <w:left w:val="nil"/>
              <w:bottom w:val="nil"/>
              <w:right w:val="nil"/>
            </w:tcBorders>
          </w:tcPr>
          <w:p w14:paraId="35F66712" w14:textId="77777777" w:rsidR="002256C9" w:rsidRPr="0002549D" w:rsidRDefault="002256C9" w:rsidP="00735B88"/>
        </w:tc>
      </w:tr>
      <w:tr w:rsidR="002256C9" w:rsidRPr="0002549D" w14:paraId="3A7D8F89" w14:textId="77777777" w:rsidTr="00735B88">
        <w:trPr>
          <w:trHeight w:val="240"/>
          <w:jc w:val="center"/>
        </w:trPr>
        <w:tc>
          <w:tcPr>
            <w:tcW w:w="4876" w:type="dxa"/>
            <w:tcBorders>
              <w:top w:val="nil"/>
              <w:left w:val="nil"/>
              <w:bottom w:val="nil"/>
              <w:right w:val="nil"/>
            </w:tcBorders>
          </w:tcPr>
          <w:p w14:paraId="5DC6700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0C4D71F" w14:textId="77777777" w:rsidR="002256C9" w:rsidRPr="0002549D" w:rsidRDefault="002256C9" w:rsidP="00735B88">
            <w:pPr>
              <w:pStyle w:val="AmColumnHeading"/>
            </w:pPr>
            <w:r w:rsidRPr="0002549D">
              <w:t>Amendement</w:t>
            </w:r>
          </w:p>
        </w:tc>
      </w:tr>
      <w:tr w:rsidR="002256C9" w:rsidRPr="0002549D" w14:paraId="056B6186" w14:textId="77777777" w:rsidTr="00735B88">
        <w:trPr>
          <w:jc w:val="center"/>
        </w:trPr>
        <w:tc>
          <w:tcPr>
            <w:tcW w:w="4876" w:type="dxa"/>
            <w:tcBorders>
              <w:top w:val="nil"/>
              <w:left w:val="nil"/>
              <w:bottom w:val="nil"/>
              <w:right w:val="nil"/>
            </w:tcBorders>
          </w:tcPr>
          <w:p w14:paraId="7DF85B59" w14:textId="77777777" w:rsidR="002256C9" w:rsidRPr="0002549D" w:rsidRDefault="002256C9" w:rsidP="00735B88">
            <w:pPr>
              <w:pStyle w:val="Normal6a"/>
            </w:pPr>
          </w:p>
        </w:tc>
        <w:tc>
          <w:tcPr>
            <w:tcW w:w="4876" w:type="dxa"/>
            <w:tcBorders>
              <w:top w:val="nil"/>
              <w:left w:val="nil"/>
              <w:bottom w:val="nil"/>
              <w:right w:val="nil"/>
            </w:tcBorders>
          </w:tcPr>
          <w:p w14:paraId="3BD56AB4" w14:textId="77777777" w:rsidR="002256C9" w:rsidRPr="0002549D" w:rsidRDefault="002256C9" w:rsidP="00735B88">
            <w:pPr>
              <w:pStyle w:val="Normal6a"/>
            </w:pPr>
            <w:r w:rsidRPr="0002549D">
              <w:rPr>
                <w:b/>
                <w:i/>
              </w:rPr>
              <w:t>I bis.</w:t>
            </w:r>
            <w:r w:rsidRPr="0002549D">
              <w:tab/>
            </w:r>
            <w:r w:rsidRPr="0002549D">
              <w:rPr>
                <w:b/>
                <w:i/>
              </w:rPr>
              <w:t>overwegende dat China de wereldmarkten verstoort met staatssubsidies, prijsdumping en de politisering van de handel; overwegende dat het Chinese industriebeleid, dat gebaseerd is op enorme overcapaciteit, de Europese economie onder enorme druk zet en het risico voor de industriële kern van de EU vergroot, hetgeen een existentiële bedreiging vormt voor de toekomstige ontwikkeling van de EU; overwegende dat China toegang tot zijn markt blokkeert en weigert Europese bedrijven rechtszekerheid te geven; overwegende dat deze vijandige en oneerlijke praktijken de balans tussen risico’s en kansen in de economische en handelsbetrekkingen tussen de EU en China verder hebben doen kantelen, waardoor de ruimte voor echte samenwerking of eerlijke concurrentie is afgenomen;</w:t>
            </w:r>
          </w:p>
        </w:tc>
      </w:tr>
    </w:tbl>
    <w:p w14:paraId="0388F4E6"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827DD45" w14:textId="77777777" w:rsidR="002256C9" w:rsidRPr="0002549D" w:rsidRDefault="002256C9" w:rsidP="002256C9">
      <w:r w:rsidRPr="0002549D">
        <w:rPr>
          <w:rStyle w:val="HideTWBExt"/>
        </w:rPr>
        <w:t>&lt;/Amend&gt;</w:t>
      </w:r>
    </w:p>
    <w:p w14:paraId="471F575B"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186</w:t>
      </w:r>
      <w:r w:rsidRPr="0002549D">
        <w:rPr>
          <w:rStyle w:val="HideTWBExt"/>
          <w:b w:val="0"/>
        </w:rPr>
        <w:t>&lt;/NumAm&gt;</w:t>
      </w:r>
    </w:p>
    <w:p w14:paraId="18671607" w14:textId="77777777" w:rsidR="002256C9" w:rsidRPr="0002549D" w:rsidRDefault="002256C9" w:rsidP="002256C9">
      <w:pPr>
        <w:pStyle w:val="NormalBold"/>
      </w:pPr>
      <w:r w:rsidRPr="0002549D">
        <w:rPr>
          <w:rStyle w:val="HideTWBExt"/>
          <w:b w:val="0"/>
        </w:rPr>
        <w:t>&lt;RepeatBlock-By&gt;&lt;Members&gt;</w:t>
      </w:r>
      <w:r w:rsidRPr="0002549D">
        <w:t>Nathalie Loiseau, Lucia Yar, Petras Auštrevičius, Marie-Agnes Strack-Zimmermann, Engin Eroglu</w:t>
      </w:r>
      <w:r w:rsidRPr="0002549D">
        <w:rPr>
          <w:rStyle w:val="HideTWBExt"/>
          <w:b w:val="0"/>
        </w:rPr>
        <w:t>&lt;/Members&gt;</w:t>
      </w:r>
    </w:p>
    <w:p w14:paraId="45C4C776" w14:textId="77777777" w:rsidR="002256C9" w:rsidRPr="0002549D" w:rsidRDefault="002256C9" w:rsidP="002256C9">
      <w:pPr>
        <w:pStyle w:val="NormalBold"/>
      </w:pPr>
      <w:r w:rsidRPr="0002549D">
        <w:rPr>
          <w:rStyle w:val="HideTWBExt"/>
          <w:b w:val="0"/>
        </w:rPr>
        <w:t>&lt;/RepeatBlock-By&gt;</w:t>
      </w:r>
    </w:p>
    <w:p w14:paraId="2924C732"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02FA8E07" w14:textId="77777777" w:rsidR="002256C9" w:rsidRPr="0002549D" w:rsidRDefault="002256C9" w:rsidP="002256C9">
      <w:pPr>
        <w:pStyle w:val="NormalBold"/>
      </w:pPr>
      <w:r w:rsidRPr="0002549D">
        <w:rPr>
          <w:rStyle w:val="HideTWBExt"/>
          <w:b w:val="0"/>
        </w:rPr>
        <w:t>&lt;Article&gt;</w:t>
      </w:r>
      <w:r w:rsidRPr="0002549D">
        <w:t>Overweging I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3CB17447" w14:textId="77777777" w:rsidTr="00735B88">
        <w:trPr>
          <w:trHeight w:hRule="exact" w:val="240"/>
          <w:jc w:val="center"/>
        </w:trPr>
        <w:tc>
          <w:tcPr>
            <w:tcW w:w="9752" w:type="dxa"/>
            <w:gridSpan w:val="2"/>
            <w:tcBorders>
              <w:top w:val="nil"/>
              <w:left w:val="nil"/>
              <w:bottom w:val="nil"/>
              <w:right w:val="nil"/>
            </w:tcBorders>
          </w:tcPr>
          <w:p w14:paraId="6127533F" w14:textId="77777777" w:rsidR="002256C9" w:rsidRPr="0002549D" w:rsidRDefault="002256C9" w:rsidP="00735B88"/>
        </w:tc>
      </w:tr>
      <w:tr w:rsidR="002256C9" w:rsidRPr="0002549D" w14:paraId="495F67B6" w14:textId="77777777" w:rsidTr="00735B88">
        <w:trPr>
          <w:trHeight w:val="240"/>
          <w:jc w:val="center"/>
        </w:trPr>
        <w:tc>
          <w:tcPr>
            <w:tcW w:w="4876" w:type="dxa"/>
            <w:tcBorders>
              <w:top w:val="nil"/>
              <w:left w:val="nil"/>
              <w:bottom w:val="nil"/>
              <w:right w:val="nil"/>
            </w:tcBorders>
          </w:tcPr>
          <w:p w14:paraId="7EC690D8"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22AFB27F" w14:textId="77777777" w:rsidR="002256C9" w:rsidRPr="0002549D" w:rsidRDefault="002256C9" w:rsidP="00735B88">
            <w:pPr>
              <w:pStyle w:val="AmColumnHeading"/>
            </w:pPr>
            <w:r w:rsidRPr="0002549D">
              <w:t>Amendement</w:t>
            </w:r>
          </w:p>
        </w:tc>
      </w:tr>
      <w:tr w:rsidR="002256C9" w:rsidRPr="0002549D" w14:paraId="452CA56B" w14:textId="77777777" w:rsidTr="00735B88">
        <w:trPr>
          <w:jc w:val="center"/>
        </w:trPr>
        <w:tc>
          <w:tcPr>
            <w:tcW w:w="4876" w:type="dxa"/>
            <w:tcBorders>
              <w:top w:val="nil"/>
              <w:left w:val="nil"/>
              <w:bottom w:val="nil"/>
              <w:right w:val="nil"/>
            </w:tcBorders>
          </w:tcPr>
          <w:p w14:paraId="6C1A8615" w14:textId="77777777" w:rsidR="002256C9" w:rsidRPr="0002549D" w:rsidRDefault="002256C9" w:rsidP="00735B88">
            <w:pPr>
              <w:pStyle w:val="Normal6a"/>
            </w:pPr>
          </w:p>
        </w:tc>
        <w:tc>
          <w:tcPr>
            <w:tcW w:w="4876" w:type="dxa"/>
            <w:tcBorders>
              <w:top w:val="nil"/>
              <w:left w:val="nil"/>
              <w:bottom w:val="nil"/>
              <w:right w:val="nil"/>
            </w:tcBorders>
          </w:tcPr>
          <w:p w14:paraId="5096D315" w14:textId="77777777" w:rsidR="002256C9" w:rsidRPr="0002549D" w:rsidRDefault="002256C9" w:rsidP="00735B88">
            <w:pPr>
              <w:pStyle w:val="Normal6a"/>
            </w:pPr>
            <w:r w:rsidRPr="0002549D">
              <w:rPr>
                <w:b/>
                <w:i/>
              </w:rPr>
              <w:t>I bis.</w:t>
            </w:r>
            <w:r w:rsidRPr="0002549D">
              <w:tab/>
            </w:r>
            <w:r w:rsidRPr="0002549D">
              <w:rPr>
                <w:b/>
                <w:i/>
              </w:rPr>
              <w:t>overwegende dat Jian Guo, parlementair medewerker van Maximilian Krah, lid van het Europees Parlement voor de partij Alternative für Deutschland (AfD) van 2019 tot 2024, in september 2025 is veroordeeld voor zijn rol als informant voor een Chinese inlichtingendienst; overwegende dat hij werd beschuldigd van het doorsluizen van informatie over onderhandelingen en besluiten in het Europees Parlement, het verzamelen van persoonlijke informatie over de leiding van de AfD en het bespioneren van Chinese oppositieleden en dissidenten;</w:t>
            </w:r>
          </w:p>
        </w:tc>
      </w:tr>
    </w:tbl>
    <w:p w14:paraId="5CD2DD13"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20780EA0" w14:textId="77777777" w:rsidR="002256C9" w:rsidRPr="0002549D" w:rsidRDefault="002256C9" w:rsidP="002256C9">
      <w:r w:rsidRPr="0002549D">
        <w:rPr>
          <w:rStyle w:val="HideTWBExt"/>
        </w:rPr>
        <w:t>&lt;/Amend&gt;</w:t>
      </w:r>
    </w:p>
    <w:p w14:paraId="57BD4640"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187</w:t>
      </w:r>
      <w:r w:rsidRPr="0002549D">
        <w:rPr>
          <w:rStyle w:val="HideTWBExt"/>
          <w:b w:val="0"/>
        </w:rPr>
        <w:t>&lt;/NumAm&gt;</w:t>
      </w:r>
    </w:p>
    <w:p w14:paraId="133CE4F0" w14:textId="77777777" w:rsidR="002256C9" w:rsidRPr="0002549D" w:rsidRDefault="002256C9" w:rsidP="002256C9">
      <w:pPr>
        <w:pStyle w:val="NormalBold"/>
      </w:pPr>
      <w:r w:rsidRPr="0002549D">
        <w:rPr>
          <w:rStyle w:val="HideTWBExt"/>
          <w:b w:val="0"/>
        </w:rPr>
        <w:t>&lt;RepeatBlock-By&gt;&lt;Members&gt;</w:t>
      </w:r>
      <w:r w:rsidRPr="0002549D">
        <w:t>Željana Zovko</w:t>
      </w:r>
      <w:r w:rsidRPr="0002549D">
        <w:rPr>
          <w:rStyle w:val="HideTWBExt"/>
          <w:b w:val="0"/>
        </w:rPr>
        <w:t>&lt;/Members&gt;</w:t>
      </w:r>
    </w:p>
    <w:p w14:paraId="22277CF1" w14:textId="77777777" w:rsidR="002256C9" w:rsidRPr="0002549D" w:rsidRDefault="002256C9" w:rsidP="002256C9">
      <w:pPr>
        <w:pStyle w:val="NormalBold"/>
      </w:pPr>
      <w:r w:rsidRPr="0002549D">
        <w:rPr>
          <w:rStyle w:val="HideTWBExt"/>
          <w:b w:val="0"/>
        </w:rPr>
        <w:t>&lt;/RepeatBlock-By&gt;</w:t>
      </w:r>
    </w:p>
    <w:p w14:paraId="5FF0F467"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39DCFEDE" w14:textId="77777777" w:rsidR="002256C9" w:rsidRPr="0002549D" w:rsidRDefault="002256C9" w:rsidP="002256C9">
      <w:pPr>
        <w:pStyle w:val="NormalBold"/>
      </w:pPr>
      <w:r w:rsidRPr="0002549D">
        <w:rPr>
          <w:rStyle w:val="HideTWBExt"/>
          <w:b w:val="0"/>
        </w:rPr>
        <w:t>&lt;Article&gt;</w:t>
      </w:r>
      <w:r w:rsidRPr="0002549D">
        <w:t>Overweging I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6855C3FF" w14:textId="77777777" w:rsidTr="00735B88">
        <w:trPr>
          <w:trHeight w:hRule="exact" w:val="240"/>
          <w:jc w:val="center"/>
        </w:trPr>
        <w:tc>
          <w:tcPr>
            <w:tcW w:w="9752" w:type="dxa"/>
            <w:gridSpan w:val="2"/>
            <w:tcBorders>
              <w:top w:val="nil"/>
              <w:left w:val="nil"/>
              <w:bottom w:val="nil"/>
              <w:right w:val="nil"/>
            </w:tcBorders>
          </w:tcPr>
          <w:p w14:paraId="6E2A5041" w14:textId="77777777" w:rsidR="002256C9" w:rsidRPr="0002549D" w:rsidRDefault="002256C9" w:rsidP="00735B88"/>
        </w:tc>
      </w:tr>
      <w:tr w:rsidR="002256C9" w:rsidRPr="0002549D" w14:paraId="27DB7E1F" w14:textId="77777777" w:rsidTr="00735B88">
        <w:trPr>
          <w:trHeight w:val="240"/>
          <w:jc w:val="center"/>
        </w:trPr>
        <w:tc>
          <w:tcPr>
            <w:tcW w:w="4876" w:type="dxa"/>
            <w:tcBorders>
              <w:top w:val="nil"/>
              <w:left w:val="nil"/>
              <w:bottom w:val="nil"/>
              <w:right w:val="nil"/>
            </w:tcBorders>
          </w:tcPr>
          <w:p w14:paraId="3D4D0D8A"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500D434B" w14:textId="77777777" w:rsidR="002256C9" w:rsidRPr="0002549D" w:rsidRDefault="002256C9" w:rsidP="00735B88">
            <w:pPr>
              <w:pStyle w:val="AmColumnHeading"/>
            </w:pPr>
            <w:r w:rsidRPr="0002549D">
              <w:t>Amendement</w:t>
            </w:r>
          </w:p>
        </w:tc>
      </w:tr>
      <w:tr w:rsidR="002256C9" w:rsidRPr="0002549D" w14:paraId="11649D6D" w14:textId="77777777" w:rsidTr="00735B88">
        <w:trPr>
          <w:jc w:val="center"/>
        </w:trPr>
        <w:tc>
          <w:tcPr>
            <w:tcW w:w="4876" w:type="dxa"/>
            <w:tcBorders>
              <w:top w:val="nil"/>
              <w:left w:val="nil"/>
              <w:bottom w:val="nil"/>
              <w:right w:val="nil"/>
            </w:tcBorders>
          </w:tcPr>
          <w:p w14:paraId="2A8237FD" w14:textId="77777777" w:rsidR="002256C9" w:rsidRPr="0002549D" w:rsidRDefault="002256C9" w:rsidP="00735B88">
            <w:pPr>
              <w:pStyle w:val="Normal6a"/>
            </w:pPr>
          </w:p>
        </w:tc>
        <w:tc>
          <w:tcPr>
            <w:tcW w:w="4876" w:type="dxa"/>
            <w:tcBorders>
              <w:top w:val="nil"/>
              <w:left w:val="nil"/>
              <w:bottom w:val="nil"/>
              <w:right w:val="nil"/>
            </w:tcBorders>
          </w:tcPr>
          <w:p w14:paraId="60AABEBF" w14:textId="77777777" w:rsidR="002256C9" w:rsidRPr="0002549D" w:rsidRDefault="002256C9" w:rsidP="00735B88">
            <w:pPr>
              <w:pStyle w:val="Normal6a"/>
            </w:pPr>
            <w:r w:rsidRPr="0002549D">
              <w:rPr>
                <w:b/>
                <w:i/>
              </w:rPr>
              <w:t>I bis.</w:t>
            </w:r>
            <w:r w:rsidRPr="0002549D">
              <w:tab/>
            </w:r>
            <w:r w:rsidRPr="0002549D">
              <w:rPr>
                <w:b/>
                <w:i/>
              </w:rPr>
              <w:t>overwegende dat de steeds assertievere houding van China op het wereldtoneel blijkt uit de verklaringen die tijdens de veiligheidstop van de Shanghai-samenwerkingsorganisatie (SSO) van augustus 2025 in Tianjin zijn afgelegd; overwegende dat de EU bezorgd is over de ambitie van China om het voortouw te nemen bij de totstandbrenging van een nieuwe wereldorde die de op regels gebaseerde internationale orde ondermijnt;</w:t>
            </w:r>
          </w:p>
        </w:tc>
      </w:tr>
    </w:tbl>
    <w:p w14:paraId="5BF8119F"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56C8F559" w14:textId="77777777" w:rsidR="002256C9" w:rsidRPr="0002549D" w:rsidRDefault="002256C9" w:rsidP="002256C9">
      <w:r w:rsidRPr="0002549D">
        <w:rPr>
          <w:rStyle w:val="HideTWBExt"/>
        </w:rPr>
        <w:t>&lt;/Amend&gt;</w:t>
      </w:r>
    </w:p>
    <w:p w14:paraId="543F6989"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188</w:t>
      </w:r>
      <w:r w:rsidRPr="0002549D">
        <w:rPr>
          <w:rStyle w:val="HideTWBExt"/>
          <w:b w:val="0"/>
        </w:rPr>
        <w:t>&lt;/NumAm&gt;</w:t>
      </w:r>
    </w:p>
    <w:p w14:paraId="1FC09FC9" w14:textId="77777777" w:rsidR="002256C9" w:rsidRPr="0002549D" w:rsidRDefault="002256C9" w:rsidP="002256C9">
      <w:pPr>
        <w:pStyle w:val="NormalBold"/>
      </w:pPr>
      <w:r w:rsidRPr="0002549D">
        <w:rPr>
          <w:rStyle w:val="HideTWBExt"/>
          <w:b w:val="0"/>
        </w:rPr>
        <w:t>&lt;RepeatBlock-By&gt;&lt;Members&gt;</w:t>
      </w:r>
      <w:r w:rsidRPr="0002549D">
        <w:t>Mika Aaltola</w:t>
      </w:r>
      <w:r w:rsidRPr="0002549D">
        <w:rPr>
          <w:rStyle w:val="HideTWBExt"/>
          <w:b w:val="0"/>
        </w:rPr>
        <w:t>&lt;/Members&gt;</w:t>
      </w:r>
    </w:p>
    <w:p w14:paraId="3BBEB4E4" w14:textId="77777777" w:rsidR="002256C9" w:rsidRPr="0002549D" w:rsidRDefault="002256C9" w:rsidP="002256C9">
      <w:pPr>
        <w:pStyle w:val="NormalBold"/>
      </w:pPr>
      <w:r w:rsidRPr="0002549D">
        <w:rPr>
          <w:rStyle w:val="HideTWBExt"/>
          <w:b w:val="0"/>
        </w:rPr>
        <w:t>&lt;/RepeatBlock-By&gt;</w:t>
      </w:r>
    </w:p>
    <w:p w14:paraId="1E2E64A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74D700C6" w14:textId="77777777" w:rsidR="002256C9" w:rsidRPr="0002549D" w:rsidRDefault="002256C9" w:rsidP="002256C9">
      <w:pPr>
        <w:pStyle w:val="NormalBold"/>
      </w:pPr>
      <w:r w:rsidRPr="0002549D">
        <w:rPr>
          <w:rStyle w:val="HideTWBExt"/>
          <w:b w:val="0"/>
        </w:rPr>
        <w:t>&lt;Article&gt;</w:t>
      </w:r>
      <w:r w:rsidRPr="0002549D">
        <w:t>Overweging I bis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45B2F411" w14:textId="77777777" w:rsidTr="00735B88">
        <w:trPr>
          <w:trHeight w:hRule="exact" w:val="240"/>
          <w:jc w:val="center"/>
        </w:trPr>
        <w:tc>
          <w:tcPr>
            <w:tcW w:w="9752" w:type="dxa"/>
            <w:gridSpan w:val="2"/>
            <w:tcBorders>
              <w:top w:val="nil"/>
              <w:left w:val="nil"/>
              <w:bottom w:val="nil"/>
              <w:right w:val="nil"/>
            </w:tcBorders>
          </w:tcPr>
          <w:p w14:paraId="7745A409" w14:textId="77777777" w:rsidR="002256C9" w:rsidRPr="0002549D" w:rsidRDefault="002256C9" w:rsidP="00735B88"/>
        </w:tc>
      </w:tr>
      <w:tr w:rsidR="002256C9" w:rsidRPr="0002549D" w14:paraId="736F62D8" w14:textId="77777777" w:rsidTr="00735B88">
        <w:trPr>
          <w:trHeight w:val="240"/>
          <w:jc w:val="center"/>
        </w:trPr>
        <w:tc>
          <w:tcPr>
            <w:tcW w:w="4876" w:type="dxa"/>
            <w:tcBorders>
              <w:top w:val="nil"/>
              <w:left w:val="nil"/>
              <w:bottom w:val="nil"/>
              <w:right w:val="nil"/>
            </w:tcBorders>
          </w:tcPr>
          <w:p w14:paraId="7D4A0152"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B219C21" w14:textId="77777777" w:rsidR="002256C9" w:rsidRPr="0002549D" w:rsidRDefault="002256C9" w:rsidP="00735B88">
            <w:pPr>
              <w:pStyle w:val="AmColumnHeading"/>
            </w:pPr>
            <w:r w:rsidRPr="0002549D">
              <w:t>Amendement</w:t>
            </w:r>
          </w:p>
        </w:tc>
      </w:tr>
      <w:tr w:rsidR="002256C9" w:rsidRPr="0002549D" w14:paraId="454239B5" w14:textId="77777777" w:rsidTr="00735B88">
        <w:trPr>
          <w:jc w:val="center"/>
        </w:trPr>
        <w:tc>
          <w:tcPr>
            <w:tcW w:w="4876" w:type="dxa"/>
            <w:tcBorders>
              <w:top w:val="nil"/>
              <w:left w:val="nil"/>
              <w:bottom w:val="nil"/>
              <w:right w:val="nil"/>
            </w:tcBorders>
          </w:tcPr>
          <w:p w14:paraId="132FF5E7" w14:textId="77777777" w:rsidR="002256C9" w:rsidRPr="0002549D" w:rsidRDefault="002256C9" w:rsidP="00735B88">
            <w:pPr>
              <w:pStyle w:val="Normal6a"/>
            </w:pPr>
          </w:p>
        </w:tc>
        <w:tc>
          <w:tcPr>
            <w:tcW w:w="4876" w:type="dxa"/>
            <w:tcBorders>
              <w:top w:val="nil"/>
              <w:left w:val="nil"/>
              <w:bottom w:val="nil"/>
              <w:right w:val="nil"/>
            </w:tcBorders>
          </w:tcPr>
          <w:p w14:paraId="31F95518" w14:textId="77777777" w:rsidR="002256C9" w:rsidRPr="0002549D" w:rsidRDefault="002256C9" w:rsidP="00735B88">
            <w:pPr>
              <w:pStyle w:val="Normal6a"/>
            </w:pPr>
            <w:r w:rsidRPr="0002549D">
              <w:rPr>
                <w:b/>
                <w:i/>
              </w:rPr>
              <w:t>I bis.</w:t>
            </w:r>
            <w:r w:rsidRPr="0002549D">
              <w:tab/>
            </w:r>
            <w:r w:rsidRPr="0002549D">
              <w:rPr>
                <w:b/>
                <w:i/>
              </w:rPr>
              <w:t>overwegende dat China zichzelf steeds vaker bestempelt als een “bijna-Arctische staat” en zijn invloed in het noordpoolgebied wil vergroten aan de hand van wetenschappelijke samenwerking, onderzoek naar tweeërlei gebruik, scheepvaartcorridors, toegang tot grondstoffen en investeringen in kritieke infrastructuur; overwegende dat het Hoge Noorden en het noordpoolgebied van cruciaal belang zijn voor de Europese en trans-Atlantische veiligheid; </w:t>
            </w:r>
          </w:p>
        </w:tc>
      </w:tr>
    </w:tbl>
    <w:p w14:paraId="18ACB33E"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46506E0" w14:textId="77777777" w:rsidR="002256C9" w:rsidRPr="0002549D" w:rsidRDefault="002256C9" w:rsidP="002256C9">
      <w:r w:rsidRPr="0002549D">
        <w:rPr>
          <w:rStyle w:val="HideTWBExt"/>
        </w:rPr>
        <w:t>&lt;/Amend&gt;</w:t>
      </w:r>
    </w:p>
    <w:p w14:paraId="2D590D5D" w14:textId="77777777" w:rsidR="002256C9" w:rsidRPr="0002549D" w:rsidRDefault="002256C9" w:rsidP="002256C9">
      <w:pPr>
        <w:pStyle w:val="AmNumberTabs"/>
      </w:pPr>
      <w:r w:rsidRPr="0002549D">
        <w:rPr>
          <w:rStyle w:val="HideTWBExt"/>
          <w:b w:val="0"/>
        </w:rPr>
        <w:t>&lt;Amend&gt;</w:t>
      </w:r>
      <w:r w:rsidRPr="0002549D">
        <w:t>Amendement</w:t>
      </w:r>
      <w:r w:rsidRPr="0002549D">
        <w:tab/>
      </w:r>
      <w:r w:rsidRPr="0002549D">
        <w:tab/>
      </w:r>
      <w:r w:rsidRPr="0002549D">
        <w:rPr>
          <w:rStyle w:val="HideTWBExt"/>
          <w:b w:val="0"/>
        </w:rPr>
        <w:t>&lt;NumAm&gt;</w:t>
      </w:r>
      <w:r w:rsidRPr="0002549D">
        <w:t>189</w:t>
      </w:r>
      <w:r w:rsidRPr="0002549D">
        <w:rPr>
          <w:rStyle w:val="HideTWBExt"/>
          <w:b w:val="0"/>
        </w:rPr>
        <w:t>&lt;/NumAm&gt;</w:t>
      </w:r>
    </w:p>
    <w:p w14:paraId="4C627F54" w14:textId="77777777" w:rsidR="002256C9" w:rsidRPr="0002549D" w:rsidRDefault="002256C9" w:rsidP="002256C9">
      <w:pPr>
        <w:pStyle w:val="NormalBold"/>
      </w:pPr>
      <w:r w:rsidRPr="0002549D">
        <w:rPr>
          <w:rStyle w:val="HideTWBExt"/>
          <w:b w:val="0"/>
        </w:rPr>
        <w:t>&lt;RepeatBlock-By&gt;&lt;Members&gt;</w:t>
      </w:r>
      <w:r w:rsidRPr="0002549D">
        <w:t>Miriam Lexmann, Jan Farský, Danuše Nerudová, Tomáš Zdechovský, Mika Aaltola, Rasa Juknevičienė</w:t>
      </w:r>
      <w:r w:rsidRPr="0002549D">
        <w:rPr>
          <w:rStyle w:val="HideTWBExt"/>
          <w:b w:val="0"/>
        </w:rPr>
        <w:t>&lt;/Members&gt;</w:t>
      </w:r>
    </w:p>
    <w:p w14:paraId="79BB8B7C" w14:textId="77777777" w:rsidR="002256C9" w:rsidRPr="0002549D" w:rsidRDefault="002256C9" w:rsidP="002256C9">
      <w:pPr>
        <w:pStyle w:val="NormalBold"/>
      </w:pPr>
      <w:r w:rsidRPr="0002549D">
        <w:rPr>
          <w:rStyle w:val="HideTWBExt"/>
          <w:b w:val="0"/>
        </w:rPr>
        <w:t>&lt;/RepeatBlock-By&gt;</w:t>
      </w:r>
    </w:p>
    <w:p w14:paraId="2AE30950" w14:textId="77777777" w:rsidR="002256C9" w:rsidRPr="0002549D" w:rsidRDefault="002256C9" w:rsidP="002256C9">
      <w:pPr>
        <w:pStyle w:val="NormalBold"/>
      </w:pPr>
      <w:r w:rsidRPr="0002549D">
        <w:rPr>
          <w:rStyle w:val="HideTWBExt"/>
          <w:b w:val="0"/>
        </w:rPr>
        <w:t>&lt;DocAmend&gt;</w:t>
      </w:r>
      <w:r w:rsidRPr="0002549D">
        <w:t>Ontwerpaanbeveling</w:t>
      </w:r>
      <w:r w:rsidRPr="0002549D">
        <w:rPr>
          <w:rStyle w:val="HideTWBExt"/>
          <w:b w:val="0"/>
        </w:rPr>
        <w:t>&lt;/DocAmend&gt;</w:t>
      </w:r>
    </w:p>
    <w:p w14:paraId="62E8FFE0" w14:textId="77777777" w:rsidR="002256C9" w:rsidRPr="0002549D" w:rsidRDefault="002256C9" w:rsidP="002256C9">
      <w:pPr>
        <w:pStyle w:val="NormalBold"/>
      </w:pPr>
      <w:r w:rsidRPr="0002549D">
        <w:rPr>
          <w:rStyle w:val="HideTWBExt"/>
          <w:b w:val="0"/>
        </w:rPr>
        <w:t>&lt;Article&gt;</w:t>
      </w:r>
      <w:r w:rsidRPr="0002549D">
        <w:t>Overweging I ter (nieuw)</w:t>
      </w:r>
      <w:r w:rsidRPr="000254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56C9" w:rsidRPr="0002549D" w14:paraId="51EF4D23" w14:textId="77777777" w:rsidTr="00735B88">
        <w:trPr>
          <w:trHeight w:hRule="exact" w:val="240"/>
          <w:jc w:val="center"/>
        </w:trPr>
        <w:tc>
          <w:tcPr>
            <w:tcW w:w="9752" w:type="dxa"/>
            <w:gridSpan w:val="2"/>
            <w:tcBorders>
              <w:top w:val="nil"/>
              <w:left w:val="nil"/>
              <w:bottom w:val="nil"/>
              <w:right w:val="nil"/>
            </w:tcBorders>
          </w:tcPr>
          <w:p w14:paraId="1FAD2EF6" w14:textId="77777777" w:rsidR="002256C9" w:rsidRPr="0002549D" w:rsidRDefault="002256C9" w:rsidP="00735B88"/>
        </w:tc>
      </w:tr>
      <w:tr w:rsidR="002256C9" w:rsidRPr="0002549D" w14:paraId="7844AED9" w14:textId="77777777" w:rsidTr="00735B88">
        <w:trPr>
          <w:trHeight w:val="240"/>
          <w:jc w:val="center"/>
        </w:trPr>
        <w:tc>
          <w:tcPr>
            <w:tcW w:w="4876" w:type="dxa"/>
            <w:tcBorders>
              <w:top w:val="nil"/>
              <w:left w:val="nil"/>
              <w:bottom w:val="nil"/>
              <w:right w:val="nil"/>
            </w:tcBorders>
          </w:tcPr>
          <w:p w14:paraId="646F1346" w14:textId="77777777" w:rsidR="002256C9" w:rsidRPr="0002549D" w:rsidRDefault="002256C9" w:rsidP="00735B88">
            <w:pPr>
              <w:pStyle w:val="AmColumnHeading"/>
            </w:pPr>
            <w:r w:rsidRPr="0002549D">
              <w:t>Ontwerpaanbeveling</w:t>
            </w:r>
          </w:p>
        </w:tc>
        <w:tc>
          <w:tcPr>
            <w:tcW w:w="4876" w:type="dxa"/>
            <w:tcBorders>
              <w:top w:val="nil"/>
              <w:left w:val="nil"/>
              <w:bottom w:val="nil"/>
              <w:right w:val="nil"/>
            </w:tcBorders>
          </w:tcPr>
          <w:p w14:paraId="14436349" w14:textId="77777777" w:rsidR="002256C9" w:rsidRPr="0002549D" w:rsidRDefault="002256C9" w:rsidP="00735B88">
            <w:pPr>
              <w:pStyle w:val="AmColumnHeading"/>
            </w:pPr>
            <w:r w:rsidRPr="0002549D">
              <w:t>Amendement</w:t>
            </w:r>
          </w:p>
        </w:tc>
      </w:tr>
      <w:tr w:rsidR="002256C9" w:rsidRPr="0002549D" w14:paraId="66CA6042" w14:textId="77777777" w:rsidTr="00735B88">
        <w:trPr>
          <w:jc w:val="center"/>
        </w:trPr>
        <w:tc>
          <w:tcPr>
            <w:tcW w:w="4876" w:type="dxa"/>
            <w:tcBorders>
              <w:top w:val="nil"/>
              <w:left w:val="nil"/>
              <w:bottom w:val="nil"/>
              <w:right w:val="nil"/>
            </w:tcBorders>
          </w:tcPr>
          <w:p w14:paraId="7DF4B809" w14:textId="77777777" w:rsidR="002256C9" w:rsidRPr="0002549D" w:rsidRDefault="002256C9" w:rsidP="00735B88">
            <w:pPr>
              <w:pStyle w:val="Normal6a"/>
            </w:pPr>
          </w:p>
        </w:tc>
        <w:tc>
          <w:tcPr>
            <w:tcW w:w="4876" w:type="dxa"/>
            <w:tcBorders>
              <w:top w:val="nil"/>
              <w:left w:val="nil"/>
              <w:bottom w:val="nil"/>
              <w:right w:val="nil"/>
            </w:tcBorders>
          </w:tcPr>
          <w:p w14:paraId="30451F31" w14:textId="77777777" w:rsidR="002256C9" w:rsidRPr="0002549D" w:rsidRDefault="002256C9" w:rsidP="00735B88">
            <w:pPr>
              <w:pStyle w:val="Normal6a"/>
            </w:pPr>
            <w:r w:rsidRPr="0002549D">
              <w:rPr>
                <w:b/>
                <w:i/>
              </w:rPr>
              <w:t>I ter.</w:t>
            </w:r>
            <w:r w:rsidRPr="0002549D">
              <w:tab/>
            </w:r>
            <w:r w:rsidRPr="0002549D">
              <w:rPr>
                <w:b/>
                <w:i/>
              </w:rPr>
              <w:t>overwegende dat China zijn dominante positie in de wereld wat betreft de delving, verwerking en raffinage van kritieke grondstoffen en halffabricaten aanzienlijk heeft versterkt en zo strategische afhankelijkheden in belangrijke waardeketens heeft gecreëerd, die herhaaldelijk met opzet zijn gebruikt als economisch dwangmiddel; overwegende dat beperkende maatregelen met betrekking tot de uitvoercontrole op kritieke grondstoffen een directe bedreiging vormen voor de Europese economie, met name voor de automobiel-, machine- en defensiesector;</w:t>
            </w:r>
          </w:p>
        </w:tc>
      </w:tr>
    </w:tbl>
    <w:p w14:paraId="7CDBAC6C" w14:textId="77777777" w:rsidR="002256C9" w:rsidRPr="0002549D" w:rsidRDefault="002256C9" w:rsidP="002256C9">
      <w:pPr>
        <w:pStyle w:val="AmOrLang"/>
      </w:pPr>
      <w:r w:rsidRPr="0002549D">
        <w:t xml:space="preserve">Or. </w:t>
      </w:r>
      <w:r w:rsidRPr="0002549D">
        <w:rPr>
          <w:rStyle w:val="HideTWBExt"/>
        </w:rPr>
        <w:t>&lt;Original&gt;</w:t>
      </w:r>
      <w:r w:rsidRPr="0002549D">
        <w:rPr>
          <w:rStyle w:val="HideTWBInt"/>
        </w:rPr>
        <w:t>{EN}</w:t>
      </w:r>
      <w:r w:rsidRPr="0002549D">
        <w:t>en</w:t>
      </w:r>
      <w:r w:rsidRPr="0002549D">
        <w:rPr>
          <w:rStyle w:val="HideTWBExt"/>
        </w:rPr>
        <w:t>&lt;/Original&gt;</w:t>
      </w:r>
    </w:p>
    <w:p w14:paraId="347E9977" w14:textId="4ECE9DEC" w:rsidR="002256C9" w:rsidRPr="0002549D" w:rsidRDefault="002256C9" w:rsidP="002256C9">
      <w:r w:rsidRPr="0002549D">
        <w:rPr>
          <w:rStyle w:val="HideTWBExt"/>
        </w:rPr>
        <w:t>&lt;/Amend&gt;&lt;/RepeatBlock-Amend&gt;</w:t>
      </w:r>
    </w:p>
    <w:p w14:paraId="62FC6978" w14:textId="0349280E" w:rsidR="0056706A" w:rsidRPr="0002549D" w:rsidRDefault="0056706A" w:rsidP="002256C9"/>
    <w:sectPr w:rsidR="0056706A" w:rsidRPr="0002549D" w:rsidSect="003B7EE7">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E0668" w14:textId="77777777" w:rsidR="00D908FF" w:rsidRPr="0002549D" w:rsidRDefault="00D908FF">
      <w:r w:rsidRPr="0002549D">
        <w:separator/>
      </w:r>
    </w:p>
  </w:endnote>
  <w:endnote w:type="continuationSeparator" w:id="0">
    <w:p w14:paraId="38FC2D17" w14:textId="77777777" w:rsidR="00D908FF" w:rsidRPr="0002549D" w:rsidRDefault="00D908FF">
      <w:r w:rsidRPr="000254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08DA8" w14:textId="3734599B" w:rsidR="003B7EE7" w:rsidRPr="0002549D" w:rsidRDefault="003B7EE7" w:rsidP="003B7EE7">
    <w:pPr>
      <w:pStyle w:val="EPFooter"/>
    </w:pPr>
    <w:r w:rsidRPr="0002549D">
      <w:t>PE</w:t>
    </w:r>
    <w:r w:rsidRPr="0002549D">
      <w:rPr>
        <w:rStyle w:val="HideTWBExt"/>
      </w:rPr>
      <w:t>&lt;NoPE&gt;</w:t>
    </w:r>
    <w:r w:rsidRPr="0002549D">
      <w:t>779.786</w:t>
    </w:r>
    <w:r w:rsidRPr="0002549D">
      <w:rPr>
        <w:rStyle w:val="HideTWBExt"/>
      </w:rPr>
      <w:t>&lt;/NoPE&gt;&lt;Version&gt;</w:t>
    </w:r>
    <w:r w:rsidRPr="0002549D">
      <w:t>v01-00</w:t>
    </w:r>
    <w:r w:rsidRPr="0002549D">
      <w:rPr>
        <w:rStyle w:val="HideTWBExt"/>
      </w:rPr>
      <w:t>&lt;/Version&gt;</w:t>
    </w:r>
    <w:r w:rsidRPr="0002549D">
      <w:tab/>
    </w:r>
    <w:r w:rsidRPr="0002549D">
      <w:fldChar w:fldCharType="begin"/>
    </w:r>
    <w:r w:rsidRPr="0002549D">
      <w:instrText xml:space="preserve"> PAGE  \* MERGEFORMAT </w:instrText>
    </w:r>
    <w:r w:rsidRPr="0002549D">
      <w:fldChar w:fldCharType="separate"/>
    </w:r>
    <w:r w:rsidRPr="0002549D">
      <w:rPr>
        <w:noProof/>
      </w:rPr>
      <w:t>2</w:t>
    </w:r>
    <w:r w:rsidRPr="0002549D">
      <w:fldChar w:fldCharType="end"/>
    </w:r>
    <w:r w:rsidRPr="0002549D">
      <w:t>/</w:t>
    </w:r>
    <w:fldSimple w:instr=" NUMPAGES  \* MERGEFORMAT ">
      <w:r w:rsidRPr="0002549D">
        <w:rPr>
          <w:noProof/>
        </w:rPr>
        <w:t>109</w:t>
      </w:r>
    </w:fldSimple>
    <w:r w:rsidRPr="0002549D">
      <w:tab/>
    </w:r>
    <w:r w:rsidRPr="0002549D">
      <w:rPr>
        <w:rStyle w:val="HideTWBExt"/>
      </w:rPr>
      <w:t>&lt;PathFdR&gt;</w:t>
    </w:r>
    <w:r w:rsidR="0002549D" w:rsidRPr="0002549D">
      <w:t>AM\1332787NL.docx</w:t>
    </w:r>
    <w:r w:rsidRPr="0002549D">
      <w:rPr>
        <w:rStyle w:val="HideTWBExt"/>
      </w:rPr>
      <w:t>&lt;/PathFdR&gt;</w:t>
    </w:r>
  </w:p>
  <w:p w14:paraId="57FA7B7B" w14:textId="61BDB79A" w:rsidR="0056706A" w:rsidRPr="0002549D" w:rsidRDefault="003B7EE7" w:rsidP="003B7EE7">
    <w:pPr>
      <w:pStyle w:val="EPFooter2"/>
    </w:pPr>
    <w:r w:rsidRPr="0002549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63A74" w14:textId="359BB7FF" w:rsidR="003B7EE7" w:rsidRPr="0002549D" w:rsidRDefault="003B7EE7" w:rsidP="003B7EE7">
    <w:pPr>
      <w:pStyle w:val="EPFooter"/>
    </w:pPr>
    <w:r w:rsidRPr="0002549D">
      <w:rPr>
        <w:rStyle w:val="HideTWBExt"/>
      </w:rPr>
      <w:t>&lt;PathFdR&gt;</w:t>
    </w:r>
    <w:r w:rsidR="0002549D" w:rsidRPr="0002549D">
      <w:t>AM\1332787NL.docx</w:t>
    </w:r>
    <w:r w:rsidRPr="0002549D">
      <w:rPr>
        <w:rStyle w:val="HideTWBExt"/>
      </w:rPr>
      <w:t>&lt;/PathFdR&gt;</w:t>
    </w:r>
    <w:r w:rsidRPr="0002549D">
      <w:tab/>
    </w:r>
    <w:r w:rsidRPr="0002549D">
      <w:fldChar w:fldCharType="begin"/>
    </w:r>
    <w:r w:rsidRPr="0002549D">
      <w:instrText xml:space="preserve"> PAGE  \* MERGEFORMAT </w:instrText>
    </w:r>
    <w:r w:rsidRPr="0002549D">
      <w:fldChar w:fldCharType="separate"/>
    </w:r>
    <w:r w:rsidRPr="0002549D">
      <w:rPr>
        <w:noProof/>
      </w:rPr>
      <w:t>109</w:t>
    </w:r>
    <w:r w:rsidRPr="0002549D">
      <w:fldChar w:fldCharType="end"/>
    </w:r>
    <w:r w:rsidRPr="0002549D">
      <w:t>/</w:t>
    </w:r>
    <w:fldSimple w:instr=" NUMPAGES  \* MERGEFORMAT ">
      <w:r w:rsidRPr="0002549D">
        <w:rPr>
          <w:noProof/>
        </w:rPr>
        <w:t>109</w:t>
      </w:r>
    </w:fldSimple>
    <w:r w:rsidRPr="0002549D">
      <w:tab/>
      <w:t>PE</w:t>
    </w:r>
    <w:r w:rsidRPr="0002549D">
      <w:rPr>
        <w:rStyle w:val="HideTWBExt"/>
      </w:rPr>
      <w:t>&lt;NoPE&gt;</w:t>
    </w:r>
    <w:r w:rsidRPr="0002549D">
      <w:t>779.786</w:t>
    </w:r>
    <w:r w:rsidRPr="0002549D">
      <w:rPr>
        <w:rStyle w:val="HideTWBExt"/>
      </w:rPr>
      <w:t>&lt;/NoPE&gt;&lt;Version&gt;</w:t>
    </w:r>
    <w:r w:rsidRPr="0002549D">
      <w:t>v01-00</w:t>
    </w:r>
    <w:r w:rsidRPr="0002549D">
      <w:rPr>
        <w:rStyle w:val="HideTWBExt"/>
      </w:rPr>
      <w:t>&lt;/Version&gt;</w:t>
    </w:r>
  </w:p>
  <w:p w14:paraId="0D4E9FD8" w14:textId="4B8DC80C" w:rsidR="0056706A" w:rsidRPr="0002549D" w:rsidRDefault="003B7EE7" w:rsidP="003B7EE7">
    <w:pPr>
      <w:pStyle w:val="EPFooter2"/>
    </w:pPr>
    <w:r w:rsidRPr="0002549D">
      <w:tab/>
    </w:r>
    <w:r w:rsidRPr="0002549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CDC1" w14:textId="26BD20C1" w:rsidR="003B7EE7" w:rsidRPr="0002549D" w:rsidRDefault="003B7EE7" w:rsidP="003B7EE7">
    <w:pPr>
      <w:pStyle w:val="EPFooter"/>
    </w:pPr>
    <w:r w:rsidRPr="0002549D">
      <w:rPr>
        <w:rStyle w:val="HideTWBExt"/>
      </w:rPr>
      <w:t>&lt;PathFdR&gt;</w:t>
    </w:r>
    <w:r w:rsidR="0002549D" w:rsidRPr="0002549D">
      <w:t>AM\1332787NL.docx</w:t>
    </w:r>
    <w:r w:rsidRPr="0002549D">
      <w:rPr>
        <w:rStyle w:val="HideTWBExt"/>
      </w:rPr>
      <w:t>&lt;/PathFdR&gt;</w:t>
    </w:r>
    <w:r w:rsidRPr="0002549D">
      <w:tab/>
    </w:r>
    <w:r w:rsidRPr="0002549D">
      <w:tab/>
      <w:t>PE</w:t>
    </w:r>
    <w:r w:rsidRPr="0002549D">
      <w:rPr>
        <w:rStyle w:val="HideTWBExt"/>
      </w:rPr>
      <w:t>&lt;NoPE&gt;</w:t>
    </w:r>
    <w:r w:rsidRPr="0002549D">
      <w:t>779.786</w:t>
    </w:r>
    <w:r w:rsidRPr="0002549D">
      <w:rPr>
        <w:rStyle w:val="HideTWBExt"/>
      </w:rPr>
      <w:t>&lt;/NoPE&gt;&lt;Version&gt;</w:t>
    </w:r>
    <w:r w:rsidRPr="0002549D">
      <w:t>v01-00</w:t>
    </w:r>
    <w:r w:rsidRPr="0002549D">
      <w:rPr>
        <w:rStyle w:val="HideTWBExt"/>
      </w:rPr>
      <w:t>&lt;/Version&gt;</w:t>
    </w:r>
  </w:p>
  <w:p w14:paraId="0C5C8399" w14:textId="7F8269CF" w:rsidR="0056706A" w:rsidRPr="0002549D" w:rsidRDefault="003B7EE7" w:rsidP="003B7EE7">
    <w:pPr>
      <w:pStyle w:val="EPFooter2"/>
    </w:pPr>
    <w:r w:rsidRPr="0002549D">
      <w:t>NL</w:t>
    </w:r>
    <w:r w:rsidRPr="0002549D">
      <w:tab/>
    </w:r>
    <w:r w:rsidRPr="0002549D">
      <w:rPr>
        <w:b w:val="0"/>
        <w:i/>
        <w:color w:val="C0C0C0"/>
        <w:sz w:val="22"/>
      </w:rPr>
      <w:t>In verscheidenheid verenigd</w:t>
    </w:r>
    <w:r w:rsidRPr="0002549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C4F0E" w14:textId="77777777" w:rsidR="00D908FF" w:rsidRPr="0002549D" w:rsidRDefault="00D908FF">
      <w:r w:rsidRPr="0002549D">
        <w:separator/>
      </w:r>
    </w:p>
  </w:footnote>
  <w:footnote w:type="continuationSeparator" w:id="0">
    <w:p w14:paraId="1CB2967E" w14:textId="77777777" w:rsidR="00D908FF" w:rsidRPr="0002549D" w:rsidRDefault="00D908FF">
      <w:r w:rsidRPr="0002549D">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NL"/>
    <w:docVar w:name="TXTLANGUEMIN" w:val="nl"/>
    <w:docVar w:name="TXTNRPE" w:val="779.786"/>
    <w:docVar w:name="TXTPEorAP" w:val="PE"/>
    <w:docVar w:name="TXTROUTE" w:val="AM\1332787NL.docx"/>
    <w:docVar w:name="TXTVERSION" w:val="01-00"/>
  </w:docVars>
  <w:rsids>
    <w:rsidRoot w:val="00A77B3E"/>
    <w:rsid w:val="0002549D"/>
    <w:rsid w:val="0014019F"/>
    <w:rsid w:val="002256C9"/>
    <w:rsid w:val="003B7EE7"/>
    <w:rsid w:val="0056706A"/>
    <w:rsid w:val="00590200"/>
    <w:rsid w:val="008554C7"/>
    <w:rsid w:val="00A77B3E"/>
    <w:rsid w:val="00AB4F42"/>
    <w:rsid w:val="00CA2A55"/>
    <w:rsid w:val="00CD5BBA"/>
    <w:rsid w:val="00D908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067D73"/>
  <w15:docId w15:val="{1C5FD821-9AA7-48FC-AD9D-9A998D81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90200"/>
    <w:pPr>
      <w:tabs>
        <w:tab w:val="center" w:pos="4680"/>
        <w:tab w:val="right" w:pos="9360"/>
      </w:tabs>
    </w:pPr>
  </w:style>
  <w:style w:type="character" w:customStyle="1" w:styleId="HeaderChar">
    <w:name w:val="Header Char"/>
    <w:basedOn w:val="DefaultParagraphFont"/>
    <w:link w:val="Header"/>
    <w:rsid w:val="00590200"/>
    <w:rPr>
      <w:sz w:val="24"/>
      <w:szCs w:val="24"/>
    </w:rPr>
  </w:style>
  <w:style w:type="paragraph" w:styleId="Footer">
    <w:name w:val="footer"/>
    <w:basedOn w:val="Normal"/>
    <w:link w:val="FooterChar"/>
    <w:rsid w:val="002256C9"/>
    <w:pPr>
      <w:tabs>
        <w:tab w:val="center" w:pos="4680"/>
        <w:tab w:val="right" w:pos="9360"/>
      </w:tabs>
    </w:pPr>
  </w:style>
  <w:style w:type="character" w:customStyle="1" w:styleId="FooterChar">
    <w:name w:val="Footer Char"/>
    <w:basedOn w:val="DefaultParagraphFont"/>
    <w:link w:val="Footer"/>
    <w:rsid w:val="002256C9"/>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26148</Words>
  <Characters>161862</Characters>
  <Application>Microsoft Office Word</Application>
  <DocSecurity>0</DocSecurity>
  <Lines>6744</Lines>
  <Paragraphs>2292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2025-12-17T18:54:00Z</dcterms:created>
  <dcterms:modified xsi:type="dcterms:W3CDTF">2025-12-17T18:54:00Z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294838</vt:lpwstr>
  </property>
  <property fmtid="{D5CDD505-2E9C-101B-9397-08002B2CF9AE}" pid="7" name="dmxml.render.traceId">
    <vt:lpwstr>6924a4e87a530238ede1d284fede5c02</vt:lpwstr>
  </property>
  <property fmtid="{D5CDD505-2E9C-101B-9397-08002B2CF9AE}" pid="8" name="FooterPath">
    <vt:lpwstr>AM\1332787NL.docx</vt:lpwstr>
  </property>
  <property fmtid="{D5CDD505-2E9C-101B-9397-08002B2CF9AE}" pid="9" name="PE Number">
    <vt:lpwstr>779.786</vt:lpwstr>
  </property>
  <property fmtid="{D5CDD505-2E9C-101B-9397-08002B2CF9AE}" pid="10" name="UID">
    <vt:lpwstr>eu.europa.europarl-DIN1-2025-0000226951_01.00-xm-01.00_text-xml</vt:lpwstr>
  </property>
  <property fmtid="{D5CDD505-2E9C-101B-9397-08002B2CF9AE}" pid="11" name="LastEdited with">
    <vt:lpwstr>10.2.1 Build [20251202]</vt:lpwstr>
  </property>
  <property fmtid="{D5CDD505-2E9C-101B-9397-08002B2CF9AE}" pid="12" name="Bookout">
    <vt:lpwstr/>
  </property>
</Properties>
</file>