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2C2B31" w:rsidRPr="00854A0F" w14:paraId="1724386D" w14:textId="77777777">
        <w:trPr>
          <w:trHeight w:hRule="exact" w:val="1417"/>
          <w:jc w:val="center"/>
        </w:trPr>
        <w:tc>
          <w:tcPr>
            <w:tcW w:w="6804" w:type="dxa"/>
            <w:tcBorders>
              <w:top w:val="nil"/>
              <w:left w:val="nil"/>
              <w:bottom w:val="nil"/>
              <w:right w:val="nil"/>
            </w:tcBorders>
            <w:vAlign w:val="center"/>
          </w:tcPr>
          <w:p w14:paraId="3BB1973D" w14:textId="77777777" w:rsidR="004D4148" w:rsidRPr="00854A0F" w:rsidRDefault="000C1EB9">
            <w:pPr>
              <w:pStyle w:val="EPName"/>
            </w:pPr>
            <w:r w:rsidRPr="00854A0F">
              <w:t>Eвропейски парламент</w:t>
            </w:r>
          </w:p>
          <w:p w14:paraId="2703C153" w14:textId="77777777" w:rsidR="004D4148" w:rsidRPr="00854A0F" w:rsidRDefault="00783727">
            <w:pPr>
              <w:pStyle w:val="EPTerm"/>
            </w:pPr>
            <w:r w:rsidRPr="00854A0F">
              <w:t>2024-2029</w:t>
            </w:r>
          </w:p>
        </w:tc>
        <w:tc>
          <w:tcPr>
            <w:tcW w:w="2268" w:type="dxa"/>
            <w:tcBorders>
              <w:top w:val="nil"/>
              <w:left w:val="nil"/>
              <w:bottom w:val="nil"/>
              <w:right w:val="nil"/>
            </w:tcBorders>
          </w:tcPr>
          <w:p w14:paraId="561C4F8A" w14:textId="77777777" w:rsidR="004D4148" w:rsidRPr="00854A0F" w:rsidRDefault="003825BB">
            <w:pPr>
              <w:pStyle w:val="EPLogo"/>
            </w:pPr>
            <w:r w:rsidRPr="00854A0F">
              <w:pict w14:anchorId="75623B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65pt;height:50.05pt">
                  <v:imagedata r:id="rId6" o:title=""/>
                </v:shape>
              </w:pict>
            </w:r>
          </w:p>
        </w:tc>
      </w:tr>
    </w:tbl>
    <w:p w14:paraId="63957886" w14:textId="77777777" w:rsidR="004D4148" w:rsidRPr="00854A0F" w:rsidRDefault="00783727">
      <w:pPr>
        <w:pStyle w:val="LineTop"/>
      </w:pPr>
      <w:r w:rsidRPr="00854A0F">
        <w:t xml:space="preserve"> </w:t>
      </w:r>
    </w:p>
    <w:p w14:paraId="783D9F18" w14:textId="77777777" w:rsidR="004D4148" w:rsidRPr="00854A0F" w:rsidRDefault="00783727">
      <w:pPr>
        <w:pStyle w:val="EPBody"/>
      </w:pPr>
      <w:r w:rsidRPr="00854A0F">
        <w:rPr>
          <w:rStyle w:val="HideTWBExt"/>
          <w:rFonts w:eastAsia="Times New Roman"/>
          <w:i w:val="0"/>
        </w:rPr>
        <w:t>&lt;Commission&gt;</w:t>
      </w:r>
      <w:r w:rsidRPr="00854A0F">
        <w:rPr>
          <w:rStyle w:val="HideTWBInt"/>
          <w:i w:val="0"/>
        </w:rPr>
        <w:t>{AFET}</w:t>
      </w:r>
      <w:r w:rsidR="000C1EB9" w:rsidRPr="00854A0F">
        <w:t>Комисия по външни работи</w:t>
      </w:r>
      <w:r w:rsidRPr="00854A0F">
        <w:rPr>
          <w:rStyle w:val="HideTWBExt"/>
          <w:rFonts w:eastAsia="Times New Roman"/>
          <w:i w:val="0"/>
        </w:rPr>
        <w:t>&lt;/Commission&gt;</w:t>
      </w:r>
    </w:p>
    <w:p w14:paraId="6F0D4391" w14:textId="77777777" w:rsidR="004D4148" w:rsidRPr="00854A0F" w:rsidRDefault="00783727">
      <w:pPr>
        <w:pStyle w:val="LineBottom"/>
      </w:pPr>
      <w:r w:rsidRPr="00854A0F">
        <w:t xml:space="preserve"> </w:t>
      </w:r>
    </w:p>
    <w:p w14:paraId="6AE60896" w14:textId="77777777" w:rsidR="004D4148" w:rsidRPr="00854A0F" w:rsidRDefault="00783727">
      <w:pPr>
        <w:pStyle w:val="CoverReference"/>
      </w:pPr>
      <w:r w:rsidRPr="00854A0F">
        <w:rPr>
          <w:rStyle w:val="HideTWBExt"/>
          <w:rFonts w:eastAsia="Times New Roman"/>
          <w:b w:val="0"/>
        </w:rPr>
        <w:t>&lt;RefProc&gt;</w:t>
      </w:r>
      <w:r w:rsidRPr="00854A0F">
        <w:t>2025/2167</w:t>
      </w:r>
      <w:r w:rsidRPr="00854A0F">
        <w:rPr>
          <w:rStyle w:val="HideTWBExt"/>
          <w:rFonts w:eastAsia="Times New Roman"/>
          <w:b w:val="0"/>
        </w:rPr>
        <w:t>&lt;/RefProc&gt;&lt;RefTypeProc&gt;</w:t>
      </w:r>
      <w:r w:rsidRPr="00854A0F">
        <w:t>(INI)</w:t>
      </w:r>
      <w:r w:rsidRPr="00854A0F">
        <w:rPr>
          <w:rStyle w:val="HideTWBExt"/>
          <w:rFonts w:eastAsia="Times New Roman"/>
          <w:b w:val="0"/>
        </w:rPr>
        <w:t>&lt;/RefTypeProc&gt;</w:t>
      </w:r>
    </w:p>
    <w:p w14:paraId="15E44686" w14:textId="77777777" w:rsidR="004D4148" w:rsidRPr="00854A0F" w:rsidRDefault="00783727">
      <w:pPr>
        <w:pStyle w:val="CoverDate"/>
      </w:pPr>
      <w:r w:rsidRPr="00854A0F">
        <w:rPr>
          <w:rStyle w:val="HideTWBExt"/>
        </w:rPr>
        <w:t>&lt;Date&gt;</w:t>
      </w:r>
      <w:r w:rsidRPr="00854A0F">
        <w:rPr>
          <w:rStyle w:val="HideTWBInt"/>
        </w:rPr>
        <w:t>{20/02/2026}</w:t>
      </w:r>
      <w:r w:rsidRPr="00854A0F">
        <w:t>20.2.2026</w:t>
      </w:r>
      <w:r w:rsidRPr="00854A0F">
        <w:rPr>
          <w:rStyle w:val="HideTWBExt"/>
        </w:rPr>
        <w:t>&lt;/Date&gt;</w:t>
      </w:r>
    </w:p>
    <w:p w14:paraId="71724909" w14:textId="77777777" w:rsidR="004D4148" w:rsidRPr="00854A0F" w:rsidRDefault="00783727">
      <w:pPr>
        <w:pStyle w:val="CoverDocType"/>
      </w:pPr>
      <w:r w:rsidRPr="00854A0F">
        <w:rPr>
          <w:rStyle w:val="HideTWBExt"/>
          <w:b w:val="0"/>
        </w:rPr>
        <w:t>&lt;TypeAM&gt;</w:t>
      </w:r>
      <w:r w:rsidR="000C1EB9" w:rsidRPr="00854A0F">
        <w:t>ИЗМЕНЕНИЯ</w:t>
      </w:r>
      <w:r w:rsidRPr="00854A0F">
        <w:rPr>
          <w:rStyle w:val="HideTWBExt"/>
          <w:b w:val="0"/>
        </w:rPr>
        <w:t>&lt;/TypeAM&gt;</w:t>
      </w:r>
    </w:p>
    <w:p w14:paraId="4868CD9D" w14:textId="77777777" w:rsidR="004D4148" w:rsidRPr="00854A0F" w:rsidRDefault="00783727">
      <w:pPr>
        <w:pStyle w:val="CoverDocType24a"/>
      </w:pPr>
      <w:r w:rsidRPr="00854A0F">
        <w:rPr>
          <w:rStyle w:val="HideTWBExt"/>
          <w:rFonts w:eastAsia="Times New Roman"/>
          <w:b w:val="0"/>
        </w:rPr>
        <w:t>&lt;RangeAM&gt;</w:t>
      </w:r>
      <w:r w:rsidRPr="00854A0F">
        <w:t>1 - 243</w:t>
      </w:r>
      <w:r w:rsidRPr="00854A0F">
        <w:rPr>
          <w:rStyle w:val="HideTWBExt"/>
          <w:rFonts w:eastAsia="Times New Roman"/>
          <w:b w:val="0"/>
        </w:rPr>
        <w:t>&lt;/RangeAM&gt;</w:t>
      </w:r>
    </w:p>
    <w:p w14:paraId="77A4D6E0" w14:textId="5A781A49" w:rsidR="004D4148" w:rsidRPr="00854A0F" w:rsidRDefault="00783727">
      <w:pPr>
        <w:pStyle w:val="CoverBold"/>
      </w:pPr>
      <w:r w:rsidRPr="00854A0F">
        <w:rPr>
          <w:rStyle w:val="HideTWBExt"/>
          <w:b w:val="0"/>
        </w:rPr>
        <w:t>&lt;TitreType&gt;</w:t>
      </w:r>
      <w:r w:rsidR="000C1EB9" w:rsidRPr="00854A0F">
        <w:t>Проект</w:t>
      </w:r>
      <w:r w:rsidR="00A018D6" w:rsidRPr="00854A0F">
        <w:t xml:space="preserve"> на </w:t>
      </w:r>
      <w:r w:rsidR="000C1EB9" w:rsidRPr="00854A0F">
        <w:t>доклад</w:t>
      </w:r>
      <w:r w:rsidRPr="00854A0F">
        <w:rPr>
          <w:rStyle w:val="HideTWBExt"/>
          <w:b w:val="0"/>
        </w:rPr>
        <w:t>&lt;/TitreType&gt;</w:t>
      </w:r>
    </w:p>
    <w:p w14:paraId="09D43D39" w14:textId="17D6FD74" w:rsidR="004D4148" w:rsidRPr="00854A0F" w:rsidRDefault="00783727">
      <w:pPr>
        <w:pStyle w:val="CoverBold"/>
      </w:pPr>
      <w:r w:rsidRPr="00854A0F">
        <w:rPr>
          <w:rStyle w:val="HideTWBExt"/>
          <w:b w:val="0"/>
        </w:rPr>
        <w:t>&lt;Rapporteur&gt;</w:t>
      </w:r>
      <w:r w:rsidR="00A018D6" w:rsidRPr="00854A0F">
        <w:t>Андрей Ковачев</w:t>
      </w:r>
      <w:r w:rsidRPr="00854A0F">
        <w:rPr>
          <w:rStyle w:val="HideTWBExt"/>
          <w:b w:val="0"/>
        </w:rPr>
        <w:t>&lt;/Rapporteur&gt;</w:t>
      </w:r>
    </w:p>
    <w:p w14:paraId="2E3D7246" w14:textId="77777777" w:rsidR="004D4148" w:rsidRPr="00854A0F" w:rsidRDefault="00783727">
      <w:pPr>
        <w:pStyle w:val="CoverNormal24a"/>
      </w:pPr>
      <w:r w:rsidRPr="00854A0F">
        <w:rPr>
          <w:rStyle w:val="HideTWBExt"/>
        </w:rPr>
        <w:t>&lt;DocRefPE&gt;</w:t>
      </w:r>
      <w:r w:rsidRPr="00854A0F">
        <w:t>(PE778.304v01-00)</w:t>
      </w:r>
      <w:r w:rsidRPr="00854A0F">
        <w:rPr>
          <w:rStyle w:val="HideTWBExt"/>
        </w:rPr>
        <w:t>&lt;/DocRefPE&gt;</w:t>
      </w:r>
    </w:p>
    <w:p w14:paraId="0655B49C" w14:textId="25E65CB7" w:rsidR="004D4148" w:rsidRPr="00854A0F" w:rsidRDefault="00783727">
      <w:pPr>
        <w:pStyle w:val="CoverNormal"/>
      </w:pPr>
      <w:r w:rsidRPr="00854A0F">
        <w:rPr>
          <w:rStyle w:val="HideTWBExt"/>
        </w:rPr>
        <w:t>&lt;Titre&gt;</w:t>
      </w:r>
      <w:r w:rsidR="00A018D6" w:rsidRPr="00854A0F">
        <w:t>относно препоръка на Европейския парламент към Съвета, Комисията и заместник-председателя на Комисията/върховен представител на Съюза по въпросите на външните работи и политиката на сигурност относно 81- вата сесия на Общото събрание на ООН</w:t>
      </w:r>
      <w:r w:rsidRPr="00854A0F">
        <w:rPr>
          <w:rStyle w:val="HideTWBExt"/>
        </w:rPr>
        <w:t>&lt;/Titre&gt;</w:t>
      </w:r>
    </w:p>
    <w:p w14:paraId="20FE7B99" w14:textId="77777777" w:rsidR="004D4148" w:rsidRPr="00854A0F" w:rsidRDefault="00783727">
      <w:pPr>
        <w:pStyle w:val="CoverNormal24a"/>
      </w:pPr>
      <w:r w:rsidRPr="00854A0F">
        <w:rPr>
          <w:rStyle w:val="HideTWBExt"/>
        </w:rPr>
        <w:t>&lt;DocRef&gt;</w:t>
      </w:r>
      <w:r w:rsidRPr="00854A0F">
        <w:t>(2025/2167(INI))</w:t>
      </w:r>
      <w:r w:rsidRPr="00854A0F">
        <w:rPr>
          <w:rStyle w:val="HideTWBExt"/>
        </w:rPr>
        <w:t>&lt;/DocRef&gt;</w:t>
      </w:r>
    </w:p>
    <w:p w14:paraId="5DD85587" w14:textId="77777777" w:rsidR="004D4148" w:rsidRPr="00854A0F" w:rsidRDefault="00783727">
      <w:r w:rsidRPr="00854A0F">
        <w:br w:type="page"/>
      </w:r>
      <w:r w:rsidRPr="00854A0F">
        <w:lastRenderedPageBreak/>
        <w:t>AM_Com_NonLegReport</w:t>
      </w:r>
    </w:p>
    <w:p w14:paraId="4F55F7AE" w14:textId="77777777" w:rsidR="000C1EB9" w:rsidRPr="00854A0F" w:rsidRDefault="00783727" w:rsidP="000C1EB9">
      <w:pPr>
        <w:pStyle w:val="AmNumberTabs"/>
      </w:pPr>
      <w:r w:rsidRPr="00854A0F">
        <w:br w:type="page"/>
      </w:r>
      <w:r w:rsidR="000C1EB9" w:rsidRPr="00854A0F">
        <w:rPr>
          <w:rStyle w:val="HideTWBExt"/>
          <w:b w:val="0"/>
        </w:rPr>
        <w:lastRenderedPageBreak/>
        <w:t>&lt;RepeatBlock-Amend&gt;&lt;Amend&gt;</w:t>
      </w:r>
      <w:r w:rsidR="000C1EB9" w:rsidRPr="00854A0F">
        <w:t>Изменение</w:t>
      </w:r>
      <w:r w:rsidR="000C1EB9" w:rsidRPr="00854A0F">
        <w:tab/>
      </w:r>
      <w:r w:rsidR="000C1EB9" w:rsidRPr="00854A0F">
        <w:tab/>
      </w:r>
      <w:r w:rsidR="000C1EB9" w:rsidRPr="00854A0F">
        <w:rPr>
          <w:rStyle w:val="HideTWBExt"/>
          <w:b w:val="0"/>
        </w:rPr>
        <w:t>&lt;NumAm&gt;</w:t>
      </w:r>
      <w:r w:rsidR="000C1EB9" w:rsidRPr="00854A0F">
        <w:t>1</w:t>
      </w:r>
      <w:r w:rsidR="000C1EB9" w:rsidRPr="00854A0F">
        <w:rPr>
          <w:rStyle w:val="HideTWBExt"/>
          <w:b w:val="0"/>
        </w:rPr>
        <w:t>&lt;/NumAm&gt;</w:t>
      </w:r>
    </w:p>
    <w:p w14:paraId="300BADAC" w14:textId="014BA70E"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4B1262B2" w14:textId="77777777" w:rsidR="000C1EB9" w:rsidRPr="00854A0F" w:rsidRDefault="000C1EB9" w:rsidP="000C1EB9">
      <w:pPr>
        <w:pStyle w:val="NormalBold"/>
      </w:pPr>
      <w:r w:rsidRPr="00854A0F">
        <w:rPr>
          <w:rStyle w:val="HideTWBExt"/>
          <w:b w:val="0"/>
        </w:rPr>
        <w:t>&lt;/RepeatBlock-By&gt;</w:t>
      </w:r>
    </w:p>
    <w:p w14:paraId="1B611DE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7C42B0F" w14:textId="77777777" w:rsidR="000C1EB9" w:rsidRPr="00854A0F" w:rsidRDefault="000C1EB9" w:rsidP="000C1EB9">
      <w:pPr>
        <w:pStyle w:val="NormalBold"/>
      </w:pPr>
      <w:r w:rsidRPr="00854A0F">
        <w:rPr>
          <w:rStyle w:val="HideTWBExt"/>
          <w:b w:val="0"/>
        </w:rPr>
        <w:t>&lt;Article&gt;</w:t>
      </w:r>
      <w:r w:rsidRPr="00854A0F">
        <w:t>Позоваване 4</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35BAF2D" w14:textId="77777777" w:rsidTr="00B72809">
        <w:trPr>
          <w:trHeight w:hRule="exact" w:val="240"/>
          <w:jc w:val="center"/>
        </w:trPr>
        <w:tc>
          <w:tcPr>
            <w:tcW w:w="9752" w:type="dxa"/>
            <w:gridSpan w:val="2"/>
            <w:tcBorders>
              <w:top w:val="nil"/>
              <w:left w:val="nil"/>
              <w:bottom w:val="nil"/>
              <w:right w:val="nil"/>
            </w:tcBorders>
          </w:tcPr>
          <w:p w14:paraId="3BB4D4FD" w14:textId="77777777" w:rsidR="000C1EB9" w:rsidRPr="00854A0F" w:rsidRDefault="000C1EB9" w:rsidP="00B72809"/>
        </w:tc>
      </w:tr>
      <w:tr w:rsidR="002C2B31" w:rsidRPr="00854A0F" w14:paraId="247F5FD8" w14:textId="77777777" w:rsidTr="00B72809">
        <w:trPr>
          <w:trHeight w:val="240"/>
          <w:jc w:val="center"/>
        </w:trPr>
        <w:tc>
          <w:tcPr>
            <w:tcW w:w="4876" w:type="dxa"/>
            <w:tcBorders>
              <w:top w:val="nil"/>
              <w:left w:val="nil"/>
              <w:bottom w:val="nil"/>
              <w:right w:val="nil"/>
            </w:tcBorders>
          </w:tcPr>
          <w:p w14:paraId="0F5C0CD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965767C" w14:textId="77777777" w:rsidR="000C1EB9" w:rsidRPr="00854A0F" w:rsidRDefault="000C1EB9" w:rsidP="00B72809">
            <w:pPr>
              <w:pStyle w:val="AmColumnHeading"/>
            </w:pPr>
            <w:r w:rsidRPr="00854A0F">
              <w:t>Изменение</w:t>
            </w:r>
          </w:p>
        </w:tc>
      </w:tr>
      <w:tr w:rsidR="002C2B31" w:rsidRPr="00854A0F" w14:paraId="463F5755" w14:textId="77777777" w:rsidTr="00B72809">
        <w:trPr>
          <w:jc w:val="center"/>
        </w:trPr>
        <w:tc>
          <w:tcPr>
            <w:tcW w:w="4876" w:type="dxa"/>
            <w:tcBorders>
              <w:top w:val="nil"/>
              <w:left w:val="nil"/>
              <w:bottom w:val="nil"/>
              <w:right w:val="nil"/>
            </w:tcBorders>
          </w:tcPr>
          <w:p w14:paraId="458CB16B" w14:textId="77777777" w:rsidR="000C1EB9" w:rsidRPr="00854A0F" w:rsidRDefault="000C1EB9" w:rsidP="00B72809">
            <w:pPr>
              <w:pStyle w:val="Normal6a"/>
            </w:pPr>
            <w:r w:rsidRPr="00854A0F">
              <w:t>–</w:t>
            </w:r>
            <w:r w:rsidRPr="00854A0F">
              <w:tab/>
              <w:t>като взе предвид 80-ата сесия на Общото събрание на ООН,</w:t>
            </w:r>
          </w:p>
        </w:tc>
        <w:tc>
          <w:tcPr>
            <w:tcW w:w="4876" w:type="dxa"/>
            <w:tcBorders>
              <w:top w:val="nil"/>
              <w:left w:val="nil"/>
              <w:bottom w:val="nil"/>
              <w:right w:val="nil"/>
            </w:tcBorders>
          </w:tcPr>
          <w:p w14:paraId="417F2871" w14:textId="77777777" w:rsidR="000C1EB9" w:rsidRPr="00854A0F" w:rsidRDefault="000C1EB9" w:rsidP="00B72809">
            <w:pPr>
              <w:pStyle w:val="Normal6a"/>
            </w:pPr>
            <w:r w:rsidRPr="00854A0F">
              <w:t>–</w:t>
            </w:r>
            <w:r w:rsidRPr="00854A0F">
              <w:tab/>
              <w:t xml:space="preserve">като взе предвид 80-ата сесия на Общото събрание на ООН </w:t>
            </w:r>
            <w:r w:rsidRPr="00854A0F">
              <w:rPr>
                <w:b/>
                <w:i/>
              </w:rPr>
              <w:t>и посланието на генералния секретар по случай 80-ата годишнина на ООН</w:t>
            </w:r>
            <w:r w:rsidRPr="00854A0F">
              <w:t>,</w:t>
            </w:r>
          </w:p>
        </w:tc>
      </w:tr>
    </w:tbl>
    <w:p w14:paraId="0706416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606F67D" w14:textId="77777777" w:rsidR="000C1EB9" w:rsidRPr="00854A0F" w:rsidRDefault="000C1EB9" w:rsidP="000C1EB9">
      <w:r w:rsidRPr="00854A0F">
        <w:rPr>
          <w:rStyle w:val="HideTWBExt"/>
        </w:rPr>
        <w:t>&lt;/Amend&gt;</w:t>
      </w:r>
    </w:p>
    <w:p w14:paraId="242AE17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w:t>
      </w:r>
      <w:r w:rsidRPr="00854A0F">
        <w:rPr>
          <w:rStyle w:val="HideTWBExt"/>
          <w:b w:val="0"/>
        </w:rPr>
        <w:t>&lt;/NumAm&gt;</w:t>
      </w:r>
    </w:p>
    <w:p w14:paraId="1C196E93" w14:textId="1B530BC7"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16B3C20A" w14:textId="77777777" w:rsidR="000C1EB9" w:rsidRPr="00854A0F" w:rsidRDefault="000C1EB9" w:rsidP="000C1EB9">
      <w:pPr>
        <w:pStyle w:val="NormalBold"/>
      </w:pPr>
      <w:r w:rsidRPr="00854A0F">
        <w:rPr>
          <w:rStyle w:val="HideTWBExt"/>
          <w:b w:val="0"/>
        </w:rPr>
        <w:t>&lt;/RepeatBlock-By&gt;</w:t>
      </w:r>
    </w:p>
    <w:p w14:paraId="0927BBC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45C437F" w14:textId="77777777" w:rsidR="000C1EB9" w:rsidRPr="00854A0F" w:rsidRDefault="000C1EB9" w:rsidP="000C1EB9">
      <w:pPr>
        <w:pStyle w:val="NormalBold"/>
      </w:pPr>
      <w:r w:rsidRPr="00854A0F">
        <w:rPr>
          <w:rStyle w:val="HideTWBExt"/>
          <w:b w:val="0"/>
        </w:rPr>
        <w:t>&lt;Article&gt;</w:t>
      </w:r>
      <w:r w:rsidRPr="00854A0F">
        <w:t>Позоваване 4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7B2E4E5" w14:textId="77777777" w:rsidTr="00B72809">
        <w:trPr>
          <w:trHeight w:hRule="exact" w:val="240"/>
          <w:jc w:val="center"/>
        </w:trPr>
        <w:tc>
          <w:tcPr>
            <w:tcW w:w="9752" w:type="dxa"/>
            <w:gridSpan w:val="2"/>
            <w:tcBorders>
              <w:top w:val="nil"/>
              <w:left w:val="nil"/>
              <w:bottom w:val="nil"/>
              <w:right w:val="nil"/>
            </w:tcBorders>
          </w:tcPr>
          <w:p w14:paraId="7296366D" w14:textId="77777777" w:rsidR="000C1EB9" w:rsidRPr="00854A0F" w:rsidRDefault="000C1EB9" w:rsidP="00B72809"/>
        </w:tc>
      </w:tr>
      <w:tr w:rsidR="002C2B31" w:rsidRPr="00854A0F" w14:paraId="48C8CE67" w14:textId="77777777" w:rsidTr="00B72809">
        <w:trPr>
          <w:trHeight w:val="240"/>
          <w:jc w:val="center"/>
        </w:trPr>
        <w:tc>
          <w:tcPr>
            <w:tcW w:w="4876" w:type="dxa"/>
            <w:tcBorders>
              <w:top w:val="nil"/>
              <w:left w:val="nil"/>
              <w:bottom w:val="nil"/>
              <w:right w:val="nil"/>
            </w:tcBorders>
          </w:tcPr>
          <w:p w14:paraId="7503CAE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D8B0197" w14:textId="77777777" w:rsidR="000C1EB9" w:rsidRPr="00854A0F" w:rsidRDefault="000C1EB9" w:rsidP="00B72809">
            <w:pPr>
              <w:pStyle w:val="AmColumnHeading"/>
            </w:pPr>
            <w:r w:rsidRPr="00854A0F">
              <w:t>Изменение</w:t>
            </w:r>
          </w:p>
        </w:tc>
      </w:tr>
      <w:tr w:rsidR="002C2B31" w:rsidRPr="00854A0F" w14:paraId="315BA8EF" w14:textId="77777777" w:rsidTr="00B72809">
        <w:trPr>
          <w:jc w:val="center"/>
        </w:trPr>
        <w:tc>
          <w:tcPr>
            <w:tcW w:w="4876" w:type="dxa"/>
            <w:tcBorders>
              <w:top w:val="nil"/>
              <w:left w:val="nil"/>
              <w:bottom w:val="nil"/>
              <w:right w:val="nil"/>
            </w:tcBorders>
          </w:tcPr>
          <w:p w14:paraId="5AA3295F" w14:textId="77777777" w:rsidR="000C1EB9" w:rsidRPr="00854A0F" w:rsidRDefault="000C1EB9" w:rsidP="00B72809">
            <w:pPr>
              <w:pStyle w:val="Normal6a"/>
            </w:pPr>
          </w:p>
        </w:tc>
        <w:tc>
          <w:tcPr>
            <w:tcW w:w="4876" w:type="dxa"/>
            <w:tcBorders>
              <w:top w:val="nil"/>
              <w:left w:val="nil"/>
              <w:bottom w:val="nil"/>
              <w:right w:val="nil"/>
            </w:tcBorders>
          </w:tcPr>
          <w:p w14:paraId="40770731" w14:textId="77777777" w:rsidR="000C1EB9" w:rsidRPr="00854A0F" w:rsidRDefault="000C1EB9" w:rsidP="00B72809">
            <w:pPr>
              <w:pStyle w:val="Normal6a"/>
            </w:pPr>
            <w:r w:rsidRPr="00854A0F">
              <w:rPr>
                <w:b/>
                <w:i/>
              </w:rPr>
              <w:t>–</w:t>
            </w:r>
            <w:r w:rsidRPr="00854A0F">
              <w:tab/>
            </w:r>
            <w:r w:rsidRPr="00854A0F">
              <w:rPr>
                <w:b/>
                <w:i/>
              </w:rPr>
              <w:t>като взе предвид Всеобщата декларация за правата на човека, и по-специално нейния преамбюл и член 18 от нея, както и конвенциите на ООН за правата на човека и факултативните протоколи към тях,</w:t>
            </w:r>
          </w:p>
        </w:tc>
      </w:tr>
    </w:tbl>
    <w:p w14:paraId="246CB34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925F464" w14:textId="77777777" w:rsidR="000C1EB9" w:rsidRPr="00854A0F" w:rsidRDefault="000C1EB9" w:rsidP="000C1EB9">
      <w:r w:rsidRPr="00854A0F">
        <w:rPr>
          <w:rStyle w:val="HideTWBExt"/>
        </w:rPr>
        <w:t>&lt;/Amend&gt;</w:t>
      </w:r>
    </w:p>
    <w:p w14:paraId="401DA57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w:t>
      </w:r>
      <w:r w:rsidRPr="00854A0F">
        <w:rPr>
          <w:rStyle w:val="HideTWBExt"/>
          <w:b w:val="0"/>
        </w:rPr>
        <w:t>&lt;/NumAm&gt;</w:t>
      </w:r>
    </w:p>
    <w:p w14:paraId="4C620A9E"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683E2C4F" w14:textId="77777777" w:rsidR="000C1EB9" w:rsidRPr="00854A0F" w:rsidRDefault="000C1EB9" w:rsidP="000C1EB9">
      <w:pPr>
        <w:pStyle w:val="NormalBold"/>
      </w:pPr>
      <w:r w:rsidRPr="00854A0F">
        <w:rPr>
          <w:rStyle w:val="HideTWBExt"/>
          <w:b w:val="0"/>
        </w:rPr>
        <w:t>&lt;/RepeatBlock-By&gt;</w:t>
      </w:r>
    </w:p>
    <w:p w14:paraId="3436B58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1DEEC49" w14:textId="77777777" w:rsidR="000C1EB9" w:rsidRPr="00854A0F" w:rsidRDefault="000C1EB9" w:rsidP="000C1EB9">
      <w:pPr>
        <w:pStyle w:val="NormalBold"/>
      </w:pPr>
      <w:r w:rsidRPr="00854A0F">
        <w:rPr>
          <w:rStyle w:val="HideTWBExt"/>
          <w:b w:val="0"/>
        </w:rPr>
        <w:t>&lt;Article&gt;</w:t>
      </w:r>
      <w:r w:rsidRPr="00854A0F">
        <w:t>Позоваване 8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B8E02A1" w14:textId="77777777" w:rsidTr="00B72809">
        <w:trPr>
          <w:trHeight w:hRule="exact" w:val="240"/>
          <w:jc w:val="center"/>
        </w:trPr>
        <w:tc>
          <w:tcPr>
            <w:tcW w:w="9752" w:type="dxa"/>
            <w:gridSpan w:val="2"/>
            <w:tcBorders>
              <w:top w:val="nil"/>
              <w:left w:val="nil"/>
              <w:bottom w:val="nil"/>
              <w:right w:val="nil"/>
            </w:tcBorders>
          </w:tcPr>
          <w:p w14:paraId="501B8A1B" w14:textId="77777777" w:rsidR="000C1EB9" w:rsidRPr="00854A0F" w:rsidRDefault="000C1EB9" w:rsidP="00B72809"/>
        </w:tc>
      </w:tr>
      <w:tr w:rsidR="002C2B31" w:rsidRPr="00854A0F" w14:paraId="7EC61441" w14:textId="77777777" w:rsidTr="00B72809">
        <w:trPr>
          <w:trHeight w:val="240"/>
          <w:jc w:val="center"/>
        </w:trPr>
        <w:tc>
          <w:tcPr>
            <w:tcW w:w="4876" w:type="dxa"/>
            <w:tcBorders>
              <w:top w:val="nil"/>
              <w:left w:val="nil"/>
              <w:bottom w:val="nil"/>
              <w:right w:val="nil"/>
            </w:tcBorders>
          </w:tcPr>
          <w:p w14:paraId="2207A5A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A6A658A" w14:textId="77777777" w:rsidR="000C1EB9" w:rsidRPr="00854A0F" w:rsidRDefault="000C1EB9" w:rsidP="00B72809">
            <w:pPr>
              <w:pStyle w:val="AmColumnHeading"/>
            </w:pPr>
            <w:r w:rsidRPr="00854A0F">
              <w:t>Изменение</w:t>
            </w:r>
          </w:p>
        </w:tc>
      </w:tr>
      <w:tr w:rsidR="002C2B31" w:rsidRPr="00854A0F" w14:paraId="7DB85D1B" w14:textId="77777777" w:rsidTr="00B72809">
        <w:trPr>
          <w:jc w:val="center"/>
        </w:trPr>
        <w:tc>
          <w:tcPr>
            <w:tcW w:w="4876" w:type="dxa"/>
            <w:tcBorders>
              <w:top w:val="nil"/>
              <w:left w:val="nil"/>
              <w:bottom w:val="nil"/>
              <w:right w:val="nil"/>
            </w:tcBorders>
          </w:tcPr>
          <w:p w14:paraId="1003F980" w14:textId="77777777" w:rsidR="000C1EB9" w:rsidRPr="00854A0F" w:rsidRDefault="000C1EB9" w:rsidP="00B72809">
            <w:pPr>
              <w:pStyle w:val="Normal6a"/>
            </w:pPr>
          </w:p>
        </w:tc>
        <w:tc>
          <w:tcPr>
            <w:tcW w:w="4876" w:type="dxa"/>
            <w:tcBorders>
              <w:top w:val="nil"/>
              <w:left w:val="nil"/>
              <w:bottom w:val="nil"/>
              <w:right w:val="nil"/>
            </w:tcBorders>
          </w:tcPr>
          <w:p w14:paraId="03876EF5" w14:textId="77777777" w:rsidR="000C1EB9" w:rsidRPr="00854A0F" w:rsidRDefault="000C1EB9" w:rsidP="00B72809">
            <w:pPr>
              <w:pStyle w:val="Normal6a"/>
            </w:pPr>
            <w:r w:rsidRPr="00854A0F">
              <w:rPr>
                <w:b/>
                <w:i/>
              </w:rPr>
              <w:t>–</w:t>
            </w:r>
            <w:r w:rsidRPr="00854A0F">
              <w:tab/>
            </w:r>
            <w:r w:rsidRPr="00854A0F">
              <w:rPr>
                <w:b/>
                <w:i/>
              </w:rPr>
              <w:t>като взе предвид Резолюция ES-</w:t>
            </w:r>
            <w:r w:rsidRPr="00854A0F">
              <w:rPr>
                <w:b/>
                <w:i/>
              </w:rPr>
              <w:lastRenderedPageBreak/>
              <w:t>11/4 на Общото събрание на ООН от 12 октомври 2022 г. относно териториалната цялост на Украйна,</w:t>
            </w:r>
          </w:p>
        </w:tc>
      </w:tr>
    </w:tbl>
    <w:p w14:paraId="24D8C62D"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2B377F72" w14:textId="77777777" w:rsidR="000C1EB9" w:rsidRPr="00854A0F" w:rsidRDefault="000C1EB9" w:rsidP="000C1EB9">
      <w:r w:rsidRPr="00854A0F">
        <w:rPr>
          <w:rStyle w:val="HideTWBExt"/>
        </w:rPr>
        <w:t>&lt;/Amend&gt;</w:t>
      </w:r>
    </w:p>
    <w:p w14:paraId="0B20FCC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w:t>
      </w:r>
      <w:r w:rsidRPr="00854A0F">
        <w:rPr>
          <w:rStyle w:val="HideTWBExt"/>
          <w:b w:val="0"/>
        </w:rPr>
        <w:t>&lt;/NumAm&gt;</w:t>
      </w:r>
    </w:p>
    <w:p w14:paraId="0B8D1E68" w14:textId="22102AB1"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3FD4284A" w14:textId="77777777" w:rsidR="000C1EB9" w:rsidRPr="00854A0F" w:rsidRDefault="000C1EB9" w:rsidP="000C1EB9">
      <w:pPr>
        <w:pStyle w:val="NormalBold"/>
      </w:pPr>
      <w:r w:rsidRPr="00854A0F">
        <w:rPr>
          <w:rStyle w:val="HideTWBExt"/>
          <w:b w:val="0"/>
        </w:rPr>
        <w:t>&lt;/RepeatBlock-By&gt;</w:t>
      </w:r>
    </w:p>
    <w:p w14:paraId="491A74A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6FAE9DE" w14:textId="77777777" w:rsidR="000C1EB9" w:rsidRPr="00854A0F" w:rsidRDefault="000C1EB9" w:rsidP="000C1EB9">
      <w:pPr>
        <w:pStyle w:val="NormalBold"/>
      </w:pPr>
      <w:r w:rsidRPr="00854A0F">
        <w:rPr>
          <w:rStyle w:val="HideTWBExt"/>
          <w:b w:val="0"/>
        </w:rPr>
        <w:t>&lt;Article&gt;</w:t>
      </w:r>
      <w:r w:rsidRPr="00854A0F">
        <w:t>Позоваване 12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C643443" w14:textId="77777777" w:rsidTr="00B72809">
        <w:trPr>
          <w:trHeight w:hRule="exact" w:val="240"/>
          <w:jc w:val="center"/>
        </w:trPr>
        <w:tc>
          <w:tcPr>
            <w:tcW w:w="9752" w:type="dxa"/>
            <w:gridSpan w:val="2"/>
            <w:tcBorders>
              <w:top w:val="nil"/>
              <w:left w:val="nil"/>
              <w:bottom w:val="nil"/>
              <w:right w:val="nil"/>
            </w:tcBorders>
          </w:tcPr>
          <w:p w14:paraId="32EA9508" w14:textId="77777777" w:rsidR="000C1EB9" w:rsidRPr="00854A0F" w:rsidRDefault="000C1EB9" w:rsidP="00B72809"/>
        </w:tc>
      </w:tr>
      <w:tr w:rsidR="002C2B31" w:rsidRPr="00854A0F" w14:paraId="7F3E79D7" w14:textId="77777777" w:rsidTr="00B72809">
        <w:trPr>
          <w:trHeight w:val="240"/>
          <w:jc w:val="center"/>
        </w:trPr>
        <w:tc>
          <w:tcPr>
            <w:tcW w:w="4876" w:type="dxa"/>
            <w:tcBorders>
              <w:top w:val="nil"/>
              <w:left w:val="nil"/>
              <w:bottom w:val="nil"/>
              <w:right w:val="nil"/>
            </w:tcBorders>
          </w:tcPr>
          <w:p w14:paraId="5B35DEC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CB17767" w14:textId="77777777" w:rsidR="000C1EB9" w:rsidRPr="00854A0F" w:rsidRDefault="000C1EB9" w:rsidP="00B72809">
            <w:pPr>
              <w:pStyle w:val="AmColumnHeading"/>
            </w:pPr>
            <w:r w:rsidRPr="00854A0F">
              <w:t>Изменение</w:t>
            </w:r>
          </w:p>
        </w:tc>
      </w:tr>
      <w:tr w:rsidR="002C2B31" w:rsidRPr="00854A0F" w14:paraId="79B2B492" w14:textId="77777777" w:rsidTr="00B72809">
        <w:trPr>
          <w:jc w:val="center"/>
        </w:trPr>
        <w:tc>
          <w:tcPr>
            <w:tcW w:w="4876" w:type="dxa"/>
            <w:tcBorders>
              <w:top w:val="nil"/>
              <w:left w:val="nil"/>
              <w:bottom w:val="nil"/>
              <w:right w:val="nil"/>
            </w:tcBorders>
          </w:tcPr>
          <w:p w14:paraId="1AD51BA1" w14:textId="77777777" w:rsidR="000C1EB9" w:rsidRPr="00854A0F" w:rsidRDefault="000C1EB9" w:rsidP="00B72809">
            <w:pPr>
              <w:pStyle w:val="Normal6a"/>
            </w:pPr>
          </w:p>
        </w:tc>
        <w:tc>
          <w:tcPr>
            <w:tcW w:w="4876" w:type="dxa"/>
            <w:tcBorders>
              <w:top w:val="nil"/>
              <w:left w:val="nil"/>
              <w:bottom w:val="nil"/>
              <w:right w:val="nil"/>
            </w:tcBorders>
          </w:tcPr>
          <w:p w14:paraId="7C919FF7" w14:textId="77777777" w:rsidR="000C1EB9" w:rsidRPr="00854A0F" w:rsidRDefault="000C1EB9" w:rsidP="00B72809">
            <w:pPr>
              <w:pStyle w:val="Normal6a"/>
            </w:pPr>
            <w:r w:rsidRPr="00854A0F">
              <w:rPr>
                <w:b/>
                <w:i/>
              </w:rPr>
              <w:t>–</w:t>
            </w:r>
            <w:r w:rsidRPr="00854A0F">
              <w:tab/>
            </w:r>
            <w:r w:rsidRPr="00854A0F">
              <w:rPr>
                <w:b/>
                <w:i/>
              </w:rPr>
              <w:t>като взе предвид плана за действие за инициатива ООН-80 от 21 ноември 2025 г.,</w:t>
            </w:r>
          </w:p>
        </w:tc>
      </w:tr>
    </w:tbl>
    <w:p w14:paraId="57C6505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E049A21" w14:textId="77777777" w:rsidR="000C1EB9" w:rsidRPr="00854A0F" w:rsidRDefault="000C1EB9" w:rsidP="000C1EB9">
      <w:r w:rsidRPr="00854A0F">
        <w:rPr>
          <w:rStyle w:val="HideTWBExt"/>
        </w:rPr>
        <w:t>&lt;/Amend&gt;</w:t>
      </w:r>
    </w:p>
    <w:p w14:paraId="4199C83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5</w:t>
      </w:r>
      <w:r w:rsidRPr="00854A0F">
        <w:rPr>
          <w:rStyle w:val="HideTWBExt"/>
          <w:b w:val="0"/>
        </w:rPr>
        <w:t>&lt;/NumAm&gt;</w:t>
      </w:r>
    </w:p>
    <w:p w14:paraId="43A3CDDC" w14:textId="45873EE1"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7E1D5ADE" w14:textId="77777777" w:rsidR="000C1EB9" w:rsidRPr="00854A0F" w:rsidRDefault="000C1EB9" w:rsidP="000C1EB9">
      <w:pPr>
        <w:pStyle w:val="NormalBold"/>
      </w:pPr>
      <w:r w:rsidRPr="00854A0F">
        <w:rPr>
          <w:rStyle w:val="HideTWBExt"/>
          <w:b w:val="0"/>
        </w:rPr>
        <w:t>&lt;/RepeatBlock-By&gt;</w:t>
      </w:r>
    </w:p>
    <w:p w14:paraId="4733F0B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EA6258C" w14:textId="77777777" w:rsidR="000C1EB9" w:rsidRPr="00854A0F" w:rsidRDefault="000C1EB9" w:rsidP="000C1EB9">
      <w:pPr>
        <w:pStyle w:val="NormalBold"/>
      </w:pPr>
      <w:r w:rsidRPr="00854A0F">
        <w:rPr>
          <w:rStyle w:val="HideTWBExt"/>
          <w:b w:val="0"/>
        </w:rPr>
        <w:t>&lt;Article&gt;</w:t>
      </w:r>
      <w:r w:rsidRPr="00854A0F">
        <w:t>Позоваване 13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08E171F" w14:textId="77777777" w:rsidTr="00B72809">
        <w:trPr>
          <w:trHeight w:hRule="exact" w:val="240"/>
          <w:jc w:val="center"/>
        </w:trPr>
        <w:tc>
          <w:tcPr>
            <w:tcW w:w="9752" w:type="dxa"/>
            <w:gridSpan w:val="2"/>
            <w:tcBorders>
              <w:top w:val="nil"/>
              <w:left w:val="nil"/>
              <w:bottom w:val="nil"/>
              <w:right w:val="nil"/>
            </w:tcBorders>
          </w:tcPr>
          <w:p w14:paraId="36FB44E0" w14:textId="77777777" w:rsidR="000C1EB9" w:rsidRPr="00854A0F" w:rsidRDefault="000C1EB9" w:rsidP="00B72809"/>
        </w:tc>
      </w:tr>
      <w:tr w:rsidR="002C2B31" w:rsidRPr="00854A0F" w14:paraId="2B79F9C7" w14:textId="77777777" w:rsidTr="00B72809">
        <w:trPr>
          <w:trHeight w:val="240"/>
          <w:jc w:val="center"/>
        </w:trPr>
        <w:tc>
          <w:tcPr>
            <w:tcW w:w="4876" w:type="dxa"/>
            <w:tcBorders>
              <w:top w:val="nil"/>
              <w:left w:val="nil"/>
              <w:bottom w:val="nil"/>
              <w:right w:val="nil"/>
            </w:tcBorders>
          </w:tcPr>
          <w:p w14:paraId="4619E09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9CAFDDD" w14:textId="77777777" w:rsidR="000C1EB9" w:rsidRPr="00854A0F" w:rsidRDefault="000C1EB9" w:rsidP="00B72809">
            <w:pPr>
              <w:pStyle w:val="AmColumnHeading"/>
            </w:pPr>
            <w:r w:rsidRPr="00854A0F">
              <w:t>Изменение</w:t>
            </w:r>
          </w:p>
        </w:tc>
      </w:tr>
      <w:tr w:rsidR="002C2B31" w:rsidRPr="00854A0F" w14:paraId="31E2B3F0" w14:textId="77777777" w:rsidTr="00B72809">
        <w:trPr>
          <w:jc w:val="center"/>
        </w:trPr>
        <w:tc>
          <w:tcPr>
            <w:tcW w:w="4876" w:type="dxa"/>
            <w:tcBorders>
              <w:top w:val="nil"/>
              <w:left w:val="nil"/>
              <w:bottom w:val="nil"/>
              <w:right w:val="nil"/>
            </w:tcBorders>
          </w:tcPr>
          <w:p w14:paraId="01700FC1" w14:textId="77777777" w:rsidR="000C1EB9" w:rsidRPr="00854A0F" w:rsidRDefault="000C1EB9" w:rsidP="00B72809">
            <w:pPr>
              <w:pStyle w:val="Normal6a"/>
            </w:pPr>
          </w:p>
        </w:tc>
        <w:tc>
          <w:tcPr>
            <w:tcW w:w="4876" w:type="dxa"/>
            <w:tcBorders>
              <w:top w:val="nil"/>
              <w:left w:val="nil"/>
              <w:bottom w:val="nil"/>
              <w:right w:val="nil"/>
            </w:tcBorders>
          </w:tcPr>
          <w:p w14:paraId="43190507" w14:textId="77777777" w:rsidR="000C1EB9" w:rsidRPr="00854A0F" w:rsidRDefault="000C1EB9" w:rsidP="00B72809">
            <w:pPr>
              <w:pStyle w:val="Normal6a"/>
            </w:pPr>
            <w:r w:rsidRPr="00854A0F">
              <w:rPr>
                <w:b/>
                <w:i/>
              </w:rPr>
              <w:t>–</w:t>
            </w:r>
            <w:r w:rsidRPr="00854A0F">
              <w:tab/>
            </w:r>
            <w:r w:rsidRPr="00854A0F">
              <w:rPr>
                <w:b/>
                <w:i/>
              </w:rPr>
              <w:t>като взе предвид своята резолюция от 21 януари 2026 г. относно годишния доклад относно прилагането на общата външна политика и политика на сигурност, както и резолюцията си „Правата на човека и демокрацията по света и политиката на Европейския съюз в тази област – годишен доклад за 2025 г.“,</w:t>
            </w:r>
          </w:p>
        </w:tc>
      </w:tr>
    </w:tbl>
    <w:p w14:paraId="611DCDAF"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F68A810" w14:textId="77777777" w:rsidR="000C1EB9" w:rsidRPr="00854A0F" w:rsidRDefault="000C1EB9" w:rsidP="000C1EB9">
      <w:r w:rsidRPr="00854A0F">
        <w:rPr>
          <w:rStyle w:val="HideTWBExt"/>
        </w:rPr>
        <w:t>&lt;/Amend&gt;</w:t>
      </w:r>
    </w:p>
    <w:p w14:paraId="7D04407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w:t>
      </w:r>
      <w:r w:rsidRPr="00854A0F">
        <w:rPr>
          <w:rStyle w:val="HideTWBExt"/>
          <w:b w:val="0"/>
        </w:rPr>
        <w:t>&lt;/NumAm&gt;</w:t>
      </w:r>
    </w:p>
    <w:p w14:paraId="2729AFC2" w14:textId="175B3100" w:rsidR="000C1EB9" w:rsidRPr="00854A0F" w:rsidRDefault="000C1EB9" w:rsidP="000C1EB9">
      <w:pPr>
        <w:pStyle w:val="NormalBold"/>
      </w:pPr>
      <w:r w:rsidRPr="00854A0F">
        <w:rPr>
          <w:rStyle w:val="HideTWBExt"/>
          <w:b w:val="0"/>
        </w:rPr>
        <w:lastRenderedPageBreak/>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054864A5" w14:textId="77777777" w:rsidR="000C1EB9" w:rsidRPr="00854A0F" w:rsidRDefault="000C1EB9" w:rsidP="000C1EB9">
      <w:pPr>
        <w:pStyle w:val="NormalBold"/>
      </w:pPr>
      <w:r w:rsidRPr="00854A0F">
        <w:rPr>
          <w:rStyle w:val="HideTWBExt"/>
          <w:b w:val="0"/>
        </w:rPr>
        <w:t>&lt;/RepeatBlock-By&gt;</w:t>
      </w:r>
    </w:p>
    <w:p w14:paraId="4549C62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A430F65" w14:textId="77777777" w:rsidR="000C1EB9" w:rsidRPr="00854A0F" w:rsidRDefault="000C1EB9" w:rsidP="000C1EB9">
      <w:pPr>
        <w:pStyle w:val="NormalBold"/>
      </w:pPr>
      <w:r w:rsidRPr="00854A0F">
        <w:rPr>
          <w:rStyle w:val="HideTWBExt"/>
          <w:b w:val="0"/>
        </w:rPr>
        <w:t>&lt;Article&gt;</w:t>
      </w:r>
      <w:r w:rsidRPr="00854A0F">
        <w:t>Позоваване 13 б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EB25778" w14:textId="77777777" w:rsidTr="00B72809">
        <w:trPr>
          <w:trHeight w:hRule="exact" w:val="240"/>
          <w:jc w:val="center"/>
        </w:trPr>
        <w:tc>
          <w:tcPr>
            <w:tcW w:w="9752" w:type="dxa"/>
            <w:gridSpan w:val="2"/>
            <w:tcBorders>
              <w:top w:val="nil"/>
              <w:left w:val="nil"/>
              <w:bottom w:val="nil"/>
              <w:right w:val="nil"/>
            </w:tcBorders>
          </w:tcPr>
          <w:p w14:paraId="39B277FF" w14:textId="77777777" w:rsidR="000C1EB9" w:rsidRPr="00854A0F" w:rsidRDefault="000C1EB9" w:rsidP="00B72809"/>
        </w:tc>
      </w:tr>
      <w:tr w:rsidR="002C2B31" w:rsidRPr="00854A0F" w14:paraId="67E02580" w14:textId="77777777" w:rsidTr="00B72809">
        <w:trPr>
          <w:trHeight w:val="240"/>
          <w:jc w:val="center"/>
        </w:trPr>
        <w:tc>
          <w:tcPr>
            <w:tcW w:w="4876" w:type="dxa"/>
            <w:tcBorders>
              <w:top w:val="nil"/>
              <w:left w:val="nil"/>
              <w:bottom w:val="nil"/>
              <w:right w:val="nil"/>
            </w:tcBorders>
          </w:tcPr>
          <w:p w14:paraId="6AD2444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F93102C" w14:textId="77777777" w:rsidR="000C1EB9" w:rsidRPr="00854A0F" w:rsidRDefault="000C1EB9" w:rsidP="00B72809">
            <w:pPr>
              <w:pStyle w:val="AmColumnHeading"/>
            </w:pPr>
            <w:r w:rsidRPr="00854A0F">
              <w:t>Изменение</w:t>
            </w:r>
          </w:p>
        </w:tc>
      </w:tr>
      <w:tr w:rsidR="002C2B31" w:rsidRPr="00854A0F" w14:paraId="5735F013" w14:textId="77777777" w:rsidTr="00B72809">
        <w:trPr>
          <w:jc w:val="center"/>
        </w:trPr>
        <w:tc>
          <w:tcPr>
            <w:tcW w:w="4876" w:type="dxa"/>
            <w:tcBorders>
              <w:top w:val="nil"/>
              <w:left w:val="nil"/>
              <w:bottom w:val="nil"/>
              <w:right w:val="nil"/>
            </w:tcBorders>
          </w:tcPr>
          <w:p w14:paraId="1D0B7E36" w14:textId="77777777" w:rsidR="000C1EB9" w:rsidRPr="00854A0F" w:rsidRDefault="000C1EB9" w:rsidP="00B72809">
            <w:pPr>
              <w:pStyle w:val="Normal6a"/>
            </w:pPr>
          </w:p>
        </w:tc>
        <w:tc>
          <w:tcPr>
            <w:tcW w:w="4876" w:type="dxa"/>
            <w:tcBorders>
              <w:top w:val="nil"/>
              <w:left w:val="nil"/>
              <w:bottom w:val="nil"/>
              <w:right w:val="nil"/>
            </w:tcBorders>
          </w:tcPr>
          <w:p w14:paraId="5CF5A7DF" w14:textId="77777777" w:rsidR="000C1EB9" w:rsidRPr="00854A0F" w:rsidRDefault="000C1EB9" w:rsidP="00B72809">
            <w:pPr>
              <w:pStyle w:val="Normal6a"/>
            </w:pPr>
            <w:r w:rsidRPr="00854A0F">
              <w:rPr>
                <w:b/>
                <w:i/>
              </w:rPr>
              <w:t>–</w:t>
            </w:r>
            <w:r w:rsidRPr="00854A0F">
              <w:tab/>
            </w:r>
            <w:r w:rsidRPr="00854A0F">
              <w:rPr>
                <w:b/>
                <w:i/>
              </w:rPr>
              <w:t>като взе предвид Договора за търговията с оръжие (ДТО),</w:t>
            </w:r>
          </w:p>
        </w:tc>
      </w:tr>
    </w:tbl>
    <w:p w14:paraId="4B47EF7B"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1BB0EB6" w14:textId="77777777" w:rsidR="000C1EB9" w:rsidRPr="00854A0F" w:rsidRDefault="000C1EB9" w:rsidP="000C1EB9">
      <w:r w:rsidRPr="00854A0F">
        <w:rPr>
          <w:rStyle w:val="HideTWBExt"/>
        </w:rPr>
        <w:t>&lt;/Amend&gt;</w:t>
      </w:r>
    </w:p>
    <w:p w14:paraId="20302B78"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w:t>
      </w:r>
      <w:r w:rsidRPr="00854A0F">
        <w:rPr>
          <w:rStyle w:val="HideTWBExt"/>
          <w:b w:val="0"/>
        </w:rPr>
        <w:t>&lt;/NumAm&gt;</w:t>
      </w:r>
    </w:p>
    <w:p w14:paraId="73005BC7" w14:textId="0AEF102B"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6FCDE28B" w14:textId="77777777" w:rsidR="000C1EB9" w:rsidRPr="00854A0F" w:rsidRDefault="000C1EB9" w:rsidP="000C1EB9">
      <w:pPr>
        <w:pStyle w:val="NormalBold"/>
      </w:pPr>
      <w:r w:rsidRPr="00854A0F">
        <w:rPr>
          <w:rStyle w:val="HideTWBExt"/>
          <w:b w:val="0"/>
        </w:rPr>
        <w:t>&lt;/RepeatBlock-By&gt;</w:t>
      </w:r>
    </w:p>
    <w:p w14:paraId="4878D51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E930701" w14:textId="77777777" w:rsidR="000C1EB9" w:rsidRPr="00854A0F" w:rsidRDefault="000C1EB9" w:rsidP="000C1EB9">
      <w:pPr>
        <w:pStyle w:val="NormalBold"/>
      </w:pPr>
      <w:r w:rsidRPr="00854A0F">
        <w:rPr>
          <w:rStyle w:val="HideTWBExt"/>
          <w:b w:val="0"/>
        </w:rPr>
        <w:t>&lt;Article&gt;</w:t>
      </w:r>
      <w:r w:rsidRPr="00854A0F">
        <w:t>Позоваване 13 в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2E201A4" w14:textId="77777777" w:rsidTr="00B72809">
        <w:trPr>
          <w:trHeight w:hRule="exact" w:val="240"/>
          <w:jc w:val="center"/>
        </w:trPr>
        <w:tc>
          <w:tcPr>
            <w:tcW w:w="9752" w:type="dxa"/>
            <w:gridSpan w:val="2"/>
            <w:tcBorders>
              <w:top w:val="nil"/>
              <w:left w:val="nil"/>
              <w:bottom w:val="nil"/>
              <w:right w:val="nil"/>
            </w:tcBorders>
          </w:tcPr>
          <w:p w14:paraId="498087AE" w14:textId="77777777" w:rsidR="000C1EB9" w:rsidRPr="00854A0F" w:rsidRDefault="000C1EB9" w:rsidP="00B72809"/>
        </w:tc>
      </w:tr>
      <w:tr w:rsidR="002C2B31" w:rsidRPr="00854A0F" w14:paraId="034055D0" w14:textId="77777777" w:rsidTr="00B72809">
        <w:trPr>
          <w:trHeight w:val="240"/>
          <w:jc w:val="center"/>
        </w:trPr>
        <w:tc>
          <w:tcPr>
            <w:tcW w:w="4876" w:type="dxa"/>
            <w:tcBorders>
              <w:top w:val="nil"/>
              <w:left w:val="nil"/>
              <w:bottom w:val="nil"/>
              <w:right w:val="nil"/>
            </w:tcBorders>
          </w:tcPr>
          <w:p w14:paraId="1365CBD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349DA16" w14:textId="77777777" w:rsidR="000C1EB9" w:rsidRPr="00854A0F" w:rsidRDefault="000C1EB9" w:rsidP="00B72809">
            <w:pPr>
              <w:pStyle w:val="AmColumnHeading"/>
            </w:pPr>
            <w:r w:rsidRPr="00854A0F">
              <w:t>Изменение</w:t>
            </w:r>
          </w:p>
        </w:tc>
      </w:tr>
      <w:tr w:rsidR="002C2B31" w:rsidRPr="00854A0F" w14:paraId="328FFC4A" w14:textId="77777777" w:rsidTr="00B72809">
        <w:trPr>
          <w:jc w:val="center"/>
        </w:trPr>
        <w:tc>
          <w:tcPr>
            <w:tcW w:w="4876" w:type="dxa"/>
            <w:tcBorders>
              <w:top w:val="nil"/>
              <w:left w:val="nil"/>
              <w:bottom w:val="nil"/>
              <w:right w:val="nil"/>
            </w:tcBorders>
          </w:tcPr>
          <w:p w14:paraId="5628BB8B" w14:textId="77777777" w:rsidR="000C1EB9" w:rsidRPr="00854A0F" w:rsidRDefault="000C1EB9" w:rsidP="00B72809">
            <w:pPr>
              <w:pStyle w:val="Normal6a"/>
            </w:pPr>
          </w:p>
        </w:tc>
        <w:tc>
          <w:tcPr>
            <w:tcW w:w="4876" w:type="dxa"/>
            <w:tcBorders>
              <w:top w:val="nil"/>
              <w:left w:val="nil"/>
              <w:bottom w:val="nil"/>
              <w:right w:val="nil"/>
            </w:tcBorders>
          </w:tcPr>
          <w:p w14:paraId="73AF9910" w14:textId="77777777" w:rsidR="000C1EB9" w:rsidRPr="00854A0F" w:rsidRDefault="000C1EB9" w:rsidP="00B72809">
            <w:pPr>
              <w:pStyle w:val="Normal6a"/>
            </w:pPr>
            <w:r w:rsidRPr="00854A0F">
              <w:rPr>
                <w:b/>
                <w:i/>
              </w:rPr>
              <w:t>–</w:t>
            </w:r>
            <w:r w:rsidRPr="00854A0F">
              <w:tab/>
            </w:r>
            <w:r w:rsidRPr="00854A0F">
              <w:rPr>
                <w:b/>
                <w:i/>
              </w:rPr>
              <w:t>като взе предвид Конвенцията на ООН за премахване на всички форми на дискриминация по отношение на жените,</w:t>
            </w:r>
          </w:p>
        </w:tc>
      </w:tr>
    </w:tbl>
    <w:p w14:paraId="58CE77E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3DB9F29" w14:textId="77777777" w:rsidR="000C1EB9" w:rsidRPr="00854A0F" w:rsidRDefault="000C1EB9" w:rsidP="000C1EB9">
      <w:r w:rsidRPr="00854A0F">
        <w:rPr>
          <w:rStyle w:val="HideTWBExt"/>
        </w:rPr>
        <w:t>&lt;/Amend&gt;</w:t>
      </w:r>
    </w:p>
    <w:p w14:paraId="1B75962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w:t>
      </w:r>
      <w:r w:rsidRPr="00854A0F">
        <w:rPr>
          <w:rStyle w:val="HideTWBExt"/>
          <w:b w:val="0"/>
        </w:rPr>
        <w:t>&lt;/NumAm&gt;</w:t>
      </w:r>
    </w:p>
    <w:p w14:paraId="090D263D" w14:textId="4C03DD65"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5880B91E" w14:textId="77777777" w:rsidR="000C1EB9" w:rsidRPr="00854A0F" w:rsidRDefault="000C1EB9" w:rsidP="000C1EB9">
      <w:pPr>
        <w:pStyle w:val="NormalBold"/>
      </w:pPr>
      <w:r w:rsidRPr="00854A0F">
        <w:rPr>
          <w:rStyle w:val="HideTWBExt"/>
          <w:b w:val="0"/>
        </w:rPr>
        <w:t>&lt;/RepeatBlock-By&gt;</w:t>
      </w:r>
    </w:p>
    <w:p w14:paraId="5D4A8E4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0407C6E" w14:textId="77777777" w:rsidR="000C1EB9" w:rsidRPr="00854A0F" w:rsidRDefault="000C1EB9" w:rsidP="000C1EB9">
      <w:pPr>
        <w:pStyle w:val="NormalBold"/>
      </w:pPr>
      <w:r w:rsidRPr="00854A0F">
        <w:rPr>
          <w:rStyle w:val="HideTWBExt"/>
          <w:b w:val="0"/>
        </w:rPr>
        <w:t>&lt;Article&gt;</w:t>
      </w:r>
      <w:r w:rsidRPr="00854A0F">
        <w:t>Позоваване 13 г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D3AD9B6" w14:textId="77777777" w:rsidTr="00B72809">
        <w:trPr>
          <w:trHeight w:hRule="exact" w:val="240"/>
          <w:jc w:val="center"/>
        </w:trPr>
        <w:tc>
          <w:tcPr>
            <w:tcW w:w="9752" w:type="dxa"/>
            <w:gridSpan w:val="2"/>
            <w:tcBorders>
              <w:top w:val="nil"/>
              <w:left w:val="nil"/>
              <w:bottom w:val="nil"/>
              <w:right w:val="nil"/>
            </w:tcBorders>
          </w:tcPr>
          <w:p w14:paraId="14F24482" w14:textId="77777777" w:rsidR="000C1EB9" w:rsidRPr="00854A0F" w:rsidRDefault="000C1EB9" w:rsidP="00B72809"/>
        </w:tc>
      </w:tr>
      <w:tr w:rsidR="002C2B31" w:rsidRPr="00854A0F" w14:paraId="7806B0C8" w14:textId="77777777" w:rsidTr="00B72809">
        <w:trPr>
          <w:trHeight w:val="240"/>
          <w:jc w:val="center"/>
        </w:trPr>
        <w:tc>
          <w:tcPr>
            <w:tcW w:w="4876" w:type="dxa"/>
            <w:tcBorders>
              <w:top w:val="nil"/>
              <w:left w:val="nil"/>
              <w:bottom w:val="nil"/>
              <w:right w:val="nil"/>
            </w:tcBorders>
          </w:tcPr>
          <w:p w14:paraId="45BEF49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9B9CD52" w14:textId="77777777" w:rsidR="000C1EB9" w:rsidRPr="00854A0F" w:rsidRDefault="000C1EB9" w:rsidP="00B72809">
            <w:pPr>
              <w:pStyle w:val="AmColumnHeading"/>
            </w:pPr>
            <w:r w:rsidRPr="00854A0F">
              <w:t>Изменение</w:t>
            </w:r>
          </w:p>
        </w:tc>
      </w:tr>
      <w:tr w:rsidR="002C2B31" w:rsidRPr="00854A0F" w14:paraId="74923928" w14:textId="77777777" w:rsidTr="00B72809">
        <w:trPr>
          <w:jc w:val="center"/>
        </w:trPr>
        <w:tc>
          <w:tcPr>
            <w:tcW w:w="4876" w:type="dxa"/>
            <w:tcBorders>
              <w:top w:val="nil"/>
              <w:left w:val="nil"/>
              <w:bottom w:val="nil"/>
              <w:right w:val="nil"/>
            </w:tcBorders>
          </w:tcPr>
          <w:p w14:paraId="33B8DB5F" w14:textId="77777777" w:rsidR="000C1EB9" w:rsidRPr="00854A0F" w:rsidRDefault="000C1EB9" w:rsidP="00B72809">
            <w:pPr>
              <w:pStyle w:val="Normal6a"/>
            </w:pPr>
          </w:p>
        </w:tc>
        <w:tc>
          <w:tcPr>
            <w:tcW w:w="4876" w:type="dxa"/>
            <w:tcBorders>
              <w:top w:val="nil"/>
              <w:left w:val="nil"/>
              <w:bottom w:val="nil"/>
              <w:right w:val="nil"/>
            </w:tcBorders>
          </w:tcPr>
          <w:p w14:paraId="55C4A8F2" w14:textId="77777777" w:rsidR="000C1EB9" w:rsidRPr="00854A0F" w:rsidRDefault="000C1EB9" w:rsidP="00B72809">
            <w:pPr>
              <w:pStyle w:val="Normal6a"/>
            </w:pPr>
            <w:r w:rsidRPr="00854A0F">
              <w:rPr>
                <w:b/>
                <w:i/>
              </w:rPr>
              <w:t>–</w:t>
            </w:r>
            <w:r w:rsidRPr="00854A0F">
              <w:tab/>
            </w:r>
            <w:r w:rsidRPr="00854A0F">
              <w:rPr>
                <w:b/>
                <w:i/>
              </w:rPr>
              <w:t>като взе предвид Програмата на ООН до 2030 г. за устойчиво развитие и целите за устойчиво развитие (ЦУР),</w:t>
            </w:r>
          </w:p>
        </w:tc>
      </w:tr>
    </w:tbl>
    <w:p w14:paraId="28A7AD4B"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3AFD02A" w14:textId="77777777" w:rsidR="000C1EB9" w:rsidRPr="00854A0F" w:rsidRDefault="000C1EB9" w:rsidP="000C1EB9">
      <w:r w:rsidRPr="00854A0F">
        <w:rPr>
          <w:rStyle w:val="HideTWBExt"/>
        </w:rPr>
        <w:t>&lt;/Amend&gt;</w:t>
      </w:r>
    </w:p>
    <w:p w14:paraId="4AD1C4C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9</w:t>
      </w:r>
      <w:r w:rsidRPr="00854A0F">
        <w:rPr>
          <w:rStyle w:val="HideTWBExt"/>
          <w:b w:val="0"/>
        </w:rPr>
        <w:t>&lt;/NumAm&gt;</w:t>
      </w:r>
    </w:p>
    <w:p w14:paraId="6C7616B9" w14:textId="4F008E0D"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0952A5A8" w14:textId="77777777" w:rsidR="000C1EB9" w:rsidRPr="00854A0F" w:rsidRDefault="000C1EB9" w:rsidP="000C1EB9">
      <w:pPr>
        <w:pStyle w:val="NormalBold"/>
      </w:pPr>
      <w:r w:rsidRPr="00854A0F">
        <w:rPr>
          <w:rStyle w:val="HideTWBExt"/>
          <w:b w:val="0"/>
        </w:rPr>
        <w:t>&lt;/RepeatBlock-By&gt;</w:t>
      </w:r>
    </w:p>
    <w:p w14:paraId="42A9C79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65BCAF9" w14:textId="77777777" w:rsidR="000C1EB9" w:rsidRPr="00854A0F" w:rsidRDefault="000C1EB9" w:rsidP="000C1EB9">
      <w:pPr>
        <w:pStyle w:val="NormalBold"/>
      </w:pPr>
      <w:r w:rsidRPr="00854A0F">
        <w:rPr>
          <w:rStyle w:val="HideTWBExt"/>
          <w:b w:val="0"/>
        </w:rPr>
        <w:t>&lt;Article&gt;</w:t>
      </w:r>
      <w:r w:rsidRPr="00854A0F">
        <w:t>Позоваване 17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1F8885F" w14:textId="77777777" w:rsidTr="00B72809">
        <w:trPr>
          <w:trHeight w:hRule="exact" w:val="240"/>
          <w:jc w:val="center"/>
        </w:trPr>
        <w:tc>
          <w:tcPr>
            <w:tcW w:w="9752" w:type="dxa"/>
            <w:gridSpan w:val="2"/>
            <w:tcBorders>
              <w:top w:val="nil"/>
              <w:left w:val="nil"/>
              <w:bottom w:val="nil"/>
              <w:right w:val="nil"/>
            </w:tcBorders>
          </w:tcPr>
          <w:p w14:paraId="0A866C61" w14:textId="77777777" w:rsidR="000C1EB9" w:rsidRPr="00854A0F" w:rsidRDefault="000C1EB9" w:rsidP="00B72809"/>
        </w:tc>
      </w:tr>
      <w:tr w:rsidR="002C2B31" w:rsidRPr="00854A0F" w14:paraId="2279098E" w14:textId="77777777" w:rsidTr="00B72809">
        <w:trPr>
          <w:trHeight w:val="240"/>
          <w:jc w:val="center"/>
        </w:trPr>
        <w:tc>
          <w:tcPr>
            <w:tcW w:w="4876" w:type="dxa"/>
            <w:tcBorders>
              <w:top w:val="nil"/>
              <w:left w:val="nil"/>
              <w:bottom w:val="nil"/>
              <w:right w:val="nil"/>
            </w:tcBorders>
          </w:tcPr>
          <w:p w14:paraId="16949B2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E0FE2B4" w14:textId="77777777" w:rsidR="000C1EB9" w:rsidRPr="00854A0F" w:rsidRDefault="000C1EB9" w:rsidP="00B72809">
            <w:pPr>
              <w:pStyle w:val="AmColumnHeading"/>
            </w:pPr>
            <w:r w:rsidRPr="00854A0F">
              <w:t>Изменение</w:t>
            </w:r>
          </w:p>
        </w:tc>
      </w:tr>
      <w:tr w:rsidR="002C2B31" w:rsidRPr="00854A0F" w14:paraId="262F6266" w14:textId="77777777" w:rsidTr="00B72809">
        <w:trPr>
          <w:jc w:val="center"/>
        </w:trPr>
        <w:tc>
          <w:tcPr>
            <w:tcW w:w="4876" w:type="dxa"/>
            <w:tcBorders>
              <w:top w:val="nil"/>
              <w:left w:val="nil"/>
              <w:bottom w:val="nil"/>
              <w:right w:val="nil"/>
            </w:tcBorders>
          </w:tcPr>
          <w:p w14:paraId="18705139" w14:textId="77777777" w:rsidR="000C1EB9" w:rsidRPr="00854A0F" w:rsidRDefault="000C1EB9" w:rsidP="00B72809">
            <w:pPr>
              <w:pStyle w:val="Normal6a"/>
            </w:pPr>
          </w:p>
        </w:tc>
        <w:tc>
          <w:tcPr>
            <w:tcW w:w="4876" w:type="dxa"/>
            <w:tcBorders>
              <w:top w:val="nil"/>
              <w:left w:val="nil"/>
              <w:bottom w:val="nil"/>
              <w:right w:val="nil"/>
            </w:tcBorders>
          </w:tcPr>
          <w:p w14:paraId="27E8B9DF" w14:textId="77777777" w:rsidR="000C1EB9" w:rsidRPr="00854A0F" w:rsidRDefault="000C1EB9" w:rsidP="00B72809">
            <w:pPr>
              <w:pStyle w:val="Normal6a"/>
            </w:pPr>
            <w:r w:rsidRPr="00854A0F">
              <w:rPr>
                <w:b/>
                <w:i/>
              </w:rPr>
              <w:t>–</w:t>
            </w:r>
            <w:r w:rsidRPr="00854A0F">
              <w:tab/>
            </w:r>
            <w:r w:rsidRPr="00854A0F">
              <w:rPr>
                <w:b/>
                <w:i/>
              </w:rPr>
              <w:t>като взе предвид своята резолюция от 24 октомври 2024 г. относно погрешното тълкуване на Резолюция 2758 на ООН от страна на Китайската народна република и продължаващите ѝ военни провокации около Тайван,</w:t>
            </w:r>
          </w:p>
        </w:tc>
      </w:tr>
    </w:tbl>
    <w:p w14:paraId="02DEBA5A"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59FB343" w14:textId="77777777" w:rsidR="000C1EB9" w:rsidRPr="00854A0F" w:rsidRDefault="000C1EB9" w:rsidP="000C1EB9">
      <w:r w:rsidRPr="00854A0F">
        <w:rPr>
          <w:rStyle w:val="HideTWBExt"/>
        </w:rPr>
        <w:t>&lt;/Amend&gt;</w:t>
      </w:r>
    </w:p>
    <w:p w14:paraId="4AACDD6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w:t>
      </w:r>
      <w:r w:rsidRPr="00854A0F">
        <w:rPr>
          <w:rStyle w:val="HideTWBExt"/>
          <w:b w:val="0"/>
        </w:rPr>
        <w:t>&lt;/NumAm&gt;</w:t>
      </w:r>
    </w:p>
    <w:p w14:paraId="64B6442E" w14:textId="05EB5AD8"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3F628668" w14:textId="77777777" w:rsidR="000C1EB9" w:rsidRPr="00854A0F" w:rsidRDefault="000C1EB9" w:rsidP="000C1EB9">
      <w:pPr>
        <w:pStyle w:val="NormalBold"/>
      </w:pPr>
      <w:r w:rsidRPr="00854A0F">
        <w:rPr>
          <w:rStyle w:val="HideTWBExt"/>
          <w:b w:val="0"/>
        </w:rPr>
        <w:t>&lt;/RepeatBlock-By&gt;</w:t>
      </w:r>
    </w:p>
    <w:p w14:paraId="41CB1AA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7C9339C" w14:textId="77777777" w:rsidR="000C1EB9" w:rsidRPr="00854A0F" w:rsidRDefault="000C1EB9" w:rsidP="000C1EB9">
      <w:pPr>
        <w:pStyle w:val="NormalBold"/>
      </w:pPr>
      <w:r w:rsidRPr="00854A0F">
        <w:rPr>
          <w:rStyle w:val="HideTWBExt"/>
          <w:b w:val="0"/>
        </w:rPr>
        <w:t>&lt;Article&gt;</w:t>
      </w:r>
      <w:r w:rsidRPr="00854A0F">
        <w:t>Позоваване 17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8697F99" w14:textId="77777777" w:rsidTr="00B72809">
        <w:trPr>
          <w:trHeight w:hRule="exact" w:val="240"/>
          <w:jc w:val="center"/>
        </w:trPr>
        <w:tc>
          <w:tcPr>
            <w:tcW w:w="9752" w:type="dxa"/>
            <w:gridSpan w:val="2"/>
            <w:tcBorders>
              <w:top w:val="nil"/>
              <w:left w:val="nil"/>
              <w:bottom w:val="nil"/>
              <w:right w:val="nil"/>
            </w:tcBorders>
          </w:tcPr>
          <w:p w14:paraId="6CCDA616" w14:textId="77777777" w:rsidR="000C1EB9" w:rsidRPr="00854A0F" w:rsidRDefault="000C1EB9" w:rsidP="00B72809"/>
        </w:tc>
      </w:tr>
      <w:tr w:rsidR="002C2B31" w:rsidRPr="00854A0F" w14:paraId="7D1716BE" w14:textId="77777777" w:rsidTr="00B72809">
        <w:trPr>
          <w:trHeight w:val="240"/>
          <w:jc w:val="center"/>
        </w:trPr>
        <w:tc>
          <w:tcPr>
            <w:tcW w:w="4876" w:type="dxa"/>
            <w:tcBorders>
              <w:top w:val="nil"/>
              <w:left w:val="nil"/>
              <w:bottom w:val="nil"/>
              <w:right w:val="nil"/>
            </w:tcBorders>
          </w:tcPr>
          <w:p w14:paraId="7250CFB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13EB0F3" w14:textId="77777777" w:rsidR="000C1EB9" w:rsidRPr="00854A0F" w:rsidRDefault="000C1EB9" w:rsidP="00B72809">
            <w:pPr>
              <w:pStyle w:val="AmColumnHeading"/>
            </w:pPr>
            <w:r w:rsidRPr="00854A0F">
              <w:t>Изменение</w:t>
            </w:r>
          </w:p>
        </w:tc>
      </w:tr>
      <w:tr w:rsidR="002C2B31" w:rsidRPr="00854A0F" w14:paraId="383DA085" w14:textId="77777777" w:rsidTr="00B72809">
        <w:trPr>
          <w:jc w:val="center"/>
        </w:trPr>
        <w:tc>
          <w:tcPr>
            <w:tcW w:w="4876" w:type="dxa"/>
            <w:tcBorders>
              <w:top w:val="nil"/>
              <w:left w:val="nil"/>
              <w:bottom w:val="nil"/>
              <w:right w:val="nil"/>
            </w:tcBorders>
          </w:tcPr>
          <w:p w14:paraId="79D06743" w14:textId="77777777" w:rsidR="000C1EB9" w:rsidRPr="00854A0F" w:rsidRDefault="000C1EB9" w:rsidP="00B72809">
            <w:pPr>
              <w:pStyle w:val="Normal6a"/>
            </w:pPr>
          </w:p>
        </w:tc>
        <w:tc>
          <w:tcPr>
            <w:tcW w:w="4876" w:type="dxa"/>
            <w:tcBorders>
              <w:top w:val="nil"/>
              <w:left w:val="nil"/>
              <w:bottom w:val="nil"/>
              <w:right w:val="nil"/>
            </w:tcBorders>
          </w:tcPr>
          <w:p w14:paraId="4B167970" w14:textId="77777777" w:rsidR="000C1EB9" w:rsidRPr="00854A0F" w:rsidRDefault="000C1EB9" w:rsidP="00B72809">
            <w:pPr>
              <w:pStyle w:val="Normal6a"/>
            </w:pPr>
            <w:r w:rsidRPr="00854A0F">
              <w:rPr>
                <w:b/>
                <w:i/>
              </w:rPr>
              <w:t>–</w:t>
            </w:r>
            <w:r w:rsidRPr="00854A0F">
              <w:tab/>
            </w:r>
            <w:r w:rsidRPr="00854A0F">
              <w:rPr>
                <w:b/>
                <w:i/>
              </w:rPr>
              <w:t>като взе предвид заключителни думи на председателя Антониу Коща след неформалното заседание на членовете на Европейския съвет от 22 януари 2026 г.,</w:t>
            </w:r>
          </w:p>
        </w:tc>
      </w:tr>
    </w:tbl>
    <w:p w14:paraId="2F43D83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8C9D3C0" w14:textId="77777777" w:rsidR="000C1EB9" w:rsidRPr="00854A0F" w:rsidRDefault="000C1EB9" w:rsidP="000C1EB9">
      <w:r w:rsidRPr="00854A0F">
        <w:rPr>
          <w:rStyle w:val="HideTWBExt"/>
        </w:rPr>
        <w:t>&lt;/Amend&gt;</w:t>
      </w:r>
    </w:p>
    <w:p w14:paraId="51CD419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11</w:t>
      </w:r>
      <w:r w:rsidRPr="00854A0F">
        <w:rPr>
          <w:rStyle w:val="HideTWBExt"/>
          <w:b w:val="0"/>
        </w:rPr>
        <w:t>&lt;/NumAm&gt;</w:t>
      </w:r>
    </w:p>
    <w:p w14:paraId="4A594931"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5E59BDC2"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33D196F7" w14:textId="77777777" w:rsidR="000C1EB9" w:rsidRPr="00854A0F" w:rsidRDefault="000C1EB9" w:rsidP="000C1EB9">
      <w:pPr>
        <w:pStyle w:val="NormalBold"/>
      </w:pPr>
      <w:r w:rsidRPr="00854A0F">
        <w:rPr>
          <w:rStyle w:val="HideTWBExt"/>
          <w:b w:val="0"/>
        </w:rPr>
        <w:t>&lt;/RepeatBlock-By&gt;</w:t>
      </w:r>
    </w:p>
    <w:p w14:paraId="0A99534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71BB011" w14:textId="77777777" w:rsidR="000C1EB9" w:rsidRPr="00854A0F" w:rsidRDefault="000C1EB9" w:rsidP="000C1EB9">
      <w:pPr>
        <w:pStyle w:val="NormalBold"/>
      </w:pPr>
      <w:r w:rsidRPr="00854A0F">
        <w:rPr>
          <w:rStyle w:val="HideTWBExt"/>
          <w:b w:val="0"/>
        </w:rPr>
        <w:lastRenderedPageBreak/>
        <w:t>&lt;Article&gt;</w:t>
      </w:r>
      <w:r w:rsidRPr="00854A0F">
        <w:t>Позоваване 17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DF54EF2" w14:textId="77777777" w:rsidTr="00B72809">
        <w:trPr>
          <w:trHeight w:hRule="exact" w:val="240"/>
          <w:jc w:val="center"/>
        </w:trPr>
        <w:tc>
          <w:tcPr>
            <w:tcW w:w="9752" w:type="dxa"/>
            <w:gridSpan w:val="2"/>
            <w:tcBorders>
              <w:top w:val="nil"/>
              <w:left w:val="nil"/>
              <w:bottom w:val="nil"/>
              <w:right w:val="nil"/>
            </w:tcBorders>
          </w:tcPr>
          <w:p w14:paraId="3C3E52A5" w14:textId="77777777" w:rsidR="000C1EB9" w:rsidRPr="00854A0F" w:rsidRDefault="000C1EB9" w:rsidP="00B72809"/>
        </w:tc>
      </w:tr>
      <w:tr w:rsidR="002C2B31" w:rsidRPr="00854A0F" w14:paraId="5C0E485B" w14:textId="77777777" w:rsidTr="00B72809">
        <w:trPr>
          <w:trHeight w:val="240"/>
          <w:jc w:val="center"/>
        </w:trPr>
        <w:tc>
          <w:tcPr>
            <w:tcW w:w="4876" w:type="dxa"/>
            <w:tcBorders>
              <w:top w:val="nil"/>
              <w:left w:val="nil"/>
              <w:bottom w:val="nil"/>
              <w:right w:val="nil"/>
            </w:tcBorders>
          </w:tcPr>
          <w:p w14:paraId="06E26CF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779F08E" w14:textId="77777777" w:rsidR="000C1EB9" w:rsidRPr="00854A0F" w:rsidRDefault="000C1EB9" w:rsidP="00B72809">
            <w:pPr>
              <w:pStyle w:val="AmColumnHeading"/>
            </w:pPr>
            <w:r w:rsidRPr="00854A0F">
              <w:t>Изменение</w:t>
            </w:r>
          </w:p>
        </w:tc>
      </w:tr>
      <w:tr w:rsidR="002C2B31" w:rsidRPr="00854A0F" w14:paraId="7BD71231" w14:textId="77777777" w:rsidTr="00B72809">
        <w:trPr>
          <w:jc w:val="center"/>
        </w:trPr>
        <w:tc>
          <w:tcPr>
            <w:tcW w:w="4876" w:type="dxa"/>
            <w:tcBorders>
              <w:top w:val="nil"/>
              <w:left w:val="nil"/>
              <w:bottom w:val="nil"/>
              <w:right w:val="nil"/>
            </w:tcBorders>
          </w:tcPr>
          <w:p w14:paraId="2AFAC3EB" w14:textId="77777777" w:rsidR="000C1EB9" w:rsidRPr="00854A0F" w:rsidRDefault="000C1EB9" w:rsidP="00B72809">
            <w:pPr>
              <w:pStyle w:val="Normal6a"/>
            </w:pPr>
          </w:p>
        </w:tc>
        <w:tc>
          <w:tcPr>
            <w:tcW w:w="4876" w:type="dxa"/>
            <w:tcBorders>
              <w:top w:val="nil"/>
              <w:left w:val="nil"/>
              <w:bottom w:val="nil"/>
              <w:right w:val="nil"/>
            </w:tcBorders>
          </w:tcPr>
          <w:p w14:paraId="713AE7AF" w14:textId="77777777" w:rsidR="000C1EB9" w:rsidRPr="00854A0F" w:rsidRDefault="000C1EB9" w:rsidP="00B72809">
            <w:pPr>
              <w:pStyle w:val="Normal6a"/>
            </w:pPr>
            <w:r w:rsidRPr="00854A0F">
              <w:rPr>
                <w:b/>
                <w:i/>
              </w:rPr>
              <w:t>–</w:t>
            </w:r>
            <w:r w:rsidRPr="00854A0F">
              <w:tab/>
            </w:r>
            <w:r w:rsidRPr="00854A0F">
              <w:rPr>
                <w:b/>
                <w:i/>
              </w:rPr>
              <w:t>като взе предвид Заключителния акт на Съвещанието за сигурност и сътрудничество в Европа (Заключителния акт от Хелзинки), подписан на 1 август от 1975 г.,</w:t>
            </w:r>
          </w:p>
        </w:tc>
      </w:tr>
    </w:tbl>
    <w:p w14:paraId="04E1D81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72CA32E" w14:textId="77777777" w:rsidR="000C1EB9" w:rsidRPr="00854A0F" w:rsidRDefault="000C1EB9" w:rsidP="000C1EB9">
      <w:r w:rsidRPr="00854A0F">
        <w:rPr>
          <w:rStyle w:val="HideTWBExt"/>
        </w:rPr>
        <w:t>&lt;/Amend&gt;</w:t>
      </w:r>
    </w:p>
    <w:p w14:paraId="367D02F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w:t>
      </w:r>
      <w:r w:rsidRPr="00854A0F">
        <w:rPr>
          <w:rStyle w:val="HideTWBExt"/>
          <w:b w:val="0"/>
        </w:rPr>
        <w:t>&lt;/NumAm&gt;</w:t>
      </w:r>
    </w:p>
    <w:p w14:paraId="74E77CBE"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6FA97C02"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540743A6" w14:textId="77777777" w:rsidR="000C1EB9" w:rsidRPr="00854A0F" w:rsidRDefault="000C1EB9" w:rsidP="000C1EB9">
      <w:pPr>
        <w:pStyle w:val="NormalBold"/>
      </w:pPr>
      <w:r w:rsidRPr="00854A0F">
        <w:rPr>
          <w:rStyle w:val="HideTWBExt"/>
          <w:b w:val="0"/>
        </w:rPr>
        <w:t>&lt;/RepeatBlock-By&gt;</w:t>
      </w:r>
    </w:p>
    <w:p w14:paraId="35BB18F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5B87CA9" w14:textId="77777777" w:rsidR="000C1EB9" w:rsidRPr="00854A0F" w:rsidRDefault="000C1EB9" w:rsidP="000C1EB9">
      <w:pPr>
        <w:pStyle w:val="NormalBold"/>
      </w:pPr>
      <w:r w:rsidRPr="00854A0F">
        <w:rPr>
          <w:rStyle w:val="HideTWBExt"/>
          <w:b w:val="0"/>
        </w:rPr>
        <w:t>&lt;Article&gt;</w:t>
      </w:r>
      <w:r w:rsidRPr="00854A0F">
        <w:t>Позоваване 17 б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CB90E69" w14:textId="77777777" w:rsidTr="00B72809">
        <w:trPr>
          <w:trHeight w:hRule="exact" w:val="240"/>
          <w:jc w:val="center"/>
        </w:trPr>
        <w:tc>
          <w:tcPr>
            <w:tcW w:w="9752" w:type="dxa"/>
            <w:gridSpan w:val="2"/>
            <w:tcBorders>
              <w:top w:val="nil"/>
              <w:left w:val="nil"/>
              <w:bottom w:val="nil"/>
              <w:right w:val="nil"/>
            </w:tcBorders>
          </w:tcPr>
          <w:p w14:paraId="7193588D" w14:textId="77777777" w:rsidR="000C1EB9" w:rsidRPr="00854A0F" w:rsidRDefault="000C1EB9" w:rsidP="00B72809"/>
        </w:tc>
      </w:tr>
      <w:tr w:rsidR="002C2B31" w:rsidRPr="00854A0F" w14:paraId="4DACD4EC" w14:textId="77777777" w:rsidTr="00B72809">
        <w:trPr>
          <w:trHeight w:val="240"/>
          <w:jc w:val="center"/>
        </w:trPr>
        <w:tc>
          <w:tcPr>
            <w:tcW w:w="4876" w:type="dxa"/>
            <w:tcBorders>
              <w:top w:val="nil"/>
              <w:left w:val="nil"/>
              <w:bottom w:val="nil"/>
              <w:right w:val="nil"/>
            </w:tcBorders>
          </w:tcPr>
          <w:p w14:paraId="226AAF4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1D32E87" w14:textId="77777777" w:rsidR="000C1EB9" w:rsidRPr="00854A0F" w:rsidRDefault="000C1EB9" w:rsidP="00B72809">
            <w:pPr>
              <w:pStyle w:val="AmColumnHeading"/>
            </w:pPr>
            <w:r w:rsidRPr="00854A0F">
              <w:t>Изменение</w:t>
            </w:r>
          </w:p>
        </w:tc>
      </w:tr>
      <w:tr w:rsidR="002C2B31" w:rsidRPr="00854A0F" w14:paraId="518C2713" w14:textId="77777777" w:rsidTr="00B72809">
        <w:trPr>
          <w:jc w:val="center"/>
        </w:trPr>
        <w:tc>
          <w:tcPr>
            <w:tcW w:w="4876" w:type="dxa"/>
            <w:tcBorders>
              <w:top w:val="nil"/>
              <w:left w:val="nil"/>
              <w:bottom w:val="nil"/>
              <w:right w:val="nil"/>
            </w:tcBorders>
          </w:tcPr>
          <w:p w14:paraId="7A714084" w14:textId="77777777" w:rsidR="000C1EB9" w:rsidRPr="00854A0F" w:rsidRDefault="000C1EB9" w:rsidP="00B72809">
            <w:pPr>
              <w:pStyle w:val="Normal6a"/>
            </w:pPr>
          </w:p>
        </w:tc>
        <w:tc>
          <w:tcPr>
            <w:tcW w:w="4876" w:type="dxa"/>
            <w:tcBorders>
              <w:top w:val="nil"/>
              <w:left w:val="nil"/>
              <w:bottom w:val="nil"/>
              <w:right w:val="nil"/>
            </w:tcBorders>
          </w:tcPr>
          <w:p w14:paraId="65C4FF89" w14:textId="77777777" w:rsidR="000C1EB9" w:rsidRPr="00854A0F" w:rsidRDefault="000C1EB9" w:rsidP="00B72809">
            <w:pPr>
              <w:pStyle w:val="Normal6a"/>
            </w:pPr>
            <w:r w:rsidRPr="00854A0F">
              <w:rPr>
                <w:b/>
                <w:i/>
              </w:rPr>
              <w:t>–</w:t>
            </w:r>
            <w:r w:rsidRPr="00854A0F">
              <w:tab/>
            </w:r>
            <w:r w:rsidRPr="00854A0F">
              <w:rPr>
                <w:b/>
                <w:i/>
              </w:rPr>
              <w:t>като взе предвид Резолюция 1325 на Съвета за сигурност на ООН за жените, мира и сигурността от 31 октомври 2000 г.,</w:t>
            </w:r>
          </w:p>
        </w:tc>
      </w:tr>
    </w:tbl>
    <w:p w14:paraId="08C3EADC"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F159D10" w14:textId="77777777" w:rsidR="000C1EB9" w:rsidRPr="00854A0F" w:rsidRDefault="000C1EB9" w:rsidP="000C1EB9">
      <w:r w:rsidRPr="00854A0F">
        <w:rPr>
          <w:rStyle w:val="HideTWBExt"/>
        </w:rPr>
        <w:t>&lt;/Amend&gt;</w:t>
      </w:r>
    </w:p>
    <w:p w14:paraId="5B374FE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w:t>
      </w:r>
      <w:r w:rsidRPr="00854A0F">
        <w:rPr>
          <w:rStyle w:val="HideTWBExt"/>
          <w:b w:val="0"/>
        </w:rPr>
        <w:t>&lt;/NumAm&gt;</w:t>
      </w:r>
    </w:p>
    <w:p w14:paraId="7401D3CB" w14:textId="37B6B392"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05270265" w14:textId="77777777" w:rsidR="000C1EB9" w:rsidRPr="00854A0F" w:rsidRDefault="000C1EB9" w:rsidP="000C1EB9">
      <w:pPr>
        <w:pStyle w:val="NormalBold"/>
      </w:pPr>
      <w:r w:rsidRPr="00854A0F">
        <w:rPr>
          <w:rStyle w:val="HideTWBExt"/>
          <w:b w:val="0"/>
        </w:rPr>
        <w:t>&lt;/RepeatBlock-By&gt;</w:t>
      </w:r>
    </w:p>
    <w:p w14:paraId="449382A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A092A92" w14:textId="77777777" w:rsidR="000C1EB9" w:rsidRPr="00854A0F" w:rsidRDefault="000C1EB9" w:rsidP="000C1EB9">
      <w:pPr>
        <w:pStyle w:val="NormalBold"/>
      </w:pPr>
      <w:r w:rsidRPr="00854A0F">
        <w:rPr>
          <w:rStyle w:val="HideTWBExt"/>
          <w:b w:val="0"/>
        </w:rPr>
        <w:t>&lt;Article&gt;</w:t>
      </w:r>
      <w:r w:rsidRPr="00854A0F">
        <w:t>Позоваване 17 б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B793FF0" w14:textId="77777777" w:rsidTr="00B72809">
        <w:trPr>
          <w:trHeight w:hRule="exact" w:val="240"/>
          <w:jc w:val="center"/>
        </w:trPr>
        <w:tc>
          <w:tcPr>
            <w:tcW w:w="9752" w:type="dxa"/>
            <w:gridSpan w:val="2"/>
            <w:tcBorders>
              <w:top w:val="nil"/>
              <w:left w:val="nil"/>
              <w:bottom w:val="nil"/>
              <w:right w:val="nil"/>
            </w:tcBorders>
          </w:tcPr>
          <w:p w14:paraId="7CB30950" w14:textId="77777777" w:rsidR="000C1EB9" w:rsidRPr="00854A0F" w:rsidRDefault="000C1EB9" w:rsidP="00B72809"/>
        </w:tc>
      </w:tr>
      <w:tr w:rsidR="002C2B31" w:rsidRPr="00854A0F" w14:paraId="6321D096" w14:textId="77777777" w:rsidTr="00B72809">
        <w:trPr>
          <w:trHeight w:val="240"/>
          <w:jc w:val="center"/>
        </w:trPr>
        <w:tc>
          <w:tcPr>
            <w:tcW w:w="4876" w:type="dxa"/>
            <w:tcBorders>
              <w:top w:val="nil"/>
              <w:left w:val="nil"/>
              <w:bottom w:val="nil"/>
              <w:right w:val="nil"/>
            </w:tcBorders>
          </w:tcPr>
          <w:p w14:paraId="7596E06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82AF5BB" w14:textId="77777777" w:rsidR="000C1EB9" w:rsidRPr="00854A0F" w:rsidRDefault="000C1EB9" w:rsidP="00B72809">
            <w:pPr>
              <w:pStyle w:val="AmColumnHeading"/>
            </w:pPr>
            <w:r w:rsidRPr="00854A0F">
              <w:t>Изменение</w:t>
            </w:r>
          </w:p>
        </w:tc>
      </w:tr>
      <w:tr w:rsidR="002C2B31" w:rsidRPr="00854A0F" w14:paraId="003FA3AD" w14:textId="77777777" w:rsidTr="00B72809">
        <w:trPr>
          <w:jc w:val="center"/>
        </w:trPr>
        <w:tc>
          <w:tcPr>
            <w:tcW w:w="4876" w:type="dxa"/>
            <w:tcBorders>
              <w:top w:val="nil"/>
              <w:left w:val="nil"/>
              <w:bottom w:val="nil"/>
              <w:right w:val="nil"/>
            </w:tcBorders>
          </w:tcPr>
          <w:p w14:paraId="234BF98A" w14:textId="77777777" w:rsidR="000C1EB9" w:rsidRPr="00854A0F" w:rsidRDefault="000C1EB9" w:rsidP="00B72809">
            <w:pPr>
              <w:pStyle w:val="Normal6a"/>
            </w:pPr>
          </w:p>
        </w:tc>
        <w:tc>
          <w:tcPr>
            <w:tcW w:w="4876" w:type="dxa"/>
            <w:tcBorders>
              <w:top w:val="nil"/>
              <w:left w:val="nil"/>
              <w:bottom w:val="nil"/>
              <w:right w:val="nil"/>
            </w:tcBorders>
          </w:tcPr>
          <w:p w14:paraId="34B0DDF4" w14:textId="77777777" w:rsidR="000C1EB9" w:rsidRPr="00854A0F" w:rsidRDefault="000C1EB9" w:rsidP="00B72809">
            <w:pPr>
              <w:pStyle w:val="Normal6a"/>
            </w:pPr>
            <w:r w:rsidRPr="00854A0F">
              <w:rPr>
                <w:b/>
                <w:i/>
              </w:rPr>
              <w:t>–</w:t>
            </w:r>
            <w:r w:rsidRPr="00854A0F">
              <w:tab/>
            </w:r>
            <w:r w:rsidRPr="00854A0F">
              <w:rPr>
                <w:b/>
                <w:i/>
              </w:rPr>
              <w:t>като взе предвид Резолюция № 2803 на Съвета за сигурност на ООН от 17 ноември 2025 г., с която беше приет планът за прекратяването на огъня в Газа,</w:t>
            </w:r>
          </w:p>
        </w:tc>
      </w:tr>
    </w:tbl>
    <w:p w14:paraId="2476C2A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B160084" w14:textId="77777777" w:rsidR="000C1EB9" w:rsidRPr="00854A0F" w:rsidRDefault="000C1EB9" w:rsidP="000C1EB9">
      <w:r w:rsidRPr="00854A0F">
        <w:rPr>
          <w:rStyle w:val="HideTWBExt"/>
        </w:rPr>
        <w:lastRenderedPageBreak/>
        <w:t>&lt;/Amend&gt;</w:t>
      </w:r>
    </w:p>
    <w:p w14:paraId="161EC89C"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w:t>
      </w:r>
      <w:r w:rsidRPr="00854A0F">
        <w:rPr>
          <w:rStyle w:val="HideTWBExt"/>
          <w:b w:val="0"/>
        </w:rPr>
        <w:t>&lt;/NumAm&gt;</w:t>
      </w:r>
    </w:p>
    <w:p w14:paraId="3602B781"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2146977F" w14:textId="77777777" w:rsidR="000C1EB9" w:rsidRPr="00854A0F" w:rsidRDefault="000C1EB9" w:rsidP="000C1EB9">
      <w:pPr>
        <w:pStyle w:val="NormalBold"/>
      </w:pPr>
      <w:r w:rsidRPr="00854A0F">
        <w:rPr>
          <w:rStyle w:val="HideTWBExt"/>
          <w:b w:val="0"/>
        </w:rPr>
        <w:t>&lt;/RepeatBlock-By&gt;</w:t>
      </w:r>
    </w:p>
    <w:p w14:paraId="2C2EAF7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60F2BC6" w14:textId="77777777" w:rsidR="000C1EB9" w:rsidRPr="00854A0F" w:rsidRDefault="000C1EB9" w:rsidP="000C1EB9">
      <w:pPr>
        <w:pStyle w:val="NormalBold"/>
      </w:pPr>
      <w:r w:rsidRPr="00854A0F">
        <w:rPr>
          <w:rStyle w:val="HideTWBExt"/>
          <w:b w:val="0"/>
        </w:rPr>
        <w:t>&lt;Article&gt;</w:t>
      </w:r>
      <w:r w:rsidRPr="00854A0F">
        <w:t>Съображение A</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F1FD7FC" w14:textId="77777777" w:rsidTr="00B72809">
        <w:trPr>
          <w:trHeight w:hRule="exact" w:val="240"/>
          <w:jc w:val="center"/>
        </w:trPr>
        <w:tc>
          <w:tcPr>
            <w:tcW w:w="9752" w:type="dxa"/>
            <w:gridSpan w:val="2"/>
            <w:tcBorders>
              <w:top w:val="nil"/>
              <w:left w:val="nil"/>
              <w:bottom w:val="nil"/>
              <w:right w:val="nil"/>
            </w:tcBorders>
          </w:tcPr>
          <w:p w14:paraId="5F0F0AD8" w14:textId="77777777" w:rsidR="000C1EB9" w:rsidRPr="00854A0F" w:rsidRDefault="000C1EB9" w:rsidP="00B72809"/>
        </w:tc>
      </w:tr>
      <w:tr w:rsidR="002C2B31" w:rsidRPr="00854A0F" w14:paraId="513980DB" w14:textId="77777777" w:rsidTr="00B72809">
        <w:trPr>
          <w:trHeight w:val="240"/>
          <w:jc w:val="center"/>
        </w:trPr>
        <w:tc>
          <w:tcPr>
            <w:tcW w:w="4876" w:type="dxa"/>
            <w:tcBorders>
              <w:top w:val="nil"/>
              <w:left w:val="nil"/>
              <w:bottom w:val="nil"/>
              <w:right w:val="nil"/>
            </w:tcBorders>
          </w:tcPr>
          <w:p w14:paraId="63ADBE6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B6D754B" w14:textId="77777777" w:rsidR="000C1EB9" w:rsidRPr="00854A0F" w:rsidRDefault="000C1EB9" w:rsidP="00B72809">
            <w:pPr>
              <w:pStyle w:val="AmColumnHeading"/>
            </w:pPr>
            <w:r w:rsidRPr="00854A0F">
              <w:t>Изменение</w:t>
            </w:r>
          </w:p>
        </w:tc>
      </w:tr>
      <w:tr w:rsidR="002C2B31" w:rsidRPr="00854A0F" w14:paraId="4ED7452C" w14:textId="77777777" w:rsidTr="00B72809">
        <w:trPr>
          <w:jc w:val="center"/>
        </w:trPr>
        <w:tc>
          <w:tcPr>
            <w:tcW w:w="4876" w:type="dxa"/>
            <w:tcBorders>
              <w:top w:val="nil"/>
              <w:left w:val="nil"/>
              <w:bottom w:val="nil"/>
              <w:right w:val="nil"/>
            </w:tcBorders>
          </w:tcPr>
          <w:p w14:paraId="26113DC2" w14:textId="77777777" w:rsidR="000C1EB9" w:rsidRPr="00854A0F" w:rsidRDefault="000C1EB9" w:rsidP="00B72809">
            <w:pPr>
              <w:pStyle w:val="Normal6a"/>
            </w:pPr>
            <w:r w:rsidRPr="00854A0F">
              <w:t>А.</w:t>
            </w:r>
            <w:r w:rsidRPr="00854A0F">
              <w:tab/>
              <w:t xml:space="preserve">като има предвид, че </w:t>
            </w:r>
            <w:r w:rsidRPr="00854A0F">
              <w:rPr>
                <w:b/>
                <w:i/>
              </w:rPr>
              <w:t>в настоящия геополитически климат</w:t>
            </w:r>
            <w:r w:rsidRPr="00854A0F">
              <w:t xml:space="preserve"> е от решаващо значение да се </w:t>
            </w:r>
            <w:r w:rsidRPr="00854A0F">
              <w:rPr>
                <w:b/>
                <w:i/>
              </w:rPr>
              <w:t>поддържа и укрепва основаният</w:t>
            </w:r>
            <w:r w:rsidRPr="00854A0F">
              <w:t xml:space="preserve"> на </w:t>
            </w:r>
            <w:r w:rsidRPr="00854A0F">
              <w:rPr>
                <w:b/>
                <w:i/>
              </w:rPr>
              <w:t>правила международен ред и да се осигури ефективното функциониране</w:t>
            </w:r>
            <w:r w:rsidRPr="00854A0F">
              <w:t xml:space="preserve"> на </w:t>
            </w:r>
            <w:r w:rsidRPr="00854A0F">
              <w:rPr>
                <w:b/>
                <w:i/>
              </w:rPr>
              <w:t>междуправителствените организации</w:t>
            </w:r>
            <w:r w:rsidRPr="00854A0F">
              <w:t>;</w:t>
            </w:r>
          </w:p>
        </w:tc>
        <w:tc>
          <w:tcPr>
            <w:tcW w:w="4876" w:type="dxa"/>
            <w:tcBorders>
              <w:top w:val="nil"/>
              <w:left w:val="nil"/>
              <w:bottom w:val="nil"/>
              <w:right w:val="nil"/>
            </w:tcBorders>
          </w:tcPr>
          <w:p w14:paraId="7E7AFA0A" w14:textId="77777777" w:rsidR="000C1EB9" w:rsidRPr="00854A0F" w:rsidRDefault="000C1EB9" w:rsidP="00B72809">
            <w:pPr>
              <w:pStyle w:val="Normal6a"/>
            </w:pPr>
            <w:r w:rsidRPr="00854A0F">
              <w:t>А.</w:t>
            </w:r>
            <w:r w:rsidRPr="00854A0F">
              <w:tab/>
              <w:t xml:space="preserve">като има предвид, че е от решаващо значение да се </w:t>
            </w:r>
            <w:r w:rsidRPr="00854A0F">
              <w:rPr>
                <w:b/>
                <w:i/>
              </w:rPr>
              <w:t>осигури ефективното функциониране на организациите</w:t>
            </w:r>
            <w:r w:rsidRPr="00854A0F">
              <w:t xml:space="preserve"> на </w:t>
            </w:r>
            <w:r w:rsidRPr="00854A0F">
              <w:rPr>
                <w:b/>
                <w:i/>
              </w:rPr>
              <w:t>ООН;</w:t>
            </w:r>
            <w:r w:rsidRPr="00854A0F">
              <w:t xml:space="preserve"> </w:t>
            </w:r>
            <w:r w:rsidRPr="00854A0F">
              <w:rPr>
                <w:b/>
                <w:i/>
              </w:rPr>
              <w:t>като има предвид, че Организацията на обединените нации е основният форум за разглеждане на въпроси от световно значение и че дублирането от страна на Европейския съюз трябва да се избягва;</w:t>
            </w:r>
          </w:p>
        </w:tc>
      </w:tr>
    </w:tbl>
    <w:p w14:paraId="3385866C"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482A41E" w14:textId="77777777" w:rsidR="000C1EB9" w:rsidRPr="00854A0F" w:rsidRDefault="000C1EB9" w:rsidP="000C1EB9">
      <w:r w:rsidRPr="00854A0F">
        <w:rPr>
          <w:rStyle w:val="HideTWBExt"/>
        </w:rPr>
        <w:t>&lt;/Amend&gt;</w:t>
      </w:r>
    </w:p>
    <w:p w14:paraId="42DEE64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w:t>
      </w:r>
      <w:r w:rsidRPr="00854A0F">
        <w:rPr>
          <w:rStyle w:val="HideTWBExt"/>
          <w:b w:val="0"/>
        </w:rPr>
        <w:t>&lt;/NumAm&gt;</w:t>
      </w:r>
    </w:p>
    <w:p w14:paraId="7C35AB73" w14:textId="51DC7E1D"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31FF63AC" w14:textId="77777777" w:rsidR="000C1EB9" w:rsidRPr="00854A0F" w:rsidRDefault="000C1EB9" w:rsidP="000C1EB9">
      <w:pPr>
        <w:pStyle w:val="NormalBold"/>
      </w:pPr>
      <w:r w:rsidRPr="00854A0F">
        <w:rPr>
          <w:rStyle w:val="HideTWBExt"/>
          <w:b w:val="0"/>
        </w:rPr>
        <w:t>&lt;/RepeatBlock-By&gt;</w:t>
      </w:r>
    </w:p>
    <w:p w14:paraId="2D9F91E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DAE2622" w14:textId="77777777" w:rsidR="000C1EB9" w:rsidRPr="00854A0F" w:rsidRDefault="000C1EB9" w:rsidP="000C1EB9">
      <w:pPr>
        <w:pStyle w:val="NormalBold"/>
      </w:pPr>
      <w:r w:rsidRPr="00854A0F">
        <w:rPr>
          <w:rStyle w:val="HideTWBExt"/>
          <w:b w:val="0"/>
        </w:rPr>
        <w:t>&lt;Article&gt;</w:t>
      </w:r>
      <w:r w:rsidRPr="00854A0F">
        <w:t>Съображение A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87679A0" w14:textId="77777777" w:rsidTr="00B72809">
        <w:trPr>
          <w:trHeight w:hRule="exact" w:val="240"/>
          <w:jc w:val="center"/>
        </w:trPr>
        <w:tc>
          <w:tcPr>
            <w:tcW w:w="9752" w:type="dxa"/>
            <w:gridSpan w:val="2"/>
            <w:tcBorders>
              <w:top w:val="nil"/>
              <w:left w:val="nil"/>
              <w:bottom w:val="nil"/>
              <w:right w:val="nil"/>
            </w:tcBorders>
          </w:tcPr>
          <w:p w14:paraId="7CF9DBE9" w14:textId="77777777" w:rsidR="000C1EB9" w:rsidRPr="00854A0F" w:rsidRDefault="000C1EB9" w:rsidP="00B72809"/>
        </w:tc>
      </w:tr>
      <w:tr w:rsidR="002C2B31" w:rsidRPr="00854A0F" w14:paraId="6FA5343A" w14:textId="77777777" w:rsidTr="00B72809">
        <w:trPr>
          <w:trHeight w:val="240"/>
          <w:jc w:val="center"/>
        </w:trPr>
        <w:tc>
          <w:tcPr>
            <w:tcW w:w="4876" w:type="dxa"/>
            <w:tcBorders>
              <w:top w:val="nil"/>
              <w:left w:val="nil"/>
              <w:bottom w:val="nil"/>
              <w:right w:val="nil"/>
            </w:tcBorders>
          </w:tcPr>
          <w:p w14:paraId="1424ABE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DE32F94" w14:textId="77777777" w:rsidR="000C1EB9" w:rsidRPr="00854A0F" w:rsidRDefault="000C1EB9" w:rsidP="00B72809">
            <w:pPr>
              <w:pStyle w:val="AmColumnHeading"/>
            </w:pPr>
            <w:r w:rsidRPr="00854A0F">
              <w:t>Изменение</w:t>
            </w:r>
          </w:p>
        </w:tc>
      </w:tr>
      <w:tr w:rsidR="002C2B31" w:rsidRPr="00854A0F" w14:paraId="1AE3FDFA" w14:textId="77777777" w:rsidTr="00B72809">
        <w:trPr>
          <w:jc w:val="center"/>
        </w:trPr>
        <w:tc>
          <w:tcPr>
            <w:tcW w:w="4876" w:type="dxa"/>
            <w:tcBorders>
              <w:top w:val="nil"/>
              <w:left w:val="nil"/>
              <w:bottom w:val="nil"/>
              <w:right w:val="nil"/>
            </w:tcBorders>
          </w:tcPr>
          <w:p w14:paraId="2FD191C1" w14:textId="77777777" w:rsidR="000C1EB9" w:rsidRPr="00854A0F" w:rsidRDefault="000C1EB9" w:rsidP="00B72809">
            <w:pPr>
              <w:pStyle w:val="Normal6a"/>
            </w:pPr>
          </w:p>
        </w:tc>
        <w:tc>
          <w:tcPr>
            <w:tcW w:w="4876" w:type="dxa"/>
            <w:tcBorders>
              <w:top w:val="nil"/>
              <w:left w:val="nil"/>
              <w:bottom w:val="nil"/>
              <w:right w:val="nil"/>
            </w:tcBorders>
          </w:tcPr>
          <w:p w14:paraId="15D1562F" w14:textId="77777777" w:rsidR="000C1EB9" w:rsidRPr="00854A0F" w:rsidRDefault="000C1EB9" w:rsidP="00B72809">
            <w:pPr>
              <w:pStyle w:val="Normal6a"/>
            </w:pPr>
            <w:r w:rsidRPr="00854A0F">
              <w:rPr>
                <w:b/>
                <w:i/>
              </w:rPr>
              <w:t>Аа.</w:t>
            </w:r>
            <w:r w:rsidRPr="00854A0F">
              <w:tab/>
            </w:r>
            <w:r w:rsidRPr="00854A0F">
              <w:rPr>
                <w:b/>
                <w:i/>
              </w:rPr>
              <w:t xml:space="preserve">като има предвид, че демокрацията и нейните системи, стандарти и ценности са основни стълбове на настоящата многостранна система; като има предвид, че многостранното сътрудничество насърчава демокрацията, a демокрацията обикновено насърчава многостранното сътрудничество, тъй като те се благоприятстват взаимно; като има предвид, че светът на демокрациите, разбиран като зрели демократични системи, като цяло е по-безопасен предвид техните принципи на значима </w:t>
            </w:r>
            <w:r w:rsidRPr="00854A0F">
              <w:rPr>
                <w:b/>
                <w:i/>
              </w:rPr>
              <w:lastRenderedPageBreak/>
              <w:t>взаимозависимост и взаимоограничаване, които предотвратяват непредсказуемото поведение на автокрациите в международния контекст; като има предвид, че демокрацията е под обсада на международната сцена от страна на авторитарни, тоталитарни и нелиберални режими, които я атакуват както в рамките на своите граници, така и извън тях;</w:t>
            </w:r>
          </w:p>
        </w:tc>
      </w:tr>
    </w:tbl>
    <w:p w14:paraId="37931C70"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1B6CC81" w14:textId="77777777" w:rsidR="000C1EB9" w:rsidRPr="00854A0F" w:rsidRDefault="000C1EB9" w:rsidP="000C1EB9">
      <w:r w:rsidRPr="00854A0F">
        <w:rPr>
          <w:rStyle w:val="HideTWBExt"/>
        </w:rPr>
        <w:t>&lt;/Amend&gt;</w:t>
      </w:r>
    </w:p>
    <w:p w14:paraId="7CD0463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16</w:t>
      </w:r>
      <w:r w:rsidRPr="00854A0F">
        <w:rPr>
          <w:rStyle w:val="HideTWBExt"/>
          <w:b w:val="0"/>
        </w:rPr>
        <w:t>&lt;/NumAm&gt;</w:t>
      </w:r>
    </w:p>
    <w:p w14:paraId="5D2234D2"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045146EA" w14:textId="77777777" w:rsidR="000C1EB9" w:rsidRPr="00854A0F" w:rsidRDefault="000C1EB9" w:rsidP="000C1EB9">
      <w:pPr>
        <w:pStyle w:val="NormalBold"/>
      </w:pPr>
      <w:r w:rsidRPr="00854A0F">
        <w:rPr>
          <w:rStyle w:val="HideTWBExt"/>
          <w:b w:val="0"/>
        </w:rPr>
        <w:t>&lt;/RepeatBlock-By&gt;</w:t>
      </w:r>
    </w:p>
    <w:p w14:paraId="3D1A44B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3CA114B" w14:textId="77777777" w:rsidR="000C1EB9" w:rsidRPr="00854A0F" w:rsidRDefault="000C1EB9" w:rsidP="000C1EB9">
      <w:pPr>
        <w:pStyle w:val="NormalBold"/>
      </w:pPr>
      <w:r w:rsidRPr="00854A0F">
        <w:rPr>
          <w:rStyle w:val="HideTWBExt"/>
          <w:b w:val="0"/>
        </w:rPr>
        <w:t>&lt;Article&gt;</w:t>
      </w:r>
      <w:r w:rsidRPr="00854A0F">
        <w:t>Съображение Б</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CC5394C" w14:textId="77777777" w:rsidTr="00B72809">
        <w:trPr>
          <w:trHeight w:hRule="exact" w:val="240"/>
          <w:jc w:val="center"/>
        </w:trPr>
        <w:tc>
          <w:tcPr>
            <w:tcW w:w="9752" w:type="dxa"/>
            <w:gridSpan w:val="2"/>
            <w:tcBorders>
              <w:top w:val="nil"/>
              <w:left w:val="nil"/>
              <w:bottom w:val="nil"/>
              <w:right w:val="nil"/>
            </w:tcBorders>
          </w:tcPr>
          <w:p w14:paraId="6A063FA9" w14:textId="77777777" w:rsidR="000C1EB9" w:rsidRPr="00854A0F" w:rsidRDefault="000C1EB9" w:rsidP="00B72809"/>
        </w:tc>
      </w:tr>
      <w:tr w:rsidR="002C2B31" w:rsidRPr="00854A0F" w14:paraId="4B851BE3" w14:textId="77777777" w:rsidTr="00B72809">
        <w:trPr>
          <w:trHeight w:val="240"/>
          <w:jc w:val="center"/>
        </w:trPr>
        <w:tc>
          <w:tcPr>
            <w:tcW w:w="4876" w:type="dxa"/>
            <w:tcBorders>
              <w:top w:val="nil"/>
              <w:left w:val="nil"/>
              <w:bottom w:val="nil"/>
              <w:right w:val="nil"/>
            </w:tcBorders>
          </w:tcPr>
          <w:p w14:paraId="0533D89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1094411" w14:textId="77777777" w:rsidR="000C1EB9" w:rsidRPr="00854A0F" w:rsidRDefault="000C1EB9" w:rsidP="00B72809">
            <w:pPr>
              <w:pStyle w:val="AmColumnHeading"/>
            </w:pPr>
            <w:r w:rsidRPr="00854A0F">
              <w:t>Изменение</w:t>
            </w:r>
          </w:p>
        </w:tc>
      </w:tr>
      <w:tr w:rsidR="002C2B31" w:rsidRPr="00854A0F" w14:paraId="3FD9B2BF" w14:textId="77777777" w:rsidTr="00B72809">
        <w:trPr>
          <w:jc w:val="center"/>
        </w:trPr>
        <w:tc>
          <w:tcPr>
            <w:tcW w:w="4876" w:type="dxa"/>
            <w:tcBorders>
              <w:top w:val="nil"/>
              <w:left w:val="nil"/>
              <w:bottom w:val="nil"/>
              <w:right w:val="nil"/>
            </w:tcBorders>
          </w:tcPr>
          <w:p w14:paraId="4C8BB9E4" w14:textId="77777777" w:rsidR="000C1EB9" w:rsidRPr="00854A0F" w:rsidRDefault="000C1EB9" w:rsidP="00B72809">
            <w:pPr>
              <w:pStyle w:val="Normal6a"/>
            </w:pPr>
            <w:r w:rsidRPr="00854A0F">
              <w:rPr>
                <w:b/>
                <w:i/>
              </w:rPr>
              <w:t>Б.</w:t>
            </w:r>
            <w:r w:rsidRPr="00854A0F">
              <w:tab/>
            </w:r>
            <w:r w:rsidRPr="00854A0F">
              <w:rPr>
                <w:b/>
                <w:i/>
              </w:rPr>
              <w:t>като има предвид, че многостранната система е изправена пред нарастващи заплахи, като например нападенията на Русия срещу световната архитектура за мир и сигурност, включително Съвета за сигурност на ООН (СС на ООН), нарастващото влияние на Китай и преосмислянето на участието на САЩ в международни организации, както и съкращенията на финансирането, засягащи критични области като хуманитарната помощ, образованието, здравеопазването и изграждането на мира;</w:t>
            </w:r>
          </w:p>
        </w:tc>
        <w:tc>
          <w:tcPr>
            <w:tcW w:w="4876" w:type="dxa"/>
            <w:tcBorders>
              <w:top w:val="nil"/>
              <w:left w:val="nil"/>
              <w:bottom w:val="nil"/>
              <w:right w:val="nil"/>
            </w:tcBorders>
          </w:tcPr>
          <w:p w14:paraId="27674548" w14:textId="77777777" w:rsidR="000C1EB9" w:rsidRPr="00854A0F" w:rsidRDefault="000C1EB9" w:rsidP="00B72809">
            <w:pPr>
              <w:pStyle w:val="Normal6a"/>
            </w:pPr>
            <w:r w:rsidRPr="00854A0F">
              <w:rPr>
                <w:b/>
                <w:i/>
              </w:rPr>
              <w:t>заличава се</w:t>
            </w:r>
          </w:p>
        </w:tc>
      </w:tr>
    </w:tbl>
    <w:p w14:paraId="1DAB3031"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B64835E" w14:textId="77777777" w:rsidR="000C1EB9" w:rsidRPr="00854A0F" w:rsidRDefault="000C1EB9" w:rsidP="000C1EB9">
      <w:r w:rsidRPr="00854A0F">
        <w:rPr>
          <w:rStyle w:val="HideTWBExt"/>
        </w:rPr>
        <w:t>&lt;/Amend&gt;</w:t>
      </w:r>
    </w:p>
    <w:p w14:paraId="6A10967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17</w:t>
      </w:r>
      <w:r w:rsidRPr="00854A0F">
        <w:rPr>
          <w:rStyle w:val="HideTWBExt"/>
          <w:b w:val="0"/>
        </w:rPr>
        <w:t>&lt;/NumAm&gt;</w:t>
      </w:r>
    </w:p>
    <w:p w14:paraId="196A6ED0"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2329F1E3"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1B316084" w14:textId="77777777" w:rsidR="000C1EB9" w:rsidRPr="00854A0F" w:rsidRDefault="000C1EB9" w:rsidP="000C1EB9">
      <w:pPr>
        <w:pStyle w:val="NormalBold"/>
      </w:pPr>
      <w:r w:rsidRPr="00854A0F">
        <w:rPr>
          <w:rStyle w:val="HideTWBExt"/>
          <w:b w:val="0"/>
        </w:rPr>
        <w:t>&lt;/RepeatBlock-By&gt;</w:t>
      </w:r>
    </w:p>
    <w:p w14:paraId="505073A1" w14:textId="77777777" w:rsidR="000C1EB9" w:rsidRPr="00854A0F" w:rsidRDefault="000C1EB9" w:rsidP="000C1EB9">
      <w:pPr>
        <w:pStyle w:val="NormalBold"/>
      </w:pPr>
      <w:r w:rsidRPr="00854A0F">
        <w:rPr>
          <w:rStyle w:val="HideTWBExt"/>
          <w:b w:val="0"/>
        </w:rPr>
        <w:lastRenderedPageBreak/>
        <w:t>&lt;DocAmend&gt;</w:t>
      </w:r>
      <w:r w:rsidRPr="00854A0F">
        <w:t>Предложение за резолюция</w:t>
      </w:r>
      <w:r w:rsidRPr="00854A0F">
        <w:rPr>
          <w:rStyle w:val="HideTWBExt"/>
          <w:b w:val="0"/>
        </w:rPr>
        <w:t>&lt;/DocAmend&gt;</w:t>
      </w:r>
    </w:p>
    <w:p w14:paraId="3970D2DC" w14:textId="77777777" w:rsidR="000C1EB9" w:rsidRPr="00854A0F" w:rsidRDefault="000C1EB9" w:rsidP="000C1EB9">
      <w:pPr>
        <w:pStyle w:val="NormalBold"/>
      </w:pPr>
      <w:r w:rsidRPr="00854A0F">
        <w:rPr>
          <w:rStyle w:val="HideTWBExt"/>
          <w:b w:val="0"/>
        </w:rPr>
        <w:t>&lt;Article&gt;</w:t>
      </w:r>
      <w:r w:rsidRPr="00854A0F">
        <w:t>Съображение Б</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C20263E" w14:textId="77777777" w:rsidTr="00B72809">
        <w:trPr>
          <w:trHeight w:hRule="exact" w:val="240"/>
          <w:jc w:val="center"/>
        </w:trPr>
        <w:tc>
          <w:tcPr>
            <w:tcW w:w="9752" w:type="dxa"/>
            <w:gridSpan w:val="2"/>
            <w:tcBorders>
              <w:top w:val="nil"/>
              <w:left w:val="nil"/>
              <w:bottom w:val="nil"/>
              <w:right w:val="nil"/>
            </w:tcBorders>
          </w:tcPr>
          <w:p w14:paraId="385626ED" w14:textId="77777777" w:rsidR="000C1EB9" w:rsidRPr="00854A0F" w:rsidRDefault="000C1EB9" w:rsidP="00B72809"/>
        </w:tc>
      </w:tr>
      <w:tr w:rsidR="002C2B31" w:rsidRPr="00854A0F" w14:paraId="4149C7E1" w14:textId="77777777" w:rsidTr="00B72809">
        <w:trPr>
          <w:trHeight w:val="240"/>
          <w:jc w:val="center"/>
        </w:trPr>
        <w:tc>
          <w:tcPr>
            <w:tcW w:w="4876" w:type="dxa"/>
            <w:tcBorders>
              <w:top w:val="nil"/>
              <w:left w:val="nil"/>
              <w:bottom w:val="nil"/>
              <w:right w:val="nil"/>
            </w:tcBorders>
          </w:tcPr>
          <w:p w14:paraId="5867F1B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6AFCC9F" w14:textId="77777777" w:rsidR="000C1EB9" w:rsidRPr="00854A0F" w:rsidRDefault="000C1EB9" w:rsidP="00B72809">
            <w:pPr>
              <w:pStyle w:val="AmColumnHeading"/>
            </w:pPr>
            <w:r w:rsidRPr="00854A0F">
              <w:t>Изменение</w:t>
            </w:r>
          </w:p>
        </w:tc>
      </w:tr>
      <w:tr w:rsidR="002C2B31" w:rsidRPr="00854A0F" w14:paraId="583146F1" w14:textId="77777777" w:rsidTr="00B72809">
        <w:trPr>
          <w:jc w:val="center"/>
        </w:trPr>
        <w:tc>
          <w:tcPr>
            <w:tcW w:w="4876" w:type="dxa"/>
            <w:tcBorders>
              <w:top w:val="nil"/>
              <w:left w:val="nil"/>
              <w:bottom w:val="nil"/>
              <w:right w:val="nil"/>
            </w:tcBorders>
          </w:tcPr>
          <w:p w14:paraId="4685CD97" w14:textId="77777777" w:rsidR="000C1EB9" w:rsidRPr="00854A0F" w:rsidRDefault="000C1EB9" w:rsidP="00B72809">
            <w:pPr>
              <w:pStyle w:val="Normal6a"/>
            </w:pPr>
            <w:r w:rsidRPr="00854A0F">
              <w:t>Б.</w:t>
            </w:r>
            <w:r w:rsidRPr="00854A0F">
              <w:tab/>
              <w:t xml:space="preserve">като има предвид, че многостранната система е изправена пред нарастващи заплахи, </w:t>
            </w:r>
            <w:r w:rsidRPr="00854A0F">
              <w:rPr>
                <w:b/>
                <w:i/>
              </w:rPr>
              <w:t>като например нападенията на Русия срещу световната архитектура за мир и сигурност</w:t>
            </w:r>
            <w:r w:rsidRPr="00854A0F">
              <w:t xml:space="preserve">, </w:t>
            </w:r>
            <w:r w:rsidRPr="00854A0F">
              <w:rPr>
                <w:b/>
                <w:i/>
              </w:rPr>
              <w:t>включително Съвета за сигурност</w:t>
            </w:r>
            <w:r w:rsidRPr="00854A0F">
              <w:t xml:space="preserve"> на </w:t>
            </w:r>
            <w:r w:rsidRPr="00854A0F">
              <w:rPr>
                <w:b/>
                <w:i/>
              </w:rPr>
              <w:t>ООН (СС на ООН)</w:t>
            </w:r>
            <w:r w:rsidRPr="00854A0F">
              <w:t xml:space="preserve">, </w:t>
            </w:r>
            <w:r w:rsidRPr="00854A0F">
              <w:rPr>
                <w:b/>
                <w:i/>
              </w:rPr>
              <w:t>нарастващото влияние на Китай</w:t>
            </w:r>
            <w:r w:rsidRPr="00854A0F">
              <w:t xml:space="preserve"> и </w:t>
            </w:r>
            <w:r w:rsidRPr="00854A0F">
              <w:rPr>
                <w:b/>
                <w:i/>
              </w:rPr>
              <w:t>преосмислянето</w:t>
            </w:r>
            <w:r w:rsidRPr="00854A0F">
              <w:t xml:space="preserve"> на </w:t>
            </w:r>
            <w:r w:rsidRPr="00854A0F">
              <w:rPr>
                <w:b/>
                <w:i/>
              </w:rPr>
              <w:t>участието</w:t>
            </w:r>
            <w:r w:rsidRPr="00854A0F">
              <w:t xml:space="preserve"> на </w:t>
            </w:r>
            <w:r w:rsidRPr="00854A0F">
              <w:rPr>
                <w:b/>
                <w:i/>
              </w:rPr>
              <w:t>САЩ в международни организации, както и съкращенията на финансирането, засягащи критични области като хуманитарната помощ, образованието, здравеопазването и изграждането на мира</w:t>
            </w:r>
            <w:r w:rsidRPr="00854A0F">
              <w:t>;</w:t>
            </w:r>
          </w:p>
        </w:tc>
        <w:tc>
          <w:tcPr>
            <w:tcW w:w="4876" w:type="dxa"/>
            <w:tcBorders>
              <w:top w:val="nil"/>
              <w:left w:val="nil"/>
              <w:bottom w:val="nil"/>
              <w:right w:val="nil"/>
            </w:tcBorders>
          </w:tcPr>
          <w:p w14:paraId="162D054E" w14:textId="77777777" w:rsidR="000C1EB9" w:rsidRPr="00854A0F" w:rsidRDefault="000C1EB9" w:rsidP="00B72809">
            <w:pPr>
              <w:pStyle w:val="Normal6a"/>
            </w:pPr>
            <w:r w:rsidRPr="00854A0F">
              <w:t>Б.</w:t>
            </w:r>
            <w:r w:rsidRPr="00854A0F">
              <w:tab/>
              <w:t xml:space="preserve">като има предвид, че многостранната система е изправена пред нарастващи заплахи, </w:t>
            </w:r>
            <w:r w:rsidRPr="00854A0F">
              <w:rPr>
                <w:b/>
                <w:i/>
              </w:rPr>
              <w:t>включително във връзка с увеличаването на едностранните политики</w:t>
            </w:r>
            <w:r w:rsidRPr="00854A0F">
              <w:t xml:space="preserve">, </w:t>
            </w:r>
            <w:r w:rsidRPr="00854A0F">
              <w:rPr>
                <w:b/>
                <w:i/>
              </w:rPr>
              <w:t>които противоречат</w:t>
            </w:r>
            <w:r w:rsidRPr="00854A0F">
              <w:t xml:space="preserve"> на </w:t>
            </w:r>
            <w:r w:rsidRPr="00854A0F">
              <w:rPr>
                <w:b/>
                <w:i/>
              </w:rPr>
              <w:t>международното право, засиления милитаризъм</w:t>
            </w:r>
            <w:r w:rsidRPr="00854A0F">
              <w:t xml:space="preserve">, </w:t>
            </w:r>
            <w:r w:rsidRPr="00854A0F">
              <w:rPr>
                <w:b/>
                <w:i/>
              </w:rPr>
              <w:t>повишеното напрежение между геополитическите блокове</w:t>
            </w:r>
            <w:r w:rsidRPr="00854A0F">
              <w:t xml:space="preserve"> и </w:t>
            </w:r>
            <w:r w:rsidRPr="00854A0F">
              <w:rPr>
                <w:b/>
                <w:i/>
              </w:rPr>
              <w:t>парализирането</w:t>
            </w:r>
            <w:r w:rsidRPr="00854A0F">
              <w:t xml:space="preserve"> на </w:t>
            </w:r>
            <w:r w:rsidRPr="00854A0F">
              <w:rPr>
                <w:b/>
                <w:i/>
              </w:rPr>
              <w:t>Организацията</w:t>
            </w:r>
            <w:r w:rsidRPr="00854A0F">
              <w:t xml:space="preserve"> на </w:t>
            </w:r>
            <w:r w:rsidRPr="00854A0F">
              <w:rPr>
                <w:b/>
                <w:i/>
              </w:rPr>
              <w:t>обединените нации поради тези многобройни кризи</w:t>
            </w:r>
            <w:r w:rsidRPr="00854A0F">
              <w:t>;</w:t>
            </w:r>
          </w:p>
        </w:tc>
      </w:tr>
    </w:tbl>
    <w:p w14:paraId="757B81EF"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E34ADBB" w14:textId="77777777" w:rsidR="000C1EB9" w:rsidRPr="00854A0F" w:rsidRDefault="000C1EB9" w:rsidP="000C1EB9">
      <w:r w:rsidRPr="00854A0F">
        <w:rPr>
          <w:rStyle w:val="HideTWBExt"/>
        </w:rPr>
        <w:t>&lt;/Amend&gt;</w:t>
      </w:r>
    </w:p>
    <w:p w14:paraId="65F994C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w:t>
      </w:r>
      <w:r w:rsidRPr="00854A0F">
        <w:rPr>
          <w:rStyle w:val="HideTWBExt"/>
          <w:b w:val="0"/>
        </w:rPr>
        <w:t>&lt;/NumAm&gt;</w:t>
      </w:r>
    </w:p>
    <w:p w14:paraId="32CE93AE"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3A0442D1" w14:textId="77777777" w:rsidR="000C1EB9" w:rsidRPr="00854A0F" w:rsidRDefault="000C1EB9" w:rsidP="000C1EB9">
      <w:pPr>
        <w:pStyle w:val="NormalBold"/>
      </w:pPr>
      <w:r w:rsidRPr="00854A0F">
        <w:rPr>
          <w:rStyle w:val="HideTWBExt"/>
          <w:b w:val="0"/>
        </w:rPr>
        <w:t>&lt;/RepeatBlock-By&gt;</w:t>
      </w:r>
    </w:p>
    <w:p w14:paraId="50842624"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8B8013A" w14:textId="77777777" w:rsidR="000C1EB9" w:rsidRPr="00854A0F" w:rsidRDefault="000C1EB9" w:rsidP="000C1EB9">
      <w:pPr>
        <w:pStyle w:val="NormalBold"/>
      </w:pPr>
      <w:r w:rsidRPr="00854A0F">
        <w:rPr>
          <w:rStyle w:val="HideTWBExt"/>
          <w:b w:val="0"/>
        </w:rPr>
        <w:t>&lt;Article&gt;</w:t>
      </w:r>
      <w:r w:rsidRPr="00854A0F">
        <w:t>Съображение Б</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74CA999" w14:textId="77777777" w:rsidTr="00B72809">
        <w:trPr>
          <w:trHeight w:hRule="exact" w:val="240"/>
          <w:jc w:val="center"/>
        </w:trPr>
        <w:tc>
          <w:tcPr>
            <w:tcW w:w="9752" w:type="dxa"/>
            <w:gridSpan w:val="2"/>
            <w:tcBorders>
              <w:top w:val="nil"/>
              <w:left w:val="nil"/>
              <w:bottom w:val="nil"/>
              <w:right w:val="nil"/>
            </w:tcBorders>
          </w:tcPr>
          <w:p w14:paraId="4613F938" w14:textId="77777777" w:rsidR="000C1EB9" w:rsidRPr="00854A0F" w:rsidRDefault="000C1EB9" w:rsidP="00B72809"/>
        </w:tc>
      </w:tr>
      <w:tr w:rsidR="002C2B31" w:rsidRPr="00854A0F" w14:paraId="243E5991" w14:textId="77777777" w:rsidTr="00B72809">
        <w:trPr>
          <w:trHeight w:val="240"/>
          <w:jc w:val="center"/>
        </w:trPr>
        <w:tc>
          <w:tcPr>
            <w:tcW w:w="4876" w:type="dxa"/>
            <w:tcBorders>
              <w:top w:val="nil"/>
              <w:left w:val="nil"/>
              <w:bottom w:val="nil"/>
              <w:right w:val="nil"/>
            </w:tcBorders>
          </w:tcPr>
          <w:p w14:paraId="2312F44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932FDC6" w14:textId="77777777" w:rsidR="000C1EB9" w:rsidRPr="00854A0F" w:rsidRDefault="000C1EB9" w:rsidP="00B72809">
            <w:pPr>
              <w:pStyle w:val="AmColumnHeading"/>
            </w:pPr>
            <w:r w:rsidRPr="00854A0F">
              <w:t>Изменение</w:t>
            </w:r>
          </w:p>
        </w:tc>
      </w:tr>
      <w:tr w:rsidR="002C2B31" w:rsidRPr="00854A0F" w14:paraId="34F1A411" w14:textId="77777777" w:rsidTr="00B72809">
        <w:trPr>
          <w:jc w:val="center"/>
        </w:trPr>
        <w:tc>
          <w:tcPr>
            <w:tcW w:w="4876" w:type="dxa"/>
            <w:tcBorders>
              <w:top w:val="nil"/>
              <w:left w:val="nil"/>
              <w:bottom w:val="nil"/>
              <w:right w:val="nil"/>
            </w:tcBorders>
          </w:tcPr>
          <w:p w14:paraId="06FED1D7" w14:textId="77777777" w:rsidR="000C1EB9" w:rsidRPr="00854A0F" w:rsidRDefault="000C1EB9" w:rsidP="00B72809">
            <w:pPr>
              <w:pStyle w:val="Normal6a"/>
            </w:pPr>
            <w:r w:rsidRPr="00854A0F">
              <w:t>Б.</w:t>
            </w:r>
            <w:r w:rsidRPr="00854A0F">
              <w:tab/>
              <w:t xml:space="preserve">като има предвид, че многостранната система е изправена пред нарастващи заплахи, </w:t>
            </w:r>
            <w:r w:rsidRPr="00854A0F">
              <w:rPr>
                <w:b/>
                <w:i/>
              </w:rPr>
              <w:t>като например нападенията</w:t>
            </w:r>
            <w:r w:rsidRPr="00854A0F">
              <w:t xml:space="preserve"> на Русия срещу световната архитектура за мир и сигурност, включително Съвета за сигурност на ООН (СС на ООН), нарастващото влияние на Китай </w:t>
            </w:r>
            <w:r w:rsidRPr="00854A0F">
              <w:rPr>
                <w:b/>
                <w:i/>
              </w:rPr>
              <w:t xml:space="preserve">и преосмислянето на участието на САЩ в международни организации, както и съкращенията на финансирането, засягащи критични области като хуманитарната помощ, образованието, здравеопазването и изграждането на </w:t>
            </w:r>
            <w:r w:rsidRPr="00854A0F">
              <w:rPr>
                <w:b/>
                <w:i/>
              </w:rPr>
              <w:lastRenderedPageBreak/>
              <w:t>мира</w:t>
            </w:r>
            <w:r w:rsidRPr="00854A0F">
              <w:t>;</w:t>
            </w:r>
          </w:p>
        </w:tc>
        <w:tc>
          <w:tcPr>
            <w:tcW w:w="4876" w:type="dxa"/>
            <w:tcBorders>
              <w:top w:val="nil"/>
              <w:left w:val="nil"/>
              <w:bottom w:val="nil"/>
              <w:right w:val="nil"/>
            </w:tcBorders>
          </w:tcPr>
          <w:p w14:paraId="78C4E77D" w14:textId="77777777" w:rsidR="000C1EB9" w:rsidRPr="00854A0F" w:rsidRDefault="000C1EB9" w:rsidP="00B72809">
            <w:pPr>
              <w:pStyle w:val="Normal6a"/>
            </w:pPr>
            <w:r w:rsidRPr="00854A0F">
              <w:lastRenderedPageBreak/>
              <w:t>Б.</w:t>
            </w:r>
            <w:r w:rsidRPr="00854A0F">
              <w:tab/>
              <w:t xml:space="preserve">като има предвид, че многостранната система е изправена пред нарастващи заплахи, </w:t>
            </w:r>
            <w:r w:rsidRPr="00854A0F">
              <w:rPr>
                <w:b/>
                <w:i/>
              </w:rPr>
              <w:t>по-специално в резултат на агресивната война</w:t>
            </w:r>
            <w:r w:rsidRPr="00854A0F">
              <w:t xml:space="preserve"> на Русия </w:t>
            </w:r>
            <w:r w:rsidRPr="00854A0F">
              <w:rPr>
                <w:b/>
                <w:i/>
              </w:rPr>
              <w:t>срещу Украйна и другите ѝ нападения</w:t>
            </w:r>
            <w:r w:rsidRPr="00854A0F">
              <w:t xml:space="preserve"> срещу световната архитектура за мир и сигурност, включително Съвета за сигурност на ООН (СС на ООН), </w:t>
            </w:r>
            <w:r w:rsidRPr="00854A0F">
              <w:rPr>
                <w:b/>
                <w:i/>
              </w:rPr>
              <w:t>и</w:t>
            </w:r>
            <w:r w:rsidRPr="00854A0F">
              <w:t xml:space="preserve"> нарастващото влияние на Китай;</w:t>
            </w:r>
          </w:p>
        </w:tc>
      </w:tr>
    </w:tbl>
    <w:p w14:paraId="352FEB2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0A5E16BC" w14:textId="77777777" w:rsidR="000C1EB9" w:rsidRPr="00854A0F" w:rsidRDefault="000C1EB9" w:rsidP="000C1EB9">
      <w:r w:rsidRPr="00854A0F">
        <w:rPr>
          <w:rStyle w:val="HideTWBExt"/>
        </w:rPr>
        <w:t>&lt;/Amend&gt;</w:t>
      </w:r>
    </w:p>
    <w:p w14:paraId="569AE7A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19</w:t>
      </w:r>
      <w:r w:rsidRPr="00854A0F">
        <w:rPr>
          <w:rStyle w:val="HideTWBExt"/>
          <w:b w:val="0"/>
        </w:rPr>
        <w:t>&lt;/NumAm&gt;</w:t>
      </w:r>
    </w:p>
    <w:p w14:paraId="0FB63589"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5C3074E7" w14:textId="77777777" w:rsidR="000C1EB9" w:rsidRPr="00854A0F" w:rsidRDefault="000C1EB9" w:rsidP="000C1EB9">
      <w:r w:rsidRPr="00854A0F">
        <w:rPr>
          <w:rStyle w:val="HideTWBExt"/>
        </w:rPr>
        <w:t>&lt;AuNomDe&gt;</w:t>
      </w:r>
      <w:r w:rsidRPr="00854A0F">
        <w:rPr>
          <w:rStyle w:val="HideTWBInt"/>
        </w:rPr>
        <w:t>{Verts/ALE}</w:t>
      </w:r>
      <w:r w:rsidRPr="00854A0F">
        <w:t>от името на групата Verts/ALE</w:t>
      </w:r>
      <w:r w:rsidRPr="00854A0F">
        <w:rPr>
          <w:rStyle w:val="HideTWBExt"/>
        </w:rPr>
        <w:t>&lt;/AuNomDe&gt;</w:t>
      </w:r>
    </w:p>
    <w:p w14:paraId="4A019B3B" w14:textId="77777777" w:rsidR="000C1EB9" w:rsidRPr="00854A0F" w:rsidRDefault="000C1EB9" w:rsidP="000C1EB9">
      <w:pPr>
        <w:pStyle w:val="NormalBold"/>
      </w:pPr>
      <w:r w:rsidRPr="00854A0F">
        <w:rPr>
          <w:rStyle w:val="HideTWBExt"/>
          <w:b w:val="0"/>
        </w:rPr>
        <w:t>&lt;/RepeatBlock-By&gt;</w:t>
      </w:r>
    </w:p>
    <w:p w14:paraId="3AAD140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CE72CF6" w14:textId="77777777" w:rsidR="000C1EB9" w:rsidRPr="00854A0F" w:rsidRDefault="000C1EB9" w:rsidP="000C1EB9">
      <w:pPr>
        <w:pStyle w:val="NormalBold"/>
      </w:pPr>
      <w:r w:rsidRPr="00854A0F">
        <w:rPr>
          <w:rStyle w:val="HideTWBExt"/>
          <w:b w:val="0"/>
        </w:rPr>
        <w:t>&lt;Article&gt;</w:t>
      </w:r>
      <w:r w:rsidRPr="00854A0F">
        <w:t>Съображение Б</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C29A280" w14:textId="77777777" w:rsidTr="00B72809">
        <w:trPr>
          <w:trHeight w:hRule="exact" w:val="240"/>
          <w:jc w:val="center"/>
        </w:trPr>
        <w:tc>
          <w:tcPr>
            <w:tcW w:w="9752" w:type="dxa"/>
            <w:gridSpan w:val="2"/>
            <w:tcBorders>
              <w:top w:val="nil"/>
              <w:left w:val="nil"/>
              <w:bottom w:val="nil"/>
              <w:right w:val="nil"/>
            </w:tcBorders>
          </w:tcPr>
          <w:p w14:paraId="6BB4A4F8" w14:textId="77777777" w:rsidR="000C1EB9" w:rsidRPr="00854A0F" w:rsidRDefault="000C1EB9" w:rsidP="00B72809"/>
        </w:tc>
      </w:tr>
      <w:tr w:rsidR="002C2B31" w:rsidRPr="00854A0F" w14:paraId="50B517DC" w14:textId="77777777" w:rsidTr="00B72809">
        <w:trPr>
          <w:trHeight w:val="240"/>
          <w:jc w:val="center"/>
        </w:trPr>
        <w:tc>
          <w:tcPr>
            <w:tcW w:w="4876" w:type="dxa"/>
            <w:tcBorders>
              <w:top w:val="nil"/>
              <w:left w:val="nil"/>
              <w:bottom w:val="nil"/>
              <w:right w:val="nil"/>
            </w:tcBorders>
          </w:tcPr>
          <w:p w14:paraId="344BCB4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AC19D1C" w14:textId="77777777" w:rsidR="000C1EB9" w:rsidRPr="00854A0F" w:rsidRDefault="000C1EB9" w:rsidP="00B72809">
            <w:pPr>
              <w:pStyle w:val="AmColumnHeading"/>
            </w:pPr>
            <w:r w:rsidRPr="00854A0F">
              <w:t>Изменение</w:t>
            </w:r>
          </w:p>
        </w:tc>
      </w:tr>
      <w:tr w:rsidR="002C2B31" w:rsidRPr="00854A0F" w14:paraId="54EDE45D" w14:textId="77777777" w:rsidTr="00B72809">
        <w:trPr>
          <w:jc w:val="center"/>
        </w:trPr>
        <w:tc>
          <w:tcPr>
            <w:tcW w:w="4876" w:type="dxa"/>
            <w:tcBorders>
              <w:top w:val="nil"/>
              <w:left w:val="nil"/>
              <w:bottom w:val="nil"/>
              <w:right w:val="nil"/>
            </w:tcBorders>
          </w:tcPr>
          <w:p w14:paraId="4E6120D9" w14:textId="77777777" w:rsidR="000C1EB9" w:rsidRPr="00854A0F" w:rsidRDefault="000C1EB9" w:rsidP="00B72809">
            <w:pPr>
              <w:pStyle w:val="Normal6a"/>
            </w:pPr>
            <w:r w:rsidRPr="00854A0F">
              <w:t>Б.</w:t>
            </w:r>
            <w:r w:rsidRPr="00854A0F">
              <w:tab/>
              <w:t xml:space="preserve">като има предвид, че многостранната система е изправена пред нарастващи заплахи, като например нападенията на Русия срещу световната архитектура за мир и сигурност, включително Съвета за сигурност на ООН (СС на ООН), нарастващото влияние на Китай и </w:t>
            </w:r>
            <w:r w:rsidRPr="00854A0F">
              <w:rPr>
                <w:b/>
                <w:i/>
              </w:rPr>
              <w:t>преосмислянето</w:t>
            </w:r>
            <w:r w:rsidRPr="00854A0F">
              <w:t xml:space="preserve"> на участието на САЩ в международни организации, както и съкращенията на финансирането, засягащи критични области като хуманитарната помощ, образованието, здравеопазването и изграждането на мира;</w:t>
            </w:r>
          </w:p>
        </w:tc>
        <w:tc>
          <w:tcPr>
            <w:tcW w:w="4876" w:type="dxa"/>
            <w:tcBorders>
              <w:top w:val="nil"/>
              <w:left w:val="nil"/>
              <w:bottom w:val="nil"/>
              <w:right w:val="nil"/>
            </w:tcBorders>
          </w:tcPr>
          <w:p w14:paraId="7F35FB12" w14:textId="77777777" w:rsidR="000C1EB9" w:rsidRPr="00854A0F" w:rsidRDefault="000C1EB9" w:rsidP="00B72809">
            <w:pPr>
              <w:pStyle w:val="Normal6a"/>
            </w:pPr>
            <w:r w:rsidRPr="00854A0F">
              <w:t>Б.</w:t>
            </w:r>
            <w:r w:rsidRPr="00854A0F">
              <w:tab/>
              <w:t xml:space="preserve">като има предвид, че многостранната система е изправена пред нарастващи заплахи, като например нападенията на Русия срещу световната архитектура за мир и сигурност, включително Съвета за сигурност на ООН (СС на ООН), нарастващото влияние на Китай и </w:t>
            </w:r>
            <w:r w:rsidRPr="00854A0F">
              <w:rPr>
                <w:b/>
                <w:i/>
              </w:rPr>
              <w:t>оттеглянето</w:t>
            </w:r>
            <w:r w:rsidRPr="00854A0F">
              <w:t xml:space="preserve"> на участието на САЩ в международни организации, както и съкращенията на финансирането, засягащи критични области като хуманитарната помощ, образованието, здравеопазването и изграждането на мира; </w:t>
            </w:r>
            <w:r w:rsidRPr="00854A0F">
              <w:rPr>
                <w:b/>
                <w:i/>
              </w:rPr>
              <w:t>като има предвид, че неспособността на Съвета за сигурност на ООН и неговите постоянни държави членки да предприемат действия срещу сериозните нарушения на Устава на ООН допринесе за обществената критика по отношение на ООН като цяло;</w:t>
            </w:r>
          </w:p>
        </w:tc>
      </w:tr>
    </w:tbl>
    <w:p w14:paraId="455EA35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AAC4AF7" w14:textId="77777777" w:rsidR="000C1EB9" w:rsidRPr="00854A0F" w:rsidRDefault="000C1EB9" w:rsidP="000C1EB9">
      <w:r w:rsidRPr="00854A0F">
        <w:rPr>
          <w:rStyle w:val="HideTWBExt"/>
        </w:rPr>
        <w:t>&lt;/Amend&gt;</w:t>
      </w:r>
    </w:p>
    <w:p w14:paraId="1EC4DF3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w:t>
      </w:r>
      <w:r w:rsidRPr="00854A0F">
        <w:rPr>
          <w:rStyle w:val="HideTWBExt"/>
          <w:b w:val="0"/>
        </w:rPr>
        <w:t>&lt;/NumAm&gt;</w:t>
      </w:r>
    </w:p>
    <w:p w14:paraId="01B31F24" w14:textId="0DDD18B5"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4FBE4E5E" w14:textId="77777777" w:rsidR="000C1EB9" w:rsidRPr="00854A0F" w:rsidRDefault="000C1EB9" w:rsidP="000C1EB9">
      <w:pPr>
        <w:pStyle w:val="NormalBold"/>
      </w:pPr>
      <w:r w:rsidRPr="00854A0F">
        <w:rPr>
          <w:rStyle w:val="HideTWBExt"/>
          <w:b w:val="0"/>
        </w:rPr>
        <w:t>&lt;/RepeatBlock-By&gt;</w:t>
      </w:r>
    </w:p>
    <w:p w14:paraId="52D13F0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06B8F9D" w14:textId="77777777" w:rsidR="000C1EB9" w:rsidRPr="00854A0F" w:rsidRDefault="000C1EB9" w:rsidP="000C1EB9">
      <w:pPr>
        <w:pStyle w:val="NormalBold"/>
      </w:pPr>
      <w:r w:rsidRPr="00854A0F">
        <w:rPr>
          <w:rStyle w:val="HideTWBExt"/>
          <w:b w:val="0"/>
        </w:rPr>
        <w:t>&lt;Article&gt;</w:t>
      </w:r>
      <w:r w:rsidRPr="00854A0F">
        <w:t>Съображение Б</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A301B1F" w14:textId="77777777" w:rsidTr="00B72809">
        <w:trPr>
          <w:trHeight w:hRule="exact" w:val="240"/>
          <w:jc w:val="center"/>
        </w:trPr>
        <w:tc>
          <w:tcPr>
            <w:tcW w:w="9752" w:type="dxa"/>
            <w:gridSpan w:val="2"/>
            <w:tcBorders>
              <w:top w:val="nil"/>
              <w:left w:val="nil"/>
              <w:bottom w:val="nil"/>
              <w:right w:val="nil"/>
            </w:tcBorders>
          </w:tcPr>
          <w:p w14:paraId="797149FB" w14:textId="77777777" w:rsidR="000C1EB9" w:rsidRPr="00854A0F" w:rsidRDefault="000C1EB9" w:rsidP="00B72809"/>
        </w:tc>
      </w:tr>
      <w:tr w:rsidR="002C2B31" w:rsidRPr="00854A0F" w14:paraId="3C36AFCC" w14:textId="77777777" w:rsidTr="00B72809">
        <w:trPr>
          <w:trHeight w:val="240"/>
          <w:jc w:val="center"/>
        </w:trPr>
        <w:tc>
          <w:tcPr>
            <w:tcW w:w="4876" w:type="dxa"/>
            <w:tcBorders>
              <w:top w:val="nil"/>
              <w:left w:val="nil"/>
              <w:bottom w:val="nil"/>
              <w:right w:val="nil"/>
            </w:tcBorders>
          </w:tcPr>
          <w:p w14:paraId="728D2E54" w14:textId="77777777" w:rsidR="000C1EB9" w:rsidRPr="00854A0F" w:rsidRDefault="000C1EB9" w:rsidP="00B72809">
            <w:pPr>
              <w:pStyle w:val="AmColumnHeading"/>
            </w:pPr>
            <w:r w:rsidRPr="00854A0F">
              <w:lastRenderedPageBreak/>
              <w:t>Предложение за резолюция</w:t>
            </w:r>
          </w:p>
        </w:tc>
        <w:tc>
          <w:tcPr>
            <w:tcW w:w="4876" w:type="dxa"/>
            <w:tcBorders>
              <w:top w:val="nil"/>
              <w:left w:val="nil"/>
              <w:bottom w:val="nil"/>
              <w:right w:val="nil"/>
            </w:tcBorders>
          </w:tcPr>
          <w:p w14:paraId="2D3743F4" w14:textId="77777777" w:rsidR="000C1EB9" w:rsidRPr="00854A0F" w:rsidRDefault="000C1EB9" w:rsidP="00B72809">
            <w:pPr>
              <w:pStyle w:val="AmColumnHeading"/>
            </w:pPr>
            <w:r w:rsidRPr="00854A0F">
              <w:t>Изменение</w:t>
            </w:r>
          </w:p>
        </w:tc>
      </w:tr>
      <w:tr w:rsidR="002C2B31" w:rsidRPr="00854A0F" w14:paraId="7C6E2B25" w14:textId="77777777" w:rsidTr="00B72809">
        <w:trPr>
          <w:jc w:val="center"/>
        </w:trPr>
        <w:tc>
          <w:tcPr>
            <w:tcW w:w="4876" w:type="dxa"/>
            <w:tcBorders>
              <w:top w:val="nil"/>
              <w:left w:val="nil"/>
              <w:bottom w:val="nil"/>
              <w:right w:val="nil"/>
            </w:tcBorders>
          </w:tcPr>
          <w:p w14:paraId="1902FBE1" w14:textId="77777777" w:rsidR="000C1EB9" w:rsidRPr="00854A0F" w:rsidRDefault="000C1EB9" w:rsidP="00B72809">
            <w:pPr>
              <w:pStyle w:val="Normal6a"/>
            </w:pPr>
            <w:r w:rsidRPr="00854A0F">
              <w:t>Б.</w:t>
            </w:r>
            <w:r w:rsidRPr="00854A0F">
              <w:tab/>
              <w:t xml:space="preserve">като има предвид, че многостранната система е изправена пред нарастващи заплахи, като например нападенията на Русия срещу световната архитектура за мир и сигурност, включително Съвета за сигурност на ООН (СС на ООН), нарастващото влияние на Китай и </w:t>
            </w:r>
            <w:r w:rsidRPr="00854A0F">
              <w:rPr>
                <w:b/>
                <w:i/>
              </w:rPr>
              <w:t>преосмислянето на участието</w:t>
            </w:r>
            <w:r w:rsidRPr="00854A0F">
              <w:t xml:space="preserve"> на САЩ в международни организации, както и съкращенията на финансирането, засягащи критични области като хуманитарната помощ, образованието, здравеопазването и изграждането на мира;</w:t>
            </w:r>
          </w:p>
        </w:tc>
        <w:tc>
          <w:tcPr>
            <w:tcW w:w="4876" w:type="dxa"/>
            <w:tcBorders>
              <w:top w:val="nil"/>
              <w:left w:val="nil"/>
              <w:bottom w:val="nil"/>
              <w:right w:val="nil"/>
            </w:tcBorders>
          </w:tcPr>
          <w:p w14:paraId="2285A741" w14:textId="77777777" w:rsidR="000C1EB9" w:rsidRPr="00854A0F" w:rsidRDefault="000C1EB9" w:rsidP="00B72809">
            <w:pPr>
              <w:pStyle w:val="Normal6a"/>
            </w:pPr>
            <w:r w:rsidRPr="00854A0F">
              <w:t>Б.</w:t>
            </w:r>
            <w:r w:rsidRPr="00854A0F">
              <w:tab/>
              <w:t xml:space="preserve">като има предвид, че многостранната система е изправена пред нарастващи заплахи, като например нападенията на Русия срещу световната архитектура за мир и сигурност, включително Съвета за сигурност на ООН (СС на ООН), нарастващото влияние на Китай и </w:t>
            </w:r>
            <w:r w:rsidRPr="00854A0F">
              <w:rPr>
                <w:b/>
                <w:i/>
              </w:rPr>
              <w:t>активното оттегляне</w:t>
            </w:r>
            <w:r w:rsidRPr="00854A0F">
              <w:t xml:space="preserve"> на САЩ </w:t>
            </w:r>
            <w:r w:rsidRPr="00854A0F">
              <w:rPr>
                <w:b/>
                <w:i/>
              </w:rPr>
              <w:t>от участие</w:t>
            </w:r>
            <w:r w:rsidRPr="00854A0F">
              <w:t xml:space="preserve"> в международни организации, както и съкращенията на финансирането, засягащи критични области като хуманитарната помощ, образованието, здравеопазването и изграждането на мира;</w:t>
            </w:r>
          </w:p>
        </w:tc>
      </w:tr>
    </w:tbl>
    <w:p w14:paraId="297A3609"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077BA08" w14:textId="77777777" w:rsidR="000C1EB9" w:rsidRPr="00854A0F" w:rsidRDefault="000C1EB9" w:rsidP="000C1EB9">
      <w:r w:rsidRPr="00854A0F">
        <w:rPr>
          <w:rStyle w:val="HideTWBExt"/>
        </w:rPr>
        <w:t>&lt;/Amend&gt;</w:t>
      </w:r>
    </w:p>
    <w:p w14:paraId="1C2898A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21</w:t>
      </w:r>
      <w:r w:rsidRPr="00854A0F">
        <w:rPr>
          <w:rStyle w:val="HideTWBExt"/>
          <w:b w:val="0"/>
        </w:rPr>
        <w:t>&lt;/NumAm&gt;</w:t>
      </w:r>
    </w:p>
    <w:p w14:paraId="5C760188" w14:textId="1FF6B3F9"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Лусия Яр, Енгин Ероглу, Михал Кобоско</w:t>
      </w:r>
      <w:r w:rsidRPr="00854A0F">
        <w:rPr>
          <w:rStyle w:val="HideTWBExt"/>
          <w:b w:val="0"/>
        </w:rPr>
        <w:t>&lt;/Members&gt;</w:t>
      </w:r>
    </w:p>
    <w:p w14:paraId="3625B2B2" w14:textId="77777777" w:rsidR="000C1EB9" w:rsidRPr="00854A0F" w:rsidRDefault="000C1EB9" w:rsidP="000C1EB9">
      <w:pPr>
        <w:pStyle w:val="NormalBold"/>
      </w:pPr>
      <w:r w:rsidRPr="00854A0F">
        <w:rPr>
          <w:rStyle w:val="HideTWBExt"/>
          <w:b w:val="0"/>
        </w:rPr>
        <w:t>&lt;/RepeatBlock-By&gt;</w:t>
      </w:r>
    </w:p>
    <w:p w14:paraId="5F452CE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BD89CBD" w14:textId="77777777" w:rsidR="000C1EB9" w:rsidRPr="00854A0F" w:rsidRDefault="000C1EB9" w:rsidP="000C1EB9">
      <w:pPr>
        <w:pStyle w:val="NormalBold"/>
      </w:pPr>
      <w:r w:rsidRPr="00854A0F">
        <w:rPr>
          <w:rStyle w:val="HideTWBExt"/>
          <w:b w:val="0"/>
        </w:rPr>
        <w:t>&lt;Article&gt;</w:t>
      </w:r>
      <w:r w:rsidRPr="00854A0F">
        <w:t>Съображение Б</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86FEC77" w14:textId="77777777" w:rsidTr="00B72809">
        <w:trPr>
          <w:trHeight w:hRule="exact" w:val="240"/>
          <w:jc w:val="center"/>
        </w:trPr>
        <w:tc>
          <w:tcPr>
            <w:tcW w:w="9752" w:type="dxa"/>
            <w:gridSpan w:val="2"/>
            <w:tcBorders>
              <w:top w:val="nil"/>
              <w:left w:val="nil"/>
              <w:bottom w:val="nil"/>
              <w:right w:val="nil"/>
            </w:tcBorders>
          </w:tcPr>
          <w:p w14:paraId="40020468" w14:textId="77777777" w:rsidR="000C1EB9" w:rsidRPr="00854A0F" w:rsidRDefault="000C1EB9" w:rsidP="00B72809"/>
        </w:tc>
      </w:tr>
      <w:tr w:rsidR="002C2B31" w:rsidRPr="00854A0F" w14:paraId="1F6ADDA2" w14:textId="77777777" w:rsidTr="00B72809">
        <w:trPr>
          <w:trHeight w:val="240"/>
          <w:jc w:val="center"/>
        </w:trPr>
        <w:tc>
          <w:tcPr>
            <w:tcW w:w="4876" w:type="dxa"/>
            <w:tcBorders>
              <w:top w:val="nil"/>
              <w:left w:val="nil"/>
              <w:bottom w:val="nil"/>
              <w:right w:val="nil"/>
            </w:tcBorders>
          </w:tcPr>
          <w:p w14:paraId="68CF4D2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3D076CF" w14:textId="77777777" w:rsidR="000C1EB9" w:rsidRPr="00854A0F" w:rsidRDefault="000C1EB9" w:rsidP="00B72809">
            <w:pPr>
              <w:pStyle w:val="AmColumnHeading"/>
            </w:pPr>
            <w:r w:rsidRPr="00854A0F">
              <w:t>Изменение</w:t>
            </w:r>
          </w:p>
        </w:tc>
      </w:tr>
      <w:tr w:rsidR="002C2B31" w:rsidRPr="00854A0F" w14:paraId="1569D8C8" w14:textId="77777777" w:rsidTr="00B72809">
        <w:trPr>
          <w:jc w:val="center"/>
        </w:trPr>
        <w:tc>
          <w:tcPr>
            <w:tcW w:w="4876" w:type="dxa"/>
            <w:tcBorders>
              <w:top w:val="nil"/>
              <w:left w:val="nil"/>
              <w:bottom w:val="nil"/>
              <w:right w:val="nil"/>
            </w:tcBorders>
          </w:tcPr>
          <w:p w14:paraId="61C56232" w14:textId="77777777" w:rsidR="000C1EB9" w:rsidRPr="00854A0F" w:rsidRDefault="000C1EB9" w:rsidP="00B72809">
            <w:pPr>
              <w:pStyle w:val="Normal6a"/>
            </w:pPr>
            <w:r w:rsidRPr="00854A0F">
              <w:t>Б.</w:t>
            </w:r>
            <w:r w:rsidRPr="00854A0F">
              <w:tab/>
              <w:t xml:space="preserve">като има предвид, че многостранната система е изправена пред нарастващи заплахи, като например нападенията на Русия срещу световната архитектура за мир и сигурност, включително Съвета за сигурност на ООН (СС на ООН), нарастващото влияние на Китай и </w:t>
            </w:r>
            <w:r w:rsidRPr="00854A0F">
              <w:rPr>
                <w:b/>
                <w:i/>
              </w:rPr>
              <w:t>преосмислянето</w:t>
            </w:r>
            <w:r w:rsidRPr="00854A0F">
              <w:t xml:space="preserve"> на участието на САЩ в международни организации, както и съкращенията на финансирането, засягащи критични области като хуманитарната помощ, образованието, здравеопазването и изграждането на мира;</w:t>
            </w:r>
          </w:p>
        </w:tc>
        <w:tc>
          <w:tcPr>
            <w:tcW w:w="4876" w:type="dxa"/>
            <w:tcBorders>
              <w:top w:val="nil"/>
              <w:left w:val="nil"/>
              <w:bottom w:val="nil"/>
              <w:right w:val="nil"/>
            </w:tcBorders>
          </w:tcPr>
          <w:p w14:paraId="6C5509E7" w14:textId="77777777" w:rsidR="000C1EB9" w:rsidRPr="00854A0F" w:rsidRDefault="000C1EB9" w:rsidP="00B72809">
            <w:pPr>
              <w:pStyle w:val="Normal6a"/>
            </w:pPr>
            <w:r w:rsidRPr="00854A0F">
              <w:t>Б.</w:t>
            </w:r>
            <w:r w:rsidRPr="00854A0F">
              <w:tab/>
              <w:t xml:space="preserve">като има предвид, че многостранната система е изправена пред нарастващи заплахи, като например нападенията на Русия срещу световната архитектура за мир и сигурност, включително Съвета за сигурност на ООН (СС на ООН), нарастващото влияние на Китай и </w:t>
            </w:r>
            <w:r w:rsidRPr="00854A0F">
              <w:rPr>
                <w:b/>
                <w:i/>
              </w:rPr>
              <w:t>предизвикващото съжаление преосмисляне</w:t>
            </w:r>
            <w:r w:rsidRPr="00854A0F">
              <w:t xml:space="preserve"> на участието на САЩ в международни организации, както и съкращенията на финансирането, засягащи критични области като хуманитарната помощ, образованието, </w:t>
            </w:r>
            <w:r w:rsidRPr="00854A0F">
              <w:rPr>
                <w:b/>
                <w:i/>
              </w:rPr>
              <w:t>борбата с изменението на климата, хибридните заплахи, международното право,</w:t>
            </w:r>
            <w:r w:rsidRPr="00854A0F">
              <w:t xml:space="preserve"> </w:t>
            </w:r>
            <w:r w:rsidRPr="00854A0F">
              <w:lastRenderedPageBreak/>
              <w:t xml:space="preserve">здравеопазването и изграждането на мира; </w:t>
            </w:r>
            <w:r w:rsidRPr="00854A0F">
              <w:rPr>
                <w:b/>
                <w:i/>
              </w:rPr>
              <w:t>като има предвид, че атаките срещу многостранната система идват и от демократични държави и (естествени) съюзници на ЕС;</w:t>
            </w:r>
          </w:p>
        </w:tc>
      </w:tr>
    </w:tbl>
    <w:p w14:paraId="18AE3FDC"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FD48E2C" w14:textId="77777777" w:rsidR="000C1EB9" w:rsidRPr="00854A0F" w:rsidRDefault="000C1EB9" w:rsidP="000C1EB9">
      <w:r w:rsidRPr="00854A0F">
        <w:rPr>
          <w:rStyle w:val="HideTWBExt"/>
        </w:rPr>
        <w:t>&lt;/Amend&gt;</w:t>
      </w:r>
    </w:p>
    <w:p w14:paraId="485F111D"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22</w:t>
      </w:r>
      <w:r w:rsidRPr="00854A0F">
        <w:rPr>
          <w:rStyle w:val="HideTWBExt"/>
          <w:b w:val="0"/>
        </w:rPr>
        <w:t>&lt;/NumAm&gt;</w:t>
      </w:r>
    </w:p>
    <w:p w14:paraId="02206B5E" w14:textId="03860632"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30C3A2DB" w14:textId="77777777" w:rsidR="000C1EB9" w:rsidRPr="00854A0F" w:rsidRDefault="000C1EB9" w:rsidP="000C1EB9">
      <w:pPr>
        <w:pStyle w:val="NormalBold"/>
      </w:pPr>
      <w:r w:rsidRPr="00854A0F">
        <w:rPr>
          <w:rStyle w:val="HideTWBExt"/>
          <w:b w:val="0"/>
        </w:rPr>
        <w:t>&lt;/RepeatBlock-By&gt;</w:t>
      </w:r>
    </w:p>
    <w:p w14:paraId="5C4B7DC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7244FEB" w14:textId="77777777" w:rsidR="000C1EB9" w:rsidRPr="00854A0F" w:rsidRDefault="000C1EB9" w:rsidP="000C1EB9">
      <w:pPr>
        <w:pStyle w:val="NormalBold"/>
      </w:pPr>
      <w:r w:rsidRPr="00854A0F">
        <w:rPr>
          <w:rStyle w:val="HideTWBExt"/>
          <w:b w:val="0"/>
        </w:rPr>
        <w:t>&lt;Article&gt;</w:t>
      </w:r>
      <w:r w:rsidRPr="00854A0F">
        <w:t>Съображение Б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CF98E58" w14:textId="77777777" w:rsidTr="00B72809">
        <w:trPr>
          <w:trHeight w:hRule="exact" w:val="240"/>
          <w:jc w:val="center"/>
        </w:trPr>
        <w:tc>
          <w:tcPr>
            <w:tcW w:w="9752" w:type="dxa"/>
            <w:gridSpan w:val="2"/>
            <w:tcBorders>
              <w:top w:val="nil"/>
              <w:left w:val="nil"/>
              <w:bottom w:val="nil"/>
              <w:right w:val="nil"/>
            </w:tcBorders>
          </w:tcPr>
          <w:p w14:paraId="271ADF69" w14:textId="77777777" w:rsidR="000C1EB9" w:rsidRPr="00854A0F" w:rsidRDefault="000C1EB9" w:rsidP="00B72809"/>
        </w:tc>
      </w:tr>
      <w:tr w:rsidR="002C2B31" w:rsidRPr="00854A0F" w14:paraId="69F19BBA" w14:textId="77777777" w:rsidTr="00B72809">
        <w:trPr>
          <w:trHeight w:val="240"/>
          <w:jc w:val="center"/>
        </w:trPr>
        <w:tc>
          <w:tcPr>
            <w:tcW w:w="4876" w:type="dxa"/>
            <w:tcBorders>
              <w:top w:val="nil"/>
              <w:left w:val="nil"/>
              <w:bottom w:val="nil"/>
              <w:right w:val="nil"/>
            </w:tcBorders>
          </w:tcPr>
          <w:p w14:paraId="1CD69F9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0B4FA42" w14:textId="77777777" w:rsidR="000C1EB9" w:rsidRPr="00854A0F" w:rsidRDefault="000C1EB9" w:rsidP="00B72809">
            <w:pPr>
              <w:pStyle w:val="AmColumnHeading"/>
            </w:pPr>
            <w:r w:rsidRPr="00854A0F">
              <w:t>Изменение</w:t>
            </w:r>
          </w:p>
        </w:tc>
      </w:tr>
      <w:tr w:rsidR="002C2B31" w:rsidRPr="00854A0F" w14:paraId="5E75F6DA" w14:textId="77777777" w:rsidTr="00B72809">
        <w:trPr>
          <w:jc w:val="center"/>
        </w:trPr>
        <w:tc>
          <w:tcPr>
            <w:tcW w:w="4876" w:type="dxa"/>
            <w:tcBorders>
              <w:top w:val="nil"/>
              <w:left w:val="nil"/>
              <w:bottom w:val="nil"/>
              <w:right w:val="nil"/>
            </w:tcBorders>
          </w:tcPr>
          <w:p w14:paraId="74F0222F" w14:textId="77777777" w:rsidR="000C1EB9" w:rsidRPr="00854A0F" w:rsidRDefault="000C1EB9" w:rsidP="00B72809">
            <w:pPr>
              <w:pStyle w:val="Normal6a"/>
            </w:pPr>
          </w:p>
        </w:tc>
        <w:tc>
          <w:tcPr>
            <w:tcW w:w="4876" w:type="dxa"/>
            <w:tcBorders>
              <w:top w:val="nil"/>
              <w:left w:val="nil"/>
              <w:bottom w:val="nil"/>
              <w:right w:val="nil"/>
            </w:tcBorders>
          </w:tcPr>
          <w:p w14:paraId="3B5C4954" w14:textId="77777777" w:rsidR="000C1EB9" w:rsidRPr="00854A0F" w:rsidRDefault="000C1EB9" w:rsidP="00B72809">
            <w:pPr>
              <w:pStyle w:val="Normal6a"/>
            </w:pPr>
            <w:r w:rsidRPr="00854A0F">
              <w:rPr>
                <w:b/>
                <w:i/>
              </w:rPr>
              <w:t>Ба.</w:t>
            </w:r>
            <w:r w:rsidRPr="00854A0F">
              <w:tab/>
            </w:r>
            <w:r w:rsidRPr="00854A0F">
              <w:rPr>
                <w:b/>
                <w:i/>
              </w:rPr>
              <w:t>като има предвид, че широко разпространените нарушения на Устава на ООН, включително въоръжени нападения и нарушаване на териториалната цялост, като например незаконната агресивна война на Русия срещу Украйна, представляват изключително сериозна заплаха за международния мир и сигурност;</w:t>
            </w:r>
          </w:p>
        </w:tc>
      </w:tr>
    </w:tbl>
    <w:p w14:paraId="6E8BF32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9FBA624" w14:textId="77777777" w:rsidR="000C1EB9" w:rsidRPr="00854A0F" w:rsidRDefault="000C1EB9" w:rsidP="000C1EB9">
      <w:r w:rsidRPr="00854A0F">
        <w:rPr>
          <w:rStyle w:val="HideTWBExt"/>
        </w:rPr>
        <w:t>&lt;/Amend&gt;</w:t>
      </w:r>
    </w:p>
    <w:p w14:paraId="1621628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23</w:t>
      </w:r>
      <w:r w:rsidRPr="00854A0F">
        <w:rPr>
          <w:rStyle w:val="HideTWBExt"/>
          <w:b w:val="0"/>
        </w:rPr>
        <w:t>&lt;/NumAm&gt;</w:t>
      </w:r>
    </w:p>
    <w:p w14:paraId="19CCEE3E" w14:textId="223E9EAF"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65DC9245" w14:textId="77777777" w:rsidR="000C1EB9" w:rsidRPr="00854A0F" w:rsidRDefault="000C1EB9" w:rsidP="000C1EB9">
      <w:pPr>
        <w:pStyle w:val="NormalBold"/>
      </w:pPr>
      <w:r w:rsidRPr="00854A0F">
        <w:rPr>
          <w:rStyle w:val="HideTWBExt"/>
          <w:b w:val="0"/>
        </w:rPr>
        <w:t>&lt;/RepeatBlock-By&gt;</w:t>
      </w:r>
    </w:p>
    <w:p w14:paraId="59E4416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4AEBCB4" w14:textId="77777777" w:rsidR="000C1EB9" w:rsidRPr="00854A0F" w:rsidRDefault="000C1EB9" w:rsidP="000C1EB9">
      <w:pPr>
        <w:pStyle w:val="NormalBold"/>
      </w:pPr>
      <w:r w:rsidRPr="00854A0F">
        <w:rPr>
          <w:rStyle w:val="HideTWBExt"/>
          <w:b w:val="0"/>
        </w:rPr>
        <w:t>&lt;Article&gt;</w:t>
      </w:r>
      <w:r w:rsidRPr="00854A0F">
        <w:t>Съображение Б б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1CEE3C5" w14:textId="77777777" w:rsidTr="00B72809">
        <w:trPr>
          <w:trHeight w:hRule="exact" w:val="240"/>
          <w:jc w:val="center"/>
        </w:trPr>
        <w:tc>
          <w:tcPr>
            <w:tcW w:w="9752" w:type="dxa"/>
            <w:gridSpan w:val="2"/>
            <w:tcBorders>
              <w:top w:val="nil"/>
              <w:left w:val="nil"/>
              <w:bottom w:val="nil"/>
              <w:right w:val="nil"/>
            </w:tcBorders>
          </w:tcPr>
          <w:p w14:paraId="5E8A1184" w14:textId="77777777" w:rsidR="000C1EB9" w:rsidRPr="00854A0F" w:rsidRDefault="000C1EB9" w:rsidP="00B72809"/>
        </w:tc>
      </w:tr>
      <w:tr w:rsidR="002C2B31" w:rsidRPr="00854A0F" w14:paraId="31945615" w14:textId="77777777" w:rsidTr="00B72809">
        <w:trPr>
          <w:trHeight w:val="240"/>
          <w:jc w:val="center"/>
        </w:trPr>
        <w:tc>
          <w:tcPr>
            <w:tcW w:w="4876" w:type="dxa"/>
            <w:tcBorders>
              <w:top w:val="nil"/>
              <w:left w:val="nil"/>
              <w:bottom w:val="nil"/>
              <w:right w:val="nil"/>
            </w:tcBorders>
          </w:tcPr>
          <w:p w14:paraId="2904EF3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D599ACC" w14:textId="77777777" w:rsidR="000C1EB9" w:rsidRPr="00854A0F" w:rsidRDefault="000C1EB9" w:rsidP="00B72809">
            <w:pPr>
              <w:pStyle w:val="AmColumnHeading"/>
            </w:pPr>
            <w:r w:rsidRPr="00854A0F">
              <w:t>Изменение</w:t>
            </w:r>
          </w:p>
        </w:tc>
      </w:tr>
      <w:tr w:rsidR="002C2B31" w:rsidRPr="00854A0F" w14:paraId="3075040F" w14:textId="77777777" w:rsidTr="00B72809">
        <w:trPr>
          <w:jc w:val="center"/>
        </w:trPr>
        <w:tc>
          <w:tcPr>
            <w:tcW w:w="4876" w:type="dxa"/>
            <w:tcBorders>
              <w:top w:val="nil"/>
              <w:left w:val="nil"/>
              <w:bottom w:val="nil"/>
              <w:right w:val="nil"/>
            </w:tcBorders>
          </w:tcPr>
          <w:p w14:paraId="22B73288" w14:textId="77777777" w:rsidR="000C1EB9" w:rsidRPr="00854A0F" w:rsidRDefault="000C1EB9" w:rsidP="00B72809">
            <w:pPr>
              <w:pStyle w:val="Normal6a"/>
            </w:pPr>
          </w:p>
        </w:tc>
        <w:tc>
          <w:tcPr>
            <w:tcW w:w="4876" w:type="dxa"/>
            <w:tcBorders>
              <w:top w:val="nil"/>
              <w:left w:val="nil"/>
              <w:bottom w:val="nil"/>
              <w:right w:val="nil"/>
            </w:tcBorders>
          </w:tcPr>
          <w:p w14:paraId="691A4925" w14:textId="77777777" w:rsidR="000C1EB9" w:rsidRPr="00854A0F" w:rsidRDefault="000C1EB9" w:rsidP="00B72809">
            <w:pPr>
              <w:pStyle w:val="Normal6a"/>
            </w:pPr>
            <w:r w:rsidRPr="00854A0F">
              <w:rPr>
                <w:b/>
                <w:i/>
              </w:rPr>
              <w:t>Бб.</w:t>
            </w:r>
            <w:r w:rsidRPr="00854A0F">
              <w:tab/>
            </w:r>
            <w:r w:rsidRPr="00854A0F">
              <w:rPr>
                <w:b/>
                <w:i/>
              </w:rPr>
              <w:t xml:space="preserve">като има предвид, че Европейският съюз остава ангажиран да спазва Устава на ООН и неговите правила и принципи, включително относно суверенитета, териториалната цялост и самоопределението, както и правата на човека и основните свободи, и </w:t>
            </w:r>
            <w:r w:rsidRPr="00854A0F">
              <w:rPr>
                <w:b/>
                <w:i/>
              </w:rPr>
              <w:lastRenderedPageBreak/>
              <w:t>твърдо подкрепя многостранната система, основана на международното право, в основата на която стои Организацията на обединените нации;</w:t>
            </w:r>
          </w:p>
        </w:tc>
      </w:tr>
    </w:tbl>
    <w:p w14:paraId="1429715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4EDF1CC" w14:textId="77777777" w:rsidR="000C1EB9" w:rsidRPr="00854A0F" w:rsidRDefault="000C1EB9" w:rsidP="000C1EB9">
      <w:r w:rsidRPr="00854A0F">
        <w:rPr>
          <w:rStyle w:val="HideTWBExt"/>
        </w:rPr>
        <w:t>&lt;/Amend&gt;</w:t>
      </w:r>
    </w:p>
    <w:p w14:paraId="0761D4C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24</w:t>
      </w:r>
      <w:r w:rsidRPr="00854A0F">
        <w:rPr>
          <w:rStyle w:val="HideTWBExt"/>
          <w:b w:val="0"/>
        </w:rPr>
        <w:t>&lt;/NumAm&gt;</w:t>
      </w:r>
    </w:p>
    <w:p w14:paraId="4F2BF26A" w14:textId="67ADA26A"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63FFA17A" w14:textId="77777777" w:rsidR="000C1EB9" w:rsidRPr="00854A0F" w:rsidRDefault="000C1EB9" w:rsidP="000C1EB9">
      <w:pPr>
        <w:pStyle w:val="NormalBold"/>
      </w:pPr>
      <w:r w:rsidRPr="00854A0F">
        <w:rPr>
          <w:rStyle w:val="HideTWBExt"/>
          <w:b w:val="0"/>
        </w:rPr>
        <w:t>&lt;/RepeatBlock-By&gt;</w:t>
      </w:r>
    </w:p>
    <w:p w14:paraId="60E29E6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0E3FADB" w14:textId="77777777" w:rsidR="000C1EB9" w:rsidRPr="00854A0F" w:rsidRDefault="000C1EB9" w:rsidP="000C1EB9">
      <w:pPr>
        <w:pStyle w:val="NormalBold"/>
      </w:pPr>
      <w:r w:rsidRPr="00854A0F">
        <w:rPr>
          <w:rStyle w:val="HideTWBExt"/>
          <w:b w:val="0"/>
        </w:rPr>
        <w:t>&lt;Article&gt;</w:t>
      </w:r>
      <w:r w:rsidRPr="00854A0F">
        <w:t>Съображение Б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0C23D73" w14:textId="77777777" w:rsidTr="00B72809">
        <w:trPr>
          <w:trHeight w:hRule="exact" w:val="240"/>
          <w:jc w:val="center"/>
        </w:trPr>
        <w:tc>
          <w:tcPr>
            <w:tcW w:w="9752" w:type="dxa"/>
            <w:gridSpan w:val="2"/>
            <w:tcBorders>
              <w:top w:val="nil"/>
              <w:left w:val="nil"/>
              <w:bottom w:val="nil"/>
              <w:right w:val="nil"/>
            </w:tcBorders>
          </w:tcPr>
          <w:p w14:paraId="751BA628" w14:textId="77777777" w:rsidR="000C1EB9" w:rsidRPr="00854A0F" w:rsidRDefault="000C1EB9" w:rsidP="00B72809"/>
        </w:tc>
      </w:tr>
      <w:tr w:rsidR="002C2B31" w:rsidRPr="00854A0F" w14:paraId="42561BF3" w14:textId="77777777" w:rsidTr="00B72809">
        <w:trPr>
          <w:trHeight w:val="240"/>
          <w:jc w:val="center"/>
        </w:trPr>
        <w:tc>
          <w:tcPr>
            <w:tcW w:w="4876" w:type="dxa"/>
            <w:tcBorders>
              <w:top w:val="nil"/>
              <w:left w:val="nil"/>
              <w:bottom w:val="nil"/>
              <w:right w:val="nil"/>
            </w:tcBorders>
          </w:tcPr>
          <w:p w14:paraId="76BC346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D3416A9" w14:textId="77777777" w:rsidR="000C1EB9" w:rsidRPr="00854A0F" w:rsidRDefault="000C1EB9" w:rsidP="00B72809">
            <w:pPr>
              <w:pStyle w:val="AmColumnHeading"/>
            </w:pPr>
            <w:r w:rsidRPr="00854A0F">
              <w:t>Изменение</w:t>
            </w:r>
          </w:p>
        </w:tc>
      </w:tr>
      <w:tr w:rsidR="002C2B31" w:rsidRPr="00854A0F" w14:paraId="45470A7C" w14:textId="77777777" w:rsidTr="00B72809">
        <w:trPr>
          <w:jc w:val="center"/>
        </w:trPr>
        <w:tc>
          <w:tcPr>
            <w:tcW w:w="4876" w:type="dxa"/>
            <w:tcBorders>
              <w:top w:val="nil"/>
              <w:left w:val="nil"/>
              <w:bottom w:val="nil"/>
              <w:right w:val="nil"/>
            </w:tcBorders>
          </w:tcPr>
          <w:p w14:paraId="7C7B08D9" w14:textId="77777777" w:rsidR="000C1EB9" w:rsidRPr="00854A0F" w:rsidRDefault="000C1EB9" w:rsidP="00B72809">
            <w:pPr>
              <w:pStyle w:val="Normal6a"/>
            </w:pPr>
          </w:p>
        </w:tc>
        <w:tc>
          <w:tcPr>
            <w:tcW w:w="4876" w:type="dxa"/>
            <w:tcBorders>
              <w:top w:val="nil"/>
              <w:left w:val="nil"/>
              <w:bottom w:val="nil"/>
              <w:right w:val="nil"/>
            </w:tcBorders>
          </w:tcPr>
          <w:p w14:paraId="170F694A" w14:textId="77777777" w:rsidR="000C1EB9" w:rsidRPr="00854A0F" w:rsidRDefault="000C1EB9" w:rsidP="00B72809">
            <w:pPr>
              <w:pStyle w:val="Normal6a"/>
            </w:pPr>
            <w:r w:rsidRPr="00854A0F">
              <w:rPr>
                <w:b/>
                <w:i/>
              </w:rPr>
              <w:t>Ба.</w:t>
            </w:r>
            <w:r w:rsidRPr="00854A0F">
              <w:tab/>
            </w:r>
            <w:r w:rsidRPr="00854A0F">
              <w:rPr>
                <w:b/>
                <w:i/>
              </w:rPr>
              <w:t>като има предвид, че администрацията на САЩ под ръководството на президента Доналд Тръмп участва активно в систематични атаки срещу многостранното сътрудничество и основания на правила международен ред, включително умишлено отслабване на международните институции, едностранно вземане на решения и инструментализиране на политическата, икономическата и финансовата власт по начини, които подкопават колективното глобално управление;</w:t>
            </w:r>
          </w:p>
        </w:tc>
      </w:tr>
    </w:tbl>
    <w:p w14:paraId="5169FF4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A732487" w14:textId="77777777" w:rsidR="000C1EB9" w:rsidRPr="00854A0F" w:rsidRDefault="000C1EB9" w:rsidP="000C1EB9">
      <w:r w:rsidRPr="00854A0F">
        <w:rPr>
          <w:rStyle w:val="HideTWBExt"/>
        </w:rPr>
        <w:t>&lt;/Amend&gt;</w:t>
      </w:r>
    </w:p>
    <w:p w14:paraId="5E4D31CC"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25</w:t>
      </w:r>
      <w:r w:rsidRPr="00854A0F">
        <w:rPr>
          <w:rStyle w:val="HideTWBExt"/>
          <w:b w:val="0"/>
        </w:rPr>
        <w:t>&lt;/NumAm&gt;</w:t>
      </w:r>
    </w:p>
    <w:p w14:paraId="527C4862" w14:textId="2FE7946B"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04F1B950" w14:textId="77777777" w:rsidR="000C1EB9" w:rsidRPr="00854A0F" w:rsidRDefault="000C1EB9" w:rsidP="000C1EB9">
      <w:pPr>
        <w:pStyle w:val="NormalBold"/>
      </w:pPr>
      <w:r w:rsidRPr="00854A0F">
        <w:rPr>
          <w:rStyle w:val="HideTWBExt"/>
          <w:b w:val="0"/>
        </w:rPr>
        <w:t>&lt;/RepeatBlock-By&gt;</w:t>
      </w:r>
    </w:p>
    <w:p w14:paraId="485EE02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AC9BA1D" w14:textId="77777777" w:rsidR="000C1EB9" w:rsidRPr="00854A0F" w:rsidRDefault="000C1EB9" w:rsidP="000C1EB9">
      <w:pPr>
        <w:pStyle w:val="NormalBold"/>
      </w:pPr>
      <w:r w:rsidRPr="00854A0F">
        <w:rPr>
          <w:rStyle w:val="HideTWBExt"/>
          <w:b w:val="0"/>
        </w:rPr>
        <w:t>&lt;Article&gt;</w:t>
      </w:r>
      <w:r w:rsidRPr="00854A0F">
        <w:t>Съображение Б е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EA2F8C6" w14:textId="77777777" w:rsidTr="00B72809">
        <w:trPr>
          <w:trHeight w:hRule="exact" w:val="240"/>
          <w:jc w:val="center"/>
        </w:trPr>
        <w:tc>
          <w:tcPr>
            <w:tcW w:w="9752" w:type="dxa"/>
            <w:gridSpan w:val="2"/>
            <w:tcBorders>
              <w:top w:val="nil"/>
              <w:left w:val="nil"/>
              <w:bottom w:val="nil"/>
              <w:right w:val="nil"/>
            </w:tcBorders>
          </w:tcPr>
          <w:p w14:paraId="27F5E019" w14:textId="77777777" w:rsidR="000C1EB9" w:rsidRPr="00854A0F" w:rsidRDefault="000C1EB9" w:rsidP="00B72809"/>
        </w:tc>
      </w:tr>
      <w:tr w:rsidR="002C2B31" w:rsidRPr="00854A0F" w14:paraId="75BFD7E0" w14:textId="77777777" w:rsidTr="00B72809">
        <w:trPr>
          <w:trHeight w:val="240"/>
          <w:jc w:val="center"/>
        </w:trPr>
        <w:tc>
          <w:tcPr>
            <w:tcW w:w="4876" w:type="dxa"/>
            <w:tcBorders>
              <w:top w:val="nil"/>
              <w:left w:val="nil"/>
              <w:bottom w:val="nil"/>
              <w:right w:val="nil"/>
            </w:tcBorders>
          </w:tcPr>
          <w:p w14:paraId="6D2E87A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D176664" w14:textId="77777777" w:rsidR="000C1EB9" w:rsidRPr="00854A0F" w:rsidRDefault="000C1EB9" w:rsidP="00B72809">
            <w:pPr>
              <w:pStyle w:val="AmColumnHeading"/>
            </w:pPr>
            <w:r w:rsidRPr="00854A0F">
              <w:t>Изменение</w:t>
            </w:r>
          </w:p>
        </w:tc>
      </w:tr>
      <w:tr w:rsidR="002C2B31" w:rsidRPr="00854A0F" w14:paraId="03C1A6EE" w14:textId="77777777" w:rsidTr="00B72809">
        <w:trPr>
          <w:jc w:val="center"/>
        </w:trPr>
        <w:tc>
          <w:tcPr>
            <w:tcW w:w="4876" w:type="dxa"/>
            <w:tcBorders>
              <w:top w:val="nil"/>
              <w:left w:val="nil"/>
              <w:bottom w:val="nil"/>
              <w:right w:val="nil"/>
            </w:tcBorders>
          </w:tcPr>
          <w:p w14:paraId="5BC9AC80" w14:textId="77777777" w:rsidR="000C1EB9" w:rsidRPr="00854A0F" w:rsidRDefault="000C1EB9" w:rsidP="00B72809">
            <w:pPr>
              <w:pStyle w:val="Normal6a"/>
            </w:pPr>
          </w:p>
        </w:tc>
        <w:tc>
          <w:tcPr>
            <w:tcW w:w="4876" w:type="dxa"/>
            <w:tcBorders>
              <w:top w:val="nil"/>
              <w:left w:val="nil"/>
              <w:bottom w:val="nil"/>
              <w:right w:val="nil"/>
            </w:tcBorders>
          </w:tcPr>
          <w:p w14:paraId="62EB9BB7" w14:textId="77777777" w:rsidR="000C1EB9" w:rsidRPr="00854A0F" w:rsidRDefault="000C1EB9" w:rsidP="00B72809">
            <w:pPr>
              <w:pStyle w:val="Normal6a"/>
            </w:pPr>
            <w:r w:rsidRPr="00854A0F">
              <w:rPr>
                <w:b/>
                <w:i/>
              </w:rPr>
              <w:t>Бе.</w:t>
            </w:r>
            <w:r w:rsidRPr="00854A0F">
              <w:tab/>
            </w:r>
            <w:r w:rsidRPr="00854A0F">
              <w:rPr>
                <w:b/>
                <w:i/>
              </w:rPr>
              <w:t>като има предвид, че изявленията и действията, застрашаващи суверенитета и териториалната цялост на Гренландия и Дания, представляват нарушение на основните принципи на международното право, включително зачитането на суверенитета, териториалната цялост и самоопределението, и допринасят за нормализиране на принудителната дипломация;</w:t>
            </w:r>
          </w:p>
        </w:tc>
      </w:tr>
    </w:tbl>
    <w:p w14:paraId="372DBE1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0E1888F" w14:textId="77777777" w:rsidR="000C1EB9" w:rsidRPr="00854A0F" w:rsidRDefault="000C1EB9" w:rsidP="000C1EB9">
      <w:r w:rsidRPr="00854A0F">
        <w:rPr>
          <w:rStyle w:val="HideTWBExt"/>
        </w:rPr>
        <w:t>&lt;/Amend&gt;</w:t>
      </w:r>
    </w:p>
    <w:p w14:paraId="1740D5D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26</w:t>
      </w:r>
      <w:r w:rsidRPr="00854A0F">
        <w:rPr>
          <w:rStyle w:val="HideTWBExt"/>
          <w:b w:val="0"/>
        </w:rPr>
        <w:t>&lt;/NumAm&gt;</w:t>
      </w:r>
    </w:p>
    <w:p w14:paraId="2D58E86F" w14:textId="3BB74EEA"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46D9B4CE" w14:textId="77777777" w:rsidR="000C1EB9" w:rsidRPr="00854A0F" w:rsidRDefault="000C1EB9" w:rsidP="000C1EB9">
      <w:pPr>
        <w:pStyle w:val="NormalBold"/>
      </w:pPr>
      <w:r w:rsidRPr="00854A0F">
        <w:rPr>
          <w:rStyle w:val="HideTWBExt"/>
          <w:b w:val="0"/>
        </w:rPr>
        <w:t>&lt;/RepeatBlock-By&gt;</w:t>
      </w:r>
    </w:p>
    <w:p w14:paraId="28FA0B7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B95C844" w14:textId="77777777" w:rsidR="000C1EB9" w:rsidRPr="00854A0F" w:rsidRDefault="000C1EB9" w:rsidP="000C1EB9">
      <w:pPr>
        <w:pStyle w:val="NormalBold"/>
      </w:pPr>
      <w:r w:rsidRPr="00854A0F">
        <w:rPr>
          <w:rStyle w:val="HideTWBExt"/>
          <w:b w:val="0"/>
        </w:rPr>
        <w:t>&lt;Article&gt;</w:t>
      </w:r>
      <w:r w:rsidRPr="00854A0F">
        <w:t>Съображение Б в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17DE458" w14:textId="77777777" w:rsidTr="00B72809">
        <w:trPr>
          <w:trHeight w:hRule="exact" w:val="240"/>
          <w:jc w:val="center"/>
        </w:trPr>
        <w:tc>
          <w:tcPr>
            <w:tcW w:w="9752" w:type="dxa"/>
            <w:gridSpan w:val="2"/>
            <w:tcBorders>
              <w:top w:val="nil"/>
              <w:left w:val="nil"/>
              <w:bottom w:val="nil"/>
              <w:right w:val="nil"/>
            </w:tcBorders>
          </w:tcPr>
          <w:p w14:paraId="5C30A6DA" w14:textId="77777777" w:rsidR="000C1EB9" w:rsidRPr="00854A0F" w:rsidRDefault="000C1EB9" w:rsidP="00B72809"/>
        </w:tc>
      </w:tr>
      <w:tr w:rsidR="002C2B31" w:rsidRPr="00854A0F" w14:paraId="10C8C19E" w14:textId="77777777" w:rsidTr="00B72809">
        <w:trPr>
          <w:trHeight w:val="240"/>
          <w:jc w:val="center"/>
        </w:trPr>
        <w:tc>
          <w:tcPr>
            <w:tcW w:w="4876" w:type="dxa"/>
            <w:tcBorders>
              <w:top w:val="nil"/>
              <w:left w:val="nil"/>
              <w:bottom w:val="nil"/>
              <w:right w:val="nil"/>
            </w:tcBorders>
          </w:tcPr>
          <w:p w14:paraId="65ADD41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8AD70AF" w14:textId="77777777" w:rsidR="000C1EB9" w:rsidRPr="00854A0F" w:rsidRDefault="000C1EB9" w:rsidP="00B72809">
            <w:pPr>
              <w:pStyle w:val="AmColumnHeading"/>
            </w:pPr>
            <w:r w:rsidRPr="00854A0F">
              <w:t>Изменение</w:t>
            </w:r>
          </w:p>
        </w:tc>
      </w:tr>
      <w:tr w:rsidR="002C2B31" w:rsidRPr="00854A0F" w14:paraId="3BFA57CE" w14:textId="77777777" w:rsidTr="00B72809">
        <w:trPr>
          <w:jc w:val="center"/>
        </w:trPr>
        <w:tc>
          <w:tcPr>
            <w:tcW w:w="4876" w:type="dxa"/>
            <w:tcBorders>
              <w:top w:val="nil"/>
              <w:left w:val="nil"/>
              <w:bottom w:val="nil"/>
              <w:right w:val="nil"/>
            </w:tcBorders>
          </w:tcPr>
          <w:p w14:paraId="00B88E4A" w14:textId="77777777" w:rsidR="000C1EB9" w:rsidRPr="00854A0F" w:rsidRDefault="000C1EB9" w:rsidP="00B72809">
            <w:pPr>
              <w:pStyle w:val="Normal6a"/>
            </w:pPr>
          </w:p>
        </w:tc>
        <w:tc>
          <w:tcPr>
            <w:tcW w:w="4876" w:type="dxa"/>
            <w:tcBorders>
              <w:top w:val="nil"/>
              <w:left w:val="nil"/>
              <w:bottom w:val="nil"/>
              <w:right w:val="nil"/>
            </w:tcBorders>
          </w:tcPr>
          <w:p w14:paraId="43374FB9" w14:textId="77777777" w:rsidR="000C1EB9" w:rsidRPr="00854A0F" w:rsidRDefault="000C1EB9" w:rsidP="00B72809">
            <w:pPr>
              <w:pStyle w:val="Normal6a"/>
            </w:pPr>
            <w:r w:rsidRPr="00854A0F">
              <w:rPr>
                <w:b/>
                <w:i/>
              </w:rPr>
              <w:t>Бв.</w:t>
            </w:r>
            <w:r w:rsidRPr="00854A0F">
              <w:tab/>
            </w:r>
            <w:r w:rsidRPr="00854A0F">
              <w:rPr>
                <w:b/>
                <w:i/>
              </w:rPr>
              <w:t xml:space="preserve">като има предвид, че на последната сесия на Общото събрание на ООН президентът на САЩ Доналд Тръмп открито нападна системата на ООН и постави под въпрос нейната легитимност и ефективност; като има предвид, че с Резолюция 2803 на Съвета за сигурност на ООН беше одобрено създаването на Съвет за мир като временна и строго преходна администрация за възстановяването на Газа; като има предвид, че впоследствие президентът Тръмп обяви публично намерението си да предостави на Съвета за мир постоянен мандат и разширен географски и функционален обхват, който да се простира далеч отвъд Газа, без подновяване на разрешението от страна на Организацията на обединените нации </w:t>
            </w:r>
            <w:r w:rsidRPr="00854A0F">
              <w:rPr>
                <w:b/>
                <w:i/>
              </w:rPr>
              <w:lastRenderedPageBreak/>
              <w:t xml:space="preserve">или нейните държави членки; като има предвид, че съгласно публично достъпните документи и проекти на харти, разпространени от правителството на Съединените щати относно създаването на Съвет за мир, се предвижда създаването на нова международна организация, действаща извън системата на ООН, членството в която ще се определя изключително чрез покана, по преценка на самоназначен доживотен председател, което представлява отклонение от установените принципи на многостранно сътрудничество, равенство на държавите и демократично управление; като има предвид, че с тези проекти на инструменти допълнително се предвижда на засегнатото население и участващите субекти да бъдат наложени задължителни финансови вноски, такси или „разходи за участие“ без съгласие от страна на техни представители, парламентарен надзор или прозрачен бюджетен контрол, което поражда сериозна загриженост относно законосъобразността, отчетността и потенциалната злоупотреба; като има предвид, че изглежда, че предложената управленска структура на Съвета за мир осигурява възможност за избирателно участие и изключване въз основа на съгласуване на политиките или стратегически интереси, като по този начин се институционализира принцип на дискриминация, който е несъвместим с международното право в областта на правата на човека, Устава на ООН и принципа на суверенно равенство на държавите; като има предвид, че с липсата на механизми за съдебен контрол, независим надзор и ясно определени ограничения на правомощията се </w:t>
            </w:r>
            <w:r w:rsidRPr="00854A0F">
              <w:rPr>
                <w:b/>
                <w:i/>
              </w:rPr>
              <w:lastRenderedPageBreak/>
              <w:t>създава риск от предоставяне на Съвета за мир на непроверени изпълнителни, административни и финансови правомощия, подкопаване на принципите на правовата държава и установяване на прецедент за паралелни управленски структури, наложени без международен консенсус; като има предвид, че съставът и организацията на Съвета за мир пораждат значителна несигурност по отношение на действителното участие и представителство на палестинците в процеса на възстановяване и в тяхното бъдеще, което противоречи на целите, определени в Резолюция 2803 на Съвета за сигурност на ООН;</w:t>
            </w:r>
          </w:p>
        </w:tc>
      </w:tr>
    </w:tbl>
    <w:p w14:paraId="0E0758D9"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AE83C98" w14:textId="77777777" w:rsidR="000C1EB9" w:rsidRPr="00854A0F" w:rsidRDefault="000C1EB9" w:rsidP="000C1EB9">
      <w:r w:rsidRPr="00854A0F">
        <w:rPr>
          <w:rStyle w:val="HideTWBExt"/>
        </w:rPr>
        <w:t>&lt;/Amend&gt;</w:t>
      </w:r>
    </w:p>
    <w:p w14:paraId="4A69832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27</w:t>
      </w:r>
      <w:r w:rsidRPr="00854A0F">
        <w:rPr>
          <w:rStyle w:val="HideTWBExt"/>
          <w:b w:val="0"/>
        </w:rPr>
        <w:t>&lt;/NumAm&gt;</w:t>
      </w:r>
    </w:p>
    <w:p w14:paraId="4CD9A3F8" w14:textId="02AE0CAE"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54744665" w14:textId="77777777" w:rsidR="000C1EB9" w:rsidRPr="00854A0F" w:rsidRDefault="000C1EB9" w:rsidP="000C1EB9">
      <w:pPr>
        <w:pStyle w:val="NormalBold"/>
      </w:pPr>
      <w:r w:rsidRPr="00854A0F">
        <w:rPr>
          <w:rStyle w:val="HideTWBExt"/>
          <w:b w:val="0"/>
        </w:rPr>
        <w:t>&lt;/RepeatBlock-By&gt;</w:t>
      </w:r>
    </w:p>
    <w:p w14:paraId="0BBD80B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FFF8ECB" w14:textId="77777777" w:rsidR="000C1EB9" w:rsidRPr="00854A0F" w:rsidRDefault="000C1EB9" w:rsidP="000C1EB9">
      <w:pPr>
        <w:pStyle w:val="NormalBold"/>
      </w:pPr>
      <w:r w:rsidRPr="00854A0F">
        <w:rPr>
          <w:rStyle w:val="HideTWBExt"/>
          <w:b w:val="0"/>
        </w:rPr>
        <w:t>&lt;Article&gt;</w:t>
      </w:r>
      <w:r w:rsidRPr="00854A0F">
        <w:t>Съображение Б ж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A6F4C5B" w14:textId="77777777" w:rsidTr="00B72809">
        <w:trPr>
          <w:trHeight w:hRule="exact" w:val="240"/>
          <w:jc w:val="center"/>
        </w:trPr>
        <w:tc>
          <w:tcPr>
            <w:tcW w:w="9752" w:type="dxa"/>
            <w:gridSpan w:val="2"/>
            <w:tcBorders>
              <w:top w:val="nil"/>
              <w:left w:val="nil"/>
              <w:bottom w:val="nil"/>
              <w:right w:val="nil"/>
            </w:tcBorders>
          </w:tcPr>
          <w:p w14:paraId="0A16094C" w14:textId="77777777" w:rsidR="000C1EB9" w:rsidRPr="00854A0F" w:rsidRDefault="000C1EB9" w:rsidP="00B72809"/>
        </w:tc>
      </w:tr>
      <w:tr w:rsidR="002C2B31" w:rsidRPr="00854A0F" w14:paraId="43D36D86" w14:textId="77777777" w:rsidTr="00B72809">
        <w:trPr>
          <w:trHeight w:val="240"/>
          <w:jc w:val="center"/>
        </w:trPr>
        <w:tc>
          <w:tcPr>
            <w:tcW w:w="4876" w:type="dxa"/>
            <w:tcBorders>
              <w:top w:val="nil"/>
              <w:left w:val="nil"/>
              <w:bottom w:val="nil"/>
              <w:right w:val="nil"/>
            </w:tcBorders>
          </w:tcPr>
          <w:p w14:paraId="6AD0E4D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AE73B1B" w14:textId="77777777" w:rsidR="000C1EB9" w:rsidRPr="00854A0F" w:rsidRDefault="000C1EB9" w:rsidP="00B72809">
            <w:pPr>
              <w:pStyle w:val="AmColumnHeading"/>
            </w:pPr>
            <w:r w:rsidRPr="00854A0F">
              <w:t>Изменение</w:t>
            </w:r>
          </w:p>
        </w:tc>
      </w:tr>
      <w:tr w:rsidR="002C2B31" w:rsidRPr="00854A0F" w14:paraId="0580000E" w14:textId="77777777" w:rsidTr="00B72809">
        <w:trPr>
          <w:jc w:val="center"/>
        </w:trPr>
        <w:tc>
          <w:tcPr>
            <w:tcW w:w="4876" w:type="dxa"/>
            <w:tcBorders>
              <w:top w:val="nil"/>
              <w:left w:val="nil"/>
              <w:bottom w:val="nil"/>
              <w:right w:val="nil"/>
            </w:tcBorders>
          </w:tcPr>
          <w:p w14:paraId="211D8B1E" w14:textId="77777777" w:rsidR="000C1EB9" w:rsidRPr="00854A0F" w:rsidRDefault="000C1EB9" w:rsidP="00B72809">
            <w:pPr>
              <w:pStyle w:val="Normal6a"/>
            </w:pPr>
          </w:p>
        </w:tc>
        <w:tc>
          <w:tcPr>
            <w:tcW w:w="4876" w:type="dxa"/>
            <w:tcBorders>
              <w:top w:val="nil"/>
              <w:left w:val="nil"/>
              <w:bottom w:val="nil"/>
              <w:right w:val="nil"/>
            </w:tcBorders>
          </w:tcPr>
          <w:p w14:paraId="056EC4C9" w14:textId="77777777" w:rsidR="000C1EB9" w:rsidRPr="00854A0F" w:rsidRDefault="000C1EB9" w:rsidP="00B72809">
            <w:pPr>
              <w:pStyle w:val="Normal6a"/>
            </w:pPr>
            <w:r w:rsidRPr="00854A0F">
              <w:rPr>
                <w:b/>
                <w:i/>
              </w:rPr>
              <w:t>Бж.</w:t>
            </w:r>
            <w:r w:rsidRPr="00854A0F">
              <w:tab/>
            </w:r>
            <w:r w:rsidRPr="00854A0F">
              <w:rPr>
                <w:b/>
                <w:i/>
              </w:rPr>
              <w:t xml:space="preserve">като има предвид, че през август 2025 г. администрацията на Тръмп забрани на палестинския президент Махмуд Абас и на 80 палестински длъжностни лица да присъстват на срещата на световните лидери на Общото събрание на ООН в Ню Йорк; като има предвид, че това решение представлява сериозно и неприемливо нарушение на принципите на приобщаване и универсалност, залегнали в основата на системата на ООН, че с него се подкопава доверието в ООН като форум за </w:t>
            </w:r>
            <w:r w:rsidRPr="00854A0F">
              <w:rPr>
                <w:b/>
                <w:i/>
              </w:rPr>
              <w:lastRenderedPageBreak/>
              <w:t>мирен диалог и че то представлява опит за делегитимиране на правото на хората на политическо представителство и на стремежа към мир в Газа и Близкия изток;</w:t>
            </w:r>
          </w:p>
        </w:tc>
      </w:tr>
    </w:tbl>
    <w:p w14:paraId="1A8ED2EF"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43ED6FD" w14:textId="77777777" w:rsidR="000C1EB9" w:rsidRPr="00854A0F" w:rsidRDefault="000C1EB9" w:rsidP="000C1EB9">
      <w:r w:rsidRPr="00854A0F">
        <w:rPr>
          <w:rStyle w:val="HideTWBExt"/>
        </w:rPr>
        <w:t>&lt;/Amend&gt;</w:t>
      </w:r>
    </w:p>
    <w:p w14:paraId="29CAA2A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28</w:t>
      </w:r>
      <w:r w:rsidRPr="00854A0F">
        <w:rPr>
          <w:rStyle w:val="HideTWBExt"/>
          <w:b w:val="0"/>
        </w:rPr>
        <w:t>&lt;/NumAm&gt;</w:t>
      </w:r>
    </w:p>
    <w:p w14:paraId="5DCE5BCC" w14:textId="4621EE3F"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50A4825E" w14:textId="77777777" w:rsidR="000C1EB9" w:rsidRPr="00854A0F" w:rsidRDefault="000C1EB9" w:rsidP="000C1EB9">
      <w:pPr>
        <w:pStyle w:val="NormalBold"/>
      </w:pPr>
      <w:r w:rsidRPr="00854A0F">
        <w:rPr>
          <w:rStyle w:val="HideTWBExt"/>
          <w:b w:val="0"/>
        </w:rPr>
        <w:t>&lt;/RepeatBlock-By&gt;</w:t>
      </w:r>
    </w:p>
    <w:p w14:paraId="522A212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5466FD8" w14:textId="77777777" w:rsidR="000C1EB9" w:rsidRPr="00854A0F" w:rsidRDefault="000C1EB9" w:rsidP="000C1EB9">
      <w:pPr>
        <w:pStyle w:val="NormalBold"/>
      </w:pPr>
      <w:r w:rsidRPr="00854A0F">
        <w:rPr>
          <w:rStyle w:val="HideTWBExt"/>
          <w:b w:val="0"/>
        </w:rPr>
        <w:t>&lt;Article&gt;</w:t>
      </w:r>
      <w:r w:rsidRPr="00854A0F">
        <w:t>Съображение Б г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427BD9D" w14:textId="77777777" w:rsidTr="00B72809">
        <w:trPr>
          <w:trHeight w:hRule="exact" w:val="240"/>
          <w:jc w:val="center"/>
        </w:trPr>
        <w:tc>
          <w:tcPr>
            <w:tcW w:w="9752" w:type="dxa"/>
            <w:gridSpan w:val="2"/>
            <w:tcBorders>
              <w:top w:val="nil"/>
              <w:left w:val="nil"/>
              <w:bottom w:val="nil"/>
              <w:right w:val="nil"/>
            </w:tcBorders>
          </w:tcPr>
          <w:p w14:paraId="6A3D7E6B" w14:textId="77777777" w:rsidR="000C1EB9" w:rsidRPr="00854A0F" w:rsidRDefault="000C1EB9" w:rsidP="00B72809"/>
        </w:tc>
      </w:tr>
      <w:tr w:rsidR="002C2B31" w:rsidRPr="00854A0F" w14:paraId="24EF1FBB" w14:textId="77777777" w:rsidTr="00B72809">
        <w:trPr>
          <w:trHeight w:val="240"/>
          <w:jc w:val="center"/>
        </w:trPr>
        <w:tc>
          <w:tcPr>
            <w:tcW w:w="4876" w:type="dxa"/>
            <w:tcBorders>
              <w:top w:val="nil"/>
              <w:left w:val="nil"/>
              <w:bottom w:val="nil"/>
              <w:right w:val="nil"/>
            </w:tcBorders>
          </w:tcPr>
          <w:p w14:paraId="13A21BB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D0DC944" w14:textId="77777777" w:rsidR="000C1EB9" w:rsidRPr="00854A0F" w:rsidRDefault="000C1EB9" w:rsidP="00B72809">
            <w:pPr>
              <w:pStyle w:val="AmColumnHeading"/>
            </w:pPr>
            <w:r w:rsidRPr="00854A0F">
              <w:t>Изменение</w:t>
            </w:r>
          </w:p>
        </w:tc>
      </w:tr>
      <w:tr w:rsidR="002C2B31" w:rsidRPr="00854A0F" w14:paraId="6EF1CD1C" w14:textId="77777777" w:rsidTr="00B72809">
        <w:trPr>
          <w:jc w:val="center"/>
        </w:trPr>
        <w:tc>
          <w:tcPr>
            <w:tcW w:w="4876" w:type="dxa"/>
            <w:tcBorders>
              <w:top w:val="nil"/>
              <w:left w:val="nil"/>
              <w:bottom w:val="nil"/>
              <w:right w:val="nil"/>
            </w:tcBorders>
          </w:tcPr>
          <w:p w14:paraId="04A0FD3D" w14:textId="77777777" w:rsidR="000C1EB9" w:rsidRPr="00854A0F" w:rsidRDefault="000C1EB9" w:rsidP="00B72809">
            <w:pPr>
              <w:pStyle w:val="Normal6a"/>
            </w:pPr>
          </w:p>
        </w:tc>
        <w:tc>
          <w:tcPr>
            <w:tcW w:w="4876" w:type="dxa"/>
            <w:tcBorders>
              <w:top w:val="nil"/>
              <w:left w:val="nil"/>
              <w:bottom w:val="nil"/>
              <w:right w:val="nil"/>
            </w:tcBorders>
          </w:tcPr>
          <w:p w14:paraId="2F1FB865" w14:textId="77777777" w:rsidR="000C1EB9" w:rsidRPr="00854A0F" w:rsidRDefault="000C1EB9" w:rsidP="00B72809">
            <w:pPr>
              <w:pStyle w:val="Normal6a"/>
            </w:pPr>
            <w:r w:rsidRPr="00854A0F">
              <w:rPr>
                <w:b/>
                <w:i/>
              </w:rPr>
              <w:t>Бг.</w:t>
            </w:r>
            <w:r w:rsidRPr="00854A0F">
              <w:tab/>
            </w:r>
            <w:r w:rsidRPr="00854A0F">
              <w:rPr>
                <w:b/>
                <w:i/>
              </w:rPr>
              <w:t>като има предвид, че с използването на търговията, митата и санкциите като оръжие извън многостранните рамки, осъществявано чрез едностранни действия, се подкопава Световната търговска организация, фрагментира се световната икономика, изострят се неравенствата в световен мащаб и се нанася непропорционална вреда на развиващите се държави и уязвимото население;</w:t>
            </w:r>
          </w:p>
        </w:tc>
      </w:tr>
    </w:tbl>
    <w:p w14:paraId="4D56A3E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FD9E08F" w14:textId="77777777" w:rsidR="000C1EB9" w:rsidRPr="00854A0F" w:rsidRDefault="000C1EB9" w:rsidP="000C1EB9">
      <w:r w:rsidRPr="00854A0F">
        <w:rPr>
          <w:rStyle w:val="HideTWBExt"/>
        </w:rPr>
        <w:t>&lt;/Amend&gt;</w:t>
      </w:r>
    </w:p>
    <w:p w14:paraId="34887E0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29</w:t>
      </w:r>
      <w:r w:rsidRPr="00854A0F">
        <w:rPr>
          <w:rStyle w:val="HideTWBExt"/>
          <w:b w:val="0"/>
        </w:rPr>
        <w:t>&lt;/NumAm&gt;</w:t>
      </w:r>
    </w:p>
    <w:p w14:paraId="7358AA16" w14:textId="71DC42A0"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2B820761" w14:textId="77777777" w:rsidR="000C1EB9" w:rsidRPr="00854A0F" w:rsidRDefault="000C1EB9" w:rsidP="000C1EB9">
      <w:pPr>
        <w:pStyle w:val="NormalBold"/>
      </w:pPr>
      <w:r w:rsidRPr="00854A0F">
        <w:rPr>
          <w:rStyle w:val="HideTWBExt"/>
          <w:b w:val="0"/>
        </w:rPr>
        <w:t>&lt;/RepeatBlock-By&gt;</w:t>
      </w:r>
    </w:p>
    <w:p w14:paraId="3661D19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1B2F814" w14:textId="77777777" w:rsidR="000C1EB9" w:rsidRPr="00854A0F" w:rsidRDefault="000C1EB9" w:rsidP="000C1EB9">
      <w:pPr>
        <w:pStyle w:val="NormalBold"/>
      </w:pPr>
      <w:r w:rsidRPr="00854A0F">
        <w:rPr>
          <w:rStyle w:val="HideTWBExt"/>
          <w:b w:val="0"/>
        </w:rPr>
        <w:t>&lt;Article&gt;</w:t>
      </w:r>
      <w:r w:rsidRPr="00854A0F">
        <w:t>Съображение Б д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D4B74F1" w14:textId="77777777" w:rsidTr="00B72809">
        <w:trPr>
          <w:trHeight w:hRule="exact" w:val="240"/>
          <w:jc w:val="center"/>
        </w:trPr>
        <w:tc>
          <w:tcPr>
            <w:tcW w:w="9752" w:type="dxa"/>
            <w:gridSpan w:val="2"/>
            <w:tcBorders>
              <w:top w:val="nil"/>
              <w:left w:val="nil"/>
              <w:bottom w:val="nil"/>
              <w:right w:val="nil"/>
            </w:tcBorders>
          </w:tcPr>
          <w:p w14:paraId="29E41020" w14:textId="77777777" w:rsidR="000C1EB9" w:rsidRPr="00854A0F" w:rsidRDefault="000C1EB9" w:rsidP="00B72809"/>
        </w:tc>
      </w:tr>
      <w:tr w:rsidR="002C2B31" w:rsidRPr="00854A0F" w14:paraId="7A6A4D80" w14:textId="77777777" w:rsidTr="00B72809">
        <w:trPr>
          <w:trHeight w:val="240"/>
          <w:jc w:val="center"/>
        </w:trPr>
        <w:tc>
          <w:tcPr>
            <w:tcW w:w="4876" w:type="dxa"/>
            <w:tcBorders>
              <w:top w:val="nil"/>
              <w:left w:val="nil"/>
              <w:bottom w:val="nil"/>
              <w:right w:val="nil"/>
            </w:tcBorders>
          </w:tcPr>
          <w:p w14:paraId="42D208C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EA8BD13" w14:textId="77777777" w:rsidR="000C1EB9" w:rsidRPr="00854A0F" w:rsidRDefault="000C1EB9" w:rsidP="00B72809">
            <w:pPr>
              <w:pStyle w:val="AmColumnHeading"/>
            </w:pPr>
            <w:r w:rsidRPr="00854A0F">
              <w:t>Изменение</w:t>
            </w:r>
          </w:p>
        </w:tc>
      </w:tr>
      <w:tr w:rsidR="002C2B31" w:rsidRPr="00854A0F" w14:paraId="64E3EFC9" w14:textId="77777777" w:rsidTr="00B72809">
        <w:trPr>
          <w:jc w:val="center"/>
        </w:trPr>
        <w:tc>
          <w:tcPr>
            <w:tcW w:w="4876" w:type="dxa"/>
            <w:tcBorders>
              <w:top w:val="nil"/>
              <w:left w:val="nil"/>
              <w:bottom w:val="nil"/>
              <w:right w:val="nil"/>
            </w:tcBorders>
          </w:tcPr>
          <w:p w14:paraId="5B2C3244" w14:textId="77777777" w:rsidR="000C1EB9" w:rsidRPr="00854A0F" w:rsidRDefault="000C1EB9" w:rsidP="00B72809">
            <w:pPr>
              <w:pStyle w:val="Normal6a"/>
            </w:pPr>
          </w:p>
        </w:tc>
        <w:tc>
          <w:tcPr>
            <w:tcW w:w="4876" w:type="dxa"/>
            <w:tcBorders>
              <w:top w:val="nil"/>
              <w:left w:val="nil"/>
              <w:bottom w:val="nil"/>
              <w:right w:val="nil"/>
            </w:tcBorders>
          </w:tcPr>
          <w:p w14:paraId="499143D4" w14:textId="77777777" w:rsidR="000C1EB9" w:rsidRPr="00854A0F" w:rsidRDefault="000C1EB9" w:rsidP="00B72809">
            <w:pPr>
              <w:pStyle w:val="Normal6a"/>
            </w:pPr>
            <w:r w:rsidRPr="00854A0F">
              <w:rPr>
                <w:b/>
                <w:i/>
              </w:rPr>
              <w:t>Бд.</w:t>
            </w:r>
            <w:r w:rsidRPr="00854A0F">
              <w:tab/>
            </w:r>
            <w:r w:rsidRPr="00854A0F">
              <w:rPr>
                <w:b/>
                <w:i/>
              </w:rPr>
              <w:t xml:space="preserve">като има предвид, че с намаляването на финансирането и оттеглянето от ключови многостранни органи и платформи, </w:t>
            </w:r>
            <w:r w:rsidRPr="00854A0F">
              <w:rPr>
                <w:b/>
                <w:i/>
              </w:rPr>
              <w:lastRenderedPageBreak/>
              <w:t>включително Световната здравна организация (СЗО), Агенцията на ООН за подпомагане на палестинските бежанци в Близкия изток (UNRWA), ЮНЕСКО, Съвета на ООН по правата на човека и свързаните с климата механизми в рамките на РКООНИК, значително беше отслабена способността на международната общност да реагира ефективно на хуманитарни кризи, глобални заплахи за здравето, нарушения на правата на човека и изменението на климата;</w:t>
            </w:r>
          </w:p>
        </w:tc>
      </w:tr>
    </w:tbl>
    <w:p w14:paraId="1772CEB5"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A70C3AE" w14:textId="77777777" w:rsidR="000C1EB9" w:rsidRPr="00854A0F" w:rsidRDefault="000C1EB9" w:rsidP="000C1EB9">
      <w:r w:rsidRPr="00854A0F">
        <w:rPr>
          <w:rStyle w:val="HideTWBExt"/>
        </w:rPr>
        <w:t>&lt;/Amend&gt;</w:t>
      </w:r>
    </w:p>
    <w:p w14:paraId="430FC07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30</w:t>
      </w:r>
      <w:r w:rsidRPr="00854A0F">
        <w:rPr>
          <w:rStyle w:val="HideTWBExt"/>
          <w:b w:val="0"/>
        </w:rPr>
        <w:t>&lt;/NumAm&gt;</w:t>
      </w:r>
    </w:p>
    <w:p w14:paraId="4E56FE9A" w14:textId="502B179A" w:rsidR="000C1EB9" w:rsidRPr="00854A0F" w:rsidRDefault="000C1EB9" w:rsidP="000C1EB9">
      <w:pPr>
        <w:pStyle w:val="NormalBold"/>
      </w:pPr>
      <w:r w:rsidRPr="00854A0F">
        <w:rPr>
          <w:rStyle w:val="HideTWBExt"/>
          <w:b w:val="0"/>
        </w:rPr>
        <w:t>&lt;RepeatBlock-By&gt;&lt;Members&gt;</w:t>
      </w:r>
      <w:r w:rsidR="00A018D6" w:rsidRPr="00854A0F">
        <w:t>Франсиско Хосе Милян Мон</w:t>
      </w:r>
      <w:r w:rsidRPr="00854A0F">
        <w:rPr>
          <w:rStyle w:val="HideTWBExt"/>
          <w:b w:val="0"/>
        </w:rPr>
        <w:t>&lt;/Members&gt;</w:t>
      </w:r>
    </w:p>
    <w:p w14:paraId="7A723953" w14:textId="77777777" w:rsidR="000C1EB9" w:rsidRPr="00854A0F" w:rsidRDefault="000C1EB9" w:rsidP="000C1EB9">
      <w:pPr>
        <w:pStyle w:val="NormalBold"/>
      </w:pPr>
      <w:r w:rsidRPr="00854A0F">
        <w:rPr>
          <w:rStyle w:val="HideTWBExt"/>
          <w:b w:val="0"/>
        </w:rPr>
        <w:t>&lt;/RepeatBlock-By&gt;</w:t>
      </w:r>
    </w:p>
    <w:p w14:paraId="0B0E2E2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A0C369A" w14:textId="77777777" w:rsidR="000C1EB9" w:rsidRPr="00854A0F" w:rsidRDefault="000C1EB9" w:rsidP="000C1EB9">
      <w:pPr>
        <w:pStyle w:val="NormalBold"/>
      </w:pPr>
      <w:r w:rsidRPr="00854A0F">
        <w:rPr>
          <w:rStyle w:val="HideTWBExt"/>
          <w:b w:val="0"/>
        </w:rPr>
        <w:t>&lt;Article&gt;</w:t>
      </w:r>
      <w:r w:rsidRPr="00854A0F">
        <w:t>Съображение Б б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A84B61A" w14:textId="77777777" w:rsidTr="00B72809">
        <w:trPr>
          <w:trHeight w:hRule="exact" w:val="240"/>
          <w:jc w:val="center"/>
        </w:trPr>
        <w:tc>
          <w:tcPr>
            <w:tcW w:w="9752" w:type="dxa"/>
            <w:gridSpan w:val="2"/>
            <w:tcBorders>
              <w:top w:val="nil"/>
              <w:left w:val="nil"/>
              <w:bottom w:val="nil"/>
              <w:right w:val="nil"/>
            </w:tcBorders>
          </w:tcPr>
          <w:p w14:paraId="01977589" w14:textId="77777777" w:rsidR="000C1EB9" w:rsidRPr="00854A0F" w:rsidRDefault="000C1EB9" w:rsidP="00B72809"/>
        </w:tc>
      </w:tr>
      <w:tr w:rsidR="002C2B31" w:rsidRPr="00854A0F" w14:paraId="6D0AAC63" w14:textId="77777777" w:rsidTr="00B72809">
        <w:trPr>
          <w:trHeight w:val="240"/>
          <w:jc w:val="center"/>
        </w:trPr>
        <w:tc>
          <w:tcPr>
            <w:tcW w:w="4876" w:type="dxa"/>
            <w:tcBorders>
              <w:top w:val="nil"/>
              <w:left w:val="nil"/>
              <w:bottom w:val="nil"/>
              <w:right w:val="nil"/>
            </w:tcBorders>
          </w:tcPr>
          <w:p w14:paraId="404AD92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279FDCF" w14:textId="77777777" w:rsidR="000C1EB9" w:rsidRPr="00854A0F" w:rsidRDefault="000C1EB9" w:rsidP="00B72809">
            <w:pPr>
              <w:pStyle w:val="AmColumnHeading"/>
            </w:pPr>
            <w:r w:rsidRPr="00854A0F">
              <w:t>Изменение</w:t>
            </w:r>
          </w:p>
        </w:tc>
      </w:tr>
      <w:tr w:rsidR="002C2B31" w:rsidRPr="00854A0F" w14:paraId="7AEC38D8" w14:textId="77777777" w:rsidTr="00B72809">
        <w:trPr>
          <w:jc w:val="center"/>
        </w:trPr>
        <w:tc>
          <w:tcPr>
            <w:tcW w:w="4876" w:type="dxa"/>
            <w:tcBorders>
              <w:top w:val="nil"/>
              <w:left w:val="nil"/>
              <w:bottom w:val="nil"/>
              <w:right w:val="nil"/>
            </w:tcBorders>
          </w:tcPr>
          <w:p w14:paraId="4D844907" w14:textId="77777777" w:rsidR="000C1EB9" w:rsidRPr="00854A0F" w:rsidRDefault="000C1EB9" w:rsidP="00B72809">
            <w:pPr>
              <w:pStyle w:val="Normal6a"/>
            </w:pPr>
          </w:p>
        </w:tc>
        <w:tc>
          <w:tcPr>
            <w:tcW w:w="4876" w:type="dxa"/>
            <w:tcBorders>
              <w:top w:val="nil"/>
              <w:left w:val="nil"/>
              <w:bottom w:val="nil"/>
              <w:right w:val="nil"/>
            </w:tcBorders>
          </w:tcPr>
          <w:p w14:paraId="66F25D25" w14:textId="77777777" w:rsidR="000C1EB9" w:rsidRPr="00854A0F" w:rsidRDefault="000C1EB9" w:rsidP="00B72809">
            <w:pPr>
              <w:pStyle w:val="Normal6a"/>
            </w:pPr>
            <w:r w:rsidRPr="00854A0F">
              <w:rPr>
                <w:b/>
                <w:i/>
              </w:rPr>
              <w:t>Бб.</w:t>
            </w:r>
            <w:r w:rsidRPr="00854A0F">
              <w:tab/>
            </w:r>
            <w:r w:rsidRPr="00854A0F">
              <w:rPr>
                <w:b/>
                <w:i/>
              </w:rPr>
              <w:t>като има предвид, че глобализацията и основните предизвикателства като изменението на климата, управлението на миграционните потоци, неразпространението на оръжия за масово унищожение, пандемиите, тероризмът и борбата срещу организираната престъпност и трафика на наркотици, наред с другото, изискват многостранни отговори;</w:t>
            </w:r>
          </w:p>
        </w:tc>
      </w:tr>
    </w:tbl>
    <w:p w14:paraId="534D9F98"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{ES}</w:t>
      </w:r>
      <w:r w:rsidRPr="00854A0F">
        <w:t>es</w:t>
      </w:r>
      <w:r w:rsidRPr="00854A0F">
        <w:rPr>
          <w:rStyle w:val="HideTWBExt"/>
        </w:rPr>
        <w:t>&lt;/Original&gt;</w:t>
      </w:r>
    </w:p>
    <w:p w14:paraId="63F05E10" w14:textId="77777777" w:rsidR="000C1EB9" w:rsidRPr="00854A0F" w:rsidRDefault="000C1EB9" w:rsidP="000C1EB9">
      <w:r w:rsidRPr="00854A0F">
        <w:rPr>
          <w:rStyle w:val="HideTWBExt"/>
        </w:rPr>
        <w:t>&lt;/Amend&gt;</w:t>
      </w:r>
    </w:p>
    <w:p w14:paraId="17556F78"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31</w:t>
      </w:r>
      <w:r w:rsidRPr="00854A0F">
        <w:rPr>
          <w:rStyle w:val="HideTWBExt"/>
          <w:b w:val="0"/>
        </w:rPr>
        <w:t>&lt;/NumAm&gt;</w:t>
      </w:r>
    </w:p>
    <w:p w14:paraId="43A21866" w14:textId="396F3F16" w:rsidR="000C1EB9" w:rsidRPr="00854A0F" w:rsidRDefault="000C1EB9" w:rsidP="000C1EB9">
      <w:pPr>
        <w:pStyle w:val="NormalBold"/>
      </w:pPr>
      <w:r w:rsidRPr="00854A0F">
        <w:rPr>
          <w:rStyle w:val="HideTWBExt"/>
          <w:b w:val="0"/>
        </w:rPr>
        <w:t>&lt;RepeatBlock-By&gt;&lt;Members&gt;</w:t>
      </w:r>
      <w:r w:rsidR="00A018D6" w:rsidRPr="00854A0F">
        <w:t>Франсиско Хосе Милян Мон</w:t>
      </w:r>
      <w:r w:rsidRPr="00854A0F">
        <w:rPr>
          <w:rStyle w:val="HideTWBExt"/>
          <w:b w:val="0"/>
        </w:rPr>
        <w:t>&lt;/Members&gt;</w:t>
      </w:r>
    </w:p>
    <w:p w14:paraId="3C8ED7AC" w14:textId="77777777" w:rsidR="000C1EB9" w:rsidRPr="00854A0F" w:rsidRDefault="000C1EB9" w:rsidP="000C1EB9">
      <w:pPr>
        <w:pStyle w:val="NormalBold"/>
      </w:pPr>
      <w:r w:rsidRPr="00854A0F">
        <w:rPr>
          <w:rStyle w:val="HideTWBExt"/>
          <w:b w:val="0"/>
        </w:rPr>
        <w:t>&lt;/RepeatBlock-By&gt;</w:t>
      </w:r>
    </w:p>
    <w:p w14:paraId="4EF4BA6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DA0B261" w14:textId="77777777" w:rsidR="000C1EB9" w:rsidRPr="00854A0F" w:rsidRDefault="000C1EB9" w:rsidP="000C1EB9">
      <w:pPr>
        <w:pStyle w:val="NormalBold"/>
      </w:pPr>
      <w:r w:rsidRPr="00854A0F">
        <w:rPr>
          <w:rStyle w:val="HideTWBExt"/>
          <w:b w:val="0"/>
        </w:rPr>
        <w:t>&lt;Article&gt;</w:t>
      </w:r>
      <w:r w:rsidRPr="00854A0F">
        <w:t>Съображение Б а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522F9CA" w14:textId="77777777" w:rsidTr="00B72809">
        <w:trPr>
          <w:trHeight w:hRule="exact" w:val="240"/>
          <w:jc w:val="center"/>
        </w:trPr>
        <w:tc>
          <w:tcPr>
            <w:tcW w:w="9752" w:type="dxa"/>
            <w:gridSpan w:val="2"/>
            <w:tcBorders>
              <w:top w:val="nil"/>
              <w:left w:val="nil"/>
              <w:bottom w:val="nil"/>
              <w:right w:val="nil"/>
            </w:tcBorders>
          </w:tcPr>
          <w:p w14:paraId="38E7F15B" w14:textId="77777777" w:rsidR="000C1EB9" w:rsidRPr="00854A0F" w:rsidRDefault="000C1EB9" w:rsidP="00B72809"/>
        </w:tc>
      </w:tr>
      <w:tr w:rsidR="002C2B31" w:rsidRPr="00854A0F" w14:paraId="6B12C17F" w14:textId="77777777" w:rsidTr="00B72809">
        <w:trPr>
          <w:trHeight w:val="240"/>
          <w:jc w:val="center"/>
        </w:trPr>
        <w:tc>
          <w:tcPr>
            <w:tcW w:w="4876" w:type="dxa"/>
            <w:tcBorders>
              <w:top w:val="nil"/>
              <w:left w:val="nil"/>
              <w:bottom w:val="nil"/>
              <w:right w:val="nil"/>
            </w:tcBorders>
          </w:tcPr>
          <w:p w14:paraId="19D58A09"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01D31F8" w14:textId="77777777" w:rsidR="000C1EB9" w:rsidRPr="00854A0F" w:rsidRDefault="000C1EB9" w:rsidP="00B72809">
            <w:pPr>
              <w:pStyle w:val="AmColumnHeading"/>
            </w:pPr>
            <w:r w:rsidRPr="00854A0F">
              <w:t>Изменение</w:t>
            </w:r>
          </w:p>
        </w:tc>
      </w:tr>
      <w:tr w:rsidR="002C2B31" w:rsidRPr="00854A0F" w14:paraId="625A7E7F" w14:textId="77777777" w:rsidTr="00B72809">
        <w:trPr>
          <w:jc w:val="center"/>
        </w:trPr>
        <w:tc>
          <w:tcPr>
            <w:tcW w:w="4876" w:type="dxa"/>
            <w:tcBorders>
              <w:top w:val="nil"/>
              <w:left w:val="nil"/>
              <w:bottom w:val="nil"/>
              <w:right w:val="nil"/>
            </w:tcBorders>
          </w:tcPr>
          <w:p w14:paraId="49960D23" w14:textId="77777777" w:rsidR="000C1EB9" w:rsidRPr="00854A0F" w:rsidRDefault="000C1EB9" w:rsidP="00B72809">
            <w:pPr>
              <w:pStyle w:val="Normal6a"/>
            </w:pPr>
          </w:p>
        </w:tc>
        <w:tc>
          <w:tcPr>
            <w:tcW w:w="4876" w:type="dxa"/>
            <w:tcBorders>
              <w:top w:val="nil"/>
              <w:left w:val="nil"/>
              <w:bottom w:val="nil"/>
              <w:right w:val="nil"/>
            </w:tcBorders>
          </w:tcPr>
          <w:p w14:paraId="1C82D60D" w14:textId="77777777" w:rsidR="000C1EB9" w:rsidRPr="00854A0F" w:rsidRDefault="000C1EB9" w:rsidP="00B72809">
            <w:pPr>
              <w:pStyle w:val="Normal6a"/>
            </w:pPr>
            <w:r w:rsidRPr="00854A0F">
              <w:rPr>
                <w:b/>
                <w:i/>
              </w:rPr>
              <w:t>Бa.</w:t>
            </w:r>
            <w:r w:rsidRPr="00854A0F">
              <w:tab/>
            </w:r>
            <w:r w:rsidRPr="00854A0F">
              <w:rPr>
                <w:b/>
                <w:i/>
              </w:rPr>
              <w:t>като има предвид, че зачитането на международното право и принципите на Устава на ООН са основни принципи на външната дейност на ЕС;</w:t>
            </w:r>
          </w:p>
        </w:tc>
      </w:tr>
    </w:tbl>
    <w:p w14:paraId="44B3BCC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{ES}</w:t>
      </w:r>
      <w:r w:rsidRPr="00854A0F">
        <w:t>es</w:t>
      </w:r>
      <w:r w:rsidRPr="00854A0F">
        <w:rPr>
          <w:rStyle w:val="HideTWBExt"/>
        </w:rPr>
        <w:t>&lt;/Original&gt;</w:t>
      </w:r>
    </w:p>
    <w:p w14:paraId="3E5F0F8A" w14:textId="77777777" w:rsidR="000C1EB9" w:rsidRPr="00854A0F" w:rsidRDefault="000C1EB9" w:rsidP="000C1EB9">
      <w:r w:rsidRPr="00854A0F">
        <w:rPr>
          <w:rStyle w:val="HideTWBExt"/>
        </w:rPr>
        <w:t>&lt;/Amend&gt;</w:t>
      </w:r>
    </w:p>
    <w:p w14:paraId="5FE3FFC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32</w:t>
      </w:r>
      <w:r w:rsidRPr="00854A0F">
        <w:rPr>
          <w:rStyle w:val="HideTWBExt"/>
          <w:b w:val="0"/>
        </w:rPr>
        <w:t>&lt;/NumAm&gt;</w:t>
      </w:r>
    </w:p>
    <w:p w14:paraId="48D7EBDA" w14:textId="0EC5B7AD" w:rsidR="000C1EB9" w:rsidRPr="00854A0F" w:rsidRDefault="000C1EB9" w:rsidP="000C1EB9">
      <w:pPr>
        <w:pStyle w:val="NormalBold"/>
      </w:pPr>
      <w:r w:rsidRPr="00854A0F">
        <w:rPr>
          <w:rStyle w:val="HideTWBExt"/>
          <w:b w:val="0"/>
        </w:rPr>
        <w:t>&lt;RepeatBlock-By&gt;&lt;Members&gt;</w:t>
      </w:r>
      <w:r w:rsidR="00A018D6" w:rsidRPr="00854A0F">
        <w:t>Франсиско Хосе Милян Мон</w:t>
      </w:r>
      <w:r w:rsidRPr="00854A0F">
        <w:rPr>
          <w:rStyle w:val="HideTWBExt"/>
          <w:b w:val="0"/>
        </w:rPr>
        <w:t>&lt;/Members&gt;</w:t>
      </w:r>
    </w:p>
    <w:p w14:paraId="1E7FE862" w14:textId="77777777" w:rsidR="000C1EB9" w:rsidRPr="00854A0F" w:rsidRDefault="000C1EB9" w:rsidP="000C1EB9">
      <w:pPr>
        <w:pStyle w:val="NormalBold"/>
      </w:pPr>
      <w:r w:rsidRPr="00854A0F">
        <w:rPr>
          <w:rStyle w:val="HideTWBExt"/>
          <w:b w:val="0"/>
        </w:rPr>
        <w:t>&lt;/RepeatBlock-By&gt;</w:t>
      </w:r>
    </w:p>
    <w:p w14:paraId="2C02B77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F443A98" w14:textId="77777777" w:rsidR="000C1EB9" w:rsidRPr="00854A0F" w:rsidRDefault="000C1EB9" w:rsidP="000C1EB9">
      <w:pPr>
        <w:pStyle w:val="NormalBold"/>
      </w:pPr>
      <w:r w:rsidRPr="00854A0F">
        <w:rPr>
          <w:rStyle w:val="HideTWBExt"/>
          <w:b w:val="0"/>
        </w:rPr>
        <w:t>&lt;Article&gt;</w:t>
      </w:r>
      <w:r w:rsidRPr="00854A0F">
        <w:t>Съображение Б в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98DE499" w14:textId="77777777" w:rsidTr="00B72809">
        <w:trPr>
          <w:trHeight w:hRule="exact" w:val="240"/>
          <w:jc w:val="center"/>
        </w:trPr>
        <w:tc>
          <w:tcPr>
            <w:tcW w:w="9752" w:type="dxa"/>
            <w:gridSpan w:val="2"/>
            <w:tcBorders>
              <w:top w:val="nil"/>
              <w:left w:val="nil"/>
              <w:bottom w:val="nil"/>
              <w:right w:val="nil"/>
            </w:tcBorders>
          </w:tcPr>
          <w:p w14:paraId="7788E389" w14:textId="77777777" w:rsidR="000C1EB9" w:rsidRPr="00854A0F" w:rsidRDefault="000C1EB9" w:rsidP="00B72809"/>
        </w:tc>
      </w:tr>
      <w:tr w:rsidR="002C2B31" w:rsidRPr="00854A0F" w14:paraId="3DB8E0FB" w14:textId="77777777" w:rsidTr="00B72809">
        <w:trPr>
          <w:trHeight w:val="240"/>
          <w:jc w:val="center"/>
        </w:trPr>
        <w:tc>
          <w:tcPr>
            <w:tcW w:w="4876" w:type="dxa"/>
            <w:tcBorders>
              <w:top w:val="nil"/>
              <w:left w:val="nil"/>
              <w:bottom w:val="nil"/>
              <w:right w:val="nil"/>
            </w:tcBorders>
          </w:tcPr>
          <w:p w14:paraId="338795B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387D9BB" w14:textId="77777777" w:rsidR="000C1EB9" w:rsidRPr="00854A0F" w:rsidRDefault="000C1EB9" w:rsidP="00B72809">
            <w:pPr>
              <w:pStyle w:val="AmColumnHeading"/>
            </w:pPr>
            <w:r w:rsidRPr="00854A0F">
              <w:t>Изменение</w:t>
            </w:r>
          </w:p>
        </w:tc>
      </w:tr>
      <w:tr w:rsidR="002C2B31" w:rsidRPr="00854A0F" w14:paraId="275CB4FE" w14:textId="77777777" w:rsidTr="00B72809">
        <w:trPr>
          <w:jc w:val="center"/>
        </w:trPr>
        <w:tc>
          <w:tcPr>
            <w:tcW w:w="4876" w:type="dxa"/>
            <w:tcBorders>
              <w:top w:val="nil"/>
              <w:left w:val="nil"/>
              <w:bottom w:val="nil"/>
              <w:right w:val="nil"/>
            </w:tcBorders>
          </w:tcPr>
          <w:p w14:paraId="789BD55F" w14:textId="77777777" w:rsidR="000C1EB9" w:rsidRPr="00854A0F" w:rsidRDefault="000C1EB9" w:rsidP="00B72809">
            <w:pPr>
              <w:pStyle w:val="Normal6a"/>
            </w:pPr>
          </w:p>
        </w:tc>
        <w:tc>
          <w:tcPr>
            <w:tcW w:w="4876" w:type="dxa"/>
            <w:tcBorders>
              <w:top w:val="nil"/>
              <w:left w:val="nil"/>
              <w:bottom w:val="nil"/>
              <w:right w:val="nil"/>
            </w:tcBorders>
          </w:tcPr>
          <w:p w14:paraId="0D5595B3" w14:textId="77777777" w:rsidR="000C1EB9" w:rsidRPr="00854A0F" w:rsidRDefault="000C1EB9" w:rsidP="00B72809">
            <w:pPr>
              <w:pStyle w:val="Normal6a"/>
            </w:pPr>
            <w:r w:rsidRPr="00854A0F">
              <w:rPr>
                <w:b/>
                <w:i/>
              </w:rPr>
              <w:t>Бв.</w:t>
            </w:r>
            <w:r w:rsidRPr="00854A0F">
              <w:tab/>
            </w:r>
            <w:r w:rsidRPr="00854A0F">
              <w:rPr>
                <w:b/>
                <w:i/>
              </w:rPr>
              <w:t>като има предвид, че Съветът за сигурност на ООН е орган с голямо значение за поддържането на международния мир и сигурност и предвид сериозността и сложността на настоящите предизвикателства следва да играе по-ефективна и решаваща роля;</w:t>
            </w:r>
          </w:p>
        </w:tc>
      </w:tr>
    </w:tbl>
    <w:p w14:paraId="2A983A4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{ES}</w:t>
      </w:r>
      <w:r w:rsidRPr="00854A0F">
        <w:t>es</w:t>
      </w:r>
      <w:r w:rsidRPr="00854A0F">
        <w:rPr>
          <w:rStyle w:val="HideTWBExt"/>
        </w:rPr>
        <w:t>&lt;/Original&gt;</w:t>
      </w:r>
    </w:p>
    <w:p w14:paraId="2CFFC27B" w14:textId="77777777" w:rsidR="000C1EB9" w:rsidRPr="00854A0F" w:rsidRDefault="000C1EB9" w:rsidP="000C1EB9">
      <w:r w:rsidRPr="00854A0F">
        <w:rPr>
          <w:rStyle w:val="HideTWBExt"/>
        </w:rPr>
        <w:t>&lt;/Amend&gt;</w:t>
      </w:r>
    </w:p>
    <w:p w14:paraId="6AD4AD9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33</w:t>
      </w:r>
      <w:r w:rsidRPr="00854A0F">
        <w:rPr>
          <w:rStyle w:val="HideTWBExt"/>
          <w:b w:val="0"/>
        </w:rPr>
        <w:t>&lt;/NumAm&gt;</w:t>
      </w:r>
    </w:p>
    <w:p w14:paraId="7C15646E" w14:textId="3470B64C"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5BBACEAA" w14:textId="77777777" w:rsidR="000C1EB9" w:rsidRPr="00854A0F" w:rsidRDefault="000C1EB9" w:rsidP="000C1EB9">
      <w:pPr>
        <w:pStyle w:val="NormalBold"/>
      </w:pPr>
      <w:r w:rsidRPr="00854A0F">
        <w:rPr>
          <w:rStyle w:val="HideTWBExt"/>
          <w:b w:val="0"/>
        </w:rPr>
        <w:t>&lt;/RepeatBlock-By&gt;</w:t>
      </w:r>
    </w:p>
    <w:p w14:paraId="28972F9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B0999E8" w14:textId="77777777" w:rsidR="000C1EB9" w:rsidRPr="00854A0F" w:rsidRDefault="000C1EB9" w:rsidP="000C1EB9">
      <w:pPr>
        <w:pStyle w:val="NormalBold"/>
      </w:pPr>
      <w:r w:rsidRPr="00854A0F">
        <w:rPr>
          <w:rStyle w:val="HideTWBExt"/>
          <w:b w:val="0"/>
        </w:rPr>
        <w:t>&lt;Article&gt;</w:t>
      </w:r>
      <w:r w:rsidRPr="00854A0F">
        <w:t>Съображение Б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694A3D0" w14:textId="77777777" w:rsidTr="00B72809">
        <w:trPr>
          <w:trHeight w:hRule="exact" w:val="240"/>
          <w:jc w:val="center"/>
        </w:trPr>
        <w:tc>
          <w:tcPr>
            <w:tcW w:w="9752" w:type="dxa"/>
            <w:gridSpan w:val="2"/>
            <w:tcBorders>
              <w:top w:val="nil"/>
              <w:left w:val="nil"/>
              <w:bottom w:val="nil"/>
              <w:right w:val="nil"/>
            </w:tcBorders>
          </w:tcPr>
          <w:p w14:paraId="4A624241" w14:textId="77777777" w:rsidR="000C1EB9" w:rsidRPr="00854A0F" w:rsidRDefault="000C1EB9" w:rsidP="00B72809"/>
        </w:tc>
      </w:tr>
      <w:tr w:rsidR="002C2B31" w:rsidRPr="00854A0F" w14:paraId="735B74B1" w14:textId="77777777" w:rsidTr="00B72809">
        <w:trPr>
          <w:trHeight w:val="240"/>
          <w:jc w:val="center"/>
        </w:trPr>
        <w:tc>
          <w:tcPr>
            <w:tcW w:w="4876" w:type="dxa"/>
            <w:tcBorders>
              <w:top w:val="nil"/>
              <w:left w:val="nil"/>
              <w:bottom w:val="nil"/>
              <w:right w:val="nil"/>
            </w:tcBorders>
          </w:tcPr>
          <w:p w14:paraId="7F5D212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2CCBC2A" w14:textId="77777777" w:rsidR="000C1EB9" w:rsidRPr="00854A0F" w:rsidRDefault="000C1EB9" w:rsidP="00B72809">
            <w:pPr>
              <w:pStyle w:val="AmColumnHeading"/>
            </w:pPr>
            <w:r w:rsidRPr="00854A0F">
              <w:t>Изменение</w:t>
            </w:r>
          </w:p>
        </w:tc>
      </w:tr>
      <w:tr w:rsidR="002C2B31" w:rsidRPr="00854A0F" w14:paraId="0941C291" w14:textId="77777777" w:rsidTr="00B72809">
        <w:trPr>
          <w:jc w:val="center"/>
        </w:trPr>
        <w:tc>
          <w:tcPr>
            <w:tcW w:w="4876" w:type="dxa"/>
            <w:tcBorders>
              <w:top w:val="nil"/>
              <w:left w:val="nil"/>
              <w:bottom w:val="nil"/>
              <w:right w:val="nil"/>
            </w:tcBorders>
          </w:tcPr>
          <w:p w14:paraId="1698978D" w14:textId="77777777" w:rsidR="000C1EB9" w:rsidRPr="00854A0F" w:rsidRDefault="000C1EB9" w:rsidP="00B72809">
            <w:pPr>
              <w:pStyle w:val="Normal6a"/>
            </w:pPr>
          </w:p>
        </w:tc>
        <w:tc>
          <w:tcPr>
            <w:tcW w:w="4876" w:type="dxa"/>
            <w:tcBorders>
              <w:top w:val="nil"/>
              <w:left w:val="nil"/>
              <w:bottom w:val="nil"/>
              <w:right w:val="nil"/>
            </w:tcBorders>
          </w:tcPr>
          <w:p w14:paraId="76FAA967" w14:textId="77777777" w:rsidR="000C1EB9" w:rsidRPr="00854A0F" w:rsidRDefault="000C1EB9" w:rsidP="00B72809">
            <w:pPr>
              <w:pStyle w:val="Normal6a"/>
            </w:pPr>
            <w:r w:rsidRPr="00854A0F">
              <w:rPr>
                <w:b/>
                <w:i/>
              </w:rPr>
              <w:t>Ба.</w:t>
            </w:r>
            <w:r w:rsidRPr="00854A0F">
              <w:tab/>
            </w:r>
            <w:r w:rsidRPr="00854A0F">
              <w:rPr>
                <w:b/>
                <w:i/>
              </w:rPr>
              <w:t xml:space="preserve">като има предвид, че системата на ООН е крайъгълният камък на настоящата многостранна система; като има предвид, че тя продължава да бъде най-подходящата рамка за постигане на напредък по основните ѝ цели за насърчаване на </w:t>
            </w:r>
            <w:r w:rsidRPr="00854A0F">
              <w:rPr>
                <w:b/>
                <w:i/>
              </w:rPr>
              <w:lastRenderedPageBreak/>
              <w:t>мира, зачитането на правата на човека и устойчивото развитие на световно равнище; като има предвид, че системата на ООН може да се сблъсква с отслабване на структурно равнище, отчасти поради липсата ѝ на адаптиране към нови международни участници, които споделят нейните принципи, като например ЕС; като има предвид, че е необходима реформа на системата на ООН, за да се гарантира, че тя е подходяща за целта; като има предвид, че инициативата ООН-80 е добри приета, но съществува риск тя да се превърне в процес на преразпределяне на бюджета поради, наред с другото, намаляването на доброволните вноски от някои държави, като например САЩ; като има предвид, че това преразпределяне на бюджета застрашава доброто функциониране на системата на ООН в основни области като правата на човека или изменението на климата; като има предвид, че от ООН не може да се очаква да извършва повече с по-малко ресурси;</w:t>
            </w:r>
          </w:p>
        </w:tc>
      </w:tr>
    </w:tbl>
    <w:p w14:paraId="3AD1E8C0"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1DAF0CF" w14:textId="77777777" w:rsidR="000C1EB9" w:rsidRPr="00854A0F" w:rsidRDefault="000C1EB9" w:rsidP="000C1EB9">
      <w:r w:rsidRPr="00854A0F">
        <w:rPr>
          <w:rStyle w:val="HideTWBExt"/>
        </w:rPr>
        <w:t>&lt;/Amend&gt;</w:t>
      </w:r>
    </w:p>
    <w:p w14:paraId="6754ED9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34</w:t>
      </w:r>
      <w:r w:rsidRPr="00854A0F">
        <w:rPr>
          <w:rStyle w:val="HideTWBExt"/>
          <w:b w:val="0"/>
        </w:rPr>
        <w:t>&lt;/NumAm&gt;</w:t>
      </w:r>
    </w:p>
    <w:p w14:paraId="402CBDFC"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0F81427E"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6CE09C5C" w14:textId="77777777" w:rsidR="000C1EB9" w:rsidRPr="00854A0F" w:rsidRDefault="000C1EB9" w:rsidP="000C1EB9">
      <w:pPr>
        <w:pStyle w:val="NormalBold"/>
      </w:pPr>
      <w:r w:rsidRPr="00854A0F">
        <w:rPr>
          <w:rStyle w:val="HideTWBExt"/>
          <w:b w:val="0"/>
        </w:rPr>
        <w:t>&lt;/RepeatBlock-By&gt;</w:t>
      </w:r>
    </w:p>
    <w:p w14:paraId="7FDB654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EC9A911" w14:textId="77777777" w:rsidR="000C1EB9" w:rsidRPr="00854A0F" w:rsidRDefault="000C1EB9" w:rsidP="000C1EB9">
      <w:pPr>
        <w:pStyle w:val="NormalBold"/>
      </w:pPr>
      <w:r w:rsidRPr="00854A0F">
        <w:rPr>
          <w:rStyle w:val="HideTWBExt"/>
          <w:b w:val="0"/>
        </w:rPr>
        <w:t>&lt;Article&gt;</w:t>
      </w:r>
      <w:r w:rsidRPr="00854A0F">
        <w:t>Съображение Б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B888548" w14:textId="77777777" w:rsidTr="00B72809">
        <w:trPr>
          <w:trHeight w:hRule="exact" w:val="240"/>
          <w:jc w:val="center"/>
        </w:trPr>
        <w:tc>
          <w:tcPr>
            <w:tcW w:w="9752" w:type="dxa"/>
            <w:gridSpan w:val="2"/>
            <w:tcBorders>
              <w:top w:val="nil"/>
              <w:left w:val="nil"/>
              <w:bottom w:val="nil"/>
              <w:right w:val="nil"/>
            </w:tcBorders>
          </w:tcPr>
          <w:p w14:paraId="3967BB48" w14:textId="77777777" w:rsidR="000C1EB9" w:rsidRPr="00854A0F" w:rsidRDefault="000C1EB9" w:rsidP="00B72809"/>
        </w:tc>
      </w:tr>
      <w:tr w:rsidR="002C2B31" w:rsidRPr="00854A0F" w14:paraId="134EFD7A" w14:textId="77777777" w:rsidTr="00B72809">
        <w:trPr>
          <w:trHeight w:val="240"/>
          <w:jc w:val="center"/>
        </w:trPr>
        <w:tc>
          <w:tcPr>
            <w:tcW w:w="4876" w:type="dxa"/>
            <w:tcBorders>
              <w:top w:val="nil"/>
              <w:left w:val="nil"/>
              <w:bottom w:val="nil"/>
              <w:right w:val="nil"/>
            </w:tcBorders>
          </w:tcPr>
          <w:p w14:paraId="1F6E09F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B818819" w14:textId="77777777" w:rsidR="000C1EB9" w:rsidRPr="00854A0F" w:rsidRDefault="000C1EB9" w:rsidP="00B72809">
            <w:pPr>
              <w:pStyle w:val="AmColumnHeading"/>
            </w:pPr>
            <w:r w:rsidRPr="00854A0F">
              <w:t>Изменение</w:t>
            </w:r>
          </w:p>
        </w:tc>
      </w:tr>
      <w:tr w:rsidR="002C2B31" w:rsidRPr="00854A0F" w14:paraId="2A3E36E2" w14:textId="77777777" w:rsidTr="00B72809">
        <w:trPr>
          <w:jc w:val="center"/>
        </w:trPr>
        <w:tc>
          <w:tcPr>
            <w:tcW w:w="4876" w:type="dxa"/>
            <w:tcBorders>
              <w:top w:val="nil"/>
              <w:left w:val="nil"/>
              <w:bottom w:val="nil"/>
              <w:right w:val="nil"/>
            </w:tcBorders>
          </w:tcPr>
          <w:p w14:paraId="585EF55B" w14:textId="77777777" w:rsidR="000C1EB9" w:rsidRPr="00854A0F" w:rsidRDefault="000C1EB9" w:rsidP="00B72809">
            <w:pPr>
              <w:pStyle w:val="Normal6a"/>
            </w:pPr>
          </w:p>
        </w:tc>
        <w:tc>
          <w:tcPr>
            <w:tcW w:w="4876" w:type="dxa"/>
            <w:tcBorders>
              <w:top w:val="nil"/>
              <w:left w:val="nil"/>
              <w:bottom w:val="nil"/>
              <w:right w:val="nil"/>
            </w:tcBorders>
          </w:tcPr>
          <w:p w14:paraId="4DF77B33" w14:textId="77777777" w:rsidR="000C1EB9" w:rsidRPr="00854A0F" w:rsidRDefault="000C1EB9" w:rsidP="00B72809">
            <w:pPr>
              <w:pStyle w:val="Normal6a"/>
            </w:pPr>
            <w:r w:rsidRPr="00854A0F">
              <w:rPr>
                <w:b/>
                <w:i/>
              </w:rPr>
              <w:t>Ба.</w:t>
            </w:r>
            <w:r w:rsidRPr="00854A0F">
              <w:tab/>
            </w:r>
            <w:r w:rsidRPr="00854A0F">
              <w:rPr>
                <w:b/>
                <w:i/>
              </w:rPr>
              <w:t xml:space="preserve">като има предвид, че със Заключителният акт на Съвещанието за сигурност и сътрудничество в Европа (Заключителният акт от Хелзинки), подписан на 1 август 1975 г., беше </w:t>
            </w:r>
            <w:r w:rsidRPr="00854A0F">
              <w:rPr>
                <w:b/>
                <w:i/>
              </w:rPr>
              <w:lastRenderedPageBreak/>
              <w:t>създадена всеобхватна рамка за европейска сигурност, основана на десет основни принципа, ръководещи отношенията между участващите държави, а именно суверенно равенство, въздържане от заплахи или от употреба на сила, ненарушимост на границите, териториална цялост на държавите, мирно уреждане на спорове, ненамеса във вътрешните работи, зачитане на правата на човека и основните свободи, включително свободата на мисълта, съвестта, религията или убежденията, равни права и самоопределение на народите, сътрудничество между държавите и добросъвестно изпълнение на задълженията съгласно международното право, и като има предвид, че тези принципи следва да продължат да представляват крайъгълен камък на европейската система за сигурност;</w:t>
            </w:r>
          </w:p>
        </w:tc>
      </w:tr>
    </w:tbl>
    <w:p w14:paraId="2FCC5066"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C3519CB" w14:textId="77777777" w:rsidR="000C1EB9" w:rsidRPr="00854A0F" w:rsidRDefault="000C1EB9" w:rsidP="000C1EB9">
      <w:r w:rsidRPr="00854A0F">
        <w:rPr>
          <w:rStyle w:val="HideTWBExt"/>
        </w:rPr>
        <w:t>&lt;/Amend&gt;</w:t>
      </w:r>
    </w:p>
    <w:p w14:paraId="2C2B583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35</w:t>
      </w:r>
      <w:r w:rsidRPr="00854A0F">
        <w:rPr>
          <w:rStyle w:val="HideTWBExt"/>
          <w:b w:val="0"/>
        </w:rPr>
        <w:t>&lt;/NumAm&gt;</w:t>
      </w:r>
    </w:p>
    <w:p w14:paraId="15E3024E"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40DC2E25" w14:textId="77777777" w:rsidR="000C1EB9" w:rsidRPr="00854A0F" w:rsidRDefault="000C1EB9" w:rsidP="000C1EB9">
      <w:pPr>
        <w:pStyle w:val="NormalBold"/>
      </w:pPr>
      <w:r w:rsidRPr="00854A0F">
        <w:rPr>
          <w:rStyle w:val="HideTWBExt"/>
          <w:b w:val="0"/>
        </w:rPr>
        <w:t>&lt;/RepeatBlock-By&gt;</w:t>
      </w:r>
    </w:p>
    <w:p w14:paraId="59E32A0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AD0B159" w14:textId="77777777" w:rsidR="000C1EB9" w:rsidRPr="00854A0F" w:rsidRDefault="000C1EB9" w:rsidP="000C1EB9">
      <w:pPr>
        <w:pStyle w:val="NormalBold"/>
      </w:pPr>
      <w:r w:rsidRPr="00854A0F">
        <w:rPr>
          <w:rStyle w:val="HideTWBExt"/>
          <w:b w:val="0"/>
        </w:rPr>
        <w:t>&lt;Article&gt;</w:t>
      </w:r>
      <w:r w:rsidRPr="00854A0F">
        <w:t>Съображение Б a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AFEBC19" w14:textId="77777777" w:rsidTr="00B72809">
        <w:trPr>
          <w:trHeight w:hRule="exact" w:val="240"/>
          <w:jc w:val="center"/>
        </w:trPr>
        <w:tc>
          <w:tcPr>
            <w:tcW w:w="9752" w:type="dxa"/>
            <w:gridSpan w:val="2"/>
            <w:tcBorders>
              <w:top w:val="nil"/>
              <w:left w:val="nil"/>
              <w:bottom w:val="nil"/>
              <w:right w:val="nil"/>
            </w:tcBorders>
          </w:tcPr>
          <w:p w14:paraId="33309CDE" w14:textId="77777777" w:rsidR="000C1EB9" w:rsidRPr="00854A0F" w:rsidRDefault="000C1EB9" w:rsidP="00B72809"/>
        </w:tc>
      </w:tr>
      <w:tr w:rsidR="002C2B31" w:rsidRPr="00854A0F" w14:paraId="432970DA" w14:textId="77777777" w:rsidTr="00B72809">
        <w:trPr>
          <w:trHeight w:val="240"/>
          <w:jc w:val="center"/>
        </w:trPr>
        <w:tc>
          <w:tcPr>
            <w:tcW w:w="4876" w:type="dxa"/>
            <w:tcBorders>
              <w:top w:val="nil"/>
              <w:left w:val="nil"/>
              <w:bottom w:val="nil"/>
              <w:right w:val="nil"/>
            </w:tcBorders>
          </w:tcPr>
          <w:p w14:paraId="498307E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2D36729" w14:textId="77777777" w:rsidR="000C1EB9" w:rsidRPr="00854A0F" w:rsidRDefault="000C1EB9" w:rsidP="00B72809">
            <w:pPr>
              <w:pStyle w:val="AmColumnHeading"/>
            </w:pPr>
            <w:r w:rsidRPr="00854A0F">
              <w:t>Изменение</w:t>
            </w:r>
          </w:p>
        </w:tc>
      </w:tr>
      <w:tr w:rsidR="002C2B31" w:rsidRPr="00854A0F" w14:paraId="2FDCEF89" w14:textId="77777777" w:rsidTr="00B72809">
        <w:trPr>
          <w:jc w:val="center"/>
        </w:trPr>
        <w:tc>
          <w:tcPr>
            <w:tcW w:w="4876" w:type="dxa"/>
            <w:tcBorders>
              <w:top w:val="nil"/>
              <w:left w:val="nil"/>
              <w:bottom w:val="nil"/>
              <w:right w:val="nil"/>
            </w:tcBorders>
          </w:tcPr>
          <w:p w14:paraId="27DB36AF" w14:textId="77777777" w:rsidR="000C1EB9" w:rsidRPr="00854A0F" w:rsidRDefault="000C1EB9" w:rsidP="00B72809">
            <w:pPr>
              <w:pStyle w:val="Normal6a"/>
            </w:pPr>
          </w:p>
        </w:tc>
        <w:tc>
          <w:tcPr>
            <w:tcW w:w="4876" w:type="dxa"/>
            <w:tcBorders>
              <w:top w:val="nil"/>
              <w:left w:val="nil"/>
              <w:bottom w:val="nil"/>
              <w:right w:val="nil"/>
            </w:tcBorders>
          </w:tcPr>
          <w:p w14:paraId="1FCDA919" w14:textId="77777777" w:rsidR="000C1EB9" w:rsidRPr="00854A0F" w:rsidRDefault="000C1EB9" w:rsidP="00B72809">
            <w:pPr>
              <w:pStyle w:val="Normal6a"/>
            </w:pPr>
            <w:r w:rsidRPr="00854A0F">
              <w:rPr>
                <w:b/>
                <w:i/>
              </w:rPr>
              <w:t>Ба.</w:t>
            </w:r>
            <w:r w:rsidRPr="00854A0F">
              <w:tab/>
            </w:r>
            <w:r w:rsidRPr="00854A0F">
              <w:rPr>
                <w:b/>
                <w:i/>
              </w:rPr>
              <w:t>като има предвид, че Европейският съюз не е държава – членка на ООН, и участва в работата на ООН въз основа на статут на наблюдател с разширени функции; като има предвид, че ролята на Съюза не следва да се разглежда като равностойна на членство; </w:t>
            </w:r>
          </w:p>
        </w:tc>
      </w:tr>
    </w:tbl>
    <w:p w14:paraId="49DE313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C13BC29" w14:textId="77777777" w:rsidR="000C1EB9" w:rsidRPr="00854A0F" w:rsidRDefault="000C1EB9" w:rsidP="000C1EB9">
      <w:r w:rsidRPr="00854A0F">
        <w:rPr>
          <w:rStyle w:val="HideTWBExt"/>
        </w:rPr>
        <w:lastRenderedPageBreak/>
        <w:t>&lt;/Amend&gt;</w:t>
      </w:r>
    </w:p>
    <w:p w14:paraId="4C266A4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36</w:t>
      </w:r>
      <w:r w:rsidRPr="00854A0F">
        <w:rPr>
          <w:rStyle w:val="HideTWBExt"/>
          <w:b w:val="0"/>
        </w:rPr>
        <w:t>&lt;/NumAm&gt;</w:t>
      </w:r>
    </w:p>
    <w:p w14:paraId="78C80985"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2D222A74" w14:textId="77777777" w:rsidR="000C1EB9" w:rsidRPr="00854A0F" w:rsidRDefault="000C1EB9" w:rsidP="000C1EB9">
      <w:pPr>
        <w:pStyle w:val="NormalBold"/>
      </w:pPr>
      <w:r w:rsidRPr="00854A0F">
        <w:rPr>
          <w:rStyle w:val="HideTWBExt"/>
          <w:b w:val="0"/>
        </w:rPr>
        <w:t>&lt;/RepeatBlock-By&gt;</w:t>
      </w:r>
    </w:p>
    <w:p w14:paraId="12C376C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FB0E445" w14:textId="77777777" w:rsidR="000C1EB9" w:rsidRPr="00854A0F" w:rsidRDefault="000C1EB9" w:rsidP="000C1EB9">
      <w:pPr>
        <w:pStyle w:val="NormalBold"/>
      </w:pPr>
      <w:r w:rsidRPr="00854A0F">
        <w:rPr>
          <w:rStyle w:val="HideTWBExt"/>
          <w:b w:val="0"/>
        </w:rPr>
        <w:t>&lt;Article&gt;</w:t>
      </w:r>
      <w:r w:rsidRPr="00854A0F">
        <w:t>Съображение Б б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BADB61D" w14:textId="77777777" w:rsidTr="00B72809">
        <w:trPr>
          <w:trHeight w:hRule="exact" w:val="240"/>
          <w:jc w:val="center"/>
        </w:trPr>
        <w:tc>
          <w:tcPr>
            <w:tcW w:w="9752" w:type="dxa"/>
            <w:gridSpan w:val="2"/>
            <w:tcBorders>
              <w:top w:val="nil"/>
              <w:left w:val="nil"/>
              <w:bottom w:val="nil"/>
              <w:right w:val="nil"/>
            </w:tcBorders>
          </w:tcPr>
          <w:p w14:paraId="70321071" w14:textId="77777777" w:rsidR="000C1EB9" w:rsidRPr="00854A0F" w:rsidRDefault="000C1EB9" w:rsidP="00B72809"/>
        </w:tc>
      </w:tr>
      <w:tr w:rsidR="002C2B31" w:rsidRPr="00854A0F" w14:paraId="1877F107" w14:textId="77777777" w:rsidTr="00B72809">
        <w:trPr>
          <w:trHeight w:val="240"/>
          <w:jc w:val="center"/>
        </w:trPr>
        <w:tc>
          <w:tcPr>
            <w:tcW w:w="4876" w:type="dxa"/>
            <w:tcBorders>
              <w:top w:val="nil"/>
              <w:left w:val="nil"/>
              <w:bottom w:val="nil"/>
              <w:right w:val="nil"/>
            </w:tcBorders>
          </w:tcPr>
          <w:p w14:paraId="6230422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0661D1E" w14:textId="77777777" w:rsidR="000C1EB9" w:rsidRPr="00854A0F" w:rsidRDefault="000C1EB9" w:rsidP="00B72809">
            <w:pPr>
              <w:pStyle w:val="AmColumnHeading"/>
            </w:pPr>
            <w:r w:rsidRPr="00854A0F">
              <w:t>Изменение</w:t>
            </w:r>
          </w:p>
        </w:tc>
      </w:tr>
      <w:tr w:rsidR="002C2B31" w:rsidRPr="00854A0F" w14:paraId="72BD9F8B" w14:textId="77777777" w:rsidTr="00B72809">
        <w:trPr>
          <w:jc w:val="center"/>
        </w:trPr>
        <w:tc>
          <w:tcPr>
            <w:tcW w:w="4876" w:type="dxa"/>
            <w:tcBorders>
              <w:top w:val="nil"/>
              <w:left w:val="nil"/>
              <w:bottom w:val="nil"/>
              <w:right w:val="nil"/>
            </w:tcBorders>
          </w:tcPr>
          <w:p w14:paraId="4C664706" w14:textId="77777777" w:rsidR="000C1EB9" w:rsidRPr="00854A0F" w:rsidRDefault="000C1EB9" w:rsidP="00B72809">
            <w:pPr>
              <w:pStyle w:val="Normal6a"/>
            </w:pPr>
          </w:p>
        </w:tc>
        <w:tc>
          <w:tcPr>
            <w:tcW w:w="4876" w:type="dxa"/>
            <w:tcBorders>
              <w:top w:val="nil"/>
              <w:left w:val="nil"/>
              <w:bottom w:val="nil"/>
              <w:right w:val="nil"/>
            </w:tcBorders>
          </w:tcPr>
          <w:p w14:paraId="0ABF94D7" w14:textId="77777777" w:rsidR="000C1EB9" w:rsidRPr="00854A0F" w:rsidRDefault="000C1EB9" w:rsidP="00B72809">
            <w:pPr>
              <w:pStyle w:val="Normal6a"/>
            </w:pPr>
            <w:r w:rsidRPr="00854A0F">
              <w:rPr>
                <w:b/>
                <w:i/>
              </w:rPr>
              <w:t>Бб.</w:t>
            </w:r>
            <w:r w:rsidRPr="00854A0F">
              <w:tab/>
            </w:r>
            <w:r w:rsidRPr="00854A0F">
              <w:rPr>
                <w:b/>
                <w:i/>
              </w:rPr>
              <w:t>като има предвид, че би било нецелесъобразно да се очаква Европейският съюз да получи членство в Съвета за сигурност на ООН и това би създало риск от подкопаване на ролята и отговорностите на държавите – членки на ООН, съгласно Устава на ООН;</w:t>
            </w:r>
          </w:p>
        </w:tc>
      </w:tr>
    </w:tbl>
    <w:p w14:paraId="6F9E9479"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1B2E543" w14:textId="77777777" w:rsidR="000C1EB9" w:rsidRPr="00854A0F" w:rsidRDefault="000C1EB9" w:rsidP="000C1EB9">
      <w:r w:rsidRPr="00854A0F">
        <w:rPr>
          <w:rStyle w:val="HideTWBExt"/>
        </w:rPr>
        <w:t>&lt;/Amend&gt;</w:t>
      </w:r>
    </w:p>
    <w:p w14:paraId="3712063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37</w:t>
      </w:r>
      <w:r w:rsidRPr="00854A0F">
        <w:rPr>
          <w:rStyle w:val="HideTWBExt"/>
          <w:b w:val="0"/>
        </w:rPr>
        <w:t>&lt;/NumAm&gt;</w:t>
      </w:r>
    </w:p>
    <w:p w14:paraId="4984713F" w14:textId="36AC5569"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78F969DB" w14:textId="77777777" w:rsidR="000C1EB9" w:rsidRPr="00854A0F" w:rsidRDefault="000C1EB9" w:rsidP="000C1EB9">
      <w:pPr>
        <w:pStyle w:val="NormalBold"/>
      </w:pPr>
      <w:r w:rsidRPr="00854A0F">
        <w:rPr>
          <w:rStyle w:val="HideTWBExt"/>
          <w:b w:val="0"/>
        </w:rPr>
        <w:t>&lt;/RepeatBlock-By&gt;</w:t>
      </w:r>
    </w:p>
    <w:p w14:paraId="135EECF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BB4D974" w14:textId="77777777" w:rsidR="000C1EB9" w:rsidRPr="00854A0F" w:rsidRDefault="000C1EB9" w:rsidP="000C1EB9">
      <w:pPr>
        <w:pStyle w:val="NormalBold"/>
      </w:pPr>
      <w:r w:rsidRPr="00854A0F">
        <w:rPr>
          <w:rStyle w:val="HideTWBExt"/>
          <w:b w:val="0"/>
        </w:rPr>
        <w:t>&lt;Article&gt;</w:t>
      </w:r>
      <w:r w:rsidRPr="00854A0F">
        <w:t>Съображение Б б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E7C5AD9" w14:textId="77777777" w:rsidTr="00B72809">
        <w:trPr>
          <w:trHeight w:hRule="exact" w:val="240"/>
          <w:jc w:val="center"/>
        </w:trPr>
        <w:tc>
          <w:tcPr>
            <w:tcW w:w="9752" w:type="dxa"/>
            <w:gridSpan w:val="2"/>
            <w:tcBorders>
              <w:top w:val="nil"/>
              <w:left w:val="nil"/>
              <w:bottom w:val="nil"/>
              <w:right w:val="nil"/>
            </w:tcBorders>
          </w:tcPr>
          <w:p w14:paraId="2407134E" w14:textId="77777777" w:rsidR="000C1EB9" w:rsidRPr="00854A0F" w:rsidRDefault="000C1EB9" w:rsidP="00B72809"/>
        </w:tc>
      </w:tr>
      <w:tr w:rsidR="002C2B31" w:rsidRPr="00854A0F" w14:paraId="54483D0E" w14:textId="77777777" w:rsidTr="00B72809">
        <w:trPr>
          <w:trHeight w:val="240"/>
          <w:jc w:val="center"/>
        </w:trPr>
        <w:tc>
          <w:tcPr>
            <w:tcW w:w="4876" w:type="dxa"/>
            <w:tcBorders>
              <w:top w:val="nil"/>
              <w:left w:val="nil"/>
              <w:bottom w:val="nil"/>
              <w:right w:val="nil"/>
            </w:tcBorders>
          </w:tcPr>
          <w:p w14:paraId="43B6038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8B35ECA" w14:textId="77777777" w:rsidR="000C1EB9" w:rsidRPr="00854A0F" w:rsidRDefault="000C1EB9" w:rsidP="00B72809">
            <w:pPr>
              <w:pStyle w:val="AmColumnHeading"/>
            </w:pPr>
            <w:r w:rsidRPr="00854A0F">
              <w:t>Изменение</w:t>
            </w:r>
          </w:p>
        </w:tc>
      </w:tr>
      <w:tr w:rsidR="002C2B31" w:rsidRPr="00854A0F" w14:paraId="4427F79D" w14:textId="77777777" w:rsidTr="00B72809">
        <w:trPr>
          <w:jc w:val="center"/>
        </w:trPr>
        <w:tc>
          <w:tcPr>
            <w:tcW w:w="4876" w:type="dxa"/>
            <w:tcBorders>
              <w:top w:val="nil"/>
              <w:left w:val="nil"/>
              <w:bottom w:val="nil"/>
              <w:right w:val="nil"/>
            </w:tcBorders>
          </w:tcPr>
          <w:p w14:paraId="725B1B79" w14:textId="77777777" w:rsidR="000C1EB9" w:rsidRPr="00854A0F" w:rsidRDefault="000C1EB9" w:rsidP="00B72809">
            <w:pPr>
              <w:pStyle w:val="Normal6a"/>
            </w:pPr>
          </w:p>
        </w:tc>
        <w:tc>
          <w:tcPr>
            <w:tcW w:w="4876" w:type="dxa"/>
            <w:tcBorders>
              <w:top w:val="nil"/>
              <w:left w:val="nil"/>
              <w:bottom w:val="nil"/>
              <w:right w:val="nil"/>
            </w:tcBorders>
          </w:tcPr>
          <w:p w14:paraId="2C39E58C" w14:textId="77777777" w:rsidR="000C1EB9" w:rsidRPr="00854A0F" w:rsidRDefault="000C1EB9" w:rsidP="00B72809">
            <w:pPr>
              <w:pStyle w:val="Normal6a"/>
            </w:pPr>
            <w:r w:rsidRPr="00854A0F">
              <w:rPr>
                <w:b/>
                <w:i/>
              </w:rPr>
              <w:t>Бб.</w:t>
            </w:r>
            <w:r w:rsidRPr="00854A0F">
              <w:tab/>
            </w:r>
            <w:r w:rsidRPr="00854A0F">
              <w:rPr>
                <w:b/>
                <w:i/>
              </w:rPr>
              <w:t>като има предвид, че опитите за дискредитиране или отслабване на архитектурата на ООН за мир, включително нападките срещу Комисията на ООН по изграждане на мира и по-широките структури за управление на мира, представляват усилия за подкопаване на способността на ООН да предотвратява конфликти, да подкрепя възстановяването след конфликти и да действа като гарант за международния мир и сигурност;</w:t>
            </w:r>
          </w:p>
        </w:tc>
      </w:tr>
    </w:tbl>
    <w:p w14:paraId="4C530E03"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94D69F9" w14:textId="77777777" w:rsidR="000C1EB9" w:rsidRPr="00854A0F" w:rsidRDefault="000C1EB9" w:rsidP="000C1EB9">
      <w:r w:rsidRPr="00854A0F">
        <w:rPr>
          <w:rStyle w:val="HideTWBExt"/>
        </w:rPr>
        <w:lastRenderedPageBreak/>
        <w:t>&lt;/Amend&gt;</w:t>
      </w:r>
    </w:p>
    <w:p w14:paraId="19E749F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38</w:t>
      </w:r>
      <w:r w:rsidRPr="00854A0F">
        <w:rPr>
          <w:rStyle w:val="HideTWBExt"/>
          <w:b w:val="0"/>
        </w:rPr>
        <w:t>&lt;/NumAm&gt;</w:t>
      </w:r>
    </w:p>
    <w:p w14:paraId="590DD176" w14:textId="50DF724D" w:rsidR="000C1EB9" w:rsidRPr="00854A0F" w:rsidRDefault="000C1EB9" w:rsidP="000C1EB9">
      <w:pPr>
        <w:pStyle w:val="NormalBold"/>
      </w:pPr>
      <w:r w:rsidRPr="00854A0F">
        <w:rPr>
          <w:rStyle w:val="HideTWBExt"/>
          <w:b w:val="0"/>
        </w:rPr>
        <w:t>&lt;RepeatBlock-By&gt;&lt;Members&gt;</w:t>
      </w:r>
      <w:r w:rsidR="00A018D6" w:rsidRPr="00854A0F">
        <w:t>Франсиско Хосе Милян Мон</w:t>
      </w:r>
      <w:r w:rsidRPr="00854A0F">
        <w:rPr>
          <w:rStyle w:val="HideTWBExt"/>
          <w:b w:val="0"/>
        </w:rPr>
        <w:t>&lt;/Members&gt;</w:t>
      </w:r>
    </w:p>
    <w:p w14:paraId="02298D50" w14:textId="77777777" w:rsidR="000C1EB9" w:rsidRPr="00854A0F" w:rsidRDefault="000C1EB9" w:rsidP="000C1EB9">
      <w:pPr>
        <w:pStyle w:val="NormalBold"/>
      </w:pPr>
      <w:r w:rsidRPr="00854A0F">
        <w:rPr>
          <w:rStyle w:val="HideTWBExt"/>
          <w:b w:val="0"/>
        </w:rPr>
        <w:t>&lt;/RepeatBlock-By&gt;</w:t>
      </w:r>
    </w:p>
    <w:p w14:paraId="0F1EE9B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FF7E48D" w14:textId="77777777" w:rsidR="000C1EB9" w:rsidRPr="00854A0F" w:rsidRDefault="000C1EB9" w:rsidP="000C1EB9">
      <w:pPr>
        <w:pStyle w:val="NormalBold"/>
      </w:pPr>
      <w:r w:rsidRPr="00854A0F">
        <w:rPr>
          <w:rStyle w:val="HideTWBExt"/>
          <w:b w:val="0"/>
        </w:rPr>
        <w:t>&lt;Article&gt;</w:t>
      </w:r>
      <w:r w:rsidRPr="00854A0F">
        <w:t>Съображение Б г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704B3FF" w14:textId="77777777" w:rsidTr="00B72809">
        <w:trPr>
          <w:trHeight w:hRule="exact" w:val="240"/>
          <w:jc w:val="center"/>
        </w:trPr>
        <w:tc>
          <w:tcPr>
            <w:tcW w:w="9752" w:type="dxa"/>
            <w:gridSpan w:val="2"/>
            <w:tcBorders>
              <w:top w:val="nil"/>
              <w:left w:val="nil"/>
              <w:bottom w:val="nil"/>
              <w:right w:val="nil"/>
            </w:tcBorders>
          </w:tcPr>
          <w:p w14:paraId="5407B702" w14:textId="77777777" w:rsidR="000C1EB9" w:rsidRPr="00854A0F" w:rsidRDefault="000C1EB9" w:rsidP="00B72809"/>
        </w:tc>
      </w:tr>
      <w:tr w:rsidR="002C2B31" w:rsidRPr="00854A0F" w14:paraId="7955BD4F" w14:textId="77777777" w:rsidTr="00B72809">
        <w:trPr>
          <w:trHeight w:val="240"/>
          <w:jc w:val="center"/>
        </w:trPr>
        <w:tc>
          <w:tcPr>
            <w:tcW w:w="4876" w:type="dxa"/>
            <w:tcBorders>
              <w:top w:val="nil"/>
              <w:left w:val="nil"/>
              <w:bottom w:val="nil"/>
              <w:right w:val="nil"/>
            </w:tcBorders>
          </w:tcPr>
          <w:p w14:paraId="1A7A2989"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B9835D3" w14:textId="77777777" w:rsidR="000C1EB9" w:rsidRPr="00854A0F" w:rsidRDefault="000C1EB9" w:rsidP="00B72809">
            <w:pPr>
              <w:pStyle w:val="AmColumnHeading"/>
            </w:pPr>
            <w:r w:rsidRPr="00854A0F">
              <w:t>Изменение</w:t>
            </w:r>
          </w:p>
        </w:tc>
      </w:tr>
      <w:tr w:rsidR="002C2B31" w:rsidRPr="00854A0F" w14:paraId="20D52546" w14:textId="77777777" w:rsidTr="00B72809">
        <w:trPr>
          <w:jc w:val="center"/>
        </w:trPr>
        <w:tc>
          <w:tcPr>
            <w:tcW w:w="4876" w:type="dxa"/>
            <w:tcBorders>
              <w:top w:val="nil"/>
              <w:left w:val="nil"/>
              <w:bottom w:val="nil"/>
              <w:right w:val="nil"/>
            </w:tcBorders>
          </w:tcPr>
          <w:p w14:paraId="694C81D9" w14:textId="77777777" w:rsidR="000C1EB9" w:rsidRPr="00854A0F" w:rsidRDefault="000C1EB9" w:rsidP="00B72809">
            <w:pPr>
              <w:pStyle w:val="Normal6a"/>
            </w:pPr>
          </w:p>
        </w:tc>
        <w:tc>
          <w:tcPr>
            <w:tcW w:w="4876" w:type="dxa"/>
            <w:tcBorders>
              <w:top w:val="nil"/>
              <w:left w:val="nil"/>
              <w:bottom w:val="nil"/>
              <w:right w:val="nil"/>
            </w:tcBorders>
          </w:tcPr>
          <w:p w14:paraId="371E4F4E" w14:textId="77777777" w:rsidR="000C1EB9" w:rsidRPr="00854A0F" w:rsidRDefault="000C1EB9" w:rsidP="00B72809">
            <w:pPr>
              <w:pStyle w:val="Normal6a"/>
            </w:pPr>
            <w:r w:rsidRPr="00854A0F">
              <w:rPr>
                <w:b/>
                <w:i/>
              </w:rPr>
              <w:t>Бг.</w:t>
            </w:r>
            <w:r w:rsidRPr="00854A0F">
              <w:tab/>
            </w:r>
            <w:r w:rsidRPr="00854A0F">
              <w:rPr>
                <w:b/>
                <w:i/>
              </w:rPr>
              <w:t>като има предвид, че Европейският съюз, като глобален фактор, ангажиран с многостранното сътрудничество и с принципите на Устава на ООН, следва да играе по-силна роля в рамките на ООН; че Европейският съюз постепенно увеличава своите способности в областта на сигурността и отбраната с цел поемане на по-големи отговорности в областта на предотвратяването на конфликти, управлението на кризи и отбраната и изграждането на мира;</w:t>
            </w:r>
          </w:p>
        </w:tc>
      </w:tr>
    </w:tbl>
    <w:p w14:paraId="2C03C24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{ES}</w:t>
      </w:r>
      <w:r w:rsidRPr="00854A0F">
        <w:t>es</w:t>
      </w:r>
      <w:r w:rsidRPr="00854A0F">
        <w:rPr>
          <w:rStyle w:val="HideTWBExt"/>
        </w:rPr>
        <w:t>&lt;/Original&gt;</w:t>
      </w:r>
    </w:p>
    <w:p w14:paraId="2740DB16" w14:textId="77777777" w:rsidR="000C1EB9" w:rsidRPr="00854A0F" w:rsidRDefault="000C1EB9" w:rsidP="000C1EB9">
      <w:r w:rsidRPr="00854A0F">
        <w:rPr>
          <w:rStyle w:val="HideTWBExt"/>
        </w:rPr>
        <w:t>&lt;/Amend&gt;</w:t>
      </w:r>
    </w:p>
    <w:p w14:paraId="7E21A4C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39</w:t>
      </w:r>
      <w:r w:rsidRPr="00854A0F">
        <w:rPr>
          <w:rStyle w:val="HideTWBExt"/>
          <w:b w:val="0"/>
        </w:rPr>
        <w:t>&lt;/NumAm&gt;</w:t>
      </w:r>
    </w:p>
    <w:p w14:paraId="6BBBFCB9" w14:textId="3F6A68CF"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25DB4483" w14:textId="77777777" w:rsidR="000C1EB9" w:rsidRPr="00854A0F" w:rsidRDefault="000C1EB9" w:rsidP="000C1EB9">
      <w:pPr>
        <w:pStyle w:val="NormalBold"/>
      </w:pPr>
      <w:r w:rsidRPr="00854A0F">
        <w:rPr>
          <w:rStyle w:val="HideTWBExt"/>
          <w:b w:val="0"/>
        </w:rPr>
        <w:t>&lt;/RepeatBlock-By&gt;</w:t>
      </w:r>
    </w:p>
    <w:p w14:paraId="67E0207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C497A80" w14:textId="77777777" w:rsidR="000C1EB9" w:rsidRPr="00854A0F" w:rsidRDefault="000C1EB9" w:rsidP="000C1EB9">
      <w:pPr>
        <w:pStyle w:val="NormalBold"/>
      </w:pPr>
      <w:r w:rsidRPr="00854A0F">
        <w:rPr>
          <w:rStyle w:val="HideTWBExt"/>
          <w:b w:val="0"/>
        </w:rPr>
        <w:t>&lt;Article&gt;</w:t>
      </w:r>
      <w:r w:rsidRPr="00854A0F">
        <w:t>Съображение Б в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EA77032" w14:textId="77777777" w:rsidTr="00B72809">
        <w:trPr>
          <w:trHeight w:hRule="exact" w:val="240"/>
          <w:jc w:val="center"/>
        </w:trPr>
        <w:tc>
          <w:tcPr>
            <w:tcW w:w="9752" w:type="dxa"/>
            <w:gridSpan w:val="2"/>
            <w:tcBorders>
              <w:top w:val="nil"/>
              <w:left w:val="nil"/>
              <w:bottom w:val="nil"/>
              <w:right w:val="nil"/>
            </w:tcBorders>
          </w:tcPr>
          <w:p w14:paraId="49ED461C" w14:textId="77777777" w:rsidR="000C1EB9" w:rsidRPr="00854A0F" w:rsidRDefault="000C1EB9" w:rsidP="00B72809"/>
        </w:tc>
      </w:tr>
      <w:tr w:rsidR="002C2B31" w:rsidRPr="00854A0F" w14:paraId="1B30EB19" w14:textId="77777777" w:rsidTr="00B72809">
        <w:trPr>
          <w:trHeight w:val="240"/>
          <w:jc w:val="center"/>
        </w:trPr>
        <w:tc>
          <w:tcPr>
            <w:tcW w:w="4876" w:type="dxa"/>
            <w:tcBorders>
              <w:top w:val="nil"/>
              <w:left w:val="nil"/>
              <w:bottom w:val="nil"/>
              <w:right w:val="nil"/>
            </w:tcBorders>
          </w:tcPr>
          <w:p w14:paraId="688807B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59C608D" w14:textId="77777777" w:rsidR="000C1EB9" w:rsidRPr="00854A0F" w:rsidRDefault="000C1EB9" w:rsidP="00B72809">
            <w:pPr>
              <w:pStyle w:val="AmColumnHeading"/>
            </w:pPr>
            <w:r w:rsidRPr="00854A0F">
              <w:t>Изменение</w:t>
            </w:r>
          </w:p>
        </w:tc>
      </w:tr>
      <w:tr w:rsidR="002C2B31" w:rsidRPr="00854A0F" w14:paraId="19410E4F" w14:textId="77777777" w:rsidTr="00B72809">
        <w:trPr>
          <w:jc w:val="center"/>
        </w:trPr>
        <w:tc>
          <w:tcPr>
            <w:tcW w:w="4876" w:type="dxa"/>
            <w:tcBorders>
              <w:top w:val="nil"/>
              <w:left w:val="nil"/>
              <w:bottom w:val="nil"/>
              <w:right w:val="nil"/>
            </w:tcBorders>
          </w:tcPr>
          <w:p w14:paraId="3EB7EACF" w14:textId="77777777" w:rsidR="000C1EB9" w:rsidRPr="00854A0F" w:rsidRDefault="000C1EB9" w:rsidP="00B72809">
            <w:pPr>
              <w:pStyle w:val="Normal6a"/>
            </w:pPr>
          </w:p>
        </w:tc>
        <w:tc>
          <w:tcPr>
            <w:tcW w:w="4876" w:type="dxa"/>
            <w:tcBorders>
              <w:top w:val="nil"/>
              <w:left w:val="nil"/>
              <w:bottom w:val="nil"/>
              <w:right w:val="nil"/>
            </w:tcBorders>
          </w:tcPr>
          <w:p w14:paraId="30B7E10A" w14:textId="77777777" w:rsidR="000C1EB9" w:rsidRPr="00854A0F" w:rsidRDefault="000C1EB9" w:rsidP="00B72809">
            <w:pPr>
              <w:pStyle w:val="Normal6a"/>
            </w:pPr>
            <w:r w:rsidRPr="00854A0F">
              <w:rPr>
                <w:b/>
                <w:i/>
              </w:rPr>
              <w:t>Бв.</w:t>
            </w:r>
            <w:r w:rsidRPr="00854A0F">
              <w:tab/>
            </w:r>
            <w:r w:rsidRPr="00854A0F">
              <w:rPr>
                <w:b/>
                <w:i/>
              </w:rPr>
              <w:t xml:space="preserve">като има предвид, че изглежда, че е от съществено значение Европейският съюз да засили сътрудничеството си с всички партньори, включително Организацията на обединените нации и нейните агенции, за да се предприемат съвместни действия за постигане на напредък в процеса на вътрешни реформи на ООН и по този начин да се гарантира, че Организацията на обединените нации </w:t>
            </w:r>
            <w:r w:rsidRPr="00854A0F">
              <w:rPr>
                <w:b/>
                <w:i/>
              </w:rPr>
              <w:lastRenderedPageBreak/>
              <w:t>продължава да бъде ефективна, разходно ефективна и способна да се справи с нарастващите глобални предизвикателства на нашето време;</w:t>
            </w:r>
          </w:p>
        </w:tc>
      </w:tr>
    </w:tbl>
    <w:p w14:paraId="6FCE9FB9"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4D270CB" w14:textId="77777777" w:rsidR="000C1EB9" w:rsidRPr="00854A0F" w:rsidRDefault="000C1EB9" w:rsidP="000C1EB9">
      <w:r w:rsidRPr="00854A0F">
        <w:rPr>
          <w:rStyle w:val="HideTWBExt"/>
        </w:rPr>
        <w:t>&lt;/Amend&gt;</w:t>
      </w:r>
    </w:p>
    <w:p w14:paraId="783E0DDC"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40</w:t>
      </w:r>
      <w:r w:rsidRPr="00854A0F">
        <w:rPr>
          <w:rStyle w:val="HideTWBExt"/>
          <w:b w:val="0"/>
        </w:rPr>
        <w:t>&lt;/NumAm&gt;</w:t>
      </w:r>
    </w:p>
    <w:p w14:paraId="7FA6A342" w14:textId="6D8046E8"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36D2225F" w14:textId="77777777" w:rsidR="000C1EB9" w:rsidRPr="00854A0F" w:rsidRDefault="000C1EB9" w:rsidP="000C1EB9">
      <w:pPr>
        <w:pStyle w:val="NormalBold"/>
      </w:pPr>
      <w:r w:rsidRPr="00854A0F">
        <w:rPr>
          <w:rStyle w:val="HideTWBExt"/>
          <w:b w:val="0"/>
        </w:rPr>
        <w:t>&lt;/RepeatBlock-By&gt;</w:t>
      </w:r>
    </w:p>
    <w:p w14:paraId="367D790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6996F5F" w14:textId="77777777" w:rsidR="000C1EB9" w:rsidRPr="00854A0F" w:rsidRDefault="000C1EB9" w:rsidP="000C1EB9">
      <w:pPr>
        <w:pStyle w:val="NormalBold"/>
      </w:pPr>
      <w:r w:rsidRPr="00854A0F">
        <w:rPr>
          <w:rStyle w:val="HideTWBExt"/>
          <w:b w:val="0"/>
        </w:rPr>
        <w:t>&lt;Article&gt;</w:t>
      </w:r>
      <w:r w:rsidRPr="00854A0F">
        <w:t>Съображение Б г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72914E1" w14:textId="77777777" w:rsidTr="00B72809">
        <w:trPr>
          <w:trHeight w:hRule="exact" w:val="240"/>
          <w:jc w:val="center"/>
        </w:trPr>
        <w:tc>
          <w:tcPr>
            <w:tcW w:w="9752" w:type="dxa"/>
            <w:gridSpan w:val="2"/>
            <w:tcBorders>
              <w:top w:val="nil"/>
              <w:left w:val="nil"/>
              <w:bottom w:val="nil"/>
              <w:right w:val="nil"/>
            </w:tcBorders>
          </w:tcPr>
          <w:p w14:paraId="475230DB" w14:textId="77777777" w:rsidR="000C1EB9" w:rsidRPr="00854A0F" w:rsidRDefault="000C1EB9" w:rsidP="00B72809"/>
        </w:tc>
      </w:tr>
      <w:tr w:rsidR="002C2B31" w:rsidRPr="00854A0F" w14:paraId="458532F4" w14:textId="77777777" w:rsidTr="00B72809">
        <w:trPr>
          <w:trHeight w:val="240"/>
          <w:jc w:val="center"/>
        </w:trPr>
        <w:tc>
          <w:tcPr>
            <w:tcW w:w="4876" w:type="dxa"/>
            <w:tcBorders>
              <w:top w:val="nil"/>
              <w:left w:val="nil"/>
              <w:bottom w:val="nil"/>
              <w:right w:val="nil"/>
            </w:tcBorders>
          </w:tcPr>
          <w:p w14:paraId="3E12D4F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3816178" w14:textId="77777777" w:rsidR="000C1EB9" w:rsidRPr="00854A0F" w:rsidRDefault="000C1EB9" w:rsidP="00B72809">
            <w:pPr>
              <w:pStyle w:val="AmColumnHeading"/>
            </w:pPr>
            <w:r w:rsidRPr="00854A0F">
              <w:t>Изменение</w:t>
            </w:r>
          </w:p>
        </w:tc>
      </w:tr>
      <w:tr w:rsidR="002C2B31" w:rsidRPr="00854A0F" w14:paraId="1350B1AA" w14:textId="77777777" w:rsidTr="00B72809">
        <w:trPr>
          <w:jc w:val="center"/>
        </w:trPr>
        <w:tc>
          <w:tcPr>
            <w:tcW w:w="4876" w:type="dxa"/>
            <w:tcBorders>
              <w:top w:val="nil"/>
              <w:left w:val="nil"/>
              <w:bottom w:val="nil"/>
              <w:right w:val="nil"/>
            </w:tcBorders>
          </w:tcPr>
          <w:p w14:paraId="220085F2" w14:textId="77777777" w:rsidR="000C1EB9" w:rsidRPr="00854A0F" w:rsidRDefault="000C1EB9" w:rsidP="00B72809">
            <w:pPr>
              <w:pStyle w:val="Normal6a"/>
            </w:pPr>
          </w:p>
        </w:tc>
        <w:tc>
          <w:tcPr>
            <w:tcW w:w="4876" w:type="dxa"/>
            <w:tcBorders>
              <w:top w:val="nil"/>
              <w:left w:val="nil"/>
              <w:bottom w:val="nil"/>
              <w:right w:val="nil"/>
            </w:tcBorders>
          </w:tcPr>
          <w:p w14:paraId="091F5D73" w14:textId="77777777" w:rsidR="000C1EB9" w:rsidRPr="00854A0F" w:rsidRDefault="000C1EB9" w:rsidP="00B72809">
            <w:pPr>
              <w:pStyle w:val="Normal6a"/>
            </w:pPr>
            <w:r w:rsidRPr="00854A0F">
              <w:rPr>
                <w:b/>
                <w:i/>
              </w:rPr>
              <w:t>Бг.</w:t>
            </w:r>
            <w:r w:rsidRPr="00854A0F">
              <w:tab/>
            </w:r>
            <w:r w:rsidRPr="00854A0F">
              <w:rPr>
                <w:b/>
                <w:i/>
              </w:rPr>
              <w:t>като има предвид, че комисията по външни работи (AFET) на Европейския парламент отговаря, наред с другото, за отношенията с Организацията на обединените нации по въпроси, попадащи в нейната компетентност, както и за насърчаването, прилагането и наблюдението на общата външна политика и политика на сигурност на Съюза, включително чрез обмен с международните партньори и парламентарна дипломация, и като признава, че годишната сесия на Общото събрание на ООН е ключов многостранен форум за постигане на напредък по приоритетите на външната политика на ЕС и за парламентарен контрол; като има предвид, че с оглед на гореизложеното този мандат би бил подкрепен от редовни командировки на комисията по външни работи на сесиите на Общото събрание на ООН, което би позволило на Европейския парламент да работи с партньори, да засили ролята си по отношение на многостранните въпроси и да спазва ангажимента на ЕС за ефективна и съгласувана външна дейност;</w:t>
            </w:r>
            <w:r w:rsidRPr="00854A0F">
              <w:br/>
            </w:r>
            <w:r w:rsidRPr="00854A0F">
              <w:br/>
            </w:r>
          </w:p>
        </w:tc>
      </w:tr>
    </w:tbl>
    <w:p w14:paraId="19BC72AB"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D87CE87" w14:textId="77777777" w:rsidR="000C1EB9" w:rsidRPr="00854A0F" w:rsidRDefault="000C1EB9" w:rsidP="000C1EB9">
      <w:r w:rsidRPr="00854A0F">
        <w:rPr>
          <w:rStyle w:val="HideTWBExt"/>
        </w:rPr>
        <w:t>&lt;/Amend&gt;</w:t>
      </w:r>
    </w:p>
    <w:p w14:paraId="0E0B0B08"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41</w:t>
      </w:r>
      <w:r w:rsidRPr="00854A0F">
        <w:rPr>
          <w:rStyle w:val="HideTWBExt"/>
          <w:b w:val="0"/>
        </w:rPr>
        <w:t>&lt;/NumAm&gt;</w:t>
      </w:r>
    </w:p>
    <w:p w14:paraId="58B2DA4B"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606D4569"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5B0CC900" w14:textId="77777777" w:rsidR="000C1EB9" w:rsidRPr="00854A0F" w:rsidRDefault="000C1EB9" w:rsidP="000C1EB9">
      <w:pPr>
        <w:pStyle w:val="NormalBold"/>
      </w:pPr>
      <w:r w:rsidRPr="00854A0F">
        <w:rPr>
          <w:rStyle w:val="HideTWBExt"/>
          <w:b w:val="0"/>
        </w:rPr>
        <w:t>&lt;/RepeatBlock-By&gt;</w:t>
      </w:r>
    </w:p>
    <w:p w14:paraId="1487E88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CEF7F18" w14:textId="77777777" w:rsidR="000C1EB9" w:rsidRPr="00854A0F" w:rsidRDefault="000C1EB9" w:rsidP="000C1EB9">
      <w:pPr>
        <w:pStyle w:val="NormalBold"/>
      </w:pPr>
      <w:r w:rsidRPr="00854A0F">
        <w:rPr>
          <w:rStyle w:val="HideTWBExt"/>
          <w:b w:val="0"/>
        </w:rPr>
        <w:t>&lt;Article&gt;</w:t>
      </w:r>
      <w:r w:rsidRPr="00854A0F">
        <w:t>Параграф 1 – подзаглавие 1 а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B95F7F5" w14:textId="77777777" w:rsidTr="00B72809">
        <w:trPr>
          <w:trHeight w:hRule="exact" w:val="240"/>
          <w:jc w:val="center"/>
        </w:trPr>
        <w:tc>
          <w:tcPr>
            <w:tcW w:w="9752" w:type="dxa"/>
            <w:gridSpan w:val="2"/>
            <w:tcBorders>
              <w:top w:val="nil"/>
              <w:left w:val="nil"/>
              <w:bottom w:val="nil"/>
              <w:right w:val="nil"/>
            </w:tcBorders>
          </w:tcPr>
          <w:p w14:paraId="4AEB9A94" w14:textId="77777777" w:rsidR="000C1EB9" w:rsidRPr="00854A0F" w:rsidRDefault="000C1EB9" w:rsidP="00B72809"/>
        </w:tc>
      </w:tr>
      <w:tr w:rsidR="002C2B31" w:rsidRPr="00854A0F" w14:paraId="314E4F2B" w14:textId="77777777" w:rsidTr="00B72809">
        <w:trPr>
          <w:trHeight w:val="240"/>
          <w:jc w:val="center"/>
        </w:trPr>
        <w:tc>
          <w:tcPr>
            <w:tcW w:w="4876" w:type="dxa"/>
            <w:tcBorders>
              <w:top w:val="nil"/>
              <w:left w:val="nil"/>
              <w:bottom w:val="nil"/>
              <w:right w:val="nil"/>
            </w:tcBorders>
          </w:tcPr>
          <w:p w14:paraId="535643D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F74DCFB" w14:textId="77777777" w:rsidR="000C1EB9" w:rsidRPr="00854A0F" w:rsidRDefault="000C1EB9" w:rsidP="00B72809">
            <w:pPr>
              <w:pStyle w:val="AmColumnHeading"/>
            </w:pPr>
            <w:r w:rsidRPr="00854A0F">
              <w:t>Изменение</w:t>
            </w:r>
          </w:p>
        </w:tc>
      </w:tr>
      <w:tr w:rsidR="002C2B31" w:rsidRPr="00854A0F" w14:paraId="0604D4FD" w14:textId="77777777" w:rsidTr="00B72809">
        <w:trPr>
          <w:jc w:val="center"/>
        </w:trPr>
        <w:tc>
          <w:tcPr>
            <w:tcW w:w="4876" w:type="dxa"/>
            <w:tcBorders>
              <w:top w:val="nil"/>
              <w:left w:val="nil"/>
              <w:bottom w:val="nil"/>
              <w:right w:val="nil"/>
            </w:tcBorders>
          </w:tcPr>
          <w:p w14:paraId="243FF120" w14:textId="77777777" w:rsidR="000C1EB9" w:rsidRPr="00854A0F" w:rsidRDefault="000C1EB9" w:rsidP="00B72809">
            <w:pPr>
              <w:pStyle w:val="Normal6a"/>
            </w:pPr>
          </w:p>
        </w:tc>
        <w:tc>
          <w:tcPr>
            <w:tcW w:w="4876" w:type="dxa"/>
            <w:tcBorders>
              <w:top w:val="nil"/>
              <w:left w:val="nil"/>
              <w:bottom w:val="nil"/>
              <w:right w:val="nil"/>
            </w:tcBorders>
          </w:tcPr>
          <w:p w14:paraId="44121D8F" w14:textId="77777777" w:rsidR="000C1EB9" w:rsidRPr="00854A0F" w:rsidRDefault="000C1EB9" w:rsidP="00B72809">
            <w:pPr>
              <w:pStyle w:val="Normal6a"/>
            </w:pPr>
            <w:r w:rsidRPr="00854A0F">
              <w:rPr>
                <w:b/>
                <w:i/>
              </w:rPr>
              <w:t>да отхвърлят конфронтацията, основана на доктрини за сферите на влияние, осъществявана от която и да е държава; да потвърдят отново, че тези подходи са несъвместими с принципите на суверенно равенство на държавите, ненамеса и самоопределение, залегнали в Устава на Организацията на обединените нации;</w:t>
            </w:r>
          </w:p>
        </w:tc>
      </w:tr>
    </w:tbl>
    <w:p w14:paraId="026B9FD1"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5DEC759" w14:textId="77777777" w:rsidR="000C1EB9" w:rsidRPr="00854A0F" w:rsidRDefault="000C1EB9" w:rsidP="000C1EB9">
      <w:r w:rsidRPr="00854A0F">
        <w:rPr>
          <w:rStyle w:val="HideTWBExt"/>
        </w:rPr>
        <w:t>&lt;/Amend&gt;</w:t>
      </w:r>
    </w:p>
    <w:p w14:paraId="7E92AAE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42</w:t>
      </w:r>
      <w:r w:rsidRPr="00854A0F">
        <w:rPr>
          <w:rStyle w:val="HideTWBExt"/>
          <w:b w:val="0"/>
        </w:rPr>
        <w:t>&lt;/NumAm&gt;</w:t>
      </w:r>
    </w:p>
    <w:p w14:paraId="5BB33D5A"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06459305"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3625DAD1" w14:textId="77777777" w:rsidR="000C1EB9" w:rsidRPr="00854A0F" w:rsidRDefault="000C1EB9" w:rsidP="000C1EB9">
      <w:pPr>
        <w:pStyle w:val="NormalBold"/>
      </w:pPr>
      <w:r w:rsidRPr="00854A0F">
        <w:rPr>
          <w:rStyle w:val="HideTWBExt"/>
          <w:b w:val="0"/>
        </w:rPr>
        <w:t>&lt;/RepeatBlock-By&gt;</w:t>
      </w:r>
    </w:p>
    <w:p w14:paraId="6548600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49835FF" w14:textId="77777777" w:rsidR="000C1EB9" w:rsidRPr="00854A0F" w:rsidRDefault="000C1EB9" w:rsidP="000C1EB9">
      <w:pPr>
        <w:pStyle w:val="NormalBold"/>
      </w:pPr>
      <w:r w:rsidRPr="00854A0F">
        <w:rPr>
          <w:rStyle w:val="HideTWBExt"/>
          <w:b w:val="0"/>
        </w:rPr>
        <w:t>&lt;Article&gt;</w:t>
      </w:r>
      <w:r w:rsidRPr="00854A0F">
        <w:t>Параграф 1 – подзаглавие 1 б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5559683" w14:textId="77777777" w:rsidTr="00B72809">
        <w:trPr>
          <w:trHeight w:hRule="exact" w:val="240"/>
          <w:jc w:val="center"/>
        </w:trPr>
        <w:tc>
          <w:tcPr>
            <w:tcW w:w="9752" w:type="dxa"/>
            <w:gridSpan w:val="2"/>
            <w:tcBorders>
              <w:top w:val="nil"/>
              <w:left w:val="nil"/>
              <w:bottom w:val="nil"/>
              <w:right w:val="nil"/>
            </w:tcBorders>
          </w:tcPr>
          <w:p w14:paraId="7E5C487B" w14:textId="77777777" w:rsidR="000C1EB9" w:rsidRPr="00854A0F" w:rsidRDefault="000C1EB9" w:rsidP="00B72809"/>
        </w:tc>
      </w:tr>
      <w:tr w:rsidR="002C2B31" w:rsidRPr="00854A0F" w14:paraId="0BE2C8CE" w14:textId="77777777" w:rsidTr="00B72809">
        <w:trPr>
          <w:trHeight w:val="240"/>
          <w:jc w:val="center"/>
        </w:trPr>
        <w:tc>
          <w:tcPr>
            <w:tcW w:w="4876" w:type="dxa"/>
            <w:tcBorders>
              <w:top w:val="nil"/>
              <w:left w:val="nil"/>
              <w:bottom w:val="nil"/>
              <w:right w:val="nil"/>
            </w:tcBorders>
          </w:tcPr>
          <w:p w14:paraId="2F7BF4E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1704A64" w14:textId="77777777" w:rsidR="000C1EB9" w:rsidRPr="00854A0F" w:rsidRDefault="000C1EB9" w:rsidP="00B72809">
            <w:pPr>
              <w:pStyle w:val="AmColumnHeading"/>
            </w:pPr>
            <w:r w:rsidRPr="00854A0F">
              <w:t>Изменение</w:t>
            </w:r>
          </w:p>
        </w:tc>
      </w:tr>
      <w:tr w:rsidR="002C2B31" w:rsidRPr="00854A0F" w14:paraId="5D1AF974" w14:textId="77777777" w:rsidTr="00B72809">
        <w:trPr>
          <w:jc w:val="center"/>
        </w:trPr>
        <w:tc>
          <w:tcPr>
            <w:tcW w:w="4876" w:type="dxa"/>
            <w:tcBorders>
              <w:top w:val="nil"/>
              <w:left w:val="nil"/>
              <w:bottom w:val="nil"/>
              <w:right w:val="nil"/>
            </w:tcBorders>
          </w:tcPr>
          <w:p w14:paraId="163E3E96" w14:textId="77777777" w:rsidR="000C1EB9" w:rsidRPr="00854A0F" w:rsidRDefault="000C1EB9" w:rsidP="00B72809">
            <w:pPr>
              <w:pStyle w:val="Normal6a"/>
            </w:pPr>
          </w:p>
        </w:tc>
        <w:tc>
          <w:tcPr>
            <w:tcW w:w="4876" w:type="dxa"/>
            <w:tcBorders>
              <w:top w:val="nil"/>
              <w:left w:val="nil"/>
              <w:bottom w:val="nil"/>
              <w:right w:val="nil"/>
            </w:tcBorders>
          </w:tcPr>
          <w:p w14:paraId="6CF3B95C" w14:textId="77777777" w:rsidR="000C1EB9" w:rsidRPr="00854A0F" w:rsidRDefault="000C1EB9" w:rsidP="00B72809">
            <w:pPr>
              <w:pStyle w:val="Normal6a"/>
            </w:pPr>
            <w:r w:rsidRPr="00854A0F">
              <w:rPr>
                <w:b/>
                <w:i/>
              </w:rPr>
              <w:t xml:space="preserve">да изразят дълбока загриженост относно едностранните решения на Съединените щати за оттегляне или преустановяване на участието им в международни организации, споразумения и многостранни рамки, особено когато с тези решения се отслабва международното сътрудничество в основни области като мира и сигурността, </w:t>
            </w:r>
            <w:r w:rsidRPr="00854A0F">
              <w:rPr>
                <w:b/>
                <w:i/>
              </w:rPr>
              <w:lastRenderedPageBreak/>
              <w:t>световното здравеопазване, търговията, климата или правата на човека;</w:t>
            </w:r>
          </w:p>
        </w:tc>
      </w:tr>
    </w:tbl>
    <w:p w14:paraId="6EE0BADE"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E6DCDC9" w14:textId="77777777" w:rsidR="000C1EB9" w:rsidRPr="00854A0F" w:rsidRDefault="000C1EB9" w:rsidP="000C1EB9">
      <w:r w:rsidRPr="00854A0F">
        <w:rPr>
          <w:rStyle w:val="HideTWBExt"/>
        </w:rPr>
        <w:t>&lt;/Amend&gt;</w:t>
      </w:r>
    </w:p>
    <w:p w14:paraId="157C6AA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43</w:t>
      </w:r>
      <w:r w:rsidRPr="00854A0F">
        <w:rPr>
          <w:rStyle w:val="HideTWBExt"/>
          <w:b w:val="0"/>
        </w:rPr>
        <w:t>&lt;/NumAm&gt;</w:t>
      </w:r>
    </w:p>
    <w:p w14:paraId="6114E302" w14:textId="77777777" w:rsidR="000C1EB9" w:rsidRPr="00854A0F" w:rsidRDefault="000C1EB9" w:rsidP="000C1EB9">
      <w:pPr>
        <w:pStyle w:val="NormalBold"/>
      </w:pPr>
      <w:r w:rsidRPr="00854A0F">
        <w:rPr>
          <w:rStyle w:val="HideTWBExt"/>
          <w:b w:val="0"/>
        </w:rPr>
        <w:t>&lt;RepeatBlock-By&gt;&lt;Members&gt;</w:t>
      </w:r>
      <w:r w:rsidRPr="00854A0F">
        <w:t>Кристоф Гомар</w:t>
      </w:r>
      <w:r w:rsidRPr="00854A0F">
        <w:rPr>
          <w:rStyle w:val="HideTWBExt"/>
          <w:b w:val="0"/>
        </w:rPr>
        <w:t>&lt;/Members&gt;</w:t>
      </w:r>
    </w:p>
    <w:p w14:paraId="7955A91A" w14:textId="77777777" w:rsidR="000C1EB9" w:rsidRPr="00854A0F" w:rsidRDefault="000C1EB9" w:rsidP="000C1EB9">
      <w:pPr>
        <w:pStyle w:val="NormalBold"/>
      </w:pPr>
      <w:r w:rsidRPr="00854A0F">
        <w:rPr>
          <w:rStyle w:val="HideTWBExt"/>
          <w:b w:val="0"/>
        </w:rPr>
        <w:t>&lt;/RepeatBlock-By&gt;</w:t>
      </w:r>
    </w:p>
    <w:p w14:paraId="6645416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9EC03E3" w14:textId="77777777" w:rsidR="000C1EB9" w:rsidRPr="00854A0F" w:rsidRDefault="000C1EB9" w:rsidP="000C1EB9">
      <w:pPr>
        <w:pStyle w:val="NormalBold"/>
      </w:pPr>
      <w:r w:rsidRPr="00854A0F">
        <w:rPr>
          <w:rStyle w:val="HideTWBExt"/>
          <w:b w:val="0"/>
        </w:rPr>
        <w:t>&lt;Article&gt;</w:t>
      </w:r>
      <w:r w:rsidRPr="00854A0F">
        <w:t>Параграф 1 – буква 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100D7E7" w14:textId="77777777" w:rsidTr="00B72809">
        <w:trPr>
          <w:trHeight w:hRule="exact" w:val="240"/>
          <w:jc w:val="center"/>
        </w:trPr>
        <w:tc>
          <w:tcPr>
            <w:tcW w:w="9752" w:type="dxa"/>
            <w:gridSpan w:val="2"/>
            <w:tcBorders>
              <w:top w:val="nil"/>
              <w:left w:val="nil"/>
              <w:bottom w:val="nil"/>
              <w:right w:val="nil"/>
            </w:tcBorders>
          </w:tcPr>
          <w:p w14:paraId="3E5DD6A9" w14:textId="77777777" w:rsidR="000C1EB9" w:rsidRPr="00854A0F" w:rsidRDefault="000C1EB9" w:rsidP="00B72809"/>
        </w:tc>
      </w:tr>
      <w:tr w:rsidR="002C2B31" w:rsidRPr="00854A0F" w14:paraId="6283DF75" w14:textId="77777777" w:rsidTr="00B72809">
        <w:trPr>
          <w:trHeight w:val="240"/>
          <w:jc w:val="center"/>
        </w:trPr>
        <w:tc>
          <w:tcPr>
            <w:tcW w:w="4876" w:type="dxa"/>
            <w:tcBorders>
              <w:top w:val="nil"/>
              <w:left w:val="nil"/>
              <w:bottom w:val="nil"/>
              <w:right w:val="nil"/>
            </w:tcBorders>
          </w:tcPr>
          <w:p w14:paraId="08678FD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805D332" w14:textId="77777777" w:rsidR="000C1EB9" w:rsidRPr="00854A0F" w:rsidRDefault="000C1EB9" w:rsidP="00B72809">
            <w:pPr>
              <w:pStyle w:val="AmColumnHeading"/>
            </w:pPr>
            <w:r w:rsidRPr="00854A0F">
              <w:t>Изменение</w:t>
            </w:r>
          </w:p>
        </w:tc>
      </w:tr>
      <w:tr w:rsidR="002C2B31" w:rsidRPr="00854A0F" w14:paraId="2F4D1942" w14:textId="77777777" w:rsidTr="00B72809">
        <w:trPr>
          <w:jc w:val="center"/>
        </w:trPr>
        <w:tc>
          <w:tcPr>
            <w:tcW w:w="4876" w:type="dxa"/>
            <w:tcBorders>
              <w:top w:val="nil"/>
              <w:left w:val="nil"/>
              <w:bottom w:val="nil"/>
              <w:right w:val="nil"/>
            </w:tcBorders>
          </w:tcPr>
          <w:p w14:paraId="7820717A" w14:textId="77777777" w:rsidR="000C1EB9" w:rsidRPr="00854A0F" w:rsidRDefault="000C1EB9" w:rsidP="00B72809">
            <w:pPr>
              <w:pStyle w:val="Normal6a"/>
            </w:pPr>
            <w:r w:rsidRPr="00854A0F">
              <w:t>a)</w:t>
            </w:r>
            <w:r w:rsidRPr="00854A0F">
              <w:tab/>
              <w:t>да продължат да подкрепят ефективното многостранно сътрудничество, в основата на което стои ООН, да насърчават и защитават международното право и да отстояват правилата и принципите на Устава на ООН, включително суверенитета, териториалната цялост, политическата независимост, самоопределението и защитата на правата на човека и основните свободи;</w:t>
            </w:r>
          </w:p>
        </w:tc>
        <w:tc>
          <w:tcPr>
            <w:tcW w:w="4876" w:type="dxa"/>
            <w:tcBorders>
              <w:top w:val="nil"/>
              <w:left w:val="nil"/>
              <w:bottom w:val="nil"/>
              <w:right w:val="nil"/>
            </w:tcBorders>
          </w:tcPr>
          <w:p w14:paraId="0FAE5DB1" w14:textId="77777777" w:rsidR="000C1EB9" w:rsidRPr="00854A0F" w:rsidRDefault="000C1EB9" w:rsidP="00B72809">
            <w:pPr>
              <w:pStyle w:val="Normal6a"/>
            </w:pPr>
            <w:r w:rsidRPr="00854A0F">
              <w:t>a)</w:t>
            </w:r>
            <w:r w:rsidRPr="00854A0F">
              <w:tab/>
              <w:t xml:space="preserve">да продължат да подкрепят ефективното многостранно сътрудничество, в основата на което стои ООН, </w:t>
            </w:r>
            <w:r w:rsidRPr="00854A0F">
              <w:rPr>
                <w:b/>
                <w:i/>
              </w:rPr>
              <w:t>като същевременно насърчават, когато това се окаже по-ефeктивно, двустранните отношения на Европейския съюз с трети държави, за да дадат предимство преди всичко на ефективността,</w:t>
            </w:r>
            <w:r w:rsidRPr="00854A0F">
              <w:t xml:space="preserve"> да насърчават и защитават международното право и да отстояват правилата и принципите на Устава на ООН, включително суверенитета, териториалната цялост, политическата независимост, самоопределението и защитата на правата на човека и основните свободи;</w:t>
            </w:r>
          </w:p>
        </w:tc>
      </w:tr>
    </w:tbl>
    <w:p w14:paraId="3BCEB72B"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0455BD53" w14:textId="77777777" w:rsidR="000C1EB9" w:rsidRPr="00854A0F" w:rsidRDefault="000C1EB9" w:rsidP="000C1EB9">
      <w:r w:rsidRPr="00854A0F">
        <w:rPr>
          <w:rStyle w:val="HideTWBExt"/>
        </w:rPr>
        <w:t>&lt;/Amend&gt;</w:t>
      </w:r>
    </w:p>
    <w:p w14:paraId="684CBE5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44</w:t>
      </w:r>
      <w:r w:rsidRPr="00854A0F">
        <w:rPr>
          <w:rStyle w:val="HideTWBExt"/>
          <w:b w:val="0"/>
        </w:rPr>
        <w:t>&lt;/NumAm&gt;</w:t>
      </w:r>
    </w:p>
    <w:p w14:paraId="632E06DC" w14:textId="442765B6"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77CA132A" w14:textId="77777777" w:rsidR="000C1EB9" w:rsidRPr="00854A0F" w:rsidRDefault="000C1EB9" w:rsidP="000C1EB9">
      <w:pPr>
        <w:pStyle w:val="NormalBold"/>
      </w:pPr>
      <w:r w:rsidRPr="00854A0F">
        <w:rPr>
          <w:rStyle w:val="HideTWBExt"/>
          <w:b w:val="0"/>
        </w:rPr>
        <w:t>&lt;/RepeatBlock-By&gt;</w:t>
      </w:r>
    </w:p>
    <w:p w14:paraId="1E4E2C0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7FB75BD" w14:textId="77777777" w:rsidR="000C1EB9" w:rsidRPr="00854A0F" w:rsidRDefault="000C1EB9" w:rsidP="000C1EB9">
      <w:pPr>
        <w:pStyle w:val="NormalBold"/>
      </w:pPr>
      <w:r w:rsidRPr="00854A0F">
        <w:rPr>
          <w:rStyle w:val="HideTWBExt"/>
          <w:b w:val="0"/>
        </w:rPr>
        <w:t>&lt;Article&gt;</w:t>
      </w:r>
      <w:r w:rsidRPr="00854A0F">
        <w:t>Параграф 1 – буква 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705E05B" w14:textId="77777777" w:rsidTr="00B72809">
        <w:trPr>
          <w:trHeight w:hRule="exact" w:val="240"/>
          <w:jc w:val="center"/>
        </w:trPr>
        <w:tc>
          <w:tcPr>
            <w:tcW w:w="9752" w:type="dxa"/>
            <w:gridSpan w:val="2"/>
            <w:tcBorders>
              <w:top w:val="nil"/>
              <w:left w:val="nil"/>
              <w:bottom w:val="nil"/>
              <w:right w:val="nil"/>
            </w:tcBorders>
          </w:tcPr>
          <w:p w14:paraId="44E096CC" w14:textId="77777777" w:rsidR="000C1EB9" w:rsidRPr="00854A0F" w:rsidRDefault="000C1EB9" w:rsidP="00B72809"/>
        </w:tc>
      </w:tr>
      <w:tr w:rsidR="002C2B31" w:rsidRPr="00854A0F" w14:paraId="59374B22" w14:textId="77777777" w:rsidTr="00B72809">
        <w:trPr>
          <w:trHeight w:val="240"/>
          <w:jc w:val="center"/>
        </w:trPr>
        <w:tc>
          <w:tcPr>
            <w:tcW w:w="4876" w:type="dxa"/>
            <w:tcBorders>
              <w:top w:val="nil"/>
              <w:left w:val="nil"/>
              <w:bottom w:val="nil"/>
              <w:right w:val="nil"/>
            </w:tcBorders>
          </w:tcPr>
          <w:p w14:paraId="377CF18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F49B1D0" w14:textId="77777777" w:rsidR="000C1EB9" w:rsidRPr="00854A0F" w:rsidRDefault="000C1EB9" w:rsidP="00B72809">
            <w:pPr>
              <w:pStyle w:val="AmColumnHeading"/>
            </w:pPr>
            <w:r w:rsidRPr="00854A0F">
              <w:t>Изменение</w:t>
            </w:r>
          </w:p>
        </w:tc>
      </w:tr>
      <w:tr w:rsidR="002C2B31" w:rsidRPr="00854A0F" w14:paraId="4B9CEBF1" w14:textId="77777777" w:rsidTr="00B72809">
        <w:trPr>
          <w:jc w:val="center"/>
        </w:trPr>
        <w:tc>
          <w:tcPr>
            <w:tcW w:w="4876" w:type="dxa"/>
            <w:tcBorders>
              <w:top w:val="nil"/>
              <w:left w:val="nil"/>
              <w:bottom w:val="nil"/>
              <w:right w:val="nil"/>
            </w:tcBorders>
          </w:tcPr>
          <w:p w14:paraId="394A37A3" w14:textId="77777777" w:rsidR="000C1EB9" w:rsidRPr="00854A0F" w:rsidRDefault="000C1EB9" w:rsidP="00B72809">
            <w:pPr>
              <w:pStyle w:val="Normal6a"/>
            </w:pPr>
            <w:r w:rsidRPr="00854A0F">
              <w:t>a)</w:t>
            </w:r>
            <w:r w:rsidRPr="00854A0F">
              <w:tab/>
              <w:t xml:space="preserve">да продължат да подкрепят ефективното многостранно </w:t>
            </w:r>
            <w:r w:rsidRPr="00854A0F">
              <w:lastRenderedPageBreak/>
              <w:t>сътрудничество, в основата на което стои ООН, да насърчават и защитават международното право и да отстояват правилата и принципите на Устава на ООН, включително суверенитета, териториалната цялост, политическата независимост, самоопределението и защитата на правата на човека и основните свободи;</w:t>
            </w:r>
          </w:p>
        </w:tc>
        <w:tc>
          <w:tcPr>
            <w:tcW w:w="4876" w:type="dxa"/>
            <w:tcBorders>
              <w:top w:val="nil"/>
              <w:left w:val="nil"/>
              <w:bottom w:val="nil"/>
              <w:right w:val="nil"/>
            </w:tcBorders>
          </w:tcPr>
          <w:p w14:paraId="6F452B59" w14:textId="77777777" w:rsidR="000C1EB9" w:rsidRPr="00854A0F" w:rsidRDefault="000C1EB9" w:rsidP="00B72809">
            <w:pPr>
              <w:pStyle w:val="Normal6a"/>
            </w:pPr>
            <w:r w:rsidRPr="00854A0F">
              <w:lastRenderedPageBreak/>
              <w:t>a)</w:t>
            </w:r>
            <w:r w:rsidRPr="00854A0F">
              <w:tab/>
              <w:t xml:space="preserve">да продължат да подкрепят ефективното многостранно </w:t>
            </w:r>
            <w:r w:rsidRPr="00854A0F">
              <w:lastRenderedPageBreak/>
              <w:t xml:space="preserve">сътрудничество, в основата на което стои ООН, да насърчават и защитават международното право и да отстояват правилата и принципите на Устава на ООН, включително суверенитета, териториалната цялост, политическата независимост, самоопределението и защитата на правата на човека и основните свободи; </w:t>
            </w:r>
            <w:r w:rsidRPr="00854A0F">
              <w:rPr>
                <w:b/>
                <w:i/>
              </w:rPr>
              <w:t>решително да се противопоставят на едностранните действия, принудителната дипломация и опитите на която и да е държава – независимо от нейната икономическа тежест – да подкопае многостранните институции и глобалната стабилност в полза на тесни национални интереси; и призовава за ефективно прилагане и укрепване на Блокиращия регламент на ЕС, за да се защитят независимостта и функционирането на международните съдебни органи, по-специално Международния наказателен съд и Международния съд;</w:t>
            </w:r>
          </w:p>
        </w:tc>
      </w:tr>
    </w:tbl>
    <w:p w14:paraId="5E146B12"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05C684E" w14:textId="77777777" w:rsidR="000C1EB9" w:rsidRPr="00854A0F" w:rsidRDefault="000C1EB9" w:rsidP="000C1EB9">
      <w:r w:rsidRPr="00854A0F">
        <w:rPr>
          <w:rStyle w:val="HideTWBExt"/>
        </w:rPr>
        <w:t>&lt;/Amend&gt;</w:t>
      </w:r>
    </w:p>
    <w:p w14:paraId="041A5F3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45</w:t>
      </w:r>
      <w:r w:rsidRPr="00854A0F">
        <w:rPr>
          <w:rStyle w:val="HideTWBExt"/>
          <w:b w:val="0"/>
        </w:rPr>
        <w:t>&lt;/NumAm&gt;</w:t>
      </w:r>
    </w:p>
    <w:p w14:paraId="02C38385"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2199442F" w14:textId="77777777" w:rsidR="000C1EB9" w:rsidRPr="00854A0F" w:rsidRDefault="000C1EB9" w:rsidP="000C1EB9">
      <w:pPr>
        <w:pStyle w:val="NormalBold"/>
      </w:pPr>
      <w:r w:rsidRPr="00854A0F">
        <w:rPr>
          <w:rStyle w:val="HideTWBExt"/>
          <w:b w:val="0"/>
        </w:rPr>
        <w:t>&lt;/RepeatBlock-By&gt;</w:t>
      </w:r>
    </w:p>
    <w:p w14:paraId="0FD981C4"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653F9A5" w14:textId="77777777" w:rsidR="000C1EB9" w:rsidRPr="00854A0F" w:rsidRDefault="000C1EB9" w:rsidP="000C1EB9">
      <w:pPr>
        <w:pStyle w:val="NormalBold"/>
      </w:pPr>
      <w:r w:rsidRPr="00854A0F">
        <w:rPr>
          <w:rStyle w:val="HideTWBExt"/>
          <w:b w:val="0"/>
        </w:rPr>
        <w:t>&lt;Article&gt;</w:t>
      </w:r>
      <w:r w:rsidRPr="00854A0F">
        <w:t>Параграф 1 – буква 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91635F2" w14:textId="77777777" w:rsidTr="00B72809">
        <w:trPr>
          <w:trHeight w:hRule="exact" w:val="240"/>
          <w:jc w:val="center"/>
        </w:trPr>
        <w:tc>
          <w:tcPr>
            <w:tcW w:w="9752" w:type="dxa"/>
            <w:gridSpan w:val="2"/>
            <w:tcBorders>
              <w:top w:val="nil"/>
              <w:left w:val="nil"/>
              <w:bottom w:val="nil"/>
              <w:right w:val="nil"/>
            </w:tcBorders>
          </w:tcPr>
          <w:p w14:paraId="7E9D06AE" w14:textId="77777777" w:rsidR="000C1EB9" w:rsidRPr="00854A0F" w:rsidRDefault="000C1EB9" w:rsidP="00B72809"/>
        </w:tc>
      </w:tr>
      <w:tr w:rsidR="002C2B31" w:rsidRPr="00854A0F" w14:paraId="0D06376F" w14:textId="77777777" w:rsidTr="00B72809">
        <w:trPr>
          <w:trHeight w:val="240"/>
          <w:jc w:val="center"/>
        </w:trPr>
        <w:tc>
          <w:tcPr>
            <w:tcW w:w="4876" w:type="dxa"/>
            <w:tcBorders>
              <w:top w:val="nil"/>
              <w:left w:val="nil"/>
              <w:bottom w:val="nil"/>
              <w:right w:val="nil"/>
            </w:tcBorders>
          </w:tcPr>
          <w:p w14:paraId="1420851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E9FA192" w14:textId="77777777" w:rsidR="000C1EB9" w:rsidRPr="00854A0F" w:rsidRDefault="000C1EB9" w:rsidP="00B72809">
            <w:pPr>
              <w:pStyle w:val="AmColumnHeading"/>
            </w:pPr>
            <w:r w:rsidRPr="00854A0F">
              <w:t>Изменение</w:t>
            </w:r>
          </w:p>
        </w:tc>
      </w:tr>
      <w:tr w:rsidR="002C2B31" w:rsidRPr="00854A0F" w14:paraId="799D39C6" w14:textId="77777777" w:rsidTr="00B72809">
        <w:trPr>
          <w:jc w:val="center"/>
        </w:trPr>
        <w:tc>
          <w:tcPr>
            <w:tcW w:w="4876" w:type="dxa"/>
            <w:tcBorders>
              <w:top w:val="nil"/>
              <w:left w:val="nil"/>
              <w:bottom w:val="nil"/>
              <w:right w:val="nil"/>
            </w:tcBorders>
          </w:tcPr>
          <w:p w14:paraId="42894530" w14:textId="77777777" w:rsidR="000C1EB9" w:rsidRPr="00854A0F" w:rsidRDefault="000C1EB9" w:rsidP="00B72809">
            <w:pPr>
              <w:pStyle w:val="Normal6a"/>
            </w:pPr>
            <w:r w:rsidRPr="00854A0F">
              <w:t>a)</w:t>
            </w:r>
            <w:r w:rsidRPr="00854A0F">
              <w:tab/>
              <w:t xml:space="preserve">да продължат да подкрепят ефективното многостранно сътрудничество, в основата на което стои ООН, да насърчават и защитават международното право и да отстояват правилата и принципите на Устава на ООН, включително суверенитета, териториалната цялост, политическата независимост, самоопределението и защитата на правата на човека и </w:t>
            </w:r>
            <w:r w:rsidRPr="00854A0F">
              <w:lastRenderedPageBreak/>
              <w:t>основните свободи;</w:t>
            </w:r>
          </w:p>
        </w:tc>
        <w:tc>
          <w:tcPr>
            <w:tcW w:w="4876" w:type="dxa"/>
            <w:tcBorders>
              <w:top w:val="nil"/>
              <w:left w:val="nil"/>
              <w:bottom w:val="nil"/>
              <w:right w:val="nil"/>
            </w:tcBorders>
          </w:tcPr>
          <w:p w14:paraId="27300E31" w14:textId="77777777" w:rsidR="000C1EB9" w:rsidRPr="00854A0F" w:rsidRDefault="000C1EB9" w:rsidP="00B72809">
            <w:pPr>
              <w:pStyle w:val="Normal6a"/>
            </w:pPr>
            <w:r w:rsidRPr="00854A0F">
              <w:lastRenderedPageBreak/>
              <w:t>a)</w:t>
            </w:r>
            <w:r w:rsidRPr="00854A0F">
              <w:tab/>
              <w:t xml:space="preserve">да продължат да подкрепят ефективното многостранно сътрудничество, в основата на което стои ООН, да насърчават и защитават международното право и да отстояват правилата и принципите на Устава на ООН, включително суверенитета, териториалната цялост, политическата независимост, самоопределението и защитата на правата на човека и </w:t>
            </w:r>
            <w:r w:rsidRPr="00854A0F">
              <w:lastRenderedPageBreak/>
              <w:t xml:space="preserve">основните свободи; </w:t>
            </w:r>
            <w:r w:rsidRPr="00854A0F">
              <w:rPr>
                <w:b/>
                <w:i/>
              </w:rPr>
              <w:t>да се въздържат от създаването на паралелни структури, с които се дублира мандатът на ООН или който действат като заместител на ООН;</w:t>
            </w:r>
          </w:p>
        </w:tc>
      </w:tr>
    </w:tbl>
    <w:p w14:paraId="1FBE682D"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6AF5AF1" w14:textId="77777777" w:rsidR="000C1EB9" w:rsidRPr="00854A0F" w:rsidRDefault="000C1EB9" w:rsidP="000C1EB9">
      <w:r w:rsidRPr="00854A0F">
        <w:rPr>
          <w:rStyle w:val="HideTWBExt"/>
        </w:rPr>
        <w:t>&lt;/Amend&gt;</w:t>
      </w:r>
    </w:p>
    <w:p w14:paraId="7040AC2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46</w:t>
      </w:r>
      <w:r w:rsidRPr="00854A0F">
        <w:rPr>
          <w:rStyle w:val="HideTWBExt"/>
          <w:b w:val="0"/>
        </w:rPr>
        <w:t>&lt;/NumAm&gt;</w:t>
      </w:r>
    </w:p>
    <w:p w14:paraId="7C198E36" w14:textId="78CB9E3E"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7B71AE6A" w14:textId="77777777" w:rsidR="000C1EB9" w:rsidRPr="00854A0F" w:rsidRDefault="000C1EB9" w:rsidP="000C1EB9">
      <w:pPr>
        <w:pStyle w:val="NormalBold"/>
      </w:pPr>
      <w:r w:rsidRPr="00854A0F">
        <w:rPr>
          <w:rStyle w:val="HideTWBExt"/>
          <w:b w:val="0"/>
        </w:rPr>
        <w:t>&lt;/RepeatBlock-By&gt;</w:t>
      </w:r>
    </w:p>
    <w:p w14:paraId="533D220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B4E3FD3" w14:textId="77777777" w:rsidR="000C1EB9" w:rsidRPr="00854A0F" w:rsidRDefault="000C1EB9" w:rsidP="000C1EB9">
      <w:pPr>
        <w:pStyle w:val="NormalBold"/>
      </w:pPr>
      <w:r w:rsidRPr="00854A0F">
        <w:rPr>
          <w:rStyle w:val="HideTWBExt"/>
          <w:b w:val="0"/>
        </w:rPr>
        <w:t>&lt;Article&gt;</w:t>
      </w:r>
      <w:r w:rsidRPr="00854A0F">
        <w:t>Параграф 1 – буква 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EEC2A57" w14:textId="77777777" w:rsidTr="00B72809">
        <w:trPr>
          <w:trHeight w:hRule="exact" w:val="240"/>
          <w:jc w:val="center"/>
        </w:trPr>
        <w:tc>
          <w:tcPr>
            <w:tcW w:w="9752" w:type="dxa"/>
            <w:gridSpan w:val="2"/>
            <w:tcBorders>
              <w:top w:val="nil"/>
              <w:left w:val="nil"/>
              <w:bottom w:val="nil"/>
              <w:right w:val="nil"/>
            </w:tcBorders>
          </w:tcPr>
          <w:p w14:paraId="33F37C16" w14:textId="77777777" w:rsidR="000C1EB9" w:rsidRPr="00854A0F" w:rsidRDefault="000C1EB9" w:rsidP="00B72809"/>
        </w:tc>
      </w:tr>
      <w:tr w:rsidR="002C2B31" w:rsidRPr="00854A0F" w14:paraId="3C78487C" w14:textId="77777777" w:rsidTr="00B72809">
        <w:trPr>
          <w:trHeight w:val="240"/>
          <w:jc w:val="center"/>
        </w:trPr>
        <w:tc>
          <w:tcPr>
            <w:tcW w:w="4876" w:type="dxa"/>
            <w:tcBorders>
              <w:top w:val="nil"/>
              <w:left w:val="nil"/>
              <w:bottom w:val="nil"/>
              <w:right w:val="nil"/>
            </w:tcBorders>
          </w:tcPr>
          <w:p w14:paraId="652116F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17B910C" w14:textId="77777777" w:rsidR="000C1EB9" w:rsidRPr="00854A0F" w:rsidRDefault="000C1EB9" w:rsidP="00B72809">
            <w:pPr>
              <w:pStyle w:val="AmColumnHeading"/>
            </w:pPr>
            <w:r w:rsidRPr="00854A0F">
              <w:t>Изменение</w:t>
            </w:r>
          </w:p>
        </w:tc>
      </w:tr>
      <w:tr w:rsidR="002C2B31" w:rsidRPr="00854A0F" w14:paraId="24EEE6C1" w14:textId="77777777" w:rsidTr="00B72809">
        <w:trPr>
          <w:jc w:val="center"/>
        </w:trPr>
        <w:tc>
          <w:tcPr>
            <w:tcW w:w="4876" w:type="dxa"/>
            <w:tcBorders>
              <w:top w:val="nil"/>
              <w:left w:val="nil"/>
              <w:bottom w:val="nil"/>
              <w:right w:val="nil"/>
            </w:tcBorders>
          </w:tcPr>
          <w:p w14:paraId="6D818FB1" w14:textId="77777777" w:rsidR="000C1EB9" w:rsidRPr="00854A0F" w:rsidRDefault="000C1EB9" w:rsidP="00B72809">
            <w:pPr>
              <w:pStyle w:val="Normal6a"/>
            </w:pPr>
            <w:r w:rsidRPr="00854A0F">
              <w:t>a)</w:t>
            </w:r>
            <w:r w:rsidRPr="00854A0F">
              <w:tab/>
              <w:t xml:space="preserve">да продължат да подкрепят ефективното многостранно сътрудничество, в основата на което стои ООН, да насърчават и защитават международното право </w:t>
            </w:r>
            <w:r w:rsidRPr="00854A0F">
              <w:rPr>
                <w:b/>
                <w:i/>
              </w:rPr>
              <w:t>и</w:t>
            </w:r>
            <w:r w:rsidRPr="00854A0F">
              <w:t xml:space="preserve"> да отстояват правилата и принципите на Устава на ООН, включително суверенитета, териториалната цялост, политическата независимост, самоопределението и защитата на правата на човека и основните свободи;</w:t>
            </w:r>
          </w:p>
        </w:tc>
        <w:tc>
          <w:tcPr>
            <w:tcW w:w="4876" w:type="dxa"/>
            <w:tcBorders>
              <w:top w:val="nil"/>
              <w:left w:val="nil"/>
              <w:bottom w:val="nil"/>
              <w:right w:val="nil"/>
            </w:tcBorders>
          </w:tcPr>
          <w:p w14:paraId="1E72608E" w14:textId="77777777" w:rsidR="000C1EB9" w:rsidRPr="00854A0F" w:rsidRDefault="000C1EB9" w:rsidP="00B72809">
            <w:pPr>
              <w:pStyle w:val="Normal6a"/>
            </w:pPr>
            <w:r w:rsidRPr="00854A0F">
              <w:t>a)</w:t>
            </w:r>
            <w:r w:rsidRPr="00854A0F">
              <w:tab/>
              <w:t xml:space="preserve">да продължат да подкрепят ефективното многостранно сътрудничество, в </w:t>
            </w:r>
            <w:r w:rsidRPr="00854A0F">
              <w:rPr>
                <w:b/>
                <w:i/>
              </w:rPr>
              <w:t>рамките на което законите и стандартите имат по-голяма сила от конфликтите и в</w:t>
            </w:r>
            <w:r w:rsidRPr="00854A0F">
              <w:t xml:space="preserve"> основата на което стои ООН, да насърчават и защитават международното право</w:t>
            </w:r>
            <w:r w:rsidRPr="00854A0F">
              <w:rPr>
                <w:b/>
                <w:i/>
              </w:rPr>
              <w:t>,</w:t>
            </w:r>
            <w:r w:rsidRPr="00854A0F">
              <w:t xml:space="preserve"> да отстояват правилата и принципите на Устава на ООН, включително суверенитета, териториалната цялост, политическата независимост, самоопределението и защитата на правата на човека и основните свободи</w:t>
            </w:r>
            <w:r w:rsidRPr="00854A0F">
              <w:rPr>
                <w:b/>
                <w:i/>
              </w:rPr>
              <w:t>, и да се противопоставят на усилията за подкопаването или уронването му</w:t>
            </w:r>
            <w:r w:rsidRPr="00854A0F">
              <w:t>;</w:t>
            </w:r>
          </w:p>
        </w:tc>
      </w:tr>
    </w:tbl>
    <w:p w14:paraId="7C17324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0F1E362" w14:textId="77777777" w:rsidR="000C1EB9" w:rsidRPr="00854A0F" w:rsidRDefault="000C1EB9" w:rsidP="000C1EB9">
      <w:r w:rsidRPr="00854A0F">
        <w:rPr>
          <w:rStyle w:val="HideTWBExt"/>
        </w:rPr>
        <w:t>&lt;/Amend&gt;</w:t>
      </w:r>
    </w:p>
    <w:p w14:paraId="7AACE29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47</w:t>
      </w:r>
      <w:r w:rsidRPr="00854A0F">
        <w:rPr>
          <w:rStyle w:val="HideTWBExt"/>
          <w:b w:val="0"/>
        </w:rPr>
        <w:t>&lt;/NumAm&gt;</w:t>
      </w:r>
    </w:p>
    <w:p w14:paraId="557EB431" w14:textId="77777777" w:rsidR="000C1EB9" w:rsidRPr="00854A0F" w:rsidRDefault="000C1EB9" w:rsidP="000C1EB9">
      <w:pPr>
        <w:pStyle w:val="NormalBold"/>
      </w:pPr>
      <w:r w:rsidRPr="00854A0F">
        <w:rPr>
          <w:rStyle w:val="HideTWBExt"/>
          <w:b w:val="0"/>
        </w:rPr>
        <w:t>&lt;RepeatBlock-By&gt;&lt;Members&gt;</w:t>
      </w:r>
      <w:r w:rsidRPr="00854A0F">
        <w:t>Геадис Геади</w:t>
      </w:r>
      <w:r w:rsidRPr="00854A0F">
        <w:rPr>
          <w:rStyle w:val="HideTWBExt"/>
          <w:b w:val="0"/>
        </w:rPr>
        <w:t>&lt;/Members&gt;</w:t>
      </w:r>
    </w:p>
    <w:p w14:paraId="78D3B21C" w14:textId="77777777" w:rsidR="000C1EB9" w:rsidRPr="00854A0F" w:rsidRDefault="000C1EB9" w:rsidP="000C1EB9">
      <w:pPr>
        <w:pStyle w:val="NormalBold"/>
      </w:pPr>
      <w:r w:rsidRPr="00854A0F">
        <w:rPr>
          <w:rStyle w:val="HideTWBExt"/>
          <w:b w:val="0"/>
        </w:rPr>
        <w:t>&lt;/RepeatBlock-By&gt;</w:t>
      </w:r>
    </w:p>
    <w:p w14:paraId="6C64D51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3504D3D" w14:textId="77777777" w:rsidR="000C1EB9" w:rsidRPr="00854A0F" w:rsidRDefault="000C1EB9" w:rsidP="000C1EB9">
      <w:pPr>
        <w:pStyle w:val="NormalBold"/>
      </w:pPr>
      <w:r w:rsidRPr="00854A0F">
        <w:rPr>
          <w:rStyle w:val="HideTWBExt"/>
          <w:b w:val="0"/>
        </w:rPr>
        <w:t>&lt;Article&gt;</w:t>
      </w:r>
      <w:r w:rsidRPr="00854A0F">
        <w:t>Параграф 1 – буква 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015D98A" w14:textId="77777777" w:rsidTr="00B72809">
        <w:trPr>
          <w:trHeight w:hRule="exact" w:val="240"/>
          <w:jc w:val="center"/>
        </w:trPr>
        <w:tc>
          <w:tcPr>
            <w:tcW w:w="9752" w:type="dxa"/>
            <w:gridSpan w:val="2"/>
            <w:tcBorders>
              <w:top w:val="nil"/>
              <w:left w:val="nil"/>
              <w:bottom w:val="nil"/>
              <w:right w:val="nil"/>
            </w:tcBorders>
          </w:tcPr>
          <w:p w14:paraId="6AB014AB" w14:textId="77777777" w:rsidR="000C1EB9" w:rsidRPr="00854A0F" w:rsidRDefault="000C1EB9" w:rsidP="00B72809"/>
        </w:tc>
      </w:tr>
      <w:tr w:rsidR="002C2B31" w:rsidRPr="00854A0F" w14:paraId="2A7779A9" w14:textId="77777777" w:rsidTr="00B72809">
        <w:trPr>
          <w:trHeight w:val="240"/>
          <w:jc w:val="center"/>
        </w:trPr>
        <w:tc>
          <w:tcPr>
            <w:tcW w:w="4876" w:type="dxa"/>
            <w:tcBorders>
              <w:top w:val="nil"/>
              <w:left w:val="nil"/>
              <w:bottom w:val="nil"/>
              <w:right w:val="nil"/>
            </w:tcBorders>
          </w:tcPr>
          <w:p w14:paraId="6147287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1E788CB" w14:textId="77777777" w:rsidR="000C1EB9" w:rsidRPr="00854A0F" w:rsidRDefault="000C1EB9" w:rsidP="00B72809">
            <w:pPr>
              <w:pStyle w:val="AmColumnHeading"/>
            </w:pPr>
            <w:r w:rsidRPr="00854A0F">
              <w:t>Изменение</w:t>
            </w:r>
          </w:p>
        </w:tc>
      </w:tr>
      <w:tr w:rsidR="002C2B31" w:rsidRPr="00854A0F" w14:paraId="5AA02B4F" w14:textId="77777777" w:rsidTr="00B72809">
        <w:trPr>
          <w:jc w:val="center"/>
        </w:trPr>
        <w:tc>
          <w:tcPr>
            <w:tcW w:w="4876" w:type="dxa"/>
            <w:tcBorders>
              <w:top w:val="nil"/>
              <w:left w:val="nil"/>
              <w:bottom w:val="nil"/>
              <w:right w:val="nil"/>
            </w:tcBorders>
          </w:tcPr>
          <w:p w14:paraId="44831ECA" w14:textId="77777777" w:rsidR="000C1EB9" w:rsidRPr="00854A0F" w:rsidRDefault="000C1EB9" w:rsidP="00B72809">
            <w:pPr>
              <w:pStyle w:val="Normal6a"/>
            </w:pPr>
            <w:r w:rsidRPr="00854A0F">
              <w:t>a)</w:t>
            </w:r>
            <w:r w:rsidRPr="00854A0F">
              <w:tab/>
              <w:t xml:space="preserve">да продължат да подкрепят ефективното многостранно </w:t>
            </w:r>
            <w:r w:rsidRPr="00854A0F">
              <w:lastRenderedPageBreak/>
              <w:t>сътрудничество, в основата на което стои ООН, да насърчават и защитават международното право и да отстояват правилата и принципите на Устава на ООН, включително суверенитета, териториалната цялост, политическата независимост, самоопределението и защитата на правата на човека и основните свободи;</w:t>
            </w:r>
          </w:p>
        </w:tc>
        <w:tc>
          <w:tcPr>
            <w:tcW w:w="4876" w:type="dxa"/>
            <w:tcBorders>
              <w:top w:val="nil"/>
              <w:left w:val="nil"/>
              <w:bottom w:val="nil"/>
              <w:right w:val="nil"/>
            </w:tcBorders>
          </w:tcPr>
          <w:p w14:paraId="7541066B" w14:textId="77777777" w:rsidR="000C1EB9" w:rsidRPr="00854A0F" w:rsidRDefault="000C1EB9" w:rsidP="00B72809">
            <w:pPr>
              <w:pStyle w:val="Normal6a"/>
            </w:pPr>
            <w:r w:rsidRPr="00854A0F">
              <w:lastRenderedPageBreak/>
              <w:t>a)</w:t>
            </w:r>
            <w:r w:rsidRPr="00854A0F">
              <w:tab/>
              <w:t xml:space="preserve">да продължат да подкрепят ефективното многостранно </w:t>
            </w:r>
            <w:r w:rsidRPr="00854A0F">
              <w:lastRenderedPageBreak/>
              <w:t xml:space="preserve">сътрудничество, в основата на което стои ООН, да насърчават и защитават международното право и да отстояват правилата и принципите на Устава на ООН, включително суверенитета, териториалната цялост, </w:t>
            </w:r>
            <w:r w:rsidRPr="00854A0F">
              <w:rPr>
                <w:b/>
                <w:i/>
              </w:rPr>
              <w:t>включително морските зони, както са определени от Конвенцията на Организацията на обединените нации по морско право,</w:t>
            </w:r>
            <w:r w:rsidRPr="00854A0F">
              <w:t xml:space="preserve"> политическата независимост, самоопределението и защитата на правата на човека и основните свободи;</w:t>
            </w:r>
          </w:p>
        </w:tc>
      </w:tr>
    </w:tbl>
    <w:p w14:paraId="4DAA5A07"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B4CA0B4" w14:textId="77777777" w:rsidR="000C1EB9" w:rsidRPr="00854A0F" w:rsidRDefault="000C1EB9" w:rsidP="000C1EB9">
      <w:r w:rsidRPr="00854A0F">
        <w:rPr>
          <w:rStyle w:val="HideTWBExt"/>
        </w:rPr>
        <w:t>&lt;/Amend&gt;</w:t>
      </w:r>
    </w:p>
    <w:p w14:paraId="65BDCAE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48</w:t>
      </w:r>
      <w:r w:rsidRPr="00854A0F">
        <w:rPr>
          <w:rStyle w:val="HideTWBExt"/>
          <w:b w:val="0"/>
        </w:rPr>
        <w:t>&lt;/NumAm&gt;</w:t>
      </w:r>
    </w:p>
    <w:p w14:paraId="3D1E75AF" w14:textId="19FD8C14" w:rsidR="000C1EB9" w:rsidRPr="00854A0F" w:rsidRDefault="000C1EB9" w:rsidP="000C1EB9">
      <w:pPr>
        <w:pStyle w:val="NormalBold"/>
      </w:pPr>
      <w:r w:rsidRPr="00854A0F">
        <w:rPr>
          <w:rStyle w:val="HideTWBExt"/>
          <w:b w:val="0"/>
        </w:rPr>
        <w:t>&lt;RepeatBlock-By&gt;&lt;Members&gt;</w:t>
      </w:r>
      <w:r w:rsidR="00A018D6" w:rsidRPr="00854A0F">
        <w:t>Франсиско Хосе Милян Мон</w:t>
      </w:r>
      <w:r w:rsidRPr="00854A0F">
        <w:rPr>
          <w:rStyle w:val="HideTWBExt"/>
          <w:b w:val="0"/>
        </w:rPr>
        <w:t>&lt;/Members&gt;</w:t>
      </w:r>
    </w:p>
    <w:p w14:paraId="54958C05" w14:textId="77777777" w:rsidR="000C1EB9" w:rsidRPr="00854A0F" w:rsidRDefault="000C1EB9" w:rsidP="000C1EB9">
      <w:pPr>
        <w:pStyle w:val="NormalBold"/>
      </w:pPr>
      <w:r w:rsidRPr="00854A0F">
        <w:rPr>
          <w:rStyle w:val="HideTWBExt"/>
          <w:b w:val="0"/>
        </w:rPr>
        <w:t>&lt;/RepeatBlock-By&gt;</w:t>
      </w:r>
    </w:p>
    <w:p w14:paraId="082986A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C200259" w14:textId="77777777" w:rsidR="000C1EB9" w:rsidRPr="00854A0F" w:rsidRDefault="000C1EB9" w:rsidP="000C1EB9">
      <w:pPr>
        <w:pStyle w:val="NormalBold"/>
      </w:pPr>
      <w:r w:rsidRPr="00854A0F">
        <w:rPr>
          <w:rStyle w:val="HideTWBExt"/>
          <w:b w:val="0"/>
        </w:rPr>
        <w:t>&lt;Article&gt;</w:t>
      </w:r>
      <w:r w:rsidRPr="00854A0F">
        <w:t>Параграф 1 – буква 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90AE5E9" w14:textId="77777777" w:rsidTr="00B72809">
        <w:trPr>
          <w:trHeight w:hRule="exact" w:val="240"/>
          <w:jc w:val="center"/>
        </w:trPr>
        <w:tc>
          <w:tcPr>
            <w:tcW w:w="9752" w:type="dxa"/>
            <w:gridSpan w:val="2"/>
            <w:tcBorders>
              <w:top w:val="nil"/>
              <w:left w:val="nil"/>
              <w:bottom w:val="nil"/>
              <w:right w:val="nil"/>
            </w:tcBorders>
          </w:tcPr>
          <w:p w14:paraId="3306DAF6" w14:textId="77777777" w:rsidR="000C1EB9" w:rsidRPr="00854A0F" w:rsidRDefault="000C1EB9" w:rsidP="00B72809"/>
        </w:tc>
      </w:tr>
      <w:tr w:rsidR="002C2B31" w:rsidRPr="00854A0F" w14:paraId="4B2668B7" w14:textId="77777777" w:rsidTr="00B72809">
        <w:trPr>
          <w:trHeight w:val="240"/>
          <w:jc w:val="center"/>
        </w:trPr>
        <w:tc>
          <w:tcPr>
            <w:tcW w:w="4876" w:type="dxa"/>
            <w:tcBorders>
              <w:top w:val="nil"/>
              <w:left w:val="nil"/>
              <w:bottom w:val="nil"/>
              <w:right w:val="nil"/>
            </w:tcBorders>
          </w:tcPr>
          <w:p w14:paraId="2222ED9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102954D" w14:textId="77777777" w:rsidR="000C1EB9" w:rsidRPr="00854A0F" w:rsidRDefault="000C1EB9" w:rsidP="00B72809">
            <w:pPr>
              <w:pStyle w:val="AmColumnHeading"/>
            </w:pPr>
            <w:r w:rsidRPr="00854A0F">
              <w:t>Изменение</w:t>
            </w:r>
          </w:p>
        </w:tc>
      </w:tr>
      <w:tr w:rsidR="002C2B31" w:rsidRPr="00854A0F" w14:paraId="4856D7A0" w14:textId="77777777" w:rsidTr="00B72809">
        <w:trPr>
          <w:jc w:val="center"/>
        </w:trPr>
        <w:tc>
          <w:tcPr>
            <w:tcW w:w="4876" w:type="dxa"/>
            <w:tcBorders>
              <w:top w:val="nil"/>
              <w:left w:val="nil"/>
              <w:bottom w:val="nil"/>
              <w:right w:val="nil"/>
            </w:tcBorders>
          </w:tcPr>
          <w:p w14:paraId="1B8C01BC" w14:textId="77777777" w:rsidR="000C1EB9" w:rsidRPr="00854A0F" w:rsidRDefault="000C1EB9" w:rsidP="00B72809">
            <w:pPr>
              <w:pStyle w:val="Normal6a"/>
            </w:pPr>
            <w:r w:rsidRPr="00854A0F">
              <w:t>a)</w:t>
            </w:r>
            <w:r w:rsidRPr="00854A0F">
              <w:tab/>
              <w:t>да продължат да подкрепят ефективното многостранно сътрудничество, в основата на което стои ООН, да насърчават и защитават международното право и да отстояват правилата и принципите на Устава на ООН, включително суверенитета, териториалната цялост, политическата независимост, самоопределението и защитата на правата на човека и основните свободи;</w:t>
            </w:r>
          </w:p>
        </w:tc>
        <w:tc>
          <w:tcPr>
            <w:tcW w:w="4876" w:type="dxa"/>
            <w:tcBorders>
              <w:top w:val="nil"/>
              <w:left w:val="nil"/>
              <w:bottom w:val="nil"/>
              <w:right w:val="nil"/>
            </w:tcBorders>
          </w:tcPr>
          <w:p w14:paraId="652B4730" w14:textId="77777777" w:rsidR="000C1EB9" w:rsidRPr="00854A0F" w:rsidRDefault="000C1EB9" w:rsidP="00B72809">
            <w:pPr>
              <w:pStyle w:val="Normal6a"/>
            </w:pPr>
            <w:r w:rsidRPr="00854A0F">
              <w:t>a)</w:t>
            </w:r>
            <w:r w:rsidRPr="00854A0F">
              <w:tab/>
              <w:t xml:space="preserve">да продължат да подкрепят ефективното многостранно сътрудничество, в основата на което стои ООН, да насърчават и защитават международното право и да отстояват правилата и принципите на Устава на ООН, включително суверенитета, териториалната цялост, </w:t>
            </w:r>
            <w:r w:rsidRPr="00854A0F">
              <w:rPr>
                <w:b/>
                <w:i/>
              </w:rPr>
              <w:t>неизползването на сила,</w:t>
            </w:r>
            <w:r w:rsidRPr="00854A0F">
              <w:t xml:space="preserve"> политическата независимост, самоопределението и защитата на правата на човека и основните свободи;</w:t>
            </w:r>
          </w:p>
        </w:tc>
      </w:tr>
    </w:tbl>
    <w:p w14:paraId="469AF123"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{ES}</w:t>
      </w:r>
      <w:r w:rsidRPr="00854A0F">
        <w:t>es</w:t>
      </w:r>
      <w:r w:rsidRPr="00854A0F">
        <w:rPr>
          <w:rStyle w:val="HideTWBExt"/>
        </w:rPr>
        <w:t>&lt;/Original&gt;</w:t>
      </w:r>
    </w:p>
    <w:p w14:paraId="4121A7A7" w14:textId="77777777" w:rsidR="000C1EB9" w:rsidRPr="00854A0F" w:rsidRDefault="000C1EB9" w:rsidP="000C1EB9">
      <w:r w:rsidRPr="00854A0F">
        <w:rPr>
          <w:rStyle w:val="HideTWBExt"/>
        </w:rPr>
        <w:t>&lt;/Amend&gt;</w:t>
      </w:r>
    </w:p>
    <w:p w14:paraId="432986A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49</w:t>
      </w:r>
      <w:r w:rsidRPr="00854A0F">
        <w:rPr>
          <w:rStyle w:val="HideTWBExt"/>
          <w:b w:val="0"/>
        </w:rPr>
        <w:t>&lt;/NumAm&gt;</w:t>
      </w:r>
    </w:p>
    <w:p w14:paraId="2B1EF44E" w14:textId="66FF79BB"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5D8F2D0D" w14:textId="77777777" w:rsidR="000C1EB9" w:rsidRPr="00854A0F" w:rsidRDefault="000C1EB9" w:rsidP="000C1EB9">
      <w:pPr>
        <w:pStyle w:val="NormalBold"/>
      </w:pPr>
      <w:r w:rsidRPr="00854A0F">
        <w:rPr>
          <w:rStyle w:val="HideTWBExt"/>
          <w:b w:val="0"/>
        </w:rPr>
        <w:t>&lt;/RepeatBlock-By&gt;</w:t>
      </w:r>
    </w:p>
    <w:p w14:paraId="58C027F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EC9D2D8" w14:textId="77777777" w:rsidR="000C1EB9" w:rsidRPr="00854A0F" w:rsidRDefault="000C1EB9" w:rsidP="000C1EB9">
      <w:pPr>
        <w:pStyle w:val="NormalBold"/>
      </w:pPr>
      <w:r w:rsidRPr="00854A0F">
        <w:rPr>
          <w:rStyle w:val="HideTWBExt"/>
          <w:b w:val="0"/>
        </w:rPr>
        <w:t>&lt;Article&gt;</w:t>
      </w:r>
      <w:r w:rsidRPr="00854A0F">
        <w:t>Параграф 1 – буква a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E807DE7" w14:textId="77777777" w:rsidTr="00B72809">
        <w:trPr>
          <w:trHeight w:hRule="exact" w:val="240"/>
          <w:jc w:val="center"/>
        </w:trPr>
        <w:tc>
          <w:tcPr>
            <w:tcW w:w="9752" w:type="dxa"/>
            <w:gridSpan w:val="2"/>
            <w:tcBorders>
              <w:top w:val="nil"/>
              <w:left w:val="nil"/>
              <w:bottom w:val="nil"/>
              <w:right w:val="nil"/>
            </w:tcBorders>
          </w:tcPr>
          <w:p w14:paraId="7FAA976F" w14:textId="77777777" w:rsidR="000C1EB9" w:rsidRPr="00854A0F" w:rsidRDefault="000C1EB9" w:rsidP="00B72809"/>
        </w:tc>
      </w:tr>
      <w:tr w:rsidR="002C2B31" w:rsidRPr="00854A0F" w14:paraId="1B83B841" w14:textId="77777777" w:rsidTr="00B72809">
        <w:trPr>
          <w:trHeight w:val="240"/>
          <w:jc w:val="center"/>
        </w:trPr>
        <w:tc>
          <w:tcPr>
            <w:tcW w:w="4876" w:type="dxa"/>
            <w:tcBorders>
              <w:top w:val="nil"/>
              <w:left w:val="nil"/>
              <w:bottom w:val="nil"/>
              <w:right w:val="nil"/>
            </w:tcBorders>
          </w:tcPr>
          <w:p w14:paraId="326AD51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77CD853" w14:textId="77777777" w:rsidR="000C1EB9" w:rsidRPr="00854A0F" w:rsidRDefault="000C1EB9" w:rsidP="00B72809">
            <w:pPr>
              <w:pStyle w:val="AmColumnHeading"/>
            </w:pPr>
            <w:r w:rsidRPr="00854A0F">
              <w:t>Изменение</w:t>
            </w:r>
          </w:p>
        </w:tc>
      </w:tr>
      <w:tr w:rsidR="002C2B31" w:rsidRPr="00854A0F" w14:paraId="6EE7BB33" w14:textId="77777777" w:rsidTr="00B72809">
        <w:trPr>
          <w:jc w:val="center"/>
        </w:trPr>
        <w:tc>
          <w:tcPr>
            <w:tcW w:w="4876" w:type="dxa"/>
            <w:tcBorders>
              <w:top w:val="nil"/>
              <w:left w:val="nil"/>
              <w:bottom w:val="nil"/>
              <w:right w:val="nil"/>
            </w:tcBorders>
          </w:tcPr>
          <w:p w14:paraId="27404FC2" w14:textId="77777777" w:rsidR="000C1EB9" w:rsidRPr="00854A0F" w:rsidRDefault="000C1EB9" w:rsidP="00B72809">
            <w:pPr>
              <w:pStyle w:val="Normal6a"/>
            </w:pPr>
          </w:p>
        </w:tc>
        <w:tc>
          <w:tcPr>
            <w:tcW w:w="4876" w:type="dxa"/>
            <w:tcBorders>
              <w:top w:val="nil"/>
              <w:left w:val="nil"/>
              <w:bottom w:val="nil"/>
              <w:right w:val="nil"/>
            </w:tcBorders>
          </w:tcPr>
          <w:p w14:paraId="69409D84" w14:textId="77777777" w:rsidR="000C1EB9" w:rsidRPr="00854A0F" w:rsidRDefault="000C1EB9" w:rsidP="00B72809">
            <w:pPr>
              <w:pStyle w:val="Normal6a"/>
            </w:pPr>
            <w:r w:rsidRPr="00854A0F">
              <w:rPr>
                <w:b/>
                <w:i/>
              </w:rPr>
              <w:t>aa)</w:t>
            </w:r>
            <w:r w:rsidRPr="00854A0F">
              <w:tab/>
            </w:r>
            <w:r w:rsidRPr="00854A0F">
              <w:rPr>
                <w:b/>
                <w:i/>
              </w:rPr>
              <w:t>припомня, че в Хартата на ООН и основните инструменти на ООН в областта на правата на човека не се споменава понятието „социален пол“ или „идеологията на социалния пол“, но те са твърдо основани на принципа на недискриминация въз основа на пола</w:t>
            </w:r>
            <w:r w:rsidRPr="00854A0F">
              <w:rPr>
                <w:b/>
                <w:i/>
                <w:vertAlign w:val="superscript"/>
              </w:rPr>
              <w:t>1а</w:t>
            </w:r>
            <w:r w:rsidRPr="00854A0F">
              <w:rPr>
                <w:b/>
                <w:i/>
              </w:rPr>
              <w:t>; подчертава, че с политизираното ново тълкуване на правата на човека, включително въвеждането на идеологически мотивирани понятия за пол, се рискува да се подкопаят универсалността, съгласуваността и правната сигурност на защитата на правата на човека, да се политизират международните рамки за правата на човека и да се отслаби ефективната защита на правата на жените, мъжете и децата;</w:t>
            </w:r>
          </w:p>
        </w:tc>
      </w:tr>
      <w:tr w:rsidR="002C2B31" w:rsidRPr="00854A0F" w14:paraId="19BEA5D8" w14:textId="77777777" w:rsidTr="00B72809">
        <w:trPr>
          <w:jc w:val="center"/>
        </w:trPr>
        <w:tc>
          <w:tcPr>
            <w:tcW w:w="4876" w:type="dxa"/>
            <w:tcBorders>
              <w:top w:val="nil"/>
              <w:left w:val="nil"/>
              <w:bottom w:val="nil"/>
              <w:right w:val="nil"/>
            </w:tcBorders>
          </w:tcPr>
          <w:p w14:paraId="4B058318" w14:textId="77777777" w:rsidR="000C1EB9" w:rsidRPr="00854A0F" w:rsidRDefault="000C1EB9" w:rsidP="00B72809"/>
        </w:tc>
        <w:tc>
          <w:tcPr>
            <w:tcW w:w="4876" w:type="dxa"/>
            <w:tcBorders>
              <w:top w:val="nil"/>
              <w:left w:val="nil"/>
              <w:bottom w:val="nil"/>
              <w:right w:val="nil"/>
            </w:tcBorders>
          </w:tcPr>
          <w:p w14:paraId="2D831B64" w14:textId="77777777" w:rsidR="000C1EB9" w:rsidRPr="00854A0F" w:rsidRDefault="000C1EB9" w:rsidP="00B72809">
            <w:pPr>
              <w:pStyle w:val="Normal6a"/>
            </w:pPr>
            <w:r w:rsidRPr="00854A0F">
              <w:rPr>
                <w:b/>
                <w:i/>
              </w:rPr>
              <w:t>_________________</w:t>
            </w:r>
          </w:p>
        </w:tc>
      </w:tr>
      <w:tr w:rsidR="002C2B31" w:rsidRPr="00854A0F" w14:paraId="0C0FDF45" w14:textId="77777777" w:rsidTr="00B72809">
        <w:trPr>
          <w:jc w:val="center"/>
        </w:trPr>
        <w:tc>
          <w:tcPr>
            <w:tcW w:w="4876" w:type="dxa"/>
            <w:tcBorders>
              <w:top w:val="nil"/>
              <w:left w:val="nil"/>
              <w:bottom w:val="nil"/>
              <w:right w:val="nil"/>
            </w:tcBorders>
          </w:tcPr>
          <w:p w14:paraId="41ED1321" w14:textId="77777777" w:rsidR="000C1EB9" w:rsidRPr="00854A0F" w:rsidRDefault="000C1EB9" w:rsidP="00B72809"/>
        </w:tc>
        <w:tc>
          <w:tcPr>
            <w:tcW w:w="4876" w:type="dxa"/>
            <w:tcBorders>
              <w:top w:val="nil"/>
              <w:left w:val="nil"/>
              <w:bottom w:val="nil"/>
              <w:right w:val="nil"/>
            </w:tcBorders>
          </w:tcPr>
          <w:p w14:paraId="3F03B3A7" w14:textId="77777777" w:rsidR="000C1EB9" w:rsidRPr="00854A0F" w:rsidRDefault="000C1EB9" w:rsidP="00B72809">
            <w:pPr>
              <w:pStyle w:val="Normal6a"/>
            </w:pPr>
            <w:r w:rsidRPr="00854A0F">
              <w:rPr>
                <w:b/>
                <w:i/>
                <w:vertAlign w:val="superscript"/>
              </w:rPr>
              <w:t>1а</w:t>
            </w:r>
            <w:r w:rsidRPr="00854A0F">
              <w:t xml:space="preserve"> </w:t>
            </w:r>
            <w:r w:rsidRPr="00854A0F">
              <w:rPr>
                <w:b/>
                <w:i/>
              </w:rPr>
              <w:t>https://www.un.org/en/about-us/un-charter/full-text, чл. 1, чл. 13, чл. 55, чл. 76</w:t>
            </w:r>
          </w:p>
        </w:tc>
      </w:tr>
    </w:tbl>
    <w:p w14:paraId="57F50620"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DF8CBF8" w14:textId="77777777" w:rsidR="000C1EB9" w:rsidRPr="00854A0F" w:rsidRDefault="000C1EB9" w:rsidP="000C1EB9">
      <w:r w:rsidRPr="00854A0F">
        <w:rPr>
          <w:rStyle w:val="HideTWBExt"/>
        </w:rPr>
        <w:t>&lt;/Amend&gt;</w:t>
      </w:r>
    </w:p>
    <w:p w14:paraId="7CB5DAD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50</w:t>
      </w:r>
      <w:r w:rsidRPr="00854A0F">
        <w:rPr>
          <w:rStyle w:val="HideTWBExt"/>
          <w:b w:val="0"/>
        </w:rPr>
        <w:t>&lt;/NumAm&gt;</w:t>
      </w:r>
    </w:p>
    <w:p w14:paraId="67991364" w14:textId="503E711B"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7689C076" w14:textId="77777777" w:rsidR="000C1EB9" w:rsidRPr="00854A0F" w:rsidRDefault="000C1EB9" w:rsidP="000C1EB9">
      <w:pPr>
        <w:pStyle w:val="NormalBold"/>
      </w:pPr>
      <w:r w:rsidRPr="00854A0F">
        <w:rPr>
          <w:rStyle w:val="HideTWBExt"/>
          <w:b w:val="0"/>
        </w:rPr>
        <w:t>&lt;/RepeatBlock-By&gt;</w:t>
      </w:r>
    </w:p>
    <w:p w14:paraId="1DA9669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6D205FA" w14:textId="77777777" w:rsidR="000C1EB9" w:rsidRPr="00854A0F" w:rsidRDefault="000C1EB9" w:rsidP="000C1EB9">
      <w:pPr>
        <w:pStyle w:val="NormalBold"/>
      </w:pPr>
      <w:r w:rsidRPr="00854A0F">
        <w:rPr>
          <w:rStyle w:val="HideTWBExt"/>
          <w:b w:val="0"/>
        </w:rPr>
        <w:t>&lt;Article&gt;</w:t>
      </w:r>
      <w:r w:rsidRPr="00854A0F">
        <w:t>Параграф 1 – буква a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4F5E3D3" w14:textId="77777777" w:rsidTr="00B72809">
        <w:trPr>
          <w:trHeight w:hRule="exact" w:val="240"/>
          <w:jc w:val="center"/>
        </w:trPr>
        <w:tc>
          <w:tcPr>
            <w:tcW w:w="9752" w:type="dxa"/>
            <w:gridSpan w:val="2"/>
            <w:tcBorders>
              <w:top w:val="nil"/>
              <w:left w:val="nil"/>
              <w:bottom w:val="nil"/>
              <w:right w:val="nil"/>
            </w:tcBorders>
          </w:tcPr>
          <w:p w14:paraId="423C0E1A" w14:textId="77777777" w:rsidR="000C1EB9" w:rsidRPr="00854A0F" w:rsidRDefault="000C1EB9" w:rsidP="00B72809"/>
        </w:tc>
      </w:tr>
      <w:tr w:rsidR="002C2B31" w:rsidRPr="00854A0F" w14:paraId="049B355E" w14:textId="77777777" w:rsidTr="00B72809">
        <w:trPr>
          <w:trHeight w:val="240"/>
          <w:jc w:val="center"/>
        </w:trPr>
        <w:tc>
          <w:tcPr>
            <w:tcW w:w="4876" w:type="dxa"/>
            <w:tcBorders>
              <w:top w:val="nil"/>
              <w:left w:val="nil"/>
              <w:bottom w:val="nil"/>
              <w:right w:val="nil"/>
            </w:tcBorders>
          </w:tcPr>
          <w:p w14:paraId="3831CA1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92326FA" w14:textId="77777777" w:rsidR="000C1EB9" w:rsidRPr="00854A0F" w:rsidRDefault="000C1EB9" w:rsidP="00B72809">
            <w:pPr>
              <w:pStyle w:val="AmColumnHeading"/>
            </w:pPr>
            <w:r w:rsidRPr="00854A0F">
              <w:t>Изменение</w:t>
            </w:r>
          </w:p>
        </w:tc>
      </w:tr>
      <w:tr w:rsidR="002C2B31" w:rsidRPr="00854A0F" w14:paraId="35C6CA57" w14:textId="77777777" w:rsidTr="00B72809">
        <w:trPr>
          <w:jc w:val="center"/>
        </w:trPr>
        <w:tc>
          <w:tcPr>
            <w:tcW w:w="4876" w:type="dxa"/>
            <w:tcBorders>
              <w:top w:val="nil"/>
              <w:left w:val="nil"/>
              <w:bottom w:val="nil"/>
              <w:right w:val="nil"/>
            </w:tcBorders>
          </w:tcPr>
          <w:p w14:paraId="515B03E1" w14:textId="77777777" w:rsidR="000C1EB9" w:rsidRPr="00854A0F" w:rsidRDefault="000C1EB9" w:rsidP="00B72809">
            <w:pPr>
              <w:pStyle w:val="Normal6a"/>
            </w:pPr>
          </w:p>
        </w:tc>
        <w:tc>
          <w:tcPr>
            <w:tcW w:w="4876" w:type="dxa"/>
            <w:tcBorders>
              <w:top w:val="nil"/>
              <w:left w:val="nil"/>
              <w:bottom w:val="nil"/>
              <w:right w:val="nil"/>
            </w:tcBorders>
          </w:tcPr>
          <w:p w14:paraId="2BB0B970" w14:textId="77777777" w:rsidR="000C1EB9" w:rsidRPr="00854A0F" w:rsidRDefault="000C1EB9" w:rsidP="00B72809">
            <w:pPr>
              <w:pStyle w:val="Normal6a"/>
            </w:pPr>
            <w:r w:rsidRPr="00854A0F">
              <w:rPr>
                <w:b/>
                <w:i/>
              </w:rPr>
              <w:t>аб)</w:t>
            </w:r>
            <w:r w:rsidRPr="00854A0F">
              <w:tab/>
            </w:r>
            <w:r w:rsidRPr="00854A0F">
              <w:rPr>
                <w:b/>
                <w:i/>
              </w:rPr>
              <w:t>подчертава, че в глава I, член 1 от Устава на Организацията на обединените нации</w:t>
            </w:r>
            <w:r w:rsidRPr="00854A0F">
              <w:rPr>
                <w:b/>
                <w:i/>
                <w:vertAlign w:val="superscript"/>
              </w:rPr>
              <w:t>2а</w:t>
            </w:r>
            <w:r w:rsidRPr="00854A0F">
              <w:rPr>
                <w:b/>
                <w:i/>
              </w:rPr>
              <w:t xml:space="preserve"> изрично се посочва, че една от нейните цели е да насърчава и поощрява зачитането на правата на човека и основните свободи за всички независимо от тяхната раса, пол, език или религия; ето защо подчертава, че защитата на правата на човека се основава на </w:t>
            </w:r>
            <w:r w:rsidRPr="00854A0F">
              <w:rPr>
                <w:b/>
                <w:i/>
              </w:rPr>
              <w:lastRenderedPageBreak/>
              <w:t>ясни и всеобщо признати категории и че въвеждането на идеологически мотивирани тълкувания на пола, които излизат извън смисъла на Устава, поражда риск от разминаване на тази рамка, създаване на правна неяснота и подкопаване на ефективната и еднаква защита на правата, особено тези, основани на пола;</w:t>
            </w:r>
          </w:p>
        </w:tc>
      </w:tr>
      <w:tr w:rsidR="002C2B31" w:rsidRPr="00854A0F" w14:paraId="6F3EC58C" w14:textId="77777777" w:rsidTr="00B72809">
        <w:trPr>
          <w:jc w:val="center"/>
        </w:trPr>
        <w:tc>
          <w:tcPr>
            <w:tcW w:w="4876" w:type="dxa"/>
            <w:tcBorders>
              <w:top w:val="nil"/>
              <w:left w:val="nil"/>
              <w:bottom w:val="nil"/>
              <w:right w:val="nil"/>
            </w:tcBorders>
          </w:tcPr>
          <w:p w14:paraId="264D3E7A" w14:textId="77777777" w:rsidR="000C1EB9" w:rsidRPr="00854A0F" w:rsidRDefault="000C1EB9" w:rsidP="00B72809"/>
        </w:tc>
        <w:tc>
          <w:tcPr>
            <w:tcW w:w="4876" w:type="dxa"/>
            <w:tcBorders>
              <w:top w:val="nil"/>
              <w:left w:val="nil"/>
              <w:bottom w:val="nil"/>
              <w:right w:val="nil"/>
            </w:tcBorders>
          </w:tcPr>
          <w:p w14:paraId="7C62A41C" w14:textId="77777777" w:rsidR="000C1EB9" w:rsidRPr="00854A0F" w:rsidRDefault="000C1EB9" w:rsidP="00B72809">
            <w:pPr>
              <w:pStyle w:val="Normal6a"/>
            </w:pPr>
            <w:r w:rsidRPr="00854A0F">
              <w:rPr>
                <w:b/>
                <w:i/>
              </w:rPr>
              <w:t>_________________</w:t>
            </w:r>
          </w:p>
        </w:tc>
      </w:tr>
      <w:tr w:rsidR="002C2B31" w:rsidRPr="00854A0F" w14:paraId="6A3D891D" w14:textId="77777777" w:rsidTr="00B72809">
        <w:trPr>
          <w:jc w:val="center"/>
        </w:trPr>
        <w:tc>
          <w:tcPr>
            <w:tcW w:w="4876" w:type="dxa"/>
            <w:tcBorders>
              <w:top w:val="nil"/>
              <w:left w:val="nil"/>
              <w:bottom w:val="nil"/>
              <w:right w:val="nil"/>
            </w:tcBorders>
          </w:tcPr>
          <w:p w14:paraId="562D83F8" w14:textId="77777777" w:rsidR="000C1EB9" w:rsidRPr="00854A0F" w:rsidRDefault="000C1EB9" w:rsidP="00B72809"/>
        </w:tc>
        <w:tc>
          <w:tcPr>
            <w:tcW w:w="4876" w:type="dxa"/>
            <w:tcBorders>
              <w:top w:val="nil"/>
              <w:left w:val="nil"/>
              <w:bottom w:val="nil"/>
              <w:right w:val="nil"/>
            </w:tcBorders>
          </w:tcPr>
          <w:p w14:paraId="2B2CA187" w14:textId="77777777" w:rsidR="000C1EB9" w:rsidRPr="00854A0F" w:rsidRDefault="000C1EB9" w:rsidP="00B72809">
            <w:pPr>
              <w:pStyle w:val="Normal6a"/>
            </w:pPr>
            <w:r w:rsidRPr="00854A0F">
              <w:rPr>
                <w:b/>
                <w:i/>
                <w:vertAlign w:val="superscript"/>
              </w:rPr>
              <w:t>2а</w:t>
            </w:r>
            <w:r w:rsidRPr="00854A0F">
              <w:t xml:space="preserve"> </w:t>
            </w:r>
            <w:r w:rsidRPr="00854A0F">
              <w:rPr>
                <w:b/>
                <w:i/>
              </w:rPr>
              <w:t>https://www.un.org/en/about-us/un-charter/full-text</w:t>
            </w:r>
          </w:p>
        </w:tc>
      </w:tr>
    </w:tbl>
    <w:p w14:paraId="55C20BE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04F8C1D" w14:textId="77777777" w:rsidR="000C1EB9" w:rsidRPr="00854A0F" w:rsidRDefault="000C1EB9" w:rsidP="000C1EB9">
      <w:r w:rsidRPr="00854A0F">
        <w:rPr>
          <w:rStyle w:val="HideTWBExt"/>
        </w:rPr>
        <w:t>&lt;/Amend&gt;</w:t>
      </w:r>
    </w:p>
    <w:p w14:paraId="56BEFD4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51</w:t>
      </w:r>
      <w:r w:rsidRPr="00854A0F">
        <w:rPr>
          <w:rStyle w:val="HideTWBExt"/>
          <w:b w:val="0"/>
        </w:rPr>
        <w:t>&lt;/NumAm&gt;</w:t>
      </w:r>
    </w:p>
    <w:p w14:paraId="7807E808" w14:textId="4AFCCCC5"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625D672D" w14:textId="77777777" w:rsidR="000C1EB9" w:rsidRPr="00854A0F" w:rsidRDefault="000C1EB9" w:rsidP="000C1EB9">
      <w:pPr>
        <w:pStyle w:val="NormalBold"/>
      </w:pPr>
      <w:r w:rsidRPr="00854A0F">
        <w:rPr>
          <w:rStyle w:val="HideTWBExt"/>
          <w:b w:val="0"/>
        </w:rPr>
        <w:t>&lt;/RepeatBlock-By&gt;</w:t>
      </w:r>
    </w:p>
    <w:p w14:paraId="344C155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5DABACF" w14:textId="77777777" w:rsidR="000C1EB9" w:rsidRPr="00854A0F" w:rsidRDefault="000C1EB9" w:rsidP="000C1EB9">
      <w:pPr>
        <w:pStyle w:val="NormalBold"/>
      </w:pPr>
      <w:r w:rsidRPr="00854A0F">
        <w:rPr>
          <w:rStyle w:val="HideTWBExt"/>
          <w:b w:val="0"/>
        </w:rPr>
        <w:t>&lt;Article&gt;</w:t>
      </w:r>
      <w:r w:rsidRPr="00854A0F">
        <w:t>Параграф 1 – буква б</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CDA9C9C" w14:textId="77777777" w:rsidTr="00B72809">
        <w:trPr>
          <w:trHeight w:hRule="exact" w:val="240"/>
          <w:jc w:val="center"/>
        </w:trPr>
        <w:tc>
          <w:tcPr>
            <w:tcW w:w="9752" w:type="dxa"/>
            <w:gridSpan w:val="2"/>
            <w:tcBorders>
              <w:top w:val="nil"/>
              <w:left w:val="nil"/>
              <w:bottom w:val="nil"/>
              <w:right w:val="nil"/>
            </w:tcBorders>
          </w:tcPr>
          <w:p w14:paraId="133D971B" w14:textId="77777777" w:rsidR="000C1EB9" w:rsidRPr="00854A0F" w:rsidRDefault="000C1EB9" w:rsidP="00B72809"/>
        </w:tc>
      </w:tr>
      <w:tr w:rsidR="002C2B31" w:rsidRPr="00854A0F" w14:paraId="4B63FD50" w14:textId="77777777" w:rsidTr="00B72809">
        <w:trPr>
          <w:trHeight w:val="240"/>
          <w:jc w:val="center"/>
        </w:trPr>
        <w:tc>
          <w:tcPr>
            <w:tcW w:w="4876" w:type="dxa"/>
            <w:tcBorders>
              <w:top w:val="nil"/>
              <w:left w:val="nil"/>
              <w:bottom w:val="nil"/>
              <w:right w:val="nil"/>
            </w:tcBorders>
          </w:tcPr>
          <w:p w14:paraId="29B6D02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55D67CD" w14:textId="77777777" w:rsidR="000C1EB9" w:rsidRPr="00854A0F" w:rsidRDefault="000C1EB9" w:rsidP="00B72809">
            <w:pPr>
              <w:pStyle w:val="AmColumnHeading"/>
            </w:pPr>
            <w:r w:rsidRPr="00854A0F">
              <w:t>Изменение</w:t>
            </w:r>
          </w:p>
        </w:tc>
      </w:tr>
      <w:tr w:rsidR="002C2B31" w:rsidRPr="00854A0F" w14:paraId="75F7AE29" w14:textId="77777777" w:rsidTr="00B72809">
        <w:trPr>
          <w:jc w:val="center"/>
        </w:trPr>
        <w:tc>
          <w:tcPr>
            <w:tcW w:w="4876" w:type="dxa"/>
            <w:tcBorders>
              <w:top w:val="nil"/>
              <w:left w:val="nil"/>
              <w:bottom w:val="nil"/>
              <w:right w:val="nil"/>
            </w:tcBorders>
          </w:tcPr>
          <w:p w14:paraId="55F9B7BC" w14:textId="77777777" w:rsidR="000C1EB9" w:rsidRPr="00854A0F" w:rsidRDefault="000C1EB9" w:rsidP="00B72809">
            <w:pPr>
              <w:pStyle w:val="Normal6a"/>
            </w:pPr>
            <w:r w:rsidRPr="00854A0F">
              <w:t>б)</w:t>
            </w:r>
            <w:r w:rsidRPr="00854A0F">
              <w:tab/>
              <w:t>да бранят все така непоколебимо зачитането, защитата и упражняването на универсалните права на човека, демокрацията, човешкото достойнство, равенството и принципите на правовата държава в съответствие със заключенията на Съвета от 2025 г. относно приоритетите на ЕС във форумите на ООН по правата на човека;</w:t>
            </w:r>
          </w:p>
        </w:tc>
        <w:tc>
          <w:tcPr>
            <w:tcW w:w="4876" w:type="dxa"/>
            <w:tcBorders>
              <w:top w:val="nil"/>
              <w:left w:val="nil"/>
              <w:bottom w:val="nil"/>
              <w:right w:val="nil"/>
            </w:tcBorders>
          </w:tcPr>
          <w:p w14:paraId="680A80AF" w14:textId="77777777" w:rsidR="000C1EB9" w:rsidRPr="00854A0F" w:rsidRDefault="000C1EB9" w:rsidP="00B72809">
            <w:pPr>
              <w:pStyle w:val="Normal6a"/>
            </w:pPr>
            <w:r w:rsidRPr="00854A0F">
              <w:t>б)</w:t>
            </w:r>
            <w:r w:rsidRPr="00854A0F">
              <w:tab/>
              <w:t>да бранят все така непоколебимо зачитането, защитата и упражняването на универсалните права на човека, демокрацията, човешкото достойнство, равенството и принципите на правовата държава в съответствие със заключенията на Съвета от 2025 г. относно приоритетите на ЕС във форумите на ООН по правата на човека</w:t>
            </w:r>
            <w:r w:rsidRPr="00854A0F">
              <w:rPr>
                <w:b/>
                <w:i/>
              </w:rPr>
              <w:t>.</w:t>
            </w:r>
            <w:r w:rsidRPr="00854A0F">
              <w:t xml:space="preserve"> </w:t>
            </w:r>
            <w:r w:rsidRPr="00854A0F">
              <w:rPr>
                <w:b/>
                <w:i/>
              </w:rPr>
              <w:t>Правата на човека са универсални, неделими, взаимозависими и взаимосвързани, независимо дали са граждански, културни, икономически, политически, или социални;</w:t>
            </w:r>
          </w:p>
        </w:tc>
      </w:tr>
    </w:tbl>
    <w:p w14:paraId="39E14D03"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3543825" w14:textId="77777777" w:rsidR="000C1EB9" w:rsidRPr="00854A0F" w:rsidRDefault="000C1EB9" w:rsidP="000C1EB9">
      <w:r w:rsidRPr="00854A0F">
        <w:rPr>
          <w:rStyle w:val="HideTWBExt"/>
        </w:rPr>
        <w:t>&lt;/Amend&gt;</w:t>
      </w:r>
    </w:p>
    <w:p w14:paraId="20FAA4E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52</w:t>
      </w:r>
      <w:r w:rsidRPr="00854A0F">
        <w:rPr>
          <w:rStyle w:val="HideTWBExt"/>
          <w:b w:val="0"/>
        </w:rPr>
        <w:t>&lt;/NumAm&gt;</w:t>
      </w:r>
    </w:p>
    <w:p w14:paraId="4A960EDC" w14:textId="62E0A186"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79C4E3F0" w14:textId="77777777" w:rsidR="000C1EB9" w:rsidRPr="00854A0F" w:rsidRDefault="000C1EB9" w:rsidP="000C1EB9">
      <w:pPr>
        <w:pStyle w:val="NormalBold"/>
      </w:pPr>
      <w:r w:rsidRPr="00854A0F">
        <w:rPr>
          <w:rStyle w:val="HideTWBExt"/>
          <w:b w:val="0"/>
        </w:rPr>
        <w:lastRenderedPageBreak/>
        <w:t>&lt;/RepeatBlock-By&gt;</w:t>
      </w:r>
    </w:p>
    <w:p w14:paraId="11695C1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1FF63A2" w14:textId="77777777" w:rsidR="000C1EB9" w:rsidRPr="00854A0F" w:rsidRDefault="000C1EB9" w:rsidP="000C1EB9">
      <w:pPr>
        <w:pStyle w:val="NormalBold"/>
      </w:pPr>
      <w:r w:rsidRPr="00854A0F">
        <w:rPr>
          <w:rStyle w:val="HideTWBExt"/>
          <w:b w:val="0"/>
        </w:rPr>
        <w:t>&lt;Article&gt;</w:t>
      </w:r>
      <w:r w:rsidRPr="00854A0F">
        <w:t>Параграф 1 – буква a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1707BF9" w14:textId="77777777" w:rsidTr="00B72809">
        <w:trPr>
          <w:trHeight w:hRule="exact" w:val="240"/>
          <w:jc w:val="center"/>
        </w:trPr>
        <w:tc>
          <w:tcPr>
            <w:tcW w:w="9752" w:type="dxa"/>
            <w:gridSpan w:val="2"/>
            <w:tcBorders>
              <w:top w:val="nil"/>
              <w:left w:val="nil"/>
              <w:bottom w:val="nil"/>
              <w:right w:val="nil"/>
            </w:tcBorders>
          </w:tcPr>
          <w:p w14:paraId="0D9DFFF1" w14:textId="77777777" w:rsidR="000C1EB9" w:rsidRPr="00854A0F" w:rsidRDefault="000C1EB9" w:rsidP="00B72809"/>
        </w:tc>
      </w:tr>
      <w:tr w:rsidR="002C2B31" w:rsidRPr="00854A0F" w14:paraId="0B6338B3" w14:textId="77777777" w:rsidTr="00B72809">
        <w:trPr>
          <w:trHeight w:val="240"/>
          <w:jc w:val="center"/>
        </w:trPr>
        <w:tc>
          <w:tcPr>
            <w:tcW w:w="4876" w:type="dxa"/>
            <w:tcBorders>
              <w:top w:val="nil"/>
              <w:left w:val="nil"/>
              <w:bottom w:val="nil"/>
              <w:right w:val="nil"/>
            </w:tcBorders>
          </w:tcPr>
          <w:p w14:paraId="5350B48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A29A9C8" w14:textId="77777777" w:rsidR="000C1EB9" w:rsidRPr="00854A0F" w:rsidRDefault="000C1EB9" w:rsidP="00B72809">
            <w:pPr>
              <w:pStyle w:val="AmColumnHeading"/>
            </w:pPr>
            <w:r w:rsidRPr="00854A0F">
              <w:t>Изменение</w:t>
            </w:r>
          </w:p>
        </w:tc>
      </w:tr>
      <w:tr w:rsidR="002C2B31" w:rsidRPr="00854A0F" w14:paraId="78EA8C66" w14:textId="77777777" w:rsidTr="00B72809">
        <w:trPr>
          <w:jc w:val="center"/>
        </w:trPr>
        <w:tc>
          <w:tcPr>
            <w:tcW w:w="4876" w:type="dxa"/>
            <w:tcBorders>
              <w:top w:val="nil"/>
              <w:left w:val="nil"/>
              <w:bottom w:val="nil"/>
              <w:right w:val="nil"/>
            </w:tcBorders>
          </w:tcPr>
          <w:p w14:paraId="7882D2BC" w14:textId="77777777" w:rsidR="000C1EB9" w:rsidRPr="00854A0F" w:rsidRDefault="000C1EB9" w:rsidP="00B72809">
            <w:pPr>
              <w:pStyle w:val="Normal6a"/>
            </w:pPr>
          </w:p>
        </w:tc>
        <w:tc>
          <w:tcPr>
            <w:tcW w:w="4876" w:type="dxa"/>
            <w:tcBorders>
              <w:top w:val="nil"/>
              <w:left w:val="nil"/>
              <w:bottom w:val="nil"/>
              <w:right w:val="nil"/>
            </w:tcBorders>
          </w:tcPr>
          <w:p w14:paraId="4DDB80D7" w14:textId="77777777" w:rsidR="000C1EB9" w:rsidRPr="00854A0F" w:rsidRDefault="000C1EB9" w:rsidP="00B72809">
            <w:pPr>
              <w:pStyle w:val="Normal6a"/>
            </w:pPr>
            <w:r w:rsidRPr="00854A0F">
              <w:rPr>
                <w:b/>
                <w:i/>
              </w:rPr>
              <w:t>aa)</w:t>
            </w:r>
            <w:r w:rsidRPr="00854A0F">
              <w:tab/>
            </w:r>
            <w:r w:rsidRPr="00854A0F">
              <w:rPr>
                <w:b/>
                <w:i/>
              </w:rPr>
              <w:t>да подчертаят, че за защитата на многостранното сътрудничество се изискват усилия отвъд реторичната подкрепа за конкретни политически, финансови и дипломатически ангажименти и че ЕС трябва да бъде готов да поеме по-голяма отговорност, когато други ключови участници се оттеглят от многостранните институции, възпрепятстват ги или открито ги подкопават;</w:t>
            </w:r>
          </w:p>
        </w:tc>
      </w:tr>
    </w:tbl>
    <w:p w14:paraId="59190C28"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0F431F9" w14:textId="77777777" w:rsidR="000C1EB9" w:rsidRPr="00854A0F" w:rsidRDefault="000C1EB9" w:rsidP="000C1EB9">
      <w:r w:rsidRPr="00854A0F">
        <w:rPr>
          <w:rStyle w:val="HideTWBExt"/>
        </w:rPr>
        <w:t>&lt;/Amend&gt;</w:t>
      </w:r>
    </w:p>
    <w:p w14:paraId="232DF65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53</w:t>
      </w:r>
      <w:r w:rsidRPr="00854A0F">
        <w:rPr>
          <w:rStyle w:val="HideTWBExt"/>
          <w:b w:val="0"/>
        </w:rPr>
        <w:t>&lt;/NumAm&gt;</w:t>
      </w:r>
    </w:p>
    <w:p w14:paraId="354F91F7" w14:textId="2B87B429" w:rsidR="000C1EB9" w:rsidRPr="00854A0F" w:rsidRDefault="000C1EB9" w:rsidP="000C1EB9">
      <w:pPr>
        <w:pStyle w:val="NormalBold"/>
      </w:pPr>
      <w:r w:rsidRPr="00854A0F">
        <w:rPr>
          <w:rStyle w:val="HideTWBExt"/>
          <w:b w:val="0"/>
        </w:rPr>
        <w:t>&lt;RepeatBlock-By&gt;&lt;Members&gt;</w:t>
      </w:r>
      <w:r w:rsidR="00A018D6" w:rsidRPr="00854A0F">
        <w:t>Жордан Бардела</w:t>
      </w:r>
      <w:r w:rsidRPr="00854A0F">
        <w:t>, Пиер-Ромен Тионе, Матийо Вале</w:t>
      </w:r>
      <w:r w:rsidRPr="00854A0F">
        <w:rPr>
          <w:rStyle w:val="HideTWBExt"/>
          <w:b w:val="0"/>
        </w:rPr>
        <w:t>&lt;/Members&gt;</w:t>
      </w:r>
    </w:p>
    <w:p w14:paraId="489F72F8" w14:textId="77777777" w:rsidR="000C1EB9" w:rsidRPr="00854A0F" w:rsidRDefault="000C1EB9" w:rsidP="000C1EB9">
      <w:pPr>
        <w:pStyle w:val="NormalBold"/>
      </w:pPr>
      <w:r w:rsidRPr="00854A0F">
        <w:rPr>
          <w:rStyle w:val="HideTWBExt"/>
          <w:b w:val="0"/>
        </w:rPr>
        <w:t>&lt;/RepeatBlock-By&gt;</w:t>
      </w:r>
    </w:p>
    <w:p w14:paraId="280A5D7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0AFD7F3" w14:textId="77777777" w:rsidR="000C1EB9" w:rsidRPr="00854A0F" w:rsidRDefault="000C1EB9" w:rsidP="000C1EB9">
      <w:pPr>
        <w:pStyle w:val="NormalBold"/>
      </w:pPr>
      <w:r w:rsidRPr="00854A0F">
        <w:rPr>
          <w:rStyle w:val="HideTWBExt"/>
          <w:b w:val="0"/>
        </w:rPr>
        <w:t>&lt;Article&gt;</w:t>
      </w:r>
      <w:r w:rsidRPr="00854A0F">
        <w:t>Параграф 1 – буква б</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EAC2CA9" w14:textId="77777777" w:rsidTr="00B72809">
        <w:trPr>
          <w:trHeight w:hRule="exact" w:val="240"/>
          <w:jc w:val="center"/>
        </w:trPr>
        <w:tc>
          <w:tcPr>
            <w:tcW w:w="9752" w:type="dxa"/>
            <w:gridSpan w:val="2"/>
            <w:tcBorders>
              <w:top w:val="nil"/>
              <w:left w:val="nil"/>
              <w:bottom w:val="nil"/>
              <w:right w:val="nil"/>
            </w:tcBorders>
          </w:tcPr>
          <w:p w14:paraId="64FC5094" w14:textId="77777777" w:rsidR="000C1EB9" w:rsidRPr="00854A0F" w:rsidRDefault="000C1EB9" w:rsidP="00B72809"/>
        </w:tc>
      </w:tr>
      <w:tr w:rsidR="002C2B31" w:rsidRPr="00854A0F" w14:paraId="597FD2C1" w14:textId="77777777" w:rsidTr="00B72809">
        <w:trPr>
          <w:trHeight w:val="240"/>
          <w:jc w:val="center"/>
        </w:trPr>
        <w:tc>
          <w:tcPr>
            <w:tcW w:w="4876" w:type="dxa"/>
            <w:tcBorders>
              <w:top w:val="nil"/>
              <w:left w:val="nil"/>
              <w:bottom w:val="nil"/>
              <w:right w:val="nil"/>
            </w:tcBorders>
          </w:tcPr>
          <w:p w14:paraId="6E3A22A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74FBFD9" w14:textId="77777777" w:rsidR="000C1EB9" w:rsidRPr="00854A0F" w:rsidRDefault="000C1EB9" w:rsidP="00B72809">
            <w:pPr>
              <w:pStyle w:val="AmColumnHeading"/>
            </w:pPr>
            <w:r w:rsidRPr="00854A0F">
              <w:t>Изменение</w:t>
            </w:r>
          </w:p>
        </w:tc>
      </w:tr>
      <w:tr w:rsidR="002C2B31" w:rsidRPr="00854A0F" w14:paraId="05B5D232" w14:textId="77777777" w:rsidTr="00B72809">
        <w:trPr>
          <w:jc w:val="center"/>
        </w:trPr>
        <w:tc>
          <w:tcPr>
            <w:tcW w:w="4876" w:type="dxa"/>
            <w:tcBorders>
              <w:top w:val="nil"/>
              <w:left w:val="nil"/>
              <w:bottom w:val="nil"/>
              <w:right w:val="nil"/>
            </w:tcBorders>
          </w:tcPr>
          <w:p w14:paraId="17C517AC" w14:textId="77777777" w:rsidR="000C1EB9" w:rsidRPr="00854A0F" w:rsidRDefault="000C1EB9" w:rsidP="00B72809">
            <w:pPr>
              <w:pStyle w:val="Normal6a"/>
            </w:pPr>
            <w:r w:rsidRPr="00854A0F">
              <w:t>б)</w:t>
            </w:r>
            <w:r w:rsidRPr="00854A0F">
              <w:tab/>
              <w:t>да бранят все така непоколебимо зачитането, защитата и упражняването на универсалните права на човека, демокрацията, човешкото достойнство, равенството и принципите на правовата държава в съответствие със заключенията на Съвета от 2025 г. относно приоритетите на ЕС във форумите на ООН по правата на човека;</w:t>
            </w:r>
          </w:p>
        </w:tc>
        <w:tc>
          <w:tcPr>
            <w:tcW w:w="4876" w:type="dxa"/>
            <w:tcBorders>
              <w:top w:val="nil"/>
              <w:left w:val="nil"/>
              <w:bottom w:val="nil"/>
              <w:right w:val="nil"/>
            </w:tcBorders>
          </w:tcPr>
          <w:p w14:paraId="7F29E7FD" w14:textId="77777777" w:rsidR="000C1EB9" w:rsidRPr="00854A0F" w:rsidRDefault="000C1EB9" w:rsidP="00B72809">
            <w:pPr>
              <w:pStyle w:val="Normal6a"/>
            </w:pPr>
            <w:r w:rsidRPr="00854A0F">
              <w:t>б)</w:t>
            </w:r>
            <w:r w:rsidRPr="00854A0F">
              <w:tab/>
              <w:t>да бранят все така непоколебимо зачитането, защитата и упражняването на универсалните права на човека, демокрацията, човешкото достойнство, равенството и принципите на правовата държава</w:t>
            </w:r>
            <w:r w:rsidRPr="00854A0F">
              <w:rPr>
                <w:b/>
                <w:i/>
              </w:rPr>
              <w:t>, при зачитане на националните конституционни юрисдикции и принципа на субсидиарност</w:t>
            </w:r>
            <w:r w:rsidRPr="00854A0F">
              <w:t xml:space="preserve"> в съответствие със заключенията на Съвета от 2025 г. относно приоритетите на ЕС във форумите на ООН по правата на човека;</w:t>
            </w:r>
          </w:p>
        </w:tc>
      </w:tr>
    </w:tbl>
    <w:p w14:paraId="2B4D7041"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54D827E8" w14:textId="77777777" w:rsidR="000C1EB9" w:rsidRPr="00854A0F" w:rsidRDefault="000C1EB9" w:rsidP="000C1EB9">
      <w:r w:rsidRPr="00854A0F">
        <w:rPr>
          <w:rStyle w:val="HideTWBExt"/>
        </w:rPr>
        <w:t>&lt;/Amend&gt;</w:t>
      </w:r>
    </w:p>
    <w:p w14:paraId="037FD543"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54</w:t>
      </w:r>
      <w:r w:rsidRPr="00854A0F">
        <w:rPr>
          <w:rStyle w:val="HideTWBExt"/>
          <w:b w:val="0"/>
        </w:rPr>
        <w:t>&lt;/NumAm&gt;</w:t>
      </w:r>
    </w:p>
    <w:p w14:paraId="5A2526FB" w14:textId="5089E2C4" w:rsidR="000C1EB9" w:rsidRPr="00854A0F" w:rsidRDefault="000C1EB9" w:rsidP="000C1EB9">
      <w:pPr>
        <w:pStyle w:val="NormalBold"/>
      </w:pPr>
      <w:r w:rsidRPr="00854A0F">
        <w:rPr>
          <w:rStyle w:val="HideTWBExt"/>
          <w:b w:val="0"/>
        </w:rPr>
        <w:t>&lt;RepeatBlock-By&gt;&lt;Members&gt;</w:t>
      </w:r>
      <w:r w:rsidR="00A018D6" w:rsidRPr="00854A0F">
        <w:t>Франсиско Хосе Милян Мон</w:t>
      </w:r>
      <w:r w:rsidRPr="00854A0F">
        <w:rPr>
          <w:rStyle w:val="HideTWBExt"/>
          <w:b w:val="0"/>
        </w:rPr>
        <w:t>&lt;/Members&gt;</w:t>
      </w:r>
    </w:p>
    <w:p w14:paraId="5E555B80" w14:textId="77777777" w:rsidR="000C1EB9" w:rsidRPr="00854A0F" w:rsidRDefault="000C1EB9" w:rsidP="000C1EB9">
      <w:pPr>
        <w:pStyle w:val="NormalBold"/>
      </w:pPr>
      <w:r w:rsidRPr="00854A0F">
        <w:rPr>
          <w:rStyle w:val="HideTWBExt"/>
          <w:b w:val="0"/>
        </w:rPr>
        <w:t>&lt;/RepeatBlock-By&gt;</w:t>
      </w:r>
    </w:p>
    <w:p w14:paraId="0BA4220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2BB43C9" w14:textId="77777777" w:rsidR="000C1EB9" w:rsidRPr="00854A0F" w:rsidRDefault="000C1EB9" w:rsidP="000C1EB9">
      <w:pPr>
        <w:pStyle w:val="NormalBold"/>
      </w:pPr>
      <w:r w:rsidRPr="00854A0F">
        <w:rPr>
          <w:rStyle w:val="HideTWBExt"/>
          <w:b w:val="0"/>
        </w:rPr>
        <w:t>&lt;Article&gt;</w:t>
      </w:r>
      <w:r w:rsidRPr="00854A0F">
        <w:t>Параграф 1 – буква б</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AF3754B" w14:textId="77777777" w:rsidTr="00B72809">
        <w:trPr>
          <w:trHeight w:hRule="exact" w:val="240"/>
          <w:jc w:val="center"/>
        </w:trPr>
        <w:tc>
          <w:tcPr>
            <w:tcW w:w="9752" w:type="dxa"/>
            <w:gridSpan w:val="2"/>
            <w:tcBorders>
              <w:top w:val="nil"/>
              <w:left w:val="nil"/>
              <w:bottom w:val="nil"/>
              <w:right w:val="nil"/>
            </w:tcBorders>
          </w:tcPr>
          <w:p w14:paraId="5524418C" w14:textId="77777777" w:rsidR="000C1EB9" w:rsidRPr="00854A0F" w:rsidRDefault="000C1EB9" w:rsidP="00B72809"/>
        </w:tc>
      </w:tr>
      <w:tr w:rsidR="002C2B31" w:rsidRPr="00854A0F" w14:paraId="56A01592" w14:textId="77777777" w:rsidTr="00B72809">
        <w:trPr>
          <w:trHeight w:val="240"/>
          <w:jc w:val="center"/>
        </w:trPr>
        <w:tc>
          <w:tcPr>
            <w:tcW w:w="4876" w:type="dxa"/>
            <w:tcBorders>
              <w:top w:val="nil"/>
              <w:left w:val="nil"/>
              <w:bottom w:val="nil"/>
              <w:right w:val="nil"/>
            </w:tcBorders>
          </w:tcPr>
          <w:p w14:paraId="18E7AB7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AAAD452" w14:textId="77777777" w:rsidR="000C1EB9" w:rsidRPr="00854A0F" w:rsidRDefault="000C1EB9" w:rsidP="00B72809">
            <w:pPr>
              <w:pStyle w:val="AmColumnHeading"/>
            </w:pPr>
            <w:r w:rsidRPr="00854A0F">
              <w:t>Изменение</w:t>
            </w:r>
          </w:p>
        </w:tc>
      </w:tr>
      <w:tr w:rsidR="002C2B31" w:rsidRPr="00854A0F" w14:paraId="411F48E1" w14:textId="77777777" w:rsidTr="00B72809">
        <w:trPr>
          <w:jc w:val="center"/>
        </w:trPr>
        <w:tc>
          <w:tcPr>
            <w:tcW w:w="4876" w:type="dxa"/>
            <w:tcBorders>
              <w:top w:val="nil"/>
              <w:left w:val="nil"/>
              <w:bottom w:val="nil"/>
              <w:right w:val="nil"/>
            </w:tcBorders>
          </w:tcPr>
          <w:p w14:paraId="56685C54" w14:textId="77777777" w:rsidR="000C1EB9" w:rsidRPr="00854A0F" w:rsidRDefault="000C1EB9" w:rsidP="00B72809">
            <w:pPr>
              <w:pStyle w:val="Normal6a"/>
            </w:pPr>
            <w:r w:rsidRPr="00854A0F">
              <w:t>б)</w:t>
            </w:r>
            <w:r w:rsidRPr="00854A0F">
              <w:tab/>
              <w:t>да бранят все така непоколебимо зачитането, защитата и упражняването на универсалните права на човека, демокрацията, човешкото достойнство, равенството и принципите на правовата държава в съответствие със заключенията на Съвета от 2025 г. относно приоритетите на ЕС във форумите на ООН по правата на човека;</w:t>
            </w:r>
          </w:p>
        </w:tc>
        <w:tc>
          <w:tcPr>
            <w:tcW w:w="4876" w:type="dxa"/>
            <w:tcBorders>
              <w:top w:val="nil"/>
              <w:left w:val="nil"/>
              <w:bottom w:val="nil"/>
              <w:right w:val="nil"/>
            </w:tcBorders>
          </w:tcPr>
          <w:p w14:paraId="7CAAD7A1" w14:textId="77777777" w:rsidR="000C1EB9" w:rsidRPr="00854A0F" w:rsidRDefault="000C1EB9" w:rsidP="00B72809">
            <w:pPr>
              <w:pStyle w:val="Normal6a"/>
            </w:pPr>
            <w:r w:rsidRPr="00854A0F">
              <w:t>б)</w:t>
            </w:r>
            <w:r w:rsidRPr="00854A0F">
              <w:tab/>
              <w:t xml:space="preserve">да бранят все така непоколебимо зачитането, защитата и упражняването на универсалните права на човека, демокрацията, човешкото достойнство, равенството и принципите на правовата държава </w:t>
            </w:r>
            <w:r w:rsidRPr="00854A0F">
              <w:rPr>
                <w:b/>
                <w:i/>
              </w:rPr>
              <w:t>и прозрачни, надеждни и включващи изборни процеси</w:t>
            </w:r>
            <w:r w:rsidRPr="00854A0F">
              <w:t xml:space="preserve"> в съответствие със заключенията на Съвета от 2025 г. относно приоритетите на ЕС във форумите на ООН по правата на човека;</w:t>
            </w:r>
          </w:p>
        </w:tc>
      </w:tr>
    </w:tbl>
    <w:p w14:paraId="683BB049"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{ES}</w:t>
      </w:r>
      <w:r w:rsidRPr="00854A0F">
        <w:t>es</w:t>
      </w:r>
      <w:r w:rsidRPr="00854A0F">
        <w:rPr>
          <w:rStyle w:val="HideTWBExt"/>
        </w:rPr>
        <w:t>&lt;/Original&gt;</w:t>
      </w:r>
    </w:p>
    <w:p w14:paraId="54E6C479" w14:textId="77777777" w:rsidR="000C1EB9" w:rsidRPr="00854A0F" w:rsidRDefault="000C1EB9" w:rsidP="000C1EB9">
      <w:r w:rsidRPr="00854A0F">
        <w:rPr>
          <w:rStyle w:val="HideTWBExt"/>
        </w:rPr>
        <w:t>&lt;/Amend&gt;</w:t>
      </w:r>
    </w:p>
    <w:p w14:paraId="340C3BA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55</w:t>
      </w:r>
      <w:r w:rsidRPr="00854A0F">
        <w:rPr>
          <w:rStyle w:val="HideTWBExt"/>
          <w:b w:val="0"/>
        </w:rPr>
        <w:t>&lt;/NumAm&gt;</w:t>
      </w:r>
    </w:p>
    <w:p w14:paraId="5458A259" w14:textId="7604CCAD"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67590AC5" w14:textId="77777777" w:rsidR="000C1EB9" w:rsidRPr="00854A0F" w:rsidRDefault="000C1EB9" w:rsidP="000C1EB9">
      <w:pPr>
        <w:pStyle w:val="NormalBold"/>
      </w:pPr>
      <w:r w:rsidRPr="00854A0F">
        <w:rPr>
          <w:rStyle w:val="HideTWBExt"/>
          <w:b w:val="0"/>
        </w:rPr>
        <w:t>&lt;/RepeatBlock-By&gt;</w:t>
      </w:r>
    </w:p>
    <w:p w14:paraId="5DFF0A9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C47548C" w14:textId="77777777" w:rsidR="000C1EB9" w:rsidRPr="00854A0F" w:rsidRDefault="000C1EB9" w:rsidP="000C1EB9">
      <w:pPr>
        <w:pStyle w:val="NormalBold"/>
      </w:pPr>
      <w:r w:rsidRPr="00854A0F">
        <w:rPr>
          <w:rStyle w:val="HideTWBExt"/>
          <w:b w:val="0"/>
        </w:rPr>
        <w:t>&lt;Article&gt;</w:t>
      </w:r>
      <w:r w:rsidRPr="00854A0F">
        <w:t>Параграф 1 – буква б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3A40B93" w14:textId="77777777" w:rsidTr="00B72809">
        <w:trPr>
          <w:trHeight w:hRule="exact" w:val="240"/>
          <w:jc w:val="center"/>
        </w:trPr>
        <w:tc>
          <w:tcPr>
            <w:tcW w:w="9752" w:type="dxa"/>
            <w:gridSpan w:val="2"/>
            <w:tcBorders>
              <w:top w:val="nil"/>
              <w:left w:val="nil"/>
              <w:bottom w:val="nil"/>
              <w:right w:val="nil"/>
            </w:tcBorders>
          </w:tcPr>
          <w:p w14:paraId="77835014" w14:textId="77777777" w:rsidR="000C1EB9" w:rsidRPr="00854A0F" w:rsidRDefault="000C1EB9" w:rsidP="00B72809"/>
        </w:tc>
      </w:tr>
      <w:tr w:rsidR="002C2B31" w:rsidRPr="00854A0F" w14:paraId="3725684B" w14:textId="77777777" w:rsidTr="00B72809">
        <w:trPr>
          <w:trHeight w:val="240"/>
          <w:jc w:val="center"/>
        </w:trPr>
        <w:tc>
          <w:tcPr>
            <w:tcW w:w="4876" w:type="dxa"/>
            <w:tcBorders>
              <w:top w:val="nil"/>
              <w:left w:val="nil"/>
              <w:bottom w:val="nil"/>
              <w:right w:val="nil"/>
            </w:tcBorders>
          </w:tcPr>
          <w:p w14:paraId="475CC71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D4DA7A6" w14:textId="77777777" w:rsidR="000C1EB9" w:rsidRPr="00854A0F" w:rsidRDefault="000C1EB9" w:rsidP="00B72809">
            <w:pPr>
              <w:pStyle w:val="AmColumnHeading"/>
            </w:pPr>
            <w:r w:rsidRPr="00854A0F">
              <w:t>Изменение</w:t>
            </w:r>
          </w:p>
        </w:tc>
      </w:tr>
      <w:tr w:rsidR="002C2B31" w:rsidRPr="00854A0F" w14:paraId="44F145D7" w14:textId="77777777" w:rsidTr="00B72809">
        <w:trPr>
          <w:jc w:val="center"/>
        </w:trPr>
        <w:tc>
          <w:tcPr>
            <w:tcW w:w="4876" w:type="dxa"/>
            <w:tcBorders>
              <w:top w:val="nil"/>
              <w:left w:val="nil"/>
              <w:bottom w:val="nil"/>
              <w:right w:val="nil"/>
            </w:tcBorders>
          </w:tcPr>
          <w:p w14:paraId="311EC8AF" w14:textId="77777777" w:rsidR="000C1EB9" w:rsidRPr="00854A0F" w:rsidRDefault="000C1EB9" w:rsidP="00B72809">
            <w:pPr>
              <w:pStyle w:val="Normal6a"/>
            </w:pPr>
          </w:p>
        </w:tc>
        <w:tc>
          <w:tcPr>
            <w:tcW w:w="4876" w:type="dxa"/>
            <w:tcBorders>
              <w:top w:val="nil"/>
              <w:left w:val="nil"/>
              <w:bottom w:val="nil"/>
              <w:right w:val="nil"/>
            </w:tcBorders>
          </w:tcPr>
          <w:p w14:paraId="0505A756" w14:textId="77777777" w:rsidR="000C1EB9" w:rsidRPr="00854A0F" w:rsidRDefault="000C1EB9" w:rsidP="00B72809">
            <w:pPr>
              <w:pStyle w:val="Normal6a"/>
            </w:pPr>
            <w:r w:rsidRPr="00854A0F">
              <w:rPr>
                <w:b/>
                <w:i/>
              </w:rPr>
              <w:t>ба)</w:t>
            </w:r>
            <w:r w:rsidRPr="00854A0F">
              <w:tab/>
            </w:r>
            <w:r w:rsidRPr="00854A0F">
              <w:rPr>
                <w:b/>
                <w:i/>
              </w:rPr>
              <w:t xml:space="preserve">да подчертаят значението на насърчаването на равенството между половете, овластяването на жените и момичетата и пълното изпълнение на съответните международни ангажименти, включително Програмата за жените, мира и сигурността и програмата на ООН за жените; подчертава, че тези принципи са отразени и в шведската феминистка външна политика, която осигурява модел за интегриране на свързаните с пола аспекти във външната политика, изграждането на мира и многостранния ангажимент; и призовава ЕС и </w:t>
            </w:r>
            <w:r w:rsidRPr="00854A0F">
              <w:rPr>
                <w:b/>
                <w:i/>
              </w:rPr>
              <w:lastRenderedPageBreak/>
              <w:t>неговите държави членки активно да подкрепят интегрирането на равенството между половете във всички политики и програми на ООН, като гарантират равно участие на жените в ръководството и вземането на решения, подходящи ресурси и защита и насърчаване на правата на жените и момичетата в съответствие с международните стандарти; признава, че жените и момичетата са непропорционално засегнати от въоръжените конфликти, но също така са значителни движещи сили на промяната в областта на предотвратяването на конфликти, посредничеството, изграждането на мира и възстановяването след конфликти; призовава за пълноценно, равноправно и съдържателно участие на жените в мирните процеси и вземането на решения, както и за осигуряване на подходящи ресурси и отчетност за изпълнението на ангажиментите по Програмата за жените, мира и сигурността в рамките на всички мироопазващи операции и посреднически дейности на ООН;</w:t>
            </w:r>
          </w:p>
        </w:tc>
      </w:tr>
    </w:tbl>
    <w:p w14:paraId="77111A66"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62EBE54" w14:textId="77777777" w:rsidR="000C1EB9" w:rsidRPr="00854A0F" w:rsidRDefault="000C1EB9" w:rsidP="000C1EB9">
      <w:r w:rsidRPr="00854A0F">
        <w:rPr>
          <w:rStyle w:val="HideTWBExt"/>
        </w:rPr>
        <w:t>&lt;/Amend&gt;</w:t>
      </w:r>
    </w:p>
    <w:p w14:paraId="2A487F5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56</w:t>
      </w:r>
      <w:r w:rsidRPr="00854A0F">
        <w:rPr>
          <w:rStyle w:val="HideTWBExt"/>
          <w:b w:val="0"/>
        </w:rPr>
        <w:t>&lt;/NumAm&gt;</w:t>
      </w:r>
    </w:p>
    <w:p w14:paraId="3A4A4336" w14:textId="62487211" w:rsidR="000C1EB9" w:rsidRPr="00854A0F" w:rsidRDefault="000C1EB9" w:rsidP="000C1EB9">
      <w:pPr>
        <w:pStyle w:val="NormalBold"/>
      </w:pPr>
      <w:r w:rsidRPr="00854A0F">
        <w:rPr>
          <w:rStyle w:val="HideTWBExt"/>
          <w:b w:val="0"/>
        </w:rPr>
        <w:t>&lt;RepeatBlock-By&gt;&lt;Members&gt;</w:t>
      </w:r>
      <w:r w:rsidR="00A018D6" w:rsidRPr="00854A0F">
        <w:t>Франсиско Хосе Милян Мон</w:t>
      </w:r>
      <w:r w:rsidRPr="00854A0F">
        <w:rPr>
          <w:rStyle w:val="HideTWBExt"/>
          <w:b w:val="0"/>
        </w:rPr>
        <w:t>&lt;/Members&gt;</w:t>
      </w:r>
    </w:p>
    <w:p w14:paraId="4E014C34" w14:textId="77777777" w:rsidR="000C1EB9" w:rsidRPr="00854A0F" w:rsidRDefault="000C1EB9" w:rsidP="000C1EB9">
      <w:pPr>
        <w:pStyle w:val="NormalBold"/>
      </w:pPr>
      <w:r w:rsidRPr="00854A0F">
        <w:rPr>
          <w:rStyle w:val="HideTWBExt"/>
          <w:b w:val="0"/>
        </w:rPr>
        <w:t>&lt;/RepeatBlock-By&gt;</w:t>
      </w:r>
    </w:p>
    <w:p w14:paraId="22D53BB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9608045" w14:textId="77777777" w:rsidR="000C1EB9" w:rsidRPr="00854A0F" w:rsidRDefault="000C1EB9" w:rsidP="000C1EB9">
      <w:pPr>
        <w:pStyle w:val="NormalBold"/>
      </w:pPr>
      <w:r w:rsidRPr="00854A0F">
        <w:rPr>
          <w:rStyle w:val="HideTWBExt"/>
          <w:b w:val="0"/>
        </w:rPr>
        <w:t>&lt;Article&gt;</w:t>
      </w:r>
      <w:r w:rsidRPr="00854A0F">
        <w:t>Параграф 1 – буква в</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01199AA" w14:textId="77777777" w:rsidTr="00B72809">
        <w:trPr>
          <w:trHeight w:hRule="exact" w:val="240"/>
          <w:jc w:val="center"/>
        </w:trPr>
        <w:tc>
          <w:tcPr>
            <w:tcW w:w="9752" w:type="dxa"/>
            <w:gridSpan w:val="2"/>
            <w:tcBorders>
              <w:top w:val="nil"/>
              <w:left w:val="nil"/>
              <w:bottom w:val="nil"/>
              <w:right w:val="nil"/>
            </w:tcBorders>
          </w:tcPr>
          <w:p w14:paraId="3625B806" w14:textId="77777777" w:rsidR="000C1EB9" w:rsidRPr="00854A0F" w:rsidRDefault="000C1EB9" w:rsidP="00B72809"/>
        </w:tc>
      </w:tr>
      <w:tr w:rsidR="002C2B31" w:rsidRPr="00854A0F" w14:paraId="45F70029" w14:textId="77777777" w:rsidTr="00B72809">
        <w:trPr>
          <w:trHeight w:val="240"/>
          <w:jc w:val="center"/>
        </w:trPr>
        <w:tc>
          <w:tcPr>
            <w:tcW w:w="4876" w:type="dxa"/>
            <w:tcBorders>
              <w:top w:val="nil"/>
              <w:left w:val="nil"/>
              <w:bottom w:val="nil"/>
              <w:right w:val="nil"/>
            </w:tcBorders>
          </w:tcPr>
          <w:p w14:paraId="1E4106A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FA8B365" w14:textId="77777777" w:rsidR="000C1EB9" w:rsidRPr="00854A0F" w:rsidRDefault="000C1EB9" w:rsidP="00B72809">
            <w:pPr>
              <w:pStyle w:val="AmColumnHeading"/>
            </w:pPr>
            <w:r w:rsidRPr="00854A0F">
              <w:t>Изменение</w:t>
            </w:r>
          </w:p>
        </w:tc>
      </w:tr>
      <w:tr w:rsidR="002C2B31" w:rsidRPr="00854A0F" w14:paraId="63707421" w14:textId="77777777" w:rsidTr="00B72809">
        <w:trPr>
          <w:jc w:val="center"/>
        </w:trPr>
        <w:tc>
          <w:tcPr>
            <w:tcW w:w="4876" w:type="dxa"/>
            <w:tcBorders>
              <w:top w:val="nil"/>
              <w:left w:val="nil"/>
              <w:bottom w:val="nil"/>
              <w:right w:val="nil"/>
            </w:tcBorders>
          </w:tcPr>
          <w:p w14:paraId="2FCDEFE6" w14:textId="77777777" w:rsidR="000C1EB9" w:rsidRPr="00854A0F" w:rsidRDefault="000C1EB9" w:rsidP="00B72809">
            <w:pPr>
              <w:pStyle w:val="Normal6a"/>
            </w:pPr>
            <w:r w:rsidRPr="00854A0F">
              <w:t>в)</w:t>
            </w:r>
            <w:r w:rsidRPr="00854A0F">
              <w:tab/>
              <w:t>да потвърдят отново съществената роля на многостранните организации като незаменими платформи за разрешаване на конфликти и глобално управление;</w:t>
            </w:r>
          </w:p>
        </w:tc>
        <w:tc>
          <w:tcPr>
            <w:tcW w:w="4876" w:type="dxa"/>
            <w:tcBorders>
              <w:top w:val="nil"/>
              <w:left w:val="nil"/>
              <w:bottom w:val="nil"/>
              <w:right w:val="nil"/>
            </w:tcBorders>
          </w:tcPr>
          <w:p w14:paraId="0A791D94" w14:textId="77777777" w:rsidR="000C1EB9" w:rsidRPr="00854A0F" w:rsidRDefault="000C1EB9" w:rsidP="00B72809">
            <w:pPr>
              <w:pStyle w:val="Normal6a"/>
            </w:pPr>
            <w:r w:rsidRPr="00854A0F">
              <w:t>в)</w:t>
            </w:r>
            <w:r w:rsidRPr="00854A0F">
              <w:tab/>
              <w:t>да потвърдят отново съществената роля на многостранните организации като незаменими платформи за разрешаване на конфликти и глобално управление</w:t>
            </w:r>
            <w:r w:rsidRPr="00854A0F">
              <w:rPr>
                <w:b/>
                <w:i/>
              </w:rPr>
              <w:t xml:space="preserve">, </w:t>
            </w:r>
            <w:r w:rsidRPr="00854A0F">
              <w:rPr>
                <w:b/>
                <w:i/>
              </w:rPr>
              <w:lastRenderedPageBreak/>
              <w:t>както и за реагиране на големи глобални предизвикателства като изменението на климата, управлението на миграционните потоци, неразпространението на оръжия за масово унищожение, пандемиите, тероризма и борбата с организираната престъпност и трафика на наркотици, наред с другото</w:t>
            </w:r>
            <w:r w:rsidRPr="00854A0F">
              <w:t>;</w:t>
            </w:r>
          </w:p>
        </w:tc>
      </w:tr>
    </w:tbl>
    <w:p w14:paraId="6C240D1F"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{ES}</w:t>
      </w:r>
      <w:r w:rsidRPr="00854A0F">
        <w:t>es</w:t>
      </w:r>
      <w:r w:rsidRPr="00854A0F">
        <w:rPr>
          <w:rStyle w:val="HideTWBExt"/>
        </w:rPr>
        <w:t>&lt;/Original&gt;</w:t>
      </w:r>
    </w:p>
    <w:p w14:paraId="3E18571F" w14:textId="77777777" w:rsidR="000C1EB9" w:rsidRPr="00854A0F" w:rsidRDefault="000C1EB9" w:rsidP="000C1EB9">
      <w:r w:rsidRPr="00854A0F">
        <w:rPr>
          <w:rStyle w:val="HideTWBExt"/>
        </w:rPr>
        <w:t>&lt;/Amend&gt;</w:t>
      </w:r>
    </w:p>
    <w:p w14:paraId="46D319A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57</w:t>
      </w:r>
      <w:r w:rsidRPr="00854A0F">
        <w:rPr>
          <w:rStyle w:val="HideTWBExt"/>
          <w:b w:val="0"/>
        </w:rPr>
        <w:t>&lt;/NumAm&gt;</w:t>
      </w:r>
    </w:p>
    <w:p w14:paraId="2B8BE9E5" w14:textId="28E91C3A"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3198C1F2" w14:textId="77777777" w:rsidR="000C1EB9" w:rsidRPr="00854A0F" w:rsidRDefault="000C1EB9" w:rsidP="000C1EB9">
      <w:pPr>
        <w:pStyle w:val="NormalBold"/>
      </w:pPr>
      <w:r w:rsidRPr="00854A0F">
        <w:rPr>
          <w:rStyle w:val="HideTWBExt"/>
          <w:b w:val="0"/>
        </w:rPr>
        <w:t>&lt;/RepeatBlock-By&gt;</w:t>
      </w:r>
    </w:p>
    <w:p w14:paraId="4C552CE4"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AA807B5" w14:textId="77777777" w:rsidR="000C1EB9" w:rsidRPr="00854A0F" w:rsidRDefault="000C1EB9" w:rsidP="000C1EB9">
      <w:pPr>
        <w:pStyle w:val="NormalBold"/>
      </w:pPr>
      <w:r w:rsidRPr="00854A0F">
        <w:rPr>
          <w:rStyle w:val="HideTWBExt"/>
          <w:b w:val="0"/>
        </w:rPr>
        <w:t>&lt;Article&gt;</w:t>
      </w:r>
      <w:r w:rsidRPr="00854A0F">
        <w:t>Параграф 1 – буква в</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0AB33DD" w14:textId="77777777" w:rsidTr="00B72809">
        <w:trPr>
          <w:trHeight w:hRule="exact" w:val="240"/>
          <w:jc w:val="center"/>
        </w:trPr>
        <w:tc>
          <w:tcPr>
            <w:tcW w:w="9752" w:type="dxa"/>
            <w:gridSpan w:val="2"/>
            <w:tcBorders>
              <w:top w:val="nil"/>
              <w:left w:val="nil"/>
              <w:bottom w:val="nil"/>
              <w:right w:val="nil"/>
            </w:tcBorders>
          </w:tcPr>
          <w:p w14:paraId="1B3CA5A4" w14:textId="77777777" w:rsidR="000C1EB9" w:rsidRPr="00854A0F" w:rsidRDefault="000C1EB9" w:rsidP="00B72809"/>
        </w:tc>
      </w:tr>
      <w:tr w:rsidR="002C2B31" w:rsidRPr="00854A0F" w14:paraId="4028C3FC" w14:textId="77777777" w:rsidTr="00B72809">
        <w:trPr>
          <w:trHeight w:val="240"/>
          <w:jc w:val="center"/>
        </w:trPr>
        <w:tc>
          <w:tcPr>
            <w:tcW w:w="4876" w:type="dxa"/>
            <w:tcBorders>
              <w:top w:val="nil"/>
              <w:left w:val="nil"/>
              <w:bottom w:val="nil"/>
              <w:right w:val="nil"/>
            </w:tcBorders>
          </w:tcPr>
          <w:p w14:paraId="42F14A0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DB0BBFE" w14:textId="77777777" w:rsidR="000C1EB9" w:rsidRPr="00854A0F" w:rsidRDefault="000C1EB9" w:rsidP="00B72809">
            <w:pPr>
              <w:pStyle w:val="AmColumnHeading"/>
            </w:pPr>
            <w:r w:rsidRPr="00854A0F">
              <w:t>Изменение</w:t>
            </w:r>
          </w:p>
        </w:tc>
      </w:tr>
      <w:tr w:rsidR="002C2B31" w:rsidRPr="00854A0F" w14:paraId="2D6EC810" w14:textId="77777777" w:rsidTr="00B72809">
        <w:trPr>
          <w:jc w:val="center"/>
        </w:trPr>
        <w:tc>
          <w:tcPr>
            <w:tcW w:w="4876" w:type="dxa"/>
            <w:tcBorders>
              <w:top w:val="nil"/>
              <w:left w:val="nil"/>
              <w:bottom w:val="nil"/>
              <w:right w:val="nil"/>
            </w:tcBorders>
          </w:tcPr>
          <w:p w14:paraId="76F363AD" w14:textId="77777777" w:rsidR="000C1EB9" w:rsidRPr="00854A0F" w:rsidRDefault="000C1EB9" w:rsidP="00B72809">
            <w:pPr>
              <w:pStyle w:val="Normal6a"/>
            </w:pPr>
            <w:r w:rsidRPr="00854A0F">
              <w:t>в)</w:t>
            </w:r>
            <w:r w:rsidRPr="00854A0F">
              <w:tab/>
              <w:t>да потвърдят отново съществената роля на многостранните организации като незаменими платформи за разрешаване на конфликти и глобално управление;</w:t>
            </w:r>
          </w:p>
        </w:tc>
        <w:tc>
          <w:tcPr>
            <w:tcW w:w="4876" w:type="dxa"/>
            <w:tcBorders>
              <w:top w:val="nil"/>
              <w:left w:val="nil"/>
              <w:bottom w:val="nil"/>
              <w:right w:val="nil"/>
            </w:tcBorders>
          </w:tcPr>
          <w:p w14:paraId="7243C879" w14:textId="77777777" w:rsidR="000C1EB9" w:rsidRPr="00854A0F" w:rsidRDefault="000C1EB9" w:rsidP="00B72809">
            <w:pPr>
              <w:pStyle w:val="Normal6a"/>
            </w:pPr>
            <w:r w:rsidRPr="00854A0F">
              <w:t>в)</w:t>
            </w:r>
            <w:r w:rsidRPr="00854A0F">
              <w:tab/>
              <w:t xml:space="preserve">да потвърдят отново съществената роля на многостранните организации като незаменими платформи за разрешаване на конфликти и глобално управление; </w:t>
            </w:r>
            <w:r w:rsidRPr="00854A0F">
              <w:rPr>
                <w:b/>
                <w:i/>
              </w:rPr>
              <w:t>да осъдят опитите за подкопаване на легитимността, авторитета и универсалността на Организацията на обединените нации, включително усилията за изключване на конкретни участници или народи от участие във форумите на ООН, за отслабване на структурите за управление на мира или за политизиране на функционирането на органите на ООН;</w:t>
            </w:r>
          </w:p>
        </w:tc>
      </w:tr>
    </w:tbl>
    <w:p w14:paraId="0DFDDC4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EF7D6FF" w14:textId="77777777" w:rsidR="000C1EB9" w:rsidRPr="00854A0F" w:rsidRDefault="000C1EB9" w:rsidP="000C1EB9">
      <w:r w:rsidRPr="00854A0F">
        <w:rPr>
          <w:rStyle w:val="HideTWBExt"/>
        </w:rPr>
        <w:t>&lt;/Amend&gt;</w:t>
      </w:r>
    </w:p>
    <w:p w14:paraId="64FFDA9D"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58</w:t>
      </w:r>
      <w:r w:rsidRPr="00854A0F">
        <w:rPr>
          <w:rStyle w:val="HideTWBExt"/>
          <w:b w:val="0"/>
        </w:rPr>
        <w:t>&lt;/NumAm&gt;</w:t>
      </w:r>
    </w:p>
    <w:p w14:paraId="46729B0B" w14:textId="4ACB3461" w:rsidR="000C1EB9" w:rsidRPr="00854A0F" w:rsidRDefault="000C1EB9" w:rsidP="000C1EB9">
      <w:pPr>
        <w:pStyle w:val="NormalBold"/>
      </w:pPr>
      <w:r w:rsidRPr="00854A0F">
        <w:rPr>
          <w:rStyle w:val="HideTWBExt"/>
          <w:b w:val="0"/>
        </w:rPr>
        <w:lastRenderedPageBreak/>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35B2BEF4" w14:textId="77777777" w:rsidR="000C1EB9" w:rsidRPr="00854A0F" w:rsidRDefault="000C1EB9" w:rsidP="000C1EB9">
      <w:pPr>
        <w:pStyle w:val="NormalBold"/>
      </w:pPr>
      <w:r w:rsidRPr="00854A0F">
        <w:rPr>
          <w:rStyle w:val="HideTWBExt"/>
          <w:b w:val="0"/>
        </w:rPr>
        <w:t>&lt;/RepeatBlock-By&gt;</w:t>
      </w:r>
    </w:p>
    <w:p w14:paraId="255454D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F474014" w14:textId="77777777" w:rsidR="000C1EB9" w:rsidRPr="00854A0F" w:rsidRDefault="000C1EB9" w:rsidP="000C1EB9">
      <w:pPr>
        <w:pStyle w:val="NormalBold"/>
      </w:pPr>
      <w:r w:rsidRPr="00854A0F">
        <w:rPr>
          <w:rStyle w:val="HideTWBExt"/>
          <w:b w:val="0"/>
        </w:rPr>
        <w:t>&lt;Article&gt;</w:t>
      </w:r>
      <w:r w:rsidRPr="00854A0F">
        <w:t>Параграф 1 – буква в</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114EB2F" w14:textId="77777777" w:rsidTr="00B72809">
        <w:trPr>
          <w:trHeight w:hRule="exact" w:val="240"/>
          <w:jc w:val="center"/>
        </w:trPr>
        <w:tc>
          <w:tcPr>
            <w:tcW w:w="9752" w:type="dxa"/>
            <w:gridSpan w:val="2"/>
            <w:tcBorders>
              <w:top w:val="nil"/>
              <w:left w:val="nil"/>
              <w:bottom w:val="nil"/>
              <w:right w:val="nil"/>
            </w:tcBorders>
          </w:tcPr>
          <w:p w14:paraId="5B720ACB" w14:textId="77777777" w:rsidR="000C1EB9" w:rsidRPr="00854A0F" w:rsidRDefault="000C1EB9" w:rsidP="00B72809"/>
        </w:tc>
      </w:tr>
      <w:tr w:rsidR="002C2B31" w:rsidRPr="00854A0F" w14:paraId="7773FB42" w14:textId="77777777" w:rsidTr="00B72809">
        <w:trPr>
          <w:trHeight w:val="240"/>
          <w:jc w:val="center"/>
        </w:trPr>
        <w:tc>
          <w:tcPr>
            <w:tcW w:w="4876" w:type="dxa"/>
            <w:tcBorders>
              <w:top w:val="nil"/>
              <w:left w:val="nil"/>
              <w:bottom w:val="nil"/>
              <w:right w:val="nil"/>
            </w:tcBorders>
          </w:tcPr>
          <w:p w14:paraId="5A8F30F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255FA66" w14:textId="77777777" w:rsidR="000C1EB9" w:rsidRPr="00854A0F" w:rsidRDefault="000C1EB9" w:rsidP="00B72809">
            <w:pPr>
              <w:pStyle w:val="AmColumnHeading"/>
            </w:pPr>
            <w:r w:rsidRPr="00854A0F">
              <w:t>Изменение</w:t>
            </w:r>
          </w:p>
        </w:tc>
      </w:tr>
      <w:tr w:rsidR="002C2B31" w:rsidRPr="00854A0F" w14:paraId="6FDC6D2D" w14:textId="77777777" w:rsidTr="00B72809">
        <w:trPr>
          <w:jc w:val="center"/>
        </w:trPr>
        <w:tc>
          <w:tcPr>
            <w:tcW w:w="4876" w:type="dxa"/>
            <w:tcBorders>
              <w:top w:val="nil"/>
              <w:left w:val="nil"/>
              <w:bottom w:val="nil"/>
              <w:right w:val="nil"/>
            </w:tcBorders>
          </w:tcPr>
          <w:p w14:paraId="377B1BDF" w14:textId="77777777" w:rsidR="000C1EB9" w:rsidRPr="00854A0F" w:rsidRDefault="000C1EB9" w:rsidP="00B72809">
            <w:pPr>
              <w:pStyle w:val="Normal6a"/>
            </w:pPr>
            <w:r w:rsidRPr="00854A0F">
              <w:t>в)</w:t>
            </w:r>
            <w:r w:rsidRPr="00854A0F">
              <w:tab/>
              <w:t>да потвърдят отново съществената роля на многостранните организации като незаменими платформи за разрешаване на конфликти и глобално управление;</w:t>
            </w:r>
          </w:p>
        </w:tc>
        <w:tc>
          <w:tcPr>
            <w:tcW w:w="4876" w:type="dxa"/>
            <w:tcBorders>
              <w:top w:val="nil"/>
              <w:left w:val="nil"/>
              <w:bottom w:val="nil"/>
              <w:right w:val="nil"/>
            </w:tcBorders>
          </w:tcPr>
          <w:p w14:paraId="08E90E76" w14:textId="77777777" w:rsidR="000C1EB9" w:rsidRPr="00854A0F" w:rsidRDefault="000C1EB9" w:rsidP="00B72809">
            <w:pPr>
              <w:pStyle w:val="Normal6a"/>
            </w:pPr>
            <w:r w:rsidRPr="00854A0F">
              <w:t>в)</w:t>
            </w:r>
            <w:r w:rsidRPr="00854A0F">
              <w:tab/>
              <w:t xml:space="preserve">да потвърдят отново съществената роля на многостранните организации като незаменими платформи за разрешаване на конфликти и глобално управление; </w:t>
            </w:r>
            <w:r w:rsidRPr="00854A0F">
              <w:rPr>
                <w:b/>
                <w:i/>
              </w:rPr>
              <w:t>да подчертаят, че е важно да се гарантира пълноценното участие на жените и младите хора в многостранните процеси на вземане на решения, включително чрез структурирани консултативни механизми за млади хора и подкрепа за програмата на ООН за младежта, мира и сигурността;</w:t>
            </w:r>
          </w:p>
        </w:tc>
      </w:tr>
    </w:tbl>
    <w:p w14:paraId="76554CE8"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1746055" w14:textId="77777777" w:rsidR="000C1EB9" w:rsidRPr="00854A0F" w:rsidRDefault="000C1EB9" w:rsidP="000C1EB9">
      <w:r w:rsidRPr="00854A0F">
        <w:rPr>
          <w:rStyle w:val="HideTWBExt"/>
        </w:rPr>
        <w:t>&lt;/Amend&gt;</w:t>
      </w:r>
    </w:p>
    <w:p w14:paraId="28A0870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59</w:t>
      </w:r>
      <w:r w:rsidRPr="00854A0F">
        <w:rPr>
          <w:rStyle w:val="HideTWBExt"/>
          <w:b w:val="0"/>
        </w:rPr>
        <w:t>&lt;/NumAm&gt;</w:t>
      </w:r>
    </w:p>
    <w:p w14:paraId="3169E653" w14:textId="7C3724FE"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46B5C782" w14:textId="77777777" w:rsidR="000C1EB9" w:rsidRPr="00854A0F" w:rsidRDefault="000C1EB9" w:rsidP="000C1EB9">
      <w:pPr>
        <w:pStyle w:val="NormalBold"/>
      </w:pPr>
      <w:r w:rsidRPr="00854A0F">
        <w:rPr>
          <w:rStyle w:val="HideTWBExt"/>
          <w:b w:val="0"/>
        </w:rPr>
        <w:t>&lt;/RepeatBlock-By&gt;</w:t>
      </w:r>
    </w:p>
    <w:p w14:paraId="46B3996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310A95B" w14:textId="77777777" w:rsidR="000C1EB9" w:rsidRPr="00854A0F" w:rsidRDefault="000C1EB9" w:rsidP="000C1EB9">
      <w:pPr>
        <w:pStyle w:val="NormalBold"/>
      </w:pPr>
      <w:r w:rsidRPr="00854A0F">
        <w:rPr>
          <w:rStyle w:val="HideTWBExt"/>
          <w:b w:val="0"/>
        </w:rPr>
        <w:t>&lt;Article&gt;</w:t>
      </w:r>
      <w:r w:rsidRPr="00854A0F">
        <w:t>Параграф 1 – буква в</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137C1E3" w14:textId="77777777" w:rsidTr="00B72809">
        <w:trPr>
          <w:trHeight w:hRule="exact" w:val="240"/>
          <w:jc w:val="center"/>
        </w:trPr>
        <w:tc>
          <w:tcPr>
            <w:tcW w:w="9752" w:type="dxa"/>
            <w:gridSpan w:val="2"/>
            <w:tcBorders>
              <w:top w:val="nil"/>
              <w:left w:val="nil"/>
              <w:bottom w:val="nil"/>
              <w:right w:val="nil"/>
            </w:tcBorders>
          </w:tcPr>
          <w:p w14:paraId="613DF6F3" w14:textId="77777777" w:rsidR="000C1EB9" w:rsidRPr="00854A0F" w:rsidRDefault="000C1EB9" w:rsidP="00B72809"/>
        </w:tc>
      </w:tr>
      <w:tr w:rsidR="002C2B31" w:rsidRPr="00854A0F" w14:paraId="7009AC3B" w14:textId="77777777" w:rsidTr="00B72809">
        <w:trPr>
          <w:trHeight w:val="240"/>
          <w:jc w:val="center"/>
        </w:trPr>
        <w:tc>
          <w:tcPr>
            <w:tcW w:w="4876" w:type="dxa"/>
            <w:tcBorders>
              <w:top w:val="nil"/>
              <w:left w:val="nil"/>
              <w:bottom w:val="nil"/>
              <w:right w:val="nil"/>
            </w:tcBorders>
          </w:tcPr>
          <w:p w14:paraId="7315F3B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C345E12" w14:textId="77777777" w:rsidR="000C1EB9" w:rsidRPr="00854A0F" w:rsidRDefault="000C1EB9" w:rsidP="00B72809">
            <w:pPr>
              <w:pStyle w:val="AmColumnHeading"/>
            </w:pPr>
            <w:r w:rsidRPr="00854A0F">
              <w:t>Изменение</w:t>
            </w:r>
          </w:p>
        </w:tc>
      </w:tr>
      <w:tr w:rsidR="002C2B31" w:rsidRPr="00854A0F" w14:paraId="1D3ACEDF" w14:textId="77777777" w:rsidTr="00B72809">
        <w:trPr>
          <w:jc w:val="center"/>
        </w:trPr>
        <w:tc>
          <w:tcPr>
            <w:tcW w:w="4876" w:type="dxa"/>
            <w:tcBorders>
              <w:top w:val="nil"/>
              <w:left w:val="nil"/>
              <w:bottom w:val="nil"/>
              <w:right w:val="nil"/>
            </w:tcBorders>
          </w:tcPr>
          <w:p w14:paraId="3E214F84" w14:textId="77777777" w:rsidR="000C1EB9" w:rsidRPr="00854A0F" w:rsidRDefault="000C1EB9" w:rsidP="00B72809">
            <w:pPr>
              <w:pStyle w:val="Normal6a"/>
            </w:pPr>
            <w:r w:rsidRPr="00854A0F">
              <w:t>в)</w:t>
            </w:r>
            <w:r w:rsidRPr="00854A0F">
              <w:tab/>
              <w:t>да потвърдят отново съществената роля на многостранните организации като незаменими платформи за разрешаване на конфликти и глобално управление;</w:t>
            </w:r>
          </w:p>
        </w:tc>
        <w:tc>
          <w:tcPr>
            <w:tcW w:w="4876" w:type="dxa"/>
            <w:tcBorders>
              <w:top w:val="nil"/>
              <w:left w:val="nil"/>
              <w:bottom w:val="nil"/>
              <w:right w:val="nil"/>
            </w:tcBorders>
          </w:tcPr>
          <w:p w14:paraId="1EF44D00" w14:textId="77777777" w:rsidR="000C1EB9" w:rsidRPr="00854A0F" w:rsidRDefault="000C1EB9" w:rsidP="00B72809">
            <w:pPr>
              <w:pStyle w:val="Normal6a"/>
            </w:pPr>
            <w:r w:rsidRPr="00854A0F">
              <w:t>в)</w:t>
            </w:r>
            <w:r w:rsidRPr="00854A0F">
              <w:tab/>
              <w:t xml:space="preserve">да потвърдят отново съществената роля на многостранните организации като незаменими платформи за разрешаване на конфликти и глобално управление </w:t>
            </w:r>
            <w:r w:rsidRPr="00854A0F">
              <w:rPr>
                <w:b/>
                <w:i/>
              </w:rPr>
              <w:t>и – в тясно сътрудничество с единомислещите партньори на ЕС – да проправят пътя за многостранни инициативи, твърдо основани на световните правила, които спомагат за гарантиране на сигурността и просперитета на Европа</w:t>
            </w:r>
            <w:r w:rsidRPr="00854A0F">
              <w:t>;</w:t>
            </w:r>
          </w:p>
        </w:tc>
      </w:tr>
    </w:tbl>
    <w:p w14:paraId="741EFAA1"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381E67A" w14:textId="77777777" w:rsidR="000C1EB9" w:rsidRPr="00854A0F" w:rsidRDefault="000C1EB9" w:rsidP="000C1EB9">
      <w:r w:rsidRPr="00854A0F">
        <w:rPr>
          <w:rStyle w:val="HideTWBExt"/>
        </w:rPr>
        <w:t>&lt;/Amend&gt;</w:t>
      </w:r>
    </w:p>
    <w:p w14:paraId="0973B70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60</w:t>
      </w:r>
      <w:r w:rsidRPr="00854A0F">
        <w:rPr>
          <w:rStyle w:val="HideTWBExt"/>
          <w:b w:val="0"/>
        </w:rPr>
        <w:t>&lt;/NumAm&gt;</w:t>
      </w:r>
    </w:p>
    <w:p w14:paraId="37425AAB" w14:textId="0D4EB6D7"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079D3003" w14:textId="77777777" w:rsidR="000C1EB9" w:rsidRPr="00854A0F" w:rsidRDefault="000C1EB9" w:rsidP="000C1EB9">
      <w:pPr>
        <w:pStyle w:val="NormalBold"/>
      </w:pPr>
      <w:r w:rsidRPr="00854A0F">
        <w:rPr>
          <w:rStyle w:val="HideTWBExt"/>
          <w:b w:val="0"/>
        </w:rPr>
        <w:t>&lt;/RepeatBlock-By&gt;</w:t>
      </w:r>
    </w:p>
    <w:p w14:paraId="3447870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715051E" w14:textId="77777777" w:rsidR="000C1EB9" w:rsidRPr="00854A0F" w:rsidRDefault="000C1EB9" w:rsidP="000C1EB9">
      <w:pPr>
        <w:pStyle w:val="NormalBold"/>
      </w:pPr>
      <w:r w:rsidRPr="00854A0F">
        <w:rPr>
          <w:rStyle w:val="HideTWBExt"/>
          <w:b w:val="0"/>
        </w:rPr>
        <w:t>&lt;Article&gt;</w:t>
      </w:r>
      <w:r w:rsidRPr="00854A0F">
        <w:t>Параграф 1 – буква в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4029A77" w14:textId="77777777" w:rsidTr="00B72809">
        <w:trPr>
          <w:trHeight w:hRule="exact" w:val="240"/>
          <w:jc w:val="center"/>
        </w:trPr>
        <w:tc>
          <w:tcPr>
            <w:tcW w:w="9752" w:type="dxa"/>
            <w:gridSpan w:val="2"/>
            <w:tcBorders>
              <w:top w:val="nil"/>
              <w:left w:val="nil"/>
              <w:bottom w:val="nil"/>
              <w:right w:val="nil"/>
            </w:tcBorders>
          </w:tcPr>
          <w:p w14:paraId="3C72325B" w14:textId="77777777" w:rsidR="000C1EB9" w:rsidRPr="00854A0F" w:rsidRDefault="000C1EB9" w:rsidP="00B72809"/>
        </w:tc>
      </w:tr>
      <w:tr w:rsidR="002C2B31" w:rsidRPr="00854A0F" w14:paraId="30B42C82" w14:textId="77777777" w:rsidTr="00B72809">
        <w:trPr>
          <w:trHeight w:val="240"/>
          <w:jc w:val="center"/>
        </w:trPr>
        <w:tc>
          <w:tcPr>
            <w:tcW w:w="4876" w:type="dxa"/>
            <w:tcBorders>
              <w:top w:val="nil"/>
              <w:left w:val="nil"/>
              <w:bottom w:val="nil"/>
              <w:right w:val="nil"/>
            </w:tcBorders>
          </w:tcPr>
          <w:p w14:paraId="72EC6CB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312BB9B" w14:textId="77777777" w:rsidR="000C1EB9" w:rsidRPr="00854A0F" w:rsidRDefault="000C1EB9" w:rsidP="00B72809">
            <w:pPr>
              <w:pStyle w:val="AmColumnHeading"/>
            </w:pPr>
            <w:r w:rsidRPr="00854A0F">
              <w:t>Изменение</w:t>
            </w:r>
          </w:p>
        </w:tc>
      </w:tr>
      <w:tr w:rsidR="002C2B31" w:rsidRPr="00854A0F" w14:paraId="574C5529" w14:textId="77777777" w:rsidTr="00B72809">
        <w:trPr>
          <w:jc w:val="center"/>
        </w:trPr>
        <w:tc>
          <w:tcPr>
            <w:tcW w:w="4876" w:type="dxa"/>
            <w:tcBorders>
              <w:top w:val="nil"/>
              <w:left w:val="nil"/>
              <w:bottom w:val="nil"/>
              <w:right w:val="nil"/>
            </w:tcBorders>
          </w:tcPr>
          <w:p w14:paraId="0B1C532B" w14:textId="77777777" w:rsidR="000C1EB9" w:rsidRPr="00854A0F" w:rsidRDefault="000C1EB9" w:rsidP="00B72809">
            <w:pPr>
              <w:pStyle w:val="Normal6a"/>
            </w:pPr>
          </w:p>
        </w:tc>
        <w:tc>
          <w:tcPr>
            <w:tcW w:w="4876" w:type="dxa"/>
            <w:tcBorders>
              <w:top w:val="nil"/>
              <w:left w:val="nil"/>
              <w:bottom w:val="nil"/>
              <w:right w:val="nil"/>
            </w:tcBorders>
          </w:tcPr>
          <w:p w14:paraId="58AF473A" w14:textId="77777777" w:rsidR="000C1EB9" w:rsidRPr="00854A0F" w:rsidRDefault="000C1EB9" w:rsidP="00B72809">
            <w:pPr>
              <w:pStyle w:val="Normal6a"/>
            </w:pPr>
            <w:r w:rsidRPr="00854A0F">
              <w:rPr>
                <w:b/>
                <w:i/>
              </w:rPr>
              <w:t>вa)</w:t>
            </w:r>
            <w:r w:rsidRPr="00854A0F">
              <w:tab/>
            </w:r>
            <w:r w:rsidRPr="00854A0F">
              <w:rPr>
                <w:b/>
                <w:i/>
              </w:rPr>
              <w:t>да изразят съжаление във връзка с решението на президента на САЩ от 7 януари 2026 г. за намаляване на финансирането на значителен брой международни организации, оттегляне от тях, спиране на участието в тях или прекратяване на взаимодействието с тях, включително множество органи на ООН; да изразят сериозната си загриженост, че това действие ще подкопае финансовата устойчивост на системата на ООН, ще отслаби многостранното сътрудничество в момент, когато то е най-необходимо, и ще насърчи авторитарните и ревизионистките участници, които в исторически план са се опитвали да се възползват от всяко оттегляне или дистанциране на западните сили от международни организации; да насърчат администрацията на САЩ да обмисли решението си и да потвърди отново ангажимента си към ООН и многостранното сътрудничество;</w:t>
            </w:r>
          </w:p>
        </w:tc>
      </w:tr>
    </w:tbl>
    <w:p w14:paraId="266BDE9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347E2E9" w14:textId="77777777" w:rsidR="000C1EB9" w:rsidRPr="00854A0F" w:rsidRDefault="000C1EB9" w:rsidP="000C1EB9">
      <w:r w:rsidRPr="00854A0F">
        <w:rPr>
          <w:rStyle w:val="HideTWBExt"/>
        </w:rPr>
        <w:t>&lt;/Amend&gt;</w:t>
      </w:r>
    </w:p>
    <w:p w14:paraId="47D8CF2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61</w:t>
      </w:r>
      <w:r w:rsidRPr="00854A0F">
        <w:rPr>
          <w:rStyle w:val="HideTWBExt"/>
          <w:b w:val="0"/>
        </w:rPr>
        <w:t>&lt;/NumAm&gt;</w:t>
      </w:r>
    </w:p>
    <w:p w14:paraId="638EC73B" w14:textId="3D18A985"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777DFCA5" w14:textId="77777777" w:rsidR="000C1EB9" w:rsidRPr="00854A0F" w:rsidRDefault="000C1EB9" w:rsidP="000C1EB9">
      <w:pPr>
        <w:pStyle w:val="NormalBold"/>
      </w:pPr>
      <w:r w:rsidRPr="00854A0F">
        <w:rPr>
          <w:rStyle w:val="HideTWBExt"/>
          <w:b w:val="0"/>
        </w:rPr>
        <w:t>&lt;/RepeatBlock-By&gt;</w:t>
      </w:r>
    </w:p>
    <w:p w14:paraId="37523A75" w14:textId="77777777" w:rsidR="000C1EB9" w:rsidRPr="00854A0F" w:rsidRDefault="000C1EB9" w:rsidP="000C1EB9">
      <w:pPr>
        <w:pStyle w:val="NormalBold"/>
      </w:pPr>
      <w:r w:rsidRPr="00854A0F">
        <w:rPr>
          <w:rStyle w:val="HideTWBExt"/>
          <w:b w:val="0"/>
        </w:rPr>
        <w:lastRenderedPageBreak/>
        <w:t>&lt;DocAmend&gt;</w:t>
      </w:r>
      <w:r w:rsidRPr="00854A0F">
        <w:t>Предложение за резолюция</w:t>
      </w:r>
      <w:r w:rsidRPr="00854A0F">
        <w:rPr>
          <w:rStyle w:val="HideTWBExt"/>
          <w:b w:val="0"/>
        </w:rPr>
        <w:t>&lt;/DocAmend&gt;</w:t>
      </w:r>
    </w:p>
    <w:p w14:paraId="68995F5C" w14:textId="77777777" w:rsidR="000C1EB9" w:rsidRPr="00854A0F" w:rsidRDefault="000C1EB9" w:rsidP="000C1EB9">
      <w:pPr>
        <w:pStyle w:val="NormalBold"/>
      </w:pPr>
      <w:r w:rsidRPr="00854A0F">
        <w:rPr>
          <w:rStyle w:val="HideTWBExt"/>
          <w:b w:val="0"/>
        </w:rPr>
        <w:t>&lt;Article&gt;</w:t>
      </w:r>
      <w:r w:rsidRPr="00854A0F">
        <w:t>Параграф 1 – буква в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9DA0C95" w14:textId="77777777" w:rsidTr="00B72809">
        <w:trPr>
          <w:trHeight w:hRule="exact" w:val="240"/>
          <w:jc w:val="center"/>
        </w:trPr>
        <w:tc>
          <w:tcPr>
            <w:tcW w:w="9752" w:type="dxa"/>
            <w:gridSpan w:val="2"/>
            <w:tcBorders>
              <w:top w:val="nil"/>
              <w:left w:val="nil"/>
              <w:bottom w:val="nil"/>
              <w:right w:val="nil"/>
            </w:tcBorders>
          </w:tcPr>
          <w:p w14:paraId="5EEC49DA" w14:textId="77777777" w:rsidR="000C1EB9" w:rsidRPr="00854A0F" w:rsidRDefault="000C1EB9" w:rsidP="00B72809"/>
        </w:tc>
      </w:tr>
      <w:tr w:rsidR="002C2B31" w:rsidRPr="00854A0F" w14:paraId="20D41CAC" w14:textId="77777777" w:rsidTr="00B72809">
        <w:trPr>
          <w:trHeight w:val="240"/>
          <w:jc w:val="center"/>
        </w:trPr>
        <w:tc>
          <w:tcPr>
            <w:tcW w:w="4876" w:type="dxa"/>
            <w:tcBorders>
              <w:top w:val="nil"/>
              <w:left w:val="nil"/>
              <w:bottom w:val="nil"/>
              <w:right w:val="nil"/>
            </w:tcBorders>
          </w:tcPr>
          <w:p w14:paraId="2D21888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A802338" w14:textId="77777777" w:rsidR="000C1EB9" w:rsidRPr="00854A0F" w:rsidRDefault="000C1EB9" w:rsidP="00B72809">
            <w:pPr>
              <w:pStyle w:val="AmColumnHeading"/>
            </w:pPr>
            <w:r w:rsidRPr="00854A0F">
              <w:t>Изменение</w:t>
            </w:r>
          </w:p>
        </w:tc>
      </w:tr>
      <w:tr w:rsidR="002C2B31" w:rsidRPr="00854A0F" w14:paraId="0240AC29" w14:textId="77777777" w:rsidTr="00B72809">
        <w:trPr>
          <w:jc w:val="center"/>
        </w:trPr>
        <w:tc>
          <w:tcPr>
            <w:tcW w:w="4876" w:type="dxa"/>
            <w:tcBorders>
              <w:top w:val="nil"/>
              <w:left w:val="nil"/>
              <w:bottom w:val="nil"/>
              <w:right w:val="nil"/>
            </w:tcBorders>
          </w:tcPr>
          <w:p w14:paraId="045CB9BF" w14:textId="77777777" w:rsidR="000C1EB9" w:rsidRPr="00854A0F" w:rsidRDefault="000C1EB9" w:rsidP="00B72809">
            <w:pPr>
              <w:pStyle w:val="Normal6a"/>
            </w:pPr>
          </w:p>
        </w:tc>
        <w:tc>
          <w:tcPr>
            <w:tcW w:w="4876" w:type="dxa"/>
            <w:tcBorders>
              <w:top w:val="nil"/>
              <w:left w:val="nil"/>
              <w:bottom w:val="nil"/>
              <w:right w:val="nil"/>
            </w:tcBorders>
          </w:tcPr>
          <w:p w14:paraId="744E7DE5" w14:textId="77777777" w:rsidR="000C1EB9" w:rsidRPr="00854A0F" w:rsidRDefault="000C1EB9" w:rsidP="00B72809">
            <w:pPr>
              <w:pStyle w:val="Normal6a"/>
            </w:pPr>
            <w:r w:rsidRPr="00854A0F">
              <w:rPr>
                <w:b/>
                <w:i/>
              </w:rPr>
              <w:t>вa)</w:t>
            </w:r>
            <w:r w:rsidRPr="00854A0F">
              <w:tab/>
            </w:r>
            <w:r w:rsidRPr="00854A0F">
              <w:rPr>
                <w:b/>
                <w:i/>
              </w:rPr>
              <w:t>призовава Съединените щати да предоставят на палестинските лидери визи преди общите събрания на ООН в Ню Йорк и да премахнат дискриминационното спиране на обработването на визи за посетители за всички палестински граждани; призовава ООН да предостави достъп до проявите на ООН на активисти, представители на гражданското общество и журналисти, притежаващи тайвански паспорти;</w:t>
            </w:r>
          </w:p>
        </w:tc>
      </w:tr>
    </w:tbl>
    <w:p w14:paraId="06195F0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65EBFD3" w14:textId="77777777" w:rsidR="000C1EB9" w:rsidRPr="00854A0F" w:rsidRDefault="000C1EB9" w:rsidP="000C1EB9">
      <w:r w:rsidRPr="00854A0F">
        <w:rPr>
          <w:rStyle w:val="HideTWBExt"/>
        </w:rPr>
        <w:t>&lt;/Amend&gt;</w:t>
      </w:r>
    </w:p>
    <w:p w14:paraId="4BF1C1E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62</w:t>
      </w:r>
      <w:r w:rsidRPr="00854A0F">
        <w:rPr>
          <w:rStyle w:val="HideTWBExt"/>
          <w:b w:val="0"/>
        </w:rPr>
        <w:t>&lt;/NumAm&gt;</w:t>
      </w:r>
    </w:p>
    <w:p w14:paraId="14A9B293" w14:textId="18EF7C25"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4D346ACC" w14:textId="77777777" w:rsidR="000C1EB9" w:rsidRPr="00854A0F" w:rsidRDefault="000C1EB9" w:rsidP="000C1EB9">
      <w:pPr>
        <w:pStyle w:val="NormalBold"/>
      </w:pPr>
      <w:r w:rsidRPr="00854A0F">
        <w:rPr>
          <w:rStyle w:val="HideTWBExt"/>
          <w:b w:val="0"/>
        </w:rPr>
        <w:t>&lt;/RepeatBlock-By&gt;</w:t>
      </w:r>
    </w:p>
    <w:p w14:paraId="6EF1F33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30B8BE5" w14:textId="77777777" w:rsidR="000C1EB9" w:rsidRPr="00854A0F" w:rsidRDefault="000C1EB9" w:rsidP="000C1EB9">
      <w:pPr>
        <w:pStyle w:val="NormalBold"/>
      </w:pPr>
      <w:r w:rsidRPr="00854A0F">
        <w:rPr>
          <w:rStyle w:val="HideTWBExt"/>
          <w:b w:val="0"/>
        </w:rPr>
        <w:t>&lt;Article&gt;</w:t>
      </w:r>
      <w:r w:rsidRPr="00854A0F">
        <w:t>Параграф 1 – буква в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CF3A78A" w14:textId="77777777" w:rsidTr="00B72809">
        <w:trPr>
          <w:trHeight w:hRule="exact" w:val="240"/>
          <w:jc w:val="center"/>
        </w:trPr>
        <w:tc>
          <w:tcPr>
            <w:tcW w:w="9752" w:type="dxa"/>
            <w:gridSpan w:val="2"/>
            <w:tcBorders>
              <w:top w:val="nil"/>
              <w:left w:val="nil"/>
              <w:bottom w:val="nil"/>
              <w:right w:val="nil"/>
            </w:tcBorders>
          </w:tcPr>
          <w:p w14:paraId="7D02BC03" w14:textId="77777777" w:rsidR="000C1EB9" w:rsidRPr="00854A0F" w:rsidRDefault="000C1EB9" w:rsidP="00B72809"/>
        </w:tc>
      </w:tr>
      <w:tr w:rsidR="002C2B31" w:rsidRPr="00854A0F" w14:paraId="5A43F370" w14:textId="77777777" w:rsidTr="00B72809">
        <w:trPr>
          <w:trHeight w:val="240"/>
          <w:jc w:val="center"/>
        </w:trPr>
        <w:tc>
          <w:tcPr>
            <w:tcW w:w="4876" w:type="dxa"/>
            <w:tcBorders>
              <w:top w:val="nil"/>
              <w:left w:val="nil"/>
              <w:bottom w:val="nil"/>
              <w:right w:val="nil"/>
            </w:tcBorders>
          </w:tcPr>
          <w:p w14:paraId="5A6F3B1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839BE3C" w14:textId="77777777" w:rsidR="000C1EB9" w:rsidRPr="00854A0F" w:rsidRDefault="000C1EB9" w:rsidP="00B72809">
            <w:pPr>
              <w:pStyle w:val="AmColumnHeading"/>
            </w:pPr>
            <w:r w:rsidRPr="00854A0F">
              <w:t>Изменение</w:t>
            </w:r>
          </w:p>
        </w:tc>
      </w:tr>
      <w:tr w:rsidR="002C2B31" w:rsidRPr="00854A0F" w14:paraId="0C4CE6B9" w14:textId="77777777" w:rsidTr="00B72809">
        <w:trPr>
          <w:jc w:val="center"/>
        </w:trPr>
        <w:tc>
          <w:tcPr>
            <w:tcW w:w="4876" w:type="dxa"/>
            <w:tcBorders>
              <w:top w:val="nil"/>
              <w:left w:val="nil"/>
              <w:bottom w:val="nil"/>
              <w:right w:val="nil"/>
            </w:tcBorders>
          </w:tcPr>
          <w:p w14:paraId="7BDF0266" w14:textId="77777777" w:rsidR="000C1EB9" w:rsidRPr="00854A0F" w:rsidRDefault="000C1EB9" w:rsidP="00B72809">
            <w:pPr>
              <w:pStyle w:val="Normal6a"/>
            </w:pPr>
          </w:p>
        </w:tc>
        <w:tc>
          <w:tcPr>
            <w:tcW w:w="4876" w:type="dxa"/>
            <w:tcBorders>
              <w:top w:val="nil"/>
              <w:left w:val="nil"/>
              <w:bottom w:val="nil"/>
              <w:right w:val="nil"/>
            </w:tcBorders>
          </w:tcPr>
          <w:p w14:paraId="356C06C8" w14:textId="77777777" w:rsidR="000C1EB9" w:rsidRPr="00854A0F" w:rsidRDefault="000C1EB9" w:rsidP="00B72809">
            <w:pPr>
              <w:pStyle w:val="Normal6a"/>
            </w:pPr>
            <w:r w:rsidRPr="00854A0F">
              <w:rPr>
                <w:b/>
                <w:i/>
              </w:rPr>
              <w:t>вa)</w:t>
            </w:r>
            <w:r w:rsidRPr="00854A0F">
              <w:tab/>
            </w:r>
            <w:r w:rsidRPr="00854A0F">
              <w:rPr>
                <w:b/>
                <w:i/>
              </w:rPr>
              <w:t>да представят сериозни предложения за осигуряване на постоянно членство на ЕС във всички многостранни форуми, което би спомогнало за гарантиране на съгласуваността на външната дейност на ЕС, както и за укрепване на ролята на ЕС като партньор в преговорите с трети държави в многостранното измерение, по-специално по отношение на Глобалния юг;</w:t>
            </w:r>
          </w:p>
        </w:tc>
      </w:tr>
    </w:tbl>
    <w:p w14:paraId="7D3C064B"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2CA6934" w14:textId="77777777" w:rsidR="000C1EB9" w:rsidRPr="00854A0F" w:rsidRDefault="000C1EB9" w:rsidP="000C1EB9">
      <w:r w:rsidRPr="00854A0F">
        <w:rPr>
          <w:rStyle w:val="HideTWBExt"/>
        </w:rPr>
        <w:t>&lt;/Amend&gt;</w:t>
      </w:r>
    </w:p>
    <w:p w14:paraId="2A32B068"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63</w:t>
      </w:r>
      <w:r w:rsidRPr="00854A0F">
        <w:rPr>
          <w:rStyle w:val="HideTWBExt"/>
          <w:b w:val="0"/>
        </w:rPr>
        <w:t>&lt;/NumAm&gt;</w:t>
      </w:r>
    </w:p>
    <w:p w14:paraId="75A64851" w14:textId="26F73002"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073147A9" w14:textId="77777777" w:rsidR="000C1EB9" w:rsidRPr="00854A0F" w:rsidRDefault="000C1EB9" w:rsidP="000C1EB9">
      <w:pPr>
        <w:pStyle w:val="NormalBold"/>
      </w:pPr>
      <w:r w:rsidRPr="00854A0F">
        <w:rPr>
          <w:rStyle w:val="HideTWBExt"/>
          <w:b w:val="0"/>
        </w:rPr>
        <w:lastRenderedPageBreak/>
        <w:t>&lt;/RepeatBlock-By&gt;</w:t>
      </w:r>
    </w:p>
    <w:p w14:paraId="0896D82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DEF9ED3" w14:textId="77777777" w:rsidR="000C1EB9" w:rsidRPr="00854A0F" w:rsidRDefault="000C1EB9" w:rsidP="000C1EB9">
      <w:pPr>
        <w:pStyle w:val="NormalBold"/>
      </w:pPr>
      <w:r w:rsidRPr="00854A0F">
        <w:rPr>
          <w:rStyle w:val="HideTWBExt"/>
          <w:b w:val="0"/>
        </w:rPr>
        <w:t>&lt;Article&gt;</w:t>
      </w:r>
      <w:r w:rsidRPr="00854A0F">
        <w:t>Параграф 1 – буква в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8ECDDFD" w14:textId="77777777" w:rsidTr="00B72809">
        <w:trPr>
          <w:trHeight w:hRule="exact" w:val="240"/>
          <w:jc w:val="center"/>
        </w:trPr>
        <w:tc>
          <w:tcPr>
            <w:tcW w:w="9752" w:type="dxa"/>
            <w:gridSpan w:val="2"/>
            <w:tcBorders>
              <w:top w:val="nil"/>
              <w:left w:val="nil"/>
              <w:bottom w:val="nil"/>
              <w:right w:val="nil"/>
            </w:tcBorders>
          </w:tcPr>
          <w:p w14:paraId="0CACB6C8" w14:textId="77777777" w:rsidR="000C1EB9" w:rsidRPr="00854A0F" w:rsidRDefault="000C1EB9" w:rsidP="00B72809"/>
        </w:tc>
      </w:tr>
      <w:tr w:rsidR="002C2B31" w:rsidRPr="00854A0F" w14:paraId="2CBCC400" w14:textId="77777777" w:rsidTr="00B72809">
        <w:trPr>
          <w:trHeight w:val="240"/>
          <w:jc w:val="center"/>
        </w:trPr>
        <w:tc>
          <w:tcPr>
            <w:tcW w:w="4876" w:type="dxa"/>
            <w:tcBorders>
              <w:top w:val="nil"/>
              <w:left w:val="nil"/>
              <w:bottom w:val="nil"/>
              <w:right w:val="nil"/>
            </w:tcBorders>
          </w:tcPr>
          <w:p w14:paraId="120D09C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93BF899" w14:textId="77777777" w:rsidR="000C1EB9" w:rsidRPr="00854A0F" w:rsidRDefault="000C1EB9" w:rsidP="00B72809">
            <w:pPr>
              <w:pStyle w:val="AmColumnHeading"/>
            </w:pPr>
            <w:r w:rsidRPr="00854A0F">
              <w:t>Изменение</w:t>
            </w:r>
          </w:p>
        </w:tc>
      </w:tr>
      <w:tr w:rsidR="002C2B31" w:rsidRPr="00854A0F" w14:paraId="43534E7F" w14:textId="77777777" w:rsidTr="00B72809">
        <w:trPr>
          <w:jc w:val="center"/>
        </w:trPr>
        <w:tc>
          <w:tcPr>
            <w:tcW w:w="4876" w:type="dxa"/>
            <w:tcBorders>
              <w:top w:val="nil"/>
              <w:left w:val="nil"/>
              <w:bottom w:val="nil"/>
              <w:right w:val="nil"/>
            </w:tcBorders>
          </w:tcPr>
          <w:p w14:paraId="60B7F33D" w14:textId="77777777" w:rsidR="000C1EB9" w:rsidRPr="00854A0F" w:rsidRDefault="000C1EB9" w:rsidP="00B72809">
            <w:pPr>
              <w:pStyle w:val="Normal6a"/>
            </w:pPr>
          </w:p>
        </w:tc>
        <w:tc>
          <w:tcPr>
            <w:tcW w:w="4876" w:type="dxa"/>
            <w:tcBorders>
              <w:top w:val="nil"/>
              <w:left w:val="nil"/>
              <w:bottom w:val="nil"/>
              <w:right w:val="nil"/>
            </w:tcBorders>
          </w:tcPr>
          <w:p w14:paraId="0BFB50B1" w14:textId="77777777" w:rsidR="000C1EB9" w:rsidRPr="00854A0F" w:rsidRDefault="000C1EB9" w:rsidP="00B72809">
            <w:pPr>
              <w:pStyle w:val="Normal6a"/>
            </w:pPr>
            <w:r w:rsidRPr="00854A0F">
              <w:rPr>
                <w:b/>
                <w:i/>
              </w:rPr>
              <w:t>вa)</w:t>
            </w:r>
            <w:r w:rsidRPr="00854A0F">
              <w:tab/>
            </w:r>
            <w:r w:rsidRPr="00854A0F">
              <w:rPr>
                <w:b/>
                <w:i/>
              </w:rPr>
              <w:t>да направят всичко възможно, за да гарантират, че бюджетният дефицит за 2025 г. може да бъде преодолян възможно най-бързо, за да се избегне финансов срив, и да гарантират непрекъснато изпълнение на програмите в световен мащаб, както и на операциите на седалището на ООН и провеждането на 81-та сесия на Общото събрание на ООН;</w:t>
            </w:r>
          </w:p>
        </w:tc>
      </w:tr>
    </w:tbl>
    <w:p w14:paraId="6DF740D1"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17E743B" w14:textId="77777777" w:rsidR="000C1EB9" w:rsidRPr="00854A0F" w:rsidRDefault="000C1EB9" w:rsidP="000C1EB9">
      <w:r w:rsidRPr="00854A0F">
        <w:rPr>
          <w:rStyle w:val="HideTWBExt"/>
        </w:rPr>
        <w:t>&lt;/Amend&gt;</w:t>
      </w:r>
    </w:p>
    <w:p w14:paraId="2B3DE14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64</w:t>
      </w:r>
      <w:r w:rsidRPr="00854A0F">
        <w:rPr>
          <w:rStyle w:val="HideTWBExt"/>
          <w:b w:val="0"/>
        </w:rPr>
        <w:t>&lt;/NumAm&gt;</w:t>
      </w:r>
    </w:p>
    <w:p w14:paraId="7FF79B68" w14:textId="11F6E63F"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5911DD57" w14:textId="77777777" w:rsidR="000C1EB9" w:rsidRPr="00854A0F" w:rsidRDefault="000C1EB9" w:rsidP="000C1EB9">
      <w:pPr>
        <w:pStyle w:val="NormalBold"/>
      </w:pPr>
      <w:r w:rsidRPr="00854A0F">
        <w:rPr>
          <w:rStyle w:val="HideTWBExt"/>
          <w:b w:val="0"/>
        </w:rPr>
        <w:t>&lt;/RepeatBlock-By&gt;</w:t>
      </w:r>
    </w:p>
    <w:p w14:paraId="1D65367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EE811C1" w14:textId="77777777" w:rsidR="000C1EB9" w:rsidRPr="00854A0F" w:rsidRDefault="000C1EB9" w:rsidP="000C1EB9">
      <w:pPr>
        <w:pStyle w:val="NormalBold"/>
      </w:pPr>
      <w:r w:rsidRPr="00854A0F">
        <w:rPr>
          <w:rStyle w:val="HideTWBExt"/>
          <w:b w:val="0"/>
        </w:rPr>
        <w:t>&lt;Article&gt;</w:t>
      </w:r>
      <w:r w:rsidRPr="00854A0F">
        <w:t>Параграф 1 – буква в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7C82500" w14:textId="77777777" w:rsidTr="00B72809">
        <w:trPr>
          <w:trHeight w:hRule="exact" w:val="240"/>
          <w:jc w:val="center"/>
        </w:trPr>
        <w:tc>
          <w:tcPr>
            <w:tcW w:w="9752" w:type="dxa"/>
            <w:gridSpan w:val="2"/>
            <w:tcBorders>
              <w:top w:val="nil"/>
              <w:left w:val="nil"/>
              <w:bottom w:val="nil"/>
              <w:right w:val="nil"/>
            </w:tcBorders>
          </w:tcPr>
          <w:p w14:paraId="37FE09BB" w14:textId="77777777" w:rsidR="000C1EB9" w:rsidRPr="00854A0F" w:rsidRDefault="000C1EB9" w:rsidP="00B72809"/>
        </w:tc>
      </w:tr>
      <w:tr w:rsidR="002C2B31" w:rsidRPr="00854A0F" w14:paraId="1AE79414" w14:textId="77777777" w:rsidTr="00B72809">
        <w:trPr>
          <w:trHeight w:val="240"/>
          <w:jc w:val="center"/>
        </w:trPr>
        <w:tc>
          <w:tcPr>
            <w:tcW w:w="4876" w:type="dxa"/>
            <w:tcBorders>
              <w:top w:val="nil"/>
              <w:left w:val="nil"/>
              <w:bottom w:val="nil"/>
              <w:right w:val="nil"/>
            </w:tcBorders>
          </w:tcPr>
          <w:p w14:paraId="4440313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DACD801" w14:textId="77777777" w:rsidR="000C1EB9" w:rsidRPr="00854A0F" w:rsidRDefault="000C1EB9" w:rsidP="00B72809">
            <w:pPr>
              <w:pStyle w:val="AmColumnHeading"/>
            </w:pPr>
            <w:r w:rsidRPr="00854A0F">
              <w:t>Изменение</w:t>
            </w:r>
          </w:p>
        </w:tc>
      </w:tr>
      <w:tr w:rsidR="002C2B31" w:rsidRPr="00854A0F" w14:paraId="6EA229EF" w14:textId="77777777" w:rsidTr="00B72809">
        <w:trPr>
          <w:jc w:val="center"/>
        </w:trPr>
        <w:tc>
          <w:tcPr>
            <w:tcW w:w="4876" w:type="dxa"/>
            <w:tcBorders>
              <w:top w:val="nil"/>
              <w:left w:val="nil"/>
              <w:bottom w:val="nil"/>
              <w:right w:val="nil"/>
            </w:tcBorders>
          </w:tcPr>
          <w:p w14:paraId="41288487" w14:textId="77777777" w:rsidR="000C1EB9" w:rsidRPr="00854A0F" w:rsidRDefault="000C1EB9" w:rsidP="00B72809">
            <w:pPr>
              <w:pStyle w:val="Normal6a"/>
            </w:pPr>
          </w:p>
        </w:tc>
        <w:tc>
          <w:tcPr>
            <w:tcW w:w="4876" w:type="dxa"/>
            <w:tcBorders>
              <w:top w:val="nil"/>
              <w:left w:val="nil"/>
              <w:bottom w:val="nil"/>
              <w:right w:val="nil"/>
            </w:tcBorders>
          </w:tcPr>
          <w:p w14:paraId="4A7110E6" w14:textId="77777777" w:rsidR="000C1EB9" w:rsidRPr="00854A0F" w:rsidRDefault="000C1EB9" w:rsidP="00B72809">
            <w:pPr>
              <w:pStyle w:val="Normal6a"/>
            </w:pPr>
            <w:r w:rsidRPr="00854A0F">
              <w:rPr>
                <w:b/>
                <w:i/>
              </w:rPr>
              <w:t>вa)</w:t>
            </w:r>
            <w:r w:rsidRPr="00854A0F">
              <w:tab/>
            </w:r>
            <w:r w:rsidRPr="00854A0F">
              <w:rPr>
                <w:b/>
                <w:i/>
              </w:rPr>
              <w:t>да подчертаят, че за ефективно многостранно сътрудничество трябва да се зачитат националният суверенитет и демократичната отчетност; да се противопостави на разширяването на правомощията на ООН в определени области, с което се подкопава компетентността на държавите членки в областта на миграцията, образованието или свободата на изразяване; </w:t>
            </w:r>
          </w:p>
        </w:tc>
      </w:tr>
    </w:tbl>
    <w:p w14:paraId="5E2FA29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47E7DB5" w14:textId="77777777" w:rsidR="000C1EB9" w:rsidRPr="00854A0F" w:rsidRDefault="000C1EB9" w:rsidP="000C1EB9">
      <w:r w:rsidRPr="00854A0F">
        <w:rPr>
          <w:rStyle w:val="HideTWBExt"/>
        </w:rPr>
        <w:t>&lt;/Amend&gt;</w:t>
      </w:r>
    </w:p>
    <w:p w14:paraId="63A981B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65</w:t>
      </w:r>
      <w:r w:rsidRPr="00854A0F">
        <w:rPr>
          <w:rStyle w:val="HideTWBExt"/>
          <w:b w:val="0"/>
        </w:rPr>
        <w:t>&lt;/NumAm&gt;</w:t>
      </w:r>
    </w:p>
    <w:p w14:paraId="78E11D38" w14:textId="006FD490" w:rsidR="000C1EB9" w:rsidRPr="00854A0F" w:rsidRDefault="000C1EB9" w:rsidP="000C1EB9">
      <w:pPr>
        <w:pStyle w:val="NormalBold"/>
      </w:pPr>
      <w:r w:rsidRPr="00854A0F">
        <w:rPr>
          <w:rStyle w:val="HideTWBExt"/>
          <w:b w:val="0"/>
        </w:rPr>
        <w:lastRenderedPageBreak/>
        <w:t>&lt;RepeatBlock-By&gt;&lt;Members&gt;</w:t>
      </w:r>
      <w:r w:rsidRPr="00854A0F">
        <w:t xml:space="preserve">Дан Барна, </w:t>
      </w:r>
      <w:r w:rsidR="00A018D6" w:rsidRPr="00854A0F">
        <w:t>Петрас Аущревичюс</w:t>
      </w:r>
      <w:r w:rsidRPr="00854A0F">
        <w:t xml:space="preserve">, Лусия Яр, </w:t>
      </w:r>
      <w:r w:rsidR="00A018D6" w:rsidRPr="00854A0F">
        <w:t>Бернар Гета</w:t>
      </w:r>
      <w:r w:rsidRPr="00854A0F">
        <w:t xml:space="preserve">, </w:t>
      </w:r>
      <w:r w:rsidR="00A018D6" w:rsidRPr="00854A0F">
        <w:t>Урмас Пает</w:t>
      </w:r>
      <w:r w:rsidRPr="00854A0F">
        <w:t>, Михал Кобоско</w:t>
      </w:r>
      <w:r w:rsidRPr="00854A0F">
        <w:rPr>
          <w:rStyle w:val="HideTWBExt"/>
          <w:b w:val="0"/>
        </w:rPr>
        <w:t>&lt;/Members&gt;</w:t>
      </w:r>
    </w:p>
    <w:p w14:paraId="6F2AD6D7" w14:textId="77777777" w:rsidR="000C1EB9" w:rsidRPr="00854A0F" w:rsidRDefault="000C1EB9" w:rsidP="000C1EB9">
      <w:pPr>
        <w:pStyle w:val="NormalBold"/>
      </w:pPr>
      <w:r w:rsidRPr="00854A0F">
        <w:rPr>
          <w:rStyle w:val="HideTWBExt"/>
          <w:b w:val="0"/>
        </w:rPr>
        <w:t>&lt;/RepeatBlock-By&gt;</w:t>
      </w:r>
    </w:p>
    <w:p w14:paraId="5980ECB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2061700" w14:textId="77777777" w:rsidR="000C1EB9" w:rsidRPr="00854A0F" w:rsidRDefault="000C1EB9" w:rsidP="000C1EB9">
      <w:pPr>
        <w:pStyle w:val="NormalBold"/>
      </w:pPr>
      <w:r w:rsidRPr="00854A0F">
        <w:rPr>
          <w:rStyle w:val="HideTWBExt"/>
          <w:b w:val="0"/>
        </w:rPr>
        <w:t>&lt;Article&gt;</w:t>
      </w:r>
      <w:r w:rsidRPr="00854A0F">
        <w:t>Параграф 1 – буква в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55B1314" w14:textId="77777777" w:rsidTr="00B72809">
        <w:trPr>
          <w:trHeight w:hRule="exact" w:val="240"/>
          <w:jc w:val="center"/>
        </w:trPr>
        <w:tc>
          <w:tcPr>
            <w:tcW w:w="9752" w:type="dxa"/>
            <w:gridSpan w:val="2"/>
            <w:tcBorders>
              <w:top w:val="nil"/>
              <w:left w:val="nil"/>
              <w:bottom w:val="nil"/>
              <w:right w:val="nil"/>
            </w:tcBorders>
          </w:tcPr>
          <w:p w14:paraId="7EAD31C3" w14:textId="77777777" w:rsidR="000C1EB9" w:rsidRPr="00854A0F" w:rsidRDefault="000C1EB9" w:rsidP="00B72809"/>
        </w:tc>
      </w:tr>
      <w:tr w:rsidR="002C2B31" w:rsidRPr="00854A0F" w14:paraId="48E2DEFD" w14:textId="77777777" w:rsidTr="00B72809">
        <w:trPr>
          <w:trHeight w:val="240"/>
          <w:jc w:val="center"/>
        </w:trPr>
        <w:tc>
          <w:tcPr>
            <w:tcW w:w="4876" w:type="dxa"/>
            <w:tcBorders>
              <w:top w:val="nil"/>
              <w:left w:val="nil"/>
              <w:bottom w:val="nil"/>
              <w:right w:val="nil"/>
            </w:tcBorders>
          </w:tcPr>
          <w:p w14:paraId="21F7CF3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AD6435B" w14:textId="77777777" w:rsidR="000C1EB9" w:rsidRPr="00854A0F" w:rsidRDefault="000C1EB9" w:rsidP="00B72809">
            <w:pPr>
              <w:pStyle w:val="AmColumnHeading"/>
            </w:pPr>
            <w:r w:rsidRPr="00854A0F">
              <w:t>Изменение</w:t>
            </w:r>
          </w:p>
        </w:tc>
      </w:tr>
      <w:tr w:rsidR="002C2B31" w:rsidRPr="00854A0F" w14:paraId="4ED76D1A" w14:textId="77777777" w:rsidTr="00B72809">
        <w:trPr>
          <w:jc w:val="center"/>
        </w:trPr>
        <w:tc>
          <w:tcPr>
            <w:tcW w:w="4876" w:type="dxa"/>
            <w:tcBorders>
              <w:top w:val="nil"/>
              <w:left w:val="nil"/>
              <w:bottom w:val="nil"/>
              <w:right w:val="nil"/>
            </w:tcBorders>
          </w:tcPr>
          <w:p w14:paraId="42915D16" w14:textId="77777777" w:rsidR="000C1EB9" w:rsidRPr="00854A0F" w:rsidRDefault="000C1EB9" w:rsidP="00B72809">
            <w:pPr>
              <w:pStyle w:val="Normal6a"/>
            </w:pPr>
          </w:p>
        </w:tc>
        <w:tc>
          <w:tcPr>
            <w:tcW w:w="4876" w:type="dxa"/>
            <w:tcBorders>
              <w:top w:val="nil"/>
              <w:left w:val="nil"/>
              <w:bottom w:val="nil"/>
              <w:right w:val="nil"/>
            </w:tcBorders>
          </w:tcPr>
          <w:p w14:paraId="5DACF247" w14:textId="77777777" w:rsidR="000C1EB9" w:rsidRPr="00854A0F" w:rsidRDefault="000C1EB9" w:rsidP="00B72809">
            <w:pPr>
              <w:pStyle w:val="Normal6a"/>
            </w:pPr>
            <w:r w:rsidRPr="00854A0F">
              <w:rPr>
                <w:b/>
                <w:i/>
              </w:rPr>
              <w:t>вa)</w:t>
            </w:r>
            <w:r w:rsidRPr="00854A0F">
              <w:tab/>
            </w:r>
            <w:r w:rsidRPr="00854A0F">
              <w:rPr>
                <w:b/>
                <w:i/>
              </w:rPr>
              <w:t>подчертава нарасналото значение на многостранните форуми като ООН в контекста на засиленото геополитическо напрежение и горещите точки на многостранните хуманитарни кризи в световен мащаб;</w:t>
            </w:r>
          </w:p>
        </w:tc>
      </w:tr>
    </w:tbl>
    <w:p w14:paraId="39815A1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269B717" w14:textId="77777777" w:rsidR="000C1EB9" w:rsidRPr="00854A0F" w:rsidRDefault="000C1EB9" w:rsidP="000C1EB9">
      <w:r w:rsidRPr="00854A0F">
        <w:rPr>
          <w:rStyle w:val="HideTWBExt"/>
        </w:rPr>
        <w:t>&lt;/Amend&gt;</w:t>
      </w:r>
    </w:p>
    <w:p w14:paraId="1CA1B09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66</w:t>
      </w:r>
      <w:r w:rsidRPr="00854A0F">
        <w:rPr>
          <w:rStyle w:val="HideTWBExt"/>
          <w:b w:val="0"/>
        </w:rPr>
        <w:t>&lt;/NumAm&gt;</w:t>
      </w:r>
    </w:p>
    <w:p w14:paraId="01FF81E5"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4226F227" w14:textId="77777777" w:rsidR="000C1EB9" w:rsidRPr="00854A0F" w:rsidRDefault="000C1EB9" w:rsidP="000C1EB9">
      <w:r w:rsidRPr="00854A0F">
        <w:rPr>
          <w:rStyle w:val="HideTWBExt"/>
        </w:rPr>
        <w:t>&lt;AuNomDe&gt;</w:t>
      </w:r>
      <w:r w:rsidRPr="00854A0F">
        <w:rPr>
          <w:rStyle w:val="HideTWBInt"/>
        </w:rPr>
        <w:t>{Verts/ALE}</w:t>
      </w:r>
      <w:r w:rsidRPr="00854A0F">
        <w:t>от името на групата Verts/ALE</w:t>
      </w:r>
      <w:r w:rsidRPr="00854A0F">
        <w:rPr>
          <w:rStyle w:val="HideTWBExt"/>
        </w:rPr>
        <w:t>&lt;/AuNomDe&gt;</w:t>
      </w:r>
    </w:p>
    <w:p w14:paraId="6B249257" w14:textId="77777777" w:rsidR="000C1EB9" w:rsidRPr="00854A0F" w:rsidRDefault="000C1EB9" w:rsidP="000C1EB9">
      <w:pPr>
        <w:pStyle w:val="NormalBold"/>
      </w:pPr>
      <w:r w:rsidRPr="00854A0F">
        <w:rPr>
          <w:rStyle w:val="HideTWBExt"/>
          <w:b w:val="0"/>
        </w:rPr>
        <w:t>&lt;/RepeatBlock-By&gt;</w:t>
      </w:r>
    </w:p>
    <w:p w14:paraId="750F121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E35A0D8" w14:textId="77777777" w:rsidR="000C1EB9" w:rsidRPr="00854A0F" w:rsidRDefault="000C1EB9" w:rsidP="000C1EB9">
      <w:pPr>
        <w:pStyle w:val="NormalBold"/>
      </w:pPr>
      <w:r w:rsidRPr="00854A0F">
        <w:rPr>
          <w:rStyle w:val="HideTWBExt"/>
          <w:b w:val="0"/>
        </w:rPr>
        <w:t>&lt;Article&gt;</w:t>
      </w:r>
      <w:r w:rsidRPr="00854A0F">
        <w:t>Параграф 1 – буква в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2B701DA" w14:textId="77777777" w:rsidTr="00B72809">
        <w:trPr>
          <w:trHeight w:hRule="exact" w:val="240"/>
          <w:jc w:val="center"/>
        </w:trPr>
        <w:tc>
          <w:tcPr>
            <w:tcW w:w="9752" w:type="dxa"/>
            <w:gridSpan w:val="2"/>
            <w:tcBorders>
              <w:top w:val="nil"/>
              <w:left w:val="nil"/>
              <w:bottom w:val="nil"/>
              <w:right w:val="nil"/>
            </w:tcBorders>
          </w:tcPr>
          <w:p w14:paraId="4A6869FE" w14:textId="77777777" w:rsidR="000C1EB9" w:rsidRPr="00854A0F" w:rsidRDefault="000C1EB9" w:rsidP="00B72809"/>
        </w:tc>
      </w:tr>
      <w:tr w:rsidR="002C2B31" w:rsidRPr="00854A0F" w14:paraId="10B2BB48" w14:textId="77777777" w:rsidTr="00B72809">
        <w:trPr>
          <w:trHeight w:val="240"/>
          <w:jc w:val="center"/>
        </w:trPr>
        <w:tc>
          <w:tcPr>
            <w:tcW w:w="4876" w:type="dxa"/>
            <w:tcBorders>
              <w:top w:val="nil"/>
              <w:left w:val="nil"/>
              <w:bottom w:val="nil"/>
              <w:right w:val="nil"/>
            </w:tcBorders>
          </w:tcPr>
          <w:p w14:paraId="61CED419"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6AB9CFF" w14:textId="77777777" w:rsidR="000C1EB9" w:rsidRPr="00854A0F" w:rsidRDefault="000C1EB9" w:rsidP="00B72809">
            <w:pPr>
              <w:pStyle w:val="AmColumnHeading"/>
            </w:pPr>
            <w:r w:rsidRPr="00854A0F">
              <w:t>Изменение</w:t>
            </w:r>
          </w:p>
        </w:tc>
      </w:tr>
      <w:tr w:rsidR="002C2B31" w:rsidRPr="00854A0F" w14:paraId="28B336BE" w14:textId="77777777" w:rsidTr="00B72809">
        <w:trPr>
          <w:jc w:val="center"/>
        </w:trPr>
        <w:tc>
          <w:tcPr>
            <w:tcW w:w="4876" w:type="dxa"/>
            <w:tcBorders>
              <w:top w:val="nil"/>
              <w:left w:val="nil"/>
              <w:bottom w:val="nil"/>
              <w:right w:val="nil"/>
            </w:tcBorders>
          </w:tcPr>
          <w:p w14:paraId="33C76810" w14:textId="77777777" w:rsidR="000C1EB9" w:rsidRPr="00854A0F" w:rsidRDefault="000C1EB9" w:rsidP="00B72809">
            <w:pPr>
              <w:pStyle w:val="Normal6a"/>
            </w:pPr>
          </w:p>
        </w:tc>
        <w:tc>
          <w:tcPr>
            <w:tcW w:w="4876" w:type="dxa"/>
            <w:tcBorders>
              <w:top w:val="nil"/>
              <w:left w:val="nil"/>
              <w:bottom w:val="nil"/>
              <w:right w:val="nil"/>
            </w:tcBorders>
          </w:tcPr>
          <w:p w14:paraId="03EFFC6B" w14:textId="77777777" w:rsidR="000C1EB9" w:rsidRPr="00854A0F" w:rsidRDefault="000C1EB9" w:rsidP="00B72809">
            <w:pPr>
              <w:pStyle w:val="Normal6a"/>
            </w:pPr>
            <w:r w:rsidRPr="00854A0F">
              <w:rPr>
                <w:b/>
                <w:i/>
              </w:rPr>
              <w:t>вa)</w:t>
            </w:r>
            <w:r w:rsidRPr="00854A0F">
              <w:tab/>
            </w:r>
            <w:r w:rsidRPr="00854A0F">
              <w:rPr>
                <w:b/>
                <w:i/>
              </w:rPr>
              <w:t>отново заявява, че стабилната, надеждна и справедлива многостранна система е от съществено значение за гарантирането на мира и сигурността и следователно трябва да бъде приоритет на архитектурата за сигурност на ЕС;</w:t>
            </w:r>
          </w:p>
        </w:tc>
      </w:tr>
    </w:tbl>
    <w:p w14:paraId="7E47CE6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3C5DB73" w14:textId="77777777" w:rsidR="000C1EB9" w:rsidRPr="00854A0F" w:rsidRDefault="000C1EB9" w:rsidP="000C1EB9">
      <w:r w:rsidRPr="00854A0F">
        <w:rPr>
          <w:rStyle w:val="HideTWBExt"/>
        </w:rPr>
        <w:t>&lt;/Amend&gt;</w:t>
      </w:r>
    </w:p>
    <w:p w14:paraId="78808DD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67</w:t>
      </w:r>
      <w:r w:rsidRPr="00854A0F">
        <w:rPr>
          <w:rStyle w:val="HideTWBExt"/>
          <w:b w:val="0"/>
        </w:rPr>
        <w:t>&lt;/NumAm&gt;</w:t>
      </w:r>
    </w:p>
    <w:p w14:paraId="76CE3A62" w14:textId="0D67E1BC"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60A2B451" w14:textId="77777777" w:rsidR="000C1EB9" w:rsidRPr="00854A0F" w:rsidRDefault="000C1EB9" w:rsidP="000C1EB9">
      <w:pPr>
        <w:pStyle w:val="NormalBold"/>
      </w:pPr>
      <w:r w:rsidRPr="00854A0F">
        <w:rPr>
          <w:rStyle w:val="HideTWBExt"/>
          <w:b w:val="0"/>
        </w:rPr>
        <w:t>&lt;/RepeatBlock-By&gt;</w:t>
      </w:r>
    </w:p>
    <w:p w14:paraId="5CEC64D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3E6392A" w14:textId="77777777" w:rsidR="000C1EB9" w:rsidRPr="00854A0F" w:rsidRDefault="000C1EB9" w:rsidP="000C1EB9">
      <w:pPr>
        <w:pStyle w:val="NormalBold"/>
      </w:pPr>
      <w:r w:rsidRPr="00854A0F">
        <w:rPr>
          <w:rStyle w:val="HideTWBExt"/>
          <w:b w:val="0"/>
        </w:rPr>
        <w:t>&lt;Article&gt;</w:t>
      </w:r>
      <w:r w:rsidRPr="00854A0F">
        <w:t>Параграф 1 – буква в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C234BBC" w14:textId="77777777" w:rsidTr="00B72809">
        <w:trPr>
          <w:trHeight w:hRule="exact" w:val="240"/>
          <w:jc w:val="center"/>
        </w:trPr>
        <w:tc>
          <w:tcPr>
            <w:tcW w:w="9752" w:type="dxa"/>
            <w:gridSpan w:val="2"/>
            <w:tcBorders>
              <w:top w:val="nil"/>
              <w:left w:val="nil"/>
              <w:bottom w:val="nil"/>
              <w:right w:val="nil"/>
            </w:tcBorders>
          </w:tcPr>
          <w:p w14:paraId="622BFA04" w14:textId="77777777" w:rsidR="000C1EB9" w:rsidRPr="00854A0F" w:rsidRDefault="000C1EB9" w:rsidP="00B72809"/>
        </w:tc>
      </w:tr>
      <w:tr w:rsidR="002C2B31" w:rsidRPr="00854A0F" w14:paraId="1D741F82" w14:textId="77777777" w:rsidTr="00B72809">
        <w:trPr>
          <w:trHeight w:val="240"/>
          <w:jc w:val="center"/>
        </w:trPr>
        <w:tc>
          <w:tcPr>
            <w:tcW w:w="4876" w:type="dxa"/>
            <w:tcBorders>
              <w:top w:val="nil"/>
              <w:left w:val="nil"/>
              <w:bottom w:val="nil"/>
              <w:right w:val="nil"/>
            </w:tcBorders>
          </w:tcPr>
          <w:p w14:paraId="011D54CD" w14:textId="77777777" w:rsidR="000C1EB9" w:rsidRPr="00854A0F" w:rsidRDefault="000C1EB9" w:rsidP="00B72809">
            <w:pPr>
              <w:pStyle w:val="AmColumnHeading"/>
            </w:pPr>
            <w:r w:rsidRPr="00854A0F">
              <w:lastRenderedPageBreak/>
              <w:t>Предложение за резолюция</w:t>
            </w:r>
          </w:p>
        </w:tc>
        <w:tc>
          <w:tcPr>
            <w:tcW w:w="4876" w:type="dxa"/>
            <w:tcBorders>
              <w:top w:val="nil"/>
              <w:left w:val="nil"/>
              <w:bottom w:val="nil"/>
              <w:right w:val="nil"/>
            </w:tcBorders>
          </w:tcPr>
          <w:p w14:paraId="5D4AE65B" w14:textId="77777777" w:rsidR="000C1EB9" w:rsidRPr="00854A0F" w:rsidRDefault="000C1EB9" w:rsidP="00B72809">
            <w:pPr>
              <w:pStyle w:val="AmColumnHeading"/>
            </w:pPr>
            <w:r w:rsidRPr="00854A0F">
              <w:t>Изменение</w:t>
            </w:r>
          </w:p>
        </w:tc>
      </w:tr>
      <w:tr w:rsidR="002C2B31" w:rsidRPr="00854A0F" w14:paraId="48969320" w14:textId="77777777" w:rsidTr="00B72809">
        <w:trPr>
          <w:jc w:val="center"/>
        </w:trPr>
        <w:tc>
          <w:tcPr>
            <w:tcW w:w="4876" w:type="dxa"/>
            <w:tcBorders>
              <w:top w:val="nil"/>
              <w:left w:val="nil"/>
              <w:bottom w:val="nil"/>
              <w:right w:val="nil"/>
            </w:tcBorders>
          </w:tcPr>
          <w:p w14:paraId="0AE97321" w14:textId="77777777" w:rsidR="000C1EB9" w:rsidRPr="00854A0F" w:rsidRDefault="000C1EB9" w:rsidP="00B72809">
            <w:pPr>
              <w:pStyle w:val="Normal6a"/>
            </w:pPr>
          </w:p>
        </w:tc>
        <w:tc>
          <w:tcPr>
            <w:tcW w:w="4876" w:type="dxa"/>
            <w:tcBorders>
              <w:top w:val="nil"/>
              <w:left w:val="nil"/>
              <w:bottom w:val="nil"/>
              <w:right w:val="nil"/>
            </w:tcBorders>
          </w:tcPr>
          <w:p w14:paraId="38F2759B" w14:textId="77777777" w:rsidR="000C1EB9" w:rsidRPr="00854A0F" w:rsidRDefault="000C1EB9" w:rsidP="00B72809">
            <w:pPr>
              <w:pStyle w:val="Normal6a"/>
            </w:pPr>
            <w:r w:rsidRPr="00854A0F">
              <w:rPr>
                <w:b/>
                <w:i/>
              </w:rPr>
              <w:t>вб)</w:t>
            </w:r>
            <w:r w:rsidRPr="00854A0F">
              <w:tab/>
            </w:r>
            <w:r w:rsidRPr="00854A0F">
              <w:rPr>
                <w:b/>
                <w:i/>
              </w:rPr>
              <w:t>да подкрепят ограничения и временен обхват на работата на Съвета за мир, създаден с Резолюция 2803 на Съвета за сигурност на ООН; категорично да отхвърлят и да се противопоставят на Съвета за мир, както е определен в публично достъпните документи и проекти на харти, разпространени от правителството на Съединените щати, който изглежда несъвместим с установените норми на приобщаваща, многостранна дипломация и международно право; подчертава, че този подход създава риск да се подкопаят легитимността, авторитетът и съгласуваността на съществуващите международни структури за мир и сигурност съгласно Устава на ООН; изразява сериозна загриженост, че няколко държави, които са се подписали или са изразили желание да участват в Съвета за мир, са изцяло авторитарни режими, като например Беларус; призовава всички държави – членки на ЕС, да гарантират централното място на ООН и да заемат обща позиция относно участието в Съвета за мир или подкрепянето му, която не подкопава общата позиция на ЕС; осъжда подкрепата на Съвета за мир на САЩ от страна на унгарското и българското правителство;</w:t>
            </w:r>
          </w:p>
        </w:tc>
      </w:tr>
    </w:tbl>
    <w:p w14:paraId="539707F8"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4198AA9" w14:textId="77777777" w:rsidR="000C1EB9" w:rsidRPr="00854A0F" w:rsidRDefault="000C1EB9" w:rsidP="000C1EB9">
      <w:r w:rsidRPr="00854A0F">
        <w:rPr>
          <w:rStyle w:val="HideTWBExt"/>
        </w:rPr>
        <w:t>&lt;/Amend&gt;</w:t>
      </w:r>
    </w:p>
    <w:p w14:paraId="42E95FD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68</w:t>
      </w:r>
      <w:r w:rsidRPr="00854A0F">
        <w:rPr>
          <w:rStyle w:val="HideTWBExt"/>
          <w:b w:val="0"/>
        </w:rPr>
        <w:t>&lt;/NumAm&gt;</w:t>
      </w:r>
    </w:p>
    <w:p w14:paraId="0E0FA5C3" w14:textId="44B3DCA8"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0956E2B7" w14:textId="77777777" w:rsidR="000C1EB9" w:rsidRPr="00854A0F" w:rsidRDefault="000C1EB9" w:rsidP="000C1EB9">
      <w:pPr>
        <w:pStyle w:val="NormalBold"/>
      </w:pPr>
      <w:r w:rsidRPr="00854A0F">
        <w:rPr>
          <w:rStyle w:val="HideTWBExt"/>
          <w:b w:val="0"/>
        </w:rPr>
        <w:t>&lt;/RepeatBlock-By&gt;</w:t>
      </w:r>
    </w:p>
    <w:p w14:paraId="654434C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4A9E69A" w14:textId="77777777" w:rsidR="000C1EB9" w:rsidRPr="00854A0F" w:rsidRDefault="000C1EB9" w:rsidP="000C1EB9">
      <w:pPr>
        <w:pStyle w:val="NormalBold"/>
      </w:pPr>
      <w:r w:rsidRPr="00854A0F">
        <w:rPr>
          <w:rStyle w:val="HideTWBExt"/>
          <w:b w:val="0"/>
        </w:rPr>
        <w:t>&lt;Article&gt;</w:t>
      </w:r>
      <w:r w:rsidRPr="00854A0F">
        <w:t>Параграф 1 – буква в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B272764" w14:textId="77777777" w:rsidTr="00B72809">
        <w:trPr>
          <w:trHeight w:hRule="exact" w:val="240"/>
          <w:jc w:val="center"/>
        </w:trPr>
        <w:tc>
          <w:tcPr>
            <w:tcW w:w="9752" w:type="dxa"/>
            <w:gridSpan w:val="2"/>
            <w:tcBorders>
              <w:top w:val="nil"/>
              <w:left w:val="nil"/>
              <w:bottom w:val="nil"/>
              <w:right w:val="nil"/>
            </w:tcBorders>
          </w:tcPr>
          <w:p w14:paraId="050064C9" w14:textId="77777777" w:rsidR="000C1EB9" w:rsidRPr="00854A0F" w:rsidRDefault="000C1EB9" w:rsidP="00B72809"/>
        </w:tc>
      </w:tr>
      <w:tr w:rsidR="002C2B31" w:rsidRPr="00854A0F" w14:paraId="2A4AB642" w14:textId="77777777" w:rsidTr="00B72809">
        <w:trPr>
          <w:trHeight w:val="240"/>
          <w:jc w:val="center"/>
        </w:trPr>
        <w:tc>
          <w:tcPr>
            <w:tcW w:w="4876" w:type="dxa"/>
            <w:tcBorders>
              <w:top w:val="nil"/>
              <w:left w:val="nil"/>
              <w:bottom w:val="nil"/>
              <w:right w:val="nil"/>
            </w:tcBorders>
          </w:tcPr>
          <w:p w14:paraId="281F2642" w14:textId="77777777" w:rsidR="000C1EB9" w:rsidRPr="00854A0F" w:rsidRDefault="000C1EB9" w:rsidP="00B72809">
            <w:pPr>
              <w:pStyle w:val="AmColumnHeading"/>
            </w:pPr>
            <w:r w:rsidRPr="00854A0F">
              <w:lastRenderedPageBreak/>
              <w:t>Предложение за резолюция</w:t>
            </w:r>
          </w:p>
        </w:tc>
        <w:tc>
          <w:tcPr>
            <w:tcW w:w="4876" w:type="dxa"/>
            <w:tcBorders>
              <w:top w:val="nil"/>
              <w:left w:val="nil"/>
              <w:bottom w:val="nil"/>
              <w:right w:val="nil"/>
            </w:tcBorders>
          </w:tcPr>
          <w:p w14:paraId="4E0B806D" w14:textId="77777777" w:rsidR="000C1EB9" w:rsidRPr="00854A0F" w:rsidRDefault="000C1EB9" w:rsidP="00B72809">
            <w:pPr>
              <w:pStyle w:val="AmColumnHeading"/>
            </w:pPr>
            <w:r w:rsidRPr="00854A0F">
              <w:t>Изменение</w:t>
            </w:r>
          </w:p>
        </w:tc>
      </w:tr>
      <w:tr w:rsidR="002C2B31" w:rsidRPr="00854A0F" w14:paraId="0822AB3E" w14:textId="77777777" w:rsidTr="00B72809">
        <w:trPr>
          <w:jc w:val="center"/>
        </w:trPr>
        <w:tc>
          <w:tcPr>
            <w:tcW w:w="4876" w:type="dxa"/>
            <w:tcBorders>
              <w:top w:val="nil"/>
              <w:left w:val="nil"/>
              <w:bottom w:val="nil"/>
              <w:right w:val="nil"/>
            </w:tcBorders>
          </w:tcPr>
          <w:p w14:paraId="0F3EC198" w14:textId="77777777" w:rsidR="000C1EB9" w:rsidRPr="00854A0F" w:rsidRDefault="000C1EB9" w:rsidP="00B72809">
            <w:pPr>
              <w:pStyle w:val="Normal6a"/>
            </w:pPr>
          </w:p>
        </w:tc>
        <w:tc>
          <w:tcPr>
            <w:tcW w:w="4876" w:type="dxa"/>
            <w:tcBorders>
              <w:top w:val="nil"/>
              <w:left w:val="nil"/>
              <w:bottom w:val="nil"/>
              <w:right w:val="nil"/>
            </w:tcBorders>
          </w:tcPr>
          <w:p w14:paraId="75959FDC" w14:textId="77777777" w:rsidR="000C1EB9" w:rsidRPr="00854A0F" w:rsidRDefault="000C1EB9" w:rsidP="00B72809">
            <w:pPr>
              <w:pStyle w:val="Normal6a"/>
            </w:pPr>
            <w:r w:rsidRPr="00854A0F">
              <w:rPr>
                <w:b/>
                <w:i/>
              </w:rPr>
              <w:t>вб)</w:t>
            </w:r>
            <w:r w:rsidRPr="00854A0F">
              <w:tab/>
            </w:r>
            <w:r w:rsidRPr="00854A0F">
              <w:rPr>
                <w:b/>
                <w:i/>
              </w:rPr>
              <w:t>като подчертава стратегическото значение на предстоящия избор на следващия генерален секретар на ООН, да действат координирано и прозрачно в подкрепа на открит, приобщаващ и основан на заслуги процес на подбор с цел да се гарантира назначаването на кандидат с доказани лидерски качества, независимост и ангажимент към Устава на ООН, международното право и ефективното многостранно сътрудничество, способен да даде тласък на реформата на ООН, да засили предотвратяването на конфликти, да реагира решително на настоящите и нововъзникващите глобални предизвикателства в областта на сигурността и да оказва подкрепа; когато кандидатите са еднакво квалифицирани от гледна точка на заслугите, следва да се обърне дължимото внимание на постигането на напредък в областта на равенството между половете, включително с оглед на назначаването на жена генерален секретар;</w:t>
            </w:r>
          </w:p>
        </w:tc>
      </w:tr>
    </w:tbl>
    <w:p w14:paraId="351027CA"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7D3480C" w14:textId="77777777" w:rsidR="000C1EB9" w:rsidRPr="00854A0F" w:rsidRDefault="000C1EB9" w:rsidP="000C1EB9">
      <w:r w:rsidRPr="00854A0F">
        <w:rPr>
          <w:rStyle w:val="HideTWBExt"/>
        </w:rPr>
        <w:t>&lt;/Amend&gt;</w:t>
      </w:r>
    </w:p>
    <w:p w14:paraId="0F7FE22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69</w:t>
      </w:r>
      <w:r w:rsidRPr="00854A0F">
        <w:rPr>
          <w:rStyle w:val="HideTWBExt"/>
          <w:b w:val="0"/>
        </w:rPr>
        <w:t>&lt;/NumAm&gt;</w:t>
      </w:r>
    </w:p>
    <w:p w14:paraId="3812E9CD" w14:textId="1DABB664" w:rsidR="000C1EB9" w:rsidRPr="00854A0F" w:rsidRDefault="000C1EB9" w:rsidP="000C1EB9">
      <w:pPr>
        <w:pStyle w:val="NormalBold"/>
      </w:pPr>
      <w:r w:rsidRPr="00854A0F">
        <w:rPr>
          <w:rStyle w:val="HideTWBExt"/>
          <w:b w:val="0"/>
        </w:rPr>
        <w:t>&lt;RepeatBlock-By&gt;&lt;Members&gt;</w:t>
      </w:r>
      <w:r w:rsidRPr="00854A0F">
        <w:t xml:space="preserve">Дан Барна, Лусия Яр, </w:t>
      </w:r>
      <w:r w:rsidR="00A018D6" w:rsidRPr="00854A0F">
        <w:t>Петрас Аущревичюс</w:t>
      </w:r>
      <w:r w:rsidRPr="00854A0F">
        <w:t xml:space="preserve">, </w:t>
      </w:r>
      <w:r w:rsidR="00A018D6" w:rsidRPr="00854A0F">
        <w:t>Урмас Пает</w:t>
      </w:r>
      <w:r w:rsidRPr="00854A0F">
        <w:t xml:space="preserve">, Михал Кобоско, </w:t>
      </w:r>
      <w:r w:rsidR="00A018D6" w:rsidRPr="00854A0F">
        <w:t>Бернар Гета</w:t>
      </w:r>
      <w:r w:rsidRPr="00854A0F">
        <w:t>, Мари-Агнес Щрак-Цимерман</w:t>
      </w:r>
      <w:r w:rsidRPr="00854A0F">
        <w:rPr>
          <w:rStyle w:val="HideTWBExt"/>
          <w:b w:val="0"/>
        </w:rPr>
        <w:t>&lt;/Members&gt;</w:t>
      </w:r>
    </w:p>
    <w:p w14:paraId="48A020D5" w14:textId="77777777" w:rsidR="000C1EB9" w:rsidRPr="00854A0F" w:rsidRDefault="000C1EB9" w:rsidP="000C1EB9">
      <w:pPr>
        <w:pStyle w:val="NormalBold"/>
      </w:pPr>
      <w:r w:rsidRPr="00854A0F">
        <w:rPr>
          <w:rStyle w:val="HideTWBExt"/>
          <w:b w:val="0"/>
        </w:rPr>
        <w:t>&lt;/RepeatBlock-By&gt;</w:t>
      </w:r>
    </w:p>
    <w:p w14:paraId="4218708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EA1F37D" w14:textId="77777777" w:rsidR="000C1EB9" w:rsidRPr="00854A0F" w:rsidRDefault="000C1EB9" w:rsidP="000C1EB9">
      <w:pPr>
        <w:pStyle w:val="NormalBold"/>
      </w:pPr>
      <w:r w:rsidRPr="00854A0F">
        <w:rPr>
          <w:rStyle w:val="HideTWBExt"/>
          <w:b w:val="0"/>
        </w:rPr>
        <w:t>&lt;Article&gt;</w:t>
      </w:r>
      <w:r w:rsidRPr="00854A0F">
        <w:t>Параграф 1 – буква в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EE64450" w14:textId="77777777" w:rsidTr="00B72809">
        <w:trPr>
          <w:trHeight w:hRule="exact" w:val="240"/>
          <w:jc w:val="center"/>
        </w:trPr>
        <w:tc>
          <w:tcPr>
            <w:tcW w:w="9752" w:type="dxa"/>
            <w:gridSpan w:val="2"/>
            <w:tcBorders>
              <w:top w:val="nil"/>
              <w:left w:val="nil"/>
              <w:bottom w:val="nil"/>
              <w:right w:val="nil"/>
            </w:tcBorders>
          </w:tcPr>
          <w:p w14:paraId="6606D355" w14:textId="77777777" w:rsidR="000C1EB9" w:rsidRPr="00854A0F" w:rsidRDefault="000C1EB9" w:rsidP="00B72809"/>
        </w:tc>
      </w:tr>
      <w:tr w:rsidR="002C2B31" w:rsidRPr="00854A0F" w14:paraId="41C7C20A" w14:textId="77777777" w:rsidTr="00B72809">
        <w:trPr>
          <w:trHeight w:val="240"/>
          <w:jc w:val="center"/>
        </w:trPr>
        <w:tc>
          <w:tcPr>
            <w:tcW w:w="4876" w:type="dxa"/>
            <w:tcBorders>
              <w:top w:val="nil"/>
              <w:left w:val="nil"/>
              <w:bottom w:val="nil"/>
              <w:right w:val="nil"/>
            </w:tcBorders>
          </w:tcPr>
          <w:p w14:paraId="52D7822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0A840B9" w14:textId="77777777" w:rsidR="000C1EB9" w:rsidRPr="00854A0F" w:rsidRDefault="000C1EB9" w:rsidP="00B72809">
            <w:pPr>
              <w:pStyle w:val="AmColumnHeading"/>
            </w:pPr>
            <w:r w:rsidRPr="00854A0F">
              <w:t>Изменение</w:t>
            </w:r>
          </w:p>
        </w:tc>
      </w:tr>
      <w:tr w:rsidR="002C2B31" w:rsidRPr="00854A0F" w14:paraId="522E9CCE" w14:textId="77777777" w:rsidTr="00B72809">
        <w:trPr>
          <w:jc w:val="center"/>
        </w:trPr>
        <w:tc>
          <w:tcPr>
            <w:tcW w:w="4876" w:type="dxa"/>
            <w:tcBorders>
              <w:top w:val="nil"/>
              <w:left w:val="nil"/>
              <w:bottom w:val="nil"/>
              <w:right w:val="nil"/>
            </w:tcBorders>
          </w:tcPr>
          <w:p w14:paraId="276BC264" w14:textId="77777777" w:rsidR="000C1EB9" w:rsidRPr="00854A0F" w:rsidRDefault="000C1EB9" w:rsidP="00B72809">
            <w:pPr>
              <w:pStyle w:val="Normal6a"/>
            </w:pPr>
          </w:p>
        </w:tc>
        <w:tc>
          <w:tcPr>
            <w:tcW w:w="4876" w:type="dxa"/>
            <w:tcBorders>
              <w:top w:val="nil"/>
              <w:left w:val="nil"/>
              <w:bottom w:val="nil"/>
              <w:right w:val="nil"/>
            </w:tcBorders>
          </w:tcPr>
          <w:p w14:paraId="6C0D381D" w14:textId="77777777" w:rsidR="000C1EB9" w:rsidRPr="00854A0F" w:rsidRDefault="000C1EB9" w:rsidP="00B72809">
            <w:pPr>
              <w:pStyle w:val="Normal6a"/>
            </w:pPr>
            <w:r w:rsidRPr="00854A0F">
              <w:rPr>
                <w:b/>
                <w:i/>
              </w:rPr>
              <w:t>вб)</w:t>
            </w:r>
            <w:r w:rsidRPr="00854A0F">
              <w:tab/>
            </w:r>
            <w:r w:rsidRPr="00854A0F">
              <w:rPr>
                <w:b/>
                <w:i/>
              </w:rPr>
              <w:t xml:space="preserve">признава, че е налице сериозна криза по отношение на ликвидността, която се дължи на </w:t>
            </w:r>
            <w:r w:rsidRPr="00854A0F">
              <w:rPr>
                <w:b/>
                <w:i/>
              </w:rPr>
              <w:lastRenderedPageBreak/>
              <w:t>забавено плащане или неплащане от страна на основни донори, както и значителни съкращения на доброволната помощ от донори, предимно САЩ, които оказват отрицателно въздействие върху изпълнението на мандата на ООН, по-специално в хуманитарната област;</w:t>
            </w:r>
          </w:p>
        </w:tc>
      </w:tr>
    </w:tbl>
    <w:p w14:paraId="614276CE"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DD4B339" w14:textId="77777777" w:rsidR="000C1EB9" w:rsidRPr="00854A0F" w:rsidRDefault="000C1EB9" w:rsidP="000C1EB9">
      <w:r w:rsidRPr="00854A0F">
        <w:rPr>
          <w:rStyle w:val="HideTWBExt"/>
        </w:rPr>
        <w:t>&lt;/Amend&gt;</w:t>
      </w:r>
    </w:p>
    <w:p w14:paraId="73EC6B3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70</w:t>
      </w:r>
      <w:r w:rsidRPr="00854A0F">
        <w:rPr>
          <w:rStyle w:val="HideTWBExt"/>
          <w:b w:val="0"/>
        </w:rPr>
        <w:t>&lt;/NumAm&gt;</w:t>
      </w:r>
    </w:p>
    <w:p w14:paraId="4FDB2C0C" w14:textId="7A3E756C"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2635B263" w14:textId="77777777" w:rsidR="000C1EB9" w:rsidRPr="00854A0F" w:rsidRDefault="000C1EB9" w:rsidP="000C1EB9">
      <w:pPr>
        <w:pStyle w:val="NormalBold"/>
      </w:pPr>
      <w:r w:rsidRPr="00854A0F">
        <w:rPr>
          <w:rStyle w:val="HideTWBExt"/>
          <w:b w:val="0"/>
        </w:rPr>
        <w:t>&lt;/RepeatBlock-By&gt;</w:t>
      </w:r>
    </w:p>
    <w:p w14:paraId="7509344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D26E64C" w14:textId="77777777" w:rsidR="000C1EB9" w:rsidRPr="00854A0F" w:rsidRDefault="000C1EB9" w:rsidP="000C1EB9">
      <w:pPr>
        <w:pStyle w:val="NormalBold"/>
      </w:pPr>
      <w:r w:rsidRPr="00854A0F">
        <w:rPr>
          <w:rStyle w:val="HideTWBExt"/>
          <w:b w:val="0"/>
        </w:rPr>
        <w:t>&lt;Article&gt;</w:t>
      </w:r>
      <w:r w:rsidRPr="00854A0F">
        <w:t>Параграф 1 – буква г</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5F8D6FC" w14:textId="77777777" w:rsidTr="00B72809">
        <w:trPr>
          <w:trHeight w:hRule="exact" w:val="240"/>
          <w:jc w:val="center"/>
        </w:trPr>
        <w:tc>
          <w:tcPr>
            <w:tcW w:w="9752" w:type="dxa"/>
            <w:gridSpan w:val="2"/>
            <w:tcBorders>
              <w:top w:val="nil"/>
              <w:left w:val="nil"/>
              <w:bottom w:val="nil"/>
              <w:right w:val="nil"/>
            </w:tcBorders>
          </w:tcPr>
          <w:p w14:paraId="585DEA78" w14:textId="77777777" w:rsidR="000C1EB9" w:rsidRPr="00854A0F" w:rsidRDefault="000C1EB9" w:rsidP="00B72809"/>
        </w:tc>
      </w:tr>
      <w:tr w:rsidR="002C2B31" w:rsidRPr="00854A0F" w14:paraId="2D0B478E" w14:textId="77777777" w:rsidTr="00B72809">
        <w:trPr>
          <w:trHeight w:val="240"/>
          <w:jc w:val="center"/>
        </w:trPr>
        <w:tc>
          <w:tcPr>
            <w:tcW w:w="4876" w:type="dxa"/>
            <w:tcBorders>
              <w:top w:val="nil"/>
              <w:left w:val="nil"/>
              <w:bottom w:val="nil"/>
              <w:right w:val="nil"/>
            </w:tcBorders>
          </w:tcPr>
          <w:p w14:paraId="565C4FC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E6D2AAF" w14:textId="77777777" w:rsidR="000C1EB9" w:rsidRPr="00854A0F" w:rsidRDefault="000C1EB9" w:rsidP="00B72809">
            <w:pPr>
              <w:pStyle w:val="AmColumnHeading"/>
            </w:pPr>
            <w:r w:rsidRPr="00854A0F">
              <w:t>Изменение</w:t>
            </w:r>
          </w:p>
        </w:tc>
      </w:tr>
      <w:tr w:rsidR="002C2B31" w:rsidRPr="00854A0F" w14:paraId="0E58C129" w14:textId="77777777" w:rsidTr="00B72809">
        <w:trPr>
          <w:jc w:val="center"/>
        </w:trPr>
        <w:tc>
          <w:tcPr>
            <w:tcW w:w="4876" w:type="dxa"/>
            <w:tcBorders>
              <w:top w:val="nil"/>
              <w:left w:val="nil"/>
              <w:bottom w:val="nil"/>
              <w:right w:val="nil"/>
            </w:tcBorders>
          </w:tcPr>
          <w:p w14:paraId="24C4CD1B" w14:textId="77777777" w:rsidR="000C1EB9" w:rsidRPr="00854A0F" w:rsidRDefault="000C1EB9" w:rsidP="00B72809">
            <w:pPr>
              <w:pStyle w:val="Normal6a"/>
            </w:pPr>
            <w:r w:rsidRPr="00854A0F">
              <w:t>г)</w:t>
            </w:r>
            <w:r w:rsidRPr="00854A0F">
              <w:tab/>
              <w:t>да подкрепят амбициозните реформи на системата на ООН и да утвърждават програмата за реформи UN80, като по този начин ще гарантират една по-ефективна, способна, прозрачна, финансово устойчива и гъвкава ООН, която е в състояние да се справи с настоящите и нововъзникващите глобални предизвикателства;</w:t>
            </w:r>
          </w:p>
        </w:tc>
        <w:tc>
          <w:tcPr>
            <w:tcW w:w="4876" w:type="dxa"/>
            <w:tcBorders>
              <w:top w:val="nil"/>
              <w:left w:val="nil"/>
              <w:bottom w:val="nil"/>
              <w:right w:val="nil"/>
            </w:tcBorders>
          </w:tcPr>
          <w:p w14:paraId="2CFD5954" w14:textId="77777777" w:rsidR="000C1EB9" w:rsidRPr="00854A0F" w:rsidRDefault="000C1EB9" w:rsidP="00B72809">
            <w:pPr>
              <w:pStyle w:val="Normal6a"/>
            </w:pPr>
            <w:r w:rsidRPr="00854A0F">
              <w:t>г)</w:t>
            </w:r>
            <w:r w:rsidRPr="00854A0F">
              <w:tab/>
              <w:t xml:space="preserve">да подкрепят амбициозните реформи на системата на ООН и да </w:t>
            </w:r>
            <w:r w:rsidRPr="00854A0F">
              <w:rPr>
                <w:b/>
                <w:i/>
              </w:rPr>
              <w:t>си сътрудничат с държавите – членки на ООН, системата на ООН и генералния секретар на ООН, за да</w:t>
            </w:r>
            <w:r w:rsidRPr="00854A0F">
              <w:t xml:space="preserve"> утвърждават програмата за реформи UN80, </w:t>
            </w:r>
            <w:r w:rsidRPr="00854A0F">
              <w:rPr>
                <w:b/>
                <w:i/>
              </w:rPr>
              <w:t>която е в състояние да постигне ефективни резултати по трите стълба: мир и сигурност, устойчиво развитие и права на човека,</w:t>
            </w:r>
            <w:r w:rsidRPr="00854A0F">
              <w:t xml:space="preserve"> като по този начин ще гарантират една по-ефективна, способна, прозрачна, финансово устойчива и гъвкава ООН, която е в състояние да се справи с настоящите и нововъзникващите глобални предизвикателства; </w:t>
            </w:r>
            <w:r w:rsidRPr="00854A0F">
              <w:rPr>
                <w:b/>
                <w:i/>
              </w:rPr>
              <w:t xml:space="preserve">да вземат под внимание и да се ангажират със следващите стъпки от плана за действие за инициативата ООН-80, който беше представен през ноември 2025 г.; да участват активно във всички дискусии относно реформата на системата за финансови вноски и връщания за бюджета на ООН, за да се гарантира по-навременно събиране, последвано от ефективно </w:t>
            </w:r>
            <w:r w:rsidRPr="00854A0F">
              <w:rPr>
                <w:b/>
                <w:i/>
              </w:rPr>
              <w:lastRenderedPageBreak/>
              <w:t>разпределение на ресурсите, за да се разсеят опасенията дали средствата от приноса към ООН се изразходват по правилен начин;</w:t>
            </w:r>
          </w:p>
        </w:tc>
      </w:tr>
    </w:tbl>
    <w:p w14:paraId="7DF70CF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9B98673" w14:textId="77777777" w:rsidR="000C1EB9" w:rsidRPr="00854A0F" w:rsidRDefault="000C1EB9" w:rsidP="000C1EB9">
      <w:r w:rsidRPr="00854A0F">
        <w:rPr>
          <w:rStyle w:val="HideTWBExt"/>
        </w:rPr>
        <w:t>&lt;/Amend&gt;</w:t>
      </w:r>
    </w:p>
    <w:p w14:paraId="2D67A31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71</w:t>
      </w:r>
      <w:r w:rsidRPr="00854A0F">
        <w:rPr>
          <w:rStyle w:val="HideTWBExt"/>
          <w:b w:val="0"/>
        </w:rPr>
        <w:t>&lt;/NumAm&gt;</w:t>
      </w:r>
    </w:p>
    <w:p w14:paraId="7BE8CE32" w14:textId="46E3A115"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rPr>
          <w:rStyle w:val="HideTWBExt"/>
          <w:b w:val="0"/>
        </w:rPr>
        <w:t>&lt;/Members&gt;</w:t>
      </w:r>
    </w:p>
    <w:p w14:paraId="2D3B4562" w14:textId="77777777" w:rsidR="000C1EB9" w:rsidRPr="00854A0F" w:rsidRDefault="000C1EB9" w:rsidP="000C1EB9">
      <w:pPr>
        <w:pStyle w:val="NormalBold"/>
      </w:pPr>
      <w:r w:rsidRPr="00854A0F">
        <w:rPr>
          <w:rStyle w:val="HideTWBExt"/>
          <w:b w:val="0"/>
        </w:rPr>
        <w:t>&lt;/RepeatBlock-By&gt;</w:t>
      </w:r>
    </w:p>
    <w:p w14:paraId="55E185C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7D5566B" w14:textId="77777777" w:rsidR="000C1EB9" w:rsidRPr="00854A0F" w:rsidRDefault="000C1EB9" w:rsidP="000C1EB9">
      <w:pPr>
        <w:pStyle w:val="NormalBold"/>
      </w:pPr>
      <w:r w:rsidRPr="00854A0F">
        <w:rPr>
          <w:rStyle w:val="HideTWBExt"/>
          <w:b w:val="0"/>
        </w:rPr>
        <w:t>&lt;Article&gt;</w:t>
      </w:r>
      <w:r w:rsidRPr="00854A0F">
        <w:t>Параграф 1 – буква г</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D1A0FD8" w14:textId="77777777" w:rsidTr="00B72809">
        <w:trPr>
          <w:trHeight w:hRule="exact" w:val="240"/>
          <w:jc w:val="center"/>
        </w:trPr>
        <w:tc>
          <w:tcPr>
            <w:tcW w:w="9752" w:type="dxa"/>
            <w:gridSpan w:val="2"/>
            <w:tcBorders>
              <w:top w:val="nil"/>
              <w:left w:val="nil"/>
              <w:bottom w:val="nil"/>
              <w:right w:val="nil"/>
            </w:tcBorders>
          </w:tcPr>
          <w:p w14:paraId="5E6112C6" w14:textId="77777777" w:rsidR="000C1EB9" w:rsidRPr="00854A0F" w:rsidRDefault="000C1EB9" w:rsidP="00B72809"/>
        </w:tc>
      </w:tr>
      <w:tr w:rsidR="002C2B31" w:rsidRPr="00854A0F" w14:paraId="72ACC2CC" w14:textId="77777777" w:rsidTr="00B72809">
        <w:trPr>
          <w:trHeight w:val="240"/>
          <w:jc w:val="center"/>
        </w:trPr>
        <w:tc>
          <w:tcPr>
            <w:tcW w:w="4876" w:type="dxa"/>
            <w:tcBorders>
              <w:top w:val="nil"/>
              <w:left w:val="nil"/>
              <w:bottom w:val="nil"/>
              <w:right w:val="nil"/>
            </w:tcBorders>
          </w:tcPr>
          <w:p w14:paraId="7BDEAA1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830C971" w14:textId="77777777" w:rsidR="000C1EB9" w:rsidRPr="00854A0F" w:rsidRDefault="000C1EB9" w:rsidP="00B72809">
            <w:pPr>
              <w:pStyle w:val="AmColumnHeading"/>
            </w:pPr>
            <w:r w:rsidRPr="00854A0F">
              <w:t>Изменение</w:t>
            </w:r>
          </w:p>
        </w:tc>
      </w:tr>
      <w:tr w:rsidR="002C2B31" w:rsidRPr="00854A0F" w14:paraId="0F3AC2CA" w14:textId="77777777" w:rsidTr="00B72809">
        <w:trPr>
          <w:jc w:val="center"/>
        </w:trPr>
        <w:tc>
          <w:tcPr>
            <w:tcW w:w="4876" w:type="dxa"/>
            <w:tcBorders>
              <w:top w:val="nil"/>
              <w:left w:val="nil"/>
              <w:bottom w:val="nil"/>
              <w:right w:val="nil"/>
            </w:tcBorders>
          </w:tcPr>
          <w:p w14:paraId="68BA08A3" w14:textId="77777777" w:rsidR="000C1EB9" w:rsidRPr="00854A0F" w:rsidRDefault="000C1EB9" w:rsidP="00B72809">
            <w:pPr>
              <w:pStyle w:val="Normal6a"/>
            </w:pPr>
            <w:r w:rsidRPr="00854A0F">
              <w:t>г)</w:t>
            </w:r>
            <w:r w:rsidRPr="00854A0F">
              <w:tab/>
              <w:t>да подкрепят амбициозните реформи на системата на ООН и да утвърждават програмата за реформи UN80, като по този начин ще гарантират една по-ефективна, способна, прозрачна, финансово устойчива и гъвкава ООН, която е в състояние да се справи с настоящите и нововъзникващите глобални предизвикателства;</w:t>
            </w:r>
          </w:p>
        </w:tc>
        <w:tc>
          <w:tcPr>
            <w:tcW w:w="4876" w:type="dxa"/>
            <w:tcBorders>
              <w:top w:val="nil"/>
              <w:left w:val="nil"/>
              <w:bottom w:val="nil"/>
              <w:right w:val="nil"/>
            </w:tcBorders>
          </w:tcPr>
          <w:p w14:paraId="43EA5139" w14:textId="77777777" w:rsidR="000C1EB9" w:rsidRPr="00854A0F" w:rsidRDefault="000C1EB9" w:rsidP="00B72809">
            <w:pPr>
              <w:pStyle w:val="Normal6a"/>
            </w:pPr>
            <w:r w:rsidRPr="00854A0F">
              <w:t>г)</w:t>
            </w:r>
            <w:r w:rsidRPr="00854A0F">
              <w:tab/>
              <w:t xml:space="preserve">да подкрепят амбициозните реформи на системата на ООН и да утвърждават програмата за реформи UN80, като по този начин ще гарантират една по-ефективна, способна, прозрачна, финансово устойчива и гъвкава ООН, която е в състояние да се справи с настоящите и нововъзникващите глобални предизвикателства; </w:t>
            </w:r>
            <w:r w:rsidRPr="00854A0F">
              <w:rPr>
                <w:b/>
                <w:i/>
              </w:rPr>
              <w:t>да си сътрудничат с ООН, за да се гарантира, че инициативата ООН-80 няма да се превърне в просто процес на преразпределяне на бюджетни средства, който застрашава доброто функциониране на организацията в ключови области като правата на човека; в тази връзка да си сътрудничат с трети държави като Китай или САЩ, за да се гарантира, че техният доброволен принос към системата на ООН е съизмерим с икономическото им развитие и важната им роля като членове на Съвета за сигурност на ООН;</w:t>
            </w:r>
          </w:p>
        </w:tc>
      </w:tr>
    </w:tbl>
    <w:p w14:paraId="5C4F730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EFBF355" w14:textId="77777777" w:rsidR="000C1EB9" w:rsidRPr="00854A0F" w:rsidRDefault="000C1EB9" w:rsidP="000C1EB9">
      <w:r w:rsidRPr="00854A0F">
        <w:rPr>
          <w:rStyle w:val="HideTWBExt"/>
        </w:rPr>
        <w:t>&lt;/Amend&gt;</w:t>
      </w:r>
    </w:p>
    <w:p w14:paraId="52B2FB6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72</w:t>
      </w:r>
      <w:r w:rsidRPr="00854A0F">
        <w:rPr>
          <w:rStyle w:val="HideTWBExt"/>
          <w:b w:val="0"/>
        </w:rPr>
        <w:t>&lt;/NumAm&gt;</w:t>
      </w:r>
    </w:p>
    <w:p w14:paraId="3762FA61" w14:textId="223FD8CB" w:rsidR="000C1EB9" w:rsidRPr="00854A0F" w:rsidRDefault="000C1EB9" w:rsidP="000C1EB9">
      <w:pPr>
        <w:pStyle w:val="NormalBold"/>
      </w:pPr>
      <w:r w:rsidRPr="00854A0F">
        <w:rPr>
          <w:rStyle w:val="HideTWBExt"/>
          <w:b w:val="0"/>
        </w:rPr>
        <w:lastRenderedPageBreak/>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6B2C26EA" w14:textId="77777777" w:rsidR="000C1EB9" w:rsidRPr="00854A0F" w:rsidRDefault="000C1EB9" w:rsidP="000C1EB9">
      <w:pPr>
        <w:pStyle w:val="NormalBold"/>
      </w:pPr>
      <w:r w:rsidRPr="00854A0F">
        <w:rPr>
          <w:rStyle w:val="HideTWBExt"/>
          <w:b w:val="0"/>
        </w:rPr>
        <w:t>&lt;/RepeatBlock-By&gt;</w:t>
      </w:r>
    </w:p>
    <w:p w14:paraId="17DDCA6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2A9D051" w14:textId="77777777" w:rsidR="000C1EB9" w:rsidRPr="00854A0F" w:rsidRDefault="000C1EB9" w:rsidP="000C1EB9">
      <w:pPr>
        <w:pStyle w:val="NormalBold"/>
      </w:pPr>
      <w:r w:rsidRPr="00854A0F">
        <w:rPr>
          <w:rStyle w:val="HideTWBExt"/>
          <w:b w:val="0"/>
        </w:rPr>
        <w:t>&lt;Article&gt;</w:t>
      </w:r>
      <w:r w:rsidRPr="00854A0F">
        <w:t>Параграф 1 – буква г</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ECE192C" w14:textId="77777777" w:rsidTr="00B72809">
        <w:trPr>
          <w:trHeight w:hRule="exact" w:val="240"/>
          <w:jc w:val="center"/>
        </w:trPr>
        <w:tc>
          <w:tcPr>
            <w:tcW w:w="9752" w:type="dxa"/>
            <w:gridSpan w:val="2"/>
            <w:tcBorders>
              <w:top w:val="nil"/>
              <w:left w:val="nil"/>
              <w:bottom w:val="nil"/>
              <w:right w:val="nil"/>
            </w:tcBorders>
          </w:tcPr>
          <w:p w14:paraId="37A98E8A" w14:textId="77777777" w:rsidR="000C1EB9" w:rsidRPr="00854A0F" w:rsidRDefault="000C1EB9" w:rsidP="00B72809"/>
        </w:tc>
      </w:tr>
      <w:tr w:rsidR="002C2B31" w:rsidRPr="00854A0F" w14:paraId="64CB0C3A" w14:textId="77777777" w:rsidTr="00B72809">
        <w:trPr>
          <w:trHeight w:val="240"/>
          <w:jc w:val="center"/>
        </w:trPr>
        <w:tc>
          <w:tcPr>
            <w:tcW w:w="4876" w:type="dxa"/>
            <w:tcBorders>
              <w:top w:val="nil"/>
              <w:left w:val="nil"/>
              <w:bottom w:val="nil"/>
              <w:right w:val="nil"/>
            </w:tcBorders>
          </w:tcPr>
          <w:p w14:paraId="43A8B36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9F77187" w14:textId="77777777" w:rsidR="000C1EB9" w:rsidRPr="00854A0F" w:rsidRDefault="000C1EB9" w:rsidP="00B72809">
            <w:pPr>
              <w:pStyle w:val="AmColumnHeading"/>
            </w:pPr>
            <w:r w:rsidRPr="00854A0F">
              <w:t>Изменение</w:t>
            </w:r>
          </w:p>
        </w:tc>
      </w:tr>
      <w:tr w:rsidR="002C2B31" w:rsidRPr="00854A0F" w14:paraId="4CBCEA6A" w14:textId="77777777" w:rsidTr="00B72809">
        <w:trPr>
          <w:jc w:val="center"/>
        </w:trPr>
        <w:tc>
          <w:tcPr>
            <w:tcW w:w="4876" w:type="dxa"/>
            <w:tcBorders>
              <w:top w:val="nil"/>
              <w:left w:val="nil"/>
              <w:bottom w:val="nil"/>
              <w:right w:val="nil"/>
            </w:tcBorders>
          </w:tcPr>
          <w:p w14:paraId="5CA0F226" w14:textId="77777777" w:rsidR="000C1EB9" w:rsidRPr="00854A0F" w:rsidRDefault="000C1EB9" w:rsidP="00B72809">
            <w:pPr>
              <w:pStyle w:val="Normal6a"/>
            </w:pPr>
            <w:r w:rsidRPr="00854A0F">
              <w:t>г)</w:t>
            </w:r>
            <w:r w:rsidRPr="00854A0F">
              <w:tab/>
              <w:t>да подкрепят амбициозните реформи на системата на ООН и да утвърждават програмата за реформи UN80, като по този начин ще гарантират една по-ефективна, способна, прозрачна, финансово устойчива и гъвкава ООН, която е в състояние да се справи с настоящите и нововъзникващите глобални предизвикателства;</w:t>
            </w:r>
          </w:p>
        </w:tc>
        <w:tc>
          <w:tcPr>
            <w:tcW w:w="4876" w:type="dxa"/>
            <w:tcBorders>
              <w:top w:val="nil"/>
              <w:left w:val="nil"/>
              <w:bottom w:val="nil"/>
              <w:right w:val="nil"/>
            </w:tcBorders>
          </w:tcPr>
          <w:p w14:paraId="257676EB" w14:textId="77777777" w:rsidR="000C1EB9" w:rsidRPr="00854A0F" w:rsidRDefault="000C1EB9" w:rsidP="00B72809">
            <w:pPr>
              <w:pStyle w:val="Normal6a"/>
            </w:pPr>
            <w:r w:rsidRPr="00854A0F">
              <w:t>г)</w:t>
            </w:r>
            <w:r w:rsidRPr="00854A0F">
              <w:tab/>
              <w:t xml:space="preserve">да подкрепят амбициозните реформи на системата на ООН и да утвърждават програмата за реформи UN80, като по този начин ще гарантират една по-ефективна, способна, прозрачна, финансово устойчива и гъвкава ООН, която е в състояние да се справи с настоящите и нововъзникващите глобални предизвикателства; </w:t>
            </w:r>
            <w:r w:rsidRPr="00854A0F">
              <w:rPr>
                <w:b/>
                <w:i/>
              </w:rPr>
              <w:t>да подчертаят, че особено когато други глобални участници се оттеглят, ЕС трябва да поеме по-голяма отговорност за подкрепа, финансиране и укрепване на многостранните институции, включително Организацията на обединените нации, по-специално чрез реформиране на Съвета за сигурност с цел да отразява по-добре днешния свят, и чрез поддържане и увеличаване на основната подкрепа за ООН и нейните агенции;</w:t>
            </w:r>
          </w:p>
        </w:tc>
      </w:tr>
    </w:tbl>
    <w:p w14:paraId="0679C49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876C346" w14:textId="77777777" w:rsidR="000C1EB9" w:rsidRPr="00854A0F" w:rsidRDefault="000C1EB9" w:rsidP="000C1EB9">
      <w:r w:rsidRPr="00854A0F">
        <w:rPr>
          <w:rStyle w:val="HideTWBExt"/>
        </w:rPr>
        <w:t>&lt;/Amend&gt;</w:t>
      </w:r>
    </w:p>
    <w:p w14:paraId="4F2E0AAD"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73</w:t>
      </w:r>
      <w:r w:rsidRPr="00854A0F">
        <w:rPr>
          <w:rStyle w:val="HideTWBExt"/>
          <w:b w:val="0"/>
        </w:rPr>
        <w:t>&lt;/NumAm&gt;</w:t>
      </w:r>
    </w:p>
    <w:p w14:paraId="345C7C2B"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5B1457FC" w14:textId="77777777" w:rsidR="000C1EB9" w:rsidRPr="00854A0F" w:rsidRDefault="000C1EB9" w:rsidP="000C1EB9">
      <w:pPr>
        <w:pStyle w:val="NormalBold"/>
      </w:pPr>
      <w:r w:rsidRPr="00854A0F">
        <w:rPr>
          <w:rStyle w:val="HideTWBExt"/>
          <w:b w:val="0"/>
        </w:rPr>
        <w:t>&lt;/RepeatBlock-By&gt;</w:t>
      </w:r>
    </w:p>
    <w:p w14:paraId="36803AA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0563BC1" w14:textId="77777777" w:rsidR="000C1EB9" w:rsidRPr="00854A0F" w:rsidRDefault="000C1EB9" w:rsidP="000C1EB9">
      <w:pPr>
        <w:pStyle w:val="NormalBold"/>
      </w:pPr>
      <w:r w:rsidRPr="00854A0F">
        <w:rPr>
          <w:rStyle w:val="HideTWBExt"/>
          <w:b w:val="0"/>
        </w:rPr>
        <w:t>&lt;Article&gt;</w:t>
      </w:r>
      <w:r w:rsidRPr="00854A0F">
        <w:t>Параграф 1 – буква г</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34613B2" w14:textId="77777777" w:rsidTr="00B72809">
        <w:trPr>
          <w:trHeight w:hRule="exact" w:val="240"/>
          <w:jc w:val="center"/>
        </w:trPr>
        <w:tc>
          <w:tcPr>
            <w:tcW w:w="9752" w:type="dxa"/>
            <w:gridSpan w:val="2"/>
            <w:tcBorders>
              <w:top w:val="nil"/>
              <w:left w:val="nil"/>
              <w:bottom w:val="nil"/>
              <w:right w:val="nil"/>
            </w:tcBorders>
          </w:tcPr>
          <w:p w14:paraId="373F5253" w14:textId="77777777" w:rsidR="000C1EB9" w:rsidRPr="00854A0F" w:rsidRDefault="000C1EB9" w:rsidP="00B72809"/>
        </w:tc>
      </w:tr>
      <w:tr w:rsidR="002C2B31" w:rsidRPr="00854A0F" w14:paraId="4B52CEC1" w14:textId="77777777" w:rsidTr="00B72809">
        <w:trPr>
          <w:trHeight w:val="240"/>
          <w:jc w:val="center"/>
        </w:trPr>
        <w:tc>
          <w:tcPr>
            <w:tcW w:w="4876" w:type="dxa"/>
            <w:tcBorders>
              <w:top w:val="nil"/>
              <w:left w:val="nil"/>
              <w:bottom w:val="nil"/>
              <w:right w:val="nil"/>
            </w:tcBorders>
          </w:tcPr>
          <w:p w14:paraId="026E497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C051DBD" w14:textId="77777777" w:rsidR="000C1EB9" w:rsidRPr="00854A0F" w:rsidRDefault="000C1EB9" w:rsidP="00B72809">
            <w:pPr>
              <w:pStyle w:val="AmColumnHeading"/>
            </w:pPr>
            <w:r w:rsidRPr="00854A0F">
              <w:t>Изменение</w:t>
            </w:r>
          </w:p>
        </w:tc>
      </w:tr>
      <w:tr w:rsidR="002C2B31" w:rsidRPr="00854A0F" w14:paraId="1AFD57DE" w14:textId="77777777" w:rsidTr="00B72809">
        <w:trPr>
          <w:jc w:val="center"/>
        </w:trPr>
        <w:tc>
          <w:tcPr>
            <w:tcW w:w="4876" w:type="dxa"/>
            <w:tcBorders>
              <w:top w:val="nil"/>
              <w:left w:val="nil"/>
              <w:bottom w:val="nil"/>
              <w:right w:val="nil"/>
            </w:tcBorders>
          </w:tcPr>
          <w:p w14:paraId="42D28C98" w14:textId="77777777" w:rsidR="000C1EB9" w:rsidRPr="00854A0F" w:rsidRDefault="000C1EB9" w:rsidP="00B72809">
            <w:pPr>
              <w:pStyle w:val="Normal6a"/>
            </w:pPr>
            <w:r w:rsidRPr="00854A0F">
              <w:t>г)</w:t>
            </w:r>
            <w:r w:rsidRPr="00854A0F">
              <w:tab/>
              <w:t xml:space="preserve">да подкрепят амбициозните реформи на системата на ООН и да утвърждават програмата за реформи UN80, като по този начин ще гарантират една по-ефективна, способна, прозрачна, финансово устойчива и </w:t>
            </w:r>
            <w:r w:rsidRPr="00854A0F">
              <w:lastRenderedPageBreak/>
              <w:t>гъвкава ООН, която е в състояние да се справи с настоящите и нововъзникващите глобални предизвикателства;</w:t>
            </w:r>
          </w:p>
        </w:tc>
        <w:tc>
          <w:tcPr>
            <w:tcW w:w="4876" w:type="dxa"/>
            <w:tcBorders>
              <w:top w:val="nil"/>
              <w:left w:val="nil"/>
              <w:bottom w:val="nil"/>
              <w:right w:val="nil"/>
            </w:tcBorders>
          </w:tcPr>
          <w:p w14:paraId="22686BD4" w14:textId="77777777" w:rsidR="000C1EB9" w:rsidRPr="00854A0F" w:rsidRDefault="000C1EB9" w:rsidP="00B72809">
            <w:pPr>
              <w:pStyle w:val="Normal6a"/>
            </w:pPr>
            <w:r w:rsidRPr="00854A0F">
              <w:lastRenderedPageBreak/>
              <w:t>г)</w:t>
            </w:r>
            <w:r w:rsidRPr="00854A0F">
              <w:tab/>
              <w:t xml:space="preserve">да подкрепят амбициозните реформи на системата на ООН и да утвърждават програмата за реформи UN80, като по този начин ще гарантират една по-ефективна, способна, прозрачна, финансово устойчива и </w:t>
            </w:r>
            <w:r w:rsidRPr="00854A0F">
              <w:lastRenderedPageBreak/>
              <w:t>гъвкава ООН, която е в състояние да се справи с настоящите и нововъзникващите глобални предизвикателства</w:t>
            </w:r>
            <w:r w:rsidRPr="00854A0F">
              <w:rPr>
                <w:b/>
                <w:i/>
              </w:rPr>
              <w:t>, като се избягват политизацията и идеологичните програми</w:t>
            </w:r>
            <w:r w:rsidRPr="00854A0F">
              <w:t>;</w:t>
            </w:r>
          </w:p>
        </w:tc>
      </w:tr>
    </w:tbl>
    <w:p w14:paraId="0420ADCD"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4B85641" w14:textId="77777777" w:rsidR="000C1EB9" w:rsidRPr="00854A0F" w:rsidRDefault="000C1EB9" w:rsidP="000C1EB9">
      <w:r w:rsidRPr="00854A0F">
        <w:rPr>
          <w:rStyle w:val="HideTWBExt"/>
        </w:rPr>
        <w:t>&lt;/Amend&gt;</w:t>
      </w:r>
    </w:p>
    <w:p w14:paraId="5ED1F21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74</w:t>
      </w:r>
      <w:r w:rsidRPr="00854A0F">
        <w:rPr>
          <w:rStyle w:val="HideTWBExt"/>
          <w:b w:val="0"/>
        </w:rPr>
        <w:t>&lt;/NumAm&gt;</w:t>
      </w:r>
    </w:p>
    <w:p w14:paraId="3740A37C" w14:textId="6C360011"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45CCAB0E" w14:textId="77777777" w:rsidR="000C1EB9" w:rsidRPr="00854A0F" w:rsidRDefault="000C1EB9" w:rsidP="000C1EB9">
      <w:pPr>
        <w:pStyle w:val="NormalBold"/>
      </w:pPr>
      <w:r w:rsidRPr="00854A0F">
        <w:rPr>
          <w:rStyle w:val="HideTWBExt"/>
          <w:b w:val="0"/>
        </w:rPr>
        <w:t>&lt;/RepeatBlock-By&gt;</w:t>
      </w:r>
    </w:p>
    <w:p w14:paraId="57CB1E3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652ED90" w14:textId="77777777" w:rsidR="000C1EB9" w:rsidRPr="00854A0F" w:rsidRDefault="000C1EB9" w:rsidP="000C1EB9">
      <w:pPr>
        <w:pStyle w:val="NormalBold"/>
      </w:pPr>
      <w:r w:rsidRPr="00854A0F">
        <w:rPr>
          <w:rStyle w:val="HideTWBExt"/>
          <w:b w:val="0"/>
        </w:rPr>
        <w:t>&lt;Article&gt;</w:t>
      </w:r>
      <w:r w:rsidRPr="00854A0F">
        <w:t>Параграф 1 – буква г</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2601E7C" w14:textId="77777777" w:rsidTr="00B72809">
        <w:trPr>
          <w:trHeight w:hRule="exact" w:val="240"/>
          <w:jc w:val="center"/>
        </w:trPr>
        <w:tc>
          <w:tcPr>
            <w:tcW w:w="9752" w:type="dxa"/>
            <w:gridSpan w:val="2"/>
            <w:tcBorders>
              <w:top w:val="nil"/>
              <w:left w:val="nil"/>
              <w:bottom w:val="nil"/>
              <w:right w:val="nil"/>
            </w:tcBorders>
          </w:tcPr>
          <w:p w14:paraId="56706F06" w14:textId="77777777" w:rsidR="000C1EB9" w:rsidRPr="00854A0F" w:rsidRDefault="000C1EB9" w:rsidP="00B72809"/>
        </w:tc>
      </w:tr>
      <w:tr w:rsidR="002C2B31" w:rsidRPr="00854A0F" w14:paraId="42A471B9" w14:textId="77777777" w:rsidTr="00B72809">
        <w:trPr>
          <w:trHeight w:val="240"/>
          <w:jc w:val="center"/>
        </w:trPr>
        <w:tc>
          <w:tcPr>
            <w:tcW w:w="4876" w:type="dxa"/>
            <w:tcBorders>
              <w:top w:val="nil"/>
              <w:left w:val="nil"/>
              <w:bottom w:val="nil"/>
              <w:right w:val="nil"/>
            </w:tcBorders>
          </w:tcPr>
          <w:p w14:paraId="2C7E44B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31E7613" w14:textId="77777777" w:rsidR="000C1EB9" w:rsidRPr="00854A0F" w:rsidRDefault="000C1EB9" w:rsidP="00B72809">
            <w:pPr>
              <w:pStyle w:val="AmColumnHeading"/>
            </w:pPr>
            <w:r w:rsidRPr="00854A0F">
              <w:t>Изменение</w:t>
            </w:r>
          </w:p>
        </w:tc>
      </w:tr>
      <w:tr w:rsidR="002C2B31" w:rsidRPr="00854A0F" w14:paraId="171B43AA" w14:textId="77777777" w:rsidTr="00B72809">
        <w:trPr>
          <w:jc w:val="center"/>
        </w:trPr>
        <w:tc>
          <w:tcPr>
            <w:tcW w:w="4876" w:type="dxa"/>
            <w:tcBorders>
              <w:top w:val="nil"/>
              <w:left w:val="nil"/>
              <w:bottom w:val="nil"/>
              <w:right w:val="nil"/>
            </w:tcBorders>
          </w:tcPr>
          <w:p w14:paraId="39AB903D" w14:textId="77777777" w:rsidR="000C1EB9" w:rsidRPr="00854A0F" w:rsidRDefault="000C1EB9" w:rsidP="00B72809">
            <w:pPr>
              <w:pStyle w:val="Normal6a"/>
            </w:pPr>
            <w:r w:rsidRPr="00854A0F">
              <w:t>г)</w:t>
            </w:r>
            <w:r w:rsidRPr="00854A0F">
              <w:tab/>
              <w:t>да подкрепят амбициозните реформи на системата на ООН и да утвърждават програмата за реформи UN80, като по този начин ще гарантират една по-ефективна, способна, прозрачна, финансово устойчива и гъвкава ООН, която е в състояние да се справи с настоящите и нововъзникващите глобални предизвикателства;</w:t>
            </w:r>
          </w:p>
        </w:tc>
        <w:tc>
          <w:tcPr>
            <w:tcW w:w="4876" w:type="dxa"/>
            <w:tcBorders>
              <w:top w:val="nil"/>
              <w:left w:val="nil"/>
              <w:bottom w:val="nil"/>
              <w:right w:val="nil"/>
            </w:tcBorders>
          </w:tcPr>
          <w:p w14:paraId="05C95053" w14:textId="77777777" w:rsidR="000C1EB9" w:rsidRPr="00854A0F" w:rsidRDefault="000C1EB9" w:rsidP="00B72809">
            <w:pPr>
              <w:pStyle w:val="Normal6a"/>
            </w:pPr>
            <w:r w:rsidRPr="00854A0F">
              <w:t>г)</w:t>
            </w:r>
            <w:r w:rsidRPr="00854A0F">
              <w:tab/>
              <w:t xml:space="preserve">да подкрепят амбициозните реформи на системата на ООН и да утвърждават програмата за реформи UN80, като по този начин ще гарантират една по-ефективна, способна, </w:t>
            </w:r>
            <w:r w:rsidRPr="00854A0F">
              <w:rPr>
                <w:b/>
                <w:i/>
              </w:rPr>
              <w:t>безпристрастна,</w:t>
            </w:r>
            <w:r w:rsidRPr="00854A0F">
              <w:t xml:space="preserve"> прозрачна, финансово устойчива и гъвкава ООН, която е в състояние да се справи с настоящите и нововъзникващите глобални предизвикателства;</w:t>
            </w:r>
          </w:p>
        </w:tc>
      </w:tr>
    </w:tbl>
    <w:p w14:paraId="0BFF9D7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84977E2" w14:textId="77777777" w:rsidR="000C1EB9" w:rsidRPr="00854A0F" w:rsidRDefault="000C1EB9" w:rsidP="000C1EB9">
      <w:r w:rsidRPr="00854A0F">
        <w:rPr>
          <w:rStyle w:val="HideTWBExt"/>
        </w:rPr>
        <w:t>&lt;/Amend&gt;</w:t>
      </w:r>
    </w:p>
    <w:p w14:paraId="6589112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75</w:t>
      </w:r>
      <w:r w:rsidRPr="00854A0F">
        <w:rPr>
          <w:rStyle w:val="HideTWBExt"/>
          <w:b w:val="0"/>
        </w:rPr>
        <w:t>&lt;/NumAm&gt;</w:t>
      </w:r>
    </w:p>
    <w:p w14:paraId="5663451A" w14:textId="2D757AEB"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395EEB09" w14:textId="77777777" w:rsidR="000C1EB9" w:rsidRPr="00854A0F" w:rsidRDefault="000C1EB9" w:rsidP="000C1EB9">
      <w:pPr>
        <w:pStyle w:val="NormalBold"/>
      </w:pPr>
      <w:r w:rsidRPr="00854A0F">
        <w:rPr>
          <w:rStyle w:val="HideTWBExt"/>
          <w:b w:val="0"/>
        </w:rPr>
        <w:t>&lt;/RepeatBlock-By&gt;</w:t>
      </w:r>
    </w:p>
    <w:p w14:paraId="096B840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CB4A627" w14:textId="77777777" w:rsidR="000C1EB9" w:rsidRPr="00854A0F" w:rsidRDefault="000C1EB9" w:rsidP="000C1EB9">
      <w:pPr>
        <w:pStyle w:val="NormalBold"/>
      </w:pPr>
      <w:r w:rsidRPr="00854A0F">
        <w:rPr>
          <w:rStyle w:val="HideTWBExt"/>
          <w:b w:val="0"/>
        </w:rPr>
        <w:t>&lt;Article&gt;</w:t>
      </w:r>
      <w:r w:rsidRPr="00854A0F">
        <w:t>Параграф 1 – буква г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076101A" w14:textId="77777777" w:rsidTr="00B72809">
        <w:trPr>
          <w:trHeight w:hRule="exact" w:val="240"/>
          <w:jc w:val="center"/>
        </w:trPr>
        <w:tc>
          <w:tcPr>
            <w:tcW w:w="9752" w:type="dxa"/>
            <w:gridSpan w:val="2"/>
            <w:tcBorders>
              <w:top w:val="nil"/>
              <w:left w:val="nil"/>
              <w:bottom w:val="nil"/>
              <w:right w:val="nil"/>
            </w:tcBorders>
          </w:tcPr>
          <w:p w14:paraId="39572D6A" w14:textId="77777777" w:rsidR="000C1EB9" w:rsidRPr="00854A0F" w:rsidRDefault="000C1EB9" w:rsidP="00B72809"/>
        </w:tc>
      </w:tr>
      <w:tr w:rsidR="002C2B31" w:rsidRPr="00854A0F" w14:paraId="56A64025" w14:textId="77777777" w:rsidTr="00B72809">
        <w:trPr>
          <w:trHeight w:val="240"/>
          <w:jc w:val="center"/>
        </w:trPr>
        <w:tc>
          <w:tcPr>
            <w:tcW w:w="4876" w:type="dxa"/>
            <w:tcBorders>
              <w:top w:val="nil"/>
              <w:left w:val="nil"/>
              <w:bottom w:val="nil"/>
              <w:right w:val="nil"/>
            </w:tcBorders>
          </w:tcPr>
          <w:p w14:paraId="2C54920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3741068" w14:textId="77777777" w:rsidR="000C1EB9" w:rsidRPr="00854A0F" w:rsidRDefault="000C1EB9" w:rsidP="00B72809">
            <w:pPr>
              <w:pStyle w:val="AmColumnHeading"/>
            </w:pPr>
            <w:r w:rsidRPr="00854A0F">
              <w:t>Изменение</w:t>
            </w:r>
          </w:p>
        </w:tc>
      </w:tr>
      <w:tr w:rsidR="002C2B31" w:rsidRPr="00854A0F" w14:paraId="6443E320" w14:textId="77777777" w:rsidTr="00B72809">
        <w:trPr>
          <w:jc w:val="center"/>
        </w:trPr>
        <w:tc>
          <w:tcPr>
            <w:tcW w:w="4876" w:type="dxa"/>
            <w:tcBorders>
              <w:top w:val="nil"/>
              <w:left w:val="nil"/>
              <w:bottom w:val="nil"/>
              <w:right w:val="nil"/>
            </w:tcBorders>
          </w:tcPr>
          <w:p w14:paraId="42F7A787" w14:textId="77777777" w:rsidR="000C1EB9" w:rsidRPr="00854A0F" w:rsidRDefault="000C1EB9" w:rsidP="00B72809">
            <w:pPr>
              <w:pStyle w:val="Normal6a"/>
            </w:pPr>
          </w:p>
        </w:tc>
        <w:tc>
          <w:tcPr>
            <w:tcW w:w="4876" w:type="dxa"/>
            <w:tcBorders>
              <w:top w:val="nil"/>
              <w:left w:val="nil"/>
              <w:bottom w:val="nil"/>
              <w:right w:val="nil"/>
            </w:tcBorders>
          </w:tcPr>
          <w:p w14:paraId="31E2C8F3" w14:textId="77777777" w:rsidR="000C1EB9" w:rsidRPr="00854A0F" w:rsidRDefault="000C1EB9" w:rsidP="00B72809">
            <w:pPr>
              <w:pStyle w:val="Normal6a"/>
            </w:pPr>
            <w:r w:rsidRPr="00854A0F">
              <w:rPr>
                <w:b/>
                <w:i/>
              </w:rPr>
              <w:t>га)</w:t>
            </w:r>
            <w:r w:rsidRPr="00854A0F">
              <w:tab/>
            </w:r>
            <w:r w:rsidRPr="00854A0F">
              <w:rPr>
                <w:b/>
                <w:i/>
              </w:rPr>
              <w:t xml:space="preserve">да потвърдят отново ангажимента си към Пакта за бъдещето като важна стъпка за укрепването на ООН, осъществяването на Програмата до 2030 г. и на целите за устойчиво </w:t>
            </w:r>
            <w:r w:rsidRPr="00854A0F">
              <w:rPr>
                <w:b/>
                <w:i/>
              </w:rPr>
              <w:lastRenderedPageBreak/>
              <w:t>развитие (ЦУР) и поддържането на международния мир и сигурност;</w:t>
            </w:r>
          </w:p>
        </w:tc>
      </w:tr>
    </w:tbl>
    <w:p w14:paraId="1B6D1C1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3DB738D" w14:textId="77777777" w:rsidR="000C1EB9" w:rsidRPr="00854A0F" w:rsidRDefault="000C1EB9" w:rsidP="000C1EB9">
      <w:r w:rsidRPr="00854A0F">
        <w:rPr>
          <w:rStyle w:val="HideTWBExt"/>
        </w:rPr>
        <w:t>&lt;/Amend&gt;</w:t>
      </w:r>
    </w:p>
    <w:p w14:paraId="54ECAFD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76</w:t>
      </w:r>
      <w:r w:rsidRPr="00854A0F">
        <w:rPr>
          <w:rStyle w:val="HideTWBExt"/>
          <w:b w:val="0"/>
        </w:rPr>
        <w:t>&lt;/NumAm&gt;</w:t>
      </w:r>
    </w:p>
    <w:p w14:paraId="172330EA"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3C183801" w14:textId="77777777" w:rsidR="000C1EB9" w:rsidRPr="00854A0F" w:rsidRDefault="000C1EB9" w:rsidP="000C1EB9">
      <w:pPr>
        <w:pStyle w:val="NormalBold"/>
      </w:pPr>
      <w:r w:rsidRPr="00854A0F">
        <w:rPr>
          <w:rStyle w:val="HideTWBExt"/>
          <w:b w:val="0"/>
        </w:rPr>
        <w:t>&lt;/RepeatBlock-By&gt;</w:t>
      </w:r>
    </w:p>
    <w:p w14:paraId="082964A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706BF18"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23C9647" w14:textId="77777777" w:rsidTr="00B72809">
        <w:trPr>
          <w:trHeight w:hRule="exact" w:val="240"/>
          <w:jc w:val="center"/>
        </w:trPr>
        <w:tc>
          <w:tcPr>
            <w:tcW w:w="9752" w:type="dxa"/>
            <w:gridSpan w:val="2"/>
            <w:tcBorders>
              <w:top w:val="nil"/>
              <w:left w:val="nil"/>
              <w:bottom w:val="nil"/>
              <w:right w:val="nil"/>
            </w:tcBorders>
          </w:tcPr>
          <w:p w14:paraId="18DDDB8E" w14:textId="77777777" w:rsidR="000C1EB9" w:rsidRPr="00854A0F" w:rsidRDefault="000C1EB9" w:rsidP="00B72809"/>
        </w:tc>
      </w:tr>
      <w:tr w:rsidR="002C2B31" w:rsidRPr="00854A0F" w14:paraId="21FF7EF7" w14:textId="77777777" w:rsidTr="00B72809">
        <w:trPr>
          <w:trHeight w:val="240"/>
          <w:jc w:val="center"/>
        </w:trPr>
        <w:tc>
          <w:tcPr>
            <w:tcW w:w="4876" w:type="dxa"/>
            <w:tcBorders>
              <w:top w:val="nil"/>
              <w:left w:val="nil"/>
              <w:bottom w:val="nil"/>
              <w:right w:val="nil"/>
            </w:tcBorders>
          </w:tcPr>
          <w:p w14:paraId="395DE46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2102F9D" w14:textId="77777777" w:rsidR="000C1EB9" w:rsidRPr="00854A0F" w:rsidRDefault="000C1EB9" w:rsidP="00B72809">
            <w:pPr>
              <w:pStyle w:val="AmColumnHeading"/>
            </w:pPr>
            <w:r w:rsidRPr="00854A0F">
              <w:t>Изменение</w:t>
            </w:r>
          </w:p>
        </w:tc>
      </w:tr>
      <w:tr w:rsidR="002C2B31" w:rsidRPr="00854A0F" w14:paraId="7C6FDCFB" w14:textId="77777777" w:rsidTr="00B72809">
        <w:trPr>
          <w:jc w:val="center"/>
        </w:trPr>
        <w:tc>
          <w:tcPr>
            <w:tcW w:w="4876" w:type="dxa"/>
            <w:tcBorders>
              <w:top w:val="nil"/>
              <w:left w:val="nil"/>
              <w:bottom w:val="nil"/>
              <w:right w:val="nil"/>
            </w:tcBorders>
          </w:tcPr>
          <w:p w14:paraId="61B696E8" w14:textId="77777777" w:rsidR="000C1EB9" w:rsidRPr="00854A0F" w:rsidRDefault="000C1EB9" w:rsidP="00B72809">
            <w:pPr>
              <w:pStyle w:val="Normal6a"/>
            </w:pPr>
            <w:r w:rsidRPr="00854A0F">
              <w:t>д)</w:t>
            </w:r>
            <w:r w:rsidRPr="00854A0F">
              <w:tab/>
              <w:t>да се застъпят за всеобхватна реформа на Съвета за сигурност на ООН, която ще го направи по-ефективен</w:t>
            </w:r>
            <w:r w:rsidRPr="00854A0F">
              <w:rPr>
                <w:b/>
                <w:i/>
              </w:rPr>
              <w:t>,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r w:rsidRPr="00854A0F">
              <w:t>;</w:t>
            </w:r>
          </w:p>
        </w:tc>
        <w:tc>
          <w:tcPr>
            <w:tcW w:w="4876" w:type="dxa"/>
            <w:tcBorders>
              <w:top w:val="nil"/>
              <w:left w:val="nil"/>
              <w:bottom w:val="nil"/>
              <w:right w:val="nil"/>
            </w:tcBorders>
          </w:tcPr>
          <w:p w14:paraId="34C81F91" w14:textId="77777777" w:rsidR="000C1EB9" w:rsidRPr="00854A0F" w:rsidRDefault="000C1EB9" w:rsidP="00B72809">
            <w:pPr>
              <w:pStyle w:val="Normal6a"/>
            </w:pPr>
            <w:r w:rsidRPr="00854A0F">
              <w:t>д)</w:t>
            </w:r>
            <w:r w:rsidRPr="00854A0F">
              <w:tab/>
              <w:t>да се застъпят за всеобхватна реформа на Съвета за сигурност на ООН, която ще го направи по-ефективен;</w:t>
            </w:r>
          </w:p>
        </w:tc>
      </w:tr>
    </w:tbl>
    <w:p w14:paraId="6A7D8B2F"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D51699B" w14:textId="77777777" w:rsidR="000C1EB9" w:rsidRPr="00854A0F" w:rsidRDefault="000C1EB9" w:rsidP="000C1EB9">
      <w:r w:rsidRPr="00854A0F">
        <w:rPr>
          <w:rStyle w:val="HideTWBExt"/>
        </w:rPr>
        <w:t>&lt;/Amend&gt;</w:t>
      </w:r>
    </w:p>
    <w:p w14:paraId="674D4FD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77</w:t>
      </w:r>
      <w:r w:rsidRPr="00854A0F">
        <w:rPr>
          <w:rStyle w:val="HideTWBExt"/>
          <w:b w:val="0"/>
        </w:rPr>
        <w:t>&lt;/NumAm&gt;</w:t>
      </w:r>
    </w:p>
    <w:p w14:paraId="1BFD3171" w14:textId="371277E0"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5B5E8E52" w14:textId="77777777" w:rsidR="000C1EB9" w:rsidRPr="00854A0F" w:rsidRDefault="000C1EB9" w:rsidP="000C1EB9">
      <w:pPr>
        <w:pStyle w:val="NormalBold"/>
      </w:pPr>
      <w:r w:rsidRPr="00854A0F">
        <w:rPr>
          <w:rStyle w:val="HideTWBExt"/>
          <w:b w:val="0"/>
        </w:rPr>
        <w:t>&lt;/RepeatBlock-By&gt;</w:t>
      </w:r>
    </w:p>
    <w:p w14:paraId="5586CA9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F15C9EF"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7E67192" w14:textId="77777777" w:rsidTr="00B72809">
        <w:trPr>
          <w:trHeight w:hRule="exact" w:val="240"/>
          <w:jc w:val="center"/>
        </w:trPr>
        <w:tc>
          <w:tcPr>
            <w:tcW w:w="9752" w:type="dxa"/>
            <w:gridSpan w:val="2"/>
            <w:tcBorders>
              <w:top w:val="nil"/>
              <w:left w:val="nil"/>
              <w:bottom w:val="nil"/>
              <w:right w:val="nil"/>
            </w:tcBorders>
          </w:tcPr>
          <w:p w14:paraId="71F0A492" w14:textId="77777777" w:rsidR="000C1EB9" w:rsidRPr="00854A0F" w:rsidRDefault="000C1EB9" w:rsidP="00B72809"/>
        </w:tc>
      </w:tr>
      <w:tr w:rsidR="002C2B31" w:rsidRPr="00854A0F" w14:paraId="3E516FA8" w14:textId="77777777" w:rsidTr="00B72809">
        <w:trPr>
          <w:trHeight w:val="240"/>
          <w:jc w:val="center"/>
        </w:trPr>
        <w:tc>
          <w:tcPr>
            <w:tcW w:w="4876" w:type="dxa"/>
            <w:tcBorders>
              <w:top w:val="nil"/>
              <w:left w:val="nil"/>
              <w:bottom w:val="nil"/>
              <w:right w:val="nil"/>
            </w:tcBorders>
          </w:tcPr>
          <w:p w14:paraId="1E9FC3A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222DBA6" w14:textId="77777777" w:rsidR="000C1EB9" w:rsidRPr="00854A0F" w:rsidRDefault="000C1EB9" w:rsidP="00B72809">
            <w:pPr>
              <w:pStyle w:val="AmColumnHeading"/>
            </w:pPr>
            <w:r w:rsidRPr="00854A0F">
              <w:t>Изменение</w:t>
            </w:r>
          </w:p>
        </w:tc>
      </w:tr>
      <w:tr w:rsidR="002C2B31" w:rsidRPr="00854A0F" w14:paraId="21E70370" w14:textId="77777777" w:rsidTr="00B72809">
        <w:trPr>
          <w:jc w:val="center"/>
        </w:trPr>
        <w:tc>
          <w:tcPr>
            <w:tcW w:w="4876" w:type="dxa"/>
            <w:tcBorders>
              <w:top w:val="nil"/>
              <w:left w:val="nil"/>
              <w:bottom w:val="nil"/>
              <w:right w:val="nil"/>
            </w:tcBorders>
          </w:tcPr>
          <w:p w14:paraId="55355FB7" w14:textId="77777777" w:rsidR="000C1EB9" w:rsidRPr="00854A0F" w:rsidRDefault="000C1EB9" w:rsidP="00B72809">
            <w:pPr>
              <w:pStyle w:val="Normal6a"/>
            </w:pPr>
            <w:r w:rsidRPr="00854A0F">
              <w:t>д)</w:t>
            </w:r>
            <w:r w:rsidRPr="00854A0F">
              <w:tab/>
              <w:t xml:space="preserve">да се застъпят за </w:t>
            </w:r>
            <w:r w:rsidRPr="00854A0F">
              <w:rPr>
                <w:b/>
                <w:i/>
              </w:rPr>
              <w:t>всеобхватна реформа</w:t>
            </w:r>
            <w:r w:rsidRPr="00854A0F">
              <w:t xml:space="preserve"> на Съвета за сигурност на ООН, </w:t>
            </w:r>
            <w:r w:rsidRPr="00854A0F">
              <w:rPr>
                <w:b/>
                <w:i/>
              </w:rPr>
              <w:t>която ще го направи по-ефективен, приобщаващ, прозрачен, демократичен</w:t>
            </w:r>
            <w:r w:rsidRPr="00854A0F">
              <w:t xml:space="preserve"> и </w:t>
            </w:r>
            <w:r w:rsidRPr="00854A0F">
              <w:rPr>
                <w:b/>
                <w:i/>
              </w:rPr>
              <w:t>отговорен, като гарантира, че той отразява по-добре днешните глобални реалности</w:t>
            </w:r>
            <w:r w:rsidRPr="00854A0F">
              <w:t xml:space="preserve">, </w:t>
            </w:r>
            <w:r w:rsidRPr="00854A0F">
              <w:rPr>
                <w:b/>
                <w:i/>
              </w:rPr>
              <w:t>и създаде условия за строго ограничаване на използването</w:t>
            </w:r>
            <w:r w:rsidRPr="00854A0F">
              <w:t xml:space="preserve"> на вето, </w:t>
            </w:r>
            <w:r w:rsidRPr="00854A0F">
              <w:rPr>
                <w:b/>
                <w:i/>
              </w:rPr>
              <w:lastRenderedPageBreak/>
              <w:t>когато с него се блокират основни действия на ООН, с цел пълното му отменяне в бъдеще</w:t>
            </w:r>
            <w:r w:rsidRPr="00854A0F">
              <w:t>;</w:t>
            </w:r>
          </w:p>
        </w:tc>
        <w:tc>
          <w:tcPr>
            <w:tcW w:w="4876" w:type="dxa"/>
            <w:tcBorders>
              <w:top w:val="nil"/>
              <w:left w:val="nil"/>
              <w:bottom w:val="nil"/>
              <w:right w:val="nil"/>
            </w:tcBorders>
          </w:tcPr>
          <w:p w14:paraId="7BA5C798" w14:textId="77777777" w:rsidR="000C1EB9" w:rsidRPr="00854A0F" w:rsidRDefault="000C1EB9" w:rsidP="00B72809">
            <w:pPr>
              <w:pStyle w:val="Normal6a"/>
            </w:pPr>
            <w:r w:rsidRPr="00854A0F">
              <w:lastRenderedPageBreak/>
              <w:t>д)</w:t>
            </w:r>
            <w:r w:rsidRPr="00854A0F">
              <w:tab/>
              <w:t xml:space="preserve">да се застъпят за </w:t>
            </w:r>
            <w:r w:rsidRPr="00854A0F">
              <w:rPr>
                <w:b/>
                <w:i/>
              </w:rPr>
              <w:t>прагматични и реалистични реформи</w:t>
            </w:r>
            <w:r w:rsidRPr="00854A0F">
              <w:t xml:space="preserve"> на Съвета за сигурност на ООН, </w:t>
            </w:r>
            <w:r w:rsidRPr="00854A0F">
              <w:rPr>
                <w:b/>
                <w:i/>
              </w:rPr>
              <w:t>насочени към подобряване на прозрачността</w:t>
            </w:r>
            <w:r w:rsidRPr="00854A0F">
              <w:t xml:space="preserve"> и </w:t>
            </w:r>
            <w:r w:rsidRPr="00854A0F">
              <w:rPr>
                <w:b/>
                <w:i/>
              </w:rPr>
              <w:t>ефективността</w:t>
            </w:r>
            <w:r w:rsidRPr="00854A0F">
              <w:t xml:space="preserve">, </w:t>
            </w:r>
            <w:r w:rsidRPr="00854A0F">
              <w:rPr>
                <w:b/>
                <w:i/>
              </w:rPr>
              <w:t>без да се отслабва механизмът</w:t>
            </w:r>
            <w:r w:rsidRPr="00854A0F">
              <w:t xml:space="preserve"> на вето, </w:t>
            </w:r>
            <w:r w:rsidRPr="00854A0F">
              <w:rPr>
                <w:b/>
                <w:i/>
              </w:rPr>
              <w:t>който продължава да бъде основна гаранция за националния суверенитет</w:t>
            </w:r>
            <w:r w:rsidRPr="00854A0F">
              <w:t>;</w:t>
            </w:r>
          </w:p>
        </w:tc>
      </w:tr>
    </w:tbl>
    <w:p w14:paraId="367BA4D9"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06FE569" w14:textId="77777777" w:rsidR="000C1EB9" w:rsidRPr="00854A0F" w:rsidRDefault="000C1EB9" w:rsidP="000C1EB9">
      <w:r w:rsidRPr="00854A0F">
        <w:rPr>
          <w:rStyle w:val="HideTWBExt"/>
        </w:rPr>
        <w:t>&lt;/Amend&gt;</w:t>
      </w:r>
    </w:p>
    <w:p w14:paraId="1FC0B90D"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78</w:t>
      </w:r>
      <w:r w:rsidRPr="00854A0F">
        <w:rPr>
          <w:rStyle w:val="HideTWBExt"/>
          <w:b w:val="0"/>
        </w:rPr>
        <w:t>&lt;/NumAm&gt;</w:t>
      </w:r>
    </w:p>
    <w:p w14:paraId="3F87DB46" w14:textId="6B02E5AD" w:rsidR="000C1EB9" w:rsidRPr="00854A0F" w:rsidRDefault="000C1EB9" w:rsidP="000C1EB9">
      <w:pPr>
        <w:pStyle w:val="NormalBold"/>
      </w:pPr>
      <w:r w:rsidRPr="00854A0F">
        <w:rPr>
          <w:rStyle w:val="HideTWBExt"/>
          <w:b w:val="0"/>
        </w:rPr>
        <w:t>&lt;RepeatBlock-By&gt;&lt;Members&gt;</w:t>
      </w:r>
      <w:r w:rsidR="00A018D6" w:rsidRPr="00854A0F">
        <w:t>Жордан Бардела</w:t>
      </w:r>
      <w:r w:rsidRPr="00854A0F">
        <w:t>, Пиер-Ромен Тионе, Матийо Вале</w:t>
      </w:r>
      <w:r w:rsidRPr="00854A0F">
        <w:rPr>
          <w:rStyle w:val="HideTWBExt"/>
          <w:b w:val="0"/>
        </w:rPr>
        <w:t>&lt;/Members&gt;</w:t>
      </w:r>
    </w:p>
    <w:p w14:paraId="59F3E512" w14:textId="77777777" w:rsidR="000C1EB9" w:rsidRPr="00854A0F" w:rsidRDefault="000C1EB9" w:rsidP="000C1EB9">
      <w:pPr>
        <w:pStyle w:val="NormalBold"/>
      </w:pPr>
      <w:r w:rsidRPr="00854A0F">
        <w:rPr>
          <w:rStyle w:val="HideTWBExt"/>
          <w:b w:val="0"/>
        </w:rPr>
        <w:t>&lt;/RepeatBlock-By&gt;</w:t>
      </w:r>
    </w:p>
    <w:p w14:paraId="7CA7B8C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969ABCC"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B2E7A00" w14:textId="77777777" w:rsidTr="00B72809">
        <w:trPr>
          <w:trHeight w:hRule="exact" w:val="240"/>
          <w:jc w:val="center"/>
        </w:trPr>
        <w:tc>
          <w:tcPr>
            <w:tcW w:w="9752" w:type="dxa"/>
            <w:gridSpan w:val="2"/>
            <w:tcBorders>
              <w:top w:val="nil"/>
              <w:left w:val="nil"/>
              <w:bottom w:val="nil"/>
              <w:right w:val="nil"/>
            </w:tcBorders>
          </w:tcPr>
          <w:p w14:paraId="75F09FC7" w14:textId="77777777" w:rsidR="000C1EB9" w:rsidRPr="00854A0F" w:rsidRDefault="000C1EB9" w:rsidP="00B72809"/>
        </w:tc>
      </w:tr>
      <w:tr w:rsidR="002C2B31" w:rsidRPr="00854A0F" w14:paraId="042764AB" w14:textId="77777777" w:rsidTr="00B72809">
        <w:trPr>
          <w:trHeight w:val="240"/>
          <w:jc w:val="center"/>
        </w:trPr>
        <w:tc>
          <w:tcPr>
            <w:tcW w:w="4876" w:type="dxa"/>
            <w:tcBorders>
              <w:top w:val="nil"/>
              <w:left w:val="nil"/>
              <w:bottom w:val="nil"/>
              <w:right w:val="nil"/>
            </w:tcBorders>
          </w:tcPr>
          <w:p w14:paraId="310B0A4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F95E2B8" w14:textId="77777777" w:rsidR="000C1EB9" w:rsidRPr="00854A0F" w:rsidRDefault="000C1EB9" w:rsidP="00B72809">
            <w:pPr>
              <w:pStyle w:val="AmColumnHeading"/>
            </w:pPr>
            <w:r w:rsidRPr="00854A0F">
              <w:t>Изменение</w:t>
            </w:r>
          </w:p>
        </w:tc>
      </w:tr>
      <w:tr w:rsidR="002C2B31" w:rsidRPr="00854A0F" w14:paraId="2912590A" w14:textId="77777777" w:rsidTr="00B72809">
        <w:trPr>
          <w:jc w:val="center"/>
        </w:trPr>
        <w:tc>
          <w:tcPr>
            <w:tcW w:w="4876" w:type="dxa"/>
            <w:tcBorders>
              <w:top w:val="nil"/>
              <w:left w:val="nil"/>
              <w:bottom w:val="nil"/>
              <w:right w:val="nil"/>
            </w:tcBorders>
          </w:tcPr>
          <w:p w14:paraId="764DB3F5"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w:t>
            </w:r>
            <w:r w:rsidRPr="00854A0F">
              <w:rPr>
                <w:b/>
                <w:i/>
              </w:rPr>
              <w:t>и създаде условия за строго ограничаване на използването</w:t>
            </w:r>
            <w:r w:rsidRPr="00854A0F">
              <w:t xml:space="preserve"> на вето</w:t>
            </w:r>
            <w:r w:rsidRPr="00854A0F">
              <w:rPr>
                <w:b/>
                <w:i/>
              </w:rPr>
              <w:t>, когато с него се блокират основни действия на ООН, с цел пълното му отменяне в бъдеще</w:t>
            </w:r>
            <w:r w:rsidRPr="00854A0F">
              <w:t>;</w:t>
            </w:r>
          </w:p>
        </w:tc>
        <w:tc>
          <w:tcPr>
            <w:tcW w:w="4876" w:type="dxa"/>
            <w:tcBorders>
              <w:top w:val="nil"/>
              <w:left w:val="nil"/>
              <w:bottom w:val="nil"/>
              <w:right w:val="nil"/>
            </w:tcBorders>
          </w:tcPr>
          <w:p w14:paraId="1DFDB4EB" w14:textId="77777777" w:rsidR="000C1EB9" w:rsidRPr="00854A0F" w:rsidRDefault="000C1EB9" w:rsidP="00B72809">
            <w:pPr>
              <w:pStyle w:val="Normal6a"/>
            </w:pPr>
            <w:r w:rsidRPr="00854A0F">
              <w:t>д)</w:t>
            </w:r>
            <w:r w:rsidRPr="00854A0F">
              <w:tab/>
              <w:t>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w:t>
            </w:r>
            <w:r w:rsidRPr="00854A0F">
              <w:rPr>
                <w:b/>
                <w:i/>
              </w:rPr>
              <w:t>; припомня</w:t>
            </w:r>
            <w:r w:rsidRPr="00854A0F">
              <w:t xml:space="preserve">, </w:t>
            </w:r>
            <w:r w:rsidRPr="00854A0F">
              <w:rPr>
                <w:b/>
                <w:i/>
              </w:rPr>
              <w:t>че правото</w:t>
            </w:r>
            <w:r w:rsidRPr="00854A0F">
              <w:t xml:space="preserve"> на вето </w:t>
            </w:r>
            <w:r w:rsidRPr="00854A0F">
              <w:rPr>
                <w:b/>
                <w:i/>
              </w:rPr>
              <w:t>е основна гаранция за баланса между суверенните държави в Съвета за сигурност</w:t>
            </w:r>
            <w:r w:rsidRPr="00854A0F">
              <w:t>;</w:t>
            </w:r>
          </w:p>
        </w:tc>
      </w:tr>
    </w:tbl>
    <w:p w14:paraId="3FEE9AEA"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3FB9EB62" w14:textId="77777777" w:rsidR="000C1EB9" w:rsidRPr="00854A0F" w:rsidRDefault="000C1EB9" w:rsidP="000C1EB9">
      <w:r w:rsidRPr="00854A0F">
        <w:rPr>
          <w:rStyle w:val="HideTWBExt"/>
        </w:rPr>
        <w:t>&lt;/Amend&gt;</w:t>
      </w:r>
    </w:p>
    <w:p w14:paraId="5A87E96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79</w:t>
      </w:r>
      <w:r w:rsidRPr="00854A0F">
        <w:rPr>
          <w:rStyle w:val="HideTWBExt"/>
          <w:b w:val="0"/>
        </w:rPr>
        <w:t>&lt;/NumAm&gt;</w:t>
      </w:r>
    </w:p>
    <w:p w14:paraId="2B12670B" w14:textId="036760E2" w:rsidR="000C1EB9" w:rsidRPr="00854A0F" w:rsidRDefault="000C1EB9" w:rsidP="000C1EB9">
      <w:pPr>
        <w:pStyle w:val="NormalBold"/>
      </w:pPr>
      <w:r w:rsidRPr="00854A0F">
        <w:rPr>
          <w:rStyle w:val="HideTWBExt"/>
          <w:b w:val="0"/>
        </w:rPr>
        <w:t>&lt;RepeatBlock-By&gt;&lt;Members&gt;</w:t>
      </w:r>
      <w:r w:rsidR="00865A7E" w:rsidRPr="00854A0F">
        <w:t>Силвия Сардоне</w:t>
      </w:r>
      <w:r w:rsidRPr="00854A0F">
        <w:t xml:space="preserve">, Антонио Танжер Кореа, Ярослав Бжох, </w:t>
      </w:r>
      <w:r w:rsidR="00865A7E" w:rsidRPr="00854A0F">
        <w:t>Сузана Чекарди</w:t>
      </w:r>
      <w:r w:rsidRPr="00854A0F">
        <w:t xml:space="preserve">, </w:t>
      </w:r>
      <w:r w:rsidR="00865A7E" w:rsidRPr="00854A0F">
        <w:t>Херман Терч</w:t>
      </w:r>
      <w:r w:rsidRPr="00854A0F">
        <w:t>, Хорхе Мартин Фриас</w:t>
      </w:r>
      <w:r w:rsidRPr="00854A0F">
        <w:rPr>
          <w:rStyle w:val="HideTWBExt"/>
          <w:b w:val="0"/>
        </w:rPr>
        <w:t>&lt;/Members&gt;</w:t>
      </w:r>
    </w:p>
    <w:p w14:paraId="7C07DB2C" w14:textId="77777777" w:rsidR="000C1EB9" w:rsidRPr="00854A0F" w:rsidRDefault="000C1EB9" w:rsidP="000C1EB9">
      <w:pPr>
        <w:pStyle w:val="NormalBold"/>
      </w:pPr>
      <w:r w:rsidRPr="00854A0F">
        <w:rPr>
          <w:rStyle w:val="HideTWBExt"/>
          <w:b w:val="0"/>
        </w:rPr>
        <w:t>&lt;/RepeatBlock-By&gt;</w:t>
      </w:r>
    </w:p>
    <w:p w14:paraId="5470207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C9979D2"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CFDB72D" w14:textId="77777777" w:rsidTr="00B72809">
        <w:trPr>
          <w:trHeight w:hRule="exact" w:val="240"/>
          <w:jc w:val="center"/>
        </w:trPr>
        <w:tc>
          <w:tcPr>
            <w:tcW w:w="9752" w:type="dxa"/>
            <w:gridSpan w:val="2"/>
            <w:tcBorders>
              <w:top w:val="nil"/>
              <w:left w:val="nil"/>
              <w:bottom w:val="nil"/>
              <w:right w:val="nil"/>
            </w:tcBorders>
          </w:tcPr>
          <w:p w14:paraId="56E36745" w14:textId="77777777" w:rsidR="000C1EB9" w:rsidRPr="00854A0F" w:rsidRDefault="000C1EB9" w:rsidP="00B72809"/>
        </w:tc>
      </w:tr>
      <w:tr w:rsidR="002C2B31" w:rsidRPr="00854A0F" w14:paraId="29AE50AE" w14:textId="77777777" w:rsidTr="00B72809">
        <w:trPr>
          <w:trHeight w:val="240"/>
          <w:jc w:val="center"/>
        </w:trPr>
        <w:tc>
          <w:tcPr>
            <w:tcW w:w="4876" w:type="dxa"/>
            <w:tcBorders>
              <w:top w:val="nil"/>
              <w:left w:val="nil"/>
              <w:bottom w:val="nil"/>
              <w:right w:val="nil"/>
            </w:tcBorders>
          </w:tcPr>
          <w:p w14:paraId="5C6935E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B44CE62" w14:textId="77777777" w:rsidR="000C1EB9" w:rsidRPr="00854A0F" w:rsidRDefault="000C1EB9" w:rsidP="00B72809">
            <w:pPr>
              <w:pStyle w:val="AmColumnHeading"/>
            </w:pPr>
            <w:r w:rsidRPr="00854A0F">
              <w:t>Изменение</w:t>
            </w:r>
          </w:p>
        </w:tc>
      </w:tr>
      <w:tr w:rsidR="002C2B31" w:rsidRPr="00854A0F" w14:paraId="4D8EA8DD" w14:textId="77777777" w:rsidTr="00B72809">
        <w:trPr>
          <w:jc w:val="center"/>
        </w:trPr>
        <w:tc>
          <w:tcPr>
            <w:tcW w:w="4876" w:type="dxa"/>
            <w:tcBorders>
              <w:top w:val="nil"/>
              <w:left w:val="nil"/>
              <w:bottom w:val="nil"/>
              <w:right w:val="nil"/>
            </w:tcBorders>
          </w:tcPr>
          <w:p w14:paraId="1F59FD34"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w:t>
            </w:r>
            <w:r w:rsidRPr="00854A0F">
              <w:lastRenderedPageBreak/>
              <w:t>днешните глобални реалности</w:t>
            </w:r>
            <w:r w:rsidRPr="00854A0F">
              <w:rPr>
                <w:b/>
                <w:i/>
              </w:rPr>
              <w:t>,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r w:rsidRPr="00854A0F">
              <w:t>;</w:t>
            </w:r>
          </w:p>
        </w:tc>
        <w:tc>
          <w:tcPr>
            <w:tcW w:w="4876" w:type="dxa"/>
            <w:tcBorders>
              <w:top w:val="nil"/>
              <w:left w:val="nil"/>
              <w:bottom w:val="nil"/>
              <w:right w:val="nil"/>
            </w:tcBorders>
          </w:tcPr>
          <w:p w14:paraId="5A536D22" w14:textId="77777777" w:rsidR="000C1EB9" w:rsidRPr="00854A0F" w:rsidRDefault="000C1EB9" w:rsidP="00B72809">
            <w:pPr>
              <w:pStyle w:val="Normal6a"/>
            </w:pPr>
            <w:r w:rsidRPr="00854A0F">
              <w:lastRenderedPageBreak/>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w:t>
            </w:r>
            <w:r w:rsidRPr="00854A0F">
              <w:lastRenderedPageBreak/>
              <w:t>днешните глобални реалности;</w:t>
            </w:r>
          </w:p>
        </w:tc>
      </w:tr>
    </w:tbl>
    <w:p w14:paraId="74F0F542"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AFDD00C" w14:textId="77777777" w:rsidR="000C1EB9" w:rsidRPr="00854A0F" w:rsidRDefault="000C1EB9" w:rsidP="000C1EB9">
      <w:r w:rsidRPr="00854A0F">
        <w:rPr>
          <w:rStyle w:val="HideTWBExt"/>
        </w:rPr>
        <w:t>&lt;/Amend&gt;</w:t>
      </w:r>
    </w:p>
    <w:p w14:paraId="56234BED"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80</w:t>
      </w:r>
      <w:r w:rsidRPr="00854A0F">
        <w:rPr>
          <w:rStyle w:val="HideTWBExt"/>
          <w:b w:val="0"/>
        </w:rPr>
        <w:t>&lt;/NumAm&gt;</w:t>
      </w:r>
    </w:p>
    <w:p w14:paraId="2324AEB2" w14:textId="645B9FF9" w:rsidR="000C1EB9" w:rsidRPr="00854A0F" w:rsidRDefault="000C1EB9" w:rsidP="000C1EB9">
      <w:pPr>
        <w:pStyle w:val="NormalBold"/>
      </w:pPr>
      <w:r w:rsidRPr="00854A0F">
        <w:rPr>
          <w:rStyle w:val="HideTWBExt"/>
          <w:b w:val="0"/>
        </w:rPr>
        <w:t>&lt;RepeatBlock-By&gt;&lt;Members&gt;</w:t>
      </w:r>
      <w:r w:rsidR="00865A7E" w:rsidRPr="00854A0F">
        <w:t>Емануил Фрагкос</w:t>
      </w:r>
      <w:r w:rsidRPr="00854A0F">
        <w:rPr>
          <w:rStyle w:val="HideTWBExt"/>
          <w:b w:val="0"/>
        </w:rPr>
        <w:t>&lt;/Members&gt;</w:t>
      </w:r>
    </w:p>
    <w:p w14:paraId="514EB635" w14:textId="77777777" w:rsidR="000C1EB9" w:rsidRPr="00854A0F" w:rsidRDefault="000C1EB9" w:rsidP="000C1EB9">
      <w:pPr>
        <w:pStyle w:val="NormalBold"/>
      </w:pPr>
      <w:r w:rsidRPr="00854A0F">
        <w:rPr>
          <w:rStyle w:val="HideTWBExt"/>
          <w:b w:val="0"/>
        </w:rPr>
        <w:t>&lt;/RepeatBlock-By&gt;</w:t>
      </w:r>
    </w:p>
    <w:p w14:paraId="53B0FD6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7F60C58"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B4D7004" w14:textId="77777777" w:rsidTr="00B72809">
        <w:trPr>
          <w:trHeight w:hRule="exact" w:val="240"/>
          <w:jc w:val="center"/>
        </w:trPr>
        <w:tc>
          <w:tcPr>
            <w:tcW w:w="9752" w:type="dxa"/>
            <w:gridSpan w:val="2"/>
            <w:tcBorders>
              <w:top w:val="nil"/>
              <w:left w:val="nil"/>
              <w:bottom w:val="nil"/>
              <w:right w:val="nil"/>
            </w:tcBorders>
          </w:tcPr>
          <w:p w14:paraId="45446116" w14:textId="77777777" w:rsidR="000C1EB9" w:rsidRPr="00854A0F" w:rsidRDefault="000C1EB9" w:rsidP="00B72809"/>
        </w:tc>
      </w:tr>
      <w:tr w:rsidR="002C2B31" w:rsidRPr="00854A0F" w14:paraId="19F27531" w14:textId="77777777" w:rsidTr="00B72809">
        <w:trPr>
          <w:trHeight w:val="240"/>
          <w:jc w:val="center"/>
        </w:trPr>
        <w:tc>
          <w:tcPr>
            <w:tcW w:w="4876" w:type="dxa"/>
            <w:tcBorders>
              <w:top w:val="nil"/>
              <w:left w:val="nil"/>
              <w:bottom w:val="nil"/>
              <w:right w:val="nil"/>
            </w:tcBorders>
          </w:tcPr>
          <w:p w14:paraId="14CF404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DE23404" w14:textId="77777777" w:rsidR="000C1EB9" w:rsidRPr="00854A0F" w:rsidRDefault="000C1EB9" w:rsidP="00B72809">
            <w:pPr>
              <w:pStyle w:val="AmColumnHeading"/>
            </w:pPr>
            <w:r w:rsidRPr="00854A0F">
              <w:t>Изменение</w:t>
            </w:r>
          </w:p>
        </w:tc>
      </w:tr>
      <w:tr w:rsidR="002C2B31" w:rsidRPr="00854A0F" w14:paraId="236A5CC1" w14:textId="77777777" w:rsidTr="00B72809">
        <w:trPr>
          <w:jc w:val="center"/>
        </w:trPr>
        <w:tc>
          <w:tcPr>
            <w:tcW w:w="4876" w:type="dxa"/>
            <w:tcBorders>
              <w:top w:val="nil"/>
              <w:left w:val="nil"/>
              <w:bottom w:val="nil"/>
              <w:right w:val="nil"/>
            </w:tcBorders>
          </w:tcPr>
          <w:p w14:paraId="05869678"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w:t>
            </w:r>
            <w:r w:rsidRPr="00854A0F">
              <w:rPr>
                <w:b/>
                <w:i/>
              </w:rPr>
              <w:t>строго ограничаване на използването на вето, когато с него</w:t>
            </w:r>
            <w:r w:rsidRPr="00854A0F">
              <w:t xml:space="preserve"> се </w:t>
            </w:r>
            <w:r w:rsidRPr="00854A0F">
              <w:rPr>
                <w:b/>
                <w:i/>
              </w:rPr>
              <w:t>блокират основни</w:t>
            </w:r>
            <w:r w:rsidRPr="00854A0F">
              <w:t xml:space="preserve"> действия на ООН</w:t>
            </w:r>
            <w:r w:rsidRPr="00854A0F">
              <w:rPr>
                <w:b/>
                <w:i/>
              </w:rPr>
              <w:t>, с цел пълното му отменяне в бъдеще</w:t>
            </w:r>
            <w:r w:rsidRPr="00854A0F">
              <w:t>;</w:t>
            </w:r>
          </w:p>
        </w:tc>
        <w:tc>
          <w:tcPr>
            <w:tcW w:w="4876" w:type="dxa"/>
            <w:tcBorders>
              <w:top w:val="nil"/>
              <w:left w:val="nil"/>
              <w:bottom w:val="nil"/>
              <w:right w:val="nil"/>
            </w:tcBorders>
          </w:tcPr>
          <w:p w14:paraId="17473FE1"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w:t>
            </w:r>
            <w:r w:rsidRPr="00854A0F">
              <w:rPr>
                <w:b/>
                <w:i/>
              </w:rPr>
              <w:t>по-широк консенсус с оглед да</w:t>
            </w:r>
            <w:r w:rsidRPr="00854A0F">
              <w:t xml:space="preserve"> се </w:t>
            </w:r>
            <w:r w:rsidRPr="00854A0F">
              <w:rPr>
                <w:b/>
                <w:i/>
              </w:rPr>
              <w:t>подкрепят основните</w:t>
            </w:r>
            <w:r w:rsidRPr="00854A0F">
              <w:t xml:space="preserve"> действия на ООН;</w:t>
            </w:r>
          </w:p>
        </w:tc>
      </w:tr>
    </w:tbl>
    <w:p w14:paraId="42750C90"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{EL}</w:t>
      </w:r>
      <w:r w:rsidRPr="00854A0F">
        <w:t>el</w:t>
      </w:r>
      <w:r w:rsidRPr="00854A0F">
        <w:rPr>
          <w:rStyle w:val="HideTWBExt"/>
        </w:rPr>
        <w:t>&lt;/Original&gt;</w:t>
      </w:r>
    </w:p>
    <w:p w14:paraId="1F6FCFD9" w14:textId="77777777" w:rsidR="000C1EB9" w:rsidRPr="00854A0F" w:rsidRDefault="000C1EB9" w:rsidP="000C1EB9">
      <w:r w:rsidRPr="00854A0F">
        <w:rPr>
          <w:rStyle w:val="HideTWBExt"/>
        </w:rPr>
        <w:t>&lt;/Amend&gt;</w:t>
      </w:r>
    </w:p>
    <w:p w14:paraId="1F85820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81</w:t>
      </w:r>
      <w:r w:rsidRPr="00854A0F">
        <w:rPr>
          <w:rStyle w:val="HideTWBExt"/>
          <w:b w:val="0"/>
        </w:rPr>
        <w:t>&lt;/NumAm&gt;</w:t>
      </w:r>
    </w:p>
    <w:p w14:paraId="5FD9802F" w14:textId="77777777" w:rsidR="000C1EB9" w:rsidRPr="00854A0F" w:rsidRDefault="000C1EB9" w:rsidP="000C1EB9">
      <w:pPr>
        <w:pStyle w:val="NormalBold"/>
      </w:pPr>
      <w:r w:rsidRPr="00854A0F">
        <w:rPr>
          <w:rStyle w:val="HideTWBExt"/>
          <w:b w:val="0"/>
        </w:rPr>
        <w:t>&lt;RepeatBlock-By&gt;&lt;Members&gt;</w:t>
      </w:r>
      <w:r w:rsidRPr="00854A0F">
        <w:t>Кристоф Гомар</w:t>
      </w:r>
      <w:r w:rsidRPr="00854A0F">
        <w:rPr>
          <w:rStyle w:val="HideTWBExt"/>
          <w:b w:val="0"/>
        </w:rPr>
        <w:t>&lt;/Members&gt;</w:t>
      </w:r>
    </w:p>
    <w:p w14:paraId="361775C6" w14:textId="77777777" w:rsidR="000C1EB9" w:rsidRPr="00854A0F" w:rsidRDefault="000C1EB9" w:rsidP="000C1EB9">
      <w:pPr>
        <w:pStyle w:val="NormalBold"/>
      </w:pPr>
      <w:r w:rsidRPr="00854A0F">
        <w:rPr>
          <w:rStyle w:val="HideTWBExt"/>
          <w:b w:val="0"/>
        </w:rPr>
        <w:t>&lt;/RepeatBlock-By&gt;</w:t>
      </w:r>
    </w:p>
    <w:p w14:paraId="3D0DF99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C2C9C00"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8A521C4" w14:textId="77777777" w:rsidTr="00B72809">
        <w:trPr>
          <w:trHeight w:hRule="exact" w:val="240"/>
          <w:jc w:val="center"/>
        </w:trPr>
        <w:tc>
          <w:tcPr>
            <w:tcW w:w="9752" w:type="dxa"/>
            <w:gridSpan w:val="2"/>
            <w:tcBorders>
              <w:top w:val="nil"/>
              <w:left w:val="nil"/>
              <w:bottom w:val="nil"/>
              <w:right w:val="nil"/>
            </w:tcBorders>
          </w:tcPr>
          <w:p w14:paraId="366981CB" w14:textId="77777777" w:rsidR="000C1EB9" w:rsidRPr="00854A0F" w:rsidRDefault="000C1EB9" w:rsidP="00B72809"/>
        </w:tc>
      </w:tr>
      <w:tr w:rsidR="002C2B31" w:rsidRPr="00854A0F" w14:paraId="69C6A64C" w14:textId="77777777" w:rsidTr="00B72809">
        <w:trPr>
          <w:trHeight w:val="240"/>
          <w:jc w:val="center"/>
        </w:trPr>
        <w:tc>
          <w:tcPr>
            <w:tcW w:w="4876" w:type="dxa"/>
            <w:tcBorders>
              <w:top w:val="nil"/>
              <w:left w:val="nil"/>
              <w:bottom w:val="nil"/>
              <w:right w:val="nil"/>
            </w:tcBorders>
          </w:tcPr>
          <w:p w14:paraId="420D079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8E8E5DB" w14:textId="77777777" w:rsidR="000C1EB9" w:rsidRPr="00854A0F" w:rsidRDefault="000C1EB9" w:rsidP="00B72809">
            <w:pPr>
              <w:pStyle w:val="AmColumnHeading"/>
            </w:pPr>
            <w:r w:rsidRPr="00854A0F">
              <w:t>Изменение</w:t>
            </w:r>
          </w:p>
        </w:tc>
      </w:tr>
      <w:tr w:rsidR="002C2B31" w:rsidRPr="00854A0F" w14:paraId="66170731" w14:textId="77777777" w:rsidTr="00B72809">
        <w:trPr>
          <w:jc w:val="center"/>
        </w:trPr>
        <w:tc>
          <w:tcPr>
            <w:tcW w:w="4876" w:type="dxa"/>
            <w:tcBorders>
              <w:top w:val="nil"/>
              <w:left w:val="nil"/>
              <w:bottom w:val="nil"/>
              <w:right w:val="nil"/>
            </w:tcBorders>
          </w:tcPr>
          <w:p w14:paraId="04E6A41B"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w:t>
            </w:r>
            <w:r w:rsidRPr="00854A0F">
              <w:lastRenderedPageBreak/>
              <w:t>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w:t>
            </w:r>
            <w:r w:rsidRPr="00854A0F">
              <w:rPr>
                <w:b/>
                <w:i/>
              </w:rPr>
              <w:t>, с цел пълното му отменяне в бъдеще</w:t>
            </w:r>
            <w:r w:rsidRPr="00854A0F">
              <w:t>;</w:t>
            </w:r>
          </w:p>
        </w:tc>
        <w:tc>
          <w:tcPr>
            <w:tcW w:w="4876" w:type="dxa"/>
            <w:tcBorders>
              <w:top w:val="nil"/>
              <w:left w:val="nil"/>
              <w:bottom w:val="nil"/>
              <w:right w:val="nil"/>
            </w:tcBorders>
          </w:tcPr>
          <w:p w14:paraId="1F3241E7" w14:textId="77777777" w:rsidR="000C1EB9" w:rsidRPr="00854A0F" w:rsidRDefault="000C1EB9" w:rsidP="00B72809">
            <w:pPr>
              <w:pStyle w:val="Normal6a"/>
            </w:pPr>
            <w:r w:rsidRPr="00854A0F">
              <w:lastRenderedPageBreak/>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w:t>
            </w:r>
            <w:r w:rsidRPr="00854A0F">
              <w:lastRenderedPageBreak/>
              <w:t>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w:t>
            </w:r>
          </w:p>
        </w:tc>
      </w:tr>
    </w:tbl>
    <w:p w14:paraId="1C7BDF8F"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573C34FC" w14:textId="77777777" w:rsidR="000C1EB9" w:rsidRPr="00854A0F" w:rsidRDefault="000C1EB9" w:rsidP="000C1EB9">
      <w:r w:rsidRPr="00854A0F">
        <w:rPr>
          <w:rStyle w:val="HideTWBExt"/>
        </w:rPr>
        <w:t>&lt;/Amend&gt;</w:t>
      </w:r>
    </w:p>
    <w:p w14:paraId="3BC97EB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82</w:t>
      </w:r>
      <w:r w:rsidRPr="00854A0F">
        <w:rPr>
          <w:rStyle w:val="HideTWBExt"/>
          <w:b w:val="0"/>
        </w:rPr>
        <w:t>&lt;/NumAm&gt;</w:t>
      </w:r>
    </w:p>
    <w:p w14:paraId="3C0E094B"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0187568B"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400FD33C" w14:textId="77777777" w:rsidR="000C1EB9" w:rsidRPr="00854A0F" w:rsidRDefault="000C1EB9" w:rsidP="000C1EB9">
      <w:pPr>
        <w:pStyle w:val="NormalBold"/>
      </w:pPr>
      <w:r w:rsidRPr="00854A0F">
        <w:rPr>
          <w:rStyle w:val="HideTWBExt"/>
          <w:b w:val="0"/>
        </w:rPr>
        <w:t>&lt;/RepeatBlock-By&gt;</w:t>
      </w:r>
    </w:p>
    <w:p w14:paraId="3A277C3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7D6147E"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6C64F91" w14:textId="77777777" w:rsidTr="00B72809">
        <w:trPr>
          <w:trHeight w:hRule="exact" w:val="240"/>
          <w:jc w:val="center"/>
        </w:trPr>
        <w:tc>
          <w:tcPr>
            <w:tcW w:w="9752" w:type="dxa"/>
            <w:gridSpan w:val="2"/>
            <w:tcBorders>
              <w:top w:val="nil"/>
              <w:left w:val="nil"/>
              <w:bottom w:val="nil"/>
              <w:right w:val="nil"/>
            </w:tcBorders>
          </w:tcPr>
          <w:p w14:paraId="0ADCE192" w14:textId="77777777" w:rsidR="000C1EB9" w:rsidRPr="00854A0F" w:rsidRDefault="000C1EB9" w:rsidP="00B72809"/>
        </w:tc>
      </w:tr>
      <w:tr w:rsidR="002C2B31" w:rsidRPr="00854A0F" w14:paraId="01C7CDE9" w14:textId="77777777" w:rsidTr="00B72809">
        <w:trPr>
          <w:trHeight w:val="240"/>
          <w:jc w:val="center"/>
        </w:trPr>
        <w:tc>
          <w:tcPr>
            <w:tcW w:w="4876" w:type="dxa"/>
            <w:tcBorders>
              <w:top w:val="nil"/>
              <w:left w:val="nil"/>
              <w:bottom w:val="nil"/>
              <w:right w:val="nil"/>
            </w:tcBorders>
          </w:tcPr>
          <w:p w14:paraId="10E749F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40E405C" w14:textId="77777777" w:rsidR="000C1EB9" w:rsidRPr="00854A0F" w:rsidRDefault="000C1EB9" w:rsidP="00B72809">
            <w:pPr>
              <w:pStyle w:val="AmColumnHeading"/>
            </w:pPr>
            <w:r w:rsidRPr="00854A0F">
              <w:t>Изменение</w:t>
            </w:r>
          </w:p>
        </w:tc>
      </w:tr>
      <w:tr w:rsidR="002C2B31" w:rsidRPr="00854A0F" w14:paraId="50E4D11F" w14:textId="77777777" w:rsidTr="00B72809">
        <w:trPr>
          <w:jc w:val="center"/>
        </w:trPr>
        <w:tc>
          <w:tcPr>
            <w:tcW w:w="4876" w:type="dxa"/>
            <w:tcBorders>
              <w:top w:val="nil"/>
              <w:left w:val="nil"/>
              <w:bottom w:val="nil"/>
              <w:right w:val="nil"/>
            </w:tcBorders>
          </w:tcPr>
          <w:p w14:paraId="693317DE" w14:textId="77777777" w:rsidR="000C1EB9" w:rsidRPr="00854A0F" w:rsidRDefault="000C1EB9" w:rsidP="00B72809">
            <w:pPr>
              <w:pStyle w:val="Normal6a"/>
            </w:pPr>
            <w:r w:rsidRPr="00854A0F">
              <w:t>д)</w:t>
            </w:r>
            <w:r w:rsidRPr="00854A0F">
              <w:tab/>
              <w:t>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p>
        </w:tc>
        <w:tc>
          <w:tcPr>
            <w:tcW w:w="4876" w:type="dxa"/>
            <w:tcBorders>
              <w:top w:val="nil"/>
              <w:left w:val="nil"/>
              <w:bottom w:val="nil"/>
              <w:right w:val="nil"/>
            </w:tcBorders>
          </w:tcPr>
          <w:p w14:paraId="682790A4" w14:textId="77777777" w:rsidR="000C1EB9" w:rsidRPr="00854A0F" w:rsidRDefault="000C1EB9" w:rsidP="00B72809">
            <w:pPr>
              <w:pStyle w:val="Normal6a"/>
            </w:pPr>
            <w:r w:rsidRPr="00854A0F">
              <w:t>д)</w:t>
            </w:r>
            <w:r w:rsidRPr="00854A0F">
              <w:tab/>
            </w:r>
            <w:r w:rsidRPr="00854A0F">
              <w:rPr>
                <w:b/>
                <w:i/>
              </w:rPr>
              <w:t>да изразят съжаление, че съставът на Съвета за сигурност на ООН отразява структурата на властта след Втората световна война и не съответства на днешната съвременна динамика, регионално представителство, демографска тежест или политически и икономически реалности;</w:t>
            </w:r>
            <w:r w:rsidRPr="00854A0F">
              <w:t xml:space="preserve"> 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p>
        </w:tc>
      </w:tr>
    </w:tbl>
    <w:p w14:paraId="7537818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D710E21" w14:textId="77777777" w:rsidR="000C1EB9" w:rsidRPr="00854A0F" w:rsidRDefault="000C1EB9" w:rsidP="000C1EB9">
      <w:r w:rsidRPr="00854A0F">
        <w:rPr>
          <w:rStyle w:val="HideTWBExt"/>
        </w:rPr>
        <w:t>&lt;/Amend&gt;</w:t>
      </w:r>
    </w:p>
    <w:p w14:paraId="2537EC0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83</w:t>
      </w:r>
      <w:r w:rsidRPr="00854A0F">
        <w:rPr>
          <w:rStyle w:val="HideTWBExt"/>
          <w:b w:val="0"/>
        </w:rPr>
        <w:t>&lt;/NumAm&gt;</w:t>
      </w:r>
    </w:p>
    <w:p w14:paraId="6D66422C" w14:textId="0F14B5D5"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07058155" w14:textId="77777777" w:rsidR="000C1EB9" w:rsidRPr="00854A0F" w:rsidRDefault="000C1EB9" w:rsidP="000C1EB9">
      <w:pPr>
        <w:pStyle w:val="NormalBold"/>
      </w:pPr>
      <w:r w:rsidRPr="00854A0F">
        <w:rPr>
          <w:rStyle w:val="HideTWBExt"/>
          <w:b w:val="0"/>
        </w:rPr>
        <w:t>&lt;/RepeatBlock-By&gt;</w:t>
      </w:r>
    </w:p>
    <w:p w14:paraId="793F4A5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C1472E8" w14:textId="77777777" w:rsidR="000C1EB9" w:rsidRPr="00854A0F" w:rsidRDefault="000C1EB9" w:rsidP="000C1EB9">
      <w:pPr>
        <w:pStyle w:val="NormalBold"/>
      </w:pPr>
      <w:r w:rsidRPr="00854A0F">
        <w:rPr>
          <w:rStyle w:val="HideTWBExt"/>
          <w:b w:val="0"/>
        </w:rPr>
        <w:lastRenderedPageBreak/>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AF30E03" w14:textId="77777777" w:rsidTr="00B72809">
        <w:trPr>
          <w:trHeight w:hRule="exact" w:val="240"/>
          <w:jc w:val="center"/>
        </w:trPr>
        <w:tc>
          <w:tcPr>
            <w:tcW w:w="9752" w:type="dxa"/>
            <w:gridSpan w:val="2"/>
            <w:tcBorders>
              <w:top w:val="nil"/>
              <w:left w:val="nil"/>
              <w:bottom w:val="nil"/>
              <w:right w:val="nil"/>
            </w:tcBorders>
          </w:tcPr>
          <w:p w14:paraId="0788ECDA" w14:textId="77777777" w:rsidR="000C1EB9" w:rsidRPr="00854A0F" w:rsidRDefault="000C1EB9" w:rsidP="00B72809"/>
        </w:tc>
      </w:tr>
      <w:tr w:rsidR="002C2B31" w:rsidRPr="00854A0F" w14:paraId="78262EB0" w14:textId="77777777" w:rsidTr="00B72809">
        <w:trPr>
          <w:trHeight w:val="240"/>
          <w:jc w:val="center"/>
        </w:trPr>
        <w:tc>
          <w:tcPr>
            <w:tcW w:w="4876" w:type="dxa"/>
            <w:tcBorders>
              <w:top w:val="nil"/>
              <w:left w:val="nil"/>
              <w:bottom w:val="nil"/>
              <w:right w:val="nil"/>
            </w:tcBorders>
          </w:tcPr>
          <w:p w14:paraId="496D400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F3D9265" w14:textId="77777777" w:rsidR="000C1EB9" w:rsidRPr="00854A0F" w:rsidRDefault="000C1EB9" w:rsidP="00B72809">
            <w:pPr>
              <w:pStyle w:val="AmColumnHeading"/>
            </w:pPr>
            <w:r w:rsidRPr="00854A0F">
              <w:t>Изменение</w:t>
            </w:r>
          </w:p>
        </w:tc>
      </w:tr>
      <w:tr w:rsidR="002C2B31" w:rsidRPr="00854A0F" w14:paraId="7C2ED2C6" w14:textId="77777777" w:rsidTr="00B72809">
        <w:trPr>
          <w:jc w:val="center"/>
        </w:trPr>
        <w:tc>
          <w:tcPr>
            <w:tcW w:w="4876" w:type="dxa"/>
            <w:tcBorders>
              <w:top w:val="nil"/>
              <w:left w:val="nil"/>
              <w:bottom w:val="nil"/>
              <w:right w:val="nil"/>
            </w:tcBorders>
          </w:tcPr>
          <w:p w14:paraId="6BDA1BD5" w14:textId="77777777" w:rsidR="000C1EB9" w:rsidRPr="00854A0F" w:rsidRDefault="000C1EB9" w:rsidP="00B72809">
            <w:pPr>
              <w:pStyle w:val="Normal6a"/>
            </w:pPr>
            <w:r w:rsidRPr="00854A0F">
              <w:t>д)</w:t>
            </w:r>
            <w:r w:rsidRPr="00854A0F">
              <w:tab/>
              <w:t xml:space="preserve">да </w:t>
            </w:r>
            <w:r w:rsidRPr="00854A0F">
              <w:rPr>
                <w:b/>
                <w:i/>
              </w:rPr>
              <w:t>се застъпят за всеобхватна</w:t>
            </w:r>
            <w:r w:rsidRPr="00854A0F">
              <w:t xml:space="preserve">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p>
        </w:tc>
        <w:tc>
          <w:tcPr>
            <w:tcW w:w="4876" w:type="dxa"/>
            <w:tcBorders>
              <w:top w:val="nil"/>
              <w:left w:val="nil"/>
              <w:bottom w:val="nil"/>
              <w:right w:val="nil"/>
            </w:tcBorders>
          </w:tcPr>
          <w:p w14:paraId="296AAAFF" w14:textId="77777777" w:rsidR="000C1EB9" w:rsidRPr="00854A0F" w:rsidRDefault="000C1EB9" w:rsidP="00B72809">
            <w:pPr>
              <w:pStyle w:val="Normal6a"/>
            </w:pPr>
            <w:r w:rsidRPr="00854A0F">
              <w:t>д)</w:t>
            </w:r>
            <w:r w:rsidRPr="00854A0F">
              <w:tab/>
            </w:r>
            <w:r w:rsidRPr="00854A0F">
              <w:rPr>
                <w:b/>
                <w:i/>
              </w:rPr>
              <w:t>да признаят, че настоящата многостранна система, макар и абсолютно необходима, продължава да бъде фактически хегемонизирана от интересите на малък брой могъщи държави; да подчертаят, че легитимността и устойчивостта на международния ред зависят от всеобхватната</w:t>
            </w:r>
            <w:r w:rsidRPr="00854A0F">
              <w:t xml:space="preserve">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p>
        </w:tc>
      </w:tr>
    </w:tbl>
    <w:p w14:paraId="2B58E37A"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C1B8861" w14:textId="77777777" w:rsidR="000C1EB9" w:rsidRPr="00854A0F" w:rsidRDefault="000C1EB9" w:rsidP="000C1EB9">
      <w:r w:rsidRPr="00854A0F">
        <w:rPr>
          <w:rStyle w:val="HideTWBExt"/>
        </w:rPr>
        <w:t>&lt;/Amend&gt;</w:t>
      </w:r>
    </w:p>
    <w:p w14:paraId="174BA88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84</w:t>
      </w:r>
      <w:r w:rsidRPr="00854A0F">
        <w:rPr>
          <w:rStyle w:val="HideTWBExt"/>
          <w:b w:val="0"/>
        </w:rPr>
        <w:t>&lt;/NumAm&gt;</w:t>
      </w:r>
    </w:p>
    <w:p w14:paraId="4C8D6B8E"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686413FB" w14:textId="77777777" w:rsidR="000C1EB9" w:rsidRPr="00854A0F" w:rsidRDefault="000C1EB9" w:rsidP="000C1EB9">
      <w:pPr>
        <w:pStyle w:val="NormalBold"/>
      </w:pPr>
      <w:r w:rsidRPr="00854A0F">
        <w:rPr>
          <w:rStyle w:val="HideTWBExt"/>
          <w:b w:val="0"/>
        </w:rPr>
        <w:t>&lt;/RepeatBlock-By&gt;</w:t>
      </w:r>
    </w:p>
    <w:p w14:paraId="625F6584"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0C650EC"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44015FF" w14:textId="77777777" w:rsidTr="00B72809">
        <w:trPr>
          <w:trHeight w:hRule="exact" w:val="240"/>
          <w:jc w:val="center"/>
        </w:trPr>
        <w:tc>
          <w:tcPr>
            <w:tcW w:w="9752" w:type="dxa"/>
            <w:gridSpan w:val="2"/>
            <w:tcBorders>
              <w:top w:val="nil"/>
              <w:left w:val="nil"/>
              <w:bottom w:val="nil"/>
              <w:right w:val="nil"/>
            </w:tcBorders>
          </w:tcPr>
          <w:p w14:paraId="531B2AA6" w14:textId="77777777" w:rsidR="000C1EB9" w:rsidRPr="00854A0F" w:rsidRDefault="000C1EB9" w:rsidP="00B72809"/>
        </w:tc>
      </w:tr>
      <w:tr w:rsidR="002C2B31" w:rsidRPr="00854A0F" w14:paraId="60D66F8C" w14:textId="77777777" w:rsidTr="00B72809">
        <w:trPr>
          <w:trHeight w:val="240"/>
          <w:jc w:val="center"/>
        </w:trPr>
        <w:tc>
          <w:tcPr>
            <w:tcW w:w="4876" w:type="dxa"/>
            <w:tcBorders>
              <w:top w:val="nil"/>
              <w:left w:val="nil"/>
              <w:bottom w:val="nil"/>
              <w:right w:val="nil"/>
            </w:tcBorders>
          </w:tcPr>
          <w:p w14:paraId="3998A7F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070576B" w14:textId="77777777" w:rsidR="000C1EB9" w:rsidRPr="00854A0F" w:rsidRDefault="000C1EB9" w:rsidP="00B72809">
            <w:pPr>
              <w:pStyle w:val="AmColumnHeading"/>
            </w:pPr>
            <w:r w:rsidRPr="00854A0F">
              <w:t>Изменение</w:t>
            </w:r>
          </w:p>
        </w:tc>
      </w:tr>
      <w:tr w:rsidR="002C2B31" w:rsidRPr="00854A0F" w14:paraId="023EA9D6" w14:textId="77777777" w:rsidTr="00B72809">
        <w:trPr>
          <w:jc w:val="center"/>
        </w:trPr>
        <w:tc>
          <w:tcPr>
            <w:tcW w:w="4876" w:type="dxa"/>
            <w:tcBorders>
              <w:top w:val="nil"/>
              <w:left w:val="nil"/>
              <w:bottom w:val="nil"/>
              <w:right w:val="nil"/>
            </w:tcBorders>
          </w:tcPr>
          <w:p w14:paraId="1D82393C" w14:textId="77777777" w:rsidR="000C1EB9" w:rsidRPr="00854A0F" w:rsidRDefault="000C1EB9" w:rsidP="00B72809">
            <w:pPr>
              <w:pStyle w:val="Normal6a"/>
            </w:pPr>
            <w:r w:rsidRPr="00854A0F">
              <w:t>д)</w:t>
            </w:r>
            <w:r w:rsidRPr="00854A0F">
              <w:tab/>
              <w:t>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p>
        </w:tc>
        <w:tc>
          <w:tcPr>
            <w:tcW w:w="4876" w:type="dxa"/>
            <w:tcBorders>
              <w:top w:val="nil"/>
              <w:left w:val="nil"/>
              <w:bottom w:val="nil"/>
              <w:right w:val="nil"/>
            </w:tcBorders>
          </w:tcPr>
          <w:p w14:paraId="27DA7170"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 </w:t>
            </w:r>
            <w:r w:rsidRPr="00854A0F">
              <w:rPr>
                <w:b/>
                <w:i/>
              </w:rPr>
              <w:t xml:space="preserve">да подчертаят, че Русия загуби легитимността си като постоянен член на Съвета за сигурност на ООН, </w:t>
            </w:r>
            <w:r w:rsidRPr="00854A0F">
              <w:rPr>
                <w:b/>
                <w:i/>
              </w:rPr>
              <w:lastRenderedPageBreak/>
              <w:t>като грубо наруши ключови принципи на Устава на ООН, по-специално с воденето на агресивна война срещу Украйна и блокирането чрез правото си на вето на решенията относно собствените си незаконни действия;</w:t>
            </w:r>
          </w:p>
        </w:tc>
      </w:tr>
    </w:tbl>
    <w:p w14:paraId="3906298B"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3C74992F" w14:textId="77777777" w:rsidR="000C1EB9" w:rsidRPr="00854A0F" w:rsidRDefault="000C1EB9" w:rsidP="000C1EB9">
      <w:r w:rsidRPr="00854A0F">
        <w:rPr>
          <w:rStyle w:val="HideTWBExt"/>
        </w:rPr>
        <w:t>&lt;/Amend&gt;</w:t>
      </w:r>
    </w:p>
    <w:p w14:paraId="602568D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85</w:t>
      </w:r>
      <w:r w:rsidRPr="00854A0F">
        <w:rPr>
          <w:rStyle w:val="HideTWBExt"/>
          <w:b w:val="0"/>
        </w:rPr>
        <w:t>&lt;/NumAm&gt;</w:t>
      </w:r>
    </w:p>
    <w:p w14:paraId="1633752B" w14:textId="0E070F94"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w:t>
      </w:r>
      <w:r w:rsidR="00A018D6" w:rsidRPr="00854A0F">
        <w:t>Урмас Пает</w:t>
      </w:r>
      <w:r w:rsidRPr="00854A0F">
        <w:t>, Михал Кобоско</w:t>
      </w:r>
      <w:r w:rsidRPr="00854A0F">
        <w:rPr>
          <w:rStyle w:val="HideTWBExt"/>
          <w:b w:val="0"/>
        </w:rPr>
        <w:t>&lt;/Members&gt;</w:t>
      </w:r>
    </w:p>
    <w:p w14:paraId="4F22B887" w14:textId="77777777" w:rsidR="000C1EB9" w:rsidRPr="00854A0F" w:rsidRDefault="000C1EB9" w:rsidP="000C1EB9">
      <w:pPr>
        <w:pStyle w:val="NormalBold"/>
      </w:pPr>
      <w:r w:rsidRPr="00854A0F">
        <w:rPr>
          <w:rStyle w:val="HideTWBExt"/>
          <w:b w:val="0"/>
        </w:rPr>
        <w:t>&lt;/RepeatBlock-By&gt;</w:t>
      </w:r>
    </w:p>
    <w:p w14:paraId="020DFEF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DFA2C9A"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2A103F6" w14:textId="77777777" w:rsidTr="00B72809">
        <w:trPr>
          <w:trHeight w:hRule="exact" w:val="240"/>
          <w:jc w:val="center"/>
        </w:trPr>
        <w:tc>
          <w:tcPr>
            <w:tcW w:w="9752" w:type="dxa"/>
            <w:gridSpan w:val="2"/>
            <w:tcBorders>
              <w:top w:val="nil"/>
              <w:left w:val="nil"/>
              <w:bottom w:val="nil"/>
              <w:right w:val="nil"/>
            </w:tcBorders>
          </w:tcPr>
          <w:p w14:paraId="318E13F9" w14:textId="77777777" w:rsidR="000C1EB9" w:rsidRPr="00854A0F" w:rsidRDefault="000C1EB9" w:rsidP="00B72809"/>
        </w:tc>
      </w:tr>
      <w:tr w:rsidR="002C2B31" w:rsidRPr="00854A0F" w14:paraId="2F6A2DFE" w14:textId="77777777" w:rsidTr="00B72809">
        <w:trPr>
          <w:trHeight w:val="240"/>
          <w:jc w:val="center"/>
        </w:trPr>
        <w:tc>
          <w:tcPr>
            <w:tcW w:w="4876" w:type="dxa"/>
            <w:tcBorders>
              <w:top w:val="nil"/>
              <w:left w:val="nil"/>
              <w:bottom w:val="nil"/>
              <w:right w:val="nil"/>
            </w:tcBorders>
          </w:tcPr>
          <w:p w14:paraId="6621B94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6CE9D02" w14:textId="77777777" w:rsidR="000C1EB9" w:rsidRPr="00854A0F" w:rsidRDefault="000C1EB9" w:rsidP="00B72809">
            <w:pPr>
              <w:pStyle w:val="AmColumnHeading"/>
            </w:pPr>
            <w:r w:rsidRPr="00854A0F">
              <w:t>Изменение</w:t>
            </w:r>
          </w:p>
        </w:tc>
      </w:tr>
      <w:tr w:rsidR="002C2B31" w:rsidRPr="00854A0F" w14:paraId="73A9DD2C" w14:textId="77777777" w:rsidTr="00B72809">
        <w:trPr>
          <w:jc w:val="center"/>
        </w:trPr>
        <w:tc>
          <w:tcPr>
            <w:tcW w:w="4876" w:type="dxa"/>
            <w:tcBorders>
              <w:top w:val="nil"/>
              <w:left w:val="nil"/>
              <w:bottom w:val="nil"/>
              <w:right w:val="nil"/>
            </w:tcBorders>
          </w:tcPr>
          <w:p w14:paraId="17734211"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w:t>
            </w:r>
            <w:r w:rsidRPr="00854A0F">
              <w:rPr>
                <w:b/>
                <w:i/>
              </w:rPr>
              <w:t>която</w:t>
            </w:r>
            <w:r w:rsidRPr="00854A0F">
              <w:t xml:space="preserve">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p>
        </w:tc>
        <w:tc>
          <w:tcPr>
            <w:tcW w:w="4876" w:type="dxa"/>
            <w:tcBorders>
              <w:top w:val="nil"/>
              <w:left w:val="nil"/>
              <w:bottom w:val="nil"/>
              <w:right w:val="nil"/>
            </w:tcBorders>
          </w:tcPr>
          <w:p w14:paraId="3BBA4305"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w:t>
            </w:r>
            <w:r w:rsidRPr="00854A0F">
              <w:rPr>
                <w:b/>
                <w:i/>
              </w:rPr>
              <w:t>включително осигуряване на постоянно членство на Европейския съюз, в допълнение към вече съществуващото членство на Франция, като тази реформа</w:t>
            </w:r>
            <w:r w:rsidRPr="00854A0F">
              <w:t xml:space="preserve">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w:t>
            </w:r>
            <w:r w:rsidRPr="00854A0F">
              <w:rPr>
                <w:b/>
                <w:i/>
              </w:rPr>
              <w:t>, по-специално в случаи на военни престъпления и престъпления против човечеството</w:t>
            </w:r>
            <w:r w:rsidRPr="00854A0F">
              <w:t>, с цел пълното му отменяне в бъдеще;</w:t>
            </w:r>
          </w:p>
        </w:tc>
      </w:tr>
    </w:tbl>
    <w:p w14:paraId="5696D05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2C2FD5B" w14:textId="77777777" w:rsidR="000C1EB9" w:rsidRPr="00854A0F" w:rsidRDefault="000C1EB9" w:rsidP="000C1EB9">
      <w:r w:rsidRPr="00854A0F">
        <w:rPr>
          <w:rStyle w:val="HideTWBExt"/>
        </w:rPr>
        <w:t>&lt;/Amend&gt;</w:t>
      </w:r>
    </w:p>
    <w:p w14:paraId="3D7E79E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86</w:t>
      </w:r>
      <w:r w:rsidRPr="00854A0F">
        <w:rPr>
          <w:rStyle w:val="HideTWBExt"/>
          <w:b w:val="0"/>
        </w:rPr>
        <w:t>&lt;/NumAm&gt;</w:t>
      </w:r>
    </w:p>
    <w:p w14:paraId="381777D9" w14:textId="107A8C8A" w:rsidR="000C1EB9" w:rsidRPr="00854A0F" w:rsidRDefault="000C1EB9" w:rsidP="000C1EB9">
      <w:pPr>
        <w:pStyle w:val="NormalBold"/>
      </w:pPr>
      <w:r w:rsidRPr="00854A0F">
        <w:rPr>
          <w:rStyle w:val="HideTWBExt"/>
          <w:b w:val="0"/>
        </w:rPr>
        <w:t>&lt;RepeatBlock-By&gt;&lt;Members&gt;</w:t>
      </w:r>
      <w:r w:rsidR="00A018D6" w:rsidRPr="00854A0F">
        <w:t>Петрас Аущревичюс</w:t>
      </w:r>
      <w:r w:rsidRPr="00854A0F">
        <w:t xml:space="preserve">, Михал Кобоско, </w:t>
      </w:r>
      <w:r w:rsidR="00A018D6" w:rsidRPr="00854A0F">
        <w:t>Хилде Вотманс</w:t>
      </w:r>
      <w:r w:rsidRPr="00854A0F">
        <w:t xml:space="preserve">, Дан Барна, </w:t>
      </w:r>
      <w:r w:rsidR="00A018D6" w:rsidRPr="00854A0F">
        <w:t>Урмас Пает</w:t>
      </w:r>
      <w:r w:rsidRPr="00854A0F">
        <w:rPr>
          <w:rStyle w:val="HideTWBExt"/>
          <w:b w:val="0"/>
        </w:rPr>
        <w:t>&lt;/Members&gt;</w:t>
      </w:r>
    </w:p>
    <w:p w14:paraId="775D8D01" w14:textId="77777777" w:rsidR="000C1EB9" w:rsidRPr="00854A0F" w:rsidRDefault="000C1EB9" w:rsidP="000C1EB9">
      <w:pPr>
        <w:pStyle w:val="NormalBold"/>
      </w:pPr>
      <w:r w:rsidRPr="00854A0F">
        <w:rPr>
          <w:rStyle w:val="HideTWBExt"/>
          <w:b w:val="0"/>
        </w:rPr>
        <w:t>&lt;/RepeatBlock-By&gt;</w:t>
      </w:r>
    </w:p>
    <w:p w14:paraId="5AF7630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F9E4979"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62B34A6" w14:textId="77777777" w:rsidTr="00B72809">
        <w:trPr>
          <w:trHeight w:hRule="exact" w:val="240"/>
          <w:jc w:val="center"/>
        </w:trPr>
        <w:tc>
          <w:tcPr>
            <w:tcW w:w="9752" w:type="dxa"/>
            <w:gridSpan w:val="2"/>
            <w:tcBorders>
              <w:top w:val="nil"/>
              <w:left w:val="nil"/>
              <w:bottom w:val="nil"/>
              <w:right w:val="nil"/>
            </w:tcBorders>
          </w:tcPr>
          <w:p w14:paraId="56758990" w14:textId="77777777" w:rsidR="000C1EB9" w:rsidRPr="00854A0F" w:rsidRDefault="000C1EB9" w:rsidP="00B72809"/>
        </w:tc>
      </w:tr>
      <w:tr w:rsidR="002C2B31" w:rsidRPr="00854A0F" w14:paraId="241CB73C" w14:textId="77777777" w:rsidTr="00B72809">
        <w:trPr>
          <w:trHeight w:val="240"/>
          <w:jc w:val="center"/>
        </w:trPr>
        <w:tc>
          <w:tcPr>
            <w:tcW w:w="4876" w:type="dxa"/>
            <w:tcBorders>
              <w:top w:val="nil"/>
              <w:left w:val="nil"/>
              <w:bottom w:val="nil"/>
              <w:right w:val="nil"/>
            </w:tcBorders>
          </w:tcPr>
          <w:p w14:paraId="728FAE4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D1CC776" w14:textId="77777777" w:rsidR="000C1EB9" w:rsidRPr="00854A0F" w:rsidRDefault="000C1EB9" w:rsidP="00B72809">
            <w:pPr>
              <w:pStyle w:val="AmColumnHeading"/>
            </w:pPr>
            <w:r w:rsidRPr="00854A0F">
              <w:t>Изменение</w:t>
            </w:r>
          </w:p>
        </w:tc>
      </w:tr>
      <w:tr w:rsidR="002C2B31" w:rsidRPr="00854A0F" w14:paraId="250AB929" w14:textId="77777777" w:rsidTr="00B72809">
        <w:trPr>
          <w:jc w:val="center"/>
        </w:trPr>
        <w:tc>
          <w:tcPr>
            <w:tcW w:w="4876" w:type="dxa"/>
            <w:tcBorders>
              <w:top w:val="nil"/>
              <w:left w:val="nil"/>
              <w:bottom w:val="nil"/>
              <w:right w:val="nil"/>
            </w:tcBorders>
          </w:tcPr>
          <w:p w14:paraId="7CAE4991" w14:textId="77777777" w:rsidR="000C1EB9" w:rsidRPr="00854A0F" w:rsidRDefault="000C1EB9" w:rsidP="00B72809">
            <w:pPr>
              <w:pStyle w:val="Normal6a"/>
            </w:pPr>
            <w:r w:rsidRPr="00854A0F">
              <w:t>д)</w:t>
            </w:r>
            <w:r w:rsidRPr="00854A0F">
              <w:tab/>
              <w:t>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p>
        </w:tc>
        <w:tc>
          <w:tcPr>
            <w:tcW w:w="4876" w:type="dxa"/>
            <w:tcBorders>
              <w:top w:val="nil"/>
              <w:left w:val="nil"/>
              <w:bottom w:val="nil"/>
              <w:right w:val="nil"/>
            </w:tcBorders>
          </w:tcPr>
          <w:p w14:paraId="45493889"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 </w:t>
            </w:r>
            <w:r w:rsidRPr="00854A0F">
              <w:rPr>
                <w:b/>
                <w:i/>
              </w:rPr>
              <w:t>да работят за осигуряване на постоянно членство на ЕС в рамките на Съвета за сигурност на ООН, в допълнение към членството, което Франция вече притежава;</w:t>
            </w:r>
          </w:p>
        </w:tc>
      </w:tr>
    </w:tbl>
    <w:p w14:paraId="276E281F"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805F904" w14:textId="77777777" w:rsidR="000C1EB9" w:rsidRPr="00854A0F" w:rsidRDefault="000C1EB9" w:rsidP="000C1EB9">
      <w:r w:rsidRPr="00854A0F">
        <w:rPr>
          <w:rStyle w:val="HideTWBExt"/>
        </w:rPr>
        <w:t>&lt;/Amend&gt;</w:t>
      </w:r>
    </w:p>
    <w:p w14:paraId="282EDA6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87</w:t>
      </w:r>
      <w:r w:rsidRPr="00854A0F">
        <w:rPr>
          <w:rStyle w:val="HideTWBExt"/>
          <w:b w:val="0"/>
        </w:rPr>
        <w:t>&lt;/NumAm&gt;</w:t>
      </w:r>
    </w:p>
    <w:p w14:paraId="287E8ED8"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1A3AC8FE" w14:textId="77777777" w:rsidR="000C1EB9" w:rsidRPr="00854A0F" w:rsidRDefault="000C1EB9" w:rsidP="000C1EB9">
      <w:r w:rsidRPr="00854A0F">
        <w:rPr>
          <w:rStyle w:val="HideTWBExt"/>
        </w:rPr>
        <w:t>&lt;AuNomDe&gt;</w:t>
      </w:r>
      <w:r w:rsidRPr="00854A0F">
        <w:rPr>
          <w:rStyle w:val="HideTWBInt"/>
        </w:rPr>
        <w:t>{Verts/ALE}</w:t>
      </w:r>
      <w:r w:rsidRPr="00854A0F">
        <w:t>от името на групата Verts/ALE</w:t>
      </w:r>
      <w:r w:rsidRPr="00854A0F">
        <w:rPr>
          <w:rStyle w:val="HideTWBExt"/>
        </w:rPr>
        <w:t>&lt;/AuNomDe&gt;</w:t>
      </w:r>
    </w:p>
    <w:p w14:paraId="5C3D678D" w14:textId="77777777" w:rsidR="000C1EB9" w:rsidRPr="00854A0F" w:rsidRDefault="000C1EB9" w:rsidP="000C1EB9">
      <w:pPr>
        <w:pStyle w:val="NormalBold"/>
      </w:pPr>
      <w:r w:rsidRPr="00854A0F">
        <w:rPr>
          <w:rStyle w:val="HideTWBExt"/>
          <w:b w:val="0"/>
        </w:rPr>
        <w:t>&lt;/RepeatBlock-By&gt;</w:t>
      </w:r>
    </w:p>
    <w:p w14:paraId="3ABA7DA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F73BCC0"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9A469CA" w14:textId="77777777" w:rsidTr="00B72809">
        <w:trPr>
          <w:trHeight w:hRule="exact" w:val="240"/>
          <w:jc w:val="center"/>
        </w:trPr>
        <w:tc>
          <w:tcPr>
            <w:tcW w:w="9752" w:type="dxa"/>
            <w:gridSpan w:val="2"/>
            <w:tcBorders>
              <w:top w:val="nil"/>
              <w:left w:val="nil"/>
              <w:bottom w:val="nil"/>
              <w:right w:val="nil"/>
            </w:tcBorders>
          </w:tcPr>
          <w:p w14:paraId="361CCAFF" w14:textId="77777777" w:rsidR="000C1EB9" w:rsidRPr="00854A0F" w:rsidRDefault="000C1EB9" w:rsidP="00B72809"/>
        </w:tc>
      </w:tr>
      <w:tr w:rsidR="002C2B31" w:rsidRPr="00854A0F" w14:paraId="13CC7077" w14:textId="77777777" w:rsidTr="00B72809">
        <w:trPr>
          <w:trHeight w:val="240"/>
          <w:jc w:val="center"/>
        </w:trPr>
        <w:tc>
          <w:tcPr>
            <w:tcW w:w="4876" w:type="dxa"/>
            <w:tcBorders>
              <w:top w:val="nil"/>
              <w:left w:val="nil"/>
              <w:bottom w:val="nil"/>
              <w:right w:val="nil"/>
            </w:tcBorders>
          </w:tcPr>
          <w:p w14:paraId="037B12F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3948559" w14:textId="77777777" w:rsidR="000C1EB9" w:rsidRPr="00854A0F" w:rsidRDefault="000C1EB9" w:rsidP="00B72809">
            <w:pPr>
              <w:pStyle w:val="AmColumnHeading"/>
            </w:pPr>
            <w:r w:rsidRPr="00854A0F">
              <w:t>Изменение</w:t>
            </w:r>
          </w:p>
        </w:tc>
      </w:tr>
      <w:tr w:rsidR="002C2B31" w:rsidRPr="00854A0F" w14:paraId="25E0443F" w14:textId="77777777" w:rsidTr="00B72809">
        <w:trPr>
          <w:jc w:val="center"/>
        </w:trPr>
        <w:tc>
          <w:tcPr>
            <w:tcW w:w="4876" w:type="dxa"/>
            <w:tcBorders>
              <w:top w:val="nil"/>
              <w:left w:val="nil"/>
              <w:bottom w:val="nil"/>
              <w:right w:val="nil"/>
            </w:tcBorders>
          </w:tcPr>
          <w:p w14:paraId="2503437F" w14:textId="77777777" w:rsidR="000C1EB9" w:rsidRPr="00854A0F" w:rsidRDefault="000C1EB9" w:rsidP="00B72809">
            <w:pPr>
              <w:pStyle w:val="Normal6a"/>
            </w:pPr>
            <w:r w:rsidRPr="00854A0F">
              <w:t>д)</w:t>
            </w:r>
            <w:r w:rsidRPr="00854A0F">
              <w:tab/>
              <w:t>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p>
        </w:tc>
        <w:tc>
          <w:tcPr>
            <w:tcW w:w="4876" w:type="dxa"/>
            <w:tcBorders>
              <w:top w:val="nil"/>
              <w:left w:val="nil"/>
              <w:bottom w:val="nil"/>
              <w:right w:val="nil"/>
            </w:tcBorders>
          </w:tcPr>
          <w:p w14:paraId="094136CE"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 </w:t>
            </w:r>
            <w:r w:rsidRPr="00854A0F">
              <w:rPr>
                <w:b/>
                <w:i/>
              </w:rPr>
              <w:t>призовава ЕС и неговите държави членки да разгледат възможностите за съвместно членство на ЕС в Съвета за сигурност на ООН;</w:t>
            </w:r>
          </w:p>
        </w:tc>
      </w:tr>
    </w:tbl>
    <w:p w14:paraId="27A6DC56"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75F929A" w14:textId="77777777" w:rsidR="000C1EB9" w:rsidRPr="00854A0F" w:rsidRDefault="000C1EB9" w:rsidP="000C1EB9">
      <w:r w:rsidRPr="00854A0F">
        <w:rPr>
          <w:rStyle w:val="HideTWBExt"/>
        </w:rPr>
        <w:t>&lt;/Amend&gt;</w:t>
      </w:r>
    </w:p>
    <w:p w14:paraId="3888031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88</w:t>
      </w:r>
      <w:r w:rsidRPr="00854A0F">
        <w:rPr>
          <w:rStyle w:val="HideTWBExt"/>
          <w:b w:val="0"/>
        </w:rPr>
        <w:t>&lt;/NumAm&gt;</w:t>
      </w:r>
    </w:p>
    <w:p w14:paraId="54EBB82A" w14:textId="43FF7A26"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7204F42D" w14:textId="77777777" w:rsidR="000C1EB9" w:rsidRPr="00854A0F" w:rsidRDefault="000C1EB9" w:rsidP="000C1EB9">
      <w:pPr>
        <w:pStyle w:val="NormalBold"/>
      </w:pPr>
      <w:r w:rsidRPr="00854A0F">
        <w:rPr>
          <w:rStyle w:val="HideTWBExt"/>
          <w:b w:val="0"/>
        </w:rPr>
        <w:t>&lt;/RepeatBlock-By&gt;</w:t>
      </w:r>
    </w:p>
    <w:p w14:paraId="4318692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A868197" w14:textId="77777777" w:rsidR="000C1EB9" w:rsidRPr="00854A0F" w:rsidRDefault="000C1EB9" w:rsidP="000C1EB9">
      <w:pPr>
        <w:pStyle w:val="NormalBold"/>
      </w:pPr>
      <w:r w:rsidRPr="00854A0F">
        <w:rPr>
          <w:rStyle w:val="HideTWBExt"/>
          <w:b w:val="0"/>
        </w:rPr>
        <w:t>&lt;Article&gt;</w:t>
      </w:r>
      <w:r w:rsidRPr="00854A0F">
        <w:t>Параграф 1 – буква д</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95E4C17" w14:textId="77777777" w:rsidTr="00B72809">
        <w:trPr>
          <w:trHeight w:hRule="exact" w:val="240"/>
          <w:jc w:val="center"/>
        </w:trPr>
        <w:tc>
          <w:tcPr>
            <w:tcW w:w="9752" w:type="dxa"/>
            <w:gridSpan w:val="2"/>
            <w:tcBorders>
              <w:top w:val="nil"/>
              <w:left w:val="nil"/>
              <w:bottom w:val="nil"/>
              <w:right w:val="nil"/>
            </w:tcBorders>
          </w:tcPr>
          <w:p w14:paraId="35264CD5" w14:textId="77777777" w:rsidR="000C1EB9" w:rsidRPr="00854A0F" w:rsidRDefault="000C1EB9" w:rsidP="00B72809"/>
        </w:tc>
      </w:tr>
      <w:tr w:rsidR="002C2B31" w:rsidRPr="00854A0F" w14:paraId="30108884" w14:textId="77777777" w:rsidTr="00B72809">
        <w:trPr>
          <w:trHeight w:val="240"/>
          <w:jc w:val="center"/>
        </w:trPr>
        <w:tc>
          <w:tcPr>
            <w:tcW w:w="4876" w:type="dxa"/>
            <w:tcBorders>
              <w:top w:val="nil"/>
              <w:left w:val="nil"/>
              <w:bottom w:val="nil"/>
              <w:right w:val="nil"/>
            </w:tcBorders>
          </w:tcPr>
          <w:p w14:paraId="5199D77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5EC94AE" w14:textId="77777777" w:rsidR="000C1EB9" w:rsidRPr="00854A0F" w:rsidRDefault="000C1EB9" w:rsidP="00B72809">
            <w:pPr>
              <w:pStyle w:val="AmColumnHeading"/>
            </w:pPr>
            <w:r w:rsidRPr="00854A0F">
              <w:t>Изменение</w:t>
            </w:r>
          </w:p>
        </w:tc>
      </w:tr>
      <w:tr w:rsidR="002C2B31" w:rsidRPr="00854A0F" w14:paraId="62445B28" w14:textId="77777777" w:rsidTr="00B72809">
        <w:trPr>
          <w:jc w:val="center"/>
        </w:trPr>
        <w:tc>
          <w:tcPr>
            <w:tcW w:w="4876" w:type="dxa"/>
            <w:tcBorders>
              <w:top w:val="nil"/>
              <w:left w:val="nil"/>
              <w:bottom w:val="nil"/>
              <w:right w:val="nil"/>
            </w:tcBorders>
          </w:tcPr>
          <w:p w14:paraId="0551F75D" w14:textId="77777777" w:rsidR="000C1EB9" w:rsidRPr="00854A0F" w:rsidRDefault="000C1EB9" w:rsidP="00B72809">
            <w:pPr>
              <w:pStyle w:val="Normal6a"/>
            </w:pPr>
            <w:r w:rsidRPr="00854A0F">
              <w:t>д)</w:t>
            </w:r>
            <w:r w:rsidRPr="00854A0F">
              <w:tab/>
              <w:t>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w:t>
            </w:r>
          </w:p>
        </w:tc>
        <w:tc>
          <w:tcPr>
            <w:tcW w:w="4876" w:type="dxa"/>
            <w:tcBorders>
              <w:top w:val="nil"/>
              <w:left w:val="nil"/>
              <w:bottom w:val="nil"/>
              <w:right w:val="nil"/>
            </w:tcBorders>
          </w:tcPr>
          <w:p w14:paraId="348B623C" w14:textId="77777777" w:rsidR="000C1EB9" w:rsidRPr="00854A0F" w:rsidRDefault="000C1EB9" w:rsidP="00B72809">
            <w:pPr>
              <w:pStyle w:val="Normal6a"/>
            </w:pPr>
            <w:r w:rsidRPr="00854A0F">
              <w:t>д)</w:t>
            </w:r>
            <w:r w:rsidRPr="00854A0F">
              <w:tab/>
              <w:t xml:space="preserve">да се застъпят за всеобхватна реформа на Съвета за сигурност на ООН, която ще го направи по-ефективен, приобщаващ, прозрачен, демократичен и отговорен, като гарантира, че той отразява по-добре днешните глобални реалности, и създаде условия за строго ограничаване на използването на вето, когато с него се блокират основни действия на ООН, с цел пълното му отменяне в бъдеще; </w:t>
            </w:r>
            <w:r w:rsidRPr="00854A0F">
              <w:rPr>
                <w:b/>
                <w:i/>
              </w:rPr>
              <w:t>да работят за осигуряване на постоянно членство на ЕС в Съвета за сигурност на ООН;</w:t>
            </w:r>
          </w:p>
        </w:tc>
      </w:tr>
    </w:tbl>
    <w:p w14:paraId="7369F2A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29005A8" w14:textId="77777777" w:rsidR="000C1EB9" w:rsidRPr="00854A0F" w:rsidRDefault="000C1EB9" w:rsidP="000C1EB9">
      <w:r w:rsidRPr="00854A0F">
        <w:rPr>
          <w:rStyle w:val="HideTWBExt"/>
        </w:rPr>
        <w:t>&lt;/Amend&gt;</w:t>
      </w:r>
    </w:p>
    <w:p w14:paraId="2A35CF08"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89</w:t>
      </w:r>
      <w:r w:rsidRPr="00854A0F">
        <w:rPr>
          <w:rStyle w:val="HideTWBExt"/>
          <w:b w:val="0"/>
        </w:rPr>
        <w:t>&lt;/NumAm&gt;</w:t>
      </w:r>
    </w:p>
    <w:p w14:paraId="6D5426F1" w14:textId="6E6A7466" w:rsidR="000C1EB9" w:rsidRPr="00854A0F" w:rsidRDefault="000C1EB9" w:rsidP="000C1EB9">
      <w:pPr>
        <w:pStyle w:val="NormalBold"/>
      </w:pPr>
      <w:r w:rsidRPr="00854A0F">
        <w:rPr>
          <w:rStyle w:val="HideTWBExt"/>
          <w:b w:val="0"/>
        </w:rPr>
        <w:t>&lt;RepeatBlock-By&gt;&lt;Members&gt;</w:t>
      </w:r>
      <w:r w:rsidR="00A018D6" w:rsidRPr="00854A0F">
        <w:t>Франсиско Хосе Милян Мон</w:t>
      </w:r>
      <w:r w:rsidRPr="00854A0F">
        <w:rPr>
          <w:rStyle w:val="HideTWBExt"/>
          <w:b w:val="0"/>
        </w:rPr>
        <w:t>&lt;/Members&gt;</w:t>
      </w:r>
    </w:p>
    <w:p w14:paraId="5066DEDD" w14:textId="77777777" w:rsidR="000C1EB9" w:rsidRPr="00854A0F" w:rsidRDefault="000C1EB9" w:rsidP="000C1EB9">
      <w:pPr>
        <w:pStyle w:val="NormalBold"/>
      </w:pPr>
      <w:r w:rsidRPr="00854A0F">
        <w:rPr>
          <w:rStyle w:val="HideTWBExt"/>
          <w:b w:val="0"/>
        </w:rPr>
        <w:t>&lt;/RepeatBlock-By&gt;</w:t>
      </w:r>
    </w:p>
    <w:p w14:paraId="1580B31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563DF17" w14:textId="77777777" w:rsidR="000C1EB9" w:rsidRPr="00854A0F" w:rsidRDefault="000C1EB9" w:rsidP="000C1EB9">
      <w:pPr>
        <w:pStyle w:val="NormalBold"/>
      </w:pPr>
      <w:r w:rsidRPr="00854A0F">
        <w:rPr>
          <w:rStyle w:val="HideTWBExt"/>
          <w:b w:val="0"/>
        </w:rPr>
        <w:t>&lt;Article&gt;</w:t>
      </w:r>
      <w:r w:rsidRPr="00854A0F">
        <w:t>Параграф 1 – буква д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D110B00" w14:textId="77777777" w:rsidTr="00B72809">
        <w:trPr>
          <w:trHeight w:hRule="exact" w:val="240"/>
          <w:jc w:val="center"/>
        </w:trPr>
        <w:tc>
          <w:tcPr>
            <w:tcW w:w="9752" w:type="dxa"/>
            <w:gridSpan w:val="2"/>
            <w:tcBorders>
              <w:top w:val="nil"/>
              <w:left w:val="nil"/>
              <w:bottom w:val="nil"/>
              <w:right w:val="nil"/>
            </w:tcBorders>
          </w:tcPr>
          <w:p w14:paraId="63722562" w14:textId="77777777" w:rsidR="000C1EB9" w:rsidRPr="00854A0F" w:rsidRDefault="000C1EB9" w:rsidP="00B72809"/>
        </w:tc>
      </w:tr>
      <w:tr w:rsidR="002C2B31" w:rsidRPr="00854A0F" w14:paraId="0B2EA4A0" w14:textId="77777777" w:rsidTr="00B72809">
        <w:trPr>
          <w:trHeight w:val="240"/>
          <w:jc w:val="center"/>
        </w:trPr>
        <w:tc>
          <w:tcPr>
            <w:tcW w:w="4876" w:type="dxa"/>
            <w:tcBorders>
              <w:top w:val="nil"/>
              <w:left w:val="nil"/>
              <w:bottom w:val="nil"/>
              <w:right w:val="nil"/>
            </w:tcBorders>
          </w:tcPr>
          <w:p w14:paraId="01DFD62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3270670" w14:textId="77777777" w:rsidR="000C1EB9" w:rsidRPr="00854A0F" w:rsidRDefault="000C1EB9" w:rsidP="00B72809">
            <w:pPr>
              <w:pStyle w:val="AmColumnHeading"/>
            </w:pPr>
            <w:r w:rsidRPr="00854A0F">
              <w:t>Изменение</w:t>
            </w:r>
          </w:p>
        </w:tc>
      </w:tr>
      <w:tr w:rsidR="002C2B31" w:rsidRPr="00854A0F" w14:paraId="7F22F338" w14:textId="77777777" w:rsidTr="00B72809">
        <w:trPr>
          <w:jc w:val="center"/>
        </w:trPr>
        <w:tc>
          <w:tcPr>
            <w:tcW w:w="4876" w:type="dxa"/>
            <w:tcBorders>
              <w:top w:val="nil"/>
              <w:left w:val="nil"/>
              <w:bottom w:val="nil"/>
              <w:right w:val="nil"/>
            </w:tcBorders>
          </w:tcPr>
          <w:p w14:paraId="176E3F80" w14:textId="77777777" w:rsidR="000C1EB9" w:rsidRPr="00854A0F" w:rsidRDefault="000C1EB9" w:rsidP="00B72809">
            <w:pPr>
              <w:pStyle w:val="Normal6a"/>
            </w:pPr>
          </w:p>
        </w:tc>
        <w:tc>
          <w:tcPr>
            <w:tcW w:w="4876" w:type="dxa"/>
            <w:tcBorders>
              <w:top w:val="nil"/>
              <w:left w:val="nil"/>
              <w:bottom w:val="nil"/>
              <w:right w:val="nil"/>
            </w:tcBorders>
          </w:tcPr>
          <w:p w14:paraId="7B86D83F" w14:textId="77777777" w:rsidR="000C1EB9" w:rsidRPr="00854A0F" w:rsidRDefault="000C1EB9" w:rsidP="00B72809">
            <w:pPr>
              <w:pStyle w:val="Normal6a"/>
            </w:pPr>
            <w:r w:rsidRPr="00854A0F">
              <w:rPr>
                <w:b/>
                <w:i/>
              </w:rPr>
              <w:t>да)</w:t>
            </w:r>
            <w:r w:rsidRPr="00854A0F">
              <w:tab/>
            </w:r>
            <w:r w:rsidRPr="00854A0F">
              <w:rPr>
                <w:b/>
                <w:i/>
              </w:rPr>
              <w:t>да се застъпят за постоянно място на Европейския съюз в Съвета за сигурност в контекста на бъдеща консенсусна реформа на Съвета за сигурност;</w:t>
            </w:r>
          </w:p>
        </w:tc>
      </w:tr>
    </w:tbl>
    <w:p w14:paraId="7AD9AF9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{ES}</w:t>
      </w:r>
      <w:r w:rsidRPr="00854A0F">
        <w:t>es</w:t>
      </w:r>
      <w:r w:rsidRPr="00854A0F">
        <w:rPr>
          <w:rStyle w:val="HideTWBExt"/>
        </w:rPr>
        <w:t>&lt;/Original&gt;</w:t>
      </w:r>
    </w:p>
    <w:p w14:paraId="0C3224A0" w14:textId="77777777" w:rsidR="000C1EB9" w:rsidRPr="00854A0F" w:rsidRDefault="000C1EB9" w:rsidP="000C1EB9">
      <w:r w:rsidRPr="00854A0F">
        <w:rPr>
          <w:rStyle w:val="HideTWBExt"/>
        </w:rPr>
        <w:t>&lt;/Amend&gt;</w:t>
      </w:r>
    </w:p>
    <w:p w14:paraId="7AB3CFD5"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90</w:t>
      </w:r>
      <w:r w:rsidRPr="00854A0F">
        <w:rPr>
          <w:rStyle w:val="HideTWBExt"/>
          <w:b w:val="0"/>
        </w:rPr>
        <w:t>&lt;/NumAm&gt;</w:t>
      </w:r>
    </w:p>
    <w:p w14:paraId="5F392A0B"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2F0ED804" w14:textId="77777777" w:rsidR="000C1EB9" w:rsidRPr="00854A0F" w:rsidRDefault="000C1EB9" w:rsidP="000C1EB9">
      <w:pPr>
        <w:pStyle w:val="NormalBold"/>
      </w:pPr>
      <w:r w:rsidRPr="00854A0F">
        <w:rPr>
          <w:rStyle w:val="HideTWBExt"/>
          <w:b w:val="0"/>
        </w:rPr>
        <w:t>&lt;/RepeatBlock-By&gt;</w:t>
      </w:r>
    </w:p>
    <w:p w14:paraId="6781DA2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B9A2B88" w14:textId="77777777" w:rsidR="000C1EB9" w:rsidRPr="00854A0F" w:rsidRDefault="000C1EB9" w:rsidP="000C1EB9">
      <w:pPr>
        <w:pStyle w:val="NormalBold"/>
      </w:pPr>
      <w:r w:rsidRPr="00854A0F">
        <w:rPr>
          <w:rStyle w:val="HideTWBExt"/>
          <w:b w:val="0"/>
        </w:rPr>
        <w:t>&lt;Article&gt;</w:t>
      </w:r>
      <w:r w:rsidRPr="00854A0F">
        <w:t>Параграф 1 – буква д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B16ADA1" w14:textId="77777777" w:rsidTr="00B72809">
        <w:trPr>
          <w:trHeight w:hRule="exact" w:val="240"/>
          <w:jc w:val="center"/>
        </w:trPr>
        <w:tc>
          <w:tcPr>
            <w:tcW w:w="9752" w:type="dxa"/>
            <w:gridSpan w:val="2"/>
            <w:tcBorders>
              <w:top w:val="nil"/>
              <w:left w:val="nil"/>
              <w:bottom w:val="nil"/>
              <w:right w:val="nil"/>
            </w:tcBorders>
          </w:tcPr>
          <w:p w14:paraId="6484F0CC" w14:textId="77777777" w:rsidR="000C1EB9" w:rsidRPr="00854A0F" w:rsidRDefault="000C1EB9" w:rsidP="00B72809"/>
        </w:tc>
      </w:tr>
      <w:tr w:rsidR="002C2B31" w:rsidRPr="00854A0F" w14:paraId="3F170F33" w14:textId="77777777" w:rsidTr="00B72809">
        <w:trPr>
          <w:trHeight w:val="240"/>
          <w:jc w:val="center"/>
        </w:trPr>
        <w:tc>
          <w:tcPr>
            <w:tcW w:w="4876" w:type="dxa"/>
            <w:tcBorders>
              <w:top w:val="nil"/>
              <w:left w:val="nil"/>
              <w:bottom w:val="nil"/>
              <w:right w:val="nil"/>
            </w:tcBorders>
          </w:tcPr>
          <w:p w14:paraId="100FEC6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DEE03DD" w14:textId="77777777" w:rsidR="000C1EB9" w:rsidRPr="00854A0F" w:rsidRDefault="000C1EB9" w:rsidP="00B72809">
            <w:pPr>
              <w:pStyle w:val="AmColumnHeading"/>
            </w:pPr>
            <w:r w:rsidRPr="00854A0F">
              <w:t>Изменение</w:t>
            </w:r>
          </w:p>
        </w:tc>
      </w:tr>
      <w:tr w:rsidR="002C2B31" w:rsidRPr="00854A0F" w14:paraId="101DD795" w14:textId="77777777" w:rsidTr="00B72809">
        <w:trPr>
          <w:jc w:val="center"/>
        </w:trPr>
        <w:tc>
          <w:tcPr>
            <w:tcW w:w="4876" w:type="dxa"/>
            <w:tcBorders>
              <w:top w:val="nil"/>
              <w:left w:val="nil"/>
              <w:bottom w:val="nil"/>
              <w:right w:val="nil"/>
            </w:tcBorders>
          </w:tcPr>
          <w:p w14:paraId="72AEF02A" w14:textId="77777777" w:rsidR="000C1EB9" w:rsidRPr="00854A0F" w:rsidRDefault="000C1EB9" w:rsidP="00B72809">
            <w:pPr>
              <w:pStyle w:val="Normal6a"/>
            </w:pPr>
          </w:p>
        </w:tc>
        <w:tc>
          <w:tcPr>
            <w:tcW w:w="4876" w:type="dxa"/>
            <w:tcBorders>
              <w:top w:val="nil"/>
              <w:left w:val="nil"/>
              <w:bottom w:val="nil"/>
              <w:right w:val="nil"/>
            </w:tcBorders>
          </w:tcPr>
          <w:p w14:paraId="3C4076E4" w14:textId="77777777" w:rsidR="000C1EB9" w:rsidRPr="00854A0F" w:rsidRDefault="000C1EB9" w:rsidP="00B72809">
            <w:pPr>
              <w:pStyle w:val="Normal6a"/>
            </w:pPr>
            <w:r w:rsidRPr="00854A0F">
              <w:rPr>
                <w:b/>
                <w:i/>
              </w:rPr>
              <w:t>да)</w:t>
            </w:r>
            <w:r w:rsidRPr="00854A0F">
              <w:tab/>
            </w:r>
            <w:r w:rsidRPr="00854A0F">
              <w:rPr>
                <w:b/>
                <w:i/>
              </w:rPr>
              <w:t>да насърчават становището, че мястото на Русия като постоянен член на Съвета за сигурност на ООН е спорно от правна гледна точка, тъй като в член 23 от Устава на ООН е посочен като постоянен член Съветският съюз, а не Русия;</w:t>
            </w:r>
            <w:r w:rsidRPr="00854A0F">
              <w:t xml:space="preserve"> </w:t>
            </w:r>
            <w:r w:rsidRPr="00854A0F">
              <w:rPr>
                <w:b/>
                <w:i/>
              </w:rPr>
              <w:t>да подчертаят, че разпадането на Съветския съюз представляваше пълното разделяне на държавата на 15 независими републики, от които Русия е само една, и че не е взето официално решение тя да наследи седалището на своя предшественик;</w:t>
            </w:r>
            <w:r w:rsidRPr="00854A0F">
              <w:t xml:space="preserve"> </w:t>
            </w:r>
            <w:r w:rsidRPr="00854A0F">
              <w:rPr>
                <w:b/>
                <w:i/>
              </w:rPr>
              <w:t>да посочат, че другите съветски републики кандидатстваха поотделно за членство в ООН, докато Русия заобиколи тази процедура и зае мястото на Съветския съюз чрез едностранна декларация;</w:t>
            </w:r>
            <w:r w:rsidRPr="00854A0F">
              <w:t xml:space="preserve"> </w:t>
            </w:r>
            <w:r w:rsidRPr="00854A0F">
              <w:rPr>
                <w:b/>
                <w:i/>
              </w:rPr>
              <w:t>да подчертаят, че статутът на Русия като постоянен член на Съвета за сигурност се основава на мълчаливо приемане и политическа практика, а не на ясно правно решение;</w:t>
            </w:r>
          </w:p>
        </w:tc>
      </w:tr>
    </w:tbl>
    <w:p w14:paraId="63E41EE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41838C51" w14:textId="77777777" w:rsidR="000C1EB9" w:rsidRPr="00854A0F" w:rsidRDefault="000C1EB9" w:rsidP="000C1EB9">
      <w:r w:rsidRPr="00854A0F">
        <w:rPr>
          <w:rStyle w:val="HideTWBExt"/>
        </w:rPr>
        <w:t>&lt;/Amend&gt;</w:t>
      </w:r>
    </w:p>
    <w:p w14:paraId="6EAAE2E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91</w:t>
      </w:r>
      <w:r w:rsidRPr="00854A0F">
        <w:rPr>
          <w:rStyle w:val="HideTWBExt"/>
          <w:b w:val="0"/>
        </w:rPr>
        <w:t>&lt;/NumAm&gt;</w:t>
      </w:r>
    </w:p>
    <w:p w14:paraId="2CD0A6B2" w14:textId="357AF3A7"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5B97B33C" w14:textId="77777777" w:rsidR="000C1EB9" w:rsidRPr="00854A0F" w:rsidRDefault="000C1EB9" w:rsidP="000C1EB9">
      <w:pPr>
        <w:pStyle w:val="NormalBold"/>
      </w:pPr>
      <w:r w:rsidRPr="00854A0F">
        <w:rPr>
          <w:rStyle w:val="HideTWBExt"/>
          <w:b w:val="0"/>
        </w:rPr>
        <w:t>&lt;/RepeatBlock-By&gt;</w:t>
      </w:r>
    </w:p>
    <w:p w14:paraId="65C3E3F4"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70CFBB5" w14:textId="77777777" w:rsidR="000C1EB9" w:rsidRPr="00854A0F" w:rsidRDefault="000C1EB9" w:rsidP="000C1EB9">
      <w:pPr>
        <w:pStyle w:val="NormalBold"/>
      </w:pPr>
      <w:r w:rsidRPr="00854A0F">
        <w:rPr>
          <w:rStyle w:val="HideTWBExt"/>
          <w:b w:val="0"/>
        </w:rPr>
        <w:t>&lt;Article&gt;</w:t>
      </w:r>
      <w:r w:rsidRPr="00854A0F">
        <w:t>Параграф 1 – буква д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7732B2E" w14:textId="77777777" w:rsidTr="00B72809">
        <w:trPr>
          <w:trHeight w:hRule="exact" w:val="240"/>
          <w:jc w:val="center"/>
        </w:trPr>
        <w:tc>
          <w:tcPr>
            <w:tcW w:w="9752" w:type="dxa"/>
            <w:gridSpan w:val="2"/>
            <w:tcBorders>
              <w:top w:val="nil"/>
              <w:left w:val="nil"/>
              <w:bottom w:val="nil"/>
              <w:right w:val="nil"/>
            </w:tcBorders>
          </w:tcPr>
          <w:p w14:paraId="38211018" w14:textId="77777777" w:rsidR="000C1EB9" w:rsidRPr="00854A0F" w:rsidRDefault="000C1EB9" w:rsidP="00B72809"/>
        </w:tc>
      </w:tr>
      <w:tr w:rsidR="002C2B31" w:rsidRPr="00854A0F" w14:paraId="72488121" w14:textId="77777777" w:rsidTr="00B72809">
        <w:trPr>
          <w:trHeight w:val="240"/>
          <w:jc w:val="center"/>
        </w:trPr>
        <w:tc>
          <w:tcPr>
            <w:tcW w:w="4876" w:type="dxa"/>
            <w:tcBorders>
              <w:top w:val="nil"/>
              <w:left w:val="nil"/>
              <w:bottom w:val="nil"/>
              <w:right w:val="nil"/>
            </w:tcBorders>
          </w:tcPr>
          <w:p w14:paraId="484C61F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5575444" w14:textId="77777777" w:rsidR="000C1EB9" w:rsidRPr="00854A0F" w:rsidRDefault="000C1EB9" w:rsidP="00B72809">
            <w:pPr>
              <w:pStyle w:val="AmColumnHeading"/>
            </w:pPr>
            <w:r w:rsidRPr="00854A0F">
              <w:t>Изменение</w:t>
            </w:r>
          </w:p>
        </w:tc>
      </w:tr>
      <w:tr w:rsidR="002C2B31" w:rsidRPr="00854A0F" w14:paraId="732C67E3" w14:textId="77777777" w:rsidTr="00B72809">
        <w:trPr>
          <w:jc w:val="center"/>
        </w:trPr>
        <w:tc>
          <w:tcPr>
            <w:tcW w:w="4876" w:type="dxa"/>
            <w:tcBorders>
              <w:top w:val="nil"/>
              <w:left w:val="nil"/>
              <w:bottom w:val="nil"/>
              <w:right w:val="nil"/>
            </w:tcBorders>
          </w:tcPr>
          <w:p w14:paraId="628EB351" w14:textId="77777777" w:rsidR="000C1EB9" w:rsidRPr="00854A0F" w:rsidRDefault="000C1EB9" w:rsidP="00B72809">
            <w:pPr>
              <w:pStyle w:val="Normal6a"/>
            </w:pPr>
          </w:p>
        </w:tc>
        <w:tc>
          <w:tcPr>
            <w:tcW w:w="4876" w:type="dxa"/>
            <w:tcBorders>
              <w:top w:val="nil"/>
              <w:left w:val="nil"/>
              <w:bottom w:val="nil"/>
              <w:right w:val="nil"/>
            </w:tcBorders>
          </w:tcPr>
          <w:p w14:paraId="17820CA9" w14:textId="77777777" w:rsidR="000C1EB9" w:rsidRPr="00854A0F" w:rsidRDefault="000C1EB9" w:rsidP="00B72809">
            <w:pPr>
              <w:pStyle w:val="Normal6a"/>
            </w:pPr>
            <w:r w:rsidRPr="00854A0F">
              <w:rPr>
                <w:b/>
                <w:i/>
              </w:rPr>
              <w:t>да)</w:t>
            </w:r>
            <w:r w:rsidRPr="00854A0F">
              <w:tab/>
            </w:r>
            <w:r w:rsidRPr="00854A0F">
              <w:rPr>
                <w:b/>
                <w:i/>
              </w:rPr>
              <w:t xml:space="preserve">да подчертаят спешната необходимост от истинско и </w:t>
            </w:r>
            <w:r w:rsidRPr="00854A0F">
              <w:rPr>
                <w:b/>
                <w:i/>
              </w:rPr>
              <w:lastRenderedPageBreak/>
              <w:t>структурирано взаимодействие на ЕС с Глобалния юг като равноправни партньори в глобалното управление, включително чрез засилено представителство в органите за вземане на решения, справедлив достъп до финансиране и технологии и съвместна ангажираност по отношение на международните инициативи в области като развитието, действията в областта на климата, цифровото управление и изграждането на мира; призовава държавите – членки на ЕС, както и Европейския съвет и ЕСВД, да положат усилия за засилване на ангажираността на ЕС в тези държави, включително за борба с кампаниите и посланията за дезинформация срещу ЕС, използвани стратегически от авторитарни и нелиберални режими, които се стремят да подкопаят отношенията на ЕС с Латинска Америка, Африка и Азия;</w:t>
            </w:r>
          </w:p>
        </w:tc>
      </w:tr>
    </w:tbl>
    <w:p w14:paraId="099A6E06"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47B87B8" w14:textId="77777777" w:rsidR="000C1EB9" w:rsidRPr="00854A0F" w:rsidRDefault="000C1EB9" w:rsidP="000C1EB9">
      <w:r w:rsidRPr="00854A0F">
        <w:rPr>
          <w:rStyle w:val="HideTWBExt"/>
        </w:rPr>
        <w:t>&lt;/Amend&gt;</w:t>
      </w:r>
    </w:p>
    <w:p w14:paraId="12123F6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92</w:t>
      </w:r>
      <w:r w:rsidRPr="00854A0F">
        <w:rPr>
          <w:rStyle w:val="HideTWBExt"/>
          <w:b w:val="0"/>
        </w:rPr>
        <w:t>&lt;/NumAm&gt;</w:t>
      </w:r>
    </w:p>
    <w:p w14:paraId="6117875E" w14:textId="25BF4729"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5EB11463" w14:textId="77777777" w:rsidR="000C1EB9" w:rsidRPr="00854A0F" w:rsidRDefault="000C1EB9" w:rsidP="000C1EB9">
      <w:pPr>
        <w:pStyle w:val="NormalBold"/>
      </w:pPr>
      <w:r w:rsidRPr="00854A0F">
        <w:rPr>
          <w:rStyle w:val="HideTWBExt"/>
          <w:b w:val="0"/>
        </w:rPr>
        <w:t>&lt;/RepeatBlock-By&gt;</w:t>
      </w:r>
    </w:p>
    <w:p w14:paraId="4A6801B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3179F75" w14:textId="77777777" w:rsidR="000C1EB9" w:rsidRPr="00854A0F" w:rsidRDefault="000C1EB9" w:rsidP="000C1EB9">
      <w:pPr>
        <w:pStyle w:val="NormalBold"/>
      </w:pPr>
      <w:r w:rsidRPr="00854A0F">
        <w:rPr>
          <w:rStyle w:val="HideTWBExt"/>
          <w:b w:val="0"/>
        </w:rPr>
        <w:t>&lt;Article&gt;</w:t>
      </w:r>
      <w:r w:rsidRPr="00854A0F">
        <w:t>Параграф 1 – буква д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0EA3458" w14:textId="77777777" w:rsidTr="00B72809">
        <w:trPr>
          <w:trHeight w:hRule="exact" w:val="240"/>
          <w:jc w:val="center"/>
        </w:trPr>
        <w:tc>
          <w:tcPr>
            <w:tcW w:w="9752" w:type="dxa"/>
            <w:gridSpan w:val="2"/>
            <w:tcBorders>
              <w:top w:val="nil"/>
              <w:left w:val="nil"/>
              <w:bottom w:val="nil"/>
              <w:right w:val="nil"/>
            </w:tcBorders>
          </w:tcPr>
          <w:p w14:paraId="0C4CFF48" w14:textId="77777777" w:rsidR="000C1EB9" w:rsidRPr="00854A0F" w:rsidRDefault="000C1EB9" w:rsidP="00B72809"/>
        </w:tc>
      </w:tr>
      <w:tr w:rsidR="002C2B31" w:rsidRPr="00854A0F" w14:paraId="252ADF98" w14:textId="77777777" w:rsidTr="00B72809">
        <w:trPr>
          <w:trHeight w:val="240"/>
          <w:jc w:val="center"/>
        </w:trPr>
        <w:tc>
          <w:tcPr>
            <w:tcW w:w="4876" w:type="dxa"/>
            <w:tcBorders>
              <w:top w:val="nil"/>
              <w:left w:val="nil"/>
              <w:bottom w:val="nil"/>
              <w:right w:val="nil"/>
            </w:tcBorders>
          </w:tcPr>
          <w:p w14:paraId="33E6B68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4F48F51" w14:textId="77777777" w:rsidR="000C1EB9" w:rsidRPr="00854A0F" w:rsidRDefault="000C1EB9" w:rsidP="00B72809">
            <w:pPr>
              <w:pStyle w:val="AmColumnHeading"/>
            </w:pPr>
            <w:r w:rsidRPr="00854A0F">
              <w:t>Изменение</w:t>
            </w:r>
          </w:p>
        </w:tc>
      </w:tr>
      <w:tr w:rsidR="002C2B31" w:rsidRPr="00854A0F" w14:paraId="35F157ED" w14:textId="77777777" w:rsidTr="00B72809">
        <w:trPr>
          <w:jc w:val="center"/>
        </w:trPr>
        <w:tc>
          <w:tcPr>
            <w:tcW w:w="4876" w:type="dxa"/>
            <w:tcBorders>
              <w:top w:val="nil"/>
              <w:left w:val="nil"/>
              <w:bottom w:val="nil"/>
              <w:right w:val="nil"/>
            </w:tcBorders>
          </w:tcPr>
          <w:p w14:paraId="78D09F26" w14:textId="77777777" w:rsidR="000C1EB9" w:rsidRPr="00854A0F" w:rsidRDefault="000C1EB9" w:rsidP="00B72809">
            <w:pPr>
              <w:pStyle w:val="Normal6a"/>
            </w:pPr>
          </w:p>
        </w:tc>
        <w:tc>
          <w:tcPr>
            <w:tcW w:w="4876" w:type="dxa"/>
            <w:tcBorders>
              <w:top w:val="nil"/>
              <w:left w:val="nil"/>
              <w:bottom w:val="nil"/>
              <w:right w:val="nil"/>
            </w:tcBorders>
          </w:tcPr>
          <w:p w14:paraId="76765D97" w14:textId="77777777" w:rsidR="000C1EB9" w:rsidRPr="00854A0F" w:rsidRDefault="000C1EB9" w:rsidP="00B72809">
            <w:pPr>
              <w:pStyle w:val="Normal6a"/>
            </w:pPr>
            <w:r w:rsidRPr="00854A0F">
              <w:rPr>
                <w:b/>
                <w:i/>
              </w:rPr>
              <w:t>да)</w:t>
            </w:r>
            <w:r w:rsidRPr="00854A0F">
              <w:tab/>
            </w:r>
            <w:r w:rsidRPr="00854A0F">
              <w:rPr>
                <w:b/>
                <w:i/>
              </w:rPr>
              <w:t xml:space="preserve">приветства ролята на ООН и нейните агенции, по-специално в зоните на конфликт; призовава ЕС да увеличи подкрепата си за многостранното сътрудничество, като засили политическата и финансовата си подкрепа за работата на ООН и нейните агенции; настоява със следващата МФР да се предостави специално, подходящо и </w:t>
            </w:r>
            <w:r w:rsidRPr="00854A0F">
              <w:rPr>
                <w:b/>
                <w:i/>
              </w:rPr>
              <w:lastRenderedPageBreak/>
              <w:t>предвидимо финансиране на ООН и нейните агенции, по-специално на Агенцията на ООН за подпомагане на палестинските бежанци в Близкия изток (UNRWA), чиято дейност в Газа и Западния бряг като доставчик на основни услуги е от съществено значение и е незаменима за населението в региона;</w:t>
            </w:r>
          </w:p>
        </w:tc>
      </w:tr>
    </w:tbl>
    <w:p w14:paraId="06C6F27F"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951ABFC" w14:textId="77777777" w:rsidR="000C1EB9" w:rsidRPr="00854A0F" w:rsidRDefault="000C1EB9" w:rsidP="000C1EB9">
      <w:r w:rsidRPr="00854A0F">
        <w:rPr>
          <w:rStyle w:val="HideTWBExt"/>
        </w:rPr>
        <w:t>&lt;/Amend&gt;</w:t>
      </w:r>
    </w:p>
    <w:p w14:paraId="6D3F9EB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93</w:t>
      </w:r>
      <w:r w:rsidRPr="00854A0F">
        <w:rPr>
          <w:rStyle w:val="HideTWBExt"/>
          <w:b w:val="0"/>
        </w:rPr>
        <w:t>&lt;/NumAm&gt;</w:t>
      </w:r>
    </w:p>
    <w:p w14:paraId="3CB8A6DA" w14:textId="4C09EFA2" w:rsidR="000C1EB9" w:rsidRPr="00854A0F" w:rsidRDefault="000C1EB9" w:rsidP="000C1EB9">
      <w:pPr>
        <w:pStyle w:val="NormalBold"/>
      </w:pPr>
      <w:r w:rsidRPr="00854A0F">
        <w:rPr>
          <w:rStyle w:val="HideTWBExt"/>
          <w:b w:val="0"/>
        </w:rPr>
        <w:t>&lt;RepeatBlock-By&gt;&lt;Members&gt;</w:t>
      </w:r>
      <w:r w:rsidRPr="00854A0F">
        <w:t xml:space="preserve">Дан Барна, Лусия Яр, </w:t>
      </w:r>
      <w:r w:rsidR="00A018D6" w:rsidRPr="00854A0F">
        <w:t>Петрас Аущревичюс</w:t>
      </w:r>
      <w:r w:rsidRPr="00854A0F">
        <w:t xml:space="preserve">, </w:t>
      </w:r>
      <w:r w:rsidR="00A018D6" w:rsidRPr="00854A0F">
        <w:t>Урмас Пает</w:t>
      </w:r>
      <w:r w:rsidRPr="00854A0F">
        <w:t xml:space="preserve">, Михал Кобоско, </w:t>
      </w:r>
      <w:r w:rsidR="00A018D6" w:rsidRPr="00854A0F">
        <w:t>Бернар Гета</w:t>
      </w:r>
      <w:r w:rsidRPr="00854A0F">
        <w:t>, Мари-Агнес Щрак-Цимерман</w:t>
      </w:r>
      <w:r w:rsidRPr="00854A0F">
        <w:rPr>
          <w:rStyle w:val="HideTWBExt"/>
          <w:b w:val="0"/>
        </w:rPr>
        <w:t>&lt;/Members&gt;</w:t>
      </w:r>
    </w:p>
    <w:p w14:paraId="12E5C10E" w14:textId="77777777" w:rsidR="000C1EB9" w:rsidRPr="00854A0F" w:rsidRDefault="000C1EB9" w:rsidP="000C1EB9">
      <w:pPr>
        <w:pStyle w:val="NormalBold"/>
      </w:pPr>
      <w:r w:rsidRPr="00854A0F">
        <w:rPr>
          <w:rStyle w:val="HideTWBExt"/>
          <w:b w:val="0"/>
        </w:rPr>
        <w:t>&lt;/RepeatBlock-By&gt;</w:t>
      </w:r>
    </w:p>
    <w:p w14:paraId="132BF0F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7C89E2F" w14:textId="77777777" w:rsidR="000C1EB9" w:rsidRPr="00854A0F" w:rsidRDefault="000C1EB9" w:rsidP="000C1EB9">
      <w:pPr>
        <w:pStyle w:val="NormalBold"/>
      </w:pPr>
      <w:r w:rsidRPr="00854A0F">
        <w:rPr>
          <w:rStyle w:val="HideTWBExt"/>
          <w:b w:val="0"/>
        </w:rPr>
        <w:t>&lt;Article&gt;</w:t>
      </w:r>
      <w:r w:rsidRPr="00854A0F">
        <w:t>Параграф 1 – буква д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CB44F7D" w14:textId="77777777" w:rsidTr="00B72809">
        <w:trPr>
          <w:trHeight w:hRule="exact" w:val="240"/>
          <w:jc w:val="center"/>
        </w:trPr>
        <w:tc>
          <w:tcPr>
            <w:tcW w:w="9752" w:type="dxa"/>
            <w:gridSpan w:val="2"/>
            <w:tcBorders>
              <w:top w:val="nil"/>
              <w:left w:val="nil"/>
              <w:bottom w:val="nil"/>
              <w:right w:val="nil"/>
            </w:tcBorders>
          </w:tcPr>
          <w:p w14:paraId="0669321E" w14:textId="77777777" w:rsidR="000C1EB9" w:rsidRPr="00854A0F" w:rsidRDefault="000C1EB9" w:rsidP="00B72809"/>
        </w:tc>
      </w:tr>
      <w:tr w:rsidR="002C2B31" w:rsidRPr="00854A0F" w14:paraId="69B826AC" w14:textId="77777777" w:rsidTr="00B72809">
        <w:trPr>
          <w:trHeight w:val="240"/>
          <w:jc w:val="center"/>
        </w:trPr>
        <w:tc>
          <w:tcPr>
            <w:tcW w:w="4876" w:type="dxa"/>
            <w:tcBorders>
              <w:top w:val="nil"/>
              <w:left w:val="nil"/>
              <w:bottom w:val="nil"/>
              <w:right w:val="nil"/>
            </w:tcBorders>
          </w:tcPr>
          <w:p w14:paraId="7C5A36C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BF4CF0E" w14:textId="77777777" w:rsidR="000C1EB9" w:rsidRPr="00854A0F" w:rsidRDefault="000C1EB9" w:rsidP="00B72809">
            <w:pPr>
              <w:pStyle w:val="AmColumnHeading"/>
            </w:pPr>
            <w:r w:rsidRPr="00854A0F">
              <w:t>Изменение</w:t>
            </w:r>
          </w:p>
        </w:tc>
      </w:tr>
      <w:tr w:rsidR="002C2B31" w:rsidRPr="00854A0F" w14:paraId="43B94342" w14:textId="77777777" w:rsidTr="00B72809">
        <w:trPr>
          <w:jc w:val="center"/>
        </w:trPr>
        <w:tc>
          <w:tcPr>
            <w:tcW w:w="4876" w:type="dxa"/>
            <w:tcBorders>
              <w:top w:val="nil"/>
              <w:left w:val="nil"/>
              <w:bottom w:val="nil"/>
              <w:right w:val="nil"/>
            </w:tcBorders>
          </w:tcPr>
          <w:p w14:paraId="58B0857A" w14:textId="77777777" w:rsidR="000C1EB9" w:rsidRPr="00854A0F" w:rsidRDefault="000C1EB9" w:rsidP="00B72809">
            <w:pPr>
              <w:pStyle w:val="Normal6a"/>
            </w:pPr>
          </w:p>
        </w:tc>
        <w:tc>
          <w:tcPr>
            <w:tcW w:w="4876" w:type="dxa"/>
            <w:tcBorders>
              <w:top w:val="nil"/>
              <w:left w:val="nil"/>
              <w:bottom w:val="nil"/>
              <w:right w:val="nil"/>
            </w:tcBorders>
          </w:tcPr>
          <w:p w14:paraId="06FD6FDE" w14:textId="77777777" w:rsidR="000C1EB9" w:rsidRPr="00854A0F" w:rsidRDefault="000C1EB9" w:rsidP="00B72809">
            <w:pPr>
              <w:pStyle w:val="Normal6a"/>
            </w:pPr>
            <w:r w:rsidRPr="00854A0F">
              <w:rPr>
                <w:b/>
                <w:i/>
              </w:rPr>
              <w:t>да)</w:t>
            </w:r>
            <w:r w:rsidRPr="00854A0F">
              <w:tab/>
            </w:r>
            <w:r w:rsidRPr="00854A0F">
              <w:rPr>
                <w:b/>
                <w:i/>
              </w:rPr>
              <w:t>да подчертаят необходимостта от преодоляване на системната междуорганизационна и вътрешноорганизационна разпокъсаност, дублиране и несъответствие на правомощията и финансирането между структурите и органите на ООН;</w:t>
            </w:r>
          </w:p>
        </w:tc>
      </w:tr>
    </w:tbl>
    <w:p w14:paraId="355609E1"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0C5BA7B" w14:textId="77777777" w:rsidR="000C1EB9" w:rsidRPr="00854A0F" w:rsidRDefault="000C1EB9" w:rsidP="000C1EB9">
      <w:r w:rsidRPr="00854A0F">
        <w:rPr>
          <w:rStyle w:val="HideTWBExt"/>
        </w:rPr>
        <w:t>&lt;/Amend&gt;</w:t>
      </w:r>
    </w:p>
    <w:p w14:paraId="7C8FCDE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94</w:t>
      </w:r>
      <w:r w:rsidRPr="00854A0F">
        <w:rPr>
          <w:rStyle w:val="HideTWBExt"/>
          <w:b w:val="0"/>
        </w:rPr>
        <w:t>&lt;/NumAm&gt;</w:t>
      </w:r>
    </w:p>
    <w:p w14:paraId="33DC2E14" w14:textId="146E9937"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20E0909B" w14:textId="77777777" w:rsidR="000C1EB9" w:rsidRPr="00854A0F" w:rsidRDefault="000C1EB9" w:rsidP="000C1EB9">
      <w:pPr>
        <w:pStyle w:val="NormalBold"/>
      </w:pPr>
      <w:r w:rsidRPr="00854A0F">
        <w:rPr>
          <w:rStyle w:val="HideTWBExt"/>
          <w:b w:val="0"/>
        </w:rPr>
        <w:t>&lt;/RepeatBlock-By&gt;</w:t>
      </w:r>
    </w:p>
    <w:p w14:paraId="62184DE4"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9711DE3" w14:textId="77777777" w:rsidR="000C1EB9" w:rsidRPr="00854A0F" w:rsidRDefault="000C1EB9" w:rsidP="000C1EB9">
      <w:pPr>
        <w:pStyle w:val="NormalBold"/>
      </w:pPr>
      <w:r w:rsidRPr="00854A0F">
        <w:rPr>
          <w:rStyle w:val="HideTWBExt"/>
          <w:b w:val="0"/>
        </w:rPr>
        <w:t>&lt;Article&gt;</w:t>
      </w:r>
      <w:r w:rsidRPr="00854A0F">
        <w:t>Параграф 1 – буква д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EADD41F" w14:textId="77777777" w:rsidTr="00B72809">
        <w:trPr>
          <w:trHeight w:hRule="exact" w:val="240"/>
          <w:jc w:val="center"/>
        </w:trPr>
        <w:tc>
          <w:tcPr>
            <w:tcW w:w="9752" w:type="dxa"/>
            <w:gridSpan w:val="2"/>
            <w:tcBorders>
              <w:top w:val="nil"/>
              <w:left w:val="nil"/>
              <w:bottom w:val="nil"/>
              <w:right w:val="nil"/>
            </w:tcBorders>
          </w:tcPr>
          <w:p w14:paraId="6394632E" w14:textId="77777777" w:rsidR="000C1EB9" w:rsidRPr="00854A0F" w:rsidRDefault="000C1EB9" w:rsidP="00B72809"/>
        </w:tc>
      </w:tr>
      <w:tr w:rsidR="002C2B31" w:rsidRPr="00854A0F" w14:paraId="163EC229" w14:textId="77777777" w:rsidTr="00B72809">
        <w:trPr>
          <w:trHeight w:val="240"/>
          <w:jc w:val="center"/>
        </w:trPr>
        <w:tc>
          <w:tcPr>
            <w:tcW w:w="4876" w:type="dxa"/>
            <w:tcBorders>
              <w:top w:val="nil"/>
              <w:left w:val="nil"/>
              <w:bottom w:val="nil"/>
              <w:right w:val="nil"/>
            </w:tcBorders>
          </w:tcPr>
          <w:p w14:paraId="7DAF7F2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0ACF4F9" w14:textId="77777777" w:rsidR="000C1EB9" w:rsidRPr="00854A0F" w:rsidRDefault="000C1EB9" w:rsidP="00B72809">
            <w:pPr>
              <w:pStyle w:val="AmColumnHeading"/>
            </w:pPr>
            <w:r w:rsidRPr="00854A0F">
              <w:t>Изменение</w:t>
            </w:r>
          </w:p>
        </w:tc>
      </w:tr>
      <w:tr w:rsidR="002C2B31" w:rsidRPr="00854A0F" w14:paraId="58EBE23C" w14:textId="77777777" w:rsidTr="00B72809">
        <w:trPr>
          <w:jc w:val="center"/>
        </w:trPr>
        <w:tc>
          <w:tcPr>
            <w:tcW w:w="4876" w:type="dxa"/>
            <w:tcBorders>
              <w:top w:val="nil"/>
              <w:left w:val="nil"/>
              <w:bottom w:val="nil"/>
              <w:right w:val="nil"/>
            </w:tcBorders>
          </w:tcPr>
          <w:p w14:paraId="00AB603C" w14:textId="77777777" w:rsidR="000C1EB9" w:rsidRPr="00854A0F" w:rsidRDefault="000C1EB9" w:rsidP="00B72809">
            <w:pPr>
              <w:pStyle w:val="Normal6a"/>
            </w:pPr>
          </w:p>
        </w:tc>
        <w:tc>
          <w:tcPr>
            <w:tcW w:w="4876" w:type="dxa"/>
            <w:tcBorders>
              <w:top w:val="nil"/>
              <w:left w:val="nil"/>
              <w:bottom w:val="nil"/>
              <w:right w:val="nil"/>
            </w:tcBorders>
          </w:tcPr>
          <w:p w14:paraId="4997A042" w14:textId="77777777" w:rsidR="000C1EB9" w:rsidRPr="00854A0F" w:rsidRDefault="000C1EB9" w:rsidP="00B72809">
            <w:pPr>
              <w:pStyle w:val="Normal6a"/>
            </w:pPr>
            <w:r w:rsidRPr="00854A0F">
              <w:rPr>
                <w:b/>
                <w:i/>
              </w:rPr>
              <w:t>дб)</w:t>
            </w:r>
            <w:r w:rsidRPr="00854A0F">
              <w:tab/>
            </w:r>
            <w:r w:rsidRPr="00854A0F">
              <w:rPr>
                <w:b/>
                <w:i/>
              </w:rPr>
              <w:t xml:space="preserve">да осигурят подходящи ресурси на отдела за стратегическа комуникация и прогнози на ЕСВД, за да се бори ефективно срещу антиевропейските дезинформационни </w:t>
            </w:r>
            <w:r w:rsidRPr="00854A0F">
              <w:rPr>
                <w:b/>
                <w:i/>
              </w:rPr>
              <w:lastRenderedPageBreak/>
              <w:t>кампании и послания, използвани стратегически от авторитарни и нелиберални режими, които се стремят да подкопаят външната дейност на ЕС в многостранните форуми, по-специално по отношение на Глобалния юг;</w:t>
            </w:r>
          </w:p>
        </w:tc>
      </w:tr>
    </w:tbl>
    <w:p w14:paraId="6C53106E"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9AA36BC" w14:textId="77777777" w:rsidR="000C1EB9" w:rsidRPr="00854A0F" w:rsidRDefault="000C1EB9" w:rsidP="000C1EB9">
      <w:r w:rsidRPr="00854A0F">
        <w:rPr>
          <w:rStyle w:val="HideTWBExt"/>
        </w:rPr>
        <w:t>&lt;/Amend&gt;</w:t>
      </w:r>
    </w:p>
    <w:p w14:paraId="22029DF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95</w:t>
      </w:r>
      <w:r w:rsidRPr="00854A0F">
        <w:rPr>
          <w:rStyle w:val="HideTWBExt"/>
          <w:b w:val="0"/>
        </w:rPr>
        <w:t>&lt;/NumAm&gt;</w:t>
      </w:r>
    </w:p>
    <w:p w14:paraId="5973EEFD"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4FA45852" w14:textId="77777777" w:rsidR="000C1EB9" w:rsidRPr="00854A0F" w:rsidRDefault="000C1EB9" w:rsidP="000C1EB9">
      <w:r w:rsidRPr="00854A0F">
        <w:rPr>
          <w:rStyle w:val="HideTWBExt"/>
        </w:rPr>
        <w:t>&lt;AuNomDe&gt;</w:t>
      </w:r>
      <w:r w:rsidRPr="00854A0F">
        <w:rPr>
          <w:rStyle w:val="HideTWBInt"/>
        </w:rPr>
        <w:t>{Verts/ALE}</w:t>
      </w:r>
      <w:r w:rsidRPr="00854A0F">
        <w:t>от името на групата Verts/ALE</w:t>
      </w:r>
      <w:r w:rsidRPr="00854A0F">
        <w:rPr>
          <w:rStyle w:val="HideTWBExt"/>
        </w:rPr>
        <w:t>&lt;/AuNomDe&gt;</w:t>
      </w:r>
    </w:p>
    <w:p w14:paraId="6EDD17A8" w14:textId="77777777" w:rsidR="000C1EB9" w:rsidRPr="00854A0F" w:rsidRDefault="000C1EB9" w:rsidP="000C1EB9">
      <w:pPr>
        <w:pStyle w:val="NormalBold"/>
      </w:pPr>
      <w:r w:rsidRPr="00854A0F">
        <w:rPr>
          <w:rStyle w:val="HideTWBExt"/>
          <w:b w:val="0"/>
        </w:rPr>
        <w:t>&lt;/RepeatBlock-By&gt;</w:t>
      </w:r>
    </w:p>
    <w:p w14:paraId="32E16804"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C602F28" w14:textId="77777777" w:rsidR="000C1EB9" w:rsidRPr="00854A0F" w:rsidRDefault="000C1EB9" w:rsidP="000C1EB9">
      <w:pPr>
        <w:pStyle w:val="NormalBold"/>
      </w:pPr>
      <w:r w:rsidRPr="00854A0F">
        <w:rPr>
          <w:rStyle w:val="HideTWBExt"/>
          <w:b w:val="0"/>
        </w:rPr>
        <w:t>&lt;Article&gt;</w:t>
      </w:r>
      <w:r w:rsidRPr="00854A0F">
        <w:t>Параграф 1 – буква e</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48F777A" w14:textId="77777777" w:rsidTr="00B72809">
        <w:trPr>
          <w:trHeight w:hRule="exact" w:val="240"/>
          <w:jc w:val="center"/>
        </w:trPr>
        <w:tc>
          <w:tcPr>
            <w:tcW w:w="9752" w:type="dxa"/>
            <w:gridSpan w:val="2"/>
            <w:tcBorders>
              <w:top w:val="nil"/>
              <w:left w:val="nil"/>
              <w:bottom w:val="nil"/>
              <w:right w:val="nil"/>
            </w:tcBorders>
          </w:tcPr>
          <w:p w14:paraId="60FDD2DE" w14:textId="77777777" w:rsidR="000C1EB9" w:rsidRPr="00854A0F" w:rsidRDefault="000C1EB9" w:rsidP="00B72809"/>
        </w:tc>
      </w:tr>
      <w:tr w:rsidR="002C2B31" w:rsidRPr="00854A0F" w14:paraId="05419699" w14:textId="77777777" w:rsidTr="00B72809">
        <w:trPr>
          <w:trHeight w:val="240"/>
          <w:jc w:val="center"/>
        </w:trPr>
        <w:tc>
          <w:tcPr>
            <w:tcW w:w="4876" w:type="dxa"/>
            <w:tcBorders>
              <w:top w:val="nil"/>
              <w:left w:val="nil"/>
              <w:bottom w:val="nil"/>
              <w:right w:val="nil"/>
            </w:tcBorders>
          </w:tcPr>
          <w:p w14:paraId="0EE73B3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7D79A26" w14:textId="77777777" w:rsidR="000C1EB9" w:rsidRPr="00854A0F" w:rsidRDefault="000C1EB9" w:rsidP="00B72809">
            <w:pPr>
              <w:pStyle w:val="AmColumnHeading"/>
            </w:pPr>
            <w:r w:rsidRPr="00854A0F">
              <w:t>Изменение</w:t>
            </w:r>
          </w:p>
        </w:tc>
      </w:tr>
      <w:tr w:rsidR="002C2B31" w:rsidRPr="00854A0F" w14:paraId="2FE0EB58" w14:textId="77777777" w:rsidTr="00B72809">
        <w:trPr>
          <w:jc w:val="center"/>
        </w:trPr>
        <w:tc>
          <w:tcPr>
            <w:tcW w:w="4876" w:type="dxa"/>
            <w:tcBorders>
              <w:top w:val="nil"/>
              <w:left w:val="nil"/>
              <w:bottom w:val="nil"/>
              <w:right w:val="nil"/>
            </w:tcBorders>
          </w:tcPr>
          <w:p w14:paraId="403B298C" w14:textId="77777777" w:rsidR="000C1EB9" w:rsidRPr="00854A0F" w:rsidRDefault="000C1EB9" w:rsidP="00B72809">
            <w:pPr>
              <w:pStyle w:val="Normal6a"/>
            </w:pPr>
            <w:r w:rsidRPr="00854A0F">
              <w:t>е)</w:t>
            </w:r>
            <w:r w:rsidRPr="00854A0F">
              <w:tab/>
              <w:t xml:space="preserve">да насърчават държавите членки да координират действията си в рамките на органите и агенциите на ООН и да </w:t>
            </w:r>
            <w:r w:rsidRPr="00854A0F">
              <w:rPr>
                <w:b/>
                <w:i/>
              </w:rPr>
              <w:t>работят за реформиране на системата на специалните докладчици на ООН;</w:t>
            </w:r>
            <w:r w:rsidRPr="00854A0F">
              <w:t xml:space="preserve"> </w:t>
            </w:r>
            <w:r w:rsidRPr="00854A0F">
              <w:rPr>
                <w:b/>
                <w:i/>
              </w:rPr>
              <w:t>да</w:t>
            </w:r>
            <w:r w:rsidRPr="00854A0F">
              <w:t xml:space="preserve"> приемат процедурите за ефективно преодоляване на </w:t>
            </w:r>
            <w:r w:rsidRPr="00854A0F">
              <w:rPr>
                <w:b/>
                <w:i/>
              </w:rPr>
              <w:t>всички потенциални пристрастия и</w:t>
            </w:r>
            <w:r w:rsidRPr="00854A0F">
              <w:t xml:space="preserve"> неефективност, </w:t>
            </w:r>
            <w:r w:rsidRPr="00854A0F">
              <w:rPr>
                <w:b/>
                <w:i/>
              </w:rPr>
              <w:t>които биха могли</w:t>
            </w:r>
            <w:r w:rsidRPr="00854A0F">
              <w:t xml:space="preserve"> да </w:t>
            </w:r>
            <w:r w:rsidRPr="00854A0F">
              <w:rPr>
                <w:b/>
                <w:i/>
              </w:rPr>
              <w:t>застрашат</w:t>
            </w:r>
            <w:r w:rsidRPr="00854A0F">
              <w:t xml:space="preserve"> мандата на агенциите на ООН, като осигурят адекватна проверка и надзор на персонала, както и неговото отстраняване, ако е целесъобразно;</w:t>
            </w:r>
          </w:p>
        </w:tc>
        <w:tc>
          <w:tcPr>
            <w:tcW w:w="4876" w:type="dxa"/>
            <w:tcBorders>
              <w:top w:val="nil"/>
              <w:left w:val="nil"/>
              <w:bottom w:val="nil"/>
              <w:right w:val="nil"/>
            </w:tcBorders>
          </w:tcPr>
          <w:p w14:paraId="38B5C204" w14:textId="77777777" w:rsidR="000C1EB9" w:rsidRPr="00854A0F" w:rsidRDefault="000C1EB9" w:rsidP="00B72809">
            <w:pPr>
              <w:pStyle w:val="Normal6a"/>
            </w:pPr>
            <w:r w:rsidRPr="00854A0F">
              <w:t>е)</w:t>
            </w:r>
            <w:r w:rsidRPr="00854A0F">
              <w:tab/>
              <w:t xml:space="preserve">да насърчават държавите членки да координират действията си в рамките на органите и агенциите на ООН и да приемат процедурите за ефективно преодоляване на </w:t>
            </w:r>
            <w:r w:rsidRPr="00854A0F">
              <w:rPr>
                <w:b/>
                <w:i/>
              </w:rPr>
              <w:t>всяка</w:t>
            </w:r>
            <w:r w:rsidRPr="00854A0F">
              <w:t xml:space="preserve"> неефективност, </w:t>
            </w:r>
            <w:r w:rsidRPr="00854A0F">
              <w:rPr>
                <w:b/>
                <w:i/>
              </w:rPr>
              <w:t>която би могла</w:t>
            </w:r>
            <w:r w:rsidRPr="00854A0F">
              <w:t xml:space="preserve"> да </w:t>
            </w:r>
            <w:r w:rsidRPr="00854A0F">
              <w:rPr>
                <w:b/>
                <w:i/>
              </w:rPr>
              <w:t>застраши</w:t>
            </w:r>
            <w:r w:rsidRPr="00854A0F">
              <w:t xml:space="preserve"> мандата на агенциите на ООН, като осигурят адекватна проверка и надзор на персонала, както и неговото отстраняване, ако е целесъобразно; </w:t>
            </w:r>
            <w:r w:rsidRPr="00854A0F">
              <w:rPr>
                <w:b/>
                <w:i/>
              </w:rPr>
              <w:t>призовава ЕС и неговите държави членки да преразгледат и адаптират своите инвестиции в агенциите на ООН, от които Съединените щати наскоро се оттеглиха, като например ЮНЕСКО, СТО, Агенцията на ООН за подпомагане на палестинските бежанци в Близкия изток, Съвета на ООН по правата на човека, РКООНИК и ФНООН, с оглед на значителната загуба на финансиране, понесена от тези организации;</w:t>
            </w:r>
          </w:p>
        </w:tc>
      </w:tr>
    </w:tbl>
    <w:p w14:paraId="62B16B4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B6D7A9A" w14:textId="77777777" w:rsidR="000C1EB9" w:rsidRPr="00854A0F" w:rsidRDefault="000C1EB9" w:rsidP="000C1EB9">
      <w:r w:rsidRPr="00854A0F">
        <w:rPr>
          <w:rStyle w:val="HideTWBExt"/>
        </w:rPr>
        <w:t>&lt;/Amend&gt;</w:t>
      </w:r>
    </w:p>
    <w:p w14:paraId="420550CB"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96</w:t>
      </w:r>
      <w:r w:rsidRPr="00854A0F">
        <w:rPr>
          <w:rStyle w:val="HideTWBExt"/>
          <w:b w:val="0"/>
        </w:rPr>
        <w:t>&lt;/NumAm&gt;</w:t>
      </w:r>
    </w:p>
    <w:p w14:paraId="60F95655" w14:textId="68F72965"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5871EBDF" w14:textId="77777777" w:rsidR="000C1EB9" w:rsidRPr="00854A0F" w:rsidRDefault="000C1EB9" w:rsidP="000C1EB9">
      <w:pPr>
        <w:pStyle w:val="NormalBold"/>
      </w:pPr>
      <w:r w:rsidRPr="00854A0F">
        <w:rPr>
          <w:rStyle w:val="HideTWBExt"/>
          <w:b w:val="0"/>
        </w:rPr>
        <w:t>&lt;/RepeatBlock-By&gt;</w:t>
      </w:r>
    </w:p>
    <w:p w14:paraId="2572A08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986398F" w14:textId="77777777" w:rsidR="000C1EB9" w:rsidRPr="00854A0F" w:rsidRDefault="000C1EB9" w:rsidP="000C1EB9">
      <w:pPr>
        <w:pStyle w:val="NormalBold"/>
      </w:pPr>
      <w:r w:rsidRPr="00854A0F">
        <w:rPr>
          <w:rStyle w:val="HideTWBExt"/>
          <w:b w:val="0"/>
        </w:rPr>
        <w:t>&lt;Article&gt;</w:t>
      </w:r>
      <w:r w:rsidRPr="00854A0F">
        <w:t>Параграф 1 – буква e</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4FCF5EF" w14:textId="77777777" w:rsidTr="00B72809">
        <w:trPr>
          <w:trHeight w:hRule="exact" w:val="240"/>
          <w:jc w:val="center"/>
        </w:trPr>
        <w:tc>
          <w:tcPr>
            <w:tcW w:w="9752" w:type="dxa"/>
            <w:gridSpan w:val="2"/>
            <w:tcBorders>
              <w:top w:val="nil"/>
              <w:left w:val="nil"/>
              <w:bottom w:val="nil"/>
              <w:right w:val="nil"/>
            </w:tcBorders>
          </w:tcPr>
          <w:p w14:paraId="6D5AF1D9" w14:textId="77777777" w:rsidR="000C1EB9" w:rsidRPr="00854A0F" w:rsidRDefault="000C1EB9" w:rsidP="00B72809"/>
        </w:tc>
      </w:tr>
      <w:tr w:rsidR="002C2B31" w:rsidRPr="00854A0F" w14:paraId="29D721BD" w14:textId="77777777" w:rsidTr="00B72809">
        <w:trPr>
          <w:trHeight w:val="240"/>
          <w:jc w:val="center"/>
        </w:trPr>
        <w:tc>
          <w:tcPr>
            <w:tcW w:w="4876" w:type="dxa"/>
            <w:tcBorders>
              <w:top w:val="nil"/>
              <w:left w:val="nil"/>
              <w:bottom w:val="nil"/>
              <w:right w:val="nil"/>
            </w:tcBorders>
          </w:tcPr>
          <w:p w14:paraId="0773C57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F6A3DF0" w14:textId="77777777" w:rsidR="000C1EB9" w:rsidRPr="00854A0F" w:rsidRDefault="000C1EB9" w:rsidP="00B72809">
            <w:pPr>
              <w:pStyle w:val="AmColumnHeading"/>
            </w:pPr>
            <w:r w:rsidRPr="00854A0F">
              <w:t>Изменение</w:t>
            </w:r>
          </w:p>
        </w:tc>
      </w:tr>
      <w:tr w:rsidR="002C2B31" w:rsidRPr="00854A0F" w14:paraId="44BF0B18" w14:textId="77777777" w:rsidTr="00B72809">
        <w:trPr>
          <w:jc w:val="center"/>
        </w:trPr>
        <w:tc>
          <w:tcPr>
            <w:tcW w:w="4876" w:type="dxa"/>
            <w:tcBorders>
              <w:top w:val="nil"/>
              <w:left w:val="nil"/>
              <w:bottom w:val="nil"/>
              <w:right w:val="nil"/>
            </w:tcBorders>
          </w:tcPr>
          <w:p w14:paraId="3D362BBF" w14:textId="77777777" w:rsidR="000C1EB9" w:rsidRPr="00854A0F" w:rsidRDefault="000C1EB9" w:rsidP="00B72809">
            <w:pPr>
              <w:pStyle w:val="Normal6a"/>
            </w:pPr>
            <w:r w:rsidRPr="00854A0F">
              <w:t>е)</w:t>
            </w:r>
            <w:r w:rsidRPr="00854A0F">
              <w:tab/>
              <w:t xml:space="preserve">да насърчават държавите членки да координират действията си в рамките на органите и агенциите на ООН и да работят за реформиране на системата на специалните докладчици на ООН; да приемат процедурите за ефективно преодоляване на всички потенциални </w:t>
            </w:r>
            <w:r w:rsidRPr="00854A0F">
              <w:rPr>
                <w:b/>
                <w:i/>
              </w:rPr>
              <w:t>пристрастия и неефективност</w:t>
            </w:r>
            <w:r w:rsidRPr="00854A0F">
              <w:t xml:space="preserve">, които биха могли да застрашат мандата на агенциите на ООН, </w:t>
            </w:r>
            <w:r w:rsidRPr="00854A0F">
              <w:rPr>
                <w:b/>
                <w:i/>
              </w:rPr>
              <w:t>като осигурят адекватна проверка</w:t>
            </w:r>
            <w:r w:rsidRPr="00854A0F">
              <w:t xml:space="preserve"> и </w:t>
            </w:r>
            <w:r w:rsidRPr="00854A0F">
              <w:rPr>
                <w:b/>
                <w:i/>
              </w:rPr>
              <w:t>надзор</w:t>
            </w:r>
            <w:r w:rsidRPr="00854A0F">
              <w:t xml:space="preserve"> на </w:t>
            </w:r>
            <w:r w:rsidRPr="00854A0F">
              <w:rPr>
                <w:b/>
                <w:i/>
              </w:rPr>
              <w:t>персонала, както и неговото отстраняване</w:t>
            </w:r>
            <w:r w:rsidRPr="00854A0F">
              <w:t xml:space="preserve">, </w:t>
            </w:r>
            <w:r w:rsidRPr="00854A0F">
              <w:rPr>
                <w:b/>
                <w:i/>
              </w:rPr>
              <w:t>ако е целесъобразно</w:t>
            </w:r>
            <w:r w:rsidRPr="00854A0F">
              <w:t>;</w:t>
            </w:r>
          </w:p>
        </w:tc>
        <w:tc>
          <w:tcPr>
            <w:tcW w:w="4876" w:type="dxa"/>
            <w:tcBorders>
              <w:top w:val="nil"/>
              <w:left w:val="nil"/>
              <w:bottom w:val="nil"/>
              <w:right w:val="nil"/>
            </w:tcBorders>
          </w:tcPr>
          <w:p w14:paraId="6239214A" w14:textId="77777777" w:rsidR="000C1EB9" w:rsidRPr="00854A0F" w:rsidRDefault="000C1EB9" w:rsidP="00B72809">
            <w:pPr>
              <w:pStyle w:val="Normal6a"/>
            </w:pPr>
            <w:r w:rsidRPr="00854A0F">
              <w:t>е)</w:t>
            </w:r>
            <w:r w:rsidRPr="00854A0F">
              <w:tab/>
              <w:t xml:space="preserve">да насърчават държавите членки да координират действията си в рамките на органите и агенциите на ООН и да работят за реформиране на системата на специалните докладчици на ООН; да приемат процедурите за ефективно преодоляване на всички потенциални </w:t>
            </w:r>
            <w:r w:rsidRPr="00854A0F">
              <w:rPr>
                <w:b/>
                <w:i/>
              </w:rPr>
              <w:t>пречки или ограничения</w:t>
            </w:r>
            <w:r w:rsidRPr="00854A0F">
              <w:t xml:space="preserve">, които биха могли да застрашат мандата на агенциите на ООН, </w:t>
            </w:r>
            <w:r w:rsidRPr="00854A0F">
              <w:rPr>
                <w:b/>
                <w:i/>
              </w:rPr>
              <w:t>по-специално по отношение на приноса</w:t>
            </w:r>
            <w:r w:rsidRPr="00854A0F">
              <w:t xml:space="preserve"> и </w:t>
            </w:r>
            <w:r w:rsidRPr="00854A0F">
              <w:rPr>
                <w:b/>
                <w:i/>
              </w:rPr>
              <w:t>финансирането от страна</w:t>
            </w:r>
            <w:r w:rsidRPr="00854A0F">
              <w:t xml:space="preserve"> на </w:t>
            </w:r>
            <w:r w:rsidRPr="00854A0F">
              <w:rPr>
                <w:b/>
                <w:i/>
              </w:rPr>
              <w:t>ЕС; във връзка с това да гарантират</w:t>
            </w:r>
            <w:r w:rsidRPr="00854A0F">
              <w:t xml:space="preserve">, </w:t>
            </w:r>
            <w:r w:rsidRPr="00854A0F">
              <w:rPr>
                <w:b/>
                <w:i/>
              </w:rPr>
              <w:t>че приносът на ЕС към агенциите на ООН продължава да бъде навременен и целесъобразен</w:t>
            </w:r>
            <w:r w:rsidRPr="00854A0F">
              <w:t>;</w:t>
            </w:r>
          </w:p>
        </w:tc>
      </w:tr>
    </w:tbl>
    <w:p w14:paraId="7019712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B17ED45" w14:textId="77777777" w:rsidR="000C1EB9" w:rsidRPr="00854A0F" w:rsidRDefault="000C1EB9" w:rsidP="000C1EB9">
      <w:r w:rsidRPr="00854A0F">
        <w:rPr>
          <w:rStyle w:val="HideTWBExt"/>
        </w:rPr>
        <w:t>&lt;/Amend&gt;</w:t>
      </w:r>
    </w:p>
    <w:p w14:paraId="7FF637C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97</w:t>
      </w:r>
      <w:r w:rsidRPr="00854A0F">
        <w:rPr>
          <w:rStyle w:val="HideTWBExt"/>
          <w:b w:val="0"/>
        </w:rPr>
        <w:t>&lt;/NumAm&gt;</w:t>
      </w:r>
    </w:p>
    <w:p w14:paraId="23C67A41"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104CC27E" w14:textId="77777777" w:rsidR="000C1EB9" w:rsidRPr="00854A0F" w:rsidRDefault="000C1EB9" w:rsidP="000C1EB9">
      <w:pPr>
        <w:pStyle w:val="NormalBold"/>
      </w:pPr>
      <w:r w:rsidRPr="00854A0F">
        <w:rPr>
          <w:rStyle w:val="HideTWBExt"/>
          <w:b w:val="0"/>
        </w:rPr>
        <w:t>&lt;/RepeatBlock-By&gt;</w:t>
      </w:r>
    </w:p>
    <w:p w14:paraId="6BCE1C0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D1765CE" w14:textId="77777777" w:rsidR="000C1EB9" w:rsidRPr="00854A0F" w:rsidRDefault="000C1EB9" w:rsidP="000C1EB9">
      <w:pPr>
        <w:pStyle w:val="NormalBold"/>
      </w:pPr>
      <w:r w:rsidRPr="00854A0F">
        <w:rPr>
          <w:rStyle w:val="HideTWBExt"/>
          <w:b w:val="0"/>
        </w:rPr>
        <w:t>&lt;Article&gt;</w:t>
      </w:r>
      <w:r w:rsidRPr="00854A0F">
        <w:t>Параграф 1 – буква e</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2D9FA65" w14:textId="77777777" w:rsidTr="00B72809">
        <w:trPr>
          <w:trHeight w:hRule="exact" w:val="240"/>
          <w:jc w:val="center"/>
        </w:trPr>
        <w:tc>
          <w:tcPr>
            <w:tcW w:w="9752" w:type="dxa"/>
            <w:gridSpan w:val="2"/>
            <w:tcBorders>
              <w:top w:val="nil"/>
              <w:left w:val="nil"/>
              <w:bottom w:val="nil"/>
              <w:right w:val="nil"/>
            </w:tcBorders>
          </w:tcPr>
          <w:p w14:paraId="65A98180" w14:textId="77777777" w:rsidR="000C1EB9" w:rsidRPr="00854A0F" w:rsidRDefault="000C1EB9" w:rsidP="00B72809"/>
        </w:tc>
      </w:tr>
      <w:tr w:rsidR="002C2B31" w:rsidRPr="00854A0F" w14:paraId="4913B76D" w14:textId="77777777" w:rsidTr="00B72809">
        <w:trPr>
          <w:trHeight w:val="240"/>
          <w:jc w:val="center"/>
        </w:trPr>
        <w:tc>
          <w:tcPr>
            <w:tcW w:w="4876" w:type="dxa"/>
            <w:tcBorders>
              <w:top w:val="nil"/>
              <w:left w:val="nil"/>
              <w:bottom w:val="nil"/>
              <w:right w:val="nil"/>
            </w:tcBorders>
          </w:tcPr>
          <w:p w14:paraId="6F67C7E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B6E1475" w14:textId="77777777" w:rsidR="000C1EB9" w:rsidRPr="00854A0F" w:rsidRDefault="000C1EB9" w:rsidP="00B72809">
            <w:pPr>
              <w:pStyle w:val="AmColumnHeading"/>
            </w:pPr>
            <w:r w:rsidRPr="00854A0F">
              <w:t>Изменение</w:t>
            </w:r>
          </w:p>
        </w:tc>
      </w:tr>
      <w:tr w:rsidR="002C2B31" w:rsidRPr="00854A0F" w14:paraId="364A1371" w14:textId="77777777" w:rsidTr="00B72809">
        <w:trPr>
          <w:jc w:val="center"/>
        </w:trPr>
        <w:tc>
          <w:tcPr>
            <w:tcW w:w="4876" w:type="dxa"/>
            <w:tcBorders>
              <w:top w:val="nil"/>
              <w:left w:val="nil"/>
              <w:bottom w:val="nil"/>
              <w:right w:val="nil"/>
            </w:tcBorders>
          </w:tcPr>
          <w:p w14:paraId="1470B23B" w14:textId="77777777" w:rsidR="000C1EB9" w:rsidRPr="00854A0F" w:rsidRDefault="000C1EB9" w:rsidP="00B72809">
            <w:pPr>
              <w:pStyle w:val="Normal6a"/>
            </w:pPr>
            <w:r w:rsidRPr="00854A0F">
              <w:t>е)</w:t>
            </w:r>
            <w:r w:rsidRPr="00854A0F">
              <w:tab/>
              <w:t xml:space="preserve">да насърчават държавите членки да координират действията си в рамките на органите и агенциите на ООН и да работят за реформиране на системата на специалните докладчици на ООН; да приемат процедурите за ефективно преодоляване на всички потенциални пристрастия и неефективност, които биха могли да застрашат мандата на агенциите на ООН, като осигурят адекватна проверка и надзор на персонала, както и неговото </w:t>
            </w:r>
            <w:r w:rsidRPr="00854A0F">
              <w:lastRenderedPageBreak/>
              <w:t>отстраняване, ако е целесъобразно;</w:t>
            </w:r>
          </w:p>
        </w:tc>
        <w:tc>
          <w:tcPr>
            <w:tcW w:w="4876" w:type="dxa"/>
            <w:tcBorders>
              <w:top w:val="nil"/>
              <w:left w:val="nil"/>
              <w:bottom w:val="nil"/>
              <w:right w:val="nil"/>
            </w:tcBorders>
          </w:tcPr>
          <w:p w14:paraId="42724EE9" w14:textId="77777777" w:rsidR="000C1EB9" w:rsidRPr="00854A0F" w:rsidRDefault="000C1EB9" w:rsidP="00B72809">
            <w:pPr>
              <w:pStyle w:val="Normal6a"/>
            </w:pPr>
            <w:r w:rsidRPr="00854A0F">
              <w:lastRenderedPageBreak/>
              <w:t>е)</w:t>
            </w:r>
            <w:r w:rsidRPr="00854A0F">
              <w:tab/>
              <w:t xml:space="preserve">да насърчават държавите членки да координират действията си в рамките на органите и агенциите на ООН и да работят за реформиране на системата на специалните докладчици на ООН; да приемат процедурите за ефективно преодоляване на всички потенциални пристрастия и неефективност, които биха могли да застрашат мандата на агенциите на ООН, като осигурят адекватна проверка и надзор на персонала, както и неговото </w:t>
            </w:r>
            <w:r w:rsidRPr="00854A0F">
              <w:lastRenderedPageBreak/>
              <w:t xml:space="preserve">отстраняване, ако е целесъобразно; </w:t>
            </w:r>
            <w:r w:rsidRPr="00854A0F">
              <w:rPr>
                <w:b/>
                <w:i/>
              </w:rPr>
              <w:t>да гарантират, че мандатоносителите и длъжностните лица на ООН спазват най-високите стандарти за професионално поведение, като избягват случаите на силно политизирано поведение и публични изявления от страна на определени мандатоносители, включително специалния докладчик на ООН Франческа Албанезе, с които се създава риск от подкопаване на доверието в Организацията на обединените нации и принципа на безпристрастност;</w:t>
            </w:r>
          </w:p>
        </w:tc>
      </w:tr>
    </w:tbl>
    <w:p w14:paraId="52D8A4E0"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C3A0282" w14:textId="77777777" w:rsidR="000C1EB9" w:rsidRPr="00854A0F" w:rsidRDefault="000C1EB9" w:rsidP="000C1EB9">
      <w:r w:rsidRPr="00854A0F">
        <w:rPr>
          <w:rStyle w:val="HideTWBExt"/>
        </w:rPr>
        <w:t>&lt;/Amend&gt;</w:t>
      </w:r>
    </w:p>
    <w:p w14:paraId="387F2CF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98</w:t>
      </w:r>
      <w:r w:rsidRPr="00854A0F">
        <w:rPr>
          <w:rStyle w:val="HideTWBExt"/>
          <w:b w:val="0"/>
        </w:rPr>
        <w:t>&lt;/NumAm&gt;</w:t>
      </w:r>
    </w:p>
    <w:p w14:paraId="01ECBD40"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7224F898"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0F61CFD7" w14:textId="77777777" w:rsidR="000C1EB9" w:rsidRPr="00854A0F" w:rsidRDefault="000C1EB9" w:rsidP="000C1EB9">
      <w:pPr>
        <w:pStyle w:val="NormalBold"/>
      </w:pPr>
      <w:r w:rsidRPr="00854A0F">
        <w:rPr>
          <w:rStyle w:val="HideTWBExt"/>
          <w:b w:val="0"/>
        </w:rPr>
        <w:t>&lt;/RepeatBlock-By&gt;</w:t>
      </w:r>
    </w:p>
    <w:p w14:paraId="366F35C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37023B5" w14:textId="77777777" w:rsidR="000C1EB9" w:rsidRPr="00854A0F" w:rsidRDefault="000C1EB9" w:rsidP="000C1EB9">
      <w:pPr>
        <w:pStyle w:val="NormalBold"/>
      </w:pPr>
      <w:r w:rsidRPr="00854A0F">
        <w:rPr>
          <w:rStyle w:val="HideTWBExt"/>
          <w:b w:val="0"/>
        </w:rPr>
        <w:t>&lt;Article&gt;</w:t>
      </w:r>
      <w:r w:rsidRPr="00854A0F">
        <w:t>Параграф 1 – буква e</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5755B5E" w14:textId="77777777" w:rsidTr="00B72809">
        <w:trPr>
          <w:trHeight w:hRule="exact" w:val="240"/>
          <w:jc w:val="center"/>
        </w:trPr>
        <w:tc>
          <w:tcPr>
            <w:tcW w:w="9752" w:type="dxa"/>
            <w:gridSpan w:val="2"/>
            <w:tcBorders>
              <w:top w:val="nil"/>
              <w:left w:val="nil"/>
              <w:bottom w:val="nil"/>
              <w:right w:val="nil"/>
            </w:tcBorders>
          </w:tcPr>
          <w:p w14:paraId="6016CAF7" w14:textId="77777777" w:rsidR="000C1EB9" w:rsidRPr="00854A0F" w:rsidRDefault="000C1EB9" w:rsidP="00B72809"/>
        </w:tc>
      </w:tr>
      <w:tr w:rsidR="002C2B31" w:rsidRPr="00854A0F" w14:paraId="700FC4AD" w14:textId="77777777" w:rsidTr="00B72809">
        <w:trPr>
          <w:trHeight w:val="240"/>
          <w:jc w:val="center"/>
        </w:trPr>
        <w:tc>
          <w:tcPr>
            <w:tcW w:w="4876" w:type="dxa"/>
            <w:tcBorders>
              <w:top w:val="nil"/>
              <w:left w:val="nil"/>
              <w:bottom w:val="nil"/>
              <w:right w:val="nil"/>
            </w:tcBorders>
          </w:tcPr>
          <w:p w14:paraId="623F05B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6CBB5F2" w14:textId="77777777" w:rsidR="000C1EB9" w:rsidRPr="00854A0F" w:rsidRDefault="000C1EB9" w:rsidP="00B72809">
            <w:pPr>
              <w:pStyle w:val="AmColumnHeading"/>
            </w:pPr>
            <w:r w:rsidRPr="00854A0F">
              <w:t>Изменение</w:t>
            </w:r>
          </w:p>
        </w:tc>
      </w:tr>
      <w:tr w:rsidR="002C2B31" w:rsidRPr="00854A0F" w14:paraId="15DF168D" w14:textId="77777777" w:rsidTr="00B72809">
        <w:trPr>
          <w:jc w:val="center"/>
        </w:trPr>
        <w:tc>
          <w:tcPr>
            <w:tcW w:w="4876" w:type="dxa"/>
            <w:tcBorders>
              <w:top w:val="nil"/>
              <w:left w:val="nil"/>
              <w:bottom w:val="nil"/>
              <w:right w:val="nil"/>
            </w:tcBorders>
          </w:tcPr>
          <w:p w14:paraId="27F910CB" w14:textId="77777777" w:rsidR="000C1EB9" w:rsidRPr="00854A0F" w:rsidRDefault="000C1EB9" w:rsidP="00B72809">
            <w:pPr>
              <w:pStyle w:val="Normal6a"/>
            </w:pPr>
            <w:r w:rsidRPr="00854A0F">
              <w:t>е)</w:t>
            </w:r>
            <w:r w:rsidRPr="00854A0F">
              <w:tab/>
              <w:t>да насърчават държавите членки да координират действията си в рамките на органите и агенциите на ООН и да работят за реформиране на системата на специалните докладчици на ООН; да приемат процедурите за ефективно преодоляване на всички потенциални пристрастия и неефективност, които биха могли да застрашат мандата на агенциите на ООН, като осигурят адекватна проверка и надзор на персонала, както и неговото отстраняване, ако е целесъобразно;</w:t>
            </w:r>
          </w:p>
        </w:tc>
        <w:tc>
          <w:tcPr>
            <w:tcW w:w="4876" w:type="dxa"/>
            <w:tcBorders>
              <w:top w:val="nil"/>
              <w:left w:val="nil"/>
              <w:bottom w:val="nil"/>
              <w:right w:val="nil"/>
            </w:tcBorders>
          </w:tcPr>
          <w:p w14:paraId="1905FD9C" w14:textId="77777777" w:rsidR="000C1EB9" w:rsidRPr="00854A0F" w:rsidRDefault="000C1EB9" w:rsidP="00B72809">
            <w:pPr>
              <w:pStyle w:val="Normal6a"/>
            </w:pPr>
            <w:r w:rsidRPr="00854A0F">
              <w:t>е)</w:t>
            </w:r>
            <w:r w:rsidRPr="00854A0F">
              <w:tab/>
              <w:t xml:space="preserve">да насърчават държавите членки да координират действията си в рамките на органите и агенциите на ООН и да работят за реформиране на системата на специалните докладчици на ООН; да приемат процедурите за ефективно преодоляване на всички потенциални пристрастия и неефективност, които биха могли да застрашат мандата на агенциите на ООН, като осигурят адекватна проверка и надзор на персонала, както и неговото отстраняване, ако е целесъобразно; </w:t>
            </w:r>
            <w:r w:rsidRPr="00854A0F">
              <w:rPr>
                <w:b/>
                <w:i/>
              </w:rPr>
              <w:t xml:space="preserve">да проучат възможността за създаване в рамките на Организацията на обединените нации на парламентарна асамблея, съставена от демократично избрани представители, с цел укрепване на </w:t>
            </w:r>
            <w:r w:rsidRPr="00854A0F">
              <w:rPr>
                <w:b/>
                <w:i/>
              </w:rPr>
              <w:lastRenderedPageBreak/>
              <w:t>демократичната легитимност на многостранната система и справяне, по прозрачен и приобщаващ начин, с глобалните предизвикателства, които засягат бъдещето на човечеството;</w:t>
            </w:r>
          </w:p>
        </w:tc>
      </w:tr>
    </w:tbl>
    <w:p w14:paraId="2A70E0A3"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76696A5" w14:textId="77777777" w:rsidR="000C1EB9" w:rsidRPr="00854A0F" w:rsidRDefault="000C1EB9" w:rsidP="000C1EB9">
      <w:r w:rsidRPr="00854A0F">
        <w:rPr>
          <w:rStyle w:val="HideTWBExt"/>
        </w:rPr>
        <w:t>&lt;/Amend&gt;</w:t>
      </w:r>
    </w:p>
    <w:p w14:paraId="45AE121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99</w:t>
      </w:r>
      <w:r w:rsidRPr="00854A0F">
        <w:rPr>
          <w:rStyle w:val="HideTWBExt"/>
          <w:b w:val="0"/>
        </w:rPr>
        <w:t>&lt;/NumAm&gt;</w:t>
      </w:r>
    </w:p>
    <w:p w14:paraId="41F876D0" w14:textId="52CC342E" w:rsidR="000C1EB9" w:rsidRPr="00854A0F" w:rsidRDefault="000C1EB9" w:rsidP="000C1EB9">
      <w:pPr>
        <w:pStyle w:val="NormalBold"/>
      </w:pPr>
      <w:r w:rsidRPr="00854A0F">
        <w:rPr>
          <w:rStyle w:val="HideTWBExt"/>
          <w:b w:val="0"/>
        </w:rPr>
        <w:t>&lt;RepeatBlock-By&gt;&lt;Members&gt;</w:t>
      </w:r>
      <w:r w:rsidR="00A018D6" w:rsidRPr="00854A0F">
        <w:t>Петрас Аущревичюс</w:t>
      </w:r>
      <w:r w:rsidRPr="00854A0F">
        <w:t xml:space="preserve">, Михал Кобоско, Мари-Агнес Щрак-Цимерман, Енгин Ероглу, </w:t>
      </w:r>
      <w:r w:rsidR="00A018D6" w:rsidRPr="00854A0F">
        <w:t>Хилде Вотманс</w:t>
      </w:r>
      <w:r w:rsidRPr="00854A0F">
        <w:t xml:space="preserve">, Дан Барна, </w:t>
      </w:r>
      <w:r w:rsidR="00A018D6" w:rsidRPr="00854A0F">
        <w:t>Урмас Пает</w:t>
      </w:r>
      <w:r w:rsidRPr="00854A0F">
        <w:rPr>
          <w:rStyle w:val="HideTWBExt"/>
          <w:b w:val="0"/>
        </w:rPr>
        <w:t>&lt;/Members&gt;</w:t>
      </w:r>
    </w:p>
    <w:p w14:paraId="73F2D277" w14:textId="77777777" w:rsidR="000C1EB9" w:rsidRPr="00854A0F" w:rsidRDefault="000C1EB9" w:rsidP="000C1EB9">
      <w:pPr>
        <w:pStyle w:val="NormalBold"/>
      </w:pPr>
      <w:r w:rsidRPr="00854A0F">
        <w:rPr>
          <w:rStyle w:val="HideTWBExt"/>
          <w:b w:val="0"/>
        </w:rPr>
        <w:t>&lt;/RepeatBlock-By&gt;</w:t>
      </w:r>
    </w:p>
    <w:p w14:paraId="4581155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41BA876" w14:textId="77777777" w:rsidR="000C1EB9" w:rsidRPr="00854A0F" w:rsidRDefault="000C1EB9" w:rsidP="000C1EB9">
      <w:pPr>
        <w:pStyle w:val="NormalBold"/>
      </w:pPr>
      <w:r w:rsidRPr="00854A0F">
        <w:rPr>
          <w:rStyle w:val="HideTWBExt"/>
          <w:b w:val="0"/>
        </w:rPr>
        <w:t>&lt;Article&gt;</w:t>
      </w:r>
      <w:r w:rsidRPr="00854A0F">
        <w:t>Параграф 1 – буква e</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1804564" w14:textId="77777777" w:rsidTr="00B72809">
        <w:trPr>
          <w:trHeight w:hRule="exact" w:val="240"/>
          <w:jc w:val="center"/>
        </w:trPr>
        <w:tc>
          <w:tcPr>
            <w:tcW w:w="9752" w:type="dxa"/>
            <w:gridSpan w:val="2"/>
            <w:tcBorders>
              <w:top w:val="nil"/>
              <w:left w:val="nil"/>
              <w:bottom w:val="nil"/>
              <w:right w:val="nil"/>
            </w:tcBorders>
          </w:tcPr>
          <w:p w14:paraId="341A56CA" w14:textId="77777777" w:rsidR="000C1EB9" w:rsidRPr="00854A0F" w:rsidRDefault="000C1EB9" w:rsidP="00B72809"/>
        </w:tc>
      </w:tr>
      <w:tr w:rsidR="002C2B31" w:rsidRPr="00854A0F" w14:paraId="3FB2F53C" w14:textId="77777777" w:rsidTr="00B72809">
        <w:trPr>
          <w:trHeight w:val="240"/>
          <w:jc w:val="center"/>
        </w:trPr>
        <w:tc>
          <w:tcPr>
            <w:tcW w:w="4876" w:type="dxa"/>
            <w:tcBorders>
              <w:top w:val="nil"/>
              <w:left w:val="nil"/>
              <w:bottom w:val="nil"/>
              <w:right w:val="nil"/>
            </w:tcBorders>
          </w:tcPr>
          <w:p w14:paraId="60F30E8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7804A65" w14:textId="77777777" w:rsidR="000C1EB9" w:rsidRPr="00854A0F" w:rsidRDefault="000C1EB9" w:rsidP="00B72809">
            <w:pPr>
              <w:pStyle w:val="AmColumnHeading"/>
            </w:pPr>
            <w:r w:rsidRPr="00854A0F">
              <w:t>Изменение</w:t>
            </w:r>
          </w:p>
        </w:tc>
      </w:tr>
      <w:tr w:rsidR="002C2B31" w:rsidRPr="00854A0F" w14:paraId="03F0C1B3" w14:textId="77777777" w:rsidTr="00B72809">
        <w:trPr>
          <w:jc w:val="center"/>
        </w:trPr>
        <w:tc>
          <w:tcPr>
            <w:tcW w:w="4876" w:type="dxa"/>
            <w:tcBorders>
              <w:top w:val="nil"/>
              <w:left w:val="nil"/>
              <w:bottom w:val="nil"/>
              <w:right w:val="nil"/>
            </w:tcBorders>
          </w:tcPr>
          <w:p w14:paraId="4F76D1E4" w14:textId="77777777" w:rsidR="000C1EB9" w:rsidRPr="00854A0F" w:rsidRDefault="000C1EB9" w:rsidP="00B72809">
            <w:pPr>
              <w:pStyle w:val="Normal6a"/>
            </w:pPr>
            <w:r w:rsidRPr="00854A0F">
              <w:t>е)</w:t>
            </w:r>
            <w:r w:rsidRPr="00854A0F">
              <w:tab/>
              <w:t>да насърчават държавите членки да координират действията си в рамките на органите и агенциите на ООН и да работят за реформиране на системата на специалните докладчици на ООН; да приемат процедурите за ефективно преодоляване на всички потенциални пристрастия и неефективност, които биха могли да застрашат мандата на агенциите на ООН, като осигурят адекватна проверка и надзор на персонала, както и неговото отстраняване, ако е целесъобразно;</w:t>
            </w:r>
          </w:p>
        </w:tc>
        <w:tc>
          <w:tcPr>
            <w:tcW w:w="4876" w:type="dxa"/>
            <w:tcBorders>
              <w:top w:val="nil"/>
              <w:left w:val="nil"/>
              <w:bottom w:val="nil"/>
              <w:right w:val="nil"/>
            </w:tcBorders>
          </w:tcPr>
          <w:p w14:paraId="1C5F0287" w14:textId="77777777" w:rsidR="000C1EB9" w:rsidRPr="00854A0F" w:rsidRDefault="000C1EB9" w:rsidP="00B72809">
            <w:pPr>
              <w:pStyle w:val="Normal6a"/>
            </w:pPr>
            <w:r w:rsidRPr="00854A0F">
              <w:t>е)</w:t>
            </w:r>
            <w:r w:rsidRPr="00854A0F">
              <w:tab/>
              <w:t>да насърчават държавите членки да координират действията си в рамките на органите и агенциите на ООН и да работят за реформиране на системата на специалните докладчици на ООН;</w:t>
            </w:r>
            <w:r w:rsidRPr="00854A0F">
              <w:rPr>
                <w:b/>
                <w:i/>
              </w:rPr>
              <w:t xml:space="preserve"> отново подчертава, че е важно всички държави отново да се ангажират с предоставянето на пълен достъп на специалните докладчици на ООН;</w:t>
            </w:r>
            <w:r w:rsidRPr="00854A0F">
              <w:t xml:space="preserve"> да приемат процедурите за ефективно преодоляване на всички потенциални пристрастия и неефективност, които биха могли да застрашат мандата на агенциите на ООН, като осигурят адекватна проверка и надзор на персонала, както и неговото отстраняване, ако е целесъобразно;</w:t>
            </w:r>
          </w:p>
        </w:tc>
      </w:tr>
    </w:tbl>
    <w:p w14:paraId="46439C89"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AD90990" w14:textId="77777777" w:rsidR="000C1EB9" w:rsidRPr="00854A0F" w:rsidRDefault="000C1EB9" w:rsidP="000C1EB9">
      <w:r w:rsidRPr="00854A0F">
        <w:rPr>
          <w:rStyle w:val="HideTWBExt"/>
        </w:rPr>
        <w:t>&lt;/Amend&gt;</w:t>
      </w:r>
    </w:p>
    <w:p w14:paraId="6350B25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100</w:t>
      </w:r>
      <w:r w:rsidRPr="00854A0F">
        <w:rPr>
          <w:rStyle w:val="HideTWBExt"/>
          <w:b w:val="0"/>
        </w:rPr>
        <w:t>&lt;/NumAm&gt;</w:t>
      </w:r>
    </w:p>
    <w:p w14:paraId="29D61244" w14:textId="11D6A761" w:rsidR="000C1EB9" w:rsidRPr="00854A0F" w:rsidRDefault="000C1EB9" w:rsidP="000C1EB9">
      <w:pPr>
        <w:pStyle w:val="NormalBold"/>
      </w:pPr>
      <w:r w:rsidRPr="00854A0F">
        <w:rPr>
          <w:rStyle w:val="HideTWBExt"/>
          <w:b w:val="0"/>
        </w:rPr>
        <w:t>&lt;RepeatBlock-By&gt;&lt;Members&gt;</w:t>
      </w:r>
      <w:r w:rsidR="00865A7E" w:rsidRPr="00854A0F">
        <w:t>Станислав Стоянов</w:t>
      </w:r>
      <w:r w:rsidRPr="00854A0F">
        <w:rPr>
          <w:rStyle w:val="HideTWBExt"/>
          <w:b w:val="0"/>
        </w:rPr>
        <w:t>&lt;/Members&gt;</w:t>
      </w:r>
    </w:p>
    <w:p w14:paraId="148774B3" w14:textId="77777777" w:rsidR="000C1EB9" w:rsidRPr="00854A0F" w:rsidRDefault="000C1EB9" w:rsidP="000C1EB9">
      <w:r w:rsidRPr="00854A0F">
        <w:rPr>
          <w:rStyle w:val="HideTWBExt"/>
        </w:rPr>
        <w:t>&lt;AuNomDe&gt;</w:t>
      </w:r>
      <w:r w:rsidRPr="00854A0F">
        <w:rPr>
          <w:rStyle w:val="HideTWBInt"/>
        </w:rPr>
        <w:t>{ESN}</w:t>
      </w:r>
      <w:r w:rsidRPr="00854A0F">
        <w:t>от името на групата ESN</w:t>
      </w:r>
      <w:r w:rsidRPr="00854A0F">
        <w:rPr>
          <w:rStyle w:val="HideTWBExt"/>
        </w:rPr>
        <w:t>&lt;/AuNomDe&gt;</w:t>
      </w:r>
    </w:p>
    <w:p w14:paraId="2B94C122" w14:textId="77777777" w:rsidR="000C1EB9" w:rsidRPr="00854A0F" w:rsidRDefault="000C1EB9" w:rsidP="000C1EB9">
      <w:pPr>
        <w:pStyle w:val="NormalBold"/>
      </w:pPr>
      <w:r w:rsidRPr="00854A0F">
        <w:rPr>
          <w:rStyle w:val="HideTWBExt"/>
          <w:b w:val="0"/>
        </w:rPr>
        <w:t>&lt;/RepeatBlock-By&gt;</w:t>
      </w:r>
    </w:p>
    <w:p w14:paraId="04C2017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1BF9424" w14:textId="77777777" w:rsidR="000C1EB9" w:rsidRPr="00854A0F" w:rsidRDefault="000C1EB9" w:rsidP="000C1EB9">
      <w:pPr>
        <w:pStyle w:val="NormalBold"/>
      </w:pPr>
      <w:r w:rsidRPr="00854A0F">
        <w:rPr>
          <w:rStyle w:val="HideTWBExt"/>
          <w:b w:val="0"/>
        </w:rPr>
        <w:t>&lt;Article&gt;</w:t>
      </w:r>
      <w:r w:rsidRPr="00854A0F">
        <w:t>Параграф 1 – буква e</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FAB7A73" w14:textId="77777777" w:rsidTr="00B72809">
        <w:trPr>
          <w:trHeight w:hRule="exact" w:val="240"/>
          <w:jc w:val="center"/>
        </w:trPr>
        <w:tc>
          <w:tcPr>
            <w:tcW w:w="9752" w:type="dxa"/>
            <w:gridSpan w:val="2"/>
            <w:tcBorders>
              <w:top w:val="nil"/>
              <w:left w:val="nil"/>
              <w:bottom w:val="nil"/>
              <w:right w:val="nil"/>
            </w:tcBorders>
          </w:tcPr>
          <w:p w14:paraId="4DA2F55B" w14:textId="77777777" w:rsidR="000C1EB9" w:rsidRPr="00854A0F" w:rsidRDefault="000C1EB9" w:rsidP="00B72809"/>
        </w:tc>
      </w:tr>
      <w:tr w:rsidR="002C2B31" w:rsidRPr="00854A0F" w14:paraId="43BDF7D7" w14:textId="77777777" w:rsidTr="00B72809">
        <w:trPr>
          <w:trHeight w:val="240"/>
          <w:jc w:val="center"/>
        </w:trPr>
        <w:tc>
          <w:tcPr>
            <w:tcW w:w="4876" w:type="dxa"/>
            <w:tcBorders>
              <w:top w:val="nil"/>
              <w:left w:val="nil"/>
              <w:bottom w:val="nil"/>
              <w:right w:val="nil"/>
            </w:tcBorders>
          </w:tcPr>
          <w:p w14:paraId="7085782C" w14:textId="77777777" w:rsidR="000C1EB9" w:rsidRPr="00854A0F" w:rsidRDefault="000C1EB9" w:rsidP="00B72809">
            <w:pPr>
              <w:pStyle w:val="AmColumnHeading"/>
            </w:pPr>
            <w:r w:rsidRPr="00854A0F">
              <w:lastRenderedPageBreak/>
              <w:t>Предложение за резолюция</w:t>
            </w:r>
          </w:p>
        </w:tc>
        <w:tc>
          <w:tcPr>
            <w:tcW w:w="4876" w:type="dxa"/>
            <w:tcBorders>
              <w:top w:val="nil"/>
              <w:left w:val="nil"/>
              <w:bottom w:val="nil"/>
              <w:right w:val="nil"/>
            </w:tcBorders>
          </w:tcPr>
          <w:p w14:paraId="4B602D7D" w14:textId="77777777" w:rsidR="000C1EB9" w:rsidRPr="00854A0F" w:rsidRDefault="000C1EB9" w:rsidP="00B72809">
            <w:pPr>
              <w:pStyle w:val="AmColumnHeading"/>
            </w:pPr>
            <w:r w:rsidRPr="00854A0F">
              <w:t>Изменение</w:t>
            </w:r>
          </w:p>
        </w:tc>
      </w:tr>
      <w:tr w:rsidR="002C2B31" w:rsidRPr="00854A0F" w14:paraId="0FECFCCF" w14:textId="77777777" w:rsidTr="00B72809">
        <w:trPr>
          <w:jc w:val="center"/>
        </w:trPr>
        <w:tc>
          <w:tcPr>
            <w:tcW w:w="4876" w:type="dxa"/>
            <w:tcBorders>
              <w:top w:val="nil"/>
              <w:left w:val="nil"/>
              <w:bottom w:val="nil"/>
              <w:right w:val="nil"/>
            </w:tcBorders>
          </w:tcPr>
          <w:p w14:paraId="69D9CE5E" w14:textId="77777777" w:rsidR="000C1EB9" w:rsidRPr="00854A0F" w:rsidRDefault="000C1EB9" w:rsidP="00B72809">
            <w:pPr>
              <w:pStyle w:val="Normal6a"/>
            </w:pPr>
            <w:r w:rsidRPr="00854A0F">
              <w:t>е)</w:t>
            </w:r>
            <w:r w:rsidRPr="00854A0F">
              <w:tab/>
              <w:t>да насърчават държавите членки да координират действията си в рамките на органите и агенциите на ООН и да работят за реформиране на системата на специалните докладчици на ООН; да приемат процедурите за ефективно преодоляване на всички потенциални пристрастия и неефективност, които биха могли да застрашат мандата на агенциите на ООН, като осигурят адекватна проверка и надзор на персонала, както и неговото отстраняване, ако е целесъобразно;</w:t>
            </w:r>
          </w:p>
        </w:tc>
        <w:tc>
          <w:tcPr>
            <w:tcW w:w="4876" w:type="dxa"/>
            <w:tcBorders>
              <w:top w:val="nil"/>
              <w:left w:val="nil"/>
              <w:bottom w:val="nil"/>
              <w:right w:val="nil"/>
            </w:tcBorders>
          </w:tcPr>
          <w:p w14:paraId="63CECF20" w14:textId="77777777" w:rsidR="000C1EB9" w:rsidRPr="00854A0F" w:rsidRDefault="000C1EB9" w:rsidP="00B72809">
            <w:pPr>
              <w:pStyle w:val="Normal6a"/>
            </w:pPr>
            <w:r w:rsidRPr="00854A0F">
              <w:t>е)</w:t>
            </w:r>
            <w:r w:rsidRPr="00854A0F">
              <w:tab/>
              <w:t xml:space="preserve">да насърчават държавите членки да </w:t>
            </w:r>
            <w:r w:rsidRPr="00854A0F">
              <w:rPr>
                <w:b/>
                <w:i/>
              </w:rPr>
              <w:t>обмислят да</w:t>
            </w:r>
            <w:r w:rsidRPr="00854A0F">
              <w:t xml:space="preserve"> координират действията си в рамките на органите и агенциите на ООН </w:t>
            </w:r>
            <w:r w:rsidRPr="00854A0F">
              <w:rPr>
                <w:b/>
                <w:i/>
              </w:rPr>
              <w:t>в области на установен общ интерес</w:t>
            </w:r>
            <w:r w:rsidRPr="00854A0F">
              <w:t xml:space="preserve"> и да работят за реформиране на системата на специалните докладчици на ООН; да приемат процедурите за ефективно преодоляване на всички потенциални пристрастия и неефективност, които биха могли да застрашат мандата на агенциите на ООН, като осигурят адекватна проверка и надзор на персонала, както и неговото отстраняване, ако е целесъобразно;</w:t>
            </w:r>
          </w:p>
        </w:tc>
      </w:tr>
    </w:tbl>
    <w:p w14:paraId="11AB402F"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1C9FA47" w14:textId="77777777" w:rsidR="000C1EB9" w:rsidRPr="00854A0F" w:rsidRDefault="000C1EB9" w:rsidP="000C1EB9">
      <w:r w:rsidRPr="00854A0F">
        <w:rPr>
          <w:rStyle w:val="HideTWBExt"/>
        </w:rPr>
        <w:t>&lt;/Amend&gt;</w:t>
      </w:r>
    </w:p>
    <w:p w14:paraId="6C93604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101</w:t>
      </w:r>
      <w:r w:rsidRPr="00854A0F">
        <w:rPr>
          <w:rStyle w:val="HideTWBExt"/>
          <w:b w:val="0"/>
        </w:rPr>
        <w:t>&lt;/NumAm&gt;</w:t>
      </w:r>
    </w:p>
    <w:p w14:paraId="6CE0EEE3" w14:textId="73B5E4CD" w:rsidR="000C1EB9" w:rsidRPr="00854A0F" w:rsidRDefault="000C1EB9" w:rsidP="000C1EB9">
      <w:pPr>
        <w:pStyle w:val="NormalBold"/>
      </w:pPr>
      <w:r w:rsidRPr="00854A0F">
        <w:rPr>
          <w:rStyle w:val="HideTWBExt"/>
          <w:b w:val="0"/>
        </w:rPr>
        <w:t>&lt;RepeatBlock-By&gt;&lt;Members&gt;</w:t>
      </w:r>
      <w:r w:rsidRPr="00854A0F">
        <w:t xml:space="preserve">Дан Барна, Лусия Яр, </w:t>
      </w:r>
      <w:r w:rsidR="00A018D6" w:rsidRPr="00854A0F">
        <w:t>Петрас Аущревичюс</w:t>
      </w:r>
      <w:r w:rsidRPr="00854A0F">
        <w:t xml:space="preserve">, </w:t>
      </w:r>
      <w:r w:rsidR="00A018D6" w:rsidRPr="00854A0F">
        <w:t>Урмас Пает</w:t>
      </w:r>
      <w:r w:rsidRPr="00854A0F">
        <w:t xml:space="preserve">, Михал Кобоско, </w:t>
      </w:r>
      <w:r w:rsidR="00A018D6" w:rsidRPr="00854A0F">
        <w:t>Бернар Гета</w:t>
      </w:r>
      <w:r w:rsidRPr="00854A0F">
        <w:rPr>
          <w:rStyle w:val="HideTWBExt"/>
          <w:b w:val="0"/>
        </w:rPr>
        <w:t>&lt;/Members&gt;</w:t>
      </w:r>
    </w:p>
    <w:p w14:paraId="0C3960BF" w14:textId="77777777" w:rsidR="000C1EB9" w:rsidRPr="00854A0F" w:rsidRDefault="000C1EB9" w:rsidP="000C1EB9">
      <w:pPr>
        <w:pStyle w:val="NormalBold"/>
      </w:pPr>
      <w:r w:rsidRPr="00854A0F">
        <w:rPr>
          <w:rStyle w:val="HideTWBExt"/>
          <w:b w:val="0"/>
        </w:rPr>
        <w:t>&lt;/RepeatBlock-By&gt;</w:t>
      </w:r>
    </w:p>
    <w:p w14:paraId="1041309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FF2DDD7" w14:textId="77777777" w:rsidR="000C1EB9" w:rsidRPr="00854A0F" w:rsidRDefault="000C1EB9" w:rsidP="000C1EB9">
      <w:pPr>
        <w:pStyle w:val="NormalBold"/>
      </w:pPr>
      <w:r w:rsidRPr="00854A0F">
        <w:rPr>
          <w:rStyle w:val="HideTWBExt"/>
          <w:b w:val="0"/>
        </w:rPr>
        <w:t>&lt;Article&gt;</w:t>
      </w:r>
      <w:r w:rsidRPr="00854A0F">
        <w:t>Параграф 1 – буква e</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C657BD5" w14:textId="77777777" w:rsidTr="00B72809">
        <w:trPr>
          <w:trHeight w:hRule="exact" w:val="240"/>
          <w:jc w:val="center"/>
        </w:trPr>
        <w:tc>
          <w:tcPr>
            <w:tcW w:w="9752" w:type="dxa"/>
            <w:gridSpan w:val="2"/>
            <w:tcBorders>
              <w:top w:val="nil"/>
              <w:left w:val="nil"/>
              <w:bottom w:val="nil"/>
              <w:right w:val="nil"/>
            </w:tcBorders>
          </w:tcPr>
          <w:p w14:paraId="13353CAD" w14:textId="77777777" w:rsidR="000C1EB9" w:rsidRPr="00854A0F" w:rsidRDefault="000C1EB9" w:rsidP="00B72809"/>
        </w:tc>
      </w:tr>
      <w:tr w:rsidR="002C2B31" w:rsidRPr="00854A0F" w14:paraId="57E9EB10" w14:textId="77777777" w:rsidTr="00B72809">
        <w:trPr>
          <w:trHeight w:val="240"/>
          <w:jc w:val="center"/>
        </w:trPr>
        <w:tc>
          <w:tcPr>
            <w:tcW w:w="4876" w:type="dxa"/>
            <w:tcBorders>
              <w:top w:val="nil"/>
              <w:left w:val="nil"/>
              <w:bottom w:val="nil"/>
              <w:right w:val="nil"/>
            </w:tcBorders>
          </w:tcPr>
          <w:p w14:paraId="5C4C830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E4C807B" w14:textId="77777777" w:rsidR="000C1EB9" w:rsidRPr="00854A0F" w:rsidRDefault="000C1EB9" w:rsidP="00B72809">
            <w:pPr>
              <w:pStyle w:val="AmColumnHeading"/>
            </w:pPr>
            <w:r w:rsidRPr="00854A0F">
              <w:t>Изменение</w:t>
            </w:r>
          </w:p>
        </w:tc>
      </w:tr>
      <w:tr w:rsidR="002C2B31" w:rsidRPr="00854A0F" w14:paraId="314543B2" w14:textId="77777777" w:rsidTr="00B72809">
        <w:trPr>
          <w:jc w:val="center"/>
        </w:trPr>
        <w:tc>
          <w:tcPr>
            <w:tcW w:w="4876" w:type="dxa"/>
            <w:tcBorders>
              <w:top w:val="nil"/>
              <w:left w:val="nil"/>
              <w:bottom w:val="nil"/>
              <w:right w:val="nil"/>
            </w:tcBorders>
          </w:tcPr>
          <w:p w14:paraId="43EBB2BB" w14:textId="77777777" w:rsidR="000C1EB9" w:rsidRPr="00854A0F" w:rsidRDefault="000C1EB9" w:rsidP="00B72809">
            <w:pPr>
              <w:pStyle w:val="Normal6a"/>
            </w:pPr>
            <w:r w:rsidRPr="00854A0F">
              <w:t>е)</w:t>
            </w:r>
            <w:r w:rsidRPr="00854A0F">
              <w:tab/>
              <w:t>да насърчават държавите членки да координират действията си в рамките на органите и агенциите на ООН и да работят за реформиране на системата на специалните докладчици на ООН; да приемат процедурите за ефективно преодоляване на всички потенциални пристрастия и неефективност, които биха могли да застрашат мандата на агенциите на ООН, като осигурят адекватна проверка и надзор на персонала, както и неговото отстраняване, ако е целесъобразно;</w:t>
            </w:r>
          </w:p>
        </w:tc>
        <w:tc>
          <w:tcPr>
            <w:tcW w:w="4876" w:type="dxa"/>
            <w:tcBorders>
              <w:top w:val="nil"/>
              <w:left w:val="nil"/>
              <w:bottom w:val="nil"/>
              <w:right w:val="nil"/>
            </w:tcBorders>
          </w:tcPr>
          <w:p w14:paraId="44349BAE" w14:textId="77777777" w:rsidR="000C1EB9" w:rsidRPr="00854A0F" w:rsidRDefault="000C1EB9" w:rsidP="00B72809">
            <w:pPr>
              <w:pStyle w:val="Normal6a"/>
            </w:pPr>
            <w:r w:rsidRPr="00854A0F">
              <w:t>е)</w:t>
            </w:r>
            <w:r w:rsidRPr="00854A0F">
              <w:tab/>
              <w:t xml:space="preserve">да насърчават държавите членки да координират </w:t>
            </w:r>
            <w:r w:rsidRPr="00854A0F">
              <w:rPr>
                <w:b/>
                <w:i/>
              </w:rPr>
              <w:t>и синхронизират</w:t>
            </w:r>
            <w:r w:rsidRPr="00854A0F">
              <w:t xml:space="preserve"> действията си в рамките на органите и агенциите на ООН и да работят за реформиране на системата на специалните докладчици на ООН; да приемат процедурите за ефективно преодоляване на всички потенциални пристрастия и неефективност, които биха могли да застрашат мандата на агенциите на ООН, като осигурят адекватна проверка и надзор на персонала, както и неговото отстраняване, ако е целесъобразно;</w:t>
            </w:r>
          </w:p>
        </w:tc>
      </w:tr>
    </w:tbl>
    <w:p w14:paraId="4942C33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1477CEE" w14:textId="77777777" w:rsidR="000C1EB9" w:rsidRPr="00854A0F" w:rsidRDefault="000C1EB9" w:rsidP="000C1EB9">
      <w:r w:rsidRPr="00854A0F">
        <w:rPr>
          <w:rStyle w:val="HideTWBExt"/>
        </w:rPr>
        <w:lastRenderedPageBreak/>
        <w:t>&lt;/Amend&gt;</w:t>
      </w:r>
    </w:p>
    <w:p w14:paraId="4E90848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102</w:t>
      </w:r>
      <w:r w:rsidRPr="00854A0F">
        <w:rPr>
          <w:rStyle w:val="HideTWBExt"/>
          <w:b w:val="0"/>
        </w:rPr>
        <w:t>&lt;/NumAm&gt;</w:t>
      </w:r>
    </w:p>
    <w:p w14:paraId="19395FF4" w14:textId="03294BF4"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4922C17F" w14:textId="77777777" w:rsidR="000C1EB9" w:rsidRPr="00854A0F" w:rsidRDefault="000C1EB9" w:rsidP="000C1EB9">
      <w:pPr>
        <w:pStyle w:val="NormalBold"/>
      </w:pPr>
      <w:r w:rsidRPr="00854A0F">
        <w:rPr>
          <w:rStyle w:val="HideTWBExt"/>
          <w:b w:val="0"/>
        </w:rPr>
        <w:t>&lt;/RepeatBlock-By&gt;</w:t>
      </w:r>
    </w:p>
    <w:p w14:paraId="5566054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5E503A1" w14:textId="77777777" w:rsidR="000C1EB9" w:rsidRPr="00854A0F" w:rsidRDefault="000C1EB9" w:rsidP="000C1EB9">
      <w:pPr>
        <w:pStyle w:val="NormalBold"/>
      </w:pPr>
      <w:r w:rsidRPr="00854A0F">
        <w:rPr>
          <w:rStyle w:val="HideTWBExt"/>
          <w:b w:val="0"/>
        </w:rPr>
        <w:t>&lt;Article&gt;</w:t>
      </w:r>
      <w:r w:rsidRPr="00854A0F">
        <w:t>Параграф 1 – буква е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576D784" w14:textId="77777777" w:rsidTr="00B72809">
        <w:trPr>
          <w:trHeight w:hRule="exact" w:val="240"/>
          <w:jc w:val="center"/>
        </w:trPr>
        <w:tc>
          <w:tcPr>
            <w:tcW w:w="9752" w:type="dxa"/>
            <w:gridSpan w:val="2"/>
            <w:tcBorders>
              <w:top w:val="nil"/>
              <w:left w:val="nil"/>
              <w:bottom w:val="nil"/>
              <w:right w:val="nil"/>
            </w:tcBorders>
          </w:tcPr>
          <w:p w14:paraId="7DC90FFA" w14:textId="77777777" w:rsidR="000C1EB9" w:rsidRPr="00854A0F" w:rsidRDefault="000C1EB9" w:rsidP="00B72809"/>
        </w:tc>
      </w:tr>
      <w:tr w:rsidR="002C2B31" w:rsidRPr="00854A0F" w14:paraId="74A51BA2" w14:textId="77777777" w:rsidTr="00B72809">
        <w:trPr>
          <w:trHeight w:val="240"/>
          <w:jc w:val="center"/>
        </w:trPr>
        <w:tc>
          <w:tcPr>
            <w:tcW w:w="4876" w:type="dxa"/>
            <w:tcBorders>
              <w:top w:val="nil"/>
              <w:left w:val="nil"/>
              <w:bottom w:val="nil"/>
              <w:right w:val="nil"/>
            </w:tcBorders>
          </w:tcPr>
          <w:p w14:paraId="5B36B9C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D828E97" w14:textId="77777777" w:rsidR="000C1EB9" w:rsidRPr="00854A0F" w:rsidRDefault="000C1EB9" w:rsidP="00B72809">
            <w:pPr>
              <w:pStyle w:val="AmColumnHeading"/>
            </w:pPr>
            <w:r w:rsidRPr="00854A0F">
              <w:t>Изменение</w:t>
            </w:r>
          </w:p>
        </w:tc>
      </w:tr>
      <w:tr w:rsidR="002C2B31" w:rsidRPr="00854A0F" w14:paraId="0EAD5CC2" w14:textId="77777777" w:rsidTr="00B72809">
        <w:trPr>
          <w:jc w:val="center"/>
        </w:trPr>
        <w:tc>
          <w:tcPr>
            <w:tcW w:w="4876" w:type="dxa"/>
            <w:tcBorders>
              <w:top w:val="nil"/>
              <w:left w:val="nil"/>
              <w:bottom w:val="nil"/>
              <w:right w:val="nil"/>
            </w:tcBorders>
          </w:tcPr>
          <w:p w14:paraId="7D21FB73" w14:textId="77777777" w:rsidR="000C1EB9" w:rsidRPr="00854A0F" w:rsidRDefault="000C1EB9" w:rsidP="00B72809">
            <w:pPr>
              <w:pStyle w:val="Normal6a"/>
            </w:pPr>
          </w:p>
        </w:tc>
        <w:tc>
          <w:tcPr>
            <w:tcW w:w="4876" w:type="dxa"/>
            <w:tcBorders>
              <w:top w:val="nil"/>
              <w:left w:val="nil"/>
              <w:bottom w:val="nil"/>
              <w:right w:val="nil"/>
            </w:tcBorders>
          </w:tcPr>
          <w:p w14:paraId="1BB876AC" w14:textId="77777777" w:rsidR="000C1EB9" w:rsidRPr="00854A0F" w:rsidRDefault="000C1EB9" w:rsidP="00B72809">
            <w:pPr>
              <w:pStyle w:val="Normal6a"/>
            </w:pPr>
            <w:r w:rsidRPr="00854A0F">
              <w:rPr>
                <w:b/>
                <w:i/>
              </w:rPr>
              <w:t>еа)</w:t>
            </w:r>
            <w:r w:rsidRPr="00854A0F">
              <w:tab/>
            </w:r>
            <w:r w:rsidRPr="00854A0F">
              <w:rPr>
                <w:b/>
                <w:i/>
              </w:rPr>
              <w:t>призовава за строги условия и оценка за всеки отделен случай по отношение на финансирането от страна на ЕС за агенциите на ООН, включително възможност за оттегляне, когато неутралността, прозрачността или отчетността не могат да бъдат гарантирани;</w:t>
            </w:r>
          </w:p>
        </w:tc>
      </w:tr>
    </w:tbl>
    <w:p w14:paraId="2BCC41C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603B406" w14:textId="77777777" w:rsidR="000C1EB9" w:rsidRPr="00854A0F" w:rsidRDefault="000C1EB9" w:rsidP="000C1EB9">
      <w:r w:rsidRPr="00854A0F">
        <w:rPr>
          <w:rStyle w:val="HideTWBExt"/>
        </w:rPr>
        <w:t>&lt;/Amend&gt;</w:t>
      </w:r>
    </w:p>
    <w:p w14:paraId="671E306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103</w:t>
      </w:r>
      <w:r w:rsidRPr="00854A0F">
        <w:rPr>
          <w:rStyle w:val="HideTWBExt"/>
          <w:b w:val="0"/>
        </w:rPr>
        <w:t>&lt;/NumAm&gt;</w:t>
      </w:r>
    </w:p>
    <w:p w14:paraId="0C32F027" w14:textId="3B694A16"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1933C5C3" w14:textId="77777777" w:rsidR="000C1EB9" w:rsidRPr="00854A0F" w:rsidRDefault="000C1EB9" w:rsidP="000C1EB9">
      <w:pPr>
        <w:pStyle w:val="NormalBold"/>
      </w:pPr>
      <w:r w:rsidRPr="00854A0F">
        <w:rPr>
          <w:rStyle w:val="HideTWBExt"/>
          <w:b w:val="0"/>
        </w:rPr>
        <w:t>&lt;/RepeatBlock-By&gt;</w:t>
      </w:r>
    </w:p>
    <w:p w14:paraId="7236892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13889AA" w14:textId="77777777" w:rsidR="000C1EB9" w:rsidRPr="00854A0F" w:rsidRDefault="000C1EB9" w:rsidP="000C1EB9">
      <w:pPr>
        <w:pStyle w:val="NormalBold"/>
      </w:pPr>
      <w:r w:rsidRPr="00854A0F">
        <w:rPr>
          <w:rStyle w:val="HideTWBExt"/>
          <w:b w:val="0"/>
        </w:rPr>
        <w:t>&lt;Article&gt;</w:t>
      </w:r>
      <w:r w:rsidRPr="00854A0F">
        <w:t>Параграф 1 – буква е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2017638" w14:textId="77777777" w:rsidTr="00B72809">
        <w:trPr>
          <w:trHeight w:hRule="exact" w:val="240"/>
          <w:jc w:val="center"/>
        </w:trPr>
        <w:tc>
          <w:tcPr>
            <w:tcW w:w="9752" w:type="dxa"/>
            <w:gridSpan w:val="2"/>
            <w:tcBorders>
              <w:top w:val="nil"/>
              <w:left w:val="nil"/>
              <w:bottom w:val="nil"/>
              <w:right w:val="nil"/>
            </w:tcBorders>
          </w:tcPr>
          <w:p w14:paraId="61061932" w14:textId="77777777" w:rsidR="000C1EB9" w:rsidRPr="00854A0F" w:rsidRDefault="000C1EB9" w:rsidP="00B72809"/>
        </w:tc>
      </w:tr>
      <w:tr w:rsidR="002C2B31" w:rsidRPr="00854A0F" w14:paraId="36DAAD90" w14:textId="77777777" w:rsidTr="00B72809">
        <w:trPr>
          <w:trHeight w:val="240"/>
          <w:jc w:val="center"/>
        </w:trPr>
        <w:tc>
          <w:tcPr>
            <w:tcW w:w="4876" w:type="dxa"/>
            <w:tcBorders>
              <w:top w:val="nil"/>
              <w:left w:val="nil"/>
              <w:bottom w:val="nil"/>
              <w:right w:val="nil"/>
            </w:tcBorders>
          </w:tcPr>
          <w:p w14:paraId="4D21212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B00C037" w14:textId="77777777" w:rsidR="000C1EB9" w:rsidRPr="00854A0F" w:rsidRDefault="000C1EB9" w:rsidP="00B72809">
            <w:pPr>
              <w:pStyle w:val="AmColumnHeading"/>
            </w:pPr>
            <w:r w:rsidRPr="00854A0F">
              <w:t>Изменение</w:t>
            </w:r>
          </w:p>
        </w:tc>
      </w:tr>
      <w:tr w:rsidR="002C2B31" w:rsidRPr="00854A0F" w14:paraId="5704D06A" w14:textId="77777777" w:rsidTr="00B72809">
        <w:trPr>
          <w:jc w:val="center"/>
        </w:trPr>
        <w:tc>
          <w:tcPr>
            <w:tcW w:w="4876" w:type="dxa"/>
            <w:tcBorders>
              <w:top w:val="nil"/>
              <w:left w:val="nil"/>
              <w:bottom w:val="nil"/>
              <w:right w:val="nil"/>
            </w:tcBorders>
          </w:tcPr>
          <w:p w14:paraId="7E412DE6" w14:textId="77777777" w:rsidR="000C1EB9" w:rsidRPr="00854A0F" w:rsidRDefault="000C1EB9" w:rsidP="00B72809">
            <w:pPr>
              <w:pStyle w:val="Normal6a"/>
            </w:pPr>
          </w:p>
        </w:tc>
        <w:tc>
          <w:tcPr>
            <w:tcW w:w="4876" w:type="dxa"/>
            <w:tcBorders>
              <w:top w:val="nil"/>
              <w:left w:val="nil"/>
              <w:bottom w:val="nil"/>
              <w:right w:val="nil"/>
            </w:tcBorders>
          </w:tcPr>
          <w:p w14:paraId="258AC06D" w14:textId="77777777" w:rsidR="000C1EB9" w:rsidRPr="00854A0F" w:rsidRDefault="000C1EB9" w:rsidP="00B72809">
            <w:pPr>
              <w:pStyle w:val="Normal6a"/>
            </w:pPr>
            <w:r w:rsidRPr="00854A0F">
              <w:rPr>
                <w:b/>
                <w:i/>
              </w:rPr>
              <w:t>еб)</w:t>
            </w:r>
            <w:r w:rsidRPr="00854A0F">
              <w:tab/>
            </w:r>
            <w:r w:rsidRPr="00854A0F">
              <w:rPr>
                <w:b/>
                <w:i/>
              </w:rPr>
              <w:t>да призоват за независим и периодичен външен преглед на образователните материали, подкрепяни от Агенцията на ООН за подпомагане на палестинските бежанци в Близкия изток, за да се гарантира, че те отговарят на стандартите на ООН и с тях не се насърчават омразата, насилието или възхваляването на тероризма;</w:t>
            </w:r>
          </w:p>
        </w:tc>
      </w:tr>
    </w:tbl>
    <w:p w14:paraId="6EBC62E6"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C2AFD14" w14:textId="77777777" w:rsidR="000C1EB9" w:rsidRPr="00854A0F" w:rsidRDefault="000C1EB9" w:rsidP="000C1EB9">
      <w:r w:rsidRPr="00854A0F">
        <w:rPr>
          <w:rStyle w:val="HideTWBExt"/>
        </w:rPr>
        <w:t>&lt;/Amend&gt;</w:t>
      </w:r>
    </w:p>
    <w:p w14:paraId="283BB4E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104</w:t>
      </w:r>
      <w:r w:rsidRPr="00854A0F">
        <w:rPr>
          <w:rStyle w:val="HideTWBExt"/>
          <w:b w:val="0"/>
        </w:rPr>
        <w:t>&lt;/NumAm&gt;</w:t>
      </w:r>
    </w:p>
    <w:p w14:paraId="15986E3F" w14:textId="1874D425"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13CA1652" w14:textId="77777777" w:rsidR="000C1EB9" w:rsidRPr="00854A0F" w:rsidRDefault="000C1EB9" w:rsidP="000C1EB9">
      <w:pPr>
        <w:pStyle w:val="NormalBold"/>
      </w:pPr>
      <w:r w:rsidRPr="00854A0F">
        <w:rPr>
          <w:rStyle w:val="HideTWBExt"/>
          <w:b w:val="0"/>
        </w:rPr>
        <w:lastRenderedPageBreak/>
        <w:t>&lt;/RepeatBlock-By&gt;</w:t>
      </w:r>
    </w:p>
    <w:p w14:paraId="4AC6FA7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E8292CC" w14:textId="77777777" w:rsidR="000C1EB9" w:rsidRPr="00854A0F" w:rsidRDefault="000C1EB9" w:rsidP="000C1EB9">
      <w:pPr>
        <w:pStyle w:val="NormalBold"/>
      </w:pPr>
      <w:r w:rsidRPr="00854A0F">
        <w:rPr>
          <w:rStyle w:val="HideTWBExt"/>
          <w:b w:val="0"/>
        </w:rPr>
        <w:t>&lt;Article&gt;</w:t>
      </w:r>
      <w:r w:rsidRPr="00854A0F">
        <w:t>Параграф 1 – буква ж</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521D1B2" w14:textId="77777777" w:rsidTr="00B72809">
        <w:trPr>
          <w:trHeight w:hRule="exact" w:val="240"/>
          <w:jc w:val="center"/>
        </w:trPr>
        <w:tc>
          <w:tcPr>
            <w:tcW w:w="9752" w:type="dxa"/>
            <w:gridSpan w:val="2"/>
            <w:tcBorders>
              <w:top w:val="nil"/>
              <w:left w:val="nil"/>
              <w:bottom w:val="nil"/>
              <w:right w:val="nil"/>
            </w:tcBorders>
          </w:tcPr>
          <w:p w14:paraId="02467C79" w14:textId="77777777" w:rsidR="000C1EB9" w:rsidRPr="00854A0F" w:rsidRDefault="000C1EB9" w:rsidP="00B72809"/>
        </w:tc>
      </w:tr>
      <w:tr w:rsidR="002C2B31" w:rsidRPr="00854A0F" w14:paraId="194B087D" w14:textId="77777777" w:rsidTr="00B72809">
        <w:trPr>
          <w:trHeight w:val="240"/>
          <w:jc w:val="center"/>
        </w:trPr>
        <w:tc>
          <w:tcPr>
            <w:tcW w:w="4876" w:type="dxa"/>
            <w:tcBorders>
              <w:top w:val="nil"/>
              <w:left w:val="nil"/>
              <w:bottom w:val="nil"/>
              <w:right w:val="nil"/>
            </w:tcBorders>
          </w:tcPr>
          <w:p w14:paraId="5D768C2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7EBB9FE" w14:textId="77777777" w:rsidR="000C1EB9" w:rsidRPr="00854A0F" w:rsidRDefault="000C1EB9" w:rsidP="00B72809">
            <w:pPr>
              <w:pStyle w:val="AmColumnHeading"/>
            </w:pPr>
            <w:r w:rsidRPr="00854A0F">
              <w:t>Изменение</w:t>
            </w:r>
          </w:p>
        </w:tc>
      </w:tr>
      <w:tr w:rsidR="002C2B31" w:rsidRPr="00854A0F" w14:paraId="21D3E202" w14:textId="77777777" w:rsidTr="00B72809">
        <w:trPr>
          <w:jc w:val="center"/>
        </w:trPr>
        <w:tc>
          <w:tcPr>
            <w:tcW w:w="4876" w:type="dxa"/>
            <w:tcBorders>
              <w:top w:val="nil"/>
              <w:left w:val="nil"/>
              <w:bottom w:val="nil"/>
              <w:right w:val="nil"/>
            </w:tcBorders>
          </w:tcPr>
          <w:p w14:paraId="6E915443" w14:textId="77777777" w:rsidR="000C1EB9" w:rsidRPr="00854A0F" w:rsidRDefault="000C1EB9" w:rsidP="00B72809">
            <w:pPr>
              <w:pStyle w:val="Normal6a"/>
            </w:pPr>
            <w:r w:rsidRPr="00854A0F">
              <w:t>ж)</w:t>
            </w:r>
            <w:r w:rsidRPr="00854A0F">
              <w:tab/>
              <w:t xml:space="preserve">да продължат да укрепват сътрудничеството с партньори </w:t>
            </w:r>
            <w:r w:rsidRPr="00854A0F">
              <w:rPr>
                <w:b/>
                <w:i/>
              </w:rPr>
              <w:t>като Съединените щати</w:t>
            </w:r>
            <w:r w:rsidRPr="00854A0F">
              <w:t xml:space="preserve"> с цел изграждане на консенсус и постигане на напредък по утвърждаването на ефективен многостранен ред;</w:t>
            </w:r>
          </w:p>
        </w:tc>
        <w:tc>
          <w:tcPr>
            <w:tcW w:w="4876" w:type="dxa"/>
            <w:tcBorders>
              <w:top w:val="nil"/>
              <w:left w:val="nil"/>
              <w:bottom w:val="nil"/>
              <w:right w:val="nil"/>
            </w:tcBorders>
          </w:tcPr>
          <w:p w14:paraId="585A78A9" w14:textId="77777777" w:rsidR="000C1EB9" w:rsidRPr="00854A0F" w:rsidRDefault="000C1EB9" w:rsidP="00B72809">
            <w:pPr>
              <w:pStyle w:val="Normal6a"/>
            </w:pPr>
            <w:r w:rsidRPr="00854A0F">
              <w:t>ж)</w:t>
            </w:r>
            <w:r w:rsidRPr="00854A0F">
              <w:tab/>
              <w:t xml:space="preserve">да продължат да укрепват сътрудничеството с партньори с цел изграждане на консенсус и постигане на напредък по утвърждаването на ефективен многостранен ред; </w:t>
            </w:r>
            <w:r w:rsidRPr="00854A0F">
              <w:rPr>
                <w:b/>
                <w:i/>
              </w:rPr>
              <w:t>по-специално държавите със сходни възгледи и онези, които желаят да се съобразяват с многостранната система, да допринасят за нея и да я укрепват; подчертава, че това сътрудничество трябва да се основава на зачитането на многостранното сътрудничество, международното право, правата на човека и споделеното вземане на решения в рамките на международните институции;</w:t>
            </w:r>
          </w:p>
        </w:tc>
      </w:tr>
    </w:tbl>
    <w:p w14:paraId="58922EC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B1A8AFF" w14:textId="77777777" w:rsidR="000C1EB9" w:rsidRPr="00854A0F" w:rsidRDefault="000C1EB9" w:rsidP="000C1EB9">
      <w:r w:rsidRPr="00854A0F">
        <w:rPr>
          <w:rStyle w:val="HideTWBExt"/>
        </w:rPr>
        <w:t>&lt;/Amend&gt;</w:t>
      </w:r>
    </w:p>
    <w:p w14:paraId="445343A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105</w:t>
      </w:r>
      <w:r w:rsidRPr="00854A0F">
        <w:rPr>
          <w:rStyle w:val="HideTWBExt"/>
          <w:b w:val="0"/>
        </w:rPr>
        <w:t>&lt;/NumAm&gt;</w:t>
      </w:r>
    </w:p>
    <w:p w14:paraId="49568660" w14:textId="34B0AF4A"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176DF9A1" w14:textId="77777777" w:rsidR="000C1EB9" w:rsidRPr="00854A0F" w:rsidRDefault="000C1EB9" w:rsidP="000C1EB9">
      <w:pPr>
        <w:pStyle w:val="NormalBold"/>
      </w:pPr>
      <w:r w:rsidRPr="00854A0F">
        <w:rPr>
          <w:rStyle w:val="HideTWBExt"/>
          <w:b w:val="0"/>
        </w:rPr>
        <w:t>&lt;/RepeatBlock-By&gt;</w:t>
      </w:r>
    </w:p>
    <w:p w14:paraId="710E466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BB041CD" w14:textId="77777777" w:rsidR="000C1EB9" w:rsidRPr="00854A0F" w:rsidRDefault="000C1EB9" w:rsidP="000C1EB9">
      <w:pPr>
        <w:pStyle w:val="NormalBold"/>
      </w:pPr>
      <w:r w:rsidRPr="00854A0F">
        <w:rPr>
          <w:rStyle w:val="HideTWBExt"/>
          <w:b w:val="0"/>
        </w:rPr>
        <w:t>&lt;Article&gt;</w:t>
      </w:r>
      <w:r w:rsidRPr="00854A0F">
        <w:t>Параграф 1 – буква ж</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BE7F987" w14:textId="77777777" w:rsidTr="00B72809">
        <w:trPr>
          <w:trHeight w:hRule="exact" w:val="240"/>
          <w:jc w:val="center"/>
        </w:trPr>
        <w:tc>
          <w:tcPr>
            <w:tcW w:w="9752" w:type="dxa"/>
            <w:gridSpan w:val="2"/>
            <w:tcBorders>
              <w:top w:val="nil"/>
              <w:left w:val="nil"/>
              <w:bottom w:val="nil"/>
              <w:right w:val="nil"/>
            </w:tcBorders>
          </w:tcPr>
          <w:p w14:paraId="43D92186" w14:textId="77777777" w:rsidR="000C1EB9" w:rsidRPr="00854A0F" w:rsidRDefault="000C1EB9" w:rsidP="00B72809"/>
        </w:tc>
      </w:tr>
      <w:tr w:rsidR="002C2B31" w:rsidRPr="00854A0F" w14:paraId="351532FD" w14:textId="77777777" w:rsidTr="00B72809">
        <w:trPr>
          <w:trHeight w:val="240"/>
          <w:jc w:val="center"/>
        </w:trPr>
        <w:tc>
          <w:tcPr>
            <w:tcW w:w="4876" w:type="dxa"/>
            <w:tcBorders>
              <w:top w:val="nil"/>
              <w:left w:val="nil"/>
              <w:bottom w:val="nil"/>
              <w:right w:val="nil"/>
            </w:tcBorders>
          </w:tcPr>
          <w:p w14:paraId="0D5CA6C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67802EE" w14:textId="77777777" w:rsidR="000C1EB9" w:rsidRPr="00854A0F" w:rsidRDefault="000C1EB9" w:rsidP="00B72809">
            <w:pPr>
              <w:pStyle w:val="AmColumnHeading"/>
            </w:pPr>
            <w:r w:rsidRPr="00854A0F">
              <w:t>Изменение</w:t>
            </w:r>
          </w:p>
        </w:tc>
      </w:tr>
      <w:tr w:rsidR="002C2B31" w:rsidRPr="00854A0F" w14:paraId="7BB74C7C" w14:textId="77777777" w:rsidTr="00B72809">
        <w:trPr>
          <w:jc w:val="center"/>
        </w:trPr>
        <w:tc>
          <w:tcPr>
            <w:tcW w:w="4876" w:type="dxa"/>
            <w:tcBorders>
              <w:top w:val="nil"/>
              <w:left w:val="nil"/>
              <w:bottom w:val="nil"/>
              <w:right w:val="nil"/>
            </w:tcBorders>
          </w:tcPr>
          <w:p w14:paraId="0951D52D" w14:textId="77777777" w:rsidR="000C1EB9" w:rsidRPr="00854A0F" w:rsidRDefault="000C1EB9" w:rsidP="00B72809">
            <w:pPr>
              <w:pStyle w:val="Normal6a"/>
            </w:pPr>
            <w:r w:rsidRPr="00854A0F">
              <w:t>ж)</w:t>
            </w:r>
            <w:r w:rsidRPr="00854A0F">
              <w:tab/>
              <w:t xml:space="preserve">да продължат да укрепват сътрудничеството с партньори </w:t>
            </w:r>
            <w:r w:rsidRPr="00854A0F">
              <w:rPr>
                <w:b/>
                <w:i/>
              </w:rPr>
              <w:t>като Съединените щати</w:t>
            </w:r>
            <w:r w:rsidRPr="00854A0F">
              <w:t xml:space="preserve"> с цел изграждане на консенсус и постигане на напредък по утвърждаването на ефективен многостранен ред;</w:t>
            </w:r>
          </w:p>
        </w:tc>
        <w:tc>
          <w:tcPr>
            <w:tcW w:w="4876" w:type="dxa"/>
            <w:tcBorders>
              <w:top w:val="nil"/>
              <w:left w:val="nil"/>
              <w:bottom w:val="nil"/>
              <w:right w:val="nil"/>
            </w:tcBorders>
          </w:tcPr>
          <w:p w14:paraId="236BDAD8" w14:textId="77777777" w:rsidR="000C1EB9" w:rsidRPr="00854A0F" w:rsidRDefault="000C1EB9" w:rsidP="00B72809">
            <w:pPr>
              <w:pStyle w:val="Normal6a"/>
            </w:pPr>
            <w:r w:rsidRPr="00854A0F">
              <w:t>ж)</w:t>
            </w:r>
            <w:r w:rsidRPr="00854A0F">
              <w:tab/>
              <w:t>да продължат да укрепват сътрудничеството с партньори с цел изграждане на консенсус и постигане на напредък по утвърждаването на ефективен многостранен ред</w:t>
            </w:r>
            <w:r w:rsidRPr="00854A0F">
              <w:rPr>
                <w:b/>
                <w:i/>
              </w:rPr>
              <w:t xml:space="preserve">, като същевременно се гарантира, че Съюзът развива политическия, финансовия и институционалния си капацитет да действа автономно, когато партньорите се оттеглят от многостранните рамки, подкопават </w:t>
            </w:r>
            <w:r w:rsidRPr="00854A0F">
              <w:rPr>
                <w:b/>
                <w:i/>
              </w:rPr>
              <w:lastRenderedPageBreak/>
              <w:t>ги или ги използват като оръжие</w:t>
            </w:r>
            <w:r w:rsidRPr="00854A0F">
              <w:t>;</w:t>
            </w:r>
          </w:p>
        </w:tc>
      </w:tr>
    </w:tbl>
    <w:p w14:paraId="41FE1DD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CCBB76B" w14:textId="77777777" w:rsidR="000C1EB9" w:rsidRPr="00854A0F" w:rsidRDefault="000C1EB9" w:rsidP="000C1EB9">
      <w:r w:rsidRPr="00854A0F">
        <w:rPr>
          <w:rStyle w:val="HideTWBExt"/>
        </w:rPr>
        <w:t>&lt;/Amend&gt;</w:t>
      </w:r>
    </w:p>
    <w:p w14:paraId="3E48567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106</w:t>
      </w:r>
      <w:r w:rsidRPr="00854A0F">
        <w:rPr>
          <w:rStyle w:val="HideTWBExt"/>
          <w:b w:val="0"/>
        </w:rPr>
        <w:t>&lt;/NumAm&gt;</w:t>
      </w:r>
    </w:p>
    <w:p w14:paraId="78290D55"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59F15F60" w14:textId="77777777" w:rsidR="000C1EB9" w:rsidRPr="00854A0F" w:rsidRDefault="000C1EB9" w:rsidP="000C1EB9">
      <w:r w:rsidRPr="00854A0F">
        <w:rPr>
          <w:rStyle w:val="HideTWBExt"/>
        </w:rPr>
        <w:t>&lt;AuNomDe&gt;</w:t>
      </w:r>
      <w:r w:rsidRPr="00854A0F">
        <w:rPr>
          <w:rStyle w:val="HideTWBInt"/>
        </w:rPr>
        <w:t>{Verts/ALE}</w:t>
      </w:r>
      <w:r w:rsidRPr="00854A0F">
        <w:t>от името на групата Verts/ALE</w:t>
      </w:r>
      <w:r w:rsidRPr="00854A0F">
        <w:rPr>
          <w:rStyle w:val="HideTWBExt"/>
        </w:rPr>
        <w:t>&lt;/AuNomDe&gt;</w:t>
      </w:r>
    </w:p>
    <w:p w14:paraId="1BE4DC7D" w14:textId="77777777" w:rsidR="000C1EB9" w:rsidRPr="00854A0F" w:rsidRDefault="000C1EB9" w:rsidP="000C1EB9">
      <w:pPr>
        <w:pStyle w:val="NormalBold"/>
      </w:pPr>
      <w:r w:rsidRPr="00854A0F">
        <w:rPr>
          <w:rStyle w:val="HideTWBExt"/>
          <w:b w:val="0"/>
        </w:rPr>
        <w:t>&lt;/RepeatBlock-By&gt;</w:t>
      </w:r>
    </w:p>
    <w:p w14:paraId="35EB6F7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4210493" w14:textId="77777777" w:rsidR="000C1EB9" w:rsidRPr="00854A0F" w:rsidRDefault="000C1EB9" w:rsidP="000C1EB9">
      <w:pPr>
        <w:pStyle w:val="NormalBold"/>
      </w:pPr>
      <w:r w:rsidRPr="00854A0F">
        <w:rPr>
          <w:rStyle w:val="HideTWBExt"/>
          <w:b w:val="0"/>
        </w:rPr>
        <w:t>&lt;Article&gt;</w:t>
      </w:r>
      <w:r w:rsidRPr="00854A0F">
        <w:t>Параграф 1 – буква ж</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ADA81CB" w14:textId="77777777" w:rsidTr="00B72809">
        <w:trPr>
          <w:trHeight w:hRule="exact" w:val="240"/>
          <w:jc w:val="center"/>
        </w:trPr>
        <w:tc>
          <w:tcPr>
            <w:tcW w:w="9752" w:type="dxa"/>
            <w:gridSpan w:val="2"/>
            <w:tcBorders>
              <w:top w:val="nil"/>
              <w:left w:val="nil"/>
              <w:bottom w:val="nil"/>
              <w:right w:val="nil"/>
            </w:tcBorders>
          </w:tcPr>
          <w:p w14:paraId="21B9400A" w14:textId="77777777" w:rsidR="000C1EB9" w:rsidRPr="00854A0F" w:rsidRDefault="000C1EB9" w:rsidP="00B72809"/>
        </w:tc>
      </w:tr>
      <w:tr w:rsidR="002C2B31" w:rsidRPr="00854A0F" w14:paraId="7CE0C2E3" w14:textId="77777777" w:rsidTr="00B72809">
        <w:trPr>
          <w:trHeight w:val="240"/>
          <w:jc w:val="center"/>
        </w:trPr>
        <w:tc>
          <w:tcPr>
            <w:tcW w:w="4876" w:type="dxa"/>
            <w:tcBorders>
              <w:top w:val="nil"/>
              <w:left w:val="nil"/>
              <w:bottom w:val="nil"/>
              <w:right w:val="nil"/>
            </w:tcBorders>
          </w:tcPr>
          <w:p w14:paraId="0BB2318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E21AC6D" w14:textId="77777777" w:rsidR="000C1EB9" w:rsidRPr="00854A0F" w:rsidRDefault="000C1EB9" w:rsidP="00B72809">
            <w:pPr>
              <w:pStyle w:val="AmColumnHeading"/>
            </w:pPr>
            <w:r w:rsidRPr="00854A0F">
              <w:t>Изменение</w:t>
            </w:r>
          </w:p>
        </w:tc>
      </w:tr>
      <w:tr w:rsidR="002C2B31" w:rsidRPr="00854A0F" w14:paraId="6221041F" w14:textId="77777777" w:rsidTr="00B72809">
        <w:trPr>
          <w:jc w:val="center"/>
        </w:trPr>
        <w:tc>
          <w:tcPr>
            <w:tcW w:w="4876" w:type="dxa"/>
            <w:tcBorders>
              <w:top w:val="nil"/>
              <w:left w:val="nil"/>
              <w:bottom w:val="nil"/>
              <w:right w:val="nil"/>
            </w:tcBorders>
          </w:tcPr>
          <w:p w14:paraId="55A170E1" w14:textId="77777777" w:rsidR="000C1EB9" w:rsidRPr="00854A0F" w:rsidRDefault="000C1EB9" w:rsidP="00B72809">
            <w:pPr>
              <w:pStyle w:val="Normal6a"/>
            </w:pPr>
            <w:r w:rsidRPr="00854A0F">
              <w:t>ж)</w:t>
            </w:r>
            <w:r w:rsidRPr="00854A0F">
              <w:tab/>
              <w:t xml:space="preserve">да продължат да укрепват сътрудничеството с партньори </w:t>
            </w:r>
            <w:r w:rsidRPr="00854A0F">
              <w:rPr>
                <w:b/>
                <w:i/>
              </w:rPr>
              <w:t>като Съединените щати</w:t>
            </w:r>
            <w:r w:rsidRPr="00854A0F">
              <w:t xml:space="preserve"> с цел изграждане на консенсус и постигане на напредък по утвърждаването на ефективен многостранен ред;</w:t>
            </w:r>
          </w:p>
        </w:tc>
        <w:tc>
          <w:tcPr>
            <w:tcW w:w="4876" w:type="dxa"/>
            <w:tcBorders>
              <w:top w:val="nil"/>
              <w:left w:val="nil"/>
              <w:bottom w:val="nil"/>
              <w:right w:val="nil"/>
            </w:tcBorders>
          </w:tcPr>
          <w:p w14:paraId="2D744FAA" w14:textId="77777777" w:rsidR="000C1EB9" w:rsidRPr="00854A0F" w:rsidRDefault="000C1EB9" w:rsidP="00B72809">
            <w:pPr>
              <w:pStyle w:val="Normal6a"/>
            </w:pPr>
            <w:r w:rsidRPr="00854A0F">
              <w:t>ж)</w:t>
            </w:r>
            <w:r w:rsidRPr="00854A0F">
              <w:tab/>
              <w:t>да продължат да укрепват сътрудничеството с партньори с цел изграждане на консенсус и постигане на напредък по утвърждаването на ефективен многостранен ред;</w:t>
            </w:r>
          </w:p>
        </w:tc>
      </w:tr>
    </w:tbl>
    <w:p w14:paraId="27A81186"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5B5099C" w14:textId="77777777" w:rsidR="000C1EB9" w:rsidRPr="00854A0F" w:rsidRDefault="000C1EB9" w:rsidP="000C1EB9">
      <w:r w:rsidRPr="00854A0F">
        <w:rPr>
          <w:rStyle w:val="HideTWBExt"/>
        </w:rPr>
        <w:t>&lt;/Amend&gt;</w:t>
      </w:r>
    </w:p>
    <w:p w14:paraId="3D3E8DE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107</w:t>
      </w:r>
      <w:r w:rsidRPr="00854A0F">
        <w:rPr>
          <w:rStyle w:val="HideTWBExt"/>
          <w:b w:val="0"/>
        </w:rPr>
        <w:t>&lt;/NumAm&gt;</w:t>
      </w:r>
    </w:p>
    <w:p w14:paraId="23D67D82" w14:textId="4ACC4ECC"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7699AC9B" w14:textId="77777777" w:rsidR="000C1EB9" w:rsidRPr="00854A0F" w:rsidRDefault="000C1EB9" w:rsidP="000C1EB9">
      <w:pPr>
        <w:pStyle w:val="NormalBold"/>
      </w:pPr>
      <w:r w:rsidRPr="00854A0F">
        <w:rPr>
          <w:rStyle w:val="HideTWBExt"/>
          <w:b w:val="0"/>
        </w:rPr>
        <w:t>&lt;/RepeatBlock-By&gt;</w:t>
      </w:r>
    </w:p>
    <w:p w14:paraId="007FA1F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B75F4C6" w14:textId="77777777" w:rsidR="000C1EB9" w:rsidRPr="00854A0F" w:rsidRDefault="000C1EB9" w:rsidP="000C1EB9">
      <w:pPr>
        <w:pStyle w:val="NormalBold"/>
      </w:pPr>
      <w:r w:rsidRPr="00854A0F">
        <w:rPr>
          <w:rStyle w:val="HideTWBExt"/>
          <w:b w:val="0"/>
        </w:rPr>
        <w:t>&lt;Article&gt;</w:t>
      </w:r>
      <w:r w:rsidRPr="00854A0F">
        <w:t>Параграф 1 – буква ж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7D3C1F5" w14:textId="77777777" w:rsidTr="00B72809">
        <w:trPr>
          <w:trHeight w:hRule="exact" w:val="240"/>
          <w:jc w:val="center"/>
        </w:trPr>
        <w:tc>
          <w:tcPr>
            <w:tcW w:w="9752" w:type="dxa"/>
            <w:gridSpan w:val="2"/>
            <w:tcBorders>
              <w:top w:val="nil"/>
              <w:left w:val="nil"/>
              <w:bottom w:val="nil"/>
              <w:right w:val="nil"/>
            </w:tcBorders>
          </w:tcPr>
          <w:p w14:paraId="373C1A8F" w14:textId="77777777" w:rsidR="000C1EB9" w:rsidRPr="00854A0F" w:rsidRDefault="000C1EB9" w:rsidP="00B72809"/>
        </w:tc>
      </w:tr>
      <w:tr w:rsidR="002C2B31" w:rsidRPr="00854A0F" w14:paraId="3771D2A6" w14:textId="77777777" w:rsidTr="00B72809">
        <w:trPr>
          <w:trHeight w:val="240"/>
          <w:jc w:val="center"/>
        </w:trPr>
        <w:tc>
          <w:tcPr>
            <w:tcW w:w="4876" w:type="dxa"/>
            <w:tcBorders>
              <w:top w:val="nil"/>
              <w:left w:val="nil"/>
              <w:bottom w:val="nil"/>
              <w:right w:val="nil"/>
            </w:tcBorders>
          </w:tcPr>
          <w:p w14:paraId="31C49DF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EECA48E" w14:textId="77777777" w:rsidR="000C1EB9" w:rsidRPr="00854A0F" w:rsidRDefault="000C1EB9" w:rsidP="00B72809">
            <w:pPr>
              <w:pStyle w:val="AmColumnHeading"/>
            </w:pPr>
            <w:r w:rsidRPr="00854A0F">
              <w:t>Изменение</w:t>
            </w:r>
          </w:p>
        </w:tc>
      </w:tr>
      <w:tr w:rsidR="002C2B31" w:rsidRPr="00854A0F" w14:paraId="6C3C1DCE" w14:textId="77777777" w:rsidTr="00B72809">
        <w:trPr>
          <w:jc w:val="center"/>
        </w:trPr>
        <w:tc>
          <w:tcPr>
            <w:tcW w:w="4876" w:type="dxa"/>
            <w:tcBorders>
              <w:top w:val="nil"/>
              <w:left w:val="nil"/>
              <w:bottom w:val="nil"/>
              <w:right w:val="nil"/>
            </w:tcBorders>
          </w:tcPr>
          <w:p w14:paraId="24AAF5D6" w14:textId="77777777" w:rsidR="000C1EB9" w:rsidRPr="00854A0F" w:rsidRDefault="000C1EB9" w:rsidP="00B72809">
            <w:pPr>
              <w:pStyle w:val="Normal6a"/>
            </w:pPr>
          </w:p>
        </w:tc>
        <w:tc>
          <w:tcPr>
            <w:tcW w:w="4876" w:type="dxa"/>
            <w:tcBorders>
              <w:top w:val="nil"/>
              <w:left w:val="nil"/>
              <w:bottom w:val="nil"/>
              <w:right w:val="nil"/>
            </w:tcBorders>
          </w:tcPr>
          <w:p w14:paraId="4DA5C9D0" w14:textId="77777777" w:rsidR="000C1EB9" w:rsidRPr="00854A0F" w:rsidRDefault="000C1EB9" w:rsidP="00B72809">
            <w:pPr>
              <w:pStyle w:val="Normal6a"/>
            </w:pPr>
            <w:r w:rsidRPr="00854A0F">
              <w:rPr>
                <w:b/>
                <w:i/>
              </w:rPr>
              <w:t>жа)</w:t>
            </w:r>
            <w:r w:rsidRPr="00854A0F">
              <w:tab/>
            </w:r>
            <w:r w:rsidRPr="00854A0F">
              <w:rPr>
                <w:b/>
                <w:i/>
              </w:rPr>
              <w:t xml:space="preserve">призовава Европейския съюз и неговите държави членки да се ангажират решително и на най-високо политическо равнище със САЩ и да изразят дълбока загриженост относно многократните публични нападки от страна на президента Тръмп срещу ООН и многостранната система като цяло; предупреждава, че подобни действия и реторика създават риск от подкопаване на основания на правила международен ред и превръщане на Съединените щати от </w:t>
            </w:r>
            <w:r w:rsidRPr="00854A0F">
              <w:rPr>
                <w:b/>
                <w:i/>
              </w:rPr>
              <w:lastRenderedPageBreak/>
              <w:t>стълб на многостранното сътрудничество в защитник на двустранните и взаимоизгодни отношения; подчертава, че зачитането на многостранните институции, международното право и суверенното равенство на държавите е необходимо условие за световния мир, сигурността и устойчивото развитие;</w:t>
            </w:r>
          </w:p>
        </w:tc>
      </w:tr>
    </w:tbl>
    <w:p w14:paraId="5950619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BBCE480" w14:textId="77777777" w:rsidR="000C1EB9" w:rsidRPr="00854A0F" w:rsidRDefault="000C1EB9" w:rsidP="000C1EB9">
      <w:r w:rsidRPr="00854A0F">
        <w:rPr>
          <w:rStyle w:val="HideTWBExt"/>
        </w:rPr>
        <w:t>&lt;/Amend&gt;</w:t>
      </w:r>
    </w:p>
    <w:p w14:paraId="1896EC0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108</w:t>
      </w:r>
      <w:r w:rsidRPr="00854A0F">
        <w:rPr>
          <w:rStyle w:val="HideTWBExt"/>
          <w:b w:val="0"/>
        </w:rPr>
        <w:t>&lt;/NumAm&gt;</w:t>
      </w:r>
    </w:p>
    <w:p w14:paraId="70E88C3F" w14:textId="78FCB64B" w:rsidR="000C1EB9" w:rsidRPr="00854A0F" w:rsidRDefault="000C1EB9" w:rsidP="000C1EB9">
      <w:pPr>
        <w:pStyle w:val="NormalBold"/>
      </w:pPr>
      <w:r w:rsidRPr="00854A0F">
        <w:rPr>
          <w:rStyle w:val="HideTWBExt"/>
          <w:b w:val="0"/>
        </w:rPr>
        <w:t>&lt;RepeatBlock-By&gt;&lt;Members&gt;</w:t>
      </w:r>
      <w:r w:rsidR="00A018D6" w:rsidRPr="00854A0F">
        <w:t>Франсиско Хосе Милян Мон</w:t>
      </w:r>
      <w:r w:rsidRPr="00854A0F">
        <w:rPr>
          <w:rStyle w:val="HideTWBExt"/>
          <w:b w:val="0"/>
        </w:rPr>
        <w:t>&lt;/Members&gt;</w:t>
      </w:r>
    </w:p>
    <w:p w14:paraId="24593B55" w14:textId="77777777" w:rsidR="000C1EB9" w:rsidRPr="00854A0F" w:rsidRDefault="000C1EB9" w:rsidP="000C1EB9">
      <w:pPr>
        <w:pStyle w:val="NormalBold"/>
      </w:pPr>
      <w:r w:rsidRPr="00854A0F">
        <w:rPr>
          <w:rStyle w:val="HideTWBExt"/>
          <w:b w:val="0"/>
        </w:rPr>
        <w:t>&lt;/RepeatBlock-By&gt;</w:t>
      </w:r>
    </w:p>
    <w:p w14:paraId="0E45FBD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DDAC697" w14:textId="77777777" w:rsidR="000C1EB9" w:rsidRPr="00854A0F" w:rsidRDefault="000C1EB9" w:rsidP="000C1EB9">
      <w:pPr>
        <w:pStyle w:val="NormalBold"/>
      </w:pPr>
      <w:r w:rsidRPr="00854A0F">
        <w:rPr>
          <w:rStyle w:val="HideTWBExt"/>
          <w:b w:val="0"/>
        </w:rPr>
        <w:t>&lt;Article&gt;</w:t>
      </w:r>
      <w:r w:rsidRPr="00854A0F">
        <w:t>Параграф 1 – буква ж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551BD6D" w14:textId="77777777" w:rsidTr="00B72809">
        <w:trPr>
          <w:trHeight w:hRule="exact" w:val="240"/>
          <w:jc w:val="center"/>
        </w:trPr>
        <w:tc>
          <w:tcPr>
            <w:tcW w:w="9752" w:type="dxa"/>
            <w:gridSpan w:val="2"/>
            <w:tcBorders>
              <w:top w:val="nil"/>
              <w:left w:val="nil"/>
              <w:bottom w:val="nil"/>
              <w:right w:val="nil"/>
            </w:tcBorders>
          </w:tcPr>
          <w:p w14:paraId="3D0148C7" w14:textId="77777777" w:rsidR="000C1EB9" w:rsidRPr="00854A0F" w:rsidRDefault="000C1EB9" w:rsidP="00B72809"/>
        </w:tc>
      </w:tr>
      <w:tr w:rsidR="002C2B31" w:rsidRPr="00854A0F" w14:paraId="1736E2B3" w14:textId="77777777" w:rsidTr="00B72809">
        <w:trPr>
          <w:trHeight w:val="240"/>
          <w:jc w:val="center"/>
        </w:trPr>
        <w:tc>
          <w:tcPr>
            <w:tcW w:w="4876" w:type="dxa"/>
            <w:tcBorders>
              <w:top w:val="nil"/>
              <w:left w:val="nil"/>
              <w:bottom w:val="nil"/>
              <w:right w:val="nil"/>
            </w:tcBorders>
          </w:tcPr>
          <w:p w14:paraId="5BDCF53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6B7E0C6" w14:textId="77777777" w:rsidR="000C1EB9" w:rsidRPr="00854A0F" w:rsidRDefault="000C1EB9" w:rsidP="00B72809">
            <w:pPr>
              <w:pStyle w:val="AmColumnHeading"/>
            </w:pPr>
            <w:r w:rsidRPr="00854A0F">
              <w:t>Изменение</w:t>
            </w:r>
          </w:p>
        </w:tc>
      </w:tr>
      <w:tr w:rsidR="002C2B31" w:rsidRPr="00854A0F" w14:paraId="43E7C822" w14:textId="77777777" w:rsidTr="00B72809">
        <w:trPr>
          <w:jc w:val="center"/>
        </w:trPr>
        <w:tc>
          <w:tcPr>
            <w:tcW w:w="4876" w:type="dxa"/>
            <w:tcBorders>
              <w:top w:val="nil"/>
              <w:left w:val="nil"/>
              <w:bottom w:val="nil"/>
              <w:right w:val="nil"/>
            </w:tcBorders>
          </w:tcPr>
          <w:p w14:paraId="2FA3AD8B" w14:textId="77777777" w:rsidR="000C1EB9" w:rsidRPr="00854A0F" w:rsidRDefault="000C1EB9" w:rsidP="00B72809">
            <w:pPr>
              <w:pStyle w:val="Normal6a"/>
            </w:pPr>
          </w:p>
        </w:tc>
        <w:tc>
          <w:tcPr>
            <w:tcW w:w="4876" w:type="dxa"/>
            <w:tcBorders>
              <w:top w:val="nil"/>
              <w:left w:val="nil"/>
              <w:bottom w:val="nil"/>
              <w:right w:val="nil"/>
            </w:tcBorders>
          </w:tcPr>
          <w:p w14:paraId="35457009" w14:textId="77777777" w:rsidR="000C1EB9" w:rsidRPr="00854A0F" w:rsidRDefault="000C1EB9" w:rsidP="00B72809">
            <w:pPr>
              <w:pStyle w:val="Normal6a"/>
            </w:pPr>
            <w:r w:rsidRPr="00854A0F">
              <w:rPr>
                <w:b/>
                <w:i/>
              </w:rPr>
              <w:t>жа)</w:t>
            </w:r>
            <w:r w:rsidRPr="00854A0F">
              <w:tab/>
            </w:r>
            <w:r w:rsidRPr="00854A0F">
              <w:rPr>
                <w:b/>
                <w:i/>
              </w:rPr>
              <w:t>да засилят координацията си с държавите от Латинска Америка, с които ни обединяват толкова много връзки и които споделят обща визия за основания на правила международен ред и многостранното сътрудничество, като се има предвид, че заедно двата региона представляват една трета от гласовете в ООН;</w:t>
            </w:r>
          </w:p>
        </w:tc>
      </w:tr>
    </w:tbl>
    <w:p w14:paraId="2DF5A96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{ES}</w:t>
      </w:r>
      <w:r w:rsidRPr="00854A0F">
        <w:t>es</w:t>
      </w:r>
      <w:r w:rsidRPr="00854A0F">
        <w:rPr>
          <w:rStyle w:val="HideTWBExt"/>
        </w:rPr>
        <w:t>&lt;/Original&gt;</w:t>
      </w:r>
    </w:p>
    <w:p w14:paraId="4470A138" w14:textId="77777777" w:rsidR="000C1EB9" w:rsidRPr="00854A0F" w:rsidRDefault="000C1EB9" w:rsidP="000C1EB9">
      <w:r w:rsidRPr="00854A0F">
        <w:rPr>
          <w:rStyle w:val="HideTWBExt"/>
        </w:rPr>
        <w:t>&lt;/Amend&gt;</w:t>
      </w:r>
    </w:p>
    <w:p w14:paraId="2FE5C22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109</w:t>
      </w:r>
      <w:r w:rsidRPr="00854A0F">
        <w:rPr>
          <w:rStyle w:val="HideTWBExt"/>
          <w:b w:val="0"/>
        </w:rPr>
        <w:t>&lt;/NumAm&gt;</w:t>
      </w:r>
    </w:p>
    <w:p w14:paraId="1C561FB9" w14:textId="6D6221B6"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2F0BAF9C" w14:textId="77777777" w:rsidR="000C1EB9" w:rsidRPr="00854A0F" w:rsidRDefault="000C1EB9" w:rsidP="000C1EB9">
      <w:pPr>
        <w:pStyle w:val="NormalBold"/>
      </w:pPr>
      <w:r w:rsidRPr="00854A0F">
        <w:rPr>
          <w:rStyle w:val="HideTWBExt"/>
          <w:b w:val="0"/>
        </w:rPr>
        <w:t>&lt;/RepeatBlock-By&gt;</w:t>
      </w:r>
    </w:p>
    <w:p w14:paraId="6E5CBE5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7004662" w14:textId="77777777" w:rsidR="000C1EB9" w:rsidRPr="00854A0F" w:rsidRDefault="000C1EB9" w:rsidP="000C1EB9">
      <w:pPr>
        <w:pStyle w:val="NormalBold"/>
      </w:pPr>
      <w:r w:rsidRPr="00854A0F">
        <w:rPr>
          <w:rStyle w:val="HideTWBExt"/>
          <w:b w:val="0"/>
        </w:rPr>
        <w:t>&lt;Article&gt;</w:t>
      </w:r>
      <w:r w:rsidRPr="00854A0F">
        <w:t>Параграф 1 – буква з</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B4D4E46" w14:textId="77777777" w:rsidTr="00B72809">
        <w:trPr>
          <w:trHeight w:hRule="exact" w:val="240"/>
          <w:jc w:val="center"/>
        </w:trPr>
        <w:tc>
          <w:tcPr>
            <w:tcW w:w="9752" w:type="dxa"/>
            <w:gridSpan w:val="2"/>
            <w:tcBorders>
              <w:top w:val="nil"/>
              <w:left w:val="nil"/>
              <w:bottom w:val="nil"/>
              <w:right w:val="nil"/>
            </w:tcBorders>
          </w:tcPr>
          <w:p w14:paraId="609911D0" w14:textId="77777777" w:rsidR="000C1EB9" w:rsidRPr="00854A0F" w:rsidRDefault="000C1EB9" w:rsidP="00B72809"/>
        </w:tc>
      </w:tr>
      <w:tr w:rsidR="002C2B31" w:rsidRPr="00854A0F" w14:paraId="67DEFAC8" w14:textId="77777777" w:rsidTr="00B72809">
        <w:trPr>
          <w:trHeight w:val="240"/>
          <w:jc w:val="center"/>
        </w:trPr>
        <w:tc>
          <w:tcPr>
            <w:tcW w:w="4876" w:type="dxa"/>
            <w:tcBorders>
              <w:top w:val="nil"/>
              <w:left w:val="nil"/>
              <w:bottom w:val="nil"/>
              <w:right w:val="nil"/>
            </w:tcBorders>
          </w:tcPr>
          <w:p w14:paraId="0FC0BAF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FD20A38" w14:textId="77777777" w:rsidR="000C1EB9" w:rsidRPr="00854A0F" w:rsidRDefault="000C1EB9" w:rsidP="00B72809">
            <w:pPr>
              <w:pStyle w:val="AmColumnHeading"/>
            </w:pPr>
            <w:r w:rsidRPr="00854A0F">
              <w:t>Изменение</w:t>
            </w:r>
          </w:p>
        </w:tc>
      </w:tr>
      <w:tr w:rsidR="002C2B31" w:rsidRPr="00854A0F" w14:paraId="66C9606E" w14:textId="77777777" w:rsidTr="00B72809">
        <w:trPr>
          <w:jc w:val="center"/>
        </w:trPr>
        <w:tc>
          <w:tcPr>
            <w:tcW w:w="4876" w:type="dxa"/>
            <w:tcBorders>
              <w:top w:val="nil"/>
              <w:left w:val="nil"/>
              <w:bottom w:val="nil"/>
              <w:right w:val="nil"/>
            </w:tcBorders>
          </w:tcPr>
          <w:p w14:paraId="7047AEFC" w14:textId="77777777" w:rsidR="000C1EB9" w:rsidRPr="00854A0F" w:rsidRDefault="000C1EB9" w:rsidP="00B72809">
            <w:pPr>
              <w:pStyle w:val="Normal6a"/>
            </w:pPr>
            <w:r w:rsidRPr="00854A0F">
              <w:rPr>
                <w:b/>
                <w:i/>
              </w:rPr>
              <w:t>з)</w:t>
            </w:r>
            <w:r w:rsidRPr="00854A0F">
              <w:tab/>
            </w:r>
            <w:r w:rsidRPr="00854A0F">
              <w:rPr>
                <w:b/>
                <w:i/>
              </w:rPr>
              <w:t xml:space="preserve">да припомнят отговорността на Съвета за сигурност на ООН да поддържа международния мир и </w:t>
            </w:r>
            <w:r w:rsidRPr="00854A0F">
              <w:rPr>
                <w:b/>
                <w:i/>
              </w:rPr>
              <w:lastRenderedPageBreak/>
              <w:t>сигурност и да гарантира търсенето на отговорност за нарушенията на международното право, както и да проучат начини за укрепване на ролята на Общото събрание на ООН в тази област чрез използване на система от типа на ЕС за гласуване с квалифицирано мнозинство, при която резолюциите на Общото събрание на ООН, гласувани с мнозинство от две трети от членовете, представляващи две трети от населението, се считат за обвързващи;</w:t>
            </w:r>
          </w:p>
        </w:tc>
        <w:tc>
          <w:tcPr>
            <w:tcW w:w="4876" w:type="dxa"/>
            <w:tcBorders>
              <w:top w:val="nil"/>
              <w:left w:val="nil"/>
              <w:bottom w:val="nil"/>
              <w:right w:val="nil"/>
            </w:tcBorders>
          </w:tcPr>
          <w:p w14:paraId="0910DBB5" w14:textId="77777777" w:rsidR="000C1EB9" w:rsidRPr="00854A0F" w:rsidRDefault="000C1EB9" w:rsidP="00B72809">
            <w:pPr>
              <w:pStyle w:val="Normal6a"/>
            </w:pPr>
            <w:r w:rsidRPr="00854A0F">
              <w:rPr>
                <w:b/>
                <w:i/>
              </w:rPr>
              <w:lastRenderedPageBreak/>
              <w:t>заличава се</w:t>
            </w:r>
          </w:p>
        </w:tc>
      </w:tr>
    </w:tbl>
    <w:p w14:paraId="5685463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1E34ED2" w14:textId="77777777" w:rsidR="000C1EB9" w:rsidRPr="00854A0F" w:rsidRDefault="000C1EB9" w:rsidP="000C1EB9">
      <w:r w:rsidRPr="00854A0F">
        <w:rPr>
          <w:rStyle w:val="HideTWBExt"/>
        </w:rPr>
        <w:t>&lt;/Amend&gt;</w:t>
      </w:r>
    </w:p>
    <w:p w14:paraId="1853B9E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110</w:t>
      </w:r>
      <w:r w:rsidRPr="00854A0F">
        <w:rPr>
          <w:rStyle w:val="HideTWBExt"/>
          <w:b w:val="0"/>
        </w:rPr>
        <w:t>&lt;/NumAm&gt;</w:t>
      </w:r>
    </w:p>
    <w:p w14:paraId="5F0F0D02" w14:textId="77777777" w:rsidR="000C1EB9" w:rsidRPr="00854A0F" w:rsidRDefault="000C1EB9" w:rsidP="000C1EB9">
      <w:pPr>
        <w:pStyle w:val="NormalBold"/>
      </w:pPr>
      <w:r w:rsidRPr="00854A0F">
        <w:rPr>
          <w:rStyle w:val="HideTWBExt"/>
          <w:b w:val="0"/>
        </w:rPr>
        <w:t>&lt;RepeatBlock-By&gt;&lt;Members&gt;</w:t>
      </w:r>
      <w:r w:rsidRPr="00854A0F">
        <w:t>Марион Марешал</w:t>
      </w:r>
      <w:r w:rsidRPr="00854A0F">
        <w:rPr>
          <w:rStyle w:val="HideTWBExt"/>
          <w:b w:val="0"/>
        </w:rPr>
        <w:t>&lt;/Members&gt;</w:t>
      </w:r>
    </w:p>
    <w:p w14:paraId="5F72F3DF" w14:textId="77777777" w:rsidR="000C1EB9" w:rsidRPr="00854A0F" w:rsidRDefault="000C1EB9" w:rsidP="000C1EB9">
      <w:pPr>
        <w:pStyle w:val="NormalBold"/>
      </w:pPr>
      <w:r w:rsidRPr="00854A0F">
        <w:rPr>
          <w:rStyle w:val="HideTWBExt"/>
          <w:b w:val="0"/>
        </w:rPr>
        <w:t>&lt;/RepeatBlock-By&gt;</w:t>
      </w:r>
    </w:p>
    <w:p w14:paraId="58028C4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4CD3B17" w14:textId="77777777" w:rsidR="000C1EB9" w:rsidRPr="00854A0F" w:rsidRDefault="000C1EB9" w:rsidP="000C1EB9">
      <w:pPr>
        <w:pStyle w:val="NormalBold"/>
      </w:pPr>
      <w:r w:rsidRPr="00854A0F">
        <w:rPr>
          <w:rStyle w:val="HideTWBExt"/>
          <w:b w:val="0"/>
        </w:rPr>
        <w:t>&lt;Article&gt;</w:t>
      </w:r>
      <w:r w:rsidRPr="00854A0F">
        <w:t>Параграф 1 – буква з</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BF42827" w14:textId="77777777" w:rsidTr="00B72809">
        <w:trPr>
          <w:trHeight w:hRule="exact" w:val="240"/>
          <w:jc w:val="center"/>
        </w:trPr>
        <w:tc>
          <w:tcPr>
            <w:tcW w:w="9752" w:type="dxa"/>
            <w:gridSpan w:val="2"/>
            <w:tcBorders>
              <w:top w:val="nil"/>
              <w:left w:val="nil"/>
              <w:bottom w:val="nil"/>
              <w:right w:val="nil"/>
            </w:tcBorders>
          </w:tcPr>
          <w:p w14:paraId="0060C863" w14:textId="77777777" w:rsidR="000C1EB9" w:rsidRPr="00854A0F" w:rsidRDefault="000C1EB9" w:rsidP="00B72809"/>
        </w:tc>
      </w:tr>
      <w:tr w:rsidR="002C2B31" w:rsidRPr="00854A0F" w14:paraId="1DE688D6" w14:textId="77777777" w:rsidTr="00B72809">
        <w:trPr>
          <w:trHeight w:val="240"/>
          <w:jc w:val="center"/>
        </w:trPr>
        <w:tc>
          <w:tcPr>
            <w:tcW w:w="4876" w:type="dxa"/>
            <w:tcBorders>
              <w:top w:val="nil"/>
              <w:left w:val="nil"/>
              <w:bottom w:val="nil"/>
              <w:right w:val="nil"/>
            </w:tcBorders>
          </w:tcPr>
          <w:p w14:paraId="00B51DC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F438F8A" w14:textId="77777777" w:rsidR="000C1EB9" w:rsidRPr="00854A0F" w:rsidRDefault="000C1EB9" w:rsidP="00B72809">
            <w:pPr>
              <w:pStyle w:val="AmColumnHeading"/>
            </w:pPr>
            <w:r w:rsidRPr="00854A0F">
              <w:t>Изменение</w:t>
            </w:r>
          </w:p>
        </w:tc>
      </w:tr>
      <w:tr w:rsidR="002C2B31" w:rsidRPr="00854A0F" w14:paraId="4D36693F" w14:textId="77777777" w:rsidTr="00B72809">
        <w:trPr>
          <w:jc w:val="center"/>
        </w:trPr>
        <w:tc>
          <w:tcPr>
            <w:tcW w:w="4876" w:type="dxa"/>
            <w:tcBorders>
              <w:top w:val="nil"/>
              <w:left w:val="nil"/>
              <w:bottom w:val="nil"/>
              <w:right w:val="nil"/>
            </w:tcBorders>
          </w:tcPr>
          <w:p w14:paraId="301C47AB" w14:textId="77777777" w:rsidR="000C1EB9" w:rsidRPr="00854A0F" w:rsidRDefault="000C1EB9" w:rsidP="00B72809">
            <w:pPr>
              <w:pStyle w:val="Normal6a"/>
            </w:pPr>
            <w:r w:rsidRPr="00854A0F">
              <w:t>з)</w:t>
            </w:r>
            <w:r w:rsidRPr="00854A0F">
              <w:tab/>
              <w:t xml:space="preserve">да припомнят отговорността на Съвета за сигурност на ООН да поддържа международния мир и сигурност и да гарантира </w:t>
            </w:r>
            <w:r w:rsidRPr="00854A0F">
              <w:rPr>
                <w:b/>
                <w:i/>
              </w:rPr>
              <w:t>търсенето на отговорност за</w:t>
            </w:r>
            <w:r w:rsidRPr="00854A0F">
              <w:t xml:space="preserve"> нарушенията на международното право</w:t>
            </w:r>
            <w:r w:rsidRPr="00854A0F">
              <w:rPr>
                <w:b/>
                <w:i/>
              </w:rPr>
              <w:t>, както и</w:t>
            </w:r>
            <w:r w:rsidRPr="00854A0F">
              <w:t xml:space="preserve"> да </w:t>
            </w:r>
            <w:r w:rsidRPr="00854A0F">
              <w:rPr>
                <w:b/>
                <w:i/>
              </w:rPr>
              <w:t>проучат начини за укрепване на ролята на Общото събрание на ООН в тази област чрез използване на система от типа на ЕС за гласуване с квалифицирано мнозинство, при която резолюциите на Общото събрание на ООН, гласувани с мнозинство от две трети от членовете, представляващи две трети от населението, се считат за обвързващи</w:t>
            </w:r>
            <w:r w:rsidRPr="00854A0F">
              <w:t>;</w:t>
            </w:r>
          </w:p>
        </w:tc>
        <w:tc>
          <w:tcPr>
            <w:tcW w:w="4876" w:type="dxa"/>
            <w:tcBorders>
              <w:top w:val="nil"/>
              <w:left w:val="nil"/>
              <w:bottom w:val="nil"/>
              <w:right w:val="nil"/>
            </w:tcBorders>
          </w:tcPr>
          <w:p w14:paraId="47F6415D" w14:textId="77777777" w:rsidR="000C1EB9" w:rsidRPr="00854A0F" w:rsidRDefault="000C1EB9" w:rsidP="00B72809">
            <w:pPr>
              <w:pStyle w:val="Normal6a"/>
            </w:pPr>
            <w:r w:rsidRPr="00854A0F">
              <w:t>з)</w:t>
            </w:r>
            <w:r w:rsidRPr="00854A0F">
              <w:tab/>
              <w:t>да припомнят отговорността на Съвета за сигурност на ООН да поддържа международния мир и сигурност и да гарантира</w:t>
            </w:r>
            <w:r w:rsidRPr="00854A0F">
              <w:rPr>
                <w:b/>
                <w:i/>
              </w:rPr>
              <w:t>, че</w:t>
            </w:r>
            <w:r w:rsidRPr="00854A0F">
              <w:t xml:space="preserve"> нарушенията на международното право </w:t>
            </w:r>
            <w:r w:rsidRPr="00854A0F">
              <w:rPr>
                <w:b/>
                <w:i/>
              </w:rPr>
              <w:t>няма</w:t>
            </w:r>
            <w:r w:rsidRPr="00854A0F">
              <w:t xml:space="preserve"> да </w:t>
            </w:r>
            <w:r w:rsidRPr="00854A0F">
              <w:rPr>
                <w:b/>
                <w:i/>
              </w:rPr>
              <w:t>останат ненаказани</w:t>
            </w:r>
            <w:r w:rsidRPr="00854A0F">
              <w:t>;</w:t>
            </w:r>
          </w:p>
        </w:tc>
      </w:tr>
    </w:tbl>
    <w:p w14:paraId="3B70754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644FBAAC" w14:textId="77777777" w:rsidR="000C1EB9" w:rsidRPr="00854A0F" w:rsidRDefault="000C1EB9" w:rsidP="000C1EB9">
      <w:r w:rsidRPr="00854A0F">
        <w:rPr>
          <w:rStyle w:val="HideTWBExt"/>
        </w:rPr>
        <w:t>&lt;/Amend&gt;</w:t>
      </w:r>
    </w:p>
    <w:p w14:paraId="61B933D2"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111</w:t>
      </w:r>
      <w:r w:rsidRPr="00854A0F">
        <w:rPr>
          <w:rStyle w:val="HideTWBExt"/>
          <w:b w:val="0"/>
        </w:rPr>
        <w:t>&lt;/NumAm&gt;</w:t>
      </w:r>
    </w:p>
    <w:p w14:paraId="1905E93E" w14:textId="0347A4D0" w:rsidR="000C1EB9" w:rsidRPr="00854A0F" w:rsidRDefault="000C1EB9" w:rsidP="000C1EB9">
      <w:pPr>
        <w:pStyle w:val="NormalBold"/>
      </w:pPr>
      <w:r w:rsidRPr="00854A0F">
        <w:rPr>
          <w:rStyle w:val="HideTWBExt"/>
          <w:b w:val="0"/>
        </w:rPr>
        <w:t>&lt;RepeatBlock-By&gt;&lt;Members&gt;</w:t>
      </w:r>
      <w:r w:rsidR="00865A7E" w:rsidRPr="00854A0F">
        <w:t>Силвия Сардоне</w:t>
      </w:r>
      <w:r w:rsidRPr="00854A0F">
        <w:t xml:space="preserve">, Антонио Танжер Кореа, Ярослав Бжох, </w:t>
      </w:r>
      <w:r w:rsidR="00865A7E" w:rsidRPr="00854A0F">
        <w:t>Сузана Чекарди</w:t>
      </w:r>
      <w:r w:rsidRPr="00854A0F">
        <w:t xml:space="preserve">, </w:t>
      </w:r>
      <w:r w:rsidR="00865A7E" w:rsidRPr="00854A0F">
        <w:t>Херман Терч</w:t>
      </w:r>
      <w:r w:rsidRPr="00854A0F">
        <w:t>, Хорхе Мартин Фриас</w:t>
      </w:r>
      <w:r w:rsidRPr="00854A0F">
        <w:rPr>
          <w:rStyle w:val="HideTWBExt"/>
          <w:b w:val="0"/>
        </w:rPr>
        <w:t>&lt;/Members&gt;</w:t>
      </w:r>
    </w:p>
    <w:p w14:paraId="12D19CDC" w14:textId="77777777" w:rsidR="000C1EB9" w:rsidRPr="00854A0F" w:rsidRDefault="000C1EB9" w:rsidP="000C1EB9">
      <w:pPr>
        <w:pStyle w:val="NormalBold"/>
      </w:pPr>
      <w:r w:rsidRPr="00854A0F">
        <w:rPr>
          <w:rStyle w:val="HideTWBExt"/>
          <w:b w:val="0"/>
        </w:rPr>
        <w:t>&lt;/RepeatBlock-By&gt;</w:t>
      </w:r>
    </w:p>
    <w:p w14:paraId="0E7B534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C369CD7" w14:textId="77777777" w:rsidR="000C1EB9" w:rsidRPr="00854A0F" w:rsidRDefault="000C1EB9" w:rsidP="000C1EB9">
      <w:pPr>
        <w:pStyle w:val="NormalBold"/>
      </w:pPr>
      <w:r w:rsidRPr="00854A0F">
        <w:rPr>
          <w:rStyle w:val="HideTWBExt"/>
          <w:b w:val="0"/>
        </w:rPr>
        <w:t>&lt;Article&gt;</w:t>
      </w:r>
      <w:r w:rsidRPr="00854A0F">
        <w:t>Параграф 1 – буква з</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68A6571" w14:textId="77777777" w:rsidTr="00B72809">
        <w:trPr>
          <w:trHeight w:hRule="exact" w:val="240"/>
          <w:jc w:val="center"/>
        </w:trPr>
        <w:tc>
          <w:tcPr>
            <w:tcW w:w="9752" w:type="dxa"/>
            <w:gridSpan w:val="2"/>
            <w:tcBorders>
              <w:top w:val="nil"/>
              <w:left w:val="nil"/>
              <w:bottom w:val="nil"/>
              <w:right w:val="nil"/>
            </w:tcBorders>
          </w:tcPr>
          <w:p w14:paraId="462BB9F9" w14:textId="77777777" w:rsidR="000C1EB9" w:rsidRPr="00854A0F" w:rsidRDefault="000C1EB9" w:rsidP="00B72809"/>
        </w:tc>
      </w:tr>
      <w:tr w:rsidR="002C2B31" w:rsidRPr="00854A0F" w14:paraId="0B6A28B7" w14:textId="77777777" w:rsidTr="00B72809">
        <w:trPr>
          <w:trHeight w:val="240"/>
          <w:jc w:val="center"/>
        </w:trPr>
        <w:tc>
          <w:tcPr>
            <w:tcW w:w="4876" w:type="dxa"/>
            <w:tcBorders>
              <w:top w:val="nil"/>
              <w:left w:val="nil"/>
              <w:bottom w:val="nil"/>
              <w:right w:val="nil"/>
            </w:tcBorders>
          </w:tcPr>
          <w:p w14:paraId="56626DA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9166695" w14:textId="77777777" w:rsidR="000C1EB9" w:rsidRPr="00854A0F" w:rsidRDefault="000C1EB9" w:rsidP="00B72809">
            <w:pPr>
              <w:pStyle w:val="AmColumnHeading"/>
            </w:pPr>
            <w:r w:rsidRPr="00854A0F">
              <w:t>Изменение</w:t>
            </w:r>
          </w:p>
        </w:tc>
      </w:tr>
      <w:tr w:rsidR="002C2B31" w:rsidRPr="00854A0F" w14:paraId="4BE5A356" w14:textId="77777777" w:rsidTr="00B72809">
        <w:trPr>
          <w:jc w:val="center"/>
        </w:trPr>
        <w:tc>
          <w:tcPr>
            <w:tcW w:w="4876" w:type="dxa"/>
            <w:tcBorders>
              <w:top w:val="nil"/>
              <w:left w:val="nil"/>
              <w:bottom w:val="nil"/>
              <w:right w:val="nil"/>
            </w:tcBorders>
          </w:tcPr>
          <w:p w14:paraId="02A8AC02" w14:textId="77777777" w:rsidR="000C1EB9" w:rsidRPr="00854A0F" w:rsidRDefault="000C1EB9" w:rsidP="00B72809">
            <w:pPr>
              <w:pStyle w:val="Normal6a"/>
            </w:pPr>
            <w:r w:rsidRPr="00854A0F">
              <w:t>з)</w:t>
            </w:r>
            <w:r w:rsidRPr="00854A0F">
              <w:tab/>
              <w:t>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w:t>
            </w:r>
            <w:r w:rsidRPr="00854A0F">
              <w:rPr>
                <w:b/>
                <w:i/>
              </w:rPr>
              <w:t>, както и да проучат начини за укрепване на ролята на Общото събрание на ООН в тази област чрез използване на система от типа на ЕС за гласуване с квалифицирано мнозинство, при която резолюциите на Общото събрание на ООН, гласувани с мнозинство от две трети от членовете, представляващи две трети от населението, се считат за обвързващи</w:t>
            </w:r>
            <w:r w:rsidRPr="00854A0F">
              <w:t>;</w:t>
            </w:r>
          </w:p>
        </w:tc>
        <w:tc>
          <w:tcPr>
            <w:tcW w:w="4876" w:type="dxa"/>
            <w:tcBorders>
              <w:top w:val="nil"/>
              <w:left w:val="nil"/>
              <w:bottom w:val="nil"/>
              <w:right w:val="nil"/>
            </w:tcBorders>
          </w:tcPr>
          <w:p w14:paraId="1BDB6CB2" w14:textId="77777777" w:rsidR="000C1EB9" w:rsidRPr="00854A0F" w:rsidRDefault="000C1EB9" w:rsidP="00B72809">
            <w:pPr>
              <w:pStyle w:val="Normal6a"/>
            </w:pPr>
            <w:r w:rsidRPr="00854A0F">
              <w:t>з)</w:t>
            </w:r>
            <w:r w:rsidRPr="00854A0F">
              <w:tab/>
              <w:t>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w:t>
            </w:r>
          </w:p>
        </w:tc>
      </w:tr>
    </w:tbl>
    <w:p w14:paraId="43B7ED56"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218E6F2" w14:textId="77777777" w:rsidR="000C1EB9" w:rsidRPr="00854A0F" w:rsidRDefault="000C1EB9" w:rsidP="000C1EB9">
      <w:r w:rsidRPr="00854A0F">
        <w:rPr>
          <w:rStyle w:val="HideTWBExt"/>
        </w:rPr>
        <w:t>&lt;/Amend&gt;</w:t>
      </w:r>
    </w:p>
    <w:p w14:paraId="1060783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112</w:t>
      </w:r>
      <w:r w:rsidRPr="00854A0F">
        <w:rPr>
          <w:rStyle w:val="HideTWBExt"/>
          <w:b w:val="0"/>
        </w:rPr>
        <w:t>&lt;/NumAm&gt;</w:t>
      </w:r>
    </w:p>
    <w:p w14:paraId="5FF035C3" w14:textId="3F1FD3DB" w:rsidR="000C1EB9" w:rsidRPr="00854A0F" w:rsidRDefault="000C1EB9" w:rsidP="000C1EB9">
      <w:pPr>
        <w:pStyle w:val="NormalBold"/>
      </w:pPr>
      <w:r w:rsidRPr="00854A0F">
        <w:rPr>
          <w:rStyle w:val="HideTWBExt"/>
          <w:b w:val="0"/>
        </w:rPr>
        <w:t>&lt;RepeatBlock-By&gt;&lt;Members&gt;</w:t>
      </w:r>
      <w:r w:rsidR="00A018D6" w:rsidRPr="00854A0F">
        <w:t>Жордан Бардела</w:t>
      </w:r>
      <w:r w:rsidRPr="00854A0F">
        <w:t>, Пиер-Ромен Тионе, Матийо Вале</w:t>
      </w:r>
      <w:r w:rsidRPr="00854A0F">
        <w:rPr>
          <w:rStyle w:val="HideTWBExt"/>
          <w:b w:val="0"/>
        </w:rPr>
        <w:t>&lt;/Members&gt;</w:t>
      </w:r>
    </w:p>
    <w:p w14:paraId="1D4B66A3" w14:textId="77777777" w:rsidR="000C1EB9" w:rsidRPr="00854A0F" w:rsidRDefault="000C1EB9" w:rsidP="000C1EB9">
      <w:pPr>
        <w:pStyle w:val="NormalBold"/>
      </w:pPr>
      <w:r w:rsidRPr="00854A0F">
        <w:rPr>
          <w:rStyle w:val="HideTWBExt"/>
          <w:b w:val="0"/>
        </w:rPr>
        <w:t>&lt;/RepeatBlock-By&gt;</w:t>
      </w:r>
    </w:p>
    <w:p w14:paraId="70AD4B2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3295CD4" w14:textId="77777777" w:rsidR="000C1EB9" w:rsidRPr="00854A0F" w:rsidRDefault="000C1EB9" w:rsidP="000C1EB9">
      <w:pPr>
        <w:pStyle w:val="NormalBold"/>
      </w:pPr>
      <w:r w:rsidRPr="00854A0F">
        <w:rPr>
          <w:rStyle w:val="HideTWBExt"/>
          <w:b w:val="0"/>
        </w:rPr>
        <w:t>&lt;Article&gt;</w:t>
      </w:r>
      <w:r w:rsidRPr="00854A0F">
        <w:t>Параграф 1 – буква з</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33939DB" w14:textId="77777777" w:rsidTr="00B72809">
        <w:trPr>
          <w:trHeight w:hRule="exact" w:val="240"/>
          <w:jc w:val="center"/>
        </w:trPr>
        <w:tc>
          <w:tcPr>
            <w:tcW w:w="9752" w:type="dxa"/>
            <w:gridSpan w:val="2"/>
            <w:tcBorders>
              <w:top w:val="nil"/>
              <w:left w:val="nil"/>
              <w:bottom w:val="nil"/>
              <w:right w:val="nil"/>
            </w:tcBorders>
          </w:tcPr>
          <w:p w14:paraId="24DB1173" w14:textId="77777777" w:rsidR="000C1EB9" w:rsidRPr="00854A0F" w:rsidRDefault="000C1EB9" w:rsidP="00B72809"/>
        </w:tc>
      </w:tr>
      <w:tr w:rsidR="002C2B31" w:rsidRPr="00854A0F" w14:paraId="70B067F6" w14:textId="77777777" w:rsidTr="00B72809">
        <w:trPr>
          <w:trHeight w:val="240"/>
          <w:jc w:val="center"/>
        </w:trPr>
        <w:tc>
          <w:tcPr>
            <w:tcW w:w="4876" w:type="dxa"/>
            <w:tcBorders>
              <w:top w:val="nil"/>
              <w:left w:val="nil"/>
              <w:bottom w:val="nil"/>
              <w:right w:val="nil"/>
            </w:tcBorders>
          </w:tcPr>
          <w:p w14:paraId="456D283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7AC1BBA" w14:textId="77777777" w:rsidR="000C1EB9" w:rsidRPr="00854A0F" w:rsidRDefault="000C1EB9" w:rsidP="00B72809">
            <w:pPr>
              <w:pStyle w:val="AmColumnHeading"/>
            </w:pPr>
            <w:r w:rsidRPr="00854A0F">
              <w:t>Изменение</w:t>
            </w:r>
          </w:p>
        </w:tc>
      </w:tr>
      <w:tr w:rsidR="002C2B31" w:rsidRPr="00854A0F" w14:paraId="3AAC25B9" w14:textId="77777777" w:rsidTr="00B72809">
        <w:trPr>
          <w:jc w:val="center"/>
        </w:trPr>
        <w:tc>
          <w:tcPr>
            <w:tcW w:w="4876" w:type="dxa"/>
            <w:tcBorders>
              <w:top w:val="nil"/>
              <w:left w:val="nil"/>
              <w:bottom w:val="nil"/>
              <w:right w:val="nil"/>
            </w:tcBorders>
          </w:tcPr>
          <w:p w14:paraId="3A914DD1" w14:textId="77777777" w:rsidR="000C1EB9" w:rsidRPr="00854A0F" w:rsidRDefault="000C1EB9" w:rsidP="00B72809">
            <w:pPr>
              <w:pStyle w:val="Normal6a"/>
            </w:pPr>
            <w:r w:rsidRPr="00854A0F">
              <w:t>з)</w:t>
            </w:r>
            <w:r w:rsidRPr="00854A0F">
              <w:tab/>
              <w:t xml:space="preserve">да припомнят отговорността на Съвета за сигурност на ООН да поддържа международния мир и сигурност и да гарантира </w:t>
            </w:r>
            <w:r w:rsidRPr="00854A0F">
              <w:rPr>
                <w:b/>
                <w:i/>
              </w:rPr>
              <w:t>търсенето на отговорност за</w:t>
            </w:r>
            <w:r w:rsidRPr="00854A0F">
              <w:t xml:space="preserve"> нарушенията на международното право, </w:t>
            </w:r>
            <w:r w:rsidRPr="00854A0F">
              <w:rPr>
                <w:b/>
                <w:i/>
              </w:rPr>
              <w:t>както</w:t>
            </w:r>
            <w:r w:rsidRPr="00854A0F">
              <w:t xml:space="preserve"> и да </w:t>
            </w:r>
            <w:r w:rsidRPr="00854A0F">
              <w:rPr>
                <w:b/>
                <w:i/>
              </w:rPr>
              <w:t>проучат начини</w:t>
            </w:r>
            <w:r w:rsidRPr="00854A0F">
              <w:t xml:space="preserve"> за </w:t>
            </w:r>
            <w:r w:rsidRPr="00854A0F">
              <w:rPr>
                <w:b/>
                <w:i/>
              </w:rPr>
              <w:t>укрепване</w:t>
            </w:r>
            <w:r w:rsidRPr="00854A0F">
              <w:t xml:space="preserve"> на </w:t>
            </w:r>
            <w:r w:rsidRPr="00854A0F">
              <w:rPr>
                <w:b/>
                <w:i/>
              </w:rPr>
              <w:t xml:space="preserve">ролята на Общото събрание на ООН в тази област чрез използване на </w:t>
            </w:r>
            <w:r w:rsidRPr="00854A0F">
              <w:rPr>
                <w:b/>
                <w:i/>
              </w:rPr>
              <w:lastRenderedPageBreak/>
              <w:t>система от типа на ЕС за гласуване с квалифицирано мнозинство, при която резолюциите</w:t>
            </w:r>
            <w:r w:rsidRPr="00854A0F">
              <w:t xml:space="preserve"> на Общото събрание </w:t>
            </w:r>
            <w:r w:rsidRPr="00854A0F">
              <w:rPr>
                <w:b/>
                <w:i/>
              </w:rPr>
              <w:t>на ООН</w:t>
            </w:r>
            <w:r w:rsidRPr="00854A0F">
              <w:t xml:space="preserve">, </w:t>
            </w:r>
            <w:r w:rsidRPr="00854A0F">
              <w:rPr>
                <w:b/>
                <w:i/>
              </w:rPr>
              <w:t>гласувани с мнозинство от две трети от членовете, представляващи две трети от населението, се считат за обвързващи</w:t>
            </w:r>
            <w:r w:rsidRPr="00854A0F">
              <w:t>;</w:t>
            </w:r>
          </w:p>
        </w:tc>
        <w:tc>
          <w:tcPr>
            <w:tcW w:w="4876" w:type="dxa"/>
            <w:tcBorders>
              <w:top w:val="nil"/>
              <w:left w:val="nil"/>
              <w:bottom w:val="nil"/>
              <w:right w:val="nil"/>
            </w:tcBorders>
          </w:tcPr>
          <w:p w14:paraId="736311BB" w14:textId="77777777" w:rsidR="000C1EB9" w:rsidRPr="00854A0F" w:rsidRDefault="000C1EB9" w:rsidP="00B72809">
            <w:pPr>
              <w:pStyle w:val="Normal6a"/>
            </w:pPr>
            <w:r w:rsidRPr="00854A0F">
              <w:lastRenderedPageBreak/>
              <w:t>з)</w:t>
            </w:r>
            <w:r w:rsidRPr="00854A0F">
              <w:tab/>
              <w:t>да припомнят отговорността на Съвета за сигурност на ООН да поддържа международния мир и сигурност и да гарантира</w:t>
            </w:r>
            <w:r w:rsidRPr="00854A0F">
              <w:rPr>
                <w:b/>
                <w:i/>
              </w:rPr>
              <w:t>, че</w:t>
            </w:r>
            <w:r w:rsidRPr="00854A0F">
              <w:t xml:space="preserve"> нарушенията на международното право </w:t>
            </w:r>
            <w:r w:rsidRPr="00854A0F">
              <w:rPr>
                <w:b/>
                <w:i/>
              </w:rPr>
              <w:t>не остават ненаказани</w:t>
            </w:r>
            <w:r w:rsidRPr="00854A0F">
              <w:t xml:space="preserve">, и да </w:t>
            </w:r>
            <w:r w:rsidRPr="00854A0F">
              <w:rPr>
                <w:b/>
                <w:i/>
              </w:rPr>
              <w:t>призоват</w:t>
            </w:r>
            <w:r w:rsidRPr="00854A0F">
              <w:t xml:space="preserve"> за </w:t>
            </w:r>
            <w:r w:rsidRPr="00854A0F">
              <w:rPr>
                <w:b/>
                <w:i/>
              </w:rPr>
              <w:t>засилване</w:t>
            </w:r>
            <w:r w:rsidRPr="00854A0F">
              <w:t xml:space="preserve"> на </w:t>
            </w:r>
            <w:r w:rsidRPr="00854A0F">
              <w:rPr>
                <w:b/>
                <w:i/>
              </w:rPr>
              <w:t>консултативната роля</w:t>
            </w:r>
            <w:r w:rsidRPr="00854A0F">
              <w:t xml:space="preserve"> на Общото събрание, </w:t>
            </w:r>
            <w:r w:rsidRPr="00854A0F">
              <w:rPr>
                <w:b/>
                <w:i/>
              </w:rPr>
              <w:t xml:space="preserve">без да се подкопава суверенитетът на </w:t>
            </w:r>
            <w:r w:rsidRPr="00854A0F">
              <w:rPr>
                <w:b/>
                <w:i/>
              </w:rPr>
              <w:lastRenderedPageBreak/>
              <w:t>държавите членки</w:t>
            </w:r>
            <w:r w:rsidRPr="00854A0F">
              <w:t>;</w:t>
            </w:r>
          </w:p>
        </w:tc>
      </w:tr>
    </w:tbl>
    <w:p w14:paraId="79300E8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43AA7FED" w14:textId="77777777" w:rsidR="000C1EB9" w:rsidRPr="00854A0F" w:rsidRDefault="000C1EB9" w:rsidP="000C1EB9">
      <w:r w:rsidRPr="00854A0F">
        <w:rPr>
          <w:rStyle w:val="HideTWBExt"/>
        </w:rPr>
        <w:t>&lt;/Amend&gt;</w:t>
      </w:r>
    </w:p>
    <w:p w14:paraId="7EFA7F2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113</w:t>
      </w:r>
      <w:r w:rsidRPr="00854A0F">
        <w:rPr>
          <w:rStyle w:val="HideTWBExt"/>
          <w:b w:val="0"/>
        </w:rPr>
        <w:t>&lt;/NumAm&gt;</w:t>
      </w:r>
    </w:p>
    <w:p w14:paraId="6AEC4BF6"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062B0C17" w14:textId="77777777" w:rsidR="000C1EB9" w:rsidRPr="00854A0F" w:rsidRDefault="000C1EB9" w:rsidP="000C1EB9">
      <w:pPr>
        <w:pStyle w:val="NormalBold"/>
      </w:pPr>
      <w:r w:rsidRPr="00854A0F">
        <w:rPr>
          <w:rStyle w:val="HideTWBExt"/>
          <w:b w:val="0"/>
        </w:rPr>
        <w:t>&lt;/RepeatBlock-By&gt;</w:t>
      </w:r>
    </w:p>
    <w:p w14:paraId="3C7B7B3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833A56E" w14:textId="77777777" w:rsidR="000C1EB9" w:rsidRPr="00854A0F" w:rsidRDefault="000C1EB9" w:rsidP="000C1EB9">
      <w:pPr>
        <w:pStyle w:val="NormalBold"/>
      </w:pPr>
      <w:r w:rsidRPr="00854A0F">
        <w:rPr>
          <w:rStyle w:val="HideTWBExt"/>
          <w:b w:val="0"/>
        </w:rPr>
        <w:t>&lt;Article&gt;</w:t>
      </w:r>
      <w:r w:rsidRPr="00854A0F">
        <w:t>Параграф 1 – буква з</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E589AEA" w14:textId="77777777" w:rsidTr="00B72809">
        <w:trPr>
          <w:trHeight w:hRule="exact" w:val="240"/>
          <w:jc w:val="center"/>
        </w:trPr>
        <w:tc>
          <w:tcPr>
            <w:tcW w:w="9752" w:type="dxa"/>
            <w:gridSpan w:val="2"/>
            <w:tcBorders>
              <w:top w:val="nil"/>
              <w:left w:val="nil"/>
              <w:bottom w:val="nil"/>
              <w:right w:val="nil"/>
            </w:tcBorders>
          </w:tcPr>
          <w:p w14:paraId="205E57BC" w14:textId="77777777" w:rsidR="000C1EB9" w:rsidRPr="00854A0F" w:rsidRDefault="000C1EB9" w:rsidP="00B72809"/>
        </w:tc>
      </w:tr>
      <w:tr w:rsidR="002C2B31" w:rsidRPr="00854A0F" w14:paraId="4DE6B874" w14:textId="77777777" w:rsidTr="00B72809">
        <w:trPr>
          <w:trHeight w:val="240"/>
          <w:jc w:val="center"/>
        </w:trPr>
        <w:tc>
          <w:tcPr>
            <w:tcW w:w="4876" w:type="dxa"/>
            <w:tcBorders>
              <w:top w:val="nil"/>
              <w:left w:val="nil"/>
              <w:bottom w:val="nil"/>
              <w:right w:val="nil"/>
            </w:tcBorders>
          </w:tcPr>
          <w:p w14:paraId="083BF82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FAA936D" w14:textId="77777777" w:rsidR="000C1EB9" w:rsidRPr="00854A0F" w:rsidRDefault="000C1EB9" w:rsidP="00B72809">
            <w:pPr>
              <w:pStyle w:val="AmColumnHeading"/>
            </w:pPr>
            <w:r w:rsidRPr="00854A0F">
              <w:t>Изменение</w:t>
            </w:r>
          </w:p>
        </w:tc>
      </w:tr>
      <w:tr w:rsidR="002C2B31" w:rsidRPr="00854A0F" w14:paraId="072251BD" w14:textId="77777777" w:rsidTr="00B72809">
        <w:trPr>
          <w:jc w:val="center"/>
        </w:trPr>
        <w:tc>
          <w:tcPr>
            <w:tcW w:w="4876" w:type="dxa"/>
            <w:tcBorders>
              <w:top w:val="nil"/>
              <w:left w:val="nil"/>
              <w:bottom w:val="nil"/>
              <w:right w:val="nil"/>
            </w:tcBorders>
          </w:tcPr>
          <w:p w14:paraId="273F1DB9" w14:textId="77777777" w:rsidR="000C1EB9" w:rsidRPr="00854A0F" w:rsidRDefault="000C1EB9" w:rsidP="00B72809">
            <w:pPr>
              <w:pStyle w:val="Normal6a"/>
            </w:pPr>
            <w:r w:rsidRPr="00854A0F">
              <w:t>з)</w:t>
            </w:r>
            <w:r w:rsidRPr="00854A0F">
              <w:tab/>
              <w:t xml:space="preserve">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 както и да проучат начини за укрепване на ролята на Общото събрание на ООН в тази област </w:t>
            </w:r>
            <w:r w:rsidRPr="00854A0F">
              <w:rPr>
                <w:b/>
                <w:i/>
              </w:rPr>
              <w:t>чрез използване на система от типа на ЕС за гласуване с квалифицирано мнозинство, при която резолюциите на Общото събрание на ООН, гласувани с мнозинство от две трети от членовете, представляващи две трети от населението, се считат за обвързващи</w:t>
            </w:r>
            <w:r w:rsidRPr="00854A0F">
              <w:t>;</w:t>
            </w:r>
          </w:p>
        </w:tc>
        <w:tc>
          <w:tcPr>
            <w:tcW w:w="4876" w:type="dxa"/>
            <w:tcBorders>
              <w:top w:val="nil"/>
              <w:left w:val="nil"/>
              <w:bottom w:val="nil"/>
              <w:right w:val="nil"/>
            </w:tcBorders>
          </w:tcPr>
          <w:p w14:paraId="3B64050B" w14:textId="77777777" w:rsidR="000C1EB9" w:rsidRPr="00854A0F" w:rsidRDefault="000C1EB9" w:rsidP="00B72809">
            <w:pPr>
              <w:pStyle w:val="Normal6a"/>
            </w:pPr>
            <w:r w:rsidRPr="00854A0F">
              <w:t>з)</w:t>
            </w:r>
            <w:r w:rsidRPr="00854A0F">
              <w:tab/>
              <w:t>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 както и да проучат начини за укрепване на ролята на Общото събрание на ООН в тази област;</w:t>
            </w:r>
          </w:p>
        </w:tc>
      </w:tr>
    </w:tbl>
    <w:p w14:paraId="4AA671D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E6AF995" w14:textId="77777777" w:rsidR="000C1EB9" w:rsidRPr="00854A0F" w:rsidRDefault="000C1EB9" w:rsidP="000C1EB9">
      <w:r w:rsidRPr="00854A0F">
        <w:rPr>
          <w:rStyle w:val="HideTWBExt"/>
        </w:rPr>
        <w:t>&lt;/Amend&gt;</w:t>
      </w:r>
    </w:p>
    <w:p w14:paraId="18F5C23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114</w:t>
      </w:r>
      <w:r w:rsidRPr="00854A0F">
        <w:rPr>
          <w:rStyle w:val="HideTWBExt"/>
          <w:b w:val="0"/>
        </w:rPr>
        <w:t>&lt;/NumAm&gt;</w:t>
      </w:r>
    </w:p>
    <w:p w14:paraId="27287FD7" w14:textId="330B778D"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rPr>
          <w:rStyle w:val="HideTWBExt"/>
          <w:b w:val="0"/>
        </w:rPr>
        <w:t>&lt;/Members&gt;</w:t>
      </w:r>
    </w:p>
    <w:p w14:paraId="57BD15FF" w14:textId="77777777" w:rsidR="000C1EB9" w:rsidRPr="00854A0F" w:rsidRDefault="000C1EB9" w:rsidP="000C1EB9">
      <w:pPr>
        <w:pStyle w:val="NormalBold"/>
      </w:pPr>
      <w:r w:rsidRPr="00854A0F">
        <w:rPr>
          <w:rStyle w:val="HideTWBExt"/>
          <w:b w:val="0"/>
        </w:rPr>
        <w:t>&lt;/RepeatBlock-By&gt;</w:t>
      </w:r>
    </w:p>
    <w:p w14:paraId="0C01CF0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C6EF40A" w14:textId="77777777" w:rsidR="000C1EB9" w:rsidRPr="00854A0F" w:rsidRDefault="000C1EB9" w:rsidP="000C1EB9">
      <w:pPr>
        <w:pStyle w:val="NormalBold"/>
      </w:pPr>
      <w:r w:rsidRPr="00854A0F">
        <w:rPr>
          <w:rStyle w:val="HideTWBExt"/>
          <w:b w:val="0"/>
        </w:rPr>
        <w:t>&lt;Article&gt;</w:t>
      </w:r>
      <w:r w:rsidRPr="00854A0F">
        <w:t>Параграф 1 – буква з</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7DE72DF" w14:textId="77777777" w:rsidTr="00B72809">
        <w:trPr>
          <w:trHeight w:hRule="exact" w:val="240"/>
          <w:jc w:val="center"/>
        </w:trPr>
        <w:tc>
          <w:tcPr>
            <w:tcW w:w="9752" w:type="dxa"/>
            <w:gridSpan w:val="2"/>
            <w:tcBorders>
              <w:top w:val="nil"/>
              <w:left w:val="nil"/>
              <w:bottom w:val="nil"/>
              <w:right w:val="nil"/>
            </w:tcBorders>
          </w:tcPr>
          <w:p w14:paraId="0794F097" w14:textId="77777777" w:rsidR="000C1EB9" w:rsidRPr="00854A0F" w:rsidRDefault="000C1EB9" w:rsidP="00B72809"/>
        </w:tc>
      </w:tr>
      <w:tr w:rsidR="002C2B31" w:rsidRPr="00854A0F" w14:paraId="128519E4" w14:textId="77777777" w:rsidTr="00B72809">
        <w:trPr>
          <w:trHeight w:val="240"/>
          <w:jc w:val="center"/>
        </w:trPr>
        <w:tc>
          <w:tcPr>
            <w:tcW w:w="4876" w:type="dxa"/>
            <w:tcBorders>
              <w:top w:val="nil"/>
              <w:left w:val="nil"/>
              <w:bottom w:val="nil"/>
              <w:right w:val="nil"/>
            </w:tcBorders>
          </w:tcPr>
          <w:p w14:paraId="2BE9C0AF" w14:textId="77777777" w:rsidR="000C1EB9" w:rsidRPr="00854A0F" w:rsidRDefault="000C1EB9" w:rsidP="00B72809">
            <w:pPr>
              <w:pStyle w:val="AmColumnHeading"/>
            </w:pPr>
            <w:r w:rsidRPr="00854A0F">
              <w:lastRenderedPageBreak/>
              <w:t>Предложение за резолюция</w:t>
            </w:r>
          </w:p>
        </w:tc>
        <w:tc>
          <w:tcPr>
            <w:tcW w:w="4876" w:type="dxa"/>
            <w:tcBorders>
              <w:top w:val="nil"/>
              <w:left w:val="nil"/>
              <w:bottom w:val="nil"/>
              <w:right w:val="nil"/>
            </w:tcBorders>
          </w:tcPr>
          <w:p w14:paraId="4191D42A" w14:textId="77777777" w:rsidR="000C1EB9" w:rsidRPr="00854A0F" w:rsidRDefault="000C1EB9" w:rsidP="00B72809">
            <w:pPr>
              <w:pStyle w:val="AmColumnHeading"/>
            </w:pPr>
            <w:r w:rsidRPr="00854A0F">
              <w:t>Изменение</w:t>
            </w:r>
          </w:p>
        </w:tc>
      </w:tr>
      <w:tr w:rsidR="002C2B31" w:rsidRPr="00854A0F" w14:paraId="28F9F7EE" w14:textId="77777777" w:rsidTr="00B72809">
        <w:trPr>
          <w:jc w:val="center"/>
        </w:trPr>
        <w:tc>
          <w:tcPr>
            <w:tcW w:w="4876" w:type="dxa"/>
            <w:tcBorders>
              <w:top w:val="nil"/>
              <w:left w:val="nil"/>
              <w:bottom w:val="nil"/>
              <w:right w:val="nil"/>
            </w:tcBorders>
          </w:tcPr>
          <w:p w14:paraId="173EF003" w14:textId="77777777" w:rsidR="000C1EB9" w:rsidRPr="00854A0F" w:rsidRDefault="000C1EB9" w:rsidP="00B72809">
            <w:pPr>
              <w:pStyle w:val="Normal6a"/>
            </w:pPr>
            <w:r w:rsidRPr="00854A0F">
              <w:t>з)</w:t>
            </w:r>
            <w:r w:rsidRPr="00854A0F">
              <w:tab/>
              <w:t xml:space="preserve">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 </w:t>
            </w:r>
            <w:r w:rsidRPr="00854A0F">
              <w:rPr>
                <w:b/>
                <w:i/>
              </w:rPr>
              <w:t>както и</w:t>
            </w:r>
            <w:r w:rsidRPr="00854A0F">
              <w:t xml:space="preserve"> да проучат начини за укрепване на </w:t>
            </w:r>
            <w:r w:rsidRPr="00854A0F">
              <w:rPr>
                <w:b/>
                <w:i/>
              </w:rPr>
              <w:t>ролята</w:t>
            </w:r>
            <w:r w:rsidRPr="00854A0F">
              <w:t xml:space="preserve"> на Общото събрание на ООН </w:t>
            </w:r>
            <w:r w:rsidRPr="00854A0F">
              <w:rPr>
                <w:b/>
                <w:i/>
              </w:rPr>
              <w:t>в тази област чрез използване</w:t>
            </w:r>
            <w:r w:rsidRPr="00854A0F">
              <w:t xml:space="preserve"> на </w:t>
            </w:r>
            <w:r w:rsidRPr="00854A0F">
              <w:rPr>
                <w:b/>
                <w:i/>
              </w:rPr>
              <w:t>система от типа на ЕС</w:t>
            </w:r>
            <w:r w:rsidRPr="00854A0F">
              <w:t xml:space="preserve"> за </w:t>
            </w:r>
            <w:r w:rsidRPr="00854A0F">
              <w:rPr>
                <w:b/>
                <w:i/>
              </w:rPr>
              <w:t>гласуване</w:t>
            </w:r>
            <w:r w:rsidRPr="00854A0F">
              <w:t xml:space="preserve"> с </w:t>
            </w:r>
            <w:r w:rsidRPr="00854A0F">
              <w:rPr>
                <w:b/>
                <w:i/>
              </w:rPr>
              <w:t>квалифицирано мнозинство</w:t>
            </w:r>
            <w:r w:rsidRPr="00854A0F">
              <w:t xml:space="preserve">, </w:t>
            </w:r>
            <w:r w:rsidRPr="00854A0F">
              <w:rPr>
                <w:b/>
                <w:i/>
              </w:rPr>
              <w:t>при</w:t>
            </w:r>
            <w:r w:rsidRPr="00854A0F">
              <w:t xml:space="preserve"> която </w:t>
            </w:r>
            <w:r w:rsidRPr="00854A0F">
              <w:rPr>
                <w:b/>
                <w:i/>
              </w:rPr>
              <w:t>резолюциите</w:t>
            </w:r>
            <w:r w:rsidRPr="00854A0F">
              <w:t xml:space="preserve"> на Общото събрание на ООН, </w:t>
            </w:r>
            <w:r w:rsidRPr="00854A0F">
              <w:rPr>
                <w:b/>
                <w:i/>
              </w:rPr>
              <w:t>гласувани</w:t>
            </w:r>
            <w:r w:rsidRPr="00854A0F">
              <w:t xml:space="preserve"> с мнозинство </w:t>
            </w:r>
            <w:r w:rsidRPr="00854A0F">
              <w:rPr>
                <w:b/>
                <w:i/>
              </w:rPr>
              <w:t>от две трети от членовете, представляващи две трети от населението</w:t>
            </w:r>
            <w:r w:rsidRPr="00854A0F">
              <w:t xml:space="preserve">, се </w:t>
            </w:r>
            <w:r w:rsidRPr="00854A0F">
              <w:rPr>
                <w:b/>
                <w:i/>
              </w:rPr>
              <w:t>считат</w:t>
            </w:r>
            <w:r w:rsidRPr="00854A0F">
              <w:t xml:space="preserve"> за </w:t>
            </w:r>
            <w:r w:rsidRPr="00854A0F">
              <w:rPr>
                <w:b/>
                <w:i/>
              </w:rPr>
              <w:t>обвързващи</w:t>
            </w:r>
            <w:r w:rsidRPr="00854A0F">
              <w:t>;</w:t>
            </w:r>
          </w:p>
        </w:tc>
        <w:tc>
          <w:tcPr>
            <w:tcW w:w="4876" w:type="dxa"/>
            <w:tcBorders>
              <w:top w:val="nil"/>
              <w:left w:val="nil"/>
              <w:bottom w:val="nil"/>
              <w:right w:val="nil"/>
            </w:tcBorders>
          </w:tcPr>
          <w:p w14:paraId="648A4EB2" w14:textId="77777777" w:rsidR="000C1EB9" w:rsidRPr="00854A0F" w:rsidRDefault="000C1EB9" w:rsidP="00B72809">
            <w:pPr>
              <w:pStyle w:val="Normal6a"/>
            </w:pPr>
            <w:r w:rsidRPr="00854A0F">
              <w:t>з)</w:t>
            </w:r>
            <w:r w:rsidRPr="00854A0F">
              <w:tab/>
              <w:t xml:space="preserve">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 </w:t>
            </w:r>
            <w:r w:rsidRPr="00854A0F">
              <w:rPr>
                <w:b/>
                <w:i/>
              </w:rPr>
              <w:t>по-специално от страна на постоянните му членове;</w:t>
            </w:r>
            <w:r w:rsidRPr="00854A0F">
              <w:t xml:space="preserve"> да проучат начини за укрепване на </w:t>
            </w:r>
            <w:r w:rsidRPr="00854A0F">
              <w:rPr>
                <w:b/>
                <w:i/>
              </w:rPr>
              <w:t>капацитета</w:t>
            </w:r>
            <w:r w:rsidRPr="00854A0F">
              <w:t xml:space="preserve"> на Общото събрание на ООН </w:t>
            </w:r>
            <w:r w:rsidRPr="00854A0F">
              <w:rPr>
                <w:b/>
                <w:i/>
              </w:rPr>
              <w:t>за предприемане на действия, когато Съветът за сигурност</w:t>
            </w:r>
            <w:r w:rsidRPr="00854A0F">
              <w:t xml:space="preserve"> на </w:t>
            </w:r>
            <w:r w:rsidRPr="00854A0F">
              <w:rPr>
                <w:b/>
                <w:i/>
              </w:rPr>
              <w:t>ООН не изпълнява основната си отговорност; в това отношение да проучат активно възможността</w:t>
            </w:r>
            <w:r w:rsidRPr="00854A0F">
              <w:t xml:space="preserve"> за </w:t>
            </w:r>
            <w:r w:rsidRPr="00854A0F">
              <w:rPr>
                <w:b/>
                <w:i/>
              </w:rPr>
              <w:t>увеличаване и координиране</w:t>
            </w:r>
            <w:r w:rsidRPr="00854A0F">
              <w:t xml:space="preserve"> с </w:t>
            </w:r>
            <w:r w:rsidRPr="00854A0F">
              <w:rPr>
                <w:b/>
                <w:i/>
              </w:rPr>
              <w:t>единомислещи държави на използването на прерогативите за действие</w:t>
            </w:r>
            <w:r w:rsidRPr="00854A0F">
              <w:t xml:space="preserve">, </w:t>
            </w:r>
            <w:r w:rsidRPr="00854A0F">
              <w:rPr>
                <w:b/>
                <w:i/>
              </w:rPr>
              <w:t>предоставени на Общото събрание на ООН съгласно доктрината „Обединение за мир“, с</w:t>
            </w:r>
            <w:r w:rsidRPr="00854A0F">
              <w:t xml:space="preserve"> която </w:t>
            </w:r>
            <w:r w:rsidRPr="00854A0F">
              <w:rPr>
                <w:b/>
                <w:i/>
              </w:rPr>
              <w:t>се позволява приемане на резолюции</w:t>
            </w:r>
            <w:r w:rsidRPr="00854A0F">
              <w:t xml:space="preserve"> на Общото събрание на ООН, </w:t>
            </w:r>
            <w:r w:rsidRPr="00854A0F">
              <w:rPr>
                <w:b/>
                <w:i/>
              </w:rPr>
              <w:t>които се одобряват чрез гласуване</w:t>
            </w:r>
            <w:r w:rsidRPr="00854A0F">
              <w:t xml:space="preserve"> с </w:t>
            </w:r>
            <w:r w:rsidRPr="00854A0F">
              <w:rPr>
                <w:b/>
                <w:i/>
              </w:rPr>
              <w:t>квалифицирано</w:t>
            </w:r>
            <w:r w:rsidRPr="00854A0F">
              <w:t xml:space="preserve"> мнозинство </w:t>
            </w:r>
            <w:r w:rsidRPr="00854A0F">
              <w:rPr>
                <w:b/>
                <w:i/>
              </w:rPr>
              <w:t>и с тях биха могли да се задействат действия на ООН</w:t>
            </w:r>
            <w:r w:rsidRPr="00854A0F">
              <w:t xml:space="preserve">, </w:t>
            </w:r>
            <w:r w:rsidRPr="00854A0F">
              <w:rPr>
                <w:b/>
                <w:i/>
              </w:rPr>
              <w:t>като по този начин</w:t>
            </w:r>
            <w:r w:rsidRPr="00854A0F">
              <w:t xml:space="preserve"> се </w:t>
            </w:r>
            <w:r w:rsidRPr="00854A0F">
              <w:rPr>
                <w:b/>
                <w:i/>
              </w:rPr>
              <w:t>избегне безизходното положение, при което Съветът</w:t>
            </w:r>
            <w:r w:rsidRPr="00854A0F">
              <w:t xml:space="preserve"> за </w:t>
            </w:r>
            <w:r w:rsidRPr="00854A0F">
              <w:rPr>
                <w:b/>
                <w:i/>
              </w:rPr>
              <w:t>сигурност на ООН налага вето</w:t>
            </w:r>
            <w:r w:rsidRPr="00854A0F">
              <w:t>;</w:t>
            </w:r>
          </w:p>
        </w:tc>
      </w:tr>
    </w:tbl>
    <w:p w14:paraId="18A9233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BB84F25" w14:textId="77777777" w:rsidR="000C1EB9" w:rsidRPr="00854A0F" w:rsidRDefault="000C1EB9" w:rsidP="000C1EB9">
      <w:r w:rsidRPr="00854A0F">
        <w:rPr>
          <w:rStyle w:val="HideTWBExt"/>
        </w:rPr>
        <w:t>&lt;/Amend&gt;</w:t>
      </w:r>
    </w:p>
    <w:p w14:paraId="58C0FC5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115</w:t>
      </w:r>
      <w:r w:rsidRPr="00854A0F">
        <w:rPr>
          <w:rStyle w:val="HideTWBExt"/>
          <w:b w:val="0"/>
        </w:rPr>
        <w:t>&lt;/NumAm&gt;</w:t>
      </w:r>
    </w:p>
    <w:p w14:paraId="7E9D2410" w14:textId="2B7CB41C"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6D7D7C2F" w14:textId="77777777" w:rsidR="000C1EB9" w:rsidRPr="00854A0F" w:rsidRDefault="000C1EB9" w:rsidP="000C1EB9">
      <w:pPr>
        <w:pStyle w:val="NormalBold"/>
      </w:pPr>
      <w:r w:rsidRPr="00854A0F">
        <w:rPr>
          <w:rStyle w:val="HideTWBExt"/>
          <w:b w:val="0"/>
        </w:rPr>
        <w:t>&lt;/RepeatBlock-By&gt;</w:t>
      </w:r>
    </w:p>
    <w:p w14:paraId="0212196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B644CEC" w14:textId="77777777" w:rsidR="000C1EB9" w:rsidRPr="00854A0F" w:rsidRDefault="000C1EB9" w:rsidP="000C1EB9">
      <w:pPr>
        <w:pStyle w:val="NormalBold"/>
      </w:pPr>
      <w:r w:rsidRPr="00854A0F">
        <w:rPr>
          <w:rStyle w:val="HideTWBExt"/>
          <w:b w:val="0"/>
        </w:rPr>
        <w:t>&lt;Article&gt;</w:t>
      </w:r>
      <w:r w:rsidRPr="00854A0F">
        <w:t>Параграф 1 – буква з</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0DB6E8C" w14:textId="77777777" w:rsidTr="00B72809">
        <w:trPr>
          <w:trHeight w:hRule="exact" w:val="240"/>
          <w:jc w:val="center"/>
        </w:trPr>
        <w:tc>
          <w:tcPr>
            <w:tcW w:w="9752" w:type="dxa"/>
            <w:gridSpan w:val="2"/>
            <w:tcBorders>
              <w:top w:val="nil"/>
              <w:left w:val="nil"/>
              <w:bottom w:val="nil"/>
              <w:right w:val="nil"/>
            </w:tcBorders>
          </w:tcPr>
          <w:p w14:paraId="21E7B36F" w14:textId="77777777" w:rsidR="000C1EB9" w:rsidRPr="00854A0F" w:rsidRDefault="000C1EB9" w:rsidP="00B72809"/>
        </w:tc>
      </w:tr>
      <w:tr w:rsidR="002C2B31" w:rsidRPr="00854A0F" w14:paraId="2EF146F0" w14:textId="77777777" w:rsidTr="00B72809">
        <w:trPr>
          <w:trHeight w:val="240"/>
          <w:jc w:val="center"/>
        </w:trPr>
        <w:tc>
          <w:tcPr>
            <w:tcW w:w="4876" w:type="dxa"/>
            <w:tcBorders>
              <w:top w:val="nil"/>
              <w:left w:val="nil"/>
              <w:bottom w:val="nil"/>
              <w:right w:val="nil"/>
            </w:tcBorders>
          </w:tcPr>
          <w:p w14:paraId="0D2CDB8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CEE59A2" w14:textId="77777777" w:rsidR="000C1EB9" w:rsidRPr="00854A0F" w:rsidRDefault="000C1EB9" w:rsidP="00B72809">
            <w:pPr>
              <w:pStyle w:val="AmColumnHeading"/>
            </w:pPr>
            <w:r w:rsidRPr="00854A0F">
              <w:t>Изменение</w:t>
            </w:r>
          </w:p>
        </w:tc>
      </w:tr>
      <w:tr w:rsidR="002C2B31" w:rsidRPr="00854A0F" w14:paraId="27B6519C" w14:textId="77777777" w:rsidTr="00B72809">
        <w:trPr>
          <w:jc w:val="center"/>
        </w:trPr>
        <w:tc>
          <w:tcPr>
            <w:tcW w:w="4876" w:type="dxa"/>
            <w:tcBorders>
              <w:top w:val="nil"/>
              <w:left w:val="nil"/>
              <w:bottom w:val="nil"/>
              <w:right w:val="nil"/>
            </w:tcBorders>
          </w:tcPr>
          <w:p w14:paraId="793B29AB" w14:textId="77777777" w:rsidR="000C1EB9" w:rsidRPr="00854A0F" w:rsidRDefault="000C1EB9" w:rsidP="00B72809">
            <w:pPr>
              <w:pStyle w:val="Normal6a"/>
            </w:pPr>
            <w:r w:rsidRPr="00854A0F">
              <w:t>з)</w:t>
            </w:r>
            <w:r w:rsidRPr="00854A0F">
              <w:tab/>
              <w:t xml:space="preserve">да припомнят отговорността на Съвета за сигурност на ООН да </w:t>
            </w:r>
            <w:r w:rsidRPr="00854A0F">
              <w:lastRenderedPageBreak/>
              <w:t xml:space="preserve">поддържа международния мир и сигурност и да гарантира търсенето на отговорност за нарушенията на международното право, </w:t>
            </w:r>
            <w:r w:rsidRPr="00854A0F">
              <w:rPr>
                <w:b/>
                <w:i/>
              </w:rPr>
              <w:t>както</w:t>
            </w:r>
            <w:r w:rsidRPr="00854A0F">
              <w:t xml:space="preserve"> и да </w:t>
            </w:r>
            <w:r w:rsidRPr="00854A0F">
              <w:rPr>
                <w:b/>
                <w:i/>
              </w:rPr>
              <w:t>проучат</w:t>
            </w:r>
            <w:r w:rsidRPr="00854A0F">
              <w:t xml:space="preserve"> начини за укрепване на ролята на Общото събрание на ООН в тази област чрез използване на система от типа на ЕС за гласуване с квалифицирано мнозинство, при която резолюциите на Общото събрание на ООН, гласувани с мнозинство от две трети от членовете, представляващи две трети от населението, се считат за обвързващи;</w:t>
            </w:r>
          </w:p>
        </w:tc>
        <w:tc>
          <w:tcPr>
            <w:tcW w:w="4876" w:type="dxa"/>
            <w:tcBorders>
              <w:top w:val="nil"/>
              <w:left w:val="nil"/>
              <w:bottom w:val="nil"/>
              <w:right w:val="nil"/>
            </w:tcBorders>
          </w:tcPr>
          <w:p w14:paraId="6DBA8612" w14:textId="77777777" w:rsidR="000C1EB9" w:rsidRPr="00854A0F" w:rsidRDefault="000C1EB9" w:rsidP="00B72809">
            <w:pPr>
              <w:pStyle w:val="Normal6a"/>
            </w:pPr>
            <w:r w:rsidRPr="00854A0F">
              <w:lastRenderedPageBreak/>
              <w:t>з)</w:t>
            </w:r>
            <w:r w:rsidRPr="00854A0F">
              <w:tab/>
              <w:t xml:space="preserve">да припомнят отговорността на Съвета за сигурност на ООН да </w:t>
            </w:r>
            <w:r w:rsidRPr="00854A0F">
              <w:lastRenderedPageBreak/>
              <w:t xml:space="preserve">поддържа международния мир и сигурност и да гарантира търсенето на отговорност за нарушенията на международното право, </w:t>
            </w:r>
            <w:r w:rsidRPr="00854A0F">
              <w:rPr>
                <w:b/>
                <w:i/>
              </w:rPr>
              <w:t>като избягва двойните стандарти</w:t>
            </w:r>
            <w:r w:rsidRPr="00854A0F">
              <w:t xml:space="preserve"> и </w:t>
            </w:r>
            <w:r w:rsidRPr="00854A0F">
              <w:rPr>
                <w:b/>
                <w:i/>
              </w:rPr>
              <w:t xml:space="preserve">избирателно прилагане на международните правила; </w:t>
            </w:r>
            <w:r w:rsidRPr="00854A0F">
              <w:t xml:space="preserve">да </w:t>
            </w:r>
            <w:r w:rsidRPr="00854A0F">
              <w:rPr>
                <w:b/>
                <w:i/>
              </w:rPr>
              <w:t>насърчат решително проучването на</w:t>
            </w:r>
            <w:r w:rsidRPr="00854A0F">
              <w:t xml:space="preserve"> начини за укрепване на ролята на Общото събрание на ООН в тази област чрез използване на система от типа на ЕС за гласуване с квалифицирано мнозинство, при която резолюциите на Общото събрание на ООН, гласувани с мнозинство от две трети от членовете, представляващи две трети от населението, се считат за обвързващи;</w:t>
            </w:r>
          </w:p>
        </w:tc>
      </w:tr>
    </w:tbl>
    <w:p w14:paraId="186584E6"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9A81A04" w14:textId="77777777" w:rsidR="000C1EB9" w:rsidRPr="00854A0F" w:rsidRDefault="000C1EB9" w:rsidP="000C1EB9">
      <w:r w:rsidRPr="00854A0F">
        <w:rPr>
          <w:rStyle w:val="HideTWBExt"/>
        </w:rPr>
        <w:t>&lt;/Amend&gt;</w:t>
      </w:r>
    </w:p>
    <w:p w14:paraId="10FAB03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116</w:t>
      </w:r>
      <w:r w:rsidRPr="00854A0F">
        <w:rPr>
          <w:rStyle w:val="HideTWBExt"/>
          <w:b w:val="0"/>
        </w:rPr>
        <w:t>&lt;/NumAm&gt;</w:t>
      </w:r>
    </w:p>
    <w:p w14:paraId="7C481B7A" w14:textId="77777777" w:rsidR="000C1EB9" w:rsidRPr="00854A0F" w:rsidRDefault="000C1EB9" w:rsidP="000C1EB9">
      <w:pPr>
        <w:pStyle w:val="NormalBold"/>
      </w:pPr>
      <w:r w:rsidRPr="00854A0F">
        <w:rPr>
          <w:rStyle w:val="HideTWBExt"/>
          <w:b w:val="0"/>
        </w:rPr>
        <w:t>&lt;RepeatBlock-By&gt;&lt;Members&gt;</w:t>
      </w:r>
      <w:r w:rsidRPr="00854A0F">
        <w:t>Кристоф Гомар</w:t>
      </w:r>
      <w:r w:rsidRPr="00854A0F">
        <w:rPr>
          <w:rStyle w:val="HideTWBExt"/>
          <w:b w:val="0"/>
        </w:rPr>
        <w:t>&lt;/Members&gt;</w:t>
      </w:r>
    </w:p>
    <w:p w14:paraId="7553192B" w14:textId="77777777" w:rsidR="000C1EB9" w:rsidRPr="00854A0F" w:rsidRDefault="000C1EB9" w:rsidP="000C1EB9">
      <w:pPr>
        <w:pStyle w:val="NormalBold"/>
      </w:pPr>
      <w:r w:rsidRPr="00854A0F">
        <w:rPr>
          <w:rStyle w:val="HideTWBExt"/>
          <w:b w:val="0"/>
        </w:rPr>
        <w:t>&lt;/RepeatBlock-By&gt;</w:t>
      </w:r>
    </w:p>
    <w:p w14:paraId="0FF97E9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179EC9F" w14:textId="77777777" w:rsidR="000C1EB9" w:rsidRPr="00854A0F" w:rsidRDefault="000C1EB9" w:rsidP="000C1EB9">
      <w:pPr>
        <w:pStyle w:val="NormalBold"/>
      </w:pPr>
      <w:r w:rsidRPr="00854A0F">
        <w:rPr>
          <w:rStyle w:val="HideTWBExt"/>
          <w:b w:val="0"/>
        </w:rPr>
        <w:t>&lt;Article&gt;</w:t>
      </w:r>
      <w:r w:rsidRPr="00854A0F">
        <w:t>Параграф 1 – буква з</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EC6A94F" w14:textId="77777777" w:rsidTr="00B72809">
        <w:trPr>
          <w:trHeight w:hRule="exact" w:val="240"/>
          <w:jc w:val="center"/>
        </w:trPr>
        <w:tc>
          <w:tcPr>
            <w:tcW w:w="9752" w:type="dxa"/>
            <w:gridSpan w:val="2"/>
            <w:tcBorders>
              <w:top w:val="nil"/>
              <w:left w:val="nil"/>
              <w:bottom w:val="nil"/>
              <w:right w:val="nil"/>
            </w:tcBorders>
          </w:tcPr>
          <w:p w14:paraId="6D778F70" w14:textId="77777777" w:rsidR="000C1EB9" w:rsidRPr="00854A0F" w:rsidRDefault="000C1EB9" w:rsidP="00B72809"/>
        </w:tc>
      </w:tr>
      <w:tr w:rsidR="002C2B31" w:rsidRPr="00854A0F" w14:paraId="7C1DBEA8" w14:textId="77777777" w:rsidTr="00B72809">
        <w:trPr>
          <w:trHeight w:val="240"/>
          <w:jc w:val="center"/>
        </w:trPr>
        <w:tc>
          <w:tcPr>
            <w:tcW w:w="4876" w:type="dxa"/>
            <w:tcBorders>
              <w:top w:val="nil"/>
              <w:left w:val="nil"/>
              <w:bottom w:val="nil"/>
              <w:right w:val="nil"/>
            </w:tcBorders>
          </w:tcPr>
          <w:p w14:paraId="465A0BA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77DB1E1" w14:textId="77777777" w:rsidR="000C1EB9" w:rsidRPr="00854A0F" w:rsidRDefault="000C1EB9" w:rsidP="00B72809">
            <w:pPr>
              <w:pStyle w:val="AmColumnHeading"/>
            </w:pPr>
            <w:r w:rsidRPr="00854A0F">
              <w:t>Изменение</w:t>
            </w:r>
          </w:p>
        </w:tc>
      </w:tr>
      <w:tr w:rsidR="002C2B31" w:rsidRPr="00854A0F" w14:paraId="7FA4BE1C" w14:textId="77777777" w:rsidTr="00B72809">
        <w:trPr>
          <w:jc w:val="center"/>
        </w:trPr>
        <w:tc>
          <w:tcPr>
            <w:tcW w:w="4876" w:type="dxa"/>
            <w:tcBorders>
              <w:top w:val="nil"/>
              <w:left w:val="nil"/>
              <w:bottom w:val="nil"/>
              <w:right w:val="nil"/>
            </w:tcBorders>
          </w:tcPr>
          <w:p w14:paraId="1C281C88" w14:textId="77777777" w:rsidR="000C1EB9" w:rsidRPr="00854A0F" w:rsidRDefault="000C1EB9" w:rsidP="00B72809">
            <w:pPr>
              <w:pStyle w:val="Normal6a"/>
            </w:pPr>
            <w:r w:rsidRPr="00854A0F">
              <w:t>з)</w:t>
            </w:r>
            <w:r w:rsidRPr="00854A0F">
              <w:tab/>
              <w:t xml:space="preserve">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 както и да проучат начини за укрепване на ролята на Общото събрание на ООН в тази област чрез използване на система от типа на ЕС за гласуване с квалифицирано мнозинство, при която резолюциите на Общото събрание на ООН, гласувани с мнозинство от две трети от членовете, </w:t>
            </w:r>
            <w:r w:rsidRPr="00854A0F">
              <w:rPr>
                <w:b/>
                <w:i/>
              </w:rPr>
              <w:t>представляващи две трети от населението,</w:t>
            </w:r>
            <w:r w:rsidRPr="00854A0F">
              <w:t xml:space="preserve"> се считат за обвързващи;</w:t>
            </w:r>
          </w:p>
        </w:tc>
        <w:tc>
          <w:tcPr>
            <w:tcW w:w="4876" w:type="dxa"/>
            <w:tcBorders>
              <w:top w:val="nil"/>
              <w:left w:val="nil"/>
              <w:bottom w:val="nil"/>
              <w:right w:val="nil"/>
            </w:tcBorders>
          </w:tcPr>
          <w:p w14:paraId="49DB5DA7" w14:textId="77777777" w:rsidR="000C1EB9" w:rsidRPr="00854A0F" w:rsidRDefault="000C1EB9" w:rsidP="00B72809">
            <w:pPr>
              <w:pStyle w:val="Normal6a"/>
            </w:pPr>
            <w:r w:rsidRPr="00854A0F">
              <w:t>з)</w:t>
            </w:r>
            <w:r w:rsidRPr="00854A0F">
              <w:tab/>
              <w:t>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 както и да проучат начини за укрепване на ролята на Общото събрание на ООН в тази област чрез използване на система от типа на ЕС за гласуване с квалифицирано мнозинство, при която резолюциите на Общото събрание на ООН, гласувани с мнозинство от две трети от членовете, се считат за обвързващи;</w:t>
            </w:r>
          </w:p>
        </w:tc>
      </w:tr>
    </w:tbl>
    <w:p w14:paraId="6E1E2E5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16E45DF4" w14:textId="77777777" w:rsidR="000C1EB9" w:rsidRPr="00854A0F" w:rsidRDefault="000C1EB9" w:rsidP="000C1EB9">
      <w:r w:rsidRPr="00854A0F">
        <w:rPr>
          <w:rStyle w:val="HideTWBExt"/>
        </w:rPr>
        <w:lastRenderedPageBreak/>
        <w:t>&lt;/Amend&gt;</w:t>
      </w:r>
    </w:p>
    <w:p w14:paraId="51F522D8"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117</w:t>
      </w:r>
      <w:r w:rsidRPr="00854A0F">
        <w:rPr>
          <w:rStyle w:val="HideTWBExt"/>
          <w:b w:val="0"/>
        </w:rPr>
        <w:t>&lt;/NumAm&gt;</w:t>
      </w:r>
    </w:p>
    <w:p w14:paraId="4446A411" w14:textId="148F54B9" w:rsidR="000C1EB9" w:rsidRPr="00854A0F" w:rsidRDefault="000C1EB9" w:rsidP="000C1EB9">
      <w:pPr>
        <w:pStyle w:val="NormalBold"/>
      </w:pPr>
      <w:r w:rsidRPr="00854A0F">
        <w:rPr>
          <w:rStyle w:val="HideTWBExt"/>
          <w:b w:val="0"/>
        </w:rPr>
        <w:t>&lt;RepeatBlock-By&gt;&lt;Members&gt;</w:t>
      </w:r>
      <w:r w:rsidR="00865A7E" w:rsidRPr="00854A0F">
        <w:t>Станислав Стоянов</w:t>
      </w:r>
      <w:r w:rsidRPr="00854A0F">
        <w:rPr>
          <w:rStyle w:val="HideTWBExt"/>
          <w:b w:val="0"/>
        </w:rPr>
        <w:t>&lt;/Members&gt;</w:t>
      </w:r>
    </w:p>
    <w:p w14:paraId="6510F3B8" w14:textId="77777777" w:rsidR="000C1EB9" w:rsidRPr="00854A0F" w:rsidRDefault="000C1EB9" w:rsidP="000C1EB9">
      <w:r w:rsidRPr="00854A0F">
        <w:rPr>
          <w:rStyle w:val="HideTWBExt"/>
        </w:rPr>
        <w:t>&lt;AuNomDe&gt;</w:t>
      </w:r>
      <w:r w:rsidRPr="00854A0F">
        <w:rPr>
          <w:rStyle w:val="HideTWBInt"/>
        </w:rPr>
        <w:t>{ESN}</w:t>
      </w:r>
      <w:r w:rsidRPr="00854A0F">
        <w:t>от името на групата ESN</w:t>
      </w:r>
      <w:r w:rsidRPr="00854A0F">
        <w:rPr>
          <w:rStyle w:val="HideTWBExt"/>
        </w:rPr>
        <w:t>&lt;/AuNomDe&gt;</w:t>
      </w:r>
    </w:p>
    <w:p w14:paraId="5662C7FD" w14:textId="77777777" w:rsidR="000C1EB9" w:rsidRPr="00854A0F" w:rsidRDefault="000C1EB9" w:rsidP="000C1EB9">
      <w:pPr>
        <w:pStyle w:val="NormalBold"/>
      </w:pPr>
      <w:r w:rsidRPr="00854A0F">
        <w:rPr>
          <w:rStyle w:val="HideTWBExt"/>
          <w:b w:val="0"/>
        </w:rPr>
        <w:t>&lt;/RepeatBlock-By&gt;</w:t>
      </w:r>
    </w:p>
    <w:p w14:paraId="269F0F3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F16ECA5" w14:textId="77777777" w:rsidR="000C1EB9" w:rsidRPr="00854A0F" w:rsidRDefault="000C1EB9" w:rsidP="000C1EB9">
      <w:pPr>
        <w:pStyle w:val="NormalBold"/>
      </w:pPr>
      <w:r w:rsidRPr="00854A0F">
        <w:rPr>
          <w:rStyle w:val="HideTWBExt"/>
          <w:b w:val="0"/>
        </w:rPr>
        <w:t>&lt;Article&gt;</w:t>
      </w:r>
      <w:r w:rsidRPr="00854A0F">
        <w:t>Параграф 1 – буква з</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6D86692" w14:textId="77777777" w:rsidTr="00B72809">
        <w:trPr>
          <w:trHeight w:hRule="exact" w:val="240"/>
          <w:jc w:val="center"/>
        </w:trPr>
        <w:tc>
          <w:tcPr>
            <w:tcW w:w="9752" w:type="dxa"/>
            <w:gridSpan w:val="2"/>
            <w:tcBorders>
              <w:top w:val="nil"/>
              <w:left w:val="nil"/>
              <w:bottom w:val="nil"/>
              <w:right w:val="nil"/>
            </w:tcBorders>
          </w:tcPr>
          <w:p w14:paraId="6D815CF7" w14:textId="77777777" w:rsidR="000C1EB9" w:rsidRPr="00854A0F" w:rsidRDefault="000C1EB9" w:rsidP="00B72809"/>
        </w:tc>
      </w:tr>
      <w:tr w:rsidR="002C2B31" w:rsidRPr="00854A0F" w14:paraId="1620CDB5" w14:textId="77777777" w:rsidTr="00B72809">
        <w:trPr>
          <w:trHeight w:val="240"/>
          <w:jc w:val="center"/>
        </w:trPr>
        <w:tc>
          <w:tcPr>
            <w:tcW w:w="4876" w:type="dxa"/>
            <w:tcBorders>
              <w:top w:val="nil"/>
              <w:left w:val="nil"/>
              <w:bottom w:val="nil"/>
              <w:right w:val="nil"/>
            </w:tcBorders>
          </w:tcPr>
          <w:p w14:paraId="06E3A5D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65CEDEF" w14:textId="77777777" w:rsidR="000C1EB9" w:rsidRPr="00854A0F" w:rsidRDefault="000C1EB9" w:rsidP="00B72809">
            <w:pPr>
              <w:pStyle w:val="AmColumnHeading"/>
            </w:pPr>
            <w:r w:rsidRPr="00854A0F">
              <w:t>Изменение</w:t>
            </w:r>
          </w:p>
        </w:tc>
      </w:tr>
      <w:tr w:rsidR="002C2B31" w:rsidRPr="00854A0F" w14:paraId="54BDD917" w14:textId="77777777" w:rsidTr="00B72809">
        <w:trPr>
          <w:jc w:val="center"/>
        </w:trPr>
        <w:tc>
          <w:tcPr>
            <w:tcW w:w="4876" w:type="dxa"/>
            <w:tcBorders>
              <w:top w:val="nil"/>
              <w:left w:val="nil"/>
              <w:bottom w:val="nil"/>
              <w:right w:val="nil"/>
            </w:tcBorders>
          </w:tcPr>
          <w:p w14:paraId="0380511B" w14:textId="77777777" w:rsidR="000C1EB9" w:rsidRPr="00854A0F" w:rsidRDefault="000C1EB9" w:rsidP="00B72809">
            <w:pPr>
              <w:pStyle w:val="Normal6a"/>
            </w:pPr>
            <w:r w:rsidRPr="00854A0F">
              <w:t>з)</w:t>
            </w:r>
            <w:r w:rsidRPr="00854A0F">
              <w:tab/>
              <w:t xml:space="preserve">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 както и да проучат начини за укрепване на ролята на Общото събрание на ООН в тази област чрез използване на </w:t>
            </w:r>
            <w:r w:rsidRPr="00854A0F">
              <w:rPr>
                <w:b/>
                <w:i/>
              </w:rPr>
              <w:t>система от типа на ЕС за гласуване</w:t>
            </w:r>
            <w:r w:rsidRPr="00854A0F">
              <w:t xml:space="preserve"> с квалифицирано мнозинство, при която резолюциите на Общото събрание на ООН, гласувани с мнозинство от две трети от членовете, представляващи две трети от населението, се считат за обвързващи;</w:t>
            </w:r>
          </w:p>
        </w:tc>
        <w:tc>
          <w:tcPr>
            <w:tcW w:w="4876" w:type="dxa"/>
            <w:tcBorders>
              <w:top w:val="nil"/>
              <w:left w:val="nil"/>
              <w:bottom w:val="nil"/>
              <w:right w:val="nil"/>
            </w:tcBorders>
          </w:tcPr>
          <w:p w14:paraId="6CB41CB2" w14:textId="77777777" w:rsidR="000C1EB9" w:rsidRPr="00854A0F" w:rsidRDefault="000C1EB9" w:rsidP="00B72809">
            <w:pPr>
              <w:pStyle w:val="Normal6a"/>
            </w:pPr>
            <w:r w:rsidRPr="00854A0F">
              <w:t>з)</w:t>
            </w:r>
            <w:r w:rsidRPr="00854A0F">
              <w:tab/>
              <w:t xml:space="preserve">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 както и да проучат начини за укрепване на ролята на Общото събрание на ООН в тази област чрез използване на </w:t>
            </w:r>
            <w:r w:rsidRPr="00854A0F">
              <w:rPr>
                <w:b/>
                <w:i/>
              </w:rPr>
              <w:t>подобрена система</w:t>
            </w:r>
            <w:r w:rsidRPr="00854A0F">
              <w:t xml:space="preserve"> с квалифицирано мнозинство, при която резолюциите на Общото събрание на ООН, гласувани с мнозинство от две трети от членовете, представляващи две трети от населението, се считат за обвързващи;</w:t>
            </w:r>
          </w:p>
        </w:tc>
      </w:tr>
    </w:tbl>
    <w:p w14:paraId="123E2E16"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67AB697" w14:textId="77777777" w:rsidR="000C1EB9" w:rsidRPr="00854A0F" w:rsidRDefault="000C1EB9" w:rsidP="000C1EB9">
      <w:r w:rsidRPr="00854A0F">
        <w:rPr>
          <w:rStyle w:val="HideTWBExt"/>
        </w:rPr>
        <w:t>&lt;/Amend&gt;</w:t>
      </w:r>
    </w:p>
    <w:p w14:paraId="5CBBAC5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118</w:t>
      </w:r>
      <w:r w:rsidRPr="00854A0F">
        <w:rPr>
          <w:rStyle w:val="HideTWBExt"/>
          <w:b w:val="0"/>
        </w:rPr>
        <w:t>&lt;/NumAm&gt;</w:t>
      </w:r>
    </w:p>
    <w:p w14:paraId="26CED488"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67BC19DB" w14:textId="77777777" w:rsidR="000C1EB9" w:rsidRPr="00854A0F" w:rsidRDefault="000C1EB9" w:rsidP="000C1EB9">
      <w:pPr>
        <w:pStyle w:val="NormalBold"/>
      </w:pPr>
      <w:r w:rsidRPr="00854A0F">
        <w:rPr>
          <w:rStyle w:val="HideTWBExt"/>
          <w:b w:val="0"/>
        </w:rPr>
        <w:t>&lt;/RepeatBlock-By&gt;</w:t>
      </w:r>
    </w:p>
    <w:p w14:paraId="3638C61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B1450E6" w14:textId="77777777" w:rsidR="000C1EB9" w:rsidRPr="00854A0F" w:rsidRDefault="000C1EB9" w:rsidP="000C1EB9">
      <w:pPr>
        <w:pStyle w:val="NormalBold"/>
      </w:pPr>
      <w:r w:rsidRPr="00854A0F">
        <w:rPr>
          <w:rStyle w:val="HideTWBExt"/>
          <w:b w:val="0"/>
        </w:rPr>
        <w:t>&lt;Article&gt;</w:t>
      </w:r>
      <w:r w:rsidRPr="00854A0F">
        <w:t>Параграф 1 – буква з</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2527D01" w14:textId="77777777" w:rsidTr="00B72809">
        <w:trPr>
          <w:trHeight w:hRule="exact" w:val="240"/>
          <w:jc w:val="center"/>
        </w:trPr>
        <w:tc>
          <w:tcPr>
            <w:tcW w:w="9752" w:type="dxa"/>
            <w:gridSpan w:val="2"/>
            <w:tcBorders>
              <w:top w:val="nil"/>
              <w:left w:val="nil"/>
              <w:bottom w:val="nil"/>
              <w:right w:val="nil"/>
            </w:tcBorders>
          </w:tcPr>
          <w:p w14:paraId="15705AA7" w14:textId="77777777" w:rsidR="000C1EB9" w:rsidRPr="00854A0F" w:rsidRDefault="000C1EB9" w:rsidP="00B72809"/>
        </w:tc>
      </w:tr>
      <w:tr w:rsidR="002C2B31" w:rsidRPr="00854A0F" w14:paraId="5AD7BDF2" w14:textId="77777777" w:rsidTr="00B72809">
        <w:trPr>
          <w:trHeight w:val="240"/>
          <w:jc w:val="center"/>
        </w:trPr>
        <w:tc>
          <w:tcPr>
            <w:tcW w:w="4876" w:type="dxa"/>
            <w:tcBorders>
              <w:top w:val="nil"/>
              <w:left w:val="nil"/>
              <w:bottom w:val="nil"/>
              <w:right w:val="nil"/>
            </w:tcBorders>
          </w:tcPr>
          <w:p w14:paraId="01925C0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6E0D852" w14:textId="77777777" w:rsidR="000C1EB9" w:rsidRPr="00854A0F" w:rsidRDefault="000C1EB9" w:rsidP="00B72809">
            <w:pPr>
              <w:pStyle w:val="AmColumnHeading"/>
            </w:pPr>
            <w:r w:rsidRPr="00854A0F">
              <w:t>Изменение</w:t>
            </w:r>
          </w:p>
        </w:tc>
      </w:tr>
      <w:tr w:rsidR="002C2B31" w:rsidRPr="00854A0F" w14:paraId="2E48D3E2" w14:textId="77777777" w:rsidTr="00B72809">
        <w:trPr>
          <w:jc w:val="center"/>
        </w:trPr>
        <w:tc>
          <w:tcPr>
            <w:tcW w:w="4876" w:type="dxa"/>
            <w:tcBorders>
              <w:top w:val="nil"/>
              <w:left w:val="nil"/>
              <w:bottom w:val="nil"/>
              <w:right w:val="nil"/>
            </w:tcBorders>
          </w:tcPr>
          <w:p w14:paraId="219ED165" w14:textId="77777777" w:rsidR="000C1EB9" w:rsidRPr="00854A0F" w:rsidRDefault="000C1EB9" w:rsidP="00B72809">
            <w:pPr>
              <w:pStyle w:val="Normal6a"/>
            </w:pPr>
            <w:r w:rsidRPr="00854A0F">
              <w:t>з)</w:t>
            </w:r>
            <w:r w:rsidRPr="00854A0F">
              <w:tab/>
              <w:t xml:space="preserve">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 както и да проучат начини за укрепване на ролята на Общото събрание на ООН в тази област чрез използване на система </w:t>
            </w:r>
            <w:r w:rsidRPr="00854A0F">
              <w:rPr>
                <w:b/>
                <w:i/>
              </w:rPr>
              <w:t xml:space="preserve">от </w:t>
            </w:r>
            <w:r w:rsidRPr="00854A0F">
              <w:rPr>
                <w:b/>
                <w:i/>
              </w:rPr>
              <w:lastRenderedPageBreak/>
              <w:t>типа на ЕС</w:t>
            </w:r>
            <w:r w:rsidRPr="00854A0F">
              <w:t xml:space="preserve"> за гласуване с квалифицирано мнозинство, при която резолюциите на Общото събрание на ООН, гласувани с мнозинство от две трети от членовете, представляващи две трети от населението, се считат за обвързващи;</w:t>
            </w:r>
          </w:p>
        </w:tc>
        <w:tc>
          <w:tcPr>
            <w:tcW w:w="4876" w:type="dxa"/>
            <w:tcBorders>
              <w:top w:val="nil"/>
              <w:left w:val="nil"/>
              <w:bottom w:val="nil"/>
              <w:right w:val="nil"/>
            </w:tcBorders>
          </w:tcPr>
          <w:p w14:paraId="64D3D96B" w14:textId="77777777" w:rsidR="000C1EB9" w:rsidRPr="00854A0F" w:rsidRDefault="000C1EB9" w:rsidP="00B72809">
            <w:pPr>
              <w:pStyle w:val="Normal6a"/>
            </w:pPr>
            <w:r w:rsidRPr="00854A0F">
              <w:lastRenderedPageBreak/>
              <w:t>з)</w:t>
            </w:r>
            <w:r w:rsidRPr="00854A0F">
              <w:tab/>
              <w:t xml:space="preserve">да припомнят отговорността на Съвета за сигурност на ООН да поддържа международния мир и сигурност и да гарантира търсенето на отговорност за нарушенията на международното право, както и да проучат начини за укрепване на ролята на Общото събрание на ООН в тази област чрез използване на система за </w:t>
            </w:r>
            <w:r w:rsidRPr="00854A0F">
              <w:lastRenderedPageBreak/>
              <w:t>гласуване с квалифицирано мнозинство, при която резолюциите на Общото събрание на ООН, гласувани с мнозинство от две трети от членовете, представляващи две трети от населението, се считат за обвързващи;</w:t>
            </w:r>
          </w:p>
        </w:tc>
      </w:tr>
    </w:tbl>
    <w:p w14:paraId="3AF5622A"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72C3AFA9" w14:textId="77777777" w:rsidR="000C1EB9" w:rsidRPr="00854A0F" w:rsidRDefault="000C1EB9" w:rsidP="000C1EB9">
      <w:r w:rsidRPr="00854A0F">
        <w:rPr>
          <w:rStyle w:val="HideTWBExt"/>
        </w:rPr>
        <w:t>&lt;/Amend&gt;</w:t>
      </w:r>
    </w:p>
    <w:p w14:paraId="5836CE6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119</w:t>
      </w:r>
      <w:r w:rsidRPr="00854A0F">
        <w:rPr>
          <w:rStyle w:val="HideTWBExt"/>
          <w:b w:val="0"/>
        </w:rPr>
        <w:t>&lt;/NumAm&gt;</w:t>
      </w:r>
    </w:p>
    <w:p w14:paraId="4998D707"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077DF553"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06391319" w14:textId="77777777" w:rsidR="000C1EB9" w:rsidRPr="00854A0F" w:rsidRDefault="000C1EB9" w:rsidP="000C1EB9">
      <w:pPr>
        <w:pStyle w:val="NormalBold"/>
      </w:pPr>
      <w:r w:rsidRPr="00854A0F">
        <w:rPr>
          <w:rStyle w:val="HideTWBExt"/>
          <w:b w:val="0"/>
        </w:rPr>
        <w:t>&lt;/RepeatBlock-By&gt;</w:t>
      </w:r>
    </w:p>
    <w:p w14:paraId="569E646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57F61DF" w14:textId="77777777" w:rsidR="000C1EB9" w:rsidRPr="00854A0F" w:rsidRDefault="000C1EB9" w:rsidP="000C1EB9">
      <w:pPr>
        <w:pStyle w:val="NormalBold"/>
      </w:pPr>
      <w:r w:rsidRPr="00854A0F">
        <w:rPr>
          <w:rStyle w:val="HideTWBExt"/>
          <w:b w:val="0"/>
        </w:rPr>
        <w:t>&lt;Article&gt;</w:t>
      </w:r>
      <w:r w:rsidRPr="00854A0F">
        <w:t>Параграф 1 – буква з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05320CC" w14:textId="77777777" w:rsidTr="00B72809">
        <w:trPr>
          <w:trHeight w:hRule="exact" w:val="240"/>
          <w:jc w:val="center"/>
        </w:trPr>
        <w:tc>
          <w:tcPr>
            <w:tcW w:w="9752" w:type="dxa"/>
            <w:gridSpan w:val="2"/>
            <w:tcBorders>
              <w:top w:val="nil"/>
              <w:left w:val="nil"/>
              <w:bottom w:val="nil"/>
              <w:right w:val="nil"/>
            </w:tcBorders>
          </w:tcPr>
          <w:p w14:paraId="52DA6B4C" w14:textId="77777777" w:rsidR="000C1EB9" w:rsidRPr="00854A0F" w:rsidRDefault="000C1EB9" w:rsidP="00B72809"/>
        </w:tc>
      </w:tr>
      <w:tr w:rsidR="002C2B31" w:rsidRPr="00854A0F" w14:paraId="7C19CD9A" w14:textId="77777777" w:rsidTr="00B72809">
        <w:trPr>
          <w:trHeight w:val="240"/>
          <w:jc w:val="center"/>
        </w:trPr>
        <w:tc>
          <w:tcPr>
            <w:tcW w:w="4876" w:type="dxa"/>
            <w:tcBorders>
              <w:top w:val="nil"/>
              <w:left w:val="nil"/>
              <w:bottom w:val="nil"/>
              <w:right w:val="nil"/>
            </w:tcBorders>
          </w:tcPr>
          <w:p w14:paraId="301DF1F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7D7C7D4" w14:textId="77777777" w:rsidR="000C1EB9" w:rsidRPr="00854A0F" w:rsidRDefault="000C1EB9" w:rsidP="00B72809">
            <w:pPr>
              <w:pStyle w:val="AmColumnHeading"/>
            </w:pPr>
            <w:r w:rsidRPr="00854A0F">
              <w:t>Изменение</w:t>
            </w:r>
          </w:p>
        </w:tc>
      </w:tr>
      <w:tr w:rsidR="002C2B31" w:rsidRPr="00854A0F" w14:paraId="2983A84F" w14:textId="77777777" w:rsidTr="00B72809">
        <w:trPr>
          <w:jc w:val="center"/>
        </w:trPr>
        <w:tc>
          <w:tcPr>
            <w:tcW w:w="4876" w:type="dxa"/>
            <w:tcBorders>
              <w:top w:val="nil"/>
              <w:left w:val="nil"/>
              <w:bottom w:val="nil"/>
              <w:right w:val="nil"/>
            </w:tcBorders>
          </w:tcPr>
          <w:p w14:paraId="04F198FD" w14:textId="77777777" w:rsidR="000C1EB9" w:rsidRPr="00854A0F" w:rsidRDefault="000C1EB9" w:rsidP="00B72809">
            <w:pPr>
              <w:pStyle w:val="Normal6a"/>
            </w:pPr>
          </w:p>
        </w:tc>
        <w:tc>
          <w:tcPr>
            <w:tcW w:w="4876" w:type="dxa"/>
            <w:tcBorders>
              <w:top w:val="nil"/>
              <w:left w:val="nil"/>
              <w:bottom w:val="nil"/>
              <w:right w:val="nil"/>
            </w:tcBorders>
          </w:tcPr>
          <w:p w14:paraId="4386E81E" w14:textId="77777777" w:rsidR="000C1EB9" w:rsidRPr="00854A0F" w:rsidRDefault="000C1EB9" w:rsidP="00B72809">
            <w:pPr>
              <w:pStyle w:val="Normal6a"/>
            </w:pPr>
            <w:r w:rsidRPr="00854A0F">
              <w:rPr>
                <w:b/>
                <w:i/>
              </w:rPr>
              <w:t>зa)</w:t>
            </w:r>
            <w:r w:rsidRPr="00854A0F">
              <w:tab/>
            </w:r>
            <w:r w:rsidRPr="00854A0F">
              <w:rPr>
                <w:b/>
                <w:i/>
              </w:rPr>
              <w:t>да изразят дълбока загриженост относно едностранните решения на Съединените щати за оттегляне или преустановяване на участието им в международни организации, споразумения и многостранни рамки, особено когато с тези решения се отслабва международното сътрудничество в основни области като мира и сигурността, световното здравеопазване, търговията, климата или правата на човека;</w:t>
            </w:r>
          </w:p>
        </w:tc>
      </w:tr>
    </w:tbl>
    <w:p w14:paraId="3ADC974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BA4113A" w14:textId="77777777" w:rsidR="000C1EB9" w:rsidRPr="00854A0F" w:rsidRDefault="000C1EB9" w:rsidP="000C1EB9">
      <w:r w:rsidRPr="00854A0F">
        <w:rPr>
          <w:rStyle w:val="HideTWBExt"/>
        </w:rPr>
        <w:t>&lt;/Amend&gt;</w:t>
      </w:r>
    </w:p>
    <w:p w14:paraId="2035ABC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120</w:t>
      </w:r>
      <w:r w:rsidRPr="00854A0F">
        <w:rPr>
          <w:rStyle w:val="HideTWBExt"/>
          <w:b w:val="0"/>
        </w:rPr>
        <w:t>&lt;/NumAm&gt;</w:t>
      </w:r>
    </w:p>
    <w:p w14:paraId="460B8C44" w14:textId="64F224D8"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4410F587" w14:textId="77777777" w:rsidR="000C1EB9" w:rsidRPr="00854A0F" w:rsidRDefault="000C1EB9" w:rsidP="000C1EB9">
      <w:pPr>
        <w:pStyle w:val="NormalBold"/>
      </w:pPr>
      <w:r w:rsidRPr="00854A0F">
        <w:rPr>
          <w:rStyle w:val="HideTWBExt"/>
          <w:b w:val="0"/>
        </w:rPr>
        <w:t>&lt;/RepeatBlock-By&gt;</w:t>
      </w:r>
    </w:p>
    <w:p w14:paraId="59A81A4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105E925" w14:textId="77777777" w:rsidR="000C1EB9" w:rsidRPr="00854A0F" w:rsidRDefault="000C1EB9" w:rsidP="000C1EB9">
      <w:pPr>
        <w:pStyle w:val="NormalBold"/>
      </w:pPr>
      <w:r w:rsidRPr="00854A0F">
        <w:rPr>
          <w:rStyle w:val="HideTWBExt"/>
          <w:b w:val="0"/>
        </w:rPr>
        <w:t>&lt;Article&gt;</w:t>
      </w:r>
      <w:r w:rsidRPr="00854A0F">
        <w:t>Параграф 1 – буква з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B6AB4FA" w14:textId="77777777" w:rsidTr="00B72809">
        <w:trPr>
          <w:trHeight w:hRule="exact" w:val="240"/>
          <w:jc w:val="center"/>
        </w:trPr>
        <w:tc>
          <w:tcPr>
            <w:tcW w:w="9752" w:type="dxa"/>
            <w:gridSpan w:val="2"/>
            <w:tcBorders>
              <w:top w:val="nil"/>
              <w:left w:val="nil"/>
              <w:bottom w:val="nil"/>
              <w:right w:val="nil"/>
            </w:tcBorders>
          </w:tcPr>
          <w:p w14:paraId="7ACDFCDD" w14:textId="77777777" w:rsidR="000C1EB9" w:rsidRPr="00854A0F" w:rsidRDefault="000C1EB9" w:rsidP="00B72809"/>
        </w:tc>
      </w:tr>
      <w:tr w:rsidR="002C2B31" w:rsidRPr="00854A0F" w14:paraId="417D7E52" w14:textId="77777777" w:rsidTr="00B72809">
        <w:trPr>
          <w:trHeight w:val="240"/>
          <w:jc w:val="center"/>
        </w:trPr>
        <w:tc>
          <w:tcPr>
            <w:tcW w:w="4876" w:type="dxa"/>
            <w:tcBorders>
              <w:top w:val="nil"/>
              <w:left w:val="nil"/>
              <w:bottom w:val="nil"/>
              <w:right w:val="nil"/>
            </w:tcBorders>
          </w:tcPr>
          <w:p w14:paraId="57ADBD0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F3A7A95" w14:textId="77777777" w:rsidR="000C1EB9" w:rsidRPr="00854A0F" w:rsidRDefault="000C1EB9" w:rsidP="00B72809">
            <w:pPr>
              <w:pStyle w:val="AmColumnHeading"/>
            </w:pPr>
            <w:r w:rsidRPr="00854A0F">
              <w:t>Изменение</w:t>
            </w:r>
          </w:p>
        </w:tc>
      </w:tr>
      <w:tr w:rsidR="002C2B31" w:rsidRPr="00854A0F" w14:paraId="7A7396FB" w14:textId="77777777" w:rsidTr="00B72809">
        <w:trPr>
          <w:jc w:val="center"/>
        </w:trPr>
        <w:tc>
          <w:tcPr>
            <w:tcW w:w="4876" w:type="dxa"/>
            <w:tcBorders>
              <w:top w:val="nil"/>
              <w:left w:val="nil"/>
              <w:bottom w:val="nil"/>
              <w:right w:val="nil"/>
            </w:tcBorders>
          </w:tcPr>
          <w:p w14:paraId="0663E19D" w14:textId="77777777" w:rsidR="000C1EB9" w:rsidRPr="00854A0F" w:rsidRDefault="000C1EB9" w:rsidP="00B72809">
            <w:pPr>
              <w:pStyle w:val="Normal6a"/>
            </w:pPr>
          </w:p>
        </w:tc>
        <w:tc>
          <w:tcPr>
            <w:tcW w:w="4876" w:type="dxa"/>
            <w:tcBorders>
              <w:top w:val="nil"/>
              <w:left w:val="nil"/>
              <w:bottom w:val="nil"/>
              <w:right w:val="nil"/>
            </w:tcBorders>
          </w:tcPr>
          <w:p w14:paraId="40D30500" w14:textId="77777777" w:rsidR="000C1EB9" w:rsidRPr="00854A0F" w:rsidRDefault="000C1EB9" w:rsidP="00B72809">
            <w:pPr>
              <w:pStyle w:val="Normal6a"/>
            </w:pPr>
            <w:r w:rsidRPr="00854A0F">
              <w:rPr>
                <w:b/>
                <w:i/>
              </w:rPr>
              <w:t>зa)</w:t>
            </w:r>
            <w:r w:rsidRPr="00854A0F">
              <w:tab/>
            </w:r>
            <w:r w:rsidRPr="00854A0F">
              <w:rPr>
                <w:b/>
                <w:i/>
              </w:rPr>
              <w:t xml:space="preserve">да призоват ЕС и неговите държави членки да прилагат строг </w:t>
            </w:r>
            <w:r w:rsidRPr="00854A0F">
              <w:rPr>
                <w:b/>
                <w:i/>
              </w:rPr>
              <w:lastRenderedPageBreak/>
              <w:t>контрол по отношение на сътрудничеството и финансирането, свързани с международните съдебни органи, включително Международния съд и Международния наказателен съд, и да се противопоставят на всички опити за използване на тези форуми за делегитимиране на демократичните държави или за приравняване на терористичните организации с държави, упражняващи неотменимото си право на самоотбрана; </w:t>
            </w:r>
          </w:p>
        </w:tc>
      </w:tr>
    </w:tbl>
    <w:p w14:paraId="3F740E0D"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24BCDBB" w14:textId="77777777" w:rsidR="000C1EB9" w:rsidRPr="00854A0F" w:rsidRDefault="000C1EB9" w:rsidP="000C1EB9">
      <w:r w:rsidRPr="00854A0F">
        <w:rPr>
          <w:rStyle w:val="HideTWBExt"/>
        </w:rPr>
        <w:t>&lt;/Amend&gt;</w:t>
      </w:r>
    </w:p>
    <w:p w14:paraId="112063F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121</w:t>
      </w:r>
      <w:r w:rsidRPr="00854A0F">
        <w:rPr>
          <w:rStyle w:val="HideTWBExt"/>
          <w:b w:val="0"/>
        </w:rPr>
        <w:t>&lt;/NumAm&gt;</w:t>
      </w:r>
    </w:p>
    <w:p w14:paraId="22A6C256" w14:textId="0C3B3004"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727A100A" w14:textId="77777777" w:rsidR="000C1EB9" w:rsidRPr="00854A0F" w:rsidRDefault="000C1EB9" w:rsidP="000C1EB9">
      <w:pPr>
        <w:pStyle w:val="NormalBold"/>
      </w:pPr>
      <w:r w:rsidRPr="00854A0F">
        <w:rPr>
          <w:rStyle w:val="HideTWBExt"/>
          <w:b w:val="0"/>
        </w:rPr>
        <w:t>&lt;/RepeatBlock-By&gt;</w:t>
      </w:r>
    </w:p>
    <w:p w14:paraId="4FC655A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6D1CC68" w14:textId="77777777" w:rsidR="000C1EB9" w:rsidRPr="00854A0F" w:rsidRDefault="000C1EB9" w:rsidP="000C1EB9">
      <w:pPr>
        <w:pStyle w:val="NormalBold"/>
      </w:pPr>
      <w:r w:rsidRPr="00854A0F">
        <w:rPr>
          <w:rStyle w:val="HideTWBExt"/>
          <w:b w:val="0"/>
        </w:rPr>
        <w:t>&lt;Article&gt;</w:t>
      </w:r>
      <w:r w:rsidRPr="00854A0F">
        <w:t>Параграф 1 – буква з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854D47D" w14:textId="77777777" w:rsidTr="00B72809">
        <w:trPr>
          <w:trHeight w:hRule="exact" w:val="240"/>
          <w:jc w:val="center"/>
        </w:trPr>
        <w:tc>
          <w:tcPr>
            <w:tcW w:w="9752" w:type="dxa"/>
            <w:gridSpan w:val="2"/>
            <w:tcBorders>
              <w:top w:val="nil"/>
              <w:left w:val="nil"/>
              <w:bottom w:val="nil"/>
              <w:right w:val="nil"/>
            </w:tcBorders>
          </w:tcPr>
          <w:p w14:paraId="399B5D3E" w14:textId="77777777" w:rsidR="000C1EB9" w:rsidRPr="00854A0F" w:rsidRDefault="000C1EB9" w:rsidP="00B72809"/>
        </w:tc>
      </w:tr>
      <w:tr w:rsidR="002C2B31" w:rsidRPr="00854A0F" w14:paraId="61F58319" w14:textId="77777777" w:rsidTr="00B72809">
        <w:trPr>
          <w:trHeight w:val="240"/>
          <w:jc w:val="center"/>
        </w:trPr>
        <w:tc>
          <w:tcPr>
            <w:tcW w:w="4876" w:type="dxa"/>
            <w:tcBorders>
              <w:top w:val="nil"/>
              <w:left w:val="nil"/>
              <w:bottom w:val="nil"/>
              <w:right w:val="nil"/>
            </w:tcBorders>
          </w:tcPr>
          <w:p w14:paraId="0968856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9D24032" w14:textId="77777777" w:rsidR="000C1EB9" w:rsidRPr="00854A0F" w:rsidRDefault="000C1EB9" w:rsidP="00B72809">
            <w:pPr>
              <w:pStyle w:val="AmColumnHeading"/>
            </w:pPr>
            <w:r w:rsidRPr="00854A0F">
              <w:t>Изменение</w:t>
            </w:r>
          </w:p>
        </w:tc>
      </w:tr>
      <w:tr w:rsidR="002C2B31" w:rsidRPr="00854A0F" w14:paraId="5B61930C" w14:textId="77777777" w:rsidTr="00B72809">
        <w:trPr>
          <w:jc w:val="center"/>
        </w:trPr>
        <w:tc>
          <w:tcPr>
            <w:tcW w:w="4876" w:type="dxa"/>
            <w:tcBorders>
              <w:top w:val="nil"/>
              <w:left w:val="nil"/>
              <w:bottom w:val="nil"/>
              <w:right w:val="nil"/>
            </w:tcBorders>
          </w:tcPr>
          <w:p w14:paraId="22B3341F" w14:textId="77777777" w:rsidR="000C1EB9" w:rsidRPr="00854A0F" w:rsidRDefault="000C1EB9" w:rsidP="00B72809">
            <w:pPr>
              <w:pStyle w:val="Normal6a"/>
            </w:pPr>
          </w:p>
        </w:tc>
        <w:tc>
          <w:tcPr>
            <w:tcW w:w="4876" w:type="dxa"/>
            <w:tcBorders>
              <w:top w:val="nil"/>
              <w:left w:val="nil"/>
              <w:bottom w:val="nil"/>
              <w:right w:val="nil"/>
            </w:tcBorders>
          </w:tcPr>
          <w:p w14:paraId="4FE33B2A" w14:textId="77777777" w:rsidR="000C1EB9" w:rsidRPr="00854A0F" w:rsidRDefault="000C1EB9" w:rsidP="00B72809">
            <w:pPr>
              <w:pStyle w:val="Normal6a"/>
            </w:pPr>
            <w:r w:rsidRPr="00854A0F">
              <w:rPr>
                <w:b/>
                <w:i/>
              </w:rPr>
              <w:t>зa)</w:t>
            </w:r>
            <w:r w:rsidRPr="00854A0F">
              <w:tab/>
            </w:r>
            <w:r w:rsidRPr="00854A0F">
              <w:rPr>
                <w:b/>
                <w:i/>
              </w:rPr>
              <w:t>да подкрепят отговорността за защита (R2P) – нововъзникваща норма, предложена от групата на високо равнище и Международната комисия по интервенции и държавен суверенитет, и да препоръчат R2P да бъде основата за колективни действия за спасяване на население в сериозна опасност, когато неговото правителство не е в състояние или не желае да действа;</w:t>
            </w:r>
          </w:p>
        </w:tc>
      </w:tr>
    </w:tbl>
    <w:p w14:paraId="49531690"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3957F09" w14:textId="77777777" w:rsidR="000C1EB9" w:rsidRPr="00854A0F" w:rsidRDefault="000C1EB9" w:rsidP="000C1EB9">
      <w:r w:rsidRPr="00854A0F">
        <w:rPr>
          <w:rStyle w:val="HideTWBExt"/>
        </w:rPr>
        <w:t>&lt;/Amend&gt;</w:t>
      </w:r>
    </w:p>
    <w:p w14:paraId="6937453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122</w:t>
      </w:r>
      <w:r w:rsidRPr="00854A0F">
        <w:rPr>
          <w:rStyle w:val="HideTWBExt"/>
          <w:b w:val="0"/>
        </w:rPr>
        <w:t>&lt;/NumAm&gt;</w:t>
      </w:r>
    </w:p>
    <w:p w14:paraId="08687EF2"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2BDAC376" w14:textId="77777777" w:rsidR="000C1EB9" w:rsidRPr="00854A0F" w:rsidRDefault="000C1EB9" w:rsidP="000C1EB9">
      <w:pPr>
        <w:pStyle w:val="NormalBold"/>
      </w:pPr>
      <w:r w:rsidRPr="00854A0F">
        <w:rPr>
          <w:rStyle w:val="HideTWBExt"/>
          <w:b w:val="0"/>
        </w:rPr>
        <w:t>&lt;/RepeatBlock-By&gt;</w:t>
      </w:r>
    </w:p>
    <w:p w14:paraId="02894C8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8499588" w14:textId="77777777" w:rsidR="000C1EB9" w:rsidRPr="00854A0F" w:rsidRDefault="000C1EB9" w:rsidP="000C1EB9">
      <w:pPr>
        <w:pStyle w:val="NormalBold"/>
      </w:pPr>
      <w:r w:rsidRPr="00854A0F">
        <w:rPr>
          <w:rStyle w:val="HideTWBExt"/>
          <w:b w:val="0"/>
        </w:rPr>
        <w:t>&lt;Article&gt;</w:t>
      </w:r>
      <w:r w:rsidRPr="00854A0F">
        <w:t>Параграф 1 – буква и</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780653B" w14:textId="77777777" w:rsidTr="00B72809">
        <w:trPr>
          <w:trHeight w:hRule="exact" w:val="240"/>
          <w:jc w:val="center"/>
        </w:trPr>
        <w:tc>
          <w:tcPr>
            <w:tcW w:w="9752" w:type="dxa"/>
            <w:gridSpan w:val="2"/>
            <w:tcBorders>
              <w:top w:val="nil"/>
              <w:left w:val="nil"/>
              <w:bottom w:val="nil"/>
              <w:right w:val="nil"/>
            </w:tcBorders>
          </w:tcPr>
          <w:p w14:paraId="69FA6EFA" w14:textId="77777777" w:rsidR="000C1EB9" w:rsidRPr="00854A0F" w:rsidRDefault="000C1EB9" w:rsidP="00B72809"/>
        </w:tc>
      </w:tr>
      <w:tr w:rsidR="002C2B31" w:rsidRPr="00854A0F" w14:paraId="5DCD77A1" w14:textId="77777777" w:rsidTr="00B72809">
        <w:trPr>
          <w:trHeight w:val="240"/>
          <w:jc w:val="center"/>
        </w:trPr>
        <w:tc>
          <w:tcPr>
            <w:tcW w:w="4876" w:type="dxa"/>
            <w:tcBorders>
              <w:top w:val="nil"/>
              <w:left w:val="nil"/>
              <w:bottom w:val="nil"/>
              <w:right w:val="nil"/>
            </w:tcBorders>
          </w:tcPr>
          <w:p w14:paraId="23B85E4E" w14:textId="77777777" w:rsidR="000C1EB9" w:rsidRPr="00854A0F" w:rsidRDefault="000C1EB9" w:rsidP="00B72809">
            <w:pPr>
              <w:pStyle w:val="AmColumnHeading"/>
            </w:pPr>
            <w:r w:rsidRPr="00854A0F">
              <w:lastRenderedPageBreak/>
              <w:t>Предложение за резолюция</w:t>
            </w:r>
          </w:p>
        </w:tc>
        <w:tc>
          <w:tcPr>
            <w:tcW w:w="4876" w:type="dxa"/>
            <w:tcBorders>
              <w:top w:val="nil"/>
              <w:left w:val="nil"/>
              <w:bottom w:val="nil"/>
              <w:right w:val="nil"/>
            </w:tcBorders>
          </w:tcPr>
          <w:p w14:paraId="73068FF4" w14:textId="77777777" w:rsidR="000C1EB9" w:rsidRPr="00854A0F" w:rsidRDefault="000C1EB9" w:rsidP="00B72809">
            <w:pPr>
              <w:pStyle w:val="AmColumnHeading"/>
            </w:pPr>
            <w:r w:rsidRPr="00854A0F">
              <w:t>Изменение</w:t>
            </w:r>
          </w:p>
        </w:tc>
      </w:tr>
      <w:tr w:rsidR="002C2B31" w:rsidRPr="00854A0F" w14:paraId="6BA27DC4" w14:textId="77777777" w:rsidTr="00B72809">
        <w:trPr>
          <w:jc w:val="center"/>
        </w:trPr>
        <w:tc>
          <w:tcPr>
            <w:tcW w:w="4876" w:type="dxa"/>
            <w:tcBorders>
              <w:top w:val="nil"/>
              <w:left w:val="nil"/>
              <w:bottom w:val="nil"/>
              <w:right w:val="nil"/>
            </w:tcBorders>
          </w:tcPr>
          <w:p w14:paraId="2E733C39" w14:textId="77777777" w:rsidR="000C1EB9" w:rsidRPr="00854A0F" w:rsidRDefault="000C1EB9" w:rsidP="00B72809">
            <w:pPr>
              <w:pStyle w:val="Normal6a"/>
            </w:pPr>
            <w:r w:rsidRPr="00854A0F">
              <w:t>и)</w:t>
            </w:r>
            <w:r w:rsidRPr="00854A0F">
              <w:tab/>
            </w:r>
            <w:r w:rsidRPr="00854A0F">
              <w:rPr>
                <w:b/>
                <w:i/>
              </w:rPr>
              <w:t>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w:t>
            </w:r>
            <w:r w:rsidRPr="00854A0F">
              <w:t xml:space="preserve"> да се застъпват за пълно прекратяване на огъня с цел облекчаване на страданията 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като същевременно се гарантира търсене на пълна отговорност за военните престъпления; </w:t>
            </w:r>
            <w:r w:rsidRPr="00854A0F">
              <w:rPr>
                <w:b/>
                <w:i/>
              </w:rPr>
              <w:t>да подкрепят ООН в определянето на правни механизми за мобилизиране на замразени руски активи за възстановяването на Украйна, без да се налага финансова тежест на държавите – членки на ЕС;</w:t>
            </w:r>
          </w:p>
        </w:tc>
        <w:tc>
          <w:tcPr>
            <w:tcW w:w="4876" w:type="dxa"/>
            <w:tcBorders>
              <w:top w:val="nil"/>
              <w:left w:val="nil"/>
              <w:bottom w:val="nil"/>
              <w:right w:val="nil"/>
            </w:tcBorders>
          </w:tcPr>
          <w:p w14:paraId="15DA1D4B" w14:textId="77777777" w:rsidR="000C1EB9" w:rsidRPr="00854A0F" w:rsidRDefault="000C1EB9" w:rsidP="00B72809">
            <w:pPr>
              <w:pStyle w:val="Normal6a"/>
            </w:pPr>
            <w:r w:rsidRPr="00854A0F">
              <w:t>и)</w:t>
            </w:r>
            <w:r w:rsidRPr="00854A0F">
              <w:tab/>
              <w:t>да се застъпват за пълно прекратяване на огъня с цел облекчаване на страданията 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като същевременно се гарантира търсене на пълна отговорност за военните престъпления;</w:t>
            </w:r>
          </w:p>
        </w:tc>
      </w:tr>
    </w:tbl>
    <w:p w14:paraId="53BFB8E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D250A38" w14:textId="77777777" w:rsidR="000C1EB9" w:rsidRPr="00854A0F" w:rsidRDefault="000C1EB9" w:rsidP="000C1EB9">
      <w:r w:rsidRPr="00854A0F">
        <w:rPr>
          <w:rStyle w:val="HideTWBExt"/>
        </w:rPr>
        <w:t>&lt;/Amend&gt;</w:t>
      </w:r>
    </w:p>
    <w:p w14:paraId="11060F2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123</w:t>
      </w:r>
      <w:r w:rsidRPr="00854A0F">
        <w:rPr>
          <w:rStyle w:val="HideTWBExt"/>
          <w:b w:val="0"/>
        </w:rPr>
        <w:t>&lt;/NumAm&gt;</w:t>
      </w:r>
    </w:p>
    <w:p w14:paraId="30808BCF" w14:textId="5DB56C6D" w:rsidR="000C1EB9" w:rsidRPr="00854A0F" w:rsidRDefault="000C1EB9" w:rsidP="000C1EB9">
      <w:pPr>
        <w:pStyle w:val="NormalBold"/>
      </w:pPr>
      <w:r w:rsidRPr="00854A0F">
        <w:rPr>
          <w:rStyle w:val="HideTWBExt"/>
          <w:b w:val="0"/>
        </w:rPr>
        <w:t>&lt;RepeatBlock-By&gt;&lt;Members&gt;</w:t>
      </w:r>
      <w:r w:rsidR="00A018D6" w:rsidRPr="00854A0F">
        <w:t>Петрас Аущревичюс</w:t>
      </w:r>
      <w:r w:rsidRPr="00854A0F">
        <w:t xml:space="preserve">, Михал Кобоско, Мари-Агнес Щрак-Цимерман, Енгин Ероглу, </w:t>
      </w:r>
      <w:r w:rsidR="00A018D6" w:rsidRPr="00854A0F">
        <w:t>Хилде Вотманс</w:t>
      </w:r>
      <w:r w:rsidRPr="00854A0F">
        <w:t xml:space="preserve">, Дан Барна, </w:t>
      </w:r>
      <w:r w:rsidR="00A018D6" w:rsidRPr="00854A0F">
        <w:t>Урмас Пает</w:t>
      </w:r>
      <w:r w:rsidRPr="00854A0F">
        <w:rPr>
          <w:rStyle w:val="HideTWBExt"/>
          <w:b w:val="0"/>
        </w:rPr>
        <w:t>&lt;/Members&gt;</w:t>
      </w:r>
    </w:p>
    <w:p w14:paraId="4E805DF6" w14:textId="77777777" w:rsidR="000C1EB9" w:rsidRPr="00854A0F" w:rsidRDefault="000C1EB9" w:rsidP="000C1EB9">
      <w:pPr>
        <w:pStyle w:val="NormalBold"/>
      </w:pPr>
      <w:r w:rsidRPr="00854A0F">
        <w:rPr>
          <w:rStyle w:val="HideTWBExt"/>
          <w:b w:val="0"/>
        </w:rPr>
        <w:t>&lt;/RepeatBlock-By&gt;</w:t>
      </w:r>
    </w:p>
    <w:p w14:paraId="2DA1976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B3B5AD6" w14:textId="77777777" w:rsidR="000C1EB9" w:rsidRPr="00854A0F" w:rsidRDefault="000C1EB9" w:rsidP="000C1EB9">
      <w:pPr>
        <w:pStyle w:val="NormalBold"/>
      </w:pPr>
      <w:r w:rsidRPr="00854A0F">
        <w:rPr>
          <w:rStyle w:val="HideTWBExt"/>
          <w:b w:val="0"/>
        </w:rPr>
        <w:t>&lt;Article&gt;</w:t>
      </w:r>
      <w:r w:rsidRPr="00854A0F">
        <w:t>Параграф 1 – буква и</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C96437F" w14:textId="77777777" w:rsidTr="00B72809">
        <w:trPr>
          <w:trHeight w:hRule="exact" w:val="240"/>
          <w:jc w:val="center"/>
        </w:trPr>
        <w:tc>
          <w:tcPr>
            <w:tcW w:w="9752" w:type="dxa"/>
            <w:gridSpan w:val="2"/>
            <w:tcBorders>
              <w:top w:val="nil"/>
              <w:left w:val="nil"/>
              <w:bottom w:val="nil"/>
              <w:right w:val="nil"/>
            </w:tcBorders>
          </w:tcPr>
          <w:p w14:paraId="1F189198" w14:textId="77777777" w:rsidR="000C1EB9" w:rsidRPr="00854A0F" w:rsidRDefault="000C1EB9" w:rsidP="00B72809"/>
        </w:tc>
      </w:tr>
      <w:tr w:rsidR="002C2B31" w:rsidRPr="00854A0F" w14:paraId="3B6D4D4E" w14:textId="77777777" w:rsidTr="00B72809">
        <w:trPr>
          <w:trHeight w:val="240"/>
          <w:jc w:val="center"/>
        </w:trPr>
        <w:tc>
          <w:tcPr>
            <w:tcW w:w="4876" w:type="dxa"/>
            <w:tcBorders>
              <w:top w:val="nil"/>
              <w:left w:val="nil"/>
              <w:bottom w:val="nil"/>
              <w:right w:val="nil"/>
            </w:tcBorders>
          </w:tcPr>
          <w:p w14:paraId="7BA8195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AE19710" w14:textId="77777777" w:rsidR="000C1EB9" w:rsidRPr="00854A0F" w:rsidRDefault="000C1EB9" w:rsidP="00B72809">
            <w:pPr>
              <w:pStyle w:val="AmColumnHeading"/>
            </w:pPr>
            <w:r w:rsidRPr="00854A0F">
              <w:t>Изменение</w:t>
            </w:r>
          </w:p>
        </w:tc>
      </w:tr>
      <w:tr w:rsidR="002C2B31" w:rsidRPr="00854A0F" w14:paraId="2B906BF9" w14:textId="77777777" w:rsidTr="00B72809">
        <w:trPr>
          <w:jc w:val="center"/>
        </w:trPr>
        <w:tc>
          <w:tcPr>
            <w:tcW w:w="4876" w:type="dxa"/>
            <w:tcBorders>
              <w:top w:val="nil"/>
              <w:left w:val="nil"/>
              <w:bottom w:val="nil"/>
              <w:right w:val="nil"/>
            </w:tcBorders>
          </w:tcPr>
          <w:p w14:paraId="6B3B72FD" w14:textId="77777777" w:rsidR="000C1EB9" w:rsidRPr="00854A0F" w:rsidRDefault="000C1EB9" w:rsidP="00B72809">
            <w:pPr>
              <w:pStyle w:val="Normal6a"/>
            </w:pPr>
            <w:r w:rsidRPr="00854A0F">
              <w:t>и)</w:t>
            </w:r>
            <w:r w:rsidRPr="00854A0F">
              <w:tab/>
              <w:t xml:space="preserve">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w:t>
            </w:r>
            <w:r w:rsidRPr="00854A0F">
              <w:lastRenderedPageBreak/>
              <w:t>всеобхватен, справедлив и траен мир за Украйна, включително солидни гаранции за сигурност въз основа на Устава на ООН и международното право, като същевременно се гарантира търсене на пълна отговорност за военните престъпления; да подкрепят ООН в определянето на правни механизми за мобилизиране на замразени руски активи за възстановяването на Украйна, без да се налага финансова тежест на държавите – членки на ЕС;</w:t>
            </w:r>
          </w:p>
        </w:tc>
        <w:tc>
          <w:tcPr>
            <w:tcW w:w="4876" w:type="dxa"/>
            <w:tcBorders>
              <w:top w:val="nil"/>
              <w:left w:val="nil"/>
              <w:bottom w:val="nil"/>
              <w:right w:val="nil"/>
            </w:tcBorders>
          </w:tcPr>
          <w:p w14:paraId="62B742F4" w14:textId="77777777" w:rsidR="000C1EB9" w:rsidRPr="00854A0F" w:rsidRDefault="000C1EB9" w:rsidP="00B72809">
            <w:pPr>
              <w:pStyle w:val="Normal6a"/>
            </w:pPr>
            <w:r w:rsidRPr="00854A0F">
              <w:lastRenderedPageBreak/>
              <w:t>и)</w:t>
            </w:r>
            <w:r w:rsidRPr="00854A0F">
              <w:tab/>
              <w:t xml:space="preserve">да потвърдят отново, че </w:t>
            </w:r>
            <w:r w:rsidRPr="00854A0F">
              <w:rPr>
                <w:b/>
                <w:i/>
              </w:rPr>
              <w:t>категорично</w:t>
            </w:r>
            <w:r w:rsidRPr="00854A0F">
              <w:t xml:space="preserve">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w:t>
            </w:r>
            <w:r w:rsidRPr="00854A0F">
              <w:lastRenderedPageBreak/>
              <w:t xml:space="preserve">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като същевременно се гарантира търсене на пълна отговорност за военните престъпления </w:t>
            </w:r>
            <w:r w:rsidRPr="00854A0F">
              <w:rPr>
                <w:b/>
                <w:i/>
              </w:rPr>
              <w:t>и връщане на отвлечените украински деца, лишените от свобода граждани и военнопленниците</w:t>
            </w:r>
            <w:r w:rsidRPr="00854A0F">
              <w:t xml:space="preserve">; да подкрепят ООН в определянето на правни механизми за мобилизиране на замразени руски активи за възстановяването на Украйна, без да се налага финансова тежест на държавите – членки на ЕС; </w:t>
            </w:r>
            <w:r w:rsidRPr="00854A0F">
              <w:rPr>
                <w:b/>
                <w:i/>
              </w:rPr>
              <w:t>да се стремят към осъждане на кибератаките срещу субекти и физически лица от трети държави, извършвани от Русия и нейните съюзници;</w:t>
            </w:r>
          </w:p>
        </w:tc>
      </w:tr>
    </w:tbl>
    <w:p w14:paraId="5E8B076C"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6A89D84" w14:textId="77777777" w:rsidR="000C1EB9" w:rsidRPr="00854A0F" w:rsidRDefault="000C1EB9" w:rsidP="000C1EB9">
      <w:r w:rsidRPr="00854A0F">
        <w:rPr>
          <w:rStyle w:val="HideTWBExt"/>
        </w:rPr>
        <w:t>&lt;/Amend&gt;</w:t>
      </w:r>
    </w:p>
    <w:p w14:paraId="5DAF9E4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124</w:t>
      </w:r>
      <w:r w:rsidRPr="00854A0F">
        <w:rPr>
          <w:rStyle w:val="HideTWBExt"/>
          <w:b w:val="0"/>
        </w:rPr>
        <w:t>&lt;/NumAm&gt;</w:t>
      </w:r>
    </w:p>
    <w:p w14:paraId="3557F504" w14:textId="032D6843" w:rsidR="000C1EB9" w:rsidRPr="00854A0F" w:rsidRDefault="000C1EB9" w:rsidP="000C1EB9">
      <w:pPr>
        <w:pStyle w:val="NormalBold"/>
      </w:pPr>
      <w:r w:rsidRPr="00854A0F">
        <w:rPr>
          <w:rStyle w:val="HideTWBExt"/>
          <w:b w:val="0"/>
        </w:rPr>
        <w:t>&lt;RepeatBlock-By&gt;&lt;Members&gt;</w:t>
      </w:r>
      <w:r w:rsidR="00865A7E" w:rsidRPr="00854A0F">
        <w:t>Емануил Фрагкос</w:t>
      </w:r>
      <w:r w:rsidRPr="00854A0F">
        <w:rPr>
          <w:rStyle w:val="HideTWBExt"/>
          <w:b w:val="0"/>
        </w:rPr>
        <w:t>&lt;/Members&gt;</w:t>
      </w:r>
    </w:p>
    <w:p w14:paraId="0A5F7186" w14:textId="77777777" w:rsidR="000C1EB9" w:rsidRPr="00854A0F" w:rsidRDefault="000C1EB9" w:rsidP="000C1EB9">
      <w:pPr>
        <w:pStyle w:val="NormalBold"/>
      </w:pPr>
      <w:r w:rsidRPr="00854A0F">
        <w:rPr>
          <w:rStyle w:val="HideTWBExt"/>
          <w:b w:val="0"/>
        </w:rPr>
        <w:t>&lt;/RepeatBlock-By&gt;</w:t>
      </w:r>
    </w:p>
    <w:p w14:paraId="0A92D7B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E69ECCE" w14:textId="77777777" w:rsidR="000C1EB9" w:rsidRPr="00854A0F" w:rsidRDefault="000C1EB9" w:rsidP="000C1EB9">
      <w:pPr>
        <w:pStyle w:val="NormalBold"/>
      </w:pPr>
      <w:r w:rsidRPr="00854A0F">
        <w:rPr>
          <w:rStyle w:val="HideTWBExt"/>
          <w:b w:val="0"/>
        </w:rPr>
        <w:t>&lt;Article&gt;</w:t>
      </w:r>
      <w:r w:rsidRPr="00854A0F">
        <w:t>Параграф 1 – буква и</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1AD4C47" w14:textId="77777777" w:rsidTr="00B72809">
        <w:trPr>
          <w:trHeight w:hRule="exact" w:val="240"/>
          <w:jc w:val="center"/>
        </w:trPr>
        <w:tc>
          <w:tcPr>
            <w:tcW w:w="9752" w:type="dxa"/>
            <w:gridSpan w:val="2"/>
            <w:tcBorders>
              <w:top w:val="nil"/>
              <w:left w:val="nil"/>
              <w:bottom w:val="nil"/>
              <w:right w:val="nil"/>
            </w:tcBorders>
          </w:tcPr>
          <w:p w14:paraId="00AE8191" w14:textId="77777777" w:rsidR="000C1EB9" w:rsidRPr="00854A0F" w:rsidRDefault="000C1EB9" w:rsidP="00B72809"/>
        </w:tc>
      </w:tr>
      <w:tr w:rsidR="002C2B31" w:rsidRPr="00854A0F" w14:paraId="799BAA9D" w14:textId="77777777" w:rsidTr="00B72809">
        <w:trPr>
          <w:trHeight w:val="240"/>
          <w:jc w:val="center"/>
        </w:trPr>
        <w:tc>
          <w:tcPr>
            <w:tcW w:w="4876" w:type="dxa"/>
            <w:tcBorders>
              <w:top w:val="nil"/>
              <w:left w:val="nil"/>
              <w:bottom w:val="nil"/>
              <w:right w:val="nil"/>
            </w:tcBorders>
          </w:tcPr>
          <w:p w14:paraId="305406E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2999952" w14:textId="77777777" w:rsidR="000C1EB9" w:rsidRPr="00854A0F" w:rsidRDefault="000C1EB9" w:rsidP="00B72809">
            <w:pPr>
              <w:pStyle w:val="AmColumnHeading"/>
            </w:pPr>
            <w:r w:rsidRPr="00854A0F">
              <w:t>Изменение</w:t>
            </w:r>
          </w:p>
        </w:tc>
      </w:tr>
      <w:tr w:rsidR="002C2B31" w:rsidRPr="00854A0F" w14:paraId="2E6CE8B3" w14:textId="77777777" w:rsidTr="00B72809">
        <w:trPr>
          <w:jc w:val="center"/>
        </w:trPr>
        <w:tc>
          <w:tcPr>
            <w:tcW w:w="4876" w:type="dxa"/>
            <w:tcBorders>
              <w:top w:val="nil"/>
              <w:left w:val="nil"/>
              <w:bottom w:val="nil"/>
              <w:right w:val="nil"/>
            </w:tcBorders>
          </w:tcPr>
          <w:p w14:paraId="63ED4258" w14:textId="77777777" w:rsidR="000C1EB9" w:rsidRPr="00854A0F" w:rsidRDefault="000C1EB9" w:rsidP="00B72809">
            <w:pPr>
              <w:pStyle w:val="Normal6a"/>
            </w:pPr>
            <w:r w:rsidRPr="00854A0F">
              <w:t>и)</w:t>
            </w:r>
            <w:r w:rsidRPr="00854A0F">
              <w:tab/>
              <w:t xml:space="preserve">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като същевременно се гарантира </w:t>
            </w:r>
            <w:r w:rsidRPr="00854A0F">
              <w:lastRenderedPageBreak/>
              <w:t>търсене на пълна отговорност за военните престъпления; да подкрепят ООН в определянето на правни механизми за мобилизиране на замразени руски активи за възстановяването на Украйна, без да се налага финансова тежест на държавите – членки на ЕС;</w:t>
            </w:r>
          </w:p>
        </w:tc>
        <w:tc>
          <w:tcPr>
            <w:tcW w:w="4876" w:type="dxa"/>
            <w:tcBorders>
              <w:top w:val="nil"/>
              <w:left w:val="nil"/>
              <w:bottom w:val="nil"/>
              <w:right w:val="nil"/>
            </w:tcBorders>
          </w:tcPr>
          <w:p w14:paraId="201706CF" w14:textId="77777777" w:rsidR="000C1EB9" w:rsidRPr="00854A0F" w:rsidRDefault="000C1EB9" w:rsidP="00B72809">
            <w:pPr>
              <w:pStyle w:val="Normal6a"/>
            </w:pPr>
            <w:r w:rsidRPr="00854A0F">
              <w:lastRenderedPageBreak/>
              <w:t>и)</w:t>
            </w:r>
            <w:r w:rsidRPr="00854A0F">
              <w:tab/>
              <w:t xml:space="preserve">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като същевременно се гарантира </w:t>
            </w:r>
            <w:r w:rsidRPr="00854A0F">
              <w:lastRenderedPageBreak/>
              <w:t xml:space="preserve">търсене на пълна отговорност за военните престъпления; да подкрепят ООН в определянето на правни механизми за мобилизиране на замразени руски активи за възстановяването на Украйна, без да се налага финансова тежест на държавите – членки на ЕС; </w:t>
            </w:r>
            <w:r w:rsidRPr="00854A0F">
              <w:rPr>
                <w:b/>
                <w:i/>
              </w:rPr>
              <w:t>да проучат възможностите за разработване на рамка за следвоенния период с цел установяване на мир и сътрудничество и възстановяване на отношенията въз основа на международното право и принципите на Устава на ООН;</w:t>
            </w:r>
          </w:p>
        </w:tc>
      </w:tr>
    </w:tbl>
    <w:p w14:paraId="2327E90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{EL}</w:t>
      </w:r>
      <w:r w:rsidRPr="00854A0F">
        <w:t>el</w:t>
      </w:r>
      <w:r w:rsidRPr="00854A0F">
        <w:rPr>
          <w:rStyle w:val="HideTWBExt"/>
        </w:rPr>
        <w:t>&lt;/Original&gt;</w:t>
      </w:r>
    </w:p>
    <w:p w14:paraId="4D238EC1" w14:textId="77777777" w:rsidR="000C1EB9" w:rsidRPr="00854A0F" w:rsidRDefault="000C1EB9" w:rsidP="000C1EB9">
      <w:r w:rsidRPr="00854A0F">
        <w:rPr>
          <w:rStyle w:val="HideTWBExt"/>
        </w:rPr>
        <w:t>&lt;/Amend&gt;</w:t>
      </w:r>
    </w:p>
    <w:p w14:paraId="68285A7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125</w:t>
      </w:r>
      <w:r w:rsidRPr="00854A0F">
        <w:rPr>
          <w:rStyle w:val="HideTWBExt"/>
          <w:b w:val="0"/>
        </w:rPr>
        <w:t>&lt;/NumAm&gt;</w:t>
      </w:r>
    </w:p>
    <w:p w14:paraId="6F22F3E5"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2AF39DA4" w14:textId="77777777" w:rsidR="000C1EB9" w:rsidRPr="00854A0F" w:rsidRDefault="000C1EB9" w:rsidP="000C1EB9">
      <w:pPr>
        <w:pStyle w:val="NormalBold"/>
      </w:pPr>
      <w:r w:rsidRPr="00854A0F">
        <w:rPr>
          <w:rStyle w:val="HideTWBExt"/>
          <w:b w:val="0"/>
        </w:rPr>
        <w:t>&lt;/RepeatBlock-By&gt;</w:t>
      </w:r>
    </w:p>
    <w:p w14:paraId="5EF3636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A389964" w14:textId="77777777" w:rsidR="000C1EB9" w:rsidRPr="00854A0F" w:rsidRDefault="000C1EB9" w:rsidP="000C1EB9">
      <w:pPr>
        <w:pStyle w:val="NormalBold"/>
      </w:pPr>
      <w:r w:rsidRPr="00854A0F">
        <w:rPr>
          <w:rStyle w:val="HideTWBExt"/>
          <w:b w:val="0"/>
        </w:rPr>
        <w:t>&lt;Article&gt;</w:t>
      </w:r>
      <w:r w:rsidRPr="00854A0F">
        <w:t>Параграф 1 – буква и</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DEB9030" w14:textId="77777777" w:rsidTr="00B72809">
        <w:trPr>
          <w:trHeight w:hRule="exact" w:val="240"/>
          <w:jc w:val="center"/>
        </w:trPr>
        <w:tc>
          <w:tcPr>
            <w:tcW w:w="9752" w:type="dxa"/>
            <w:gridSpan w:val="2"/>
            <w:tcBorders>
              <w:top w:val="nil"/>
              <w:left w:val="nil"/>
              <w:bottom w:val="nil"/>
              <w:right w:val="nil"/>
            </w:tcBorders>
          </w:tcPr>
          <w:p w14:paraId="286175A9" w14:textId="77777777" w:rsidR="000C1EB9" w:rsidRPr="00854A0F" w:rsidRDefault="000C1EB9" w:rsidP="00B72809"/>
        </w:tc>
      </w:tr>
      <w:tr w:rsidR="002C2B31" w:rsidRPr="00854A0F" w14:paraId="6CD0E176" w14:textId="77777777" w:rsidTr="00B72809">
        <w:trPr>
          <w:trHeight w:val="240"/>
          <w:jc w:val="center"/>
        </w:trPr>
        <w:tc>
          <w:tcPr>
            <w:tcW w:w="4876" w:type="dxa"/>
            <w:tcBorders>
              <w:top w:val="nil"/>
              <w:left w:val="nil"/>
              <w:bottom w:val="nil"/>
              <w:right w:val="nil"/>
            </w:tcBorders>
          </w:tcPr>
          <w:p w14:paraId="1107595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1FAC7D3" w14:textId="77777777" w:rsidR="000C1EB9" w:rsidRPr="00854A0F" w:rsidRDefault="000C1EB9" w:rsidP="00B72809">
            <w:pPr>
              <w:pStyle w:val="AmColumnHeading"/>
            </w:pPr>
            <w:r w:rsidRPr="00854A0F">
              <w:t>Изменение</w:t>
            </w:r>
          </w:p>
        </w:tc>
      </w:tr>
      <w:tr w:rsidR="002C2B31" w:rsidRPr="00854A0F" w14:paraId="3F188DE9" w14:textId="77777777" w:rsidTr="00B72809">
        <w:trPr>
          <w:jc w:val="center"/>
        </w:trPr>
        <w:tc>
          <w:tcPr>
            <w:tcW w:w="4876" w:type="dxa"/>
            <w:tcBorders>
              <w:top w:val="nil"/>
              <w:left w:val="nil"/>
              <w:bottom w:val="nil"/>
              <w:right w:val="nil"/>
            </w:tcBorders>
          </w:tcPr>
          <w:p w14:paraId="246656B8" w14:textId="77777777" w:rsidR="000C1EB9" w:rsidRPr="00854A0F" w:rsidRDefault="000C1EB9" w:rsidP="00B72809">
            <w:pPr>
              <w:pStyle w:val="Normal6a"/>
            </w:pPr>
            <w:r w:rsidRPr="00854A0F">
              <w:t>и)</w:t>
            </w:r>
            <w:r w:rsidRPr="00854A0F">
              <w:tab/>
              <w:t xml:space="preserve">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w:t>
            </w:r>
            <w:r w:rsidRPr="00854A0F">
              <w:rPr>
                <w:b/>
                <w:i/>
              </w:rPr>
              <w:t>като същевременно се гарантира търсене</w:t>
            </w:r>
            <w:r w:rsidRPr="00854A0F">
              <w:t xml:space="preserve"> на </w:t>
            </w:r>
            <w:r w:rsidRPr="00854A0F">
              <w:rPr>
                <w:b/>
                <w:i/>
              </w:rPr>
              <w:t>пълна</w:t>
            </w:r>
            <w:r w:rsidRPr="00854A0F">
              <w:t xml:space="preserve"> отговорност за </w:t>
            </w:r>
            <w:r w:rsidRPr="00854A0F">
              <w:rPr>
                <w:b/>
                <w:i/>
              </w:rPr>
              <w:t>военните престъпления</w:t>
            </w:r>
            <w:r w:rsidRPr="00854A0F">
              <w:t>; да подкрепят ООН в определянето на правни механизми за мобилизиране на замразени руски активи за възстановяването на Украйна</w:t>
            </w:r>
            <w:r w:rsidRPr="00854A0F">
              <w:rPr>
                <w:b/>
                <w:i/>
              </w:rPr>
              <w:t xml:space="preserve">, </w:t>
            </w:r>
            <w:r w:rsidRPr="00854A0F">
              <w:rPr>
                <w:b/>
                <w:i/>
              </w:rPr>
              <w:lastRenderedPageBreak/>
              <w:t>без да се налага финансова тежест</w:t>
            </w:r>
            <w:r w:rsidRPr="00854A0F">
              <w:t xml:space="preserve"> на </w:t>
            </w:r>
            <w:r w:rsidRPr="00854A0F">
              <w:rPr>
                <w:b/>
                <w:i/>
              </w:rPr>
              <w:t>държавите – членки на ЕС</w:t>
            </w:r>
            <w:r w:rsidRPr="00854A0F">
              <w:t>;</w:t>
            </w:r>
          </w:p>
        </w:tc>
        <w:tc>
          <w:tcPr>
            <w:tcW w:w="4876" w:type="dxa"/>
            <w:tcBorders>
              <w:top w:val="nil"/>
              <w:left w:val="nil"/>
              <w:bottom w:val="nil"/>
              <w:right w:val="nil"/>
            </w:tcBorders>
          </w:tcPr>
          <w:p w14:paraId="05198539" w14:textId="77777777" w:rsidR="000C1EB9" w:rsidRPr="00854A0F" w:rsidRDefault="000C1EB9" w:rsidP="00B72809">
            <w:pPr>
              <w:pStyle w:val="Normal6a"/>
            </w:pPr>
            <w:r w:rsidRPr="00854A0F">
              <w:lastRenderedPageBreak/>
              <w:t>и)</w:t>
            </w:r>
            <w:r w:rsidRPr="00854A0F">
              <w:tab/>
            </w:r>
            <w:r w:rsidRPr="00854A0F">
              <w:rPr>
                <w:b/>
                <w:i/>
              </w:rPr>
              <w:t>най-категорично</w:t>
            </w:r>
            <w:r w:rsidRPr="00854A0F">
              <w:t xml:space="preserve"> 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w:t>
            </w:r>
            <w:r w:rsidRPr="00854A0F">
              <w:rPr>
                <w:b/>
                <w:i/>
              </w:rPr>
              <w:t>временно изтегляне на руските сили от окупираните територии, изплащане</w:t>
            </w:r>
            <w:r w:rsidRPr="00854A0F">
              <w:t xml:space="preserve"> на </w:t>
            </w:r>
            <w:r w:rsidRPr="00854A0F">
              <w:rPr>
                <w:b/>
                <w:i/>
              </w:rPr>
              <w:t>военни репарации и търсене на</w:t>
            </w:r>
            <w:r w:rsidRPr="00854A0F">
              <w:t xml:space="preserve"> отговорност </w:t>
            </w:r>
            <w:r w:rsidRPr="00854A0F">
              <w:rPr>
                <w:b/>
                <w:i/>
              </w:rPr>
              <w:t>от военнопрестъпници</w:t>
            </w:r>
            <w:r w:rsidRPr="00854A0F">
              <w:t xml:space="preserve"> за </w:t>
            </w:r>
            <w:r w:rsidRPr="00854A0F">
              <w:rPr>
                <w:b/>
                <w:i/>
              </w:rPr>
              <w:t xml:space="preserve">техните действия, включително онези, които </w:t>
            </w:r>
            <w:r w:rsidRPr="00854A0F">
              <w:rPr>
                <w:b/>
                <w:i/>
              </w:rPr>
              <w:lastRenderedPageBreak/>
              <w:t>са отговорни за планирането и извършването на престъплението агресия</w:t>
            </w:r>
            <w:r w:rsidRPr="00854A0F">
              <w:t xml:space="preserve">; да подкрепят ООН в определянето на правни механизми за мобилизиране на замразени руски активи за възстановяването на Украйна </w:t>
            </w:r>
            <w:r w:rsidRPr="00854A0F">
              <w:rPr>
                <w:b/>
                <w:i/>
              </w:rPr>
              <w:t>и за предоставяне</w:t>
            </w:r>
            <w:r w:rsidRPr="00854A0F">
              <w:t xml:space="preserve"> на </w:t>
            </w:r>
            <w:r w:rsidRPr="00854A0F">
              <w:rPr>
                <w:b/>
                <w:i/>
              </w:rPr>
              <w:t>военна и икономическа подкрепа за държавата</w:t>
            </w:r>
            <w:r w:rsidRPr="00854A0F">
              <w:t>;</w:t>
            </w:r>
          </w:p>
        </w:tc>
      </w:tr>
    </w:tbl>
    <w:p w14:paraId="2C08F1F2"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6E36A3A2" w14:textId="77777777" w:rsidR="000C1EB9" w:rsidRPr="00854A0F" w:rsidRDefault="000C1EB9" w:rsidP="000C1EB9">
      <w:r w:rsidRPr="00854A0F">
        <w:rPr>
          <w:rStyle w:val="HideTWBExt"/>
        </w:rPr>
        <w:t>&lt;/Amend&gt;</w:t>
      </w:r>
    </w:p>
    <w:p w14:paraId="41306C1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126</w:t>
      </w:r>
      <w:r w:rsidRPr="00854A0F">
        <w:rPr>
          <w:rStyle w:val="HideTWBExt"/>
          <w:b w:val="0"/>
        </w:rPr>
        <w:t>&lt;/NumAm&gt;</w:t>
      </w:r>
    </w:p>
    <w:p w14:paraId="79AECFDE" w14:textId="77777777" w:rsidR="000C1EB9" w:rsidRPr="00854A0F" w:rsidRDefault="000C1EB9" w:rsidP="000C1EB9">
      <w:pPr>
        <w:pStyle w:val="NormalBold"/>
      </w:pPr>
      <w:r w:rsidRPr="00854A0F">
        <w:rPr>
          <w:rStyle w:val="HideTWBExt"/>
          <w:b w:val="0"/>
        </w:rPr>
        <w:t>&lt;RepeatBlock-By&gt;&lt;Members&gt;</w:t>
      </w:r>
      <w:r w:rsidRPr="00854A0F">
        <w:t>Клаудио-Ричард Тързиу</w:t>
      </w:r>
      <w:r w:rsidRPr="00854A0F">
        <w:rPr>
          <w:rStyle w:val="HideTWBExt"/>
          <w:b w:val="0"/>
        </w:rPr>
        <w:t>&lt;/Members&gt;</w:t>
      </w:r>
    </w:p>
    <w:p w14:paraId="426975FA" w14:textId="77777777" w:rsidR="000C1EB9" w:rsidRPr="00854A0F" w:rsidRDefault="000C1EB9" w:rsidP="000C1EB9">
      <w:pPr>
        <w:pStyle w:val="NormalBold"/>
      </w:pPr>
      <w:r w:rsidRPr="00854A0F">
        <w:rPr>
          <w:rStyle w:val="HideTWBExt"/>
          <w:b w:val="0"/>
        </w:rPr>
        <w:t>&lt;/RepeatBlock-By&gt;</w:t>
      </w:r>
    </w:p>
    <w:p w14:paraId="62DFDB4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0EB0183" w14:textId="77777777" w:rsidR="000C1EB9" w:rsidRPr="00854A0F" w:rsidRDefault="000C1EB9" w:rsidP="000C1EB9">
      <w:pPr>
        <w:pStyle w:val="NormalBold"/>
      </w:pPr>
      <w:r w:rsidRPr="00854A0F">
        <w:rPr>
          <w:rStyle w:val="HideTWBExt"/>
          <w:b w:val="0"/>
        </w:rPr>
        <w:t>&lt;Article&gt;</w:t>
      </w:r>
      <w:r w:rsidRPr="00854A0F">
        <w:t>Параграф 1 – буква и</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0CB75DC" w14:textId="77777777" w:rsidTr="00B72809">
        <w:trPr>
          <w:trHeight w:hRule="exact" w:val="240"/>
          <w:jc w:val="center"/>
        </w:trPr>
        <w:tc>
          <w:tcPr>
            <w:tcW w:w="9752" w:type="dxa"/>
            <w:gridSpan w:val="2"/>
            <w:tcBorders>
              <w:top w:val="nil"/>
              <w:left w:val="nil"/>
              <w:bottom w:val="nil"/>
              <w:right w:val="nil"/>
            </w:tcBorders>
          </w:tcPr>
          <w:p w14:paraId="12A5E193" w14:textId="77777777" w:rsidR="000C1EB9" w:rsidRPr="00854A0F" w:rsidRDefault="000C1EB9" w:rsidP="00B72809"/>
        </w:tc>
      </w:tr>
      <w:tr w:rsidR="002C2B31" w:rsidRPr="00854A0F" w14:paraId="5134F105" w14:textId="77777777" w:rsidTr="00B72809">
        <w:trPr>
          <w:trHeight w:val="240"/>
          <w:jc w:val="center"/>
        </w:trPr>
        <w:tc>
          <w:tcPr>
            <w:tcW w:w="4876" w:type="dxa"/>
            <w:tcBorders>
              <w:top w:val="nil"/>
              <w:left w:val="nil"/>
              <w:bottom w:val="nil"/>
              <w:right w:val="nil"/>
            </w:tcBorders>
          </w:tcPr>
          <w:p w14:paraId="187527E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1889E7C" w14:textId="77777777" w:rsidR="000C1EB9" w:rsidRPr="00854A0F" w:rsidRDefault="000C1EB9" w:rsidP="00B72809">
            <w:pPr>
              <w:pStyle w:val="AmColumnHeading"/>
            </w:pPr>
            <w:r w:rsidRPr="00854A0F">
              <w:t>Изменение</w:t>
            </w:r>
          </w:p>
        </w:tc>
      </w:tr>
      <w:tr w:rsidR="002C2B31" w:rsidRPr="00854A0F" w14:paraId="1B329532" w14:textId="77777777" w:rsidTr="00B72809">
        <w:trPr>
          <w:jc w:val="center"/>
        </w:trPr>
        <w:tc>
          <w:tcPr>
            <w:tcW w:w="4876" w:type="dxa"/>
            <w:tcBorders>
              <w:top w:val="nil"/>
              <w:left w:val="nil"/>
              <w:bottom w:val="nil"/>
              <w:right w:val="nil"/>
            </w:tcBorders>
          </w:tcPr>
          <w:p w14:paraId="770F399C" w14:textId="77777777" w:rsidR="000C1EB9" w:rsidRPr="00854A0F" w:rsidRDefault="000C1EB9" w:rsidP="00B72809">
            <w:pPr>
              <w:pStyle w:val="Normal6a"/>
            </w:pPr>
            <w:r w:rsidRPr="00854A0F">
              <w:t>и)</w:t>
            </w:r>
            <w:r w:rsidRPr="00854A0F">
              <w:tab/>
              <w:t>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като същевременно се гарантира търсене на пълна отговорност за военните престъпления; да подкрепят ООН в определянето на правни механизми за мобилизиране на замразени руски активи за възстановяването на Украйна, без да се налага финансова тежест на държавите – членки на ЕС;</w:t>
            </w:r>
          </w:p>
        </w:tc>
        <w:tc>
          <w:tcPr>
            <w:tcW w:w="4876" w:type="dxa"/>
            <w:tcBorders>
              <w:top w:val="nil"/>
              <w:left w:val="nil"/>
              <w:bottom w:val="nil"/>
              <w:right w:val="nil"/>
            </w:tcBorders>
          </w:tcPr>
          <w:p w14:paraId="1E220BFC" w14:textId="77777777" w:rsidR="000C1EB9" w:rsidRPr="00854A0F" w:rsidRDefault="000C1EB9" w:rsidP="00B72809">
            <w:pPr>
              <w:pStyle w:val="Normal6a"/>
            </w:pPr>
            <w:r w:rsidRPr="00854A0F">
              <w:t>и)</w:t>
            </w:r>
            <w:r w:rsidRPr="00854A0F">
              <w:tab/>
              <w:t xml:space="preserve">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като същевременно се гарантира търсене на пълна отговорност за военните престъпления; да подкрепят ООН в определянето на правни механизми за мобилизиране на замразени руски активи за възстановяването на Украйна, </w:t>
            </w:r>
            <w:r w:rsidRPr="00854A0F">
              <w:rPr>
                <w:b/>
                <w:i/>
              </w:rPr>
              <w:t>при условие че всяко използване на тези активи е в съответствие с международното право, правото на частна собственост и международните съдебни процедури,</w:t>
            </w:r>
            <w:r w:rsidRPr="00854A0F">
              <w:t xml:space="preserve"> без да се налага финансова тежест на държавите – членки на ЕС;</w:t>
            </w:r>
          </w:p>
        </w:tc>
      </w:tr>
    </w:tbl>
    <w:p w14:paraId="7E92600C"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{RO}</w:t>
      </w:r>
      <w:r w:rsidRPr="00854A0F">
        <w:t>ro</w:t>
      </w:r>
      <w:r w:rsidRPr="00854A0F">
        <w:rPr>
          <w:rStyle w:val="HideTWBExt"/>
        </w:rPr>
        <w:t>&lt;/Original&gt;</w:t>
      </w:r>
    </w:p>
    <w:p w14:paraId="507BB81A" w14:textId="77777777" w:rsidR="000C1EB9" w:rsidRPr="00854A0F" w:rsidRDefault="000C1EB9" w:rsidP="000C1EB9">
      <w:r w:rsidRPr="00854A0F">
        <w:rPr>
          <w:rStyle w:val="HideTWBExt"/>
        </w:rPr>
        <w:t>&lt;/Amend&gt;</w:t>
      </w:r>
    </w:p>
    <w:p w14:paraId="35528E2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127</w:t>
      </w:r>
      <w:r w:rsidRPr="00854A0F">
        <w:rPr>
          <w:rStyle w:val="HideTWBExt"/>
          <w:b w:val="0"/>
        </w:rPr>
        <w:t>&lt;/NumAm&gt;</w:t>
      </w:r>
    </w:p>
    <w:p w14:paraId="3B23ECF8" w14:textId="3B3B22DC" w:rsidR="000C1EB9" w:rsidRPr="00854A0F" w:rsidRDefault="000C1EB9" w:rsidP="000C1EB9">
      <w:pPr>
        <w:pStyle w:val="NormalBold"/>
      </w:pPr>
      <w:r w:rsidRPr="00854A0F">
        <w:rPr>
          <w:rStyle w:val="HideTWBExt"/>
          <w:b w:val="0"/>
        </w:rPr>
        <w:t>&lt;RepeatBlock-By&gt;&lt;Members&gt;</w:t>
      </w:r>
      <w:r w:rsidR="00A018D6" w:rsidRPr="00854A0F">
        <w:t>Жордан Бардела</w:t>
      </w:r>
      <w:r w:rsidRPr="00854A0F">
        <w:t>, Пиер-Ромен Тионе, Матийо Вале</w:t>
      </w:r>
      <w:r w:rsidRPr="00854A0F">
        <w:rPr>
          <w:rStyle w:val="HideTWBExt"/>
          <w:b w:val="0"/>
        </w:rPr>
        <w:t>&lt;/Members&gt;</w:t>
      </w:r>
    </w:p>
    <w:p w14:paraId="6C46C387" w14:textId="77777777" w:rsidR="000C1EB9" w:rsidRPr="00854A0F" w:rsidRDefault="000C1EB9" w:rsidP="000C1EB9">
      <w:pPr>
        <w:pStyle w:val="NormalBold"/>
      </w:pPr>
      <w:r w:rsidRPr="00854A0F">
        <w:rPr>
          <w:rStyle w:val="HideTWBExt"/>
          <w:b w:val="0"/>
        </w:rPr>
        <w:t>&lt;/RepeatBlock-By&gt;</w:t>
      </w:r>
    </w:p>
    <w:p w14:paraId="71C7FF4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0998D6E" w14:textId="77777777" w:rsidR="000C1EB9" w:rsidRPr="00854A0F" w:rsidRDefault="000C1EB9" w:rsidP="000C1EB9">
      <w:pPr>
        <w:pStyle w:val="NormalBold"/>
      </w:pPr>
      <w:r w:rsidRPr="00854A0F">
        <w:rPr>
          <w:rStyle w:val="HideTWBExt"/>
          <w:b w:val="0"/>
        </w:rPr>
        <w:t>&lt;Article&gt;</w:t>
      </w:r>
      <w:r w:rsidRPr="00854A0F">
        <w:t>Параграф 1 – буква и</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5683F2E" w14:textId="77777777" w:rsidTr="00B72809">
        <w:trPr>
          <w:trHeight w:hRule="exact" w:val="240"/>
          <w:jc w:val="center"/>
        </w:trPr>
        <w:tc>
          <w:tcPr>
            <w:tcW w:w="9752" w:type="dxa"/>
            <w:gridSpan w:val="2"/>
            <w:tcBorders>
              <w:top w:val="nil"/>
              <w:left w:val="nil"/>
              <w:bottom w:val="nil"/>
              <w:right w:val="nil"/>
            </w:tcBorders>
          </w:tcPr>
          <w:p w14:paraId="3DD37CD1" w14:textId="77777777" w:rsidR="000C1EB9" w:rsidRPr="00854A0F" w:rsidRDefault="000C1EB9" w:rsidP="00B72809"/>
        </w:tc>
      </w:tr>
      <w:tr w:rsidR="002C2B31" w:rsidRPr="00854A0F" w14:paraId="79D9565F" w14:textId="77777777" w:rsidTr="00B72809">
        <w:trPr>
          <w:trHeight w:val="240"/>
          <w:jc w:val="center"/>
        </w:trPr>
        <w:tc>
          <w:tcPr>
            <w:tcW w:w="4876" w:type="dxa"/>
            <w:tcBorders>
              <w:top w:val="nil"/>
              <w:left w:val="nil"/>
              <w:bottom w:val="nil"/>
              <w:right w:val="nil"/>
            </w:tcBorders>
          </w:tcPr>
          <w:p w14:paraId="3B4CBF1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A4AFD05" w14:textId="77777777" w:rsidR="000C1EB9" w:rsidRPr="00854A0F" w:rsidRDefault="000C1EB9" w:rsidP="00B72809">
            <w:pPr>
              <w:pStyle w:val="AmColumnHeading"/>
            </w:pPr>
            <w:r w:rsidRPr="00854A0F">
              <w:t>Изменение</w:t>
            </w:r>
          </w:p>
        </w:tc>
      </w:tr>
      <w:tr w:rsidR="002C2B31" w:rsidRPr="00854A0F" w14:paraId="18CDC0EB" w14:textId="77777777" w:rsidTr="00B72809">
        <w:trPr>
          <w:jc w:val="center"/>
        </w:trPr>
        <w:tc>
          <w:tcPr>
            <w:tcW w:w="4876" w:type="dxa"/>
            <w:tcBorders>
              <w:top w:val="nil"/>
              <w:left w:val="nil"/>
              <w:bottom w:val="nil"/>
              <w:right w:val="nil"/>
            </w:tcBorders>
          </w:tcPr>
          <w:p w14:paraId="21D36523" w14:textId="77777777" w:rsidR="000C1EB9" w:rsidRPr="00854A0F" w:rsidRDefault="000C1EB9" w:rsidP="00B72809">
            <w:pPr>
              <w:pStyle w:val="Normal6a"/>
            </w:pPr>
            <w:r w:rsidRPr="00854A0F">
              <w:t>i)</w:t>
            </w:r>
            <w:r w:rsidRPr="00854A0F">
              <w:tab/>
              <w:t xml:space="preserve">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всеобхватен, справедлив и траен мир </w:t>
            </w:r>
            <w:r w:rsidRPr="00854A0F">
              <w:rPr>
                <w:b/>
                <w:i/>
              </w:rPr>
              <w:t>за</w:t>
            </w:r>
            <w:r w:rsidRPr="00854A0F">
              <w:t xml:space="preserve"> Украйна, включително солидни гаранции за сигурност въз основа на Устава на ООН и международното право, като същевременно се гарантира търсене на пълна отговорност за военните престъпления; да подкрепят ООН в определянето на правни механизми за мобилизиране на замразени руски активи за възстановяването на Украйна, без да се налага финансова тежест на държавите – членки на ЕС;</w:t>
            </w:r>
          </w:p>
        </w:tc>
        <w:tc>
          <w:tcPr>
            <w:tcW w:w="4876" w:type="dxa"/>
            <w:tcBorders>
              <w:top w:val="nil"/>
              <w:left w:val="nil"/>
              <w:bottom w:val="nil"/>
              <w:right w:val="nil"/>
            </w:tcBorders>
          </w:tcPr>
          <w:p w14:paraId="45DBB579" w14:textId="77777777" w:rsidR="000C1EB9" w:rsidRPr="00854A0F" w:rsidRDefault="000C1EB9" w:rsidP="00B72809">
            <w:pPr>
              <w:pStyle w:val="Normal6a"/>
            </w:pPr>
            <w:r w:rsidRPr="00854A0F">
              <w:t>i)</w:t>
            </w:r>
            <w:r w:rsidRPr="00854A0F">
              <w:tab/>
              <w:t>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всеобхватен, справедлив и траен мир</w:t>
            </w:r>
            <w:r w:rsidRPr="00854A0F">
              <w:rPr>
                <w:b/>
                <w:i/>
              </w:rPr>
              <w:t>, основан на зачитане на суверенитета на</w:t>
            </w:r>
            <w:r w:rsidRPr="00854A0F">
              <w:t xml:space="preserve"> Украйна </w:t>
            </w:r>
            <w:r w:rsidRPr="00854A0F">
              <w:rPr>
                <w:b/>
                <w:i/>
              </w:rPr>
              <w:t>и на надеждно дипломатическо решение</w:t>
            </w:r>
            <w:r w:rsidRPr="00854A0F">
              <w:t>, включително солидни гаранции за сигурност въз основа на Устава на ООН и международното право, като същевременно се гарантира търсене на пълна отговорност за военните престъпления; да подкрепят ООН в определянето на правни механизми за мобилизиране на замразени руски активи за възстановяването на Украйна, без да се налага финансова тежест на държавите – членки на ЕС;</w:t>
            </w:r>
          </w:p>
        </w:tc>
      </w:tr>
    </w:tbl>
    <w:p w14:paraId="286EC8AC"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3D152508" w14:textId="77777777" w:rsidR="000C1EB9" w:rsidRPr="00854A0F" w:rsidRDefault="000C1EB9" w:rsidP="000C1EB9">
      <w:r w:rsidRPr="00854A0F">
        <w:rPr>
          <w:rStyle w:val="HideTWBExt"/>
        </w:rPr>
        <w:t>&lt;/Amend&gt;</w:t>
      </w:r>
    </w:p>
    <w:p w14:paraId="6F3A86BC"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128</w:t>
      </w:r>
      <w:r w:rsidRPr="00854A0F">
        <w:rPr>
          <w:rStyle w:val="HideTWBExt"/>
          <w:b w:val="0"/>
        </w:rPr>
        <w:t>&lt;/NumAm&gt;</w:t>
      </w:r>
    </w:p>
    <w:p w14:paraId="334FCA8A" w14:textId="0310C0D7"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1719EDDF" w14:textId="77777777" w:rsidR="000C1EB9" w:rsidRPr="00854A0F" w:rsidRDefault="000C1EB9" w:rsidP="000C1EB9">
      <w:pPr>
        <w:pStyle w:val="NormalBold"/>
      </w:pPr>
      <w:r w:rsidRPr="00854A0F">
        <w:rPr>
          <w:rStyle w:val="HideTWBExt"/>
          <w:b w:val="0"/>
        </w:rPr>
        <w:t>&lt;/RepeatBlock-By&gt;</w:t>
      </w:r>
    </w:p>
    <w:p w14:paraId="58C7406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EFE98B1" w14:textId="77777777" w:rsidR="000C1EB9" w:rsidRPr="00854A0F" w:rsidRDefault="000C1EB9" w:rsidP="000C1EB9">
      <w:pPr>
        <w:pStyle w:val="NormalBold"/>
      </w:pPr>
      <w:r w:rsidRPr="00854A0F">
        <w:rPr>
          <w:rStyle w:val="HideTWBExt"/>
          <w:b w:val="0"/>
        </w:rPr>
        <w:t>&lt;Article&gt;</w:t>
      </w:r>
      <w:r w:rsidRPr="00854A0F">
        <w:t>Параграф 1 – буква и</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5EB412B" w14:textId="77777777" w:rsidTr="00B72809">
        <w:trPr>
          <w:trHeight w:hRule="exact" w:val="240"/>
          <w:jc w:val="center"/>
        </w:trPr>
        <w:tc>
          <w:tcPr>
            <w:tcW w:w="9752" w:type="dxa"/>
            <w:gridSpan w:val="2"/>
            <w:tcBorders>
              <w:top w:val="nil"/>
              <w:left w:val="nil"/>
              <w:bottom w:val="nil"/>
              <w:right w:val="nil"/>
            </w:tcBorders>
          </w:tcPr>
          <w:p w14:paraId="3834A002" w14:textId="77777777" w:rsidR="000C1EB9" w:rsidRPr="00854A0F" w:rsidRDefault="000C1EB9" w:rsidP="00B72809"/>
        </w:tc>
      </w:tr>
      <w:tr w:rsidR="002C2B31" w:rsidRPr="00854A0F" w14:paraId="5AF355D5" w14:textId="77777777" w:rsidTr="00B72809">
        <w:trPr>
          <w:trHeight w:val="240"/>
          <w:jc w:val="center"/>
        </w:trPr>
        <w:tc>
          <w:tcPr>
            <w:tcW w:w="4876" w:type="dxa"/>
            <w:tcBorders>
              <w:top w:val="nil"/>
              <w:left w:val="nil"/>
              <w:bottom w:val="nil"/>
              <w:right w:val="nil"/>
            </w:tcBorders>
          </w:tcPr>
          <w:p w14:paraId="3D3003A9" w14:textId="77777777" w:rsidR="000C1EB9" w:rsidRPr="00854A0F" w:rsidRDefault="000C1EB9" w:rsidP="00B72809">
            <w:pPr>
              <w:pStyle w:val="AmColumnHeading"/>
            </w:pPr>
            <w:r w:rsidRPr="00854A0F">
              <w:lastRenderedPageBreak/>
              <w:t>Предложение за резолюция</w:t>
            </w:r>
          </w:p>
        </w:tc>
        <w:tc>
          <w:tcPr>
            <w:tcW w:w="4876" w:type="dxa"/>
            <w:tcBorders>
              <w:top w:val="nil"/>
              <w:left w:val="nil"/>
              <w:bottom w:val="nil"/>
              <w:right w:val="nil"/>
            </w:tcBorders>
          </w:tcPr>
          <w:p w14:paraId="76093997" w14:textId="77777777" w:rsidR="000C1EB9" w:rsidRPr="00854A0F" w:rsidRDefault="000C1EB9" w:rsidP="00B72809">
            <w:pPr>
              <w:pStyle w:val="AmColumnHeading"/>
            </w:pPr>
            <w:r w:rsidRPr="00854A0F">
              <w:t>Изменение</w:t>
            </w:r>
          </w:p>
        </w:tc>
      </w:tr>
      <w:tr w:rsidR="002C2B31" w:rsidRPr="00854A0F" w14:paraId="50A1B149" w14:textId="77777777" w:rsidTr="00B72809">
        <w:trPr>
          <w:jc w:val="center"/>
        </w:trPr>
        <w:tc>
          <w:tcPr>
            <w:tcW w:w="4876" w:type="dxa"/>
            <w:tcBorders>
              <w:top w:val="nil"/>
              <w:left w:val="nil"/>
              <w:bottom w:val="nil"/>
              <w:right w:val="nil"/>
            </w:tcBorders>
          </w:tcPr>
          <w:p w14:paraId="4430AF82" w14:textId="77777777" w:rsidR="000C1EB9" w:rsidRPr="00854A0F" w:rsidRDefault="000C1EB9" w:rsidP="00B72809">
            <w:pPr>
              <w:pStyle w:val="Normal6a"/>
            </w:pPr>
            <w:r w:rsidRPr="00854A0F">
              <w:t>и)</w:t>
            </w:r>
            <w:r w:rsidRPr="00854A0F">
              <w:tab/>
              <w:t>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като същевременно се гарантира търсене на пълна отговорност за военните престъпления; да подкрепят ООН в определянето на правни механизми за мобилизиране на замразени руски активи за възстановяването на Украйна, без да се налага финансова тежест на държавите – членки на ЕС;</w:t>
            </w:r>
          </w:p>
        </w:tc>
        <w:tc>
          <w:tcPr>
            <w:tcW w:w="4876" w:type="dxa"/>
            <w:tcBorders>
              <w:top w:val="nil"/>
              <w:left w:val="nil"/>
              <w:bottom w:val="nil"/>
              <w:right w:val="nil"/>
            </w:tcBorders>
          </w:tcPr>
          <w:p w14:paraId="1AC9F3FB" w14:textId="77777777" w:rsidR="000C1EB9" w:rsidRPr="00854A0F" w:rsidRDefault="000C1EB9" w:rsidP="00B72809">
            <w:pPr>
              <w:pStyle w:val="Normal6a"/>
            </w:pPr>
            <w:r w:rsidRPr="00854A0F">
              <w:t>и)</w:t>
            </w:r>
            <w:r w:rsidRPr="00854A0F">
              <w:tab/>
              <w:t xml:space="preserve">да потвърдят отново, че осъждат незаконната агресивна война на Русия срещу Украйна и нападенията ѝ срещу световната архитектура за мир и сигурност, включително инструментите на Съвета за сигурност на ООН; да се застъпват за пълно прекратяване на огъня с цел облекчаване на страданията на цивилното население и за всеобхватен, справедлив и траен мир за Украйна, включително солидни гаранции за сигурност въз основа на Устава на ООН и международното право, </w:t>
            </w:r>
            <w:r w:rsidRPr="00854A0F">
              <w:rPr>
                <w:b/>
                <w:i/>
              </w:rPr>
              <w:t>с които ще се предотврати и незабавно ще се противодейства на всяко подновяване на агресията,</w:t>
            </w:r>
            <w:r w:rsidRPr="00854A0F">
              <w:t xml:space="preserve"> като същевременно се гарантира търсене на пълна отговорност за военните престъпления; да подкрепят ООН в определянето на правни механизми за мобилизиране на замразени руски активи за възстановяването на Украйна, без да се налага финансова тежест на държавите – членки на ЕС;</w:t>
            </w:r>
          </w:p>
        </w:tc>
      </w:tr>
    </w:tbl>
    <w:p w14:paraId="661B13D6"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7D4DC2C" w14:textId="77777777" w:rsidR="000C1EB9" w:rsidRPr="00854A0F" w:rsidRDefault="000C1EB9" w:rsidP="000C1EB9">
      <w:r w:rsidRPr="00854A0F">
        <w:rPr>
          <w:rStyle w:val="HideTWBExt"/>
        </w:rPr>
        <w:t>&lt;/Amend&gt;</w:t>
      </w:r>
    </w:p>
    <w:p w14:paraId="7C0F5F3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129</w:t>
      </w:r>
      <w:r w:rsidRPr="00854A0F">
        <w:rPr>
          <w:rStyle w:val="HideTWBExt"/>
          <w:b w:val="0"/>
        </w:rPr>
        <w:t>&lt;/NumAm&gt;</w:t>
      </w:r>
    </w:p>
    <w:p w14:paraId="74C5D6DD" w14:textId="773912C3"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64D0DA8A" w14:textId="77777777" w:rsidR="000C1EB9" w:rsidRPr="00854A0F" w:rsidRDefault="000C1EB9" w:rsidP="000C1EB9">
      <w:pPr>
        <w:pStyle w:val="NormalBold"/>
      </w:pPr>
      <w:r w:rsidRPr="00854A0F">
        <w:rPr>
          <w:rStyle w:val="HideTWBExt"/>
          <w:b w:val="0"/>
        </w:rPr>
        <w:t>&lt;/RepeatBlock-By&gt;</w:t>
      </w:r>
    </w:p>
    <w:p w14:paraId="3B5CBC8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FB912BB" w14:textId="77777777" w:rsidR="000C1EB9" w:rsidRPr="00854A0F" w:rsidRDefault="000C1EB9" w:rsidP="000C1EB9">
      <w:pPr>
        <w:pStyle w:val="NormalBold"/>
      </w:pPr>
      <w:r w:rsidRPr="00854A0F">
        <w:rPr>
          <w:rStyle w:val="HideTWBExt"/>
          <w:b w:val="0"/>
        </w:rPr>
        <w:t>&lt;Article&gt;</w:t>
      </w:r>
      <w:r w:rsidRPr="00854A0F">
        <w:t>Параграф 1 – буква и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4A50C6E" w14:textId="77777777" w:rsidTr="00B72809">
        <w:trPr>
          <w:trHeight w:hRule="exact" w:val="240"/>
          <w:jc w:val="center"/>
        </w:trPr>
        <w:tc>
          <w:tcPr>
            <w:tcW w:w="9752" w:type="dxa"/>
            <w:gridSpan w:val="2"/>
            <w:tcBorders>
              <w:top w:val="nil"/>
              <w:left w:val="nil"/>
              <w:bottom w:val="nil"/>
              <w:right w:val="nil"/>
            </w:tcBorders>
          </w:tcPr>
          <w:p w14:paraId="2A1076A9" w14:textId="77777777" w:rsidR="000C1EB9" w:rsidRPr="00854A0F" w:rsidRDefault="000C1EB9" w:rsidP="00B72809"/>
        </w:tc>
      </w:tr>
      <w:tr w:rsidR="002C2B31" w:rsidRPr="00854A0F" w14:paraId="35665704" w14:textId="77777777" w:rsidTr="00B72809">
        <w:trPr>
          <w:trHeight w:val="240"/>
          <w:jc w:val="center"/>
        </w:trPr>
        <w:tc>
          <w:tcPr>
            <w:tcW w:w="4876" w:type="dxa"/>
            <w:tcBorders>
              <w:top w:val="nil"/>
              <w:left w:val="nil"/>
              <w:bottom w:val="nil"/>
              <w:right w:val="nil"/>
            </w:tcBorders>
          </w:tcPr>
          <w:p w14:paraId="5ADACC6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6E0493D" w14:textId="77777777" w:rsidR="000C1EB9" w:rsidRPr="00854A0F" w:rsidRDefault="000C1EB9" w:rsidP="00B72809">
            <w:pPr>
              <w:pStyle w:val="AmColumnHeading"/>
            </w:pPr>
            <w:r w:rsidRPr="00854A0F">
              <w:t>Изменение</w:t>
            </w:r>
          </w:p>
        </w:tc>
      </w:tr>
      <w:tr w:rsidR="002C2B31" w:rsidRPr="00854A0F" w14:paraId="6089E393" w14:textId="77777777" w:rsidTr="00B72809">
        <w:trPr>
          <w:jc w:val="center"/>
        </w:trPr>
        <w:tc>
          <w:tcPr>
            <w:tcW w:w="4876" w:type="dxa"/>
            <w:tcBorders>
              <w:top w:val="nil"/>
              <w:left w:val="nil"/>
              <w:bottom w:val="nil"/>
              <w:right w:val="nil"/>
            </w:tcBorders>
          </w:tcPr>
          <w:p w14:paraId="32251496" w14:textId="77777777" w:rsidR="000C1EB9" w:rsidRPr="00854A0F" w:rsidRDefault="000C1EB9" w:rsidP="00B72809">
            <w:pPr>
              <w:pStyle w:val="Normal6a"/>
            </w:pPr>
          </w:p>
        </w:tc>
        <w:tc>
          <w:tcPr>
            <w:tcW w:w="4876" w:type="dxa"/>
            <w:tcBorders>
              <w:top w:val="nil"/>
              <w:left w:val="nil"/>
              <w:bottom w:val="nil"/>
              <w:right w:val="nil"/>
            </w:tcBorders>
          </w:tcPr>
          <w:p w14:paraId="53939A0E" w14:textId="77777777" w:rsidR="000C1EB9" w:rsidRPr="00854A0F" w:rsidRDefault="000C1EB9" w:rsidP="00B72809">
            <w:pPr>
              <w:pStyle w:val="Normal6a"/>
            </w:pPr>
            <w:r w:rsidRPr="00854A0F">
              <w:rPr>
                <w:b/>
                <w:i/>
              </w:rPr>
              <w:t>иа)</w:t>
            </w:r>
            <w:r w:rsidRPr="00854A0F">
              <w:tab/>
            </w:r>
            <w:r w:rsidRPr="00854A0F">
              <w:rPr>
                <w:b/>
                <w:i/>
              </w:rPr>
              <w:t xml:space="preserve">подчертава, че Арктическият регион е област на нарастващо геополитическо напрежение, обусловено от конкуренцията в областта на природните ресурси и непосредственото военно позициониране; изразява дълбока загриженост във връзка с </w:t>
            </w:r>
            <w:r w:rsidRPr="00854A0F">
              <w:rPr>
                <w:b/>
                <w:i/>
              </w:rPr>
              <w:lastRenderedPageBreak/>
              <w:t>дестабилизиращите дейности в областта на сигурността и стратегически дейности на Русия в региона; подчертава необходимостта ЕС и ООН да поставят по-силен акцент върху стабилността и зачитането на международното право по въпросите, свързани с Арктика; и призовава заинтересованите страни да започнат конструктивен диалог, да укрепят основаните на правила международни рамки и да гарантират, че всички събития в региона са в пълно съответствие с Устава на ООН;</w:t>
            </w:r>
          </w:p>
        </w:tc>
      </w:tr>
    </w:tbl>
    <w:p w14:paraId="24EC6C19"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CFBD1ED" w14:textId="77777777" w:rsidR="000C1EB9" w:rsidRPr="00854A0F" w:rsidRDefault="000C1EB9" w:rsidP="000C1EB9">
      <w:r w:rsidRPr="00854A0F">
        <w:rPr>
          <w:rStyle w:val="HideTWBExt"/>
        </w:rPr>
        <w:t>&lt;/Amend&gt;</w:t>
      </w:r>
    </w:p>
    <w:p w14:paraId="03B1389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130</w:t>
      </w:r>
      <w:r w:rsidRPr="00854A0F">
        <w:rPr>
          <w:rStyle w:val="HideTWBExt"/>
          <w:b w:val="0"/>
        </w:rPr>
        <w:t>&lt;/NumAm&gt;</w:t>
      </w:r>
    </w:p>
    <w:p w14:paraId="40D46A8B" w14:textId="5A0B6F60"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30083C1A" w14:textId="77777777" w:rsidR="000C1EB9" w:rsidRPr="00854A0F" w:rsidRDefault="000C1EB9" w:rsidP="000C1EB9">
      <w:pPr>
        <w:pStyle w:val="NormalBold"/>
      </w:pPr>
      <w:r w:rsidRPr="00854A0F">
        <w:rPr>
          <w:rStyle w:val="HideTWBExt"/>
          <w:b w:val="0"/>
        </w:rPr>
        <w:t>&lt;/RepeatBlock-By&gt;</w:t>
      </w:r>
    </w:p>
    <w:p w14:paraId="46F6709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74AEF3A" w14:textId="77777777" w:rsidR="000C1EB9" w:rsidRPr="00854A0F" w:rsidRDefault="000C1EB9" w:rsidP="000C1EB9">
      <w:pPr>
        <w:pStyle w:val="NormalBold"/>
      </w:pPr>
      <w:r w:rsidRPr="00854A0F">
        <w:rPr>
          <w:rStyle w:val="HideTWBExt"/>
          <w:b w:val="0"/>
        </w:rPr>
        <w:t>&lt;Article&gt;</w:t>
      </w:r>
      <w:r w:rsidRPr="00854A0F">
        <w:t>Параграф 1 – буква и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8DA73EA" w14:textId="77777777" w:rsidTr="00B72809">
        <w:trPr>
          <w:trHeight w:hRule="exact" w:val="240"/>
          <w:jc w:val="center"/>
        </w:trPr>
        <w:tc>
          <w:tcPr>
            <w:tcW w:w="9752" w:type="dxa"/>
            <w:gridSpan w:val="2"/>
            <w:tcBorders>
              <w:top w:val="nil"/>
              <w:left w:val="nil"/>
              <w:bottom w:val="nil"/>
              <w:right w:val="nil"/>
            </w:tcBorders>
          </w:tcPr>
          <w:p w14:paraId="10C88D1E" w14:textId="77777777" w:rsidR="000C1EB9" w:rsidRPr="00854A0F" w:rsidRDefault="000C1EB9" w:rsidP="00B72809"/>
        </w:tc>
      </w:tr>
      <w:tr w:rsidR="002C2B31" w:rsidRPr="00854A0F" w14:paraId="4E700BAA" w14:textId="77777777" w:rsidTr="00B72809">
        <w:trPr>
          <w:trHeight w:val="240"/>
          <w:jc w:val="center"/>
        </w:trPr>
        <w:tc>
          <w:tcPr>
            <w:tcW w:w="4876" w:type="dxa"/>
            <w:tcBorders>
              <w:top w:val="nil"/>
              <w:left w:val="nil"/>
              <w:bottom w:val="nil"/>
              <w:right w:val="nil"/>
            </w:tcBorders>
          </w:tcPr>
          <w:p w14:paraId="6F9DC4C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293E2CA" w14:textId="77777777" w:rsidR="000C1EB9" w:rsidRPr="00854A0F" w:rsidRDefault="000C1EB9" w:rsidP="00B72809">
            <w:pPr>
              <w:pStyle w:val="AmColumnHeading"/>
            </w:pPr>
            <w:r w:rsidRPr="00854A0F">
              <w:t>Изменение</w:t>
            </w:r>
          </w:p>
        </w:tc>
      </w:tr>
      <w:tr w:rsidR="002C2B31" w:rsidRPr="00854A0F" w14:paraId="0BCF666F" w14:textId="77777777" w:rsidTr="00B72809">
        <w:trPr>
          <w:jc w:val="center"/>
        </w:trPr>
        <w:tc>
          <w:tcPr>
            <w:tcW w:w="4876" w:type="dxa"/>
            <w:tcBorders>
              <w:top w:val="nil"/>
              <w:left w:val="nil"/>
              <w:bottom w:val="nil"/>
              <w:right w:val="nil"/>
            </w:tcBorders>
          </w:tcPr>
          <w:p w14:paraId="3B7C6002" w14:textId="77777777" w:rsidR="000C1EB9" w:rsidRPr="00854A0F" w:rsidRDefault="000C1EB9" w:rsidP="00B72809">
            <w:pPr>
              <w:pStyle w:val="Normal6a"/>
            </w:pPr>
          </w:p>
        </w:tc>
        <w:tc>
          <w:tcPr>
            <w:tcW w:w="4876" w:type="dxa"/>
            <w:tcBorders>
              <w:top w:val="nil"/>
              <w:left w:val="nil"/>
              <w:bottom w:val="nil"/>
              <w:right w:val="nil"/>
            </w:tcBorders>
          </w:tcPr>
          <w:p w14:paraId="2D7C121B" w14:textId="77777777" w:rsidR="000C1EB9" w:rsidRPr="00854A0F" w:rsidRDefault="000C1EB9" w:rsidP="00B72809">
            <w:pPr>
              <w:pStyle w:val="Normal6a"/>
            </w:pPr>
            <w:r w:rsidRPr="00854A0F">
              <w:rPr>
                <w:b/>
                <w:i/>
              </w:rPr>
              <w:t>иа)</w:t>
            </w:r>
            <w:r w:rsidRPr="00854A0F">
              <w:tab/>
            </w:r>
            <w:r w:rsidRPr="00854A0F">
              <w:rPr>
                <w:b/>
                <w:i/>
              </w:rPr>
              <w:t>да призоват Организацията на обединените нации да увеличи усилията си в отговор на агресивната война на Русия срещу Украйна, като използва по-пълноценно своите политически, дипломатически и правни инструменти за спазване на Устава на ООН, засилване на международния натиск върху агресора, подобряване на защитата на цивилното население и активна подкрепа за механизмите за търсене на отговорност, за да се гарантира правосъдие за жертвите и възстановяване на суверенитета и пълната териториална цялост на Украйна в рамките на нейните международно признати граници;</w:t>
            </w:r>
          </w:p>
        </w:tc>
      </w:tr>
    </w:tbl>
    <w:p w14:paraId="2E9974E3"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025E3A8" w14:textId="77777777" w:rsidR="000C1EB9" w:rsidRPr="00854A0F" w:rsidRDefault="000C1EB9" w:rsidP="000C1EB9">
      <w:r w:rsidRPr="00854A0F">
        <w:rPr>
          <w:rStyle w:val="HideTWBExt"/>
        </w:rPr>
        <w:t>&lt;/Amend&gt;</w:t>
      </w:r>
    </w:p>
    <w:p w14:paraId="589B90E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131</w:t>
      </w:r>
      <w:r w:rsidRPr="00854A0F">
        <w:rPr>
          <w:rStyle w:val="HideTWBExt"/>
          <w:b w:val="0"/>
        </w:rPr>
        <w:t>&lt;/NumAm&gt;</w:t>
      </w:r>
    </w:p>
    <w:p w14:paraId="6312C4D5"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62161431"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04117C76" w14:textId="77777777" w:rsidR="000C1EB9" w:rsidRPr="00854A0F" w:rsidRDefault="000C1EB9" w:rsidP="000C1EB9">
      <w:pPr>
        <w:pStyle w:val="NormalBold"/>
      </w:pPr>
      <w:r w:rsidRPr="00854A0F">
        <w:rPr>
          <w:rStyle w:val="HideTWBExt"/>
          <w:b w:val="0"/>
        </w:rPr>
        <w:t>&lt;/RepeatBlock-By&gt;</w:t>
      </w:r>
    </w:p>
    <w:p w14:paraId="2DE07A7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7C7A2B1" w14:textId="77777777" w:rsidR="000C1EB9" w:rsidRPr="00854A0F" w:rsidRDefault="000C1EB9" w:rsidP="000C1EB9">
      <w:pPr>
        <w:pStyle w:val="NormalBold"/>
      </w:pPr>
      <w:r w:rsidRPr="00854A0F">
        <w:rPr>
          <w:rStyle w:val="HideTWBExt"/>
          <w:b w:val="0"/>
        </w:rPr>
        <w:t>&lt;Article&gt;</w:t>
      </w:r>
      <w:r w:rsidRPr="00854A0F">
        <w:t>Параграф 1 – буква и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A96E42B" w14:textId="77777777" w:rsidTr="00B72809">
        <w:trPr>
          <w:trHeight w:hRule="exact" w:val="240"/>
          <w:jc w:val="center"/>
        </w:trPr>
        <w:tc>
          <w:tcPr>
            <w:tcW w:w="9752" w:type="dxa"/>
            <w:gridSpan w:val="2"/>
            <w:tcBorders>
              <w:top w:val="nil"/>
              <w:left w:val="nil"/>
              <w:bottom w:val="nil"/>
              <w:right w:val="nil"/>
            </w:tcBorders>
          </w:tcPr>
          <w:p w14:paraId="60B92A41" w14:textId="77777777" w:rsidR="000C1EB9" w:rsidRPr="00854A0F" w:rsidRDefault="000C1EB9" w:rsidP="00B72809"/>
        </w:tc>
      </w:tr>
      <w:tr w:rsidR="002C2B31" w:rsidRPr="00854A0F" w14:paraId="573EE7DC" w14:textId="77777777" w:rsidTr="00B72809">
        <w:trPr>
          <w:trHeight w:val="240"/>
          <w:jc w:val="center"/>
        </w:trPr>
        <w:tc>
          <w:tcPr>
            <w:tcW w:w="4876" w:type="dxa"/>
            <w:tcBorders>
              <w:top w:val="nil"/>
              <w:left w:val="nil"/>
              <w:bottom w:val="nil"/>
              <w:right w:val="nil"/>
            </w:tcBorders>
          </w:tcPr>
          <w:p w14:paraId="49BC165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FB11351" w14:textId="77777777" w:rsidR="000C1EB9" w:rsidRPr="00854A0F" w:rsidRDefault="000C1EB9" w:rsidP="00B72809">
            <w:pPr>
              <w:pStyle w:val="AmColumnHeading"/>
            </w:pPr>
            <w:r w:rsidRPr="00854A0F">
              <w:t>Изменение</w:t>
            </w:r>
          </w:p>
        </w:tc>
      </w:tr>
      <w:tr w:rsidR="002C2B31" w:rsidRPr="00854A0F" w14:paraId="1F17DAAA" w14:textId="77777777" w:rsidTr="00B72809">
        <w:trPr>
          <w:jc w:val="center"/>
        </w:trPr>
        <w:tc>
          <w:tcPr>
            <w:tcW w:w="4876" w:type="dxa"/>
            <w:tcBorders>
              <w:top w:val="nil"/>
              <w:left w:val="nil"/>
              <w:bottom w:val="nil"/>
              <w:right w:val="nil"/>
            </w:tcBorders>
          </w:tcPr>
          <w:p w14:paraId="2351D02B" w14:textId="77777777" w:rsidR="000C1EB9" w:rsidRPr="00854A0F" w:rsidRDefault="000C1EB9" w:rsidP="00B72809">
            <w:pPr>
              <w:pStyle w:val="Normal6a"/>
            </w:pPr>
          </w:p>
        </w:tc>
        <w:tc>
          <w:tcPr>
            <w:tcW w:w="4876" w:type="dxa"/>
            <w:tcBorders>
              <w:top w:val="nil"/>
              <w:left w:val="nil"/>
              <w:bottom w:val="nil"/>
              <w:right w:val="nil"/>
            </w:tcBorders>
          </w:tcPr>
          <w:p w14:paraId="14ABD505" w14:textId="77777777" w:rsidR="000C1EB9" w:rsidRPr="00854A0F" w:rsidRDefault="000C1EB9" w:rsidP="00B72809">
            <w:pPr>
              <w:pStyle w:val="Normal6a"/>
            </w:pPr>
            <w:r w:rsidRPr="00854A0F">
              <w:rPr>
                <w:b/>
                <w:i/>
              </w:rPr>
              <w:t>иа)</w:t>
            </w:r>
            <w:r w:rsidRPr="00854A0F">
              <w:tab/>
            </w:r>
            <w:r w:rsidRPr="00854A0F">
              <w:rPr>
                <w:b/>
                <w:i/>
              </w:rPr>
              <w:t>да подчертаят, че възстановяването на Украйна следва да бъде насочено предимно към укрепване на обществените услуги, жилищното настаняване, здравеопазването, образованието и гражданската инфраструктура, като се гарантират прозрачност, демократично участие и борба с корупцията като условия за справедливо възстановяване;</w:t>
            </w:r>
          </w:p>
        </w:tc>
      </w:tr>
    </w:tbl>
    <w:p w14:paraId="712C67EC"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F9BC377" w14:textId="77777777" w:rsidR="000C1EB9" w:rsidRPr="00854A0F" w:rsidRDefault="000C1EB9" w:rsidP="000C1EB9">
      <w:r w:rsidRPr="00854A0F">
        <w:rPr>
          <w:rStyle w:val="HideTWBExt"/>
        </w:rPr>
        <w:t>&lt;/Amend&gt;</w:t>
      </w:r>
    </w:p>
    <w:p w14:paraId="25A69A7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132</w:t>
      </w:r>
      <w:r w:rsidRPr="00854A0F">
        <w:rPr>
          <w:rStyle w:val="HideTWBExt"/>
          <w:b w:val="0"/>
        </w:rPr>
        <w:t>&lt;/NumAm&gt;</w:t>
      </w:r>
    </w:p>
    <w:p w14:paraId="03800F0A" w14:textId="7477AA6D"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62CD9D44" w14:textId="77777777" w:rsidR="000C1EB9" w:rsidRPr="00854A0F" w:rsidRDefault="000C1EB9" w:rsidP="000C1EB9">
      <w:pPr>
        <w:pStyle w:val="NormalBold"/>
      </w:pPr>
      <w:r w:rsidRPr="00854A0F">
        <w:rPr>
          <w:rStyle w:val="HideTWBExt"/>
          <w:b w:val="0"/>
        </w:rPr>
        <w:t>&lt;/RepeatBlock-By&gt;</w:t>
      </w:r>
    </w:p>
    <w:p w14:paraId="0517211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35DD5C2" w14:textId="77777777" w:rsidR="000C1EB9" w:rsidRPr="00854A0F" w:rsidRDefault="000C1EB9" w:rsidP="000C1EB9">
      <w:pPr>
        <w:pStyle w:val="NormalBold"/>
      </w:pPr>
      <w:r w:rsidRPr="00854A0F">
        <w:rPr>
          <w:rStyle w:val="HideTWBExt"/>
          <w:b w:val="0"/>
        </w:rPr>
        <w:t>&lt;Article&gt;</w:t>
      </w:r>
      <w:r w:rsidRPr="00854A0F">
        <w:t>Параграф 1 – буква и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B6AEA03" w14:textId="77777777" w:rsidTr="00B72809">
        <w:trPr>
          <w:trHeight w:hRule="exact" w:val="240"/>
          <w:jc w:val="center"/>
        </w:trPr>
        <w:tc>
          <w:tcPr>
            <w:tcW w:w="9752" w:type="dxa"/>
            <w:gridSpan w:val="2"/>
            <w:tcBorders>
              <w:top w:val="nil"/>
              <w:left w:val="nil"/>
              <w:bottom w:val="nil"/>
              <w:right w:val="nil"/>
            </w:tcBorders>
          </w:tcPr>
          <w:p w14:paraId="21DE6239" w14:textId="77777777" w:rsidR="000C1EB9" w:rsidRPr="00854A0F" w:rsidRDefault="000C1EB9" w:rsidP="00B72809"/>
        </w:tc>
      </w:tr>
      <w:tr w:rsidR="002C2B31" w:rsidRPr="00854A0F" w14:paraId="5BD7BCDA" w14:textId="77777777" w:rsidTr="00B72809">
        <w:trPr>
          <w:trHeight w:val="240"/>
          <w:jc w:val="center"/>
        </w:trPr>
        <w:tc>
          <w:tcPr>
            <w:tcW w:w="4876" w:type="dxa"/>
            <w:tcBorders>
              <w:top w:val="nil"/>
              <w:left w:val="nil"/>
              <w:bottom w:val="nil"/>
              <w:right w:val="nil"/>
            </w:tcBorders>
          </w:tcPr>
          <w:p w14:paraId="7FA075F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9DA6EC1" w14:textId="77777777" w:rsidR="000C1EB9" w:rsidRPr="00854A0F" w:rsidRDefault="000C1EB9" w:rsidP="00B72809">
            <w:pPr>
              <w:pStyle w:val="AmColumnHeading"/>
            </w:pPr>
            <w:r w:rsidRPr="00854A0F">
              <w:t>Изменение</w:t>
            </w:r>
          </w:p>
        </w:tc>
      </w:tr>
      <w:tr w:rsidR="002C2B31" w:rsidRPr="00854A0F" w14:paraId="2DEA49E0" w14:textId="77777777" w:rsidTr="00B72809">
        <w:trPr>
          <w:jc w:val="center"/>
        </w:trPr>
        <w:tc>
          <w:tcPr>
            <w:tcW w:w="4876" w:type="dxa"/>
            <w:tcBorders>
              <w:top w:val="nil"/>
              <w:left w:val="nil"/>
              <w:bottom w:val="nil"/>
              <w:right w:val="nil"/>
            </w:tcBorders>
          </w:tcPr>
          <w:p w14:paraId="7E74CFC2" w14:textId="77777777" w:rsidR="000C1EB9" w:rsidRPr="00854A0F" w:rsidRDefault="000C1EB9" w:rsidP="00B72809">
            <w:pPr>
              <w:pStyle w:val="Normal6a"/>
            </w:pPr>
          </w:p>
        </w:tc>
        <w:tc>
          <w:tcPr>
            <w:tcW w:w="4876" w:type="dxa"/>
            <w:tcBorders>
              <w:top w:val="nil"/>
              <w:left w:val="nil"/>
              <w:bottom w:val="nil"/>
              <w:right w:val="nil"/>
            </w:tcBorders>
          </w:tcPr>
          <w:p w14:paraId="62533A23" w14:textId="77777777" w:rsidR="000C1EB9" w:rsidRPr="00854A0F" w:rsidRDefault="000C1EB9" w:rsidP="00B72809">
            <w:pPr>
              <w:pStyle w:val="Normal6a"/>
            </w:pPr>
            <w:r w:rsidRPr="00854A0F">
              <w:rPr>
                <w:b/>
                <w:i/>
              </w:rPr>
              <w:t>иб)</w:t>
            </w:r>
            <w:r w:rsidRPr="00854A0F">
              <w:tab/>
            </w:r>
            <w:r w:rsidRPr="00854A0F">
              <w:rPr>
                <w:b/>
                <w:i/>
              </w:rPr>
              <w:t xml:space="preserve">да припомнят с дълбока загриженост избиването от страна на Русия на цивилни лица в Буча и други райони на Украйна; подчертава ролята на Организацията на обединените нации, включително Службата на върховния комисар по правата на човека и Независимата международна анкетна комисия за Украйна, за документирането на тежки нарушения на международното хуманитарно право; </w:t>
            </w:r>
            <w:r w:rsidRPr="00854A0F">
              <w:rPr>
                <w:b/>
                <w:i/>
              </w:rPr>
              <w:lastRenderedPageBreak/>
              <w:t>подчертава обаче необходимостта от непрекъснат и засилен ангажимент на ООН и ЕС, за да се гарантират пълни и независими разследвания, запазване на доказателствата и търсене на отговорност за военните престъпления и престъпленията срещу човечеството, извършени от Русия по време на агресивната война срещу Украйна;</w:t>
            </w:r>
          </w:p>
        </w:tc>
      </w:tr>
    </w:tbl>
    <w:p w14:paraId="1020E534"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905B2A9" w14:textId="77777777" w:rsidR="000C1EB9" w:rsidRPr="00854A0F" w:rsidRDefault="000C1EB9" w:rsidP="000C1EB9">
      <w:r w:rsidRPr="00854A0F">
        <w:rPr>
          <w:rStyle w:val="HideTWBExt"/>
        </w:rPr>
        <w:t>&lt;/Amend&gt;</w:t>
      </w:r>
    </w:p>
    <w:p w14:paraId="4AA3F52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133</w:t>
      </w:r>
      <w:r w:rsidRPr="00854A0F">
        <w:rPr>
          <w:rStyle w:val="HideTWBExt"/>
          <w:b w:val="0"/>
        </w:rPr>
        <w:t>&lt;/NumAm&gt;</w:t>
      </w:r>
    </w:p>
    <w:p w14:paraId="0EFFD6DF"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07E2E15D"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25EC50AD" w14:textId="77777777" w:rsidR="000C1EB9" w:rsidRPr="00854A0F" w:rsidRDefault="000C1EB9" w:rsidP="000C1EB9">
      <w:pPr>
        <w:pStyle w:val="NormalBold"/>
      </w:pPr>
      <w:r w:rsidRPr="00854A0F">
        <w:rPr>
          <w:rStyle w:val="HideTWBExt"/>
          <w:b w:val="0"/>
        </w:rPr>
        <w:t>&lt;/RepeatBlock-By&gt;</w:t>
      </w:r>
    </w:p>
    <w:p w14:paraId="75DFD6E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7448F39" w14:textId="77777777" w:rsidR="000C1EB9" w:rsidRPr="00854A0F" w:rsidRDefault="000C1EB9" w:rsidP="000C1EB9">
      <w:pPr>
        <w:pStyle w:val="NormalBold"/>
      </w:pPr>
      <w:r w:rsidRPr="00854A0F">
        <w:rPr>
          <w:rStyle w:val="HideTWBExt"/>
          <w:b w:val="0"/>
        </w:rPr>
        <w:t>&lt;Article&gt;</w:t>
      </w:r>
      <w:r w:rsidRPr="00854A0F">
        <w:t>Параграф 1 – буква и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03DBD84" w14:textId="77777777" w:rsidTr="00B72809">
        <w:trPr>
          <w:trHeight w:hRule="exact" w:val="240"/>
          <w:jc w:val="center"/>
        </w:trPr>
        <w:tc>
          <w:tcPr>
            <w:tcW w:w="9752" w:type="dxa"/>
            <w:gridSpan w:val="2"/>
            <w:tcBorders>
              <w:top w:val="nil"/>
              <w:left w:val="nil"/>
              <w:bottom w:val="nil"/>
              <w:right w:val="nil"/>
            </w:tcBorders>
          </w:tcPr>
          <w:p w14:paraId="0C374AD0" w14:textId="77777777" w:rsidR="000C1EB9" w:rsidRPr="00854A0F" w:rsidRDefault="000C1EB9" w:rsidP="00B72809"/>
        </w:tc>
      </w:tr>
      <w:tr w:rsidR="002C2B31" w:rsidRPr="00854A0F" w14:paraId="4E6D1744" w14:textId="77777777" w:rsidTr="00B72809">
        <w:trPr>
          <w:trHeight w:val="240"/>
          <w:jc w:val="center"/>
        </w:trPr>
        <w:tc>
          <w:tcPr>
            <w:tcW w:w="4876" w:type="dxa"/>
            <w:tcBorders>
              <w:top w:val="nil"/>
              <w:left w:val="nil"/>
              <w:bottom w:val="nil"/>
              <w:right w:val="nil"/>
            </w:tcBorders>
          </w:tcPr>
          <w:p w14:paraId="1B9C546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75E0EDD" w14:textId="77777777" w:rsidR="000C1EB9" w:rsidRPr="00854A0F" w:rsidRDefault="000C1EB9" w:rsidP="00B72809">
            <w:pPr>
              <w:pStyle w:val="AmColumnHeading"/>
            </w:pPr>
            <w:r w:rsidRPr="00854A0F">
              <w:t>Изменение</w:t>
            </w:r>
          </w:p>
        </w:tc>
      </w:tr>
      <w:tr w:rsidR="002C2B31" w:rsidRPr="00854A0F" w14:paraId="4815BAF6" w14:textId="77777777" w:rsidTr="00B72809">
        <w:trPr>
          <w:jc w:val="center"/>
        </w:trPr>
        <w:tc>
          <w:tcPr>
            <w:tcW w:w="4876" w:type="dxa"/>
            <w:tcBorders>
              <w:top w:val="nil"/>
              <w:left w:val="nil"/>
              <w:bottom w:val="nil"/>
              <w:right w:val="nil"/>
            </w:tcBorders>
          </w:tcPr>
          <w:p w14:paraId="4A226385" w14:textId="77777777" w:rsidR="000C1EB9" w:rsidRPr="00854A0F" w:rsidRDefault="000C1EB9" w:rsidP="00B72809">
            <w:pPr>
              <w:pStyle w:val="Normal6a"/>
            </w:pPr>
          </w:p>
        </w:tc>
        <w:tc>
          <w:tcPr>
            <w:tcW w:w="4876" w:type="dxa"/>
            <w:tcBorders>
              <w:top w:val="nil"/>
              <w:left w:val="nil"/>
              <w:bottom w:val="nil"/>
              <w:right w:val="nil"/>
            </w:tcBorders>
          </w:tcPr>
          <w:p w14:paraId="2450BAA9" w14:textId="77777777" w:rsidR="000C1EB9" w:rsidRPr="00854A0F" w:rsidRDefault="000C1EB9" w:rsidP="00B72809">
            <w:pPr>
              <w:pStyle w:val="Normal6a"/>
            </w:pPr>
            <w:r w:rsidRPr="00854A0F">
              <w:rPr>
                <w:b/>
                <w:i/>
              </w:rPr>
              <w:t>иб)</w:t>
            </w:r>
            <w:r w:rsidRPr="00854A0F">
              <w:tab/>
            </w:r>
            <w:r w:rsidRPr="00854A0F">
              <w:rPr>
                <w:b/>
                <w:i/>
              </w:rPr>
              <w:t>да подкрепят анулирането или значителното преструктуриране на дълга на Украйна, за да се избегне неустойчива тежест;</w:t>
            </w:r>
          </w:p>
        </w:tc>
      </w:tr>
    </w:tbl>
    <w:p w14:paraId="04B259D8"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92D6B37" w14:textId="77777777" w:rsidR="000C1EB9" w:rsidRPr="00854A0F" w:rsidRDefault="000C1EB9" w:rsidP="000C1EB9">
      <w:r w:rsidRPr="00854A0F">
        <w:rPr>
          <w:rStyle w:val="HideTWBExt"/>
        </w:rPr>
        <w:t>&lt;/Amend&gt;</w:t>
      </w:r>
    </w:p>
    <w:p w14:paraId="6E76FC3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134</w:t>
      </w:r>
      <w:r w:rsidRPr="00854A0F">
        <w:rPr>
          <w:rStyle w:val="HideTWBExt"/>
          <w:b w:val="0"/>
        </w:rPr>
        <w:t>&lt;/NumAm&gt;</w:t>
      </w:r>
    </w:p>
    <w:p w14:paraId="65B69EA6" w14:textId="6C784CCA"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29F12A09" w14:textId="77777777" w:rsidR="000C1EB9" w:rsidRPr="00854A0F" w:rsidRDefault="000C1EB9" w:rsidP="000C1EB9">
      <w:pPr>
        <w:pStyle w:val="NormalBold"/>
      </w:pPr>
      <w:r w:rsidRPr="00854A0F">
        <w:rPr>
          <w:rStyle w:val="HideTWBExt"/>
          <w:b w:val="0"/>
        </w:rPr>
        <w:t>&lt;/RepeatBlock-By&gt;</w:t>
      </w:r>
    </w:p>
    <w:p w14:paraId="23E66C0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9CBB47E" w14:textId="77777777" w:rsidR="000C1EB9" w:rsidRPr="00854A0F" w:rsidRDefault="000C1EB9" w:rsidP="000C1EB9">
      <w:pPr>
        <w:pStyle w:val="NormalBold"/>
      </w:pPr>
      <w:r w:rsidRPr="00854A0F">
        <w:rPr>
          <w:rStyle w:val="HideTWBExt"/>
          <w:b w:val="0"/>
        </w:rPr>
        <w:t>&lt;Article&gt;</w:t>
      </w:r>
      <w:r w:rsidRPr="00854A0F">
        <w:t>Параграф 1 – буква и в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C2D7C9C" w14:textId="77777777" w:rsidTr="00B72809">
        <w:trPr>
          <w:trHeight w:hRule="exact" w:val="240"/>
          <w:jc w:val="center"/>
        </w:trPr>
        <w:tc>
          <w:tcPr>
            <w:tcW w:w="9752" w:type="dxa"/>
            <w:gridSpan w:val="2"/>
            <w:tcBorders>
              <w:top w:val="nil"/>
              <w:left w:val="nil"/>
              <w:bottom w:val="nil"/>
              <w:right w:val="nil"/>
            </w:tcBorders>
          </w:tcPr>
          <w:p w14:paraId="76D81F16" w14:textId="77777777" w:rsidR="000C1EB9" w:rsidRPr="00854A0F" w:rsidRDefault="000C1EB9" w:rsidP="00B72809"/>
        </w:tc>
      </w:tr>
      <w:tr w:rsidR="002C2B31" w:rsidRPr="00854A0F" w14:paraId="557ECF2E" w14:textId="77777777" w:rsidTr="00B72809">
        <w:trPr>
          <w:trHeight w:val="240"/>
          <w:jc w:val="center"/>
        </w:trPr>
        <w:tc>
          <w:tcPr>
            <w:tcW w:w="4876" w:type="dxa"/>
            <w:tcBorders>
              <w:top w:val="nil"/>
              <w:left w:val="nil"/>
              <w:bottom w:val="nil"/>
              <w:right w:val="nil"/>
            </w:tcBorders>
          </w:tcPr>
          <w:p w14:paraId="581262F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46C301E" w14:textId="77777777" w:rsidR="000C1EB9" w:rsidRPr="00854A0F" w:rsidRDefault="000C1EB9" w:rsidP="00B72809">
            <w:pPr>
              <w:pStyle w:val="AmColumnHeading"/>
            </w:pPr>
            <w:r w:rsidRPr="00854A0F">
              <w:t>Изменение</w:t>
            </w:r>
          </w:p>
        </w:tc>
      </w:tr>
      <w:tr w:rsidR="002C2B31" w:rsidRPr="00854A0F" w14:paraId="79E4C0CD" w14:textId="77777777" w:rsidTr="00B72809">
        <w:trPr>
          <w:jc w:val="center"/>
        </w:trPr>
        <w:tc>
          <w:tcPr>
            <w:tcW w:w="4876" w:type="dxa"/>
            <w:tcBorders>
              <w:top w:val="nil"/>
              <w:left w:val="nil"/>
              <w:bottom w:val="nil"/>
              <w:right w:val="nil"/>
            </w:tcBorders>
          </w:tcPr>
          <w:p w14:paraId="7CDF0135" w14:textId="77777777" w:rsidR="000C1EB9" w:rsidRPr="00854A0F" w:rsidRDefault="000C1EB9" w:rsidP="00B72809">
            <w:pPr>
              <w:pStyle w:val="Normal6a"/>
            </w:pPr>
          </w:p>
        </w:tc>
        <w:tc>
          <w:tcPr>
            <w:tcW w:w="4876" w:type="dxa"/>
            <w:tcBorders>
              <w:top w:val="nil"/>
              <w:left w:val="nil"/>
              <w:bottom w:val="nil"/>
              <w:right w:val="nil"/>
            </w:tcBorders>
          </w:tcPr>
          <w:p w14:paraId="123E44DE" w14:textId="77777777" w:rsidR="000C1EB9" w:rsidRPr="00854A0F" w:rsidRDefault="000C1EB9" w:rsidP="00B72809">
            <w:pPr>
              <w:pStyle w:val="Normal6a"/>
            </w:pPr>
            <w:r w:rsidRPr="00854A0F">
              <w:rPr>
                <w:b/>
                <w:i/>
              </w:rPr>
              <w:t>ив)</w:t>
            </w:r>
            <w:r w:rsidRPr="00854A0F">
              <w:tab/>
            </w:r>
            <w:r w:rsidRPr="00854A0F">
              <w:rPr>
                <w:b/>
                <w:i/>
              </w:rPr>
              <w:t xml:space="preserve">да призоват ООН да засили ангажимента си в подкрепа на Грузия, като припомнят, че приблизително 20% от международно признатата ѝ територия продължава да бъде под незаконна руска окупация; настоятелно да призоват ООН да увеличи усилията си за защита на </w:t>
            </w:r>
            <w:r w:rsidRPr="00854A0F">
              <w:rPr>
                <w:b/>
                <w:i/>
              </w:rPr>
              <w:lastRenderedPageBreak/>
              <w:t>суверенитета и териториалната цялост на Грузия, да засили международните механизми за наблюдение и предотвратяване на конфликти, да разгледа положението с правата на човека в окупираните от Русия грузински региони и да подкрепи безопасното и достойно завръщане на вътрешно разселените лица при пълно зачитане на международното право и Устава на ООН;</w:t>
            </w:r>
          </w:p>
        </w:tc>
      </w:tr>
    </w:tbl>
    <w:p w14:paraId="57C5759A"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D3D7BF9" w14:textId="77777777" w:rsidR="000C1EB9" w:rsidRPr="00854A0F" w:rsidRDefault="000C1EB9" w:rsidP="000C1EB9">
      <w:r w:rsidRPr="00854A0F">
        <w:rPr>
          <w:rStyle w:val="HideTWBExt"/>
        </w:rPr>
        <w:t>&lt;/Amend&gt;</w:t>
      </w:r>
    </w:p>
    <w:p w14:paraId="4AC9CFE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135</w:t>
      </w:r>
      <w:r w:rsidRPr="00854A0F">
        <w:rPr>
          <w:rStyle w:val="HideTWBExt"/>
          <w:b w:val="0"/>
        </w:rPr>
        <w:t>&lt;/NumAm&gt;</w:t>
      </w:r>
    </w:p>
    <w:p w14:paraId="3B3ABA73"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570F9136"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0B42B0BE" w14:textId="77777777" w:rsidR="000C1EB9" w:rsidRPr="00854A0F" w:rsidRDefault="000C1EB9" w:rsidP="000C1EB9">
      <w:pPr>
        <w:pStyle w:val="NormalBold"/>
      </w:pPr>
      <w:r w:rsidRPr="00854A0F">
        <w:rPr>
          <w:rStyle w:val="HideTWBExt"/>
          <w:b w:val="0"/>
        </w:rPr>
        <w:t>&lt;/RepeatBlock-By&gt;</w:t>
      </w:r>
    </w:p>
    <w:p w14:paraId="1883209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987450E" w14:textId="77777777" w:rsidR="000C1EB9" w:rsidRPr="00854A0F" w:rsidRDefault="000C1EB9" w:rsidP="000C1EB9">
      <w:pPr>
        <w:pStyle w:val="NormalBold"/>
      </w:pPr>
      <w:r w:rsidRPr="00854A0F">
        <w:rPr>
          <w:rStyle w:val="HideTWBExt"/>
          <w:b w:val="0"/>
        </w:rPr>
        <w:t>&lt;Article&gt;</w:t>
      </w:r>
      <w:r w:rsidRPr="00854A0F">
        <w:t>Параграф 1 – буква и в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1E60540" w14:textId="77777777" w:rsidTr="00B72809">
        <w:trPr>
          <w:trHeight w:hRule="exact" w:val="240"/>
          <w:jc w:val="center"/>
        </w:trPr>
        <w:tc>
          <w:tcPr>
            <w:tcW w:w="9752" w:type="dxa"/>
            <w:gridSpan w:val="2"/>
            <w:tcBorders>
              <w:top w:val="nil"/>
              <w:left w:val="nil"/>
              <w:bottom w:val="nil"/>
              <w:right w:val="nil"/>
            </w:tcBorders>
          </w:tcPr>
          <w:p w14:paraId="55712D5C" w14:textId="77777777" w:rsidR="000C1EB9" w:rsidRPr="00854A0F" w:rsidRDefault="000C1EB9" w:rsidP="00B72809"/>
        </w:tc>
      </w:tr>
      <w:tr w:rsidR="002C2B31" w:rsidRPr="00854A0F" w14:paraId="57C3D8FB" w14:textId="77777777" w:rsidTr="00B72809">
        <w:trPr>
          <w:trHeight w:val="240"/>
          <w:jc w:val="center"/>
        </w:trPr>
        <w:tc>
          <w:tcPr>
            <w:tcW w:w="4876" w:type="dxa"/>
            <w:tcBorders>
              <w:top w:val="nil"/>
              <w:left w:val="nil"/>
              <w:bottom w:val="nil"/>
              <w:right w:val="nil"/>
            </w:tcBorders>
          </w:tcPr>
          <w:p w14:paraId="2064587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4A3B782" w14:textId="77777777" w:rsidR="000C1EB9" w:rsidRPr="00854A0F" w:rsidRDefault="000C1EB9" w:rsidP="00B72809">
            <w:pPr>
              <w:pStyle w:val="AmColumnHeading"/>
            </w:pPr>
            <w:r w:rsidRPr="00854A0F">
              <w:t>Изменение</w:t>
            </w:r>
          </w:p>
        </w:tc>
      </w:tr>
      <w:tr w:rsidR="002C2B31" w:rsidRPr="00854A0F" w14:paraId="5A09DC0F" w14:textId="77777777" w:rsidTr="00B72809">
        <w:trPr>
          <w:jc w:val="center"/>
        </w:trPr>
        <w:tc>
          <w:tcPr>
            <w:tcW w:w="4876" w:type="dxa"/>
            <w:tcBorders>
              <w:top w:val="nil"/>
              <w:left w:val="nil"/>
              <w:bottom w:val="nil"/>
              <w:right w:val="nil"/>
            </w:tcBorders>
          </w:tcPr>
          <w:p w14:paraId="0F67FE76" w14:textId="77777777" w:rsidR="000C1EB9" w:rsidRPr="00854A0F" w:rsidRDefault="000C1EB9" w:rsidP="00B72809">
            <w:pPr>
              <w:pStyle w:val="Normal6a"/>
            </w:pPr>
          </w:p>
        </w:tc>
        <w:tc>
          <w:tcPr>
            <w:tcW w:w="4876" w:type="dxa"/>
            <w:tcBorders>
              <w:top w:val="nil"/>
              <w:left w:val="nil"/>
              <w:bottom w:val="nil"/>
              <w:right w:val="nil"/>
            </w:tcBorders>
          </w:tcPr>
          <w:p w14:paraId="2399B036" w14:textId="77777777" w:rsidR="000C1EB9" w:rsidRPr="00854A0F" w:rsidRDefault="000C1EB9" w:rsidP="00B72809">
            <w:pPr>
              <w:pStyle w:val="Normal6a"/>
            </w:pPr>
            <w:r w:rsidRPr="00854A0F">
              <w:rPr>
                <w:b/>
                <w:i/>
              </w:rPr>
              <w:t>ив)</w:t>
            </w:r>
            <w:r w:rsidRPr="00854A0F">
              <w:tab/>
            </w:r>
            <w:r w:rsidRPr="00854A0F">
              <w:rPr>
                <w:b/>
                <w:i/>
              </w:rPr>
              <w:t>да отхвърлят програмата за принудителна приватизация или експлоатацията на ресурси в полза на интересите на големи транснационални предприятия;</w:t>
            </w:r>
          </w:p>
        </w:tc>
      </w:tr>
    </w:tbl>
    <w:p w14:paraId="474C207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E872A9C" w14:textId="77777777" w:rsidR="000C1EB9" w:rsidRPr="00854A0F" w:rsidRDefault="000C1EB9" w:rsidP="000C1EB9">
      <w:r w:rsidRPr="00854A0F">
        <w:rPr>
          <w:rStyle w:val="HideTWBExt"/>
        </w:rPr>
        <w:t>&lt;/Amend&gt;</w:t>
      </w:r>
    </w:p>
    <w:p w14:paraId="327A7C4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136</w:t>
      </w:r>
      <w:r w:rsidRPr="00854A0F">
        <w:rPr>
          <w:rStyle w:val="HideTWBExt"/>
          <w:b w:val="0"/>
        </w:rPr>
        <w:t>&lt;/NumAm&gt;</w:t>
      </w:r>
    </w:p>
    <w:p w14:paraId="1FFEDFA7" w14:textId="14E56673"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0FD6C910" w14:textId="77777777" w:rsidR="000C1EB9" w:rsidRPr="00854A0F" w:rsidRDefault="000C1EB9" w:rsidP="000C1EB9">
      <w:pPr>
        <w:pStyle w:val="NormalBold"/>
      </w:pPr>
      <w:r w:rsidRPr="00854A0F">
        <w:rPr>
          <w:rStyle w:val="HideTWBExt"/>
          <w:b w:val="0"/>
        </w:rPr>
        <w:t>&lt;/RepeatBlock-By&gt;</w:t>
      </w:r>
    </w:p>
    <w:p w14:paraId="3DEC118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46A248B" w14:textId="77777777" w:rsidR="000C1EB9" w:rsidRPr="00854A0F" w:rsidRDefault="000C1EB9" w:rsidP="000C1EB9">
      <w:pPr>
        <w:pStyle w:val="NormalBold"/>
      </w:pPr>
      <w:r w:rsidRPr="00854A0F">
        <w:rPr>
          <w:rStyle w:val="HideTWBExt"/>
          <w:b w:val="0"/>
        </w:rPr>
        <w:t>&lt;Article&gt;</w:t>
      </w:r>
      <w:r w:rsidRPr="00854A0F">
        <w:t>Параграф 1 – буква и г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1C46093" w14:textId="77777777" w:rsidTr="00B72809">
        <w:trPr>
          <w:trHeight w:hRule="exact" w:val="240"/>
          <w:jc w:val="center"/>
        </w:trPr>
        <w:tc>
          <w:tcPr>
            <w:tcW w:w="9752" w:type="dxa"/>
            <w:gridSpan w:val="2"/>
            <w:tcBorders>
              <w:top w:val="nil"/>
              <w:left w:val="nil"/>
              <w:bottom w:val="nil"/>
              <w:right w:val="nil"/>
            </w:tcBorders>
          </w:tcPr>
          <w:p w14:paraId="1708A591" w14:textId="77777777" w:rsidR="000C1EB9" w:rsidRPr="00854A0F" w:rsidRDefault="000C1EB9" w:rsidP="00B72809"/>
        </w:tc>
      </w:tr>
      <w:tr w:rsidR="002C2B31" w:rsidRPr="00854A0F" w14:paraId="09288338" w14:textId="77777777" w:rsidTr="00B72809">
        <w:trPr>
          <w:trHeight w:val="240"/>
          <w:jc w:val="center"/>
        </w:trPr>
        <w:tc>
          <w:tcPr>
            <w:tcW w:w="4876" w:type="dxa"/>
            <w:tcBorders>
              <w:top w:val="nil"/>
              <w:left w:val="nil"/>
              <w:bottom w:val="nil"/>
              <w:right w:val="nil"/>
            </w:tcBorders>
          </w:tcPr>
          <w:p w14:paraId="25B9CA6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395E96A" w14:textId="77777777" w:rsidR="000C1EB9" w:rsidRPr="00854A0F" w:rsidRDefault="000C1EB9" w:rsidP="00B72809">
            <w:pPr>
              <w:pStyle w:val="AmColumnHeading"/>
            </w:pPr>
            <w:r w:rsidRPr="00854A0F">
              <w:t>Изменение</w:t>
            </w:r>
          </w:p>
        </w:tc>
      </w:tr>
      <w:tr w:rsidR="002C2B31" w:rsidRPr="00854A0F" w14:paraId="4B1D4610" w14:textId="77777777" w:rsidTr="00B72809">
        <w:trPr>
          <w:jc w:val="center"/>
        </w:trPr>
        <w:tc>
          <w:tcPr>
            <w:tcW w:w="4876" w:type="dxa"/>
            <w:tcBorders>
              <w:top w:val="nil"/>
              <w:left w:val="nil"/>
              <w:bottom w:val="nil"/>
              <w:right w:val="nil"/>
            </w:tcBorders>
          </w:tcPr>
          <w:p w14:paraId="723EAA8C" w14:textId="77777777" w:rsidR="000C1EB9" w:rsidRPr="00854A0F" w:rsidRDefault="000C1EB9" w:rsidP="00B72809">
            <w:pPr>
              <w:pStyle w:val="Normal6a"/>
            </w:pPr>
          </w:p>
        </w:tc>
        <w:tc>
          <w:tcPr>
            <w:tcW w:w="4876" w:type="dxa"/>
            <w:tcBorders>
              <w:top w:val="nil"/>
              <w:left w:val="nil"/>
              <w:bottom w:val="nil"/>
              <w:right w:val="nil"/>
            </w:tcBorders>
          </w:tcPr>
          <w:p w14:paraId="6921A755" w14:textId="77777777" w:rsidR="000C1EB9" w:rsidRPr="00854A0F" w:rsidRDefault="000C1EB9" w:rsidP="00B72809">
            <w:pPr>
              <w:pStyle w:val="Normal6a"/>
            </w:pPr>
            <w:r w:rsidRPr="00854A0F">
              <w:rPr>
                <w:b/>
                <w:i/>
              </w:rPr>
              <w:t>иг)</w:t>
            </w:r>
            <w:r w:rsidRPr="00854A0F">
              <w:tab/>
            </w:r>
            <w:r w:rsidRPr="00854A0F">
              <w:rPr>
                <w:b/>
                <w:i/>
              </w:rPr>
              <w:t xml:space="preserve">да приветстват приемането през 2024 г. с консенсус от Съвета на ООН по правата на човека на резолюция относно сътрудничеството с Грузия, в която се призовава за незабавен и </w:t>
            </w:r>
            <w:r w:rsidRPr="00854A0F">
              <w:rPr>
                <w:b/>
                <w:i/>
              </w:rPr>
              <w:lastRenderedPageBreak/>
              <w:t>безпрепятствен достъп на Службата на върховния комисар по правата на човека и други международни и регионални механизми в областта на правата на човека до окупираните от Русия грузински територии и се изразява сериозна загриженост относно продължаващите нарушения на правата на човека и дискриминацията, включително срещу етническите грузинци в Абхазия и региона Цхинвали</w:t>
            </w:r>
            <w:r w:rsidRPr="00854A0F">
              <w:rPr>
                <w:b/>
                <w:i/>
                <w:vertAlign w:val="superscript"/>
              </w:rPr>
              <w:t>1а</w:t>
            </w:r>
            <w:r w:rsidRPr="00854A0F">
              <w:rPr>
                <w:b/>
                <w:i/>
              </w:rPr>
              <w:t>; да подчертаят, че с тази резолюция отново се потвърждава подкрепата от страна на международната общност на суверенитета, независимостта и териториалната цялост на Грузия и че тя представлява безпрецедентна подкрепа от първото внасяне на резолюцията през 2017 г.; да призоват ООН и нейните държави членки да предприемат последващи действия с конкретни мерки за наблюдение, докладване и отчетност, за да се гарантира ефективна защита на правата на човека и хуманитарен достъп в окупираните региони на Грузия;</w:t>
            </w:r>
          </w:p>
        </w:tc>
      </w:tr>
      <w:tr w:rsidR="002C2B31" w:rsidRPr="00854A0F" w14:paraId="33096FF5" w14:textId="77777777" w:rsidTr="00B72809">
        <w:trPr>
          <w:jc w:val="center"/>
        </w:trPr>
        <w:tc>
          <w:tcPr>
            <w:tcW w:w="4876" w:type="dxa"/>
            <w:tcBorders>
              <w:top w:val="nil"/>
              <w:left w:val="nil"/>
              <w:bottom w:val="nil"/>
              <w:right w:val="nil"/>
            </w:tcBorders>
          </w:tcPr>
          <w:p w14:paraId="3D15BA04" w14:textId="77777777" w:rsidR="000C1EB9" w:rsidRPr="00854A0F" w:rsidRDefault="000C1EB9" w:rsidP="00B72809"/>
        </w:tc>
        <w:tc>
          <w:tcPr>
            <w:tcW w:w="4876" w:type="dxa"/>
            <w:tcBorders>
              <w:top w:val="nil"/>
              <w:left w:val="nil"/>
              <w:bottom w:val="nil"/>
              <w:right w:val="nil"/>
            </w:tcBorders>
          </w:tcPr>
          <w:p w14:paraId="058DFC01" w14:textId="77777777" w:rsidR="000C1EB9" w:rsidRPr="00854A0F" w:rsidRDefault="000C1EB9" w:rsidP="00B72809">
            <w:pPr>
              <w:pStyle w:val="Normal6a"/>
            </w:pPr>
            <w:r w:rsidRPr="00854A0F">
              <w:rPr>
                <w:b/>
                <w:i/>
              </w:rPr>
              <w:t>_________________</w:t>
            </w:r>
          </w:p>
        </w:tc>
      </w:tr>
      <w:tr w:rsidR="002C2B31" w:rsidRPr="00854A0F" w14:paraId="6E5F7C2C" w14:textId="77777777" w:rsidTr="00B72809">
        <w:trPr>
          <w:jc w:val="center"/>
        </w:trPr>
        <w:tc>
          <w:tcPr>
            <w:tcW w:w="4876" w:type="dxa"/>
            <w:tcBorders>
              <w:top w:val="nil"/>
              <w:left w:val="nil"/>
              <w:bottom w:val="nil"/>
              <w:right w:val="nil"/>
            </w:tcBorders>
          </w:tcPr>
          <w:p w14:paraId="0C18C952" w14:textId="77777777" w:rsidR="000C1EB9" w:rsidRPr="00854A0F" w:rsidRDefault="000C1EB9" w:rsidP="00B72809"/>
        </w:tc>
        <w:tc>
          <w:tcPr>
            <w:tcW w:w="4876" w:type="dxa"/>
            <w:tcBorders>
              <w:top w:val="nil"/>
              <w:left w:val="nil"/>
              <w:bottom w:val="nil"/>
              <w:right w:val="nil"/>
            </w:tcBorders>
          </w:tcPr>
          <w:p w14:paraId="2DF014EC" w14:textId="77777777" w:rsidR="000C1EB9" w:rsidRPr="00854A0F" w:rsidRDefault="000C1EB9" w:rsidP="00B72809">
            <w:pPr>
              <w:pStyle w:val="Normal6a"/>
            </w:pPr>
            <w:r w:rsidRPr="00854A0F">
              <w:rPr>
                <w:b/>
                <w:i/>
                <w:vertAlign w:val="superscript"/>
              </w:rPr>
              <w:t>1а</w:t>
            </w:r>
            <w:r w:rsidRPr="00854A0F">
              <w:t xml:space="preserve"> </w:t>
            </w:r>
            <w:r w:rsidRPr="00854A0F">
              <w:rPr>
                <w:b/>
                <w:i/>
              </w:rPr>
              <w:t>https://digitallibrary.un.org/record/4063065</w:t>
            </w:r>
          </w:p>
        </w:tc>
      </w:tr>
    </w:tbl>
    <w:p w14:paraId="602B870A"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0E86992" w14:textId="77777777" w:rsidR="000C1EB9" w:rsidRPr="00854A0F" w:rsidRDefault="000C1EB9" w:rsidP="000C1EB9">
      <w:r w:rsidRPr="00854A0F">
        <w:rPr>
          <w:rStyle w:val="HideTWBExt"/>
        </w:rPr>
        <w:t>&lt;/Amend&gt;</w:t>
      </w:r>
    </w:p>
    <w:p w14:paraId="6F26BED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137</w:t>
      </w:r>
      <w:r w:rsidRPr="00854A0F">
        <w:rPr>
          <w:rStyle w:val="HideTWBExt"/>
          <w:b w:val="0"/>
        </w:rPr>
        <w:t>&lt;/NumAm&gt;</w:t>
      </w:r>
    </w:p>
    <w:p w14:paraId="3C73E572" w14:textId="714159B3" w:rsidR="000C1EB9" w:rsidRPr="00854A0F" w:rsidRDefault="000C1EB9" w:rsidP="000C1EB9">
      <w:pPr>
        <w:pStyle w:val="NormalBold"/>
      </w:pPr>
      <w:r w:rsidRPr="00854A0F">
        <w:rPr>
          <w:rStyle w:val="HideTWBExt"/>
          <w:b w:val="0"/>
        </w:rPr>
        <w:t>&lt;RepeatBlock-By&gt;&lt;Members&gt;</w:t>
      </w:r>
      <w:r w:rsidR="00865A7E" w:rsidRPr="00854A0F">
        <w:t>Емануил Фрагкос</w:t>
      </w:r>
      <w:r w:rsidRPr="00854A0F">
        <w:rPr>
          <w:rStyle w:val="HideTWBExt"/>
          <w:b w:val="0"/>
        </w:rPr>
        <w:t>&lt;/Members&gt;</w:t>
      </w:r>
    </w:p>
    <w:p w14:paraId="4536135E" w14:textId="77777777" w:rsidR="000C1EB9" w:rsidRPr="00854A0F" w:rsidRDefault="000C1EB9" w:rsidP="000C1EB9">
      <w:pPr>
        <w:pStyle w:val="NormalBold"/>
      </w:pPr>
      <w:r w:rsidRPr="00854A0F">
        <w:rPr>
          <w:rStyle w:val="HideTWBExt"/>
          <w:b w:val="0"/>
        </w:rPr>
        <w:t>&lt;/RepeatBlock-By&gt;</w:t>
      </w:r>
    </w:p>
    <w:p w14:paraId="4691C58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153B7B7" w14:textId="77777777" w:rsidR="000C1EB9" w:rsidRPr="00854A0F" w:rsidRDefault="000C1EB9" w:rsidP="000C1EB9">
      <w:pPr>
        <w:pStyle w:val="NormalBold"/>
      </w:pPr>
      <w:r w:rsidRPr="00854A0F">
        <w:rPr>
          <w:rStyle w:val="HideTWBExt"/>
          <w:b w:val="0"/>
        </w:rPr>
        <w:t>&lt;Article&gt;</w:t>
      </w:r>
      <w:r w:rsidRPr="00854A0F">
        <w:t>Параграф 1 – буква и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50E174C" w14:textId="77777777" w:rsidTr="00B72809">
        <w:trPr>
          <w:trHeight w:hRule="exact" w:val="240"/>
          <w:jc w:val="center"/>
        </w:trPr>
        <w:tc>
          <w:tcPr>
            <w:tcW w:w="9752" w:type="dxa"/>
            <w:gridSpan w:val="2"/>
            <w:tcBorders>
              <w:top w:val="nil"/>
              <w:left w:val="nil"/>
              <w:bottom w:val="nil"/>
              <w:right w:val="nil"/>
            </w:tcBorders>
          </w:tcPr>
          <w:p w14:paraId="63BBC1FE" w14:textId="77777777" w:rsidR="000C1EB9" w:rsidRPr="00854A0F" w:rsidRDefault="000C1EB9" w:rsidP="00B72809"/>
        </w:tc>
      </w:tr>
      <w:tr w:rsidR="002C2B31" w:rsidRPr="00854A0F" w14:paraId="564CB30A" w14:textId="77777777" w:rsidTr="00B72809">
        <w:trPr>
          <w:trHeight w:val="240"/>
          <w:jc w:val="center"/>
        </w:trPr>
        <w:tc>
          <w:tcPr>
            <w:tcW w:w="4876" w:type="dxa"/>
            <w:tcBorders>
              <w:top w:val="nil"/>
              <w:left w:val="nil"/>
              <w:bottom w:val="nil"/>
              <w:right w:val="nil"/>
            </w:tcBorders>
          </w:tcPr>
          <w:p w14:paraId="78A0994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424E407" w14:textId="77777777" w:rsidR="000C1EB9" w:rsidRPr="00854A0F" w:rsidRDefault="000C1EB9" w:rsidP="00B72809">
            <w:pPr>
              <w:pStyle w:val="AmColumnHeading"/>
            </w:pPr>
            <w:r w:rsidRPr="00854A0F">
              <w:t>Изменение</w:t>
            </w:r>
          </w:p>
        </w:tc>
      </w:tr>
      <w:tr w:rsidR="002C2B31" w:rsidRPr="00854A0F" w14:paraId="6AD8BBA4" w14:textId="77777777" w:rsidTr="00B72809">
        <w:trPr>
          <w:jc w:val="center"/>
        </w:trPr>
        <w:tc>
          <w:tcPr>
            <w:tcW w:w="4876" w:type="dxa"/>
            <w:tcBorders>
              <w:top w:val="nil"/>
              <w:left w:val="nil"/>
              <w:bottom w:val="nil"/>
              <w:right w:val="nil"/>
            </w:tcBorders>
          </w:tcPr>
          <w:p w14:paraId="577D5FF2" w14:textId="77777777" w:rsidR="000C1EB9" w:rsidRPr="00854A0F" w:rsidRDefault="000C1EB9" w:rsidP="00B72809">
            <w:pPr>
              <w:pStyle w:val="Normal6a"/>
            </w:pPr>
          </w:p>
        </w:tc>
        <w:tc>
          <w:tcPr>
            <w:tcW w:w="4876" w:type="dxa"/>
            <w:tcBorders>
              <w:top w:val="nil"/>
              <w:left w:val="nil"/>
              <w:bottom w:val="nil"/>
              <w:right w:val="nil"/>
            </w:tcBorders>
          </w:tcPr>
          <w:p w14:paraId="7FD6B488" w14:textId="77777777" w:rsidR="000C1EB9" w:rsidRPr="00854A0F" w:rsidRDefault="000C1EB9" w:rsidP="00B72809">
            <w:pPr>
              <w:pStyle w:val="Normal6a"/>
            </w:pPr>
            <w:r w:rsidRPr="00854A0F">
              <w:rPr>
                <w:b/>
                <w:i/>
              </w:rPr>
              <w:t>иа)</w:t>
            </w:r>
            <w:r w:rsidRPr="00854A0F">
              <w:tab/>
            </w:r>
            <w:r w:rsidRPr="00854A0F">
              <w:rPr>
                <w:b/>
                <w:i/>
              </w:rPr>
              <w:t xml:space="preserve">да подчертаят, че </w:t>
            </w:r>
            <w:r w:rsidRPr="00854A0F">
              <w:rPr>
                <w:b/>
                <w:i/>
              </w:rPr>
              <w:lastRenderedPageBreak/>
              <w:t>нарушенията на международното право започнаха с незаконното нашествие и окупация на северната част на Република Кипър от страна на Турция;</w:t>
            </w:r>
          </w:p>
        </w:tc>
      </w:tr>
    </w:tbl>
    <w:p w14:paraId="17A374B2"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{EL}</w:t>
      </w:r>
      <w:r w:rsidRPr="00854A0F">
        <w:t>el</w:t>
      </w:r>
      <w:r w:rsidRPr="00854A0F">
        <w:rPr>
          <w:rStyle w:val="HideTWBExt"/>
        </w:rPr>
        <w:t>&lt;/Original&gt;</w:t>
      </w:r>
    </w:p>
    <w:p w14:paraId="74C09CB7" w14:textId="77777777" w:rsidR="000C1EB9" w:rsidRPr="00854A0F" w:rsidRDefault="000C1EB9" w:rsidP="000C1EB9">
      <w:r w:rsidRPr="00854A0F">
        <w:rPr>
          <w:rStyle w:val="HideTWBExt"/>
        </w:rPr>
        <w:t>&lt;/Amend&gt;</w:t>
      </w:r>
    </w:p>
    <w:p w14:paraId="1C49005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138</w:t>
      </w:r>
      <w:r w:rsidRPr="00854A0F">
        <w:rPr>
          <w:rStyle w:val="HideTWBExt"/>
          <w:b w:val="0"/>
        </w:rPr>
        <w:t>&lt;/NumAm&gt;</w:t>
      </w:r>
    </w:p>
    <w:p w14:paraId="379E8D6D"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58A4728D" w14:textId="77777777" w:rsidR="000C1EB9" w:rsidRPr="00854A0F" w:rsidRDefault="000C1EB9" w:rsidP="000C1EB9">
      <w:pPr>
        <w:pStyle w:val="NormalBold"/>
      </w:pPr>
      <w:r w:rsidRPr="00854A0F">
        <w:rPr>
          <w:rStyle w:val="HideTWBExt"/>
          <w:b w:val="0"/>
        </w:rPr>
        <w:t>&lt;/RepeatBlock-By&gt;</w:t>
      </w:r>
    </w:p>
    <w:p w14:paraId="37CB70E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2B7140E" w14:textId="77777777" w:rsidR="000C1EB9" w:rsidRPr="00854A0F" w:rsidRDefault="000C1EB9" w:rsidP="000C1EB9">
      <w:pPr>
        <w:pStyle w:val="NormalBold"/>
      </w:pPr>
      <w:r w:rsidRPr="00854A0F">
        <w:rPr>
          <w:rStyle w:val="HideTWBExt"/>
          <w:b w:val="0"/>
        </w:rPr>
        <w:t>&lt;Article&gt;</w:t>
      </w:r>
      <w:r w:rsidRPr="00854A0F">
        <w:t>Параграф 1 – буква и г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96434F3" w14:textId="77777777" w:rsidTr="00B72809">
        <w:trPr>
          <w:trHeight w:hRule="exact" w:val="240"/>
          <w:jc w:val="center"/>
        </w:trPr>
        <w:tc>
          <w:tcPr>
            <w:tcW w:w="9752" w:type="dxa"/>
            <w:gridSpan w:val="2"/>
            <w:tcBorders>
              <w:top w:val="nil"/>
              <w:left w:val="nil"/>
              <w:bottom w:val="nil"/>
              <w:right w:val="nil"/>
            </w:tcBorders>
          </w:tcPr>
          <w:p w14:paraId="1489112A" w14:textId="77777777" w:rsidR="000C1EB9" w:rsidRPr="00854A0F" w:rsidRDefault="000C1EB9" w:rsidP="00B72809"/>
        </w:tc>
      </w:tr>
      <w:tr w:rsidR="002C2B31" w:rsidRPr="00854A0F" w14:paraId="18EB7F37" w14:textId="77777777" w:rsidTr="00B72809">
        <w:trPr>
          <w:trHeight w:val="240"/>
          <w:jc w:val="center"/>
        </w:trPr>
        <w:tc>
          <w:tcPr>
            <w:tcW w:w="4876" w:type="dxa"/>
            <w:tcBorders>
              <w:top w:val="nil"/>
              <w:left w:val="nil"/>
              <w:bottom w:val="nil"/>
              <w:right w:val="nil"/>
            </w:tcBorders>
          </w:tcPr>
          <w:p w14:paraId="44502D1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2DD9009" w14:textId="77777777" w:rsidR="000C1EB9" w:rsidRPr="00854A0F" w:rsidRDefault="000C1EB9" w:rsidP="00B72809">
            <w:pPr>
              <w:pStyle w:val="AmColumnHeading"/>
            </w:pPr>
            <w:r w:rsidRPr="00854A0F">
              <w:t>Изменение</w:t>
            </w:r>
          </w:p>
        </w:tc>
      </w:tr>
      <w:tr w:rsidR="002C2B31" w:rsidRPr="00854A0F" w14:paraId="05C8609B" w14:textId="77777777" w:rsidTr="00B72809">
        <w:trPr>
          <w:jc w:val="center"/>
        </w:trPr>
        <w:tc>
          <w:tcPr>
            <w:tcW w:w="4876" w:type="dxa"/>
            <w:tcBorders>
              <w:top w:val="nil"/>
              <w:left w:val="nil"/>
              <w:bottom w:val="nil"/>
              <w:right w:val="nil"/>
            </w:tcBorders>
          </w:tcPr>
          <w:p w14:paraId="1D7C2192" w14:textId="77777777" w:rsidR="000C1EB9" w:rsidRPr="00854A0F" w:rsidRDefault="000C1EB9" w:rsidP="00B72809">
            <w:pPr>
              <w:pStyle w:val="Normal6a"/>
            </w:pPr>
          </w:p>
        </w:tc>
        <w:tc>
          <w:tcPr>
            <w:tcW w:w="4876" w:type="dxa"/>
            <w:tcBorders>
              <w:top w:val="nil"/>
              <w:left w:val="nil"/>
              <w:bottom w:val="nil"/>
              <w:right w:val="nil"/>
            </w:tcBorders>
          </w:tcPr>
          <w:p w14:paraId="3E20A78B" w14:textId="77777777" w:rsidR="000C1EB9" w:rsidRPr="00854A0F" w:rsidRDefault="000C1EB9" w:rsidP="00B72809">
            <w:pPr>
              <w:pStyle w:val="Normal6a"/>
            </w:pPr>
            <w:r w:rsidRPr="00854A0F">
              <w:rPr>
                <w:b/>
                <w:i/>
              </w:rPr>
              <w:t>иг)</w:t>
            </w:r>
            <w:r w:rsidRPr="00854A0F">
              <w:tab/>
            </w:r>
            <w:r w:rsidRPr="00854A0F">
              <w:rPr>
                <w:b/>
                <w:i/>
              </w:rPr>
              <w:t>отново да осъдят продължаващата турска окупация на 37% от територията на Република Кипър, държава – членка на ЕС, да призоват за цялостно решаване на кипърския въпрос и обединение на острова въз основа на двузонална, двуобщностна федерация с политическо равенство съгласно съответните резолюции на ООН и да приветстват назначаването на личния пратеник на генералния секретар на ООН за Кипър Мария Анхела Холгуин, както и на специалния пратеник на Европейския съюз за Кипър Йоханес Хан и всички инициативи на ООН, насочени към постигане на справедливо, трайно и взаимно договорено решение;</w:t>
            </w:r>
          </w:p>
        </w:tc>
      </w:tr>
    </w:tbl>
    <w:p w14:paraId="732EDD5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7EF4ECA" w14:textId="77777777" w:rsidR="000C1EB9" w:rsidRPr="00854A0F" w:rsidRDefault="000C1EB9" w:rsidP="000C1EB9">
      <w:r w:rsidRPr="00854A0F">
        <w:rPr>
          <w:rStyle w:val="HideTWBExt"/>
        </w:rPr>
        <w:t>&lt;/Amend&gt;</w:t>
      </w:r>
    </w:p>
    <w:p w14:paraId="62AE8E1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139</w:t>
      </w:r>
      <w:r w:rsidRPr="00854A0F">
        <w:rPr>
          <w:rStyle w:val="HideTWBExt"/>
          <w:b w:val="0"/>
        </w:rPr>
        <w:t>&lt;/NumAm&gt;</w:t>
      </w:r>
    </w:p>
    <w:p w14:paraId="5D8E3271"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3331FF54"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201D1109" w14:textId="77777777" w:rsidR="000C1EB9" w:rsidRPr="00854A0F" w:rsidRDefault="000C1EB9" w:rsidP="000C1EB9">
      <w:pPr>
        <w:pStyle w:val="NormalBold"/>
      </w:pPr>
      <w:r w:rsidRPr="00854A0F">
        <w:rPr>
          <w:rStyle w:val="HideTWBExt"/>
          <w:b w:val="0"/>
        </w:rPr>
        <w:t>&lt;/RepeatBlock-By&gt;</w:t>
      </w:r>
    </w:p>
    <w:p w14:paraId="16233FB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1511BB6"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E40A48D" w14:textId="77777777" w:rsidTr="00B72809">
        <w:trPr>
          <w:trHeight w:hRule="exact" w:val="240"/>
          <w:jc w:val="center"/>
        </w:trPr>
        <w:tc>
          <w:tcPr>
            <w:tcW w:w="9752" w:type="dxa"/>
            <w:gridSpan w:val="2"/>
            <w:tcBorders>
              <w:top w:val="nil"/>
              <w:left w:val="nil"/>
              <w:bottom w:val="nil"/>
              <w:right w:val="nil"/>
            </w:tcBorders>
          </w:tcPr>
          <w:p w14:paraId="7FA0FE17" w14:textId="77777777" w:rsidR="000C1EB9" w:rsidRPr="00854A0F" w:rsidRDefault="000C1EB9" w:rsidP="00B72809"/>
        </w:tc>
      </w:tr>
      <w:tr w:rsidR="002C2B31" w:rsidRPr="00854A0F" w14:paraId="1EE5E868" w14:textId="77777777" w:rsidTr="00B72809">
        <w:trPr>
          <w:trHeight w:val="240"/>
          <w:jc w:val="center"/>
        </w:trPr>
        <w:tc>
          <w:tcPr>
            <w:tcW w:w="4876" w:type="dxa"/>
            <w:tcBorders>
              <w:top w:val="nil"/>
              <w:left w:val="nil"/>
              <w:bottom w:val="nil"/>
              <w:right w:val="nil"/>
            </w:tcBorders>
          </w:tcPr>
          <w:p w14:paraId="70F59A26" w14:textId="77777777" w:rsidR="000C1EB9" w:rsidRPr="00854A0F" w:rsidRDefault="000C1EB9" w:rsidP="00B72809">
            <w:pPr>
              <w:pStyle w:val="AmColumnHeading"/>
            </w:pPr>
            <w:r w:rsidRPr="00854A0F">
              <w:lastRenderedPageBreak/>
              <w:t>Предложение за резолюция</w:t>
            </w:r>
          </w:p>
        </w:tc>
        <w:tc>
          <w:tcPr>
            <w:tcW w:w="4876" w:type="dxa"/>
            <w:tcBorders>
              <w:top w:val="nil"/>
              <w:left w:val="nil"/>
              <w:bottom w:val="nil"/>
              <w:right w:val="nil"/>
            </w:tcBorders>
          </w:tcPr>
          <w:p w14:paraId="19279759" w14:textId="77777777" w:rsidR="000C1EB9" w:rsidRPr="00854A0F" w:rsidRDefault="000C1EB9" w:rsidP="00B72809">
            <w:pPr>
              <w:pStyle w:val="AmColumnHeading"/>
            </w:pPr>
            <w:r w:rsidRPr="00854A0F">
              <w:t>Изменение</w:t>
            </w:r>
          </w:p>
        </w:tc>
      </w:tr>
      <w:tr w:rsidR="002C2B31" w:rsidRPr="00854A0F" w14:paraId="74587573" w14:textId="77777777" w:rsidTr="00B72809">
        <w:trPr>
          <w:jc w:val="center"/>
        </w:trPr>
        <w:tc>
          <w:tcPr>
            <w:tcW w:w="4876" w:type="dxa"/>
            <w:tcBorders>
              <w:top w:val="nil"/>
              <w:left w:val="nil"/>
              <w:bottom w:val="nil"/>
              <w:right w:val="nil"/>
            </w:tcBorders>
          </w:tcPr>
          <w:p w14:paraId="7511A4A9" w14:textId="77777777" w:rsidR="000C1EB9" w:rsidRPr="00854A0F" w:rsidRDefault="000C1EB9" w:rsidP="00B72809">
            <w:pPr>
              <w:pStyle w:val="Normal6a"/>
            </w:pPr>
            <w:r w:rsidRPr="00854A0F">
              <w:t>й)</w:t>
            </w:r>
            <w:r w:rsidRPr="00854A0F">
              <w:tab/>
              <w:t>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c>
          <w:tcPr>
            <w:tcW w:w="4876" w:type="dxa"/>
            <w:tcBorders>
              <w:top w:val="nil"/>
              <w:left w:val="nil"/>
              <w:bottom w:val="nil"/>
              <w:right w:val="nil"/>
            </w:tcBorders>
          </w:tcPr>
          <w:p w14:paraId="40E6E127" w14:textId="77777777" w:rsidR="000C1EB9" w:rsidRPr="00854A0F" w:rsidRDefault="000C1EB9" w:rsidP="00B72809">
            <w:pPr>
              <w:pStyle w:val="Normal6a"/>
            </w:pPr>
            <w:r w:rsidRPr="00854A0F">
              <w:t>й)</w:t>
            </w:r>
            <w:r w:rsidRPr="00854A0F">
              <w:tab/>
              <w:t>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w:t>
            </w:r>
            <w:r w:rsidRPr="00854A0F">
              <w:rPr>
                <w:b/>
                <w:i/>
              </w:rPr>
              <w:t>, както и дестабилизиращата роля на Израел, включително неотдавнашните му безразборни бомбардировки в шест съседни държави и геноцида, извършен в Газа</w:t>
            </w:r>
            <w:r w:rsidRPr="00854A0F">
              <w:t>;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r>
    </w:tbl>
    <w:p w14:paraId="009EA648"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15DC20A" w14:textId="77777777" w:rsidR="000C1EB9" w:rsidRPr="00854A0F" w:rsidRDefault="000C1EB9" w:rsidP="000C1EB9">
      <w:r w:rsidRPr="00854A0F">
        <w:rPr>
          <w:rStyle w:val="HideTWBExt"/>
        </w:rPr>
        <w:t>&lt;/Amend&gt;</w:t>
      </w:r>
    </w:p>
    <w:p w14:paraId="64E9E81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140</w:t>
      </w:r>
      <w:r w:rsidRPr="00854A0F">
        <w:rPr>
          <w:rStyle w:val="HideTWBExt"/>
          <w:b w:val="0"/>
        </w:rPr>
        <w:t>&lt;/NumAm&gt;</w:t>
      </w:r>
    </w:p>
    <w:p w14:paraId="7C792286"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4E2E7806" w14:textId="77777777" w:rsidR="000C1EB9" w:rsidRPr="00854A0F" w:rsidRDefault="000C1EB9" w:rsidP="000C1EB9">
      <w:pPr>
        <w:pStyle w:val="NormalBold"/>
      </w:pPr>
      <w:r w:rsidRPr="00854A0F">
        <w:rPr>
          <w:rStyle w:val="HideTWBExt"/>
          <w:b w:val="0"/>
        </w:rPr>
        <w:t>&lt;/RepeatBlock-By&gt;</w:t>
      </w:r>
    </w:p>
    <w:p w14:paraId="67BF561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255CCDA"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C0CB66D" w14:textId="77777777" w:rsidTr="00B72809">
        <w:trPr>
          <w:trHeight w:hRule="exact" w:val="240"/>
          <w:jc w:val="center"/>
        </w:trPr>
        <w:tc>
          <w:tcPr>
            <w:tcW w:w="9752" w:type="dxa"/>
            <w:gridSpan w:val="2"/>
            <w:tcBorders>
              <w:top w:val="nil"/>
              <w:left w:val="nil"/>
              <w:bottom w:val="nil"/>
              <w:right w:val="nil"/>
            </w:tcBorders>
          </w:tcPr>
          <w:p w14:paraId="20A098A5" w14:textId="77777777" w:rsidR="000C1EB9" w:rsidRPr="00854A0F" w:rsidRDefault="000C1EB9" w:rsidP="00B72809"/>
        </w:tc>
      </w:tr>
      <w:tr w:rsidR="002C2B31" w:rsidRPr="00854A0F" w14:paraId="7B842CB7" w14:textId="77777777" w:rsidTr="00B72809">
        <w:trPr>
          <w:trHeight w:val="240"/>
          <w:jc w:val="center"/>
        </w:trPr>
        <w:tc>
          <w:tcPr>
            <w:tcW w:w="4876" w:type="dxa"/>
            <w:tcBorders>
              <w:top w:val="nil"/>
              <w:left w:val="nil"/>
              <w:bottom w:val="nil"/>
              <w:right w:val="nil"/>
            </w:tcBorders>
          </w:tcPr>
          <w:p w14:paraId="1EBF4E3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C275211" w14:textId="77777777" w:rsidR="000C1EB9" w:rsidRPr="00854A0F" w:rsidRDefault="000C1EB9" w:rsidP="00B72809">
            <w:pPr>
              <w:pStyle w:val="AmColumnHeading"/>
            </w:pPr>
            <w:r w:rsidRPr="00854A0F">
              <w:t>Изменение</w:t>
            </w:r>
          </w:p>
        </w:tc>
      </w:tr>
      <w:tr w:rsidR="002C2B31" w:rsidRPr="00854A0F" w14:paraId="37794280" w14:textId="77777777" w:rsidTr="00B72809">
        <w:trPr>
          <w:jc w:val="center"/>
        </w:trPr>
        <w:tc>
          <w:tcPr>
            <w:tcW w:w="4876" w:type="dxa"/>
            <w:tcBorders>
              <w:top w:val="nil"/>
              <w:left w:val="nil"/>
              <w:bottom w:val="nil"/>
              <w:right w:val="nil"/>
            </w:tcBorders>
          </w:tcPr>
          <w:p w14:paraId="18B460D1"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w:t>
            </w:r>
            <w:r w:rsidRPr="00854A0F">
              <w:rPr>
                <w:b/>
                <w:i/>
              </w:rPr>
              <w:t>дестабилизиращата роля на Иран</w:t>
            </w:r>
            <w:r w:rsidRPr="00854A0F">
              <w:t xml:space="preserve"> и </w:t>
            </w:r>
            <w:r w:rsidRPr="00854A0F">
              <w:rPr>
                <w:b/>
                <w:i/>
              </w:rPr>
              <w:t>неговите подставени фигури в региона</w:t>
            </w:r>
            <w:r w:rsidRPr="00854A0F">
              <w:t xml:space="preserve">;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w:t>
            </w:r>
            <w:r w:rsidRPr="00854A0F">
              <w:lastRenderedPageBreak/>
              <w:t>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c>
          <w:tcPr>
            <w:tcW w:w="4876" w:type="dxa"/>
            <w:tcBorders>
              <w:top w:val="nil"/>
              <w:left w:val="nil"/>
              <w:bottom w:val="nil"/>
              <w:right w:val="nil"/>
            </w:tcBorders>
          </w:tcPr>
          <w:p w14:paraId="5AF300F9" w14:textId="77777777" w:rsidR="000C1EB9" w:rsidRPr="00854A0F" w:rsidRDefault="000C1EB9" w:rsidP="00B72809">
            <w:pPr>
              <w:pStyle w:val="Normal6a"/>
            </w:pPr>
            <w:r w:rsidRPr="00854A0F">
              <w:lastRenderedPageBreak/>
              <w:t>й)</w:t>
            </w:r>
            <w:r w:rsidRPr="00854A0F">
              <w:tab/>
              <w:t xml:space="preserve">да изразят загриженост във връзка с риска от задълбочаване на конфронтацията в Близкия изток и </w:t>
            </w:r>
            <w:r w:rsidRPr="00854A0F">
              <w:rPr>
                <w:b/>
                <w:i/>
              </w:rPr>
              <w:t>да призоват настоятелно всички регионални и международни участници да се въздържат от по-нататъшна ескалация</w:t>
            </w:r>
            <w:r w:rsidRPr="00854A0F">
              <w:t xml:space="preserve"> и </w:t>
            </w:r>
            <w:r w:rsidRPr="00854A0F">
              <w:rPr>
                <w:b/>
                <w:i/>
              </w:rPr>
              <w:t>поведение, излизащо извън рамките на международното право</w:t>
            </w:r>
            <w:r w:rsidRPr="00854A0F">
              <w:t xml:space="preserve">; да увеличат дипломатическите усилия в рамките на многостранни форуми и да се стремят </w:t>
            </w:r>
            <w:r w:rsidRPr="00854A0F">
              <w:lastRenderedPageBreak/>
              <w:t>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r>
    </w:tbl>
    <w:p w14:paraId="41F8ED82"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5BC793C" w14:textId="77777777" w:rsidR="000C1EB9" w:rsidRPr="00854A0F" w:rsidRDefault="000C1EB9" w:rsidP="000C1EB9">
      <w:r w:rsidRPr="00854A0F">
        <w:rPr>
          <w:rStyle w:val="HideTWBExt"/>
        </w:rPr>
        <w:t>&lt;/Amend&gt;</w:t>
      </w:r>
    </w:p>
    <w:p w14:paraId="2A83A09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141</w:t>
      </w:r>
      <w:r w:rsidRPr="00854A0F">
        <w:rPr>
          <w:rStyle w:val="HideTWBExt"/>
          <w:b w:val="0"/>
        </w:rPr>
        <w:t>&lt;/NumAm&gt;</w:t>
      </w:r>
    </w:p>
    <w:p w14:paraId="16B426EF" w14:textId="16654365"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18465826" w14:textId="77777777" w:rsidR="000C1EB9" w:rsidRPr="00854A0F" w:rsidRDefault="000C1EB9" w:rsidP="000C1EB9">
      <w:pPr>
        <w:pStyle w:val="NormalBold"/>
      </w:pPr>
      <w:r w:rsidRPr="00854A0F">
        <w:rPr>
          <w:rStyle w:val="HideTWBExt"/>
          <w:b w:val="0"/>
        </w:rPr>
        <w:t>&lt;/RepeatBlock-By&gt;</w:t>
      </w:r>
    </w:p>
    <w:p w14:paraId="5DB05B8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1B547CD"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9FC1957" w14:textId="77777777" w:rsidTr="00B72809">
        <w:trPr>
          <w:trHeight w:hRule="exact" w:val="240"/>
          <w:jc w:val="center"/>
        </w:trPr>
        <w:tc>
          <w:tcPr>
            <w:tcW w:w="9752" w:type="dxa"/>
            <w:gridSpan w:val="2"/>
            <w:tcBorders>
              <w:top w:val="nil"/>
              <w:left w:val="nil"/>
              <w:bottom w:val="nil"/>
              <w:right w:val="nil"/>
            </w:tcBorders>
          </w:tcPr>
          <w:p w14:paraId="32906EEC" w14:textId="77777777" w:rsidR="000C1EB9" w:rsidRPr="00854A0F" w:rsidRDefault="000C1EB9" w:rsidP="00B72809"/>
        </w:tc>
      </w:tr>
      <w:tr w:rsidR="002C2B31" w:rsidRPr="00854A0F" w14:paraId="656160B9" w14:textId="77777777" w:rsidTr="00B72809">
        <w:trPr>
          <w:trHeight w:val="240"/>
          <w:jc w:val="center"/>
        </w:trPr>
        <w:tc>
          <w:tcPr>
            <w:tcW w:w="4876" w:type="dxa"/>
            <w:tcBorders>
              <w:top w:val="nil"/>
              <w:left w:val="nil"/>
              <w:bottom w:val="nil"/>
              <w:right w:val="nil"/>
            </w:tcBorders>
          </w:tcPr>
          <w:p w14:paraId="076514F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BE32DD0" w14:textId="77777777" w:rsidR="000C1EB9" w:rsidRPr="00854A0F" w:rsidRDefault="000C1EB9" w:rsidP="00B72809">
            <w:pPr>
              <w:pStyle w:val="AmColumnHeading"/>
            </w:pPr>
            <w:r w:rsidRPr="00854A0F">
              <w:t>Изменение</w:t>
            </w:r>
          </w:p>
        </w:tc>
      </w:tr>
      <w:tr w:rsidR="002C2B31" w:rsidRPr="00854A0F" w14:paraId="6BF741E5" w14:textId="77777777" w:rsidTr="00B72809">
        <w:trPr>
          <w:jc w:val="center"/>
        </w:trPr>
        <w:tc>
          <w:tcPr>
            <w:tcW w:w="4876" w:type="dxa"/>
            <w:tcBorders>
              <w:top w:val="nil"/>
              <w:left w:val="nil"/>
              <w:bottom w:val="nil"/>
              <w:right w:val="nil"/>
            </w:tcBorders>
          </w:tcPr>
          <w:p w14:paraId="63C88314"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w:t>
            </w:r>
            <w:r w:rsidRPr="00854A0F">
              <w:rPr>
                <w:b/>
                <w:i/>
              </w:rPr>
              <w:t>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w:t>
            </w:r>
            <w:r w:rsidRPr="00854A0F">
              <w:t xml:space="preserve"> да </w:t>
            </w:r>
            <w:r w:rsidRPr="00854A0F">
              <w:rPr>
                <w:b/>
                <w:i/>
              </w:rPr>
              <w:t>призоват всички участници да спазват задълженията си съгласно международното право с цел постигане</w:t>
            </w:r>
            <w:r w:rsidRPr="00854A0F">
              <w:t xml:space="preserve"> на </w:t>
            </w:r>
            <w:r w:rsidRPr="00854A0F">
              <w:rPr>
                <w:b/>
                <w:i/>
              </w:rPr>
              <w:t>справедлив</w:t>
            </w:r>
            <w:r w:rsidRPr="00854A0F">
              <w:t xml:space="preserve">, </w:t>
            </w:r>
            <w:r w:rsidRPr="00854A0F">
              <w:rPr>
                <w:b/>
                <w:i/>
              </w:rPr>
              <w:t>всеобхватен</w:t>
            </w:r>
            <w:r w:rsidRPr="00854A0F">
              <w:t xml:space="preserve"> и </w:t>
            </w:r>
            <w:r w:rsidRPr="00854A0F">
              <w:rPr>
                <w:b/>
                <w:i/>
              </w:rPr>
              <w:t>траен мир</w:t>
            </w:r>
            <w:r w:rsidRPr="00854A0F">
              <w:t xml:space="preserve">, </w:t>
            </w:r>
            <w:r w:rsidRPr="00854A0F">
              <w:rPr>
                <w:b/>
                <w:i/>
              </w:rPr>
              <w:t>основан</w:t>
            </w:r>
            <w:r w:rsidRPr="00854A0F">
              <w:t xml:space="preserve"> на </w:t>
            </w:r>
            <w:r w:rsidRPr="00854A0F">
              <w:rPr>
                <w:b/>
                <w:i/>
              </w:rPr>
              <w:t>решението за две държави</w:t>
            </w:r>
            <w:r w:rsidRPr="00854A0F">
              <w:t>;</w:t>
            </w:r>
          </w:p>
        </w:tc>
        <w:tc>
          <w:tcPr>
            <w:tcW w:w="4876" w:type="dxa"/>
            <w:tcBorders>
              <w:top w:val="nil"/>
              <w:left w:val="nil"/>
              <w:bottom w:val="nil"/>
              <w:right w:val="nil"/>
            </w:tcBorders>
          </w:tcPr>
          <w:p w14:paraId="1E59895C"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w:t>
            </w:r>
            <w:r w:rsidRPr="00854A0F">
              <w:rPr>
                <w:b/>
                <w:i/>
              </w:rPr>
              <w:t>да осъдят недвусмислено терористичните дейности на държавите спонсори на тероризма, както и на Хамас и други включени в списъка терористични организации; отново потвърждава правото на Израел да защитава гражданите си в съответствие с международното право</w:t>
            </w:r>
            <w:r w:rsidRPr="00854A0F">
              <w:t>;</w:t>
            </w:r>
            <w:r w:rsidRPr="00854A0F">
              <w:rPr>
                <w:b/>
                <w:i/>
              </w:rPr>
              <w:t xml:space="preserve"> </w:t>
            </w:r>
            <w:r w:rsidRPr="00854A0F">
              <w:t xml:space="preserve">да </w:t>
            </w:r>
            <w:r w:rsidRPr="00854A0F">
              <w:rPr>
                <w:b/>
                <w:i/>
              </w:rPr>
              <w:t>подчертаят, че всеки политически хоризонт, като например решението за две държави, трябва да се основава</w:t>
            </w:r>
            <w:r w:rsidRPr="00854A0F">
              <w:t xml:space="preserve"> на </w:t>
            </w:r>
            <w:r w:rsidRPr="00854A0F">
              <w:rPr>
                <w:b/>
                <w:i/>
              </w:rPr>
              <w:t>разоръжаване на терористичните групи</w:t>
            </w:r>
            <w:r w:rsidRPr="00854A0F">
              <w:t xml:space="preserve">, </w:t>
            </w:r>
            <w:r w:rsidRPr="00854A0F">
              <w:rPr>
                <w:b/>
                <w:i/>
              </w:rPr>
              <w:t>прекратяване на подбуждането към тероризъм</w:t>
            </w:r>
            <w:r w:rsidRPr="00854A0F">
              <w:t xml:space="preserve"> и </w:t>
            </w:r>
            <w:r w:rsidRPr="00854A0F">
              <w:rPr>
                <w:b/>
                <w:i/>
              </w:rPr>
              <w:t>възхваляването му</w:t>
            </w:r>
            <w:r w:rsidRPr="00854A0F">
              <w:t xml:space="preserve">, </w:t>
            </w:r>
            <w:r w:rsidRPr="00854A0F">
              <w:rPr>
                <w:b/>
                <w:i/>
              </w:rPr>
              <w:t>както и ефективно предотвратяване</w:t>
            </w:r>
            <w:r w:rsidRPr="00854A0F">
              <w:t xml:space="preserve"> на </w:t>
            </w:r>
            <w:r w:rsidRPr="00854A0F">
              <w:rPr>
                <w:b/>
                <w:i/>
              </w:rPr>
              <w:t>финансирането на тероризма</w:t>
            </w:r>
            <w:r w:rsidRPr="00854A0F">
              <w:t>;</w:t>
            </w:r>
          </w:p>
        </w:tc>
      </w:tr>
    </w:tbl>
    <w:p w14:paraId="07A7E63B"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F38189C" w14:textId="77777777" w:rsidR="000C1EB9" w:rsidRPr="00854A0F" w:rsidRDefault="000C1EB9" w:rsidP="000C1EB9">
      <w:r w:rsidRPr="00854A0F">
        <w:rPr>
          <w:rStyle w:val="HideTWBExt"/>
        </w:rPr>
        <w:lastRenderedPageBreak/>
        <w:t>&lt;/Amend&gt;</w:t>
      </w:r>
    </w:p>
    <w:p w14:paraId="3614F4D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142</w:t>
      </w:r>
      <w:r w:rsidRPr="00854A0F">
        <w:rPr>
          <w:rStyle w:val="HideTWBExt"/>
          <w:b w:val="0"/>
        </w:rPr>
        <w:t>&lt;/NumAm&gt;</w:t>
      </w:r>
    </w:p>
    <w:p w14:paraId="5D017940"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1C957F58" w14:textId="77777777" w:rsidR="000C1EB9" w:rsidRPr="00854A0F" w:rsidRDefault="000C1EB9" w:rsidP="000C1EB9">
      <w:pPr>
        <w:pStyle w:val="NormalBold"/>
      </w:pPr>
      <w:r w:rsidRPr="00854A0F">
        <w:rPr>
          <w:rStyle w:val="HideTWBExt"/>
          <w:b w:val="0"/>
        </w:rPr>
        <w:t>&lt;/RepeatBlock-By&gt;</w:t>
      </w:r>
    </w:p>
    <w:p w14:paraId="2E43067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C5B1516"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27B6BD4" w14:textId="77777777" w:rsidTr="00B72809">
        <w:trPr>
          <w:trHeight w:hRule="exact" w:val="240"/>
          <w:jc w:val="center"/>
        </w:trPr>
        <w:tc>
          <w:tcPr>
            <w:tcW w:w="9752" w:type="dxa"/>
            <w:gridSpan w:val="2"/>
            <w:tcBorders>
              <w:top w:val="nil"/>
              <w:left w:val="nil"/>
              <w:bottom w:val="nil"/>
              <w:right w:val="nil"/>
            </w:tcBorders>
          </w:tcPr>
          <w:p w14:paraId="2D44C662" w14:textId="77777777" w:rsidR="000C1EB9" w:rsidRPr="00854A0F" w:rsidRDefault="000C1EB9" w:rsidP="00B72809"/>
        </w:tc>
      </w:tr>
      <w:tr w:rsidR="002C2B31" w:rsidRPr="00854A0F" w14:paraId="56D54961" w14:textId="77777777" w:rsidTr="00B72809">
        <w:trPr>
          <w:trHeight w:val="240"/>
          <w:jc w:val="center"/>
        </w:trPr>
        <w:tc>
          <w:tcPr>
            <w:tcW w:w="4876" w:type="dxa"/>
            <w:tcBorders>
              <w:top w:val="nil"/>
              <w:left w:val="nil"/>
              <w:bottom w:val="nil"/>
              <w:right w:val="nil"/>
            </w:tcBorders>
          </w:tcPr>
          <w:p w14:paraId="13E46FC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DA0A48B" w14:textId="77777777" w:rsidR="000C1EB9" w:rsidRPr="00854A0F" w:rsidRDefault="000C1EB9" w:rsidP="00B72809">
            <w:pPr>
              <w:pStyle w:val="AmColumnHeading"/>
            </w:pPr>
            <w:r w:rsidRPr="00854A0F">
              <w:t>Изменение</w:t>
            </w:r>
          </w:p>
        </w:tc>
      </w:tr>
      <w:tr w:rsidR="002C2B31" w:rsidRPr="00854A0F" w14:paraId="0F122A58" w14:textId="77777777" w:rsidTr="00B72809">
        <w:trPr>
          <w:jc w:val="center"/>
        </w:trPr>
        <w:tc>
          <w:tcPr>
            <w:tcW w:w="4876" w:type="dxa"/>
            <w:tcBorders>
              <w:top w:val="nil"/>
              <w:left w:val="nil"/>
              <w:bottom w:val="nil"/>
              <w:right w:val="nil"/>
            </w:tcBorders>
          </w:tcPr>
          <w:p w14:paraId="4F6CE2C2"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w:t>
            </w:r>
            <w:r w:rsidRPr="00854A0F">
              <w:rPr>
                <w:b/>
                <w:i/>
              </w:rPr>
              <w:t>и да се стремят към по-тясно сътрудничество с партньорите на ЕС в региона</w:t>
            </w:r>
            <w:r w:rsidRPr="00854A0F">
              <w:t xml:space="preserve">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w:t>
            </w:r>
            <w:r w:rsidRPr="00854A0F">
              <w:rPr>
                <w:b/>
                <w:i/>
              </w:rPr>
              <w:t>, основан на решението за две държави</w:t>
            </w:r>
            <w:r w:rsidRPr="00854A0F">
              <w:t>;</w:t>
            </w:r>
          </w:p>
        </w:tc>
        <w:tc>
          <w:tcPr>
            <w:tcW w:w="4876" w:type="dxa"/>
            <w:tcBorders>
              <w:top w:val="nil"/>
              <w:left w:val="nil"/>
              <w:bottom w:val="nil"/>
              <w:right w:val="nil"/>
            </w:tcBorders>
          </w:tcPr>
          <w:p w14:paraId="1F44021F" w14:textId="77777777" w:rsidR="000C1EB9" w:rsidRPr="00854A0F" w:rsidRDefault="000C1EB9" w:rsidP="00B72809">
            <w:pPr>
              <w:pStyle w:val="Normal6a"/>
            </w:pPr>
            <w:r w:rsidRPr="00854A0F">
              <w:t>й)</w:t>
            </w:r>
            <w:r w:rsidRPr="00854A0F">
              <w:tab/>
              <w:t>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w:t>
            </w:r>
          </w:p>
        </w:tc>
      </w:tr>
    </w:tbl>
    <w:p w14:paraId="46EF2598"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F8217D3" w14:textId="77777777" w:rsidR="000C1EB9" w:rsidRPr="00854A0F" w:rsidRDefault="000C1EB9" w:rsidP="000C1EB9">
      <w:r w:rsidRPr="00854A0F">
        <w:rPr>
          <w:rStyle w:val="HideTWBExt"/>
        </w:rPr>
        <w:t>&lt;/Amend&gt;</w:t>
      </w:r>
    </w:p>
    <w:p w14:paraId="1CD8F12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143</w:t>
      </w:r>
      <w:r w:rsidRPr="00854A0F">
        <w:rPr>
          <w:rStyle w:val="HideTWBExt"/>
          <w:b w:val="0"/>
        </w:rPr>
        <w:t>&lt;/NumAm&gt;</w:t>
      </w:r>
    </w:p>
    <w:p w14:paraId="49A8A73B" w14:textId="28660586"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66246D81" w14:textId="77777777" w:rsidR="000C1EB9" w:rsidRPr="00854A0F" w:rsidRDefault="000C1EB9" w:rsidP="000C1EB9">
      <w:pPr>
        <w:pStyle w:val="NormalBold"/>
      </w:pPr>
      <w:r w:rsidRPr="00854A0F">
        <w:rPr>
          <w:rStyle w:val="HideTWBExt"/>
          <w:b w:val="0"/>
        </w:rPr>
        <w:t>&lt;/RepeatBlock-By&gt;</w:t>
      </w:r>
    </w:p>
    <w:p w14:paraId="1E89DD5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9FDD0B0"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5654CB7" w14:textId="77777777" w:rsidTr="00B72809">
        <w:trPr>
          <w:trHeight w:hRule="exact" w:val="240"/>
          <w:jc w:val="center"/>
        </w:trPr>
        <w:tc>
          <w:tcPr>
            <w:tcW w:w="9752" w:type="dxa"/>
            <w:gridSpan w:val="2"/>
            <w:tcBorders>
              <w:top w:val="nil"/>
              <w:left w:val="nil"/>
              <w:bottom w:val="nil"/>
              <w:right w:val="nil"/>
            </w:tcBorders>
          </w:tcPr>
          <w:p w14:paraId="093BC79B" w14:textId="77777777" w:rsidR="000C1EB9" w:rsidRPr="00854A0F" w:rsidRDefault="000C1EB9" w:rsidP="00B72809"/>
        </w:tc>
      </w:tr>
      <w:tr w:rsidR="002C2B31" w:rsidRPr="00854A0F" w14:paraId="3C7AB576" w14:textId="77777777" w:rsidTr="00B72809">
        <w:trPr>
          <w:trHeight w:val="240"/>
          <w:jc w:val="center"/>
        </w:trPr>
        <w:tc>
          <w:tcPr>
            <w:tcW w:w="4876" w:type="dxa"/>
            <w:tcBorders>
              <w:top w:val="nil"/>
              <w:left w:val="nil"/>
              <w:bottom w:val="nil"/>
              <w:right w:val="nil"/>
            </w:tcBorders>
          </w:tcPr>
          <w:p w14:paraId="2A3CE64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D5B8E9A" w14:textId="77777777" w:rsidR="000C1EB9" w:rsidRPr="00854A0F" w:rsidRDefault="000C1EB9" w:rsidP="00B72809">
            <w:pPr>
              <w:pStyle w:val="AmColumnHeading"/>
            </w:pPr>
            <w:r w:rsidRPr="00854A0F">
              <w:t>Изменение</w:t>
            </w:r>
          </w:p>
        </w:tc>
      </w:tr>
      <w:tr w:rsidR="002C2B31" w:rsidRPr="00854A0F" w14:paraId="2D6260BE" w14:textId="77777777" w:rsidTr="00B72809">
        <w:trPr>
          <w:jc w:val="center"/>
        </w:trPr>
        <w:tc>
          <w:tcPr>
            <w:tcW w:w="4876" w:type="dxa"/>
            <w:tcBorders>
              <w:top w:val="nil"/>
              <w:left w:val="nil"/>
              <w:bottom w:val="nil"/>
              <w:right w:val="nil"/>
            </w:tcBorders>
          </w:tcPr>
          <w:p w14:paraId="4A905219"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w:t>
            </w:r>
            <w:r w:rsidRPr="00854A0F">
              <w:lastRenderedPageBreak/>
              <w:t>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c>
          <w:tcPr>
            <w:tcW w:w="4876" w:type="dxa"/>
            <w:tcBorders>
              <w:top w:val="nil"/>
              <w:left w:val="nil"/>
              <w:bottom w:val="nil"/>
              <w:right w:val="nil"/>
            </w:tcBorders>
          </w:tcPr>
          <w:p w14:paraId="1DAA67F2" w14:textId="77777777" w:rsidR="000C1EB9" w:rsidRPr="00854A0F" w:rsidRDefault="000C1EB9" w:rsidP="00B72809">
            <w:pPr>
              <w:pStyle w:val="Normal6a"/>
            </w:pPr>
            <w:r w:rsidRPr="00854A0F">
              <w:lastRenderedPageBreak/>
              <w:t>й)</w:t>
            </w:r>
            <w:r w:rsidRPr="00854A0F">
              <w:tab/>
              <w:t>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w:t>
            </w:r>
            <w:r w:rsidRPr="00854A0F">
              <w:rPr>
                <w:b/>
                <w:i/>
              </w:rPr>
              <w:t xml:space="preserve"> </w:t>
            </w:r>
            <w:r w:rsidRPr="00854A0F">
              <w:t xml:space="preserve">да </w:t>
            </w:r>
            <w:r w:rsidRPr="00854A0F">
              <w:rPr>
                <w:b/>
                <w:i/>
              </w:rPr>
              <w:t xml:space="preserve">изразят пълна солидарност и подкрепа за народа на Иран, да осъдят категорично иранския режим за жестоките репресии срещу мирните </w:t>
            </w:r>
            <w:r w:rsidRPr="00854A0F">
              <w:rPr>
                <w:b/>
                <w:i/>
              </w:rPr>
              <w:lastRenderedPageBreak/>
              <w:t>протести, масовите убийства, произволните задържания и екзекуции, да приветстват определянето от ЕС на Корпуса на гвардейците на ислямската революция (IRGC) като терористична организация и да призоват за създаването на независима мисия на ООН за установяване на фактите и за пълно сътрудничество с нея, за да се гарантира търсенето на отговорност за всички сериозни нарушения на международното право в областта на правата на човека и международното хуманитарно право;</w:t>
            </w:r>
            <w:r w:rsidRPr="00854A0F">
              <w:t xml:space="preserve"> </w:t>
            </w:r>
            <w:r w:rsidRPr="00854A0F">
              <w:rPr>
                <w:b/>
                <w:i/>
              </w:rPr>
              <w:t>да</w:t>
            </w:r>
            <w:r w:rsidRPr="00854A0F">
              <w:t xml:space="preserve">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r>
    </w:tbl>
    <w:p w14:paraId="32262AD9"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D4687CB" w14:textId="77777777" w:rsidR="000C1EB9" w:rsidRPr="00854A0F" w:rsidRDefault="000C1EB9" w:rsidP="000C1EB9">
      <w:r w:rsidRPr="00854A0F">
        <w:rPr>
          <w:rStyle w:val="HideTWBExt"/>
        </w:rPr>
        <w:t>&lt;/Amend&gt;</w:t>
      </w:r>
    </w:p>
    <w:p w14:paraId="15D46318"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144</w:t>
      </w:r>
      <w:r w:rsidRPr="00854A0F">
        <w:rPr>
          <w:rStyle w:val="HideTWBExt"/>
          <w:b w:val="0"/>
        </w:rPr>
        <w:t>&lt;/NumAm&gt;</w:t>
      </w:r>
    </w:p>
    <w:p w14:paraId="0FEA5C60" w14:textId="6DC8D33F"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Бернар Гета</w:t>
      </w:r>
      <w:r w:rsidRPr="00854A0F">
        <w:t>, Лусия Яр, Енгин Ероглу, Михал Кобоско</w:t>
      </w:r>
      <w:r w:rsidRPr="00854A0F">
        <w:rPr>
          <w:rStyle w:val="HideTWBExt"/>
          <w:b w:val="0"/>
        </w:rPr>
        <w:t>&lt;/Members&gt;</w:t>
      </w:r>
    </w:p>
    <w:p w14:paraId="2CE67B62" w14:textId="77777777" w:rsidR="000C1EB9" w:rsidRPr="00854A0F" w:rsidRDefault="000C1EB9" w:rsidP="000C1EB9">
      <w:pPr>
        <w:pStyle w:val="NormalBold"/>
      </w:pPr>
      <w:r w:rsidRPr="00854A0F">
        <w:rPr>
          <w:rStyle w:val="HideTWBExt"/>
          <w:b w:val="0"/>
        </w:rPr>
        <w:t>&lt;/RepeatBlock-By&gt;</w:t>
      </w:r>
    </w:p>
    <w:p w14:paraId="2118346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89EDFB5"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6C8B2DD" w14:textId="77777777" w:rsidTr="00B72809">
        <w:trPr>
          <w:trHeight w:hRule="exact" w:val="240"/>
          <w:jc w:val="center"/>
        </w:trPr>
        <w:tc>
          <w:tcPr>
            <w:tcW w:w="9752" w:type="dxa"/>
            <w:gridSpan w:val="2"/>
            <w:tcBorders>
              <w:top w:val="nil"/>
              <w:left w:val="nil"/>
              <w:bottom w:val="nil"/>
              <w:right w:val="nil"/>
            </w:tcBorders>
          </w:tcPr>
          <w:p w14:paraId="41F8F480" w14:textId="77777777" w:rsidR="000C1EB9" w:rsidRPr="00854A0F" w:rsidRDefault="000C1EB9" w:rsidP="00B72809"/>
        </w:tc>
      </w:tr>
      <w:tr w:rsidR="002C2B31" w:rsidRPr="00854A0F" w14:paraId="7D60D2F0" w14:textId="77777777" w:rsidTr="00B72809">
        <w:trPr>
          <w:trHeight w:val="240"/>
          <w:jc w:val="center"/>
        </w:trPr>
        <w:tc>
          <w:tcPr>
            <w:tcW w:w="4876" w:type="dxa"/>
            <w:tcBorders>
              <w:top w:val="nil"/>
              <w:left w:val="nil"/>
              <w:bottom w:val="nil"/>
              <w:right w:val="nil"/>
            </w:tcBorders>
          </w:tcPr>
          <w:p w14:paraId="5C826C0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27714AC" w14:textId="77777777" w:rsidR="000C1EB9" w:rsidRPr="00854A0F" w:rsidRDefault="000C1EB9" w:rsidP="00B72809">
            <w:pPr>
              <w:pStyle w:val="AmColumnHeading"/>
            </w:pPr>
            <w:r w:rsidRPr="00854A0F">
              <w:t>Изменение</w:t>
            </w:r>
          </w:p>
        </w:tc>
      </w:tr>
      <w:tr w:rsidR="002C2B31" w:rsidRPr="00854A0F" w14:paraId="12B899ED" w14:textId="77777777" w:rsidTr="00B72809">
        <w:trPr>
          <w:jc w:val="center"/>
        </w:trPr>
        <w:tc>
          <w:tcPr>
            <w:tcW w:w="4876" w:type="dxa"/>
            <w:tcBorders>
              <w:top w:val="nil"/>
              <w:left w:val="nil"/>
              <w:bottom w:val="nil"/>
              <w:right w:val="nil"/>
            </w:tcBorders>
          </w:tcPr>
          <w:p w14:paraId="068933D5" w14:textId="77777777" w:rsidR="000C1EB9" w:rsidRPr="00854A0F" w:rsidRDefault="000C1EB9" w:rsidP="00B72809">
            <w:pPr>
              <w:pStyle w:val="Normal6a"/>
            </w:pPr>
            <w:r w:rsidRPr="00854A0F">
              <w:t>й)</w:t>
            </w:r>
            <w:r w:rsidRPr="00854A0F">
              <w:tab/>
              <w:t xml:space="preserve">да изразят загриженост </w:t>
            </w:r>
            <w:r w:rsidRPr="00854A0F">
              <w:rPr>
                <w:b/>
                <w:i/>
              </w:rPr>
              <w:t>във връзка с риска</w:t>
            </w:r>
            <w:r w:rsidRPr="00854A0F">
              <w:t xml:space="preserve"> от </w:t>
            </w:r>
            <w:r w:rsidRPr="00854A0F">
              <w:rPr>
                <w:b/>
                <w:i/>
              </w:rPr>
              <w:t>задълбочаване на конфронтацията</w:t>
            </w:r>
            <w:r w:rsidRPr="00854A0F">
              <w:t xml:space="preserve"> в Близкия изток </w:t>
            </w:r>
            <w:r w:rsidRPr="00854A0F">
              <w:rPr>
                <w:b/>
                <w:i/>
              </w:rPr>
              <w:t>и</w:t>
            </w:r>
            <w:r w:rsidRPr="00854A0F">
              <w:t xml:space="preserve"> дестабилизиращата роля на Иран и неговите подставени фигури в региона; да </w:t>
            </w:r>
            <w:r w:rsidRPr="00854A0F">
              <w:rPr>
                <w:b/>
                <w:i/>
              </w:rPr>
              <w:t>увеличат</w:t>
            </w:r>
            <w:r w:rsidRPr="00854A0F">
              <w:t xml:space="preserve"> дипломатическите усилия </w:t>
            </w:r>
            <w:r w:rsidRPr="00854A0F">
              <w:lastRenderedPageBreak/>
              <w:t xml:space="preserve">в рамките на многостранни форуми и да се стремят към </w:t>
            </w:r>
            <w:r w:rsidRPr="00854A0F">
              <w:rPr>
                <w:b/>
                <w:i/>
              </w:rPr>
              <w:t>по-тясно</w:t>
            </w:r>
            <w:r w:rsidRPr="00854A0F">
              <w:t xml:space="preserve"> сътрудничество с </w:t>
            </w:r>
            <w:r w:rsidRPr="00854A0F">
              <w:rPr>
                <w:b/>
                <w:i/>
              </w:rPr>
              <w:t>партньорите</w:t>
            </w:r>
            <w:r w:rsidRPr="00854A0F">
              <w:t xml:space="preserve"> на ЕС </w:t>
            </w:r>
            <w:r w:rsidRPr="00854A0F">
              <w:rPr>
                <w:b/>
                <w:i/>
              </w:rPr>
              <w:t>в региона в подкрепа</w:t>
            </w:r>
            <w:r w:rsidRPr="00854A0F">
              <w:t xml:space="preserve"> на намаляването на напрежението, възстановяването и съдържателния диалог; настоятелно да призоват всички </w:t>
            </w:r>
            <w:r w:rsidRPr="00854A0F">
              <w:rPr>
                <w:b/>
                <w:i/>
              </w:rPr>
              <w:t>участници</w:t>
            </w:r>
            <w:r w:rsidRPr="00854A0F">
              <w:t xml:space="preserve">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c>
          <w:tcPr>
            <w:tcW w:w="4876" w:type="dxa"/>
            <w:tcBorders>
              <w:top w:val="nil"/>
              <w:left w:val="nil"/>
              <w:bottom w:val="nil"/>
              <w:right w:val="nil"/>
            </w:tcBorders>
          </w:tcPr>
          <w:p w14:paraId="5896228E" w14:textId="77777777" w:rsidR="000C1EB9" w:rsidRPr="00854A0F" w:rsidRDefault="000C1EB9" w:rsidP="00B72809">
            <w:pPr>
              <w:pStyle w:val="Normal6a"/>
            </w:pPr>
            <w:r w:rsidRPr="00854A0F">
              <w:lastRenderedPageBreak/>
              <w:t>й)</w:t>
            </w:r>
            <w:r w:rsidRPr="00854A0F">
              <w:tab/>
              <w:t xml:space="preserve">да изразят </w:t>
            </w:r>
            <w:r w:rsidRPr="00854A0F">
              <w:rPr>
                <w:b/>
                <w:i/>
              </w:rPr>
              <w:t>дълбока</w:t>
            </w:r>
            <w:r w:rsidRPr="00854A0F">
              <w:t xml:space="preserve"> загриженост </w:t>
            </w:r>
            <w:r w:rsidRPr="00854A0F">
              <w:rPr>
                <w:b/>
                <w:i/>
              </w:rPr>
              <w:t>относно нарастващия риск</w:t>
            </w:r>
            <w:r w:rsidRPr="00854A0F">
              <w:t xml:space="preserve"> от </w:t>
            </w:r>
            <w:r w:rsidRPr="00854A0F">
              <w:rPr>
                <w:b/>
                <w:i/>
              </w:rPr>
              <w:t>конфронтация</w:t>
            </w:r>
            <w:r w:rsidRPr="00854A0F">
              <w:t xml:space="preserve"> в Близкия изток</w:t>
            </w:r>
            <w:r w:rsidRPr="00854A0F">
              <w:rPr>
                <w:b/>
                <w:i/>
              </w:rPr>
              <w:t>, по-специално поради</w:t>
            </w:r>
            <w:r w:rsidRPr="00854A0F">
              <w:t xml:space="preserve"> дестабилизиращата роля на Иран и неговите подставени фигури в региона; да </w:t>
            </w:r>
            <w:r w:rsidRPr="00854A0F">
              <w:rPr>
                <w:b/>
                <w:i/>
              </w:rPr>
              <w:t xml:space="preserve">призоват за </w:t>
            </w:r>
            <w:r w:rsidRPr="00854A0F">
              <w:rPr>
                <w:b/>
                <w:i/>
              </w:rPr>
              <w:lastRenderedPageBreak/>
              <w:t>увеличаване на</w:t>
            </w:r>
            <w:r w:rsidRPr="00854A0F">
              <w:t xml:space="preserve"> дипломатическите усилия в рамките на многостранни форуми и да се стремят към </w:t>
            </w:r>
            <w:r w:rsidRPr="00854A0F">
              <w:rPr>
                <w:b/>
                <w:i/>
              </w:rPr>
              <w:t>засилено</w:t>
            </w:r>
            <w:r w:rsidRPr="00854A0F">
              <w:t xml:space="preserve"> сътрудничество с </w:t>
            </w:r>
            <w:r w:rsidRPr="00854A0F">
              <w:rPr>
                <w:b/>
                <w:i/>
              </w:rPr>
              <w:t>регионалните партньори</w:t>
            </w:r>
            <w:r w:rsidRPr="00854A0F">
              <w:t xml:space="preserve"> на ЕС </w:t>
            </w:r>
            <w:r w:rsidRPr="00854A0F">
              <w:rPr>
                <w:b/>
                <w:i/>
              </w:rPr>
              <w:t>за насърчаване</w:t>
            </w:r>
            <w:r w:rsidRPr="00854A0F">
              <w:t xml:space="preserve"> на намаляването на напрежението, възстановяването и съдържателния диалог; </w:t>
            </w:r>
            <w:r w:rsidRPr="00854A0F">
              <w:rPr>
                <w:b/>
                <w:i/>
              </w:rPr>
              <w:t>да подчертаят дестабилизиращото въздействие в региона на незаконната окупация на Западния бряг от Израел, включително неотдавнашните решения на израелското правителство, които на практика водят до фактическо анексиране, ескалиращото насилие от страна на заселниците и принудителното разселване на палестинци, всички от които представляват нарушения на международното право;</w:t>
            </w:r>
            <w:r w:rsidRPr="00854A0F">
              <w:t xml:space="preserve"> настоятелно да призоват всички </w:t>
            </w:r>
            <w:r w:rsidRPr="00854A0F">
              <w:rPr>
                <w:b/>
                <w:i/>
              </w:rPr>
              <w:t>страни</w:t>
            </w:r>
            <w:r w:rsidRPr="00854A0F">
              <w:t xml:space="preserve"> да спазват </w:t>
            </w:r>
            <w:r w:rsidRPr="00854A0F">
              <w:rPr>
                <w:b/>
                <w:i/>
              </w:rPr>
              <w:t>изцяло</w:t>
            </w:r>
            <w:r w:rsidRPr="00854A0F">
              <w:t xml:space="preserve"> задълженията си съгласно международното право с цел постигане на справедлив, всеобхватен и траен мир, основан на решението за две държави;</w:t>
            </w:r>
          </w:p>
        </w:tc>
      </w:tr>
    </w:tbl>
    <w:p w14:paraId="4EF5C1A2"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51247F5" w14:textId="77777777" w:rsidR="000C1EB9" w:rsidRPr="00854A0F" w:rsidRDefault="000C1EB9" w:rsidP="000C1EB9">
      <w:r w:rsidRPr="00854A0F">
        <w:rPr>
          <w:rStyle w:val="HideTWBExt"/>
        </w:rPr>
        <w:t>&lt;/Amend&gt;</w:t>
      </w:r>
    </w:p>
    <w:p w14:paraId="695F4F4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145</w:t>
      </w:r>
      <w:r w:rsidRPr="00854A0F">
        <w:rPr>
          <w:rStyle w:val="HideTWBExt"/>
          <w:b w:val="0"/>
        </w:rPr>
        <w:t>&lt;/NumAm&gt;</w:t>
      </w:r>
    </w:p>
    <w:p w14:paraId="087054DF" w14:textId="697014B1"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5874A3D6" w14:textId="77777777" w:rsidR="000C1EB9" w:rsidRPr="00854A0F" w:rsidRDefault="000C1EB9" w:rsidP="000C1EB9">
      <w:pPr>
        <w:pStyle w:val="NormalBold"/>
      </w:pPr>
      <w:r w:rsidRPr="00854A0F">
        <w:rPr>
          <w:rStyle w:val="HideTWBExt"/>
          <w:b w:val="0"/>
        </w:rPr>
        <w:t>&lt;/RepeatBlock-By&gt;</w:t>
      </w:r>
    </w:p>
    <w:p w14:paraId="0DBE24C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294DC0D"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25C6665" w14:textId="77777777" w:rsidTr="00B72809">
        <w:trPr>
          <w:trHeight w:hRule="exact" w:val="240"/>
          <w:jc w:val="center"/>
        </w:trPr>
        <w:tc>
          <w:tcPr>
            <w:tcW w:w="9752" w:type="dxa"/>
            <w:gridSpan w:val="2"/>
            <w:tcBorders>
              <w:top w:val="nil"/>
              <w:left w:val="nil"/>
              <w:bottom w:val="nil"/>
              <w:right w:val="nil"/>
            </w:tcBorders>
          </w:tcPr>
          <w:p w14:paraId="33CAB3B1" w14:textId="77777777" w:rsidR="000C1EB9" w:rsidRPr="00854A0F" w:rsidRDefault="000C1EB9" w:rsidP="00B72809"/>
        </w:tc>
      </w:tr>
      <w:tr w:rsidR="002C2B31" w:rsidRPr="00854A0F" w14:paraId="24405448" w14:textId="77777777" w:rsidTr="00B72809">
        <w:trPr>
          <w:trHeight w:val="240"/>
          <w:jc w:val="center"/>
        </w:trPr>
        <w:tc>
          <w:tcPr>
            <w:tcW w:w="4876" w:type="dxa"/>
            <w:tcBorders>
              <w:top w:val="nil"/>
              <w:left w:val="nil"/>
              <w:bottom w:val="nil"/>
              <w:right w:val="nil"/>
            </w:tcBorders>
          </w:tcPr>
          <w:p w14:paraId="2DD0E30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1A2F93C" w14:textId="77777777" w:rsidR="000C1EB9" w:rsidRPr="00854A0F" w:rsidRDefault="000C1EB9" w:rsidP="00B72809">
            <w:pPr>
              <w:pStyle w:val="AmColumnHeading"/>
            </w:pPr>
            <w:r w:rsidRPr="00854A0F">
              <w:t>Изменение</w:t>
            </w:r>
          </w:p>
        </w:tc>
      </w:tr>
      <w:tr w:rsidR="002C2B31" w:rsidRPr="00854A0F" w14:paraId="660F0777" w14:textId="77777777" w:rsidTr="00B72809">
        <w:trPr>
          <w:jc w:val="center"/>
        </w:trPr>
        <w:tc>
          <w:tcPr>
            <w:tcW w:w="4876" w:type="dxa"/>
            <w:tcBorders>
              <w:top w:val="nil"/>
              <w:left w:val="nil"/>
              <w:bottom w:val="nil"/>
              <w:right w:val="nil"/>
            </w:tcBorders>
          </w:tcPr>
          <w:p w14:paraId="52EE0DB2"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w:t>
            </w:r>
            <w:r w:rsidRPr="00854A0F">
              <w:lastRenderedPageBreak/>
              <w:t>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c>
          <w:tcPr>
            <w:tcW w:w="4876" w:type="dxa"/>
            <w:tcBorders>
              <w:top w:val="nil"/>
              <w:left w:val="nil"/>
              <w:bottom w:val="nil"/>
              <w:right w:val="nil"/>
            </w:tcBorders>
          </w:tcPr>
          <w:p w14:paraId="119040B5" w14:textId="77777777" w:rsidR="000C1EB9" w:rsidRPr="00854A0F" w:rsidRDefault="000C1EB9" w:rsidP="00B72809">
            <w:pPr>
              <w:pStyle w:val="Normal6a"/>
            </w:pPr>
            <w:r w:rsidRPr="00854A0F">
              <w:lastRenderedPageBreak/>
              <w:t>й)</w:t>
            </w:r>
            <w:r w:rsidRPr="00854A0F">
              <w:tab/>
              <w:t xml:space="preserve">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w:t>
            </w:r>
            <w:r w:rsidRPr="00854A0F">
              <w:lastRenderedPageBreak/>
              <w:t xml:space="preserve">напрежението, възстановяването и съдържателния диалог; </w:t>
            </w:r>
            <w:r w:rsidRPr="00854A0F">
              <w:rPr>
                <w:b/>
                <w:i/>
              </w:rPr>
              <w:t>във връзка с това призовава за създаването в рамките на предстоящата МФР на механизъм на ЕС за възстановяване на Газа, насочен към предоставяне на достатъчна и предвидима финансова подкрепа за процеса на възстановяване, както и агенция за палестинския народ с цел да се допринесе за осъществяването на решението за две държави;</w:t>
            </w:r>
            <w:r w:rsidRPr="00854A0F">
              <w:t xml:space="preserve">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r>
    </w:tbl>
    <w:p w14:paraId="699E446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7B3445C" w14:textId="77777777" w:rsidR="000C1EB9" w:rsidRPr="00854A0F" w:rsidRDefault="000C1EB9" w:rsidP="000C1EB9">
      <w:r w:rsidRPr="00854A0F">
        <w:rPr>
          <w:rStyle w:val="HideTWBExt"/>
        </w:rPr>
        <w:t>&lt;/Amend&gt;</w:t>
      </w:r>
    </w:p>
    <w:p w14:paraId="335283E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146</w:t>
      </w:r>
      <w:r w:rsidRPr="00854A0F">
        <w:rPr>
          <w:rStyle w:val="HideTWBExt"/>
          <w:b w:val="0"/>
        </w:rPr>
        <w:t>&lt;/NumAm&gt;</w:t>
      </w:r>
    </w:p>
    <w:p w14:paraId="7F9BAA01" w14:textId="1CDD3283"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11D5EE30" w14:textId="77777777" w:rsidR="000C1EB9" w:rsidRPr="00854A0F" w:rsidRDefault="000C1EB9" w:rsidP="000C1EB9">
      <w:pPr>
        <w:pStyle w:val="NormalBold"/>
      </w:pPr>
      <w:r w:rsidRPr="00854A0F">
        <w:rPr>
          <w:rStyle w:val="HideTWBExt"/>
          <w:b w:val="0"/>
        </w:rPr>
        <w:t>&lt;/RepeatBlock-By&gt;</w:t>
      </w:r>
    </w:p>
    <w:p w14:paraId="571F6AC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B50F943"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AE13D3C" w14:textId="77777777" w:rsidTr="00B72809">
        <w:trPr>
          <w:trHeight w:hRule="exact" w:val="240"/>
          <w:jc w:val="center"/>
        </w:trPr>
        <w:tc>
          <w:tcPr>
            <w:tcW w:w="9752" w:type="dxa"/>
            <w:gridSpan w:val="2"/>
            <w:tcBorders>
              <w:top w:val="nil"/>
              <w:left w:val="nil"/>
              <w:bottom w:val="nil"/>
              <w:right w:val="nil"/>
            </w:tcBorders>
          </w:tcPr>
          <w:p w14:paraId="1C77616C" w14:textId="77777777" w:rsidR="000C1EB9" w:rsidRPr="00854A0F" w:rsidRDefault="000C1EB9" w:rsidP="00B72809"/>
        </w:tc>
      </w:tr>
      <w:tr w:rsidR="002C2B31" w:rsidRPr="00854A0F" w14:paraId="4BCE7A0B" w14:textId="77777777" w:rsidTr="00B72809">
        <w:trPr>
          <w:trHeight w:val="240"/>
          <w:jc w:val="center"/>
        </w:trPr>
        <w:tc>
          <w:tcPr>
            <w:tcW w:w="4876" w:type="dxa"/>
            <w:tcBorders>
              <w:top w:val="nil"/>
              <w:left w:val="nil"/>
              <w:bottom w:val="nil"/>
              <w:right w:val="nil"/>
            </w:tcBorders>
          </w:tcPr>
          <w:p w14:paraId="1DF6E7D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428C9B2" w14:textId="77777777" w:rsidR="000C1EB9" w:rsidRPr="00854A0F" w:rsidRDefault="000C1EB9" w:rsidP="00B72809">
            <w:pPr>
              <w:pStyle w:val="AmColumnHeading"/>
            </w:pPr>
            <w:r w:rsidRPr="00854A0F">
              <w:t>Изменение</w:t>
            </w:r>
          </w:p>
        </w:tc>
      </w:tr>
      <w:tr w:rsidR="002C2B31" w:rsidRPr="00854A0F" w14:paraId="3510BDE0" w14:textId="77777777" w:rsidTr="00B72809">
        <w:trPr>
          <w:jc w:val="center"/>
        </w:trPr>
        <w:tc>
          <w:tcPr>
            <w:tcW w:w="4876" w:type="dxa"/>
            <w:tcBorders>
              <w:top w:val="nil"/>
              <w:left w:val="nil"/>
              <w:bottom w:val="nil"/>
              <w:right w:val="nil"/>
            </w:tcBorders>
          </w:tcPr>
          <w:p w14:paraId="4B2CE3AB" w14:textId="77777777" w:rsidR="000C1EB9" w:rsidRPr="00854A0F" w:rsidRDefault="000C1EB9" w:rsidP="00B72809">
            <w:pPr>
              <w:pStyle w:val="Normal6a"/>
            </w:pPr>
            <w:r w:rsidRPr="00854A0F">
              <w:t>й)</w:t>
            </w:r>
            <w:r w:rsidRPr="00854A0F">
              <w:tab/>
              <w:t>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c>
          <w:tcPr>
            <w:tcW w:w="4876" w:type="dxa"/>
            <w:tcBorders>
              <w:top w:val="nil"/>
              <w:left w:val="nil"/>
              <w:bottom w:val="nil"/>
              <w:right w:val="nil"/>
            </w:tcBorders>
          </w:tcPr>
          <w:p w14:paraId="1426F1A3"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 </w:t>
            </w:r>
            <w:r w:rsidRPr="00854A0F">
              <w:rPr>
                <w:b/>
                <w:i/>
              </w:rPr>
              <w:lastRenderedPageBreak/>
              <w:t>приветстват ангажиментите, насочени към прекратяване на войната в Газа, по-специално Резолюция 2803 на Съвета за сигурност на ООН от 17 ноември 2025 г. относно всеобхватния план за прекратяване на конфликта в Газа и назначаването на върховен представител за Газа като стъпка към засилен диалог и изграждане на доверие между всички съответни заинтересовани страни;</w:t>
            </w:r>
          </w:p>
        </w:tc>
      </w:tr>
    </w:tbl>
    <w:p w14:paraId="5E511509"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7A0F23A" w14:textId="77777777" w:rsidR="000C1EB9" w:rsidRPr="00854A0F" w:rsidRDefault="000C1EB9" w:rsidP="000C1EB9">
      <w:r w:rsidRPr="00854A0F">
        <w:rPr>
          <w:rStyle w:val="HideTWBExt"/>
        </w:rPr>
        <w:t>&lt;/Amend&gt;</w:t>
      </w:r>
    </w:p>
    <w:p w14:paraId="247993D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147</w:t>
      </w:r>
      <w:r w:rsidRPr="00854A0F">
        <w:rPr>
          <w:rStyle w:val="HideTWBExt"/>
          <w:b w:val="0"/>
        </w:rPr>
        <w:t>&lt;/NumAm&gt;</w:t>
      </w:r>
    </w:p>
    <w:p w14:paraId="672A0AE7"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52F131A9" w14:textId="77777777" w:rsidR="000C1EB9" w:rsidRPr="00854A0F" w:rsidRDefault="000C1EB9" w:rsidP="000C1EB9">
      <w:pPr>
        <w:pStyle w:val="NormalBold"/>
      </w:pPr>
      <w:r w:rsidRPr="00854A0F">
        <w:rPr>
          <w:rStyle w:val="HideTWBExt"/>
          <w:b w:val="0"/>
        </w:rPr>
        <w:t>&lt;/RepeatBlock-By&gt;</w:t>
      </w:r>
    </w:p>
    <w:p w14:paraId="0A0AEFE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0A1F350"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433C2CA" w14:textId="77777777" w:rsidTr="00B72809">
        <w:trPr>
          <w:trHeight w:hRule="exact" w:val="240"/>
          <w:jc w:val="center"/>
        </w:trPr>
        <w:tc>
          <w:tcPr>
            <w:tcW w:w="9752" w:type="dxa"/>
            <w:gridSpan w:val="2"/>
            <w:tcBorders>
              <w:top w:val="nil"/>
              <w:left w:val="nil"/>
              <w:bottom w:val="nil"/>
              <w:right w:val="nil"/>
            </w:tcBorders>
          </w:tcPr>
          <w:p w14:paraId="40003D12" w14:textId="77777777" w:rsidR="000C1EB9" w:rsidRPr="00854A0F" w:rsidRDefault="000C1EB9" w:rsidP="00B72809"/>
        </w:tc>
      </w:tr>
      <w:tr w:rsidR="002C2B31" w:rsidRPr="00854A0F" w14:paraId="0A32A2CB" w14:textId="77777777" w:rsidTr="00B72809">
        <w:trPr>
          <w:trHeight w:val="240"/>
          <w:jc w:val="center"/>
        </w:trPr>
        <w:tc>
          <w:tcPr>
            <w:tcW w:w="4876" w:type="dxa"/>
            <w:tcBorders>
              <w:top w:val="nil"/>
              <w:left w:val="nil"/>
              <w:bottom w:val="nil"/>
              <w:right w:val="nil"/>
            </w:tcBorders>
          </w:tcPr>
          <w:p w14:paraId="30C4A4C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2F19D77" w14:textId="77777777" w:rsidR="000C1EB9" w:rsidRPr="00854A0F" w:rsidRDefault="000C1EB9" w:rsidP="00B72809">
            <w:pPr>
              <w:pStyle w:val="AmColumnHeading"/>
            </w:pPr>
            <w:r w:rsidRPr="00854A0F">
              <w:t>Изменение</w:t>
            </w:r>
          </w:p>
        </w:tc>
      </w:tr>
      <w:tr w:rsidR="002C2B31" w:rsidRPr="00854A0F" w14:paraId="129806A7" w14:textId="77777777" w:rsidTr="00B72809">
        <w:trPr>
          <w:jc w:val="center"/>
        </w:trPr>
        <w:tc>
          <w:tcPr>
            <w:tcW w:w="4876" w:type="dxa"/>
            <w:tcBorders>
              <w:top w:val="nil"/>
              <w:left w:val="nil"/>
              <w:bottom w:val="nil"/>
              <w:right w:val="nil"/>
            </w:tcBorders>
          </w:tcPr>
          <w:p w14:paraId="539C00F1" w14:textId="77777777" w:rsidR="000C1EB9" w:rsidRPr="00854A0F" w:rsidRDefault="000C1EB9" w:rsidP="00B72809">
            <w:pPr>
              <w:pStyle w:val="Normal6a"/>
            </w:pPr>
            <w:r w:rsidRPr="00854A0F">
              <w:t>й)</w:t>
            </w:r>
            <w:r w:rsidRPr="00854A0F">
              <w:tab/>
              <w:t>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c>
          <w:tcPr>
            <w:tcW w:w="4876" w:type="dxa"/>
            <w:tcBorders>
              <w:top w:val="nil"/>
              <w:left w:val="nil"/>
              <w:bottom w:val="nil"/>
              <w:right w:val="nil"/>
            </w:tcBorders>
          </w:tcPr>
          <w:p w14:paraId="22DCFB0E"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w:t>
            </w:r>
            <w:r w:rsidRPr="00854A0F">
              <w:rPr>
                <w:b/>
                <w:i/>
              </w:rPr>
              <w:t>да увеличат дипломатическите усилия за насърчаване на незабавното и действително прекратяване на огъня в Газа и Западния бряг, както и на геноцида, извършван от държавата Израел;</w:t>
            </w:r>
            <w:r w:rsidRPr="00854A0F">
              <w:t xml:space="preserve">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r>
    </w:tbl>
    <w:p w14:paraId="6D4401D7"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50798C1" w14:textId="77777777" w:rsidR="000C1EB9" w:rsidRPr="00854A0F" w:rsidRDefault="000C1EB9" w:rsidP="000C1EB9">
      <w:r w:rsidRPr="00854A0F">
        <w:rPr>
          <w:rStyle w:val="HideTWBExt"/>
        </w:rPr>
        <w:t>&lt;/Amend&gt;</w:t>
      </w:r>
    </w:p>
    <w:p w14:paraId="6F7C037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148</w:t>
      </w:r>
      <w:r w:rsidRPr="00854A0F">
        <w:rPr>
          <w:rStyle w:val="HideTWBExt"/>
          <w:b w:val="0"/>
        </w:rPr>
        <w:t>&lt;/NumAm&gt;</w:t>
      </w:r>
    </w:p>
    <w:p w14:paraId="039F01BF" w14:textId="77777777" w:rsidR="000C1EB9" w:rsidRPr="00854A0F" w:rsidRDefault="000C1EB9" w:rsidP="000C1EB9">
      <w:pPr>
        <w:pStyle w:val="NormalBold"/>
      </w:pPr>
      <w:r w:rsidRPr="00854A0F">
        <w:rPr>
          <w:rStyle w:val="HideTWBExt"/>
          <w:b w:val="0"/>
        </w:rPr>
        <w:t>&lt;RepeatBlock-By&gt;&lt;Members&gt;</w:t>
      </w:r>
      <w:r w:rsidRPr="00854A0F">
        <w:t>Геадис Геади</w:t>
      </w:r>
      <w:r w:rsidRPr="00854A0F">
        <w:rPr>
          <w:rStyle w:val="HideTWBExt"/>
          <w:b w:val="0"/>
        </w:rPr>
        <w:t>&lt;/Members&gt;</w:t>
      </w:r>
    </w:p>
    <w:p w14:paraId="0612B15D" w14:textId="77777777" w:rsidR="000C1EB9" w:rsidRPr="00854A0F" w:rsidRDefault="000C1EB9" w:rsidP="000C1EB9">
      <w:pPr>
        <w:pStyle w:val="NormalBold"/>
      </w:pPr>
      <w:r w:rsidRPr="00854A0F">
        <w:rPr>
          <w:rStyle w:val="HideTWBExt"/>
          <w:b w:val="0"/>
        </w:rPr>
        <w:t>&lt;/RepeatBlock-By&gt;</w:t>
      </w:r>
    </w:p>
    <w:p w14:paraId="162B006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ABA1036"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108A081" w14:textId="77777777" w:rsidTr="00B72809">
        <w:trPr>
          <w:trHeight w:hRule="exact" w:val="240"/>
          <w:jc w:val="center"/>
        </w:trPr>
        <w:tc>
          <w:tcPr>
            <w:tcW w:w="9752" w:type="dxa"/>
            <w:gridSpan w:val="2"/>
            <w:tcBorders>
              <w:top w:val="nil"/>
              <w:left w:val="nil"/>
              <w:bottom w:val="nil"/>
              <w:right w:val="nil"/>
            </w:tcBorders>
          </w:tcPr>
          <w:p w14:paraId="1F0C96F9" w14:textId="77777777" w:rsidR="000C1EB9" w:rsidRPr="00854A0F" w:rsidRDefault="000C1EB9" w:rsidP="00B72809"/>
        </w:tc>
      </w:tr>
      <w:tr w:rsidR="002C2B31" w:rsidRPr="00854A0F" w14:paraId="4E775000" w14:textId="77777777" w:rsidTr="00B72809">
        <w:trPr>
          <w:trHeight w:val="240"/>
          <w:jc w:val="center"/>
        </w:trPr>
        <w:tc>
          <w:tcPr>
            <w:tcW w:w="4876" w:type="dxa"/>
            <w:tcBorders>
              <w:top w:val="nil"/>
              <w:left w:val="nil"/>
              <w:bottom w:val="nil"/>
              <w:right w:val="nil"/>
            </w:tcBorders>
          </w:tcPr>
          <w:p w14:paraId="03024AB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9F9C7EC" w14:textId="77777777" w:rsidR="000C1EB9" w:rsidRPr="00854A0F" w:rsidRDefault="000C1EB9" w:rsidP="00B72809">
            <w:pPr>
              <w:pStyle w:val="AmColumnHeading"/>
            </w:pPr>
            <w:r w:rsidRPr="00854A0F">
              <w:t>Изменение</w:t>
            </w:r>
          </w:p>
        </w:tc>
      </w:tr>
      <w:tr w:rsidR="002C2B31" w:rsidRPr="00854A0F" w14:paraId="3E1E42DA" w14:textId="77777777" w:rsidTr="00B72809">
        <w:trPr>
          <w:jc w:val="center"/>
        </w:trPr>
        <w:tc>
          <w:tcPr>
            <w:tcW w:w="4876" w:type="dxa"/>
            <w:tcBorders>
              <w:top w:val="nil"/>
              <w:left w:val="nil"/>
              <w:bottom w:val="nil"/>
              <w:right w:val="nil"/>
            </w:tcBorders>
          </w:tcPr>
          <w:p w14:paraId="5244E15D"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w:t>
            </w:r>
            <w:r w:rsidRPr="00854A0F">
              <w:rPr>
                <w:b/>
                <w:i/>
              </w:rPr>
              <w:t>дестабилизиращата</w:t>
            </w:r>
            <w:r w:rsidRPr="00854A0F">
              <w:t xml:space="preserve">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w:t>
            </w:r>
            <w:r w:rsidRPr="00854A0F">
              <w:rPr>
                <w:b/>
                <w:i/>
              </w:rPr>
              <w:t>, основан</w:t>
            </w:r>
            <w:r w:rsidRPr="00854A0F">
              <w:t xml:space="preserve"> на </w:t>
            </w:r>
            <w:r w:rsidRPr="00854A0F">
              <w:rPr>
                <w:b/>
                <w:i/>
              </w:rPr>
              <w:t>решението за две държави</w:t>
            </w:r>
            <w:r w:rsidRPr="00854A0F">
              <w:t>;</w:t>
            </w:r>
          </w:p>
        </w:tc>
        <w:tc>
          <w:tcPr>
            <w:tcW w:w="4876" w:type="dxa"/>
            <w:tcBorders>
              <w:top w:val="nil"/>
              <w:left w:val="nil"/>
              <w:bottom w:val="nil"/>
              <w:right w:val="nil"/>
            </w:tcBorders>
          </w:tcPr>
          <w:p w14:paraId="37868161"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w:t>
            </w:r>
            <w:r w:rsidRPr="00854A0F">
              <w:rPr>
                <w:b/>
                <w:i/>
              </w:rPr>
              <w:t>изключително дестабилизираща</w:t>
            </w:r>
            <w:r w:rsidRPr="00854A0F">
              <w:t xml:space="preserve">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w:t>
            </w:r>
            <w:r w:rsidRPr="00854A0F">
              <w:rPr>
                <w:b/>
                <w:i/>
              </w:rPr>
              <w:t>; отново заявява правото</w:t>
            </w:r>
            <w:r w:rsidRPr="00854A0F">
              <w:t xml:space="preserve"> на </w:t>
            </w:r>
            <w:r w:rsidRPr="00854A0F">
              <w:rPr>
                <w:b/>
                <w:i/>
              </w:rPr>
              <w:t>Израел да се защитава от терористични организации и неформалната антиизраелска т.нар. „ос на съпротивата“, оглавявана от Иран</w:t>
            </w:r>
            <w:r w:rsidRPr="00854A0F">
              <w:t>;</w:t>
            </w:r>
          </w:p>
        </w:tc>
      </w:tr>
    </w:tbl>
    <w:p w14:paraId="29F76C2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3FCEE89" w14:textId="77777777" w:rsidR="000C1EB9" w:rsidRPr="00854A0F" w:rsidRDefault="000C1EB9" w:rsidP="000C1EB9">
      <w:r w:rsidRPr="00854A0F">
        <w:rPr>
          <w:rStyle w:val="HideTWBExt"/>
        </w:rPr>
        <w:t>&lt;/Amend&gt;</w:t>
      </w:r>
    </w:p>
    <w:p w14:paraId="6957B37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149</w:t>
      </w:r>
      <w:r w:rsidRPr="00854A0F">
        <w:rPr>
          <w:rStyle w:val="HideTWBExt"/>
          <w:b w:val="0"/>
        </w:rPr>
        <w:t>&lt;/NumAm&gt;</w:t>
      </w:r>
    </w:p>
    <w:p w14:paraId="648DCBAD" w14:textId="6F8A8C01" w:rsidR="000C1EB9" w:rsidRPr="00854A0F" w:rsidRDefault="000C1EB9" w:rsidP="000C1EB9">
      <w:pPr>
        <w:pStyle w:val="NormalBold"/>
      </w:pPr>
      <w:r w:rsidRPr="00854A0F">
        <w:rPr>
          <w:rStyle w:val="HideTWBExt"/>
          <w:b w:val="0"/>
        </w:rPr>
        <w:t>&lt;RepeatBlock-By&gt;&lt;Members&gt;</w:t>
      </w:r>
      <w:r w:rsidR="00865A7E" w:rsidRPr="00854A0F">
        <w:t>Емануил Фрагкос</w:t>
      </w:r>
      <w:r w:rsidRPr="00854A0F">
        <w:rPr>
          <w:rStyle w:val="HideTWBExt"/>
          <w:b w:val="0"/>
        </w:rPr>
        <w:t>&lt;/Members&gt;</w:t>
      </w:r>
    </w:p>
    <w:p w14:paraId="2ECBA30F" w14:textId="77777777" w:rsidR="000C1EB9" w:rsidRPr="00854A0F" w:rsidRDefault="000C1EB9" w:rsidP="000C1EB9">
      <w:pPr>
        <w:pStyle w:val="NormalBold"/>
      </w:pPr>
      <w:r w:rsidRPr="00854A0F">
        <w:rPr>
          <w:rStyle w:val="HideTWBExt"/>
          <w:b w:val="0"/>
        </w:rPr>
        <w:t>&lt;/RepeatBlock-By&gt;</w:t>
      </w:r>
    </w:p>
    <w:p w14:paraId="553B4FE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F759933"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B900C07" w14:textId="77777777" w:rsidTr="00B72809">
        <w:trPr>
          <w:trHeight w:hRule="exact" w:val="240"/>
          <w:jc w:val="center"/>
        </w:trPr>
        <w:tc>
          <w:tcPr>
            <w:tcW w:w="9752" w:type="dxa"/>
            <w:gridSpan w:val="2"/>
            <w:tcBorders>
              <w:top w:val="nil"/>
              <w:left w:val="nil"/>
              <w:bottom w:val="nil"/>
              <w:right w:val="nil"/>
            </w:tcBorders>
          </w:tcPr>
          <w:p w14:paraId="3D832786" w14:textId="77777777" w:rsidR="000C1EB9" w:rsidRPr="00854A0F" w:rsidRDefault="000C1EB9" w:rsidP="00B72809"/>
        </w:tc>
      </w:tr>
      <w:tr w:rsidR="002C2B31" w:rsidRPr="00854A0F" w14:paraId="76E9FE70" w14:textId="77777777" w:rsidTr="00B72809">
        <w:trPr>
          <w:trHeight w:val="240"/>
          <w:jc w:val="center"/>
        </w:trPr>
        <w:tc>
          <w:tcPr>
            <w:tcW w:w="4876" w:type="dxa"/>
            <w:tcBorders>
              <w:top w:val="nil"/>
              <w:left w:val="nil"/>
              <w:bottom w:val="nil"/>
              <w:right w:val="nil"/>
            </w:tcBorders>
          </w:tcPr>
          <w:p w14:paraId="102A6C4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6885321" w14:textId="77777777" w:rsidR="000C1EB9" w:rsidRPr="00854A0F" w:rsidRDefault="000C1EB9" w:rsidP="00B72809">
            <w:pPr>
              <w:pStyle w:val="AmColumnHeading"/>
            </w:pPr>
            <w:r w:rsidRPr="00854A0F">
              <w:t>Изменение</w:t>
            </w:r>
          </w:p>
        </w:tc>
      </w:tr>
      <w:tr w:rsidR="002C2B31" w:rsidRPr="00854A0F" w14:paraId="0268090B" w14:textId="77777777" w:rsidTr="00B72809">
        <w:trPr>
          <w:jc w:val="center"/>
        </w:trPr>
        <w:tc>
          <w:tcPr>
            <w:tcW w:w="4876" w:type="dxa"/>
            <w:tcBorders>
              <w:top w:val="nil"/>
              <w:left w:val="nil"/>
              <w:bottom w:val="nil"/>
              <w:right w:val="nil"/>
            </w:tcBorders>
          </w:tcPr>
          <w:p w14:paraId="09D30CA5"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w:t>
            </w:r>
            <w:r w:rsidRPr="00854A0F">
              <w:lastRenderedPageBreak/>
              <w:t>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c>
          <w:tcPr>
            <w:tcW w:w="4876" w:type="dxa"/>
            <w:tcBorders>
              <w:top w:val="nil"/>
              <w:left w:val="nil"/>
              <w:bottom w:val="nil"/>
              <w:right w:val="nil"/>
            </w:tcBorders>
          </w:tcPr>
          <w:p w14:paraId="0098D675" w14:textId="77777777" w:rsidR="000C1EB9" w:rsidRPr="00854A0F" w:rsidRDefault="000C1EB9" w:rsidP="00B72809">
            <w:pPr>
              <w:pStyle w:val="Normal6a"/>
            </w:pPr>
            <w:r w:rsidRPr="00854A0F">
              <w:lastRenderedPageBreak/>
              <w:t>й)</w:t>
            </w:r>
            <w:r w:rsidRPr="00854A0F">
              <w:tab/>
              <w:t xml:space="preserve">да изразят загриженост във връзка с риска от задълбочаване на </w:t>
            </w:r>
            <w:r w:rsidRPr="00854A0F">
              <w:lastRenderedPageBreak/>
              <w:t>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w:t>
            </w:r>
            <w:r w:rsidRPr="00854A0F">
              <w:rPr>
                <w:b/>
                <w:i/>
              </w:rPr>
              <w:t>, като се подкрепи възстановяването на Сирия след избори, с които се гарантира приобщаване</w:t>
            </w:r>
            <w:r w:rsidRPr="00854A0F">
              <w:t>;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r>
    </w:tbl>
    <w:p w14:paraId="6C2FA9DC"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{EL}</w:t>
      </w:r>
      <w:r w:rsidRPr="00854A0F">
        <w:t>el</w:t>
      </w:r>
      <w:r w:rsidRPr="00854A0F">
        <w:rPr>
          <w:rStyle w:val="HideTWBExt"/>
        </w:rPr>
        <w:t>&lt;/Original&gt;</w:t>
      </w:r>
    </w:p>
    <w:p w14:paraId="7B945178" w14:textId="77777777" w:rsidR="000C1EB9" w:rsidRPr="00854A0F" w:rsidRDefault="000C1EB9" w:rsidP="000C1EB9">
      <w:r w:rsidRPr="00854A0F">
        <w:rPr>
          <w:rStyle w:val="HideTWBExt"/>
        </w:rPr>
        <w:t>&lt;/Amend&gt;</w:t>
      </w:r>
    </w:p>
    <w:p w14:paraId="0406538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150</w:t>
      </w:r>
      <w:r w:rsidRPr="00854A0F">
        <w:rPr>
          <w:rStyle w:val="HideTWBExt"/>
          <w:b w:val="0"/>
        </w:rPr>
        <w:t>&lt;/NumAm&gt;</w:t>
      </w:r>
    </w:p>
    <w:p w14:paraId="01BED097"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1054D7F9" w14:textId="77777777" w:rsidR="000C1EB9" w:rsidRPr="00854A0F" w:rsidRDefault="000C1EB9" w:rsidP="000C1EB9">
      <w:pPr>
        <w:pStyle w:val="NormalBold"/>
      </w:pPr>
      <w:r w:rsidRPr="00854A0F">
        <w:rPr>
          <w:rStyle w:val="HideTWBExt"/>
          <w:b w:val="0"/>
        </w:rPr>
        <w:t>&lt;/RepeatBlock-By&gt;</w:t>
      </w:r>
    </w:p>
    <w:p w14:paraId="21EE17E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6176BA8"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36717A4" w14:textId="77777777" w:rsidTr="00B72809">
        <w:trPr>
          <w:trHeight w:hRule="exact" w:val="240"/>
          <w:jc w:val="center"/>
        </w:trPr>
        <w:tc>
          <w:tcPr>
            <w:tcW w:w="9752" w:type="dxa"/>
            <w:gridSpan w:val="2"/>
            <w:tcBorders>
              <w:top w:val="nil"/>
              <w:left w:val="nil"/>
              <w:bottom w:val="nil"/>
              <w:right w:val="nil"/>
            </w:tcBorders>
          </w:tcPr>
          <w:p w14:paraId="0B89E01B" w14:textId="77777777" w:rsidR="000C1EB9" w:rsidRPr="00854A0F" w:rsidRDefault="000C1EB9" w:rsidP="00B72809"/>
        </w:tc>
      </w:tr>
      <w:tr w:rsidR="002C2B31" w:rsidRPr="00854A0F" w14:paraId="1C64EB59" w14:textId="77777777" w:rsidTr="00B72809">
        <w:trPr>
          <w:trHeight w:val="240"/>
          <w:jc w:val="center"/>
        </w:trPr>
        <w:tc>
          <w:tcPr>
            <w:tcW w:w="4876" w:type="dxa"/>
            <w:tcBorders>
              <w:top w:val="nil"/>
              <w:left w:val="nil"/>
              <w:bottom w:val="nil"/>
              <w:right w:val="nil"/>
            </w:tcBorders>
          </w:tcPr>
          <w:p w14:paraId="6502D26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84DD158" w14:textId="77777777" w:rsidR="000C1EB9" w:rsidRPr="00854A0F" w:rsidRDefault="000C1EB9" w:rsidP="00B72809">
            <w:pPr>
              <w:pStyle w:val="AmColumnHeading"/>
            </w:pPr>
            <w:r w:rsidRPr="00854A0F">
              <w:t>Изменение</w:t>
            </w:r>
          </w:p>
        </w:tc>
      </w:tr>
      <w:tr w:rsidR="002C2B31" w:rsidRPr="00854A0F" w14:paraId="6CF8D69E" w14:textId="77777777" w:rsidTr="00B72809">
        <w:trPr>
          <w:jc w:val="center"/>
        </w:trPr>
        <w:tc>
          <w:tcPr>
            <w:tcW w:w="4876" w:type="dxa"/>
            <w:tcBorders>
              <w:top w:val="nil"/>
              <w:left w:val="nil"/>
              <w:bottom w:val="nil"/>
              <w:right w:val="nil"/>
            </w:tcBorders>
          </w:tcPr>
          <w:p w14:paraId="66A568A8"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w:t>
            </w:r>
            <w:r w:rsidRPr="00854A0F">
              <w:rPr>
                <w:b/>
                <w:i/>
              </w:rPr>
              <w:t>и</w:t>
            </w:r>
            <w:r w:rsidRPr="00854A0F">
              <w:t xml:space="preserve">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c>
          <w:tcPr>
            <w:tcW w:w="4876" w:type="dxa"/>
            <w:tcBorders>
              <w:top w:val="nil"/>
              <w:left w:val="nil"/>
              <w:bottom w:val="nil"/>
              <w:right w:val="nil"/>
            </w:tcBorders>
          </w:tcPr>
          <w:p w14:paraId="72ACDF20" w14:textId="77777777" w:rsidR="000C1EB9" w:rsidRPr="00854A0F" w:rsidRDefault="000C1EB9" w:rsidP="00B72809">
            <w:pPr>
              <w:pStyle w:val="Normal6a"/>
            </w:pPr>
            <w:r w:rsidRPr="00854A0F">
              <w:t>й)</w:t>
            </w:r>
            <w:r w:rsidRPr="00854A0F">
              <w:tab/>
              <w:t>да изразят загриженост във връзка с риска от задълбочаване на конфронтацията в Близкия изток</w:t>
            </w:r>
            <w:r w:rsidRPr="00854A0F">
              <w:rPr>
                <w:b/>
                <w:i/>
              </w:rPr>
              <w:t>, по-специално като се има предвид</w:t>
            </w:r>
            <w:r w:rsidRPr="00854A0F">
              <w:t xml:space="preserve">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w:t>
            </w:r>
            <w:r w:rsidRPr="00854A0F">
              <w:rPr>
                <w:b/>
                <w:i/>
              </w:rPr>
              <w:t>, по-специално с Израел, единствената демокрация в региона,</w:t>
            </w:r>
            <w:r w:rsidRPr="00854A0F">
              <w:t xml:space="preserve"> в подкрепа на </w:t>
            </w:r>
            <w:r w:rsidRPr="00854A0F">
              <w:rPr>
                <w:b/>
                <w:i/>
              </w:rPr>
              <w:t>демократизацията в региона,</w:t>
            </w:r>
            <w:r w:rsidRPr="00854A0F">
              <w:t xml:space="preserve"> намаляването на напрежението, възстановяването и съдържателния диалог; настоятелно да призоват всички участници да спазват задълженията си </w:t>
            </w:r>
            <w:r w:rsidRPr="00854A0F">
              <w:lastRenderedPageBreak/>
              <w:t>съгласно международното право с цел постигане на справедлив, всеобхватен и траен мир, основан на решението за две държави;</w:t>
            </w:r>
          </w:p>
        </w:tc>
      </w:tr>
    </w:tbl>
    <w:p w14:paraId="214E5F51"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56AB59E7" w14:textId="77777777" w:rsidR="000C1EB9" w:rsidRPr="00854A0F" w:rsidRDefault="000C1EB9" w:rsidP="000C1EB9">
      <w:r w:rsidRPr="00854A0F">
        <w:rPr>
          <w:rStyle w:val="HideTWBExt"/>
        </w:rPr>
        <w:t>&lt;/Amend&gt;</w:t>
      </w:r>
    </w:p>
    <w:p w14:paraId="06A4C498"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151</w:t>
      </w:r>
      <w:r w:rsidRPr="00854A0F">
        <w:rPr>
          <w:rStyle w:val="HideTWBExt"/>
          <w:b w:val="0"/>
        </w:rPr>
        <w:t>&lt;/NumAm&gt;</w:t>
      </w:r>
    </w:p>
    <w:p w14:paraId="7A16AE3E" w14:textId="32F94EB3" w:rsidR="000C1EB9" w:rsidRPr="00854A0F" w:rsidRDefault="000C1EB9" w:rsidP="000C1EB9">
      <w:pPr>
        <w:pStyle w:val="NormalBold"/>
      </w:pPr>
      <w:r w:rsidRPr="00854A0F">
        <w:rPr>
          <w:rStyle w:val="HideTWBExt"/>
          <w:b w:val="0"/>
        </w:rPr>
        <w:t>&lt;RepeatBlock-By&gt;&lt;Members&gt;</w:t>
      </w:r>
      <w:r w:rsidR="00865A7E" w:rsidRPr="00854A0F">
        <w:t>Емануил Фрагкос</w:t>
      </w:r>
      <w:r w:rsidRPr="00854A0F">
        <w:rPr>
          <w:rStyle w:val="HideTWBExt"/>
          <w:b w:val="0"/>
        </w:rPr>
        <w:t>&lt;/Members&gt;</w:t>
      </w:r>
    </w:p>
    <w:p w14:paraId="5327751C" w14:textId="77777777" w:rsidR="000C1EB9" w:rsidRPr="00854A0F" w:rsidRDefault="000C1EB9" w:rsidP="000C1EB9">
      <w:pPr>
        <w:pStyle w:val="NormalBold"/>
      </w:pPr>
      <w:r w:rsidRPr="00854A0F">
        <w:rPr>
          <w:rStyle w:val="HideTWBExt"/>
          <w:b w:val="0"/>
        </w:rPr>
        <w:t>&lt;/RepeatBlock-By&gt;</w:t>
      </w:r>
    </w:p>
    <w:p w14:paraId="2BC4A54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205D3DC" w14:textId="77777777" w:rsidR="000C1EB9" w:rsidRPr="00854A0F" w:rsidRDefault="000C1EB9" w:rsidP="000C1EB9">
      <w:pPr>
        <w:pStyle w:val="NormalBold"/>
      </w:pPr>
      <w:r w:rsidRPr="00854A0F">
        <w:rPr>
          <w:rStyle w:val="HideTWBExt"/>
          <w:b w:val="0"/>
        </w:rPr>
        <w:t>&lt;Article&gt;</w:t>
      </w:r>
      <w:r w:rsidRPr="00854A0F">
        <w:t>Параграф 1 – буква й</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93CD65B" w14:textId="77777777" w:rsidTr="00B72809">
        <w:trPr>
          <w:trHeight w:hRule="exact" w:val="240"/>
          <w:jc w:val="center"/>
        </w:trPr>
        <w:tc>
          <w:tcPr>
            <w:tcW w:w="9752" w:type="dxa"/>
            <w:gridSpan w:val="2"/>
            <w:tcBorders>
              <w:top w:val="nil"/>
              <w:left w:val="nil"/>
              <w:bottom w:val="nil"/>
              <w:right w:val="nil"/>
            </w:tcBorders>
          </w:tcPr>
          <w:p w14:paraId="249D7FCE" w14:textId="77777777" w:rsidR="000C1EB9" w:rsidRPr="00854A0F" w:rsidRDefault="000C1EB9" w:rsidP="00B72809"/>
        </w:tc>
      </w:tr>
      <w:tr w:rsidR="002C2B31" w:rsidRPr="00854A0F" w14:paraId="11696F96" w14:textId="77777777" w:rsidTr="00B72809">
        <w:trPr>
          <w:trHeight w:val="240"/>
          <w:jc w:val="center"/>
        </w:trPr>
        <w:tc>
          <w:tcPr>
            <w:tcW w:w="4876" w:type="dxa"/>
            <w:tcBorders>
              <w:top w:val="nil"/>
              <w:left w:val="nil"/>
              <w:bottom w:val="nil"/>
              <w:right w:val="nil"/>
            </w:tcBorders>
          </w:tcPr>
          <w:p w14:paraId="3DF836B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6576277" w14:textId="77777777" w:rsidR="000C1EB9" w:rsidRPr="00854A0F" w:rsidRDefault="000C1EB9" w:rsidP="00B72809">
            <w:pPr>
              <w:pStyle w:val="AmColumnHeading"/>
            </w:pPr>
            <w:r w:rsidRPr="00854A0F">
              <w:t>Изменение</w:t>
            </w:r>
          </w:p>
        </w:tc>
      </w:tr>
      <w:tr w:rsidR="002C2B31" w:rsidRPr="00854A0F" w14:paraId="0DA72B11" w14:textId="77777777" w:rsidTr="00B72809">
        <w:trPr>
          <w:jc w:val="center"/>
        </w:trPr>
        <w:tc>
          <w:tcPr>
            <w:tcW w:w="4876" w:type="dxa"/>
            <w:tcBorders>
              <w:top w:val="nil"/>
              <w:left w:val="nil"/>
              <w:bottom w:val="nil"/>
              <w:right w:val="nil"/>
            </w:tcBorders>
          </w:tcPr>
          <w:p w14:paraId="14EA86D1" w14:textId="77777777" w:rsidR="000C1EB9" w:rsidRPr="00854A0F" w:rsidRDefault="000C1EB9" w:rsidP="00B72809">
            <w:pPr>
              <w:pStyle w:val="Normal6a"/>
            </w:pPr>
            <w:r w:rsidRPr="00854A0F">
              <w:t>й)</w:t>
            </w:r>
            <w:r w:rsidRPr="00854A0F">
              <w:tab/>
              <w:t>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c>
          <w:tcPr>
            <w:tcW w:w="4876" w:type="dxa"/>
            <w:tcBorders>
              <w:top w:val="nil"/>
              <w:left w:val="nil"/>
              <w:bottom w:val="nil"/>
              <w:right w:val="nil"/>
            </w:tcBorders>
          </w:tcPr>
          <w:p w14:paraId="0442B1AF" w14:textId="77777777" w:rsidR="000C1EB9" w:rsidRPr="00854A0F" w:rsidRDefault="000C1EB9" w:rsidP="00B72809">
            <w:pPr>
              <w:pStyle w:val="Normal6a"/>
            </w:pPr>
            <w:r w:rsidRPr="00854A0F">
              <w:t>й)</w:t>
            </w:r>
            <w:r w:rsidRPr="00854A0F">
              <w:tab/>
              <w:t xml:space="preserve">да изразят загриженост във връзка с риска от задълбочаване на конфронтацията в Близкия изток и дестабилизиращата роля на Иран и неговите подставени фигури в региона; да увеличат дипломатическите усилия в рамките на многостранни форуми и да се стремят към по-тясно сътрудничество с партньорите на ЕС в региона в подкрепа на намаляването на напрежението, възстановяването и съдържателния диалог </w:t>
            </w:r>
            <w:r w:rsidRPr="00854A0F">
              <w:rPr>
                <w:b/>
                <w:i/>
              </w:rPr>
              <w:t>и като се обмисли укрепването на ливанските държавни структури като ключови фактори за стабилност</w:t>
            </w:r>
            <w:r w:rsidRPr="00854A0F">
              <w:t>; настоятелно да призоват всички участници да спазват задълженията си съгласно международното право с цел постигане на справедлив, всеобхватен и траен мир, основан на решението за две държави;</w:t>
            </w:r>
          </w:p>
        </w:tc>
      </w:tr>
    </w:tbl>
    <w:p w14:paraId="612BF04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{EL}</w:t>
      </w:r>
      <w:r w:rsidRPr="00854A0F">
        <w:t>el</w:t>
      </w:r>
      <w:r w:rsidRPr="00854A0F">
        <w:rPr>
          <w:rStyle w:val="HideTWBExt"/>
        </w:rPr>
        <w:t>&lt;/Original&gt;</w:t>
      </w:r>
    </w:p>
    <w:p w14:paraId="6DACFFF2" w14:textId="77777777" w:rsidR="000C1EB9" w:rsidRPr="00854A0F" w:rsidRDefault="000C1EB9" w:rsidP="000C1EB9">
      <w:r w:rsidRPr="00854A0F">
        <w:rPr>
          <w:rStyle w:val="HideTWBExt"/>
        </w:rPr>
        <w:t>&lt;/Amend&gt;</w:t>
      </w:r>
    </w:p>
    <w:p w14:paraId="20E3DD4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152</w:t>
      </w:r>
      <w:r w:rsidRPr="00854A0F">
        <w:rPr>
          <w:rStyle w:val="HideTWBExt"/>
          <w:b w:val="0"/>
        </w:rPr>
        <w:t>&lt;/NumAm&gt;</w:t>
      </w:r>
    </w:p>
    <w:p w14:paraId="60ADAC83" w14:textId="491167CA"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01BFF9C1" w14:textId="77777777" w:rsidR="000C1EB9" w:rsidRPr="00854A0F" w:rsidRDefault="000C1EB9" w:rsidP="000C1EB9">
      <w:pPr>
        <w:pStyle w:val="NormalBold"/>
      </w:pPr>
      <w:r w:rsidRPr="00854A0F">
        <w:rPr>
          <w:rStyle w:val="HideTWBExt"/>
          <w:b w:val="0"/>
        </w:rPr>
        <w:t>&lt;/RepeatBlock-By&gt;</w:t>
      </w:r>
    </w:p>
    <w:p w14:paraId="3CDD24A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AD2DADC" w14:textId="77777777" w:rsidR="000C1EB9" w:rsidRPr="00854A0F" w:rsidRDefault="000C1EB9" w:rsidP="000C1EB9">
      <w:pPr>
        <w:pStyle w:val="NormalBold"/>
      </w:pPr>
      <w:r w:rsidRPr="00854A0F">
        <w:rPr>
          <w:rStyle w:val="HideTWBExt"/>
          <w:b w:val="0"/>
        </w:rPr>
        <w:t>&lt;Article&gt;</w:t>
      </w:r>
      <w:r w:rsidRPr="00854A0F">
        <w:t>Параграф 1 – буква й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0471E3E" w14:textId="77777777" w:rsidTr="00B72809">
        <w:trPr>
          <w:trHeight w:hRule="exact" w:val="240"/>
          <w:jc w:val="center"/>
        </w:trPr>
        <w:tc>
          <w:tcPr>
            <w:tcW w:w="9752" w:type="dxa"/>
            <w:gridSpan w:val="2"/>
            <w:tcBorders>
              <w:top w:val="nil"/>
              <w:left w:val="nil"/>
              <w:bottom w:val="nil"/>
              <w:right w:val="nil"/>
            </w:tcBorders>
          </w:tcPr>
          <w:p w14:paraId="5622CE09" w14:textId="77777777" w:rsidR="000C1EB9" w:rsidRPr="00854A0F" w:rsidRDefault="000C1EB9" w:rsidP="00B72809"/>
        </w:tc>
      </w:tr>
      <w:tr w:rsidR="002C2B31" w:rsidRPr="00854A0F" w14:paraId="1AD2A254" w14:textId="77777777" w:rsidTr="00B72809">
        <w:trPr>
          <w:trHeight w:val="240"/>
          <w:jc w:val="center"/>
        </w:trPr>
        <w:tc>
          <w:tcPr>
            <w:tcW w:w="4876" w:type="dxa"/>
            <w:tcBorders>
              <w:top w:val="nil"/>
              <w:left w:val="nil"/>
              <w:bottom w:val="nil"/>
              <w:right w:val="nil"/>
            </w:tcBorders>
          </w:tcPr>
          <w:p w14:paraId="135FE460" w14:textId="77777777" w:rsidR="000C1EB9" w:rsidRPr="00854A0F" w:rsidRDefault="000C1EB9" w:rsidP="00B72809">
            <w:pPr>
              <w:pStyle w:val="AmColumnHeading"/>
            </w:pPr>
            <w:r w:rsidRPr="00854A0F">
              <w:lastRenderedPageBreak/>
              <w:t>Предложение за резолюция</w:t>
            </w:r>
          </w:p>
        </w:tc>
        <w:tc>
          <w:tcPr>
            <w:tcW w:w="4876" w:type="dxa"/>
            <w:tcBorders>
              <w:top w:val="nil"/>
              <w:left w:val="nil"/>
              <w:bottom w:val="nil"/>
              <w:right w:val="nil"/>
            </w:tcBorders>
          </w:tcPr>
          <w:p w14:paraId="60C90506" w14:textId="77777777" w:rsidR="000C1EB9" w:rsidRPr="00854A0F" w:rsidRDefault="000C1EB9" w:rsidP="00B72809">
            <w:pPr>
              <w:pStyle w:val="AmColumnHeading"/>
            </w:pPr>
            <w:r w:rsidRPr="00854A0F">
              <w:t>Изменение</w:t>
            </w:r>
          </w:p>
        </w:tc>
      </w:tr>
      <w:tr w:rsidR="002C2B31" w:rsidRPr="00854A0F" w14:paraId="1A91578A" w14:textId="77777777" w:rsidTr="00B72809">
        <w:trPr>
          <w:jc w:val="center"/>
        </w:trPr>
        <w:tc>
          <w:tcPr>
            <w:tcW w:w="4876" w:type="dxa"/>
            <w:tcBorders>
              <w:top w:val="nil"/>
              <w:left w:val="nil"/>
              <w:bottom w:val="nil"/>
              <w:right w:val="nil"/>
            </w:tcBorders>
          </w:tcPr>
          <w:p w14:paraId="1DAA409E" w14:textId="77777777" w:rsidR="000C1EB9" w:rsidRPr="00854A0F" w:rsidRDefault="000C1EB9" w:rsidP="00B72809">
            <w:pPr>
              <w:pStyle w:val="Normal6a"/>
            </w:pPr>
          </w:p>
        </w:tc>
        <w:tc>
          <w:tcPr>
            <w:tcW w:w="4876" w:type="dxa"/>
            <w:tcBorders>
              <w:top w:val="nil"/>
              <w:left w:val="nil"/>
              <w:bottom w:val="nil"/>
              <w:right w:val="nil"/>
            </w:tcBorders>
          </w:tcPr>
          <w:p w14:paraId="277DA78B" w14:textId="77777777" w:rsidR="000C1EB9" w:rsidRPr="00854A0F" w:rsidRDefault="000C1EB9" w:rsidP="00B72809">
            <w:pPr>
              <w:pStyle w:val="Normal6a"/>
            </w:pPr>
            <w:r w:rsidRPr="00854A0F">
              <w:rPr>
                <w:b/>
                <w:i/>
              </w:rPr>
              <w:t>йa)</w:t>
            </w:r>
            <w:r w:rsidRPr="00854A0F">
              <w:tab/>
            </w:r>
            <w:r w:rsidRPr="00854A0F">
              <w:rPr>
                <w:b/>
                <w:i/>
              </w:rPr>
              <w:t>да изразят сериозна загриженост относно продължаващите твърдения и документирани случаи на лошо управление, липса на надзор и участие на лица, свързани с терористични организации, в Агенцията на ООН за подпомагане на палестинските бежанци в Близкия изток (UNRWA); да подчертаят, че всяка форма на сътрудничество с тероризма или толерантност към него подкопава фундаментално хуманитарните принципи, регионалната стабилност и перспективите за мир; да призоват ООН да гарантира пълна прозрачност, независими разследвания и всеобхватни структурни реформи на Агенцията на ООН за подпомагане на палестинските бежанци в Близкия изток (UNRWA), включително стабилни механизми за проверка, наблюдение и отчетност; подчертава, че ако не бъдат осигурени надеждни гаранции за сигурност и пълно спазване на международното право, мандатът на UNRWA следва да бъде спрян или прекратен и следва да бъдат създадени алтернативни, сигурни механизми за предоставяне на хуманитарна помощ;</w:t>
            </w:r>
          </w:p>
        </w:tc>
      </w:tr>
    </w:tbl>
    <w:p w14:paraId="54D80D0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F784205" w14:textId="77777777" w:rsidR="000C1EB9" w:rsidRPr="00854A0F" w:rsidRDefault="000C1EB9" w:rsidP="000C1EB9">
      <w:r w:rsidRPr="00854A0F">
        <w:rPr>
          <w:rStyle w:val="HideTWBExt"/>
        </w:rPr>
        <w:t>&lt;/Amend&gt;</w:t>
      </w:r>
    </w:p>
    <w:p w14:paraId="4389A56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153</w:t>
      </w:r>
      <w:r w:rsidRPr="00854A0F">
        <w:rPr>
          <w:rStyle w:val="HideTWBExt"/>
          <w:b w:val="0"/>
        </w:rPr>
        <w:t>&lt;/NumAm&gt;</w:t>
      </w:r>
    </w:p>
    <w:p w14:paraId="129BA70E"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78648BDD" w14:textId="77777777" w:rsidR="000C1EB9" w:rsidRPr="00854A0F" w:rsidRDefault="000C1EB9" w:rsidP="000C1EB9">
      <w:r w:rsidRPr="00854A0F">
        <w:rPr>
          <w:rStyle w:val="HideTWBExt"/>
        </w:rPr>
        <w:t>&lt;AuNomDe&gt;</w:t>
      </w:r>
      <w:r w:rsidRPr="00854A0F">
        <w:rPr>
          <w:rStyle w:val="HideTWBInt"/>
        </w:rPr>
        <w:t>{Verts/ALE}</w:t>
      </w:r>
      <w:r w:rsidRPr="00854A0F">
        <w:t>от името на групата Verts/ALE</w:t>
      </w:r>
      <w:r w:rsidRPr="00854A0F">
        <w:rPr>
          <w:rStyle w:val="HideTWBExt"/>
        </w:rPr>
        <w:t>&lt;/AuNomDe&gt;</w:t>
      </w:r>
    </w:p>
    <w:p w14:paraId="44569DF0" w14:textId="77777777" w:rsidR="000C1EB9" w:rsidRPr="00854A0F" w:rsidRDefault="000C1EB9" w:rsidP="000C1EB9">
      <w:pPr>
        <w:pStyle w:val="NormalBold"/>
      </w:pPr>
      <w:r w:rsidRPr="00854A0F">
        <w:rPr>
          <w:rStyle w:val="HideTWBExt"/>
          <w:b w:val="0"/>
        </w:rPr>
        <w:t>&lt;/RepeatBlock-By&gt;</w:t>
      </w:r>
    </w:p>
    <w:p w14:paraId="49F5D56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707D83B" w14:textId="77777777" w:rsidR="000C1EB9" w:rsidRPr="00854A0F" w:rsidRDefault="000C1EB9" w:rsidP="000C1EB9">
      <w:pPr>
        <w:pStyle w:val="NormalBold"/>
      </w:pPr>
      <w:r w:rsidRPr="00854A0F">
        <w:rPr>
          <w:rStyle w:val="HideTWBExt"/>
          <w:b w:val="0"/>
        </w:rPr>
        <w:t>&lt;Article&gt;</w:t>
      </w:r>
      <w:r w:rsidRPr="00854A0F">
        <w:t>Параграф 1 – буква й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599893E" w14:textId="77777777" w:rsidTr="00B72809">
        <w:trPr>
          <w:trHeight w:hRule="exact" w:val="240"/>
          <w:jc w:val="center"/>
        </w:trPr>
        <w:tc>
          <w:tcPr>
            <w:tcW w:w="9752" w:type="dxa"/>
            <w:gridSpan w:val="2"/>
            <w:tcBorders>
              <w:top w:val="nil"/>
              <w:left w:val="nil"/>
              <w:bottom w:val="nil"/>
              <w:right w:val="nil"/>
            </w:tcBorders>
          </w:tcPr>
          <w:p w14:paraId="02FF4227" w14:textId="77777777" w:rsidR="000C1EB9" w:rsidRPr="00854A0F" w:rsidRDefault="000C1EB9" w:rsidP="00B72809"/>
        </w:tc>
      </w:tr>
      <w:tr w:rsidR="002C2B31" w:rsidRPr="00854A0F" w14:paraId="375641DA" w14:textId="77777777" w:rsidTr="00B72809">
        <w:trPr>
          <w:trHeight w:val="240"/>
          <w:jc w:val="center"/>
        </w:trPr>
        <w:tc>
          <w:tcPr>
            <w:tcW w:w="4876" w:type="dxa"/>
            <w:tcBorders>
              <w:top w:val="nil"/>
              <w:left w:val="nil"/>
              <w:bottom w:val="nil"/>
              <w:right w:val="nil"/>
            </w:tcBorders>
          </w:tcPr>
          <w:p w14:paraId="3E32D669"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F583E2E" w14:textId="77777777" w:rsidR="000C1EB9" w:rsidRPr="00854A0F" w:rsidRDefault="000C1EB9" w:rsidP="00B72809">
            <w:pPr>
              <w:pStyle w:val="AmColumnHeading"/>
            </w:pPr>
            <w:r w:rsidRPr="00854A0F">
              <w:t>Изменение</w:t>
            </w:r>
          </w:p>
        </w:tc>
      </w:tr>
      <w:tr w:rsidR="002C2B31" w:rsidRPr="00854A0F" w14:paraId="75E6730E" w14:textId="77777777" w:rsidTr="00B72809">
        <w:trPr>
          <w:jc w:val="center"/>
        </w:trPr>
        <w:tc>
          <w:tcPr>
            <w:tcW w:w="4876" w:type="dxa"/>
            <w:tcBorders>
              <w:top w:val="nil"/>
              <w:left w:val="nil"/>
              <w:bottom w:val="nil"/>
              <w:right w:val="nil"/>
            </w:tcBorders>
          </w:tcPr>
          <w:p w14:paraId="03292B8E" w14:textId="77777777" w:rsidR="000C1EB9" w:rsidRPr="00854A0F" w:rsidRDefault="000C1EB9" w:rsidP="00B72809">
            <w:pPr>
              <w:pStyle w:val="Normal6a"/>
            </w:pPr>
          </w:p>
        </w:tc>
        <w:tc>
          <w:tcPr>
            <w:tcW w:w="4876" w:type="dxa"/>
            <w:tcBorders>
              <w:top w:val="nil"/>
              <w:left w:val="nil"/>
              <w:bottom w:val="nil"/>
              <w:right w:val="nil"/>
            </w:tcBorders>
          </w:tcPr>
          <w:p w14:paraId="5D789484" w14:textId="77777777" w:rsidR="000C1EB9" w:rsidRPr="00854A0F" w:rsidRDefault="000C1EB9" w:rsidP="00B72809">
            <w:pPr>
              <w:pStyle w:val="Normal6a"/>
            </w:pPr>
            <w:r w:rsidRPr="00854A0F">
              <w:rPr>
                <w:b/>
                <w:i/>
              </w:rPr>
              <w:t>йa)</w:t>
            </w:r>
            <w:r w:rsidRPr="00854A0F">
              <w:tab/>
            </w:r>
            <w:r w:rsidRPr="00854A0F">
              <w:rPr>
                <w:b/>
                <w:i/>
              </w:rPr>
              <w:t>да осъдят възможно най-категорично продължаващите нарушения на международното право на Западния бряг, включително нарушенията на правата на човека, принудителното разселване на палестинци, незаконното разширяване на селища и насилието, извършвано безнаказано от незаконни заселници; припомня консултативното становище на Международния съд от юли 2024 г. и тематичния доклад на СВКПЧ от януари 2026 г., озаглавен Israel’s discriminatory administration of the occupied West Bank, including East Jerusalem (Дискриминационното управление от страна на Израел на окупирания Западен бряг, включително Източен Йерусалим), в които се установяват множество нарушения на международното право на Западния бряг и окупираните палестински територии; изразява дълбока загриженост във връзка с неотдавнашното нарушаване на имунитета на ООН и незаконното влизане в офисите на UNRWA в Източен Йерусалим; и призовава международната общност да изиска от всички участници, по-специално Израел, да зачитат неприкосновеността на ООН и да спазват международното право;</w:t>
            </w:r>
          </w:p>
        </w:tc>
      </w:tr>
    </w:tbl>
    <w:p w14:paraId="24D8CE88"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C78075B" w14:textId="77777777" w:rsidR="000C1EB9" w:rsidRPr="00854A0F" w:rsidRDefault="000C1EB9" w:rsidP="000C1EB9">
      <w:r w:rsidRPr="00854A0F">
        <w:rPr>
          <w:rStyle w:val="HideTWBExt"/>
        </w:rPr>
        <w:t>&lt;/Amend&gt;</w:t>
      </w:r>
    </w:p>
    <w:p w14:paraId="13BF00A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154</w:t>
      </w:r>
      <w:r w:rsidRPr="00854A0F">
        <w:rPr>
          <w:rStyle w:val="HideTWBExt"/>
          <w:b w:val="0"/>
        </w:rPr>
        <w:t>&lt;/NumAm&gt;</w:t>
      </w:r>
    </w:p>
    <w:p w14:paraId="218800C6" w14:textId="4507A361"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79926F10" w14:textId="77777777" w:rsidR="000C1EB9" w:rsidRPr="00854A0F" w:rsidRDefault="000C1EB9" w:rsidP="000C1EB9">
      <w:pPr>
        <w:pStyle w:val="NormalBold"/>
      </w:pPr>
      <w:r w:rsidRPr="00854A0F">
        <w:rPr>
          <w:rStyle w:val="HideTWBExt"/>
          <w:b w:val="0"/>
        </w:rPr>
        <w:t>&lt;/RepeatBlock-By&gt;</w:t>
      </w:r>
    </w:p>
    <w:p w14:paraId="01BBAF6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845B0C2" w14:textId="77777777" w:rsidR="000C1EB9" w:rsidRPr="00854A0F" w:rsidRDefault="000C1EB9" w:rsidP="000C1EB9">
      <w:pPr>
        <w:pStyle w:val="NormalBold"/>
      </w:pPr>
      <w:r w:rsidRPr="00854A0F">
        <w:rPr>
          <w:rStyle w:val="HideTWBExt"/>
          <w:b w:val="0"/>
        </w:rPr>
        <w:t>&lt;Article&gt;</w:t>
      </w:r>
      <w:r w:rsidRPr="00854A0F">
        <w:t>Параграф 1 – буква й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DCD5F9D" w14:textId="77777777" w:rsidTr="00B72809">
        <w:trPr>
          <w:trHeight w:hRule="exact" w:val="240"/>
          <w:jc w:val="center"/>
        </w:trPr>
        <w:tc>
          <w:tcPr>
            <w:tcW w:w="9752" w:type="dxa"/>
            <w:gridSpan w:val="2"/>
            <w:tcBorders>
              <w:top w:val="nil"/>
              <w:left w:val="nil"/>
              <w:bottom w:val="nil"/>
              <w:right w:val="nil"/>
            </w:tcBorders>
          </w:tcPr>
          <w:p w14:paraId="449AB2E2" w14:textId="77777777" w:rsidR="000C1EB9" w:rsidRPr="00854A0F" w:rsidRDefault="000C1EB9" w:rsidP="00B72809"/>
        </w:tc>
      </w:tr>
      <w:tr w:rsidR="002C2B31" w:rsidRPr="00854A0F" w14:paraId="5F1C96E4" w14:textId="77777777" w:rsidTr="00B72809">
        <w:trPr>
          <w:trHeight w:val="240"/>
          <w:jc w:val="center"/>
        </w:trPr>
        <w:tc>
          <w:tcPr>
            <w:tcW w:w="4876" w:type="dxa"/>
            <w:tcBorders>
              <w:top w:val="nil"/>
              <w:left w:val="nil"/>
              <w:bottom w:val="nil"/>
              <w:right w:val="nil"/>
            </w:tcBorders>
          </w:tcPr>
          <w:p w14:paraId="4ADA103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AAD8D90" w14:textId="77777777" w:rsidR="000C1EB9" w:rsidRPr="00854A0F" w:rsidRDefault="000C1EB9" w:rsidP="00B72809">
            <w:pPr>
              <w:pStyle w:val="AmColumnHeading"/>
            </w:pPr>
            <w:r w:rsidRPr="00854A0F">
              <w:t>Изменение</w:t>
            </w:r>
          </w:p>
        </w:tc>
      </w:tr>
      <w:tr w:rsidR="002C2B31" w:rsidRPr="00854A0F" w14:paraId="61C7FB5C" w14:textId="77777777" w:rsidTr="00B72809">
        <w:trPr>
          <w:jc w:val="center"/>
        </w:trPr>
        <w:tc>
          <w:tcPr>
            <w:tcW w:w="4876" w:type="dxa"/>
            <w:tcBorders>
              <w:top w:val="nil"/>
              <w:left w:val="nil"/>
              <w:bottom w:val="nil"/>
              <w:right w:val="nil"/>
            </w:tcBorders>
          </w:tcPr>
          <w:p w14:paraId="66D590E7" w14:textId="77777777" w:rsidR="000C1EB9" w:rsidRPr="00854A0F" w:rsidRDefault="000C1EB9" w:rsidP="00B72809">
            <w:pPr>
              <w:pStyle w:val="Normal6a"/>
            </w:pPr>
          </w:p>
        </w:tc>
        <w:tc>
          <w:tcPr>
            <w:tcW w:w="4876" w:type="dxa"/>
            <w:tcBorders>
              <w:top w:val="nil"/>
              <w:left w:val="nil"/>
              <w:bottom w:val="nil"/>
              <w:right w:val="nil"/>
            </w:tcBorders>
          </w:tcPr>
          <w:p w14:paraId="2A24D339" w14:textId="77777777" w:rsidR="000C1EB9" w:rsidRPr="00854A0F" w:rsidRDefault="000C1EB9" w:rsidP="00B72809">
            <w:pPr>
              <w:pStyle w:val="Normal6a"/>
            </w:pPr>
            <w:r w:rsidRPr="00854A0F">
              <w:rPr>
                <w:b/>
                <w:i/>
              </w:rPr>
              <w:t>йa)</w:t>
            </w:r>
            <w:r w:rsidRPr="00854A0F">
              <w:tab/>
            </w:r>
            <w:r w:rsidRPr="00854A0F">
              <w:rPr>
                <w:b/>
                <w:i/>
              </w:rPr>
              <w:t>да си сътрудничат активно с държавите членки за незабавно прекратяване на огъня и пълно прилагане на решението за две държави; да подкрепят възстановяването на Газа и предоставянето на хуманитарна помощ; да осъдят незаконните селища и всички нарушения на международното хуманитарно право, включително военните престъпления; да предоставят подкрепа на палестинците и Агенцията на ООН за подпомагане на палестинските бежанци в Близкия изток (UNRWA); и да насърчават диалога, намаляването на напрежението и устойчивата регионална стабилност в съответствие с международното право и принципите на ООН;</w:t>
            </w:r>
          </w:p>
        </w:tc>
      </w:tr>
    </w:tbl>
    <w:p w14:paraId="5002E77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A76A16A" w14:textId="77777777" w:rsidR="000C1EB9" w:rsidRPr="00854A0F" w:rsidRDefault="000C1EB9" w:rsidP="000C1EB9">
      <w:r w:rsidRPr="00854A0F">
        <w:rPr>
          <w:rStyle w:val="HideTWBExt"/>
        </w:rPr>
        <w:t>&lt;/Amend&gt;</w:t>
      </w:r>
    </w:p>
    <w:p w14:paraId="541B298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155</w:t>
      </w:r>
      <w:r w:rsidRPr="00854A0F">
        <w:rPr>
          <w:rStyle w:val="HideTWBExt"/>
          <w:b w:val="0"/>
        </w:rPr>
        <w:t>&lt;/NumAm&gt;</w:t>
      </w:r>
    </w:p>
    <w:p w14:paraId="3115584B"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1AE901D3" w14:textId="77777777" w:rsidR="000C1EB9" w:rsidRPr="00854A0F" w:rsidRDefault="000C1EB9" w:rsidP="000C1EB9">
      <w:pPr>
        <w:pStyle w:val="NormalBold"/>
      </w:pPr>
      <w:r w:rsidRPr="00854A0F">
        <w:rPr>
          <w:rStyle w:val="HideTWBExt"/>
          <w:b w:val="0"/>
        </w:rPr>
        <w:t>&lt;/RepeatBlock-By&gt;</w:t>
      </w:r>
    </w:p>
    <w:p w14:paraId="77F7C78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7AF6C7F" w14:textId="77777777" w:rsidR="000C1EB9" w:rsidRPr="00854A0F" w:rsidRDefault="000C1EB9" w:rsidP="000C1EB9">
      <w:pPr>
        <w:pStyle w:val="NormalBold"/>
      </w:pPr>
      <w:r w:rsidRPr="00854A0F">
        <w:rPr>
          <w:rStyle w:val="HideTWBExt"/>
          <w:b w:val="0"/>
        </w:rPr>
        <w:t>&lt;Article&gt;</w:t>
      </w:r>
      <w:r w:rsidRPr="00854A0F">
        <w:t>Параграф 1 – буква й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636916C" w14:textId="77777777" w:rsidTr="00B72809">
        <w:trPr>
          <w:trHeight w:hRule="exact" w:val="240"/>
          <w:jc w:val="center"/>
        </w:trPr>
        <w:tc>
          <w:tcPr>
            <w:tcW w:w="9752" w:type="dxa"/>
            <w:gridSpan w:val="2"/>
            <w:tcBorders>
              <w:top w:val="nil"/>
              <w:left w:val="nil"/>
              <w:bottom w:val="nil"/>
              <w:right w:val="nil"/>
            </w:tcBorders>
          </w:tcPr>
          <w:p w14:paraId="1FE24324" w14:textId="77777777" w:rsidR="000C1EB9" w:rsidRPr="00854A0F" w:rsidRDefault="000C1EB9" w:rsidP="00B72809"/>
        </w:tc>
      </w:tr>
      <w:tr w:rsidR="002C2B31" w:rsidRPr="00854A0F" w14:paraId="292BF507" w14:textId="77777777" w:rsidTr="00B72809">
        <w:trPr>
          <w:trHeight w:val="240"/>
          <w:jc w:val="center"/>
        </w:trPr>
        <w:tc>
          <w:tcPr>
            <w:tcW w:w="4876" w:type="dxa"/>
            <w:tcBorders>
              <w:top w:val="nil"/>
              <w:left w:val="nil"/>
              <w:bottom w:val="nil"/>
              <w:right w:val="nil"/>
            </w:tcBorders>
          </w:tcPr>
          <w:p w14:paraId="3675B1C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C32EFF2" w14:textId="77777777" w:rsidR="000C1EB9" w:rsidRPr="00854A0F" w:rsidRDefault="000C1EB9" w:rsidP="00B72809">
            <w:pPr>
              <w:pStyle w:val="AmColumnHeading"/>
            </w:pPr>
            <w:r w:rsidRPr="00854A0F">
              <w:t>Изменение</w:t>
            </w:r>
          </w:p>
        </w:tc>
      </w:tr>
      <w:tr w:rsidR="002C2B31" w:rsidRPr="00854A0F" w14:paraId="2F3092EE" w14:textId="77777777" w:rsidTr="00B72809">
        <w:trPr>
          <w:jc w:val="center"/>
        </w:trPr>
        <w:tc>
          <w:tcPr>
            <w:tcW w:w="4876" w:type="dxa"/>
            <w:tcBorders>
              <w:top w:val="nil"/>
              <w:left w:val="nil"/>
              <w:bottom w:val="nil"/>
              <w:right w:val="nil"/>
            </w:tcBorders>
          </w:tcPr>
          <w:p w14:paraId="1663C66B" w14:textId="77777777" w:rsidR="000C1EB9" w:rsidRPr="00854A0F" w:rsidRDefault="000C1EB9" w:rsidP="00B72809">
            <w:pPr>
              <w:pStyle w:val="Normal6a"/>
            </w:pPr>
          </w:p>
        </w:tc>
        <w:tc>
          <w:tcPr>
            <w:tcW w:w="4876" w:type="dxa"/>
            <w:tcBorders>
              <w:top w:val="nil"/>
              <w:left w:val="nil"/>
              <w:bottom w:val="nil"/>
              <w:right w:val="nil"/>
            </w:tcBorders>
          </w:tcPr>
          <w:p w14:paraId="0CBFA52E" w14:textId="77777777" w:rsidR="000C1EB9" w:rsidRPr="00854A0F" w:rsidRDefault="000C1EB9" w:rsidP="00B72809">
            <w:pPr>
              <w:pStyle w:val="Normal6a"/>
            </w:pPr>
            <w:r w:rsidRPr="00854A0F">
              <w:rPr>
                <w:b/>
                <w:i/>
              </w:rPr>
              <w:t>йа)</w:t>
            </w:r>
            <w:r w:rsidRPr="00854A0F">
              <w:tab/>
            </w:r>
            <w:r w:rsidRPr="00854A0F">
              <w:rPr>
                <w:b/>
                <w:i/>
              </w:rPr>
              <w:t>да осъдят най-категорично варварските масови убийства на протестиращи от страна на иранския режим и да изразят подкрепа за иранския народ, който се надигна срещу ислямската диктатура и нейната съществуваща от десетилетия потисническа система;</w:t>
            </w:r>
            <w:r w:rsidRPr="00854A0F">
              <w:t xml:space="preserve"> </w:t>
            </w:r>
            <w:r w:rsidRPr="00854A0F">
              <w:rPr>
                <w:b/>
                <w:i/>
              </w:rPr>
              <w:t xml:space="preserve">да подкрепят създаването на международна коалиция от желаещи да защитават цивилното население, правата на човека и регионалната стабилност и да подкрепят иранския народ в стремежа му да се освободи </w:t>
            </w:r>
            <w:r w:rsidRPr="00854A0F">
              <w:rPr>
                <w:b/>
                <w:i/>
              </w:rPr>
              <w:lastRenderedPageBreak/>
              <w:t>от диктатурата на ислямския режим;</w:t>
            </w:r>
          </w:p>
        </w:tc>
      </w:tr>
    </w:tbl>
    <w:p w14:paraId="7581774B"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02CA795A" w14:textId="77777777" w:rsidR="000C1EB9" w:rsidRPr="00854A0F" w:rsidRDefault="000C1EB9" w:rsidP="000C1EB9">
      <w:r w:rsidRPr="00854A0F">
        <w:rPr>
          <w:rStyle w:val="HideTWBExt"/>
        </w:rPr>
        <w:t>&lt;/Amend&gt;</w:t>
      </w:r>
    </w:p>
    <w:p w14:paraId="2C9E23F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156</w:t>
      </w:r>
      <w:r w:rsidRPr="00854A0F">
        <w:rPr>
          <w:rStyle w:val="HideTWBExt"/>
          <w:b w:val="0"/>
        </w:rPr>
        <w:t>&lt;/NumAm&gt;</w:t>
      </w:r>
    </w:p>
    <w:p w14:paraId="49D6DCBA" w14:textId="63C8235F"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52DEB12C" w14:textId="77777777" w:rsidR="000C1EB9" w:rsidRPr="00854A0F" w:rsidRDefault="000C1EB9" w:rsidP="000C1EB9">
      <w:pPr>
        <w:pStyle w:val="NormalBold"/>
      </w:pPr>
      <w:r w:rsidRPr="00854A0F">
        <w:rPr>
          <w:rStyle w:val="HideTWBExt"/>
          <w:b w:val="0"/>
        </w:rPr>
        <w:t>&lt;/RepeatBlock-By&gt;</w:t>
      </w:r>
    </w:p>
    <w:p w14:paraId="443FCA8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E48E226" w14:textId="77777777" w:rsidR="000C1EB9" w:rsidRPr="00854A0F" w:rsidRDefault="000C1EB9" w:rsidP="000C1EB9">
      <w:pPr>
        <w:pStyle w:val="NormalBold"/>
      </w:pPr>
      <w:r w:rsidRPr="00854A0F">
        <w:rPr>
          <w:rStyle w:val="HideTWBExt"/>
          <w:b w:val="0"/>
        </w:rPr>
        <w:t>&lt;Article&gt;</w:t>
      </w:r>
      <w:r w:rsidRPr="00854A0F">
        <w:t>Параграф 1 – буква й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6EAAD5B" w14:textId="77777777" w:rsidTr="00B72809">
        <w:trPr>
          <w:trHeight w:hRule="exact" w:val="240"/>
          <w:jc w:val="center"/>
        </w:trPr>
        <w:tc>
          <w:tcPr>
            <w:tcW w:w="9752" w:type="dxa"/>
            <w:gridSpan w:val="2"/>
            <w:tcBorders>
              <w:top w:val="nil"/>
              <w:left w:val="nil"/>
              <w:bottom w:val="nil"/>
              <w:right w:val="nil"/>
            </w:tcBorders>
          </w:tcPr>
          <w:p w14:paraId="2D18AE7D" w14:textId="77777777" w:rsidR="000C1EB9" w:rsidRPr="00854A0F" w:rsidRDefault="000C1EB9" w:rsidP="00B72809"/>
        </w:tc>
      </w:tr>
      <w:tr w:rsidR="002C2B31" w:rsidRPr="00854A0F" w14:paraId="695C32F2" w14:textId="77777777" w:rsidTr="00B72809">
        <w:trPr>
          <w:trHeight w:val="240"/>
          <w:jc w:val="center"/>
        </w:trPr>
        <w:tc>
          <w:tcPr>
            <w:tcW w:w="4876" w:type="dxa"/>
            <w:tcBorders>
              <w:top w:val="nil"/>
              <w:left w:val="nil"/>
              <w:bottom w:val="nil"/>
              <w:right w:val="nil"/>
            </w:tcBorders>
          </w:tcPr>
          <w:p w14:paraId="14093B8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13D57C0" w14:textId="77777777" w:rsidR="000C1EB9" w:rsidRPr="00854A0F" w:rsidRDefault="000C1EB9" w:rsidP="00B72809">
            <w:pPr>
              <w:pStyle w:val="AmColumnHeading"/>
            </w:pPr>
            <w:r w:rsidRPr="00854A0F">
              <w:t>Изменение</w:t>
            </w:r>
          </w:p>
        </w:tc>
      </w:tr>
      <w:tr w:rsidR="002C2B31" w:rsidRPr="00854A0F" w14:paraId="00CD63DF" w14:textId="77777777" w:rsidTr="00B72809">
        <w:trPr>
          <w:jc w:val="center"/>
        </w:trPr>
        <w:tc>
          <w:tcPr>
            <w:tcW w:w="4876" w:type="dxa"/>
            <w:tcBorders>
              <w:top w:val="nil"/>
              <w:left w:val="nil"/>
              <w:bottom w:val="nil"/>
              <w:right w:val="nil"/>
            </w:tcBorders>
          </w:tcPr>
          <w:p w14:paraId="111B51B9" w14:textId="77777777" w:rsidR="000C1EB9" w:rsidRPr="00854A0F" w:rsidRDefault="000C1EB9" w:rsidP="00B72809">
            <w:pPr>
              <w:pStyle w:val="Normal6a"/>
            </w:pPr>
          </w:p>
        </w:tc>
        <w:tc>
          <w:tcPr>
            <w:tcW w:w="4876" w:type="dxa"/>
            <w:tcBorders>
              <w:top w:val="nil"/>
              <w:left w:val="nil"/>
              <w:bottom w:val="nil"/>
              <w:right w:val="nil"/>
            </w:tcBorders>
          </w:tcPr>
          <w:p w14:paraId="601AD795" w14:textId="77777777" w:rsidR="000C1EB9" w:rsidRPr="00854A0F" w:rsidRDefault="000C1EB9" w:rsidP="00B72809">
            <w:pPr>
              <w:pStyle w:val="Normal6a"/>
            </w:pPr>
            <w:r w:rsidRPr="00854A0F">
              <w:rPr>
                <w:b/>
                <w:i/>
              </w:rPr>
              <w:t>йa)</w:t>
            </w:r>
            <w:r w:rsidRPr="00854A0F">
              <w:tab/>
            </w:r>
            <w:r w:rsidRPr="00854A0F">
              <w:rPr>
                <w:b/>
                <w:i/>
              </w:rPr>
              <w:t>да подкрепят устните заключения, направени от председателя Антониу Коща след неформалната среща на членовете на Европейския съвет от 22 януари 2026 г., в които той изразява сериозни съмнения относно редица елементи на Хартата на Съвета за мир, свързани с неговия обхват, управление и съвместимост с Устава на ООН;</w:t>
            </w:r>
          </w:p>
        </w:tc>
      </w:tr>
    </w:tbl>
    <w:p w14:paraId="627D1556"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3A86E57" w14:textId="77777777" w:rsidR="000C1EB9" w:rsidRPr="00854A0F" w:rsidRDefault="000C1EB9" w:rsidP="000C1EB9">
      <w:r w:rsidRPr="00854A0F">
        <w:rPr>
          <w:rStyle w:val="HideTWBExt"/>
        </w:rPr>
        <w:t>&lt;/Amend&gt;</w:t>
      </w:r>
    </w:p>
    <w:p w14:paraId="1F9DECB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157</w:t>
      </w:r>
      <w:r w:rsidRPr="00854A0F">
        <w:rPr>
          <w:rStyle w:val="HideTWBExt"/>
          <w:b w:val="0"/>
        </w:rPr>
        <w:t>&lt;/NumAm&gt;</w:t>
      </w:r>
    </w:p>
    <w:p w14:paraId="088E7ADA" w14:textId="6E5954D9"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5D0BBF48" w14:textId="77777777" w:rsidR="000C1EB9" w:rsidRPr="00854A0F" w:rsidRDefault="000C1EB9" w:rsidP="000C1EB9">
      <w:pPr>
        <w:pStyle w:val="NormalBold"/>
      </w:pPr>
      <w:r w:rsidRPr="00854A0F">
        <w:rPr>
          <w:rStyle w:val="HideTWBExt"/>
          <w:b w:val="0"/>
        </w:rPr>
        <w:t>&lt;/RepeatBlock-By&gt;</w:t>
      </w:r>
    </w:p>
    <w:p w14:paraId="26B60EF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167E89A" w14:textId="77777777" w:rsidR="000C1EB9" w:rsidRPr="00854A0F" w:rsidRDefault="000C1EB9" w:rsidP="000C1EB9">
      <w:pPr>
        <w:pStyle w:val="NormalBold"/>
      </w:pPr>
      <w:r w:rsidRPr="00854A0F">
        <w:rPr>
          <w:rStyle w:val="HideTWBExt"/>
          <w:b w:val="0"/>
        </w:rPr>
        <w:t>&lt;Article&gt;</w:t>
      </w:r>
      <w:r w:rsidRPr="00854A0F">
        <w:t>Параграф 1 – буква й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2F8CC12" w14:textId="77777777" w:rsidTr="00B72809">
        <w:trPr>
          <w:trHeight w:hRule="exact" w:val="240"/>
          <w:jc w:val="center"/>
        </w:trPr>
        <w:tc>
          <w:tcPr>
            <w:tcW w:w="9752" w:type="dxa"/>
            <w:gridSpan w:val="2"/>
            <w:tcBorders>
              <w:top w:val="nil"/>
              <w:left w:val="nil"/>
              <w:bottom w:val="nil"/>
              <w:right w:val="nil"/>
            </w:tcBorders>
          </w:tcPr>
          <w:p w14:paraId="7A53267F" w14:textId="77777777" w:rsidR="000C1EB9" w:rsidRPr="00854A0F" w:rsidRDefault="000C1EB9" w:rsidP="00B72809"/>
        </w:tc>
      </w:tr>
      <w:tr w:rsidR="002C2B31" w:rsidRPr="00854A0F" w14:paraId="02E84B75" w14:textId="77777777" w:rsidTr="00B72809">
        <w:trPr>
          <w:trHeight w:val="240"/>
          <w:jc w:val="center"/>
        </w:trPr>
        <w:tc>
          <w:tcPr>
            <w:tcW w:w="4876" w:type="dxa"/>
            <w:tcBorders>
              <w:top w:val="nil"/>
              <w:left w:val="nil"/>
              <w:bottom w:val="nil"/>
              <w:right w:val="nil"/>
            </w:tcBorders>
          </w:tcPr>
          <w:p w14:paraId="7DB9CB2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BB326E7" w14:textId="77777777" w:rsidR="000C1EB9" w:rsidRPr="00854A0F" w:rsidRDefault="000C1EB9" w:rsidP="00B72809">
            <w:pPr>
              <w:pStyle w:val="AmColumnHeading"/>
            </w:pPr>
            <w:r w:rsidRPr="00854A0F">
              <w:t>Изменение</w:t>
            </w:r>
          </w:p>
        </w:tc>
      </w:tr>
      <w:tr w:rsidR="002C2B31" w:rsidRPr="00854A0F" w14:paraId="6CC40ECD" w14:textId="77777777" w:rsidTr="00B72809">
        <w:trPr>
          <w:jc w:val="center"/>
        </w:trPr>
        <w:tc>
          <w:tcPr>
            <w:tcW w:w="4876" w:type="dxa"/>
            <w:tcBorders>
              <w:top w:val="nil"/>
              <w:left w:val="nil"/>
              <w:bottom w:val="nil"/>
              <w:right w:val="nil"/>
            </w:tcBorders>
          </w:tcPr>
          <w:p w14:paraId="24A36B52" w14:textId="77777777" w:rsidR="000C1EB9" w:rsidRPr="00854A0F" w:rsidRDefault="000C1EB9" w:rsidP="00B72809">
            <w:pPr>
              <w:pStyle w:val="Normal6a"/>
            </w:pPr>
          </w:p>
        </w:tc>
        <w:tc>
          <w:tcPr>
            <w:tcW w:w="4876" w:type="dxa"/>
            <w:tcBorders>
              <w:top w:val="nil"/>
              <w:left w:val="nil"/>
              <w:bottom w:val="nil"/>
              <w:right w:val="nil"/>
            </w:tcBorders>
          </w:tcPr>
          <w:p w14:paraId="2C58FBE3" w14:textId="77777777" w:rsidR="000C1EB9" w:rsidRPr="00854A0F" w:rsidRDefault="000C1EB9" w:rsidP="00B72809">
            <w:pPr>
              <w:pStyle w:val="Normal6a"/>
            </w:pPr>
            <w:r w:rsidRPr="00854A0F">
              <w:rPr>
                <w:b/>
                <w:i/>
              </w:rPr>
              <w:t>йa)</w:t>
            </w:r>
            <w:r w:rsidRPr="00854A0F">
              <w:tab/>
            </w:r>
            <w:r w:rsidRPr="00854A0F">
              <w:rPr>
                <w:b/>
                <w:i/>
              </w:rPr>
              <w:t xml:space="preserve">да изразят дълбока загриженост във връзка с документираните случаи на членове и филиали на Хамас, извършващи дейност в рамките на структурите на UNRWA; да призовават за незабавно спиране на финансирането от ЕС за Агенцията на ООН за подпомагане на палестинските </w:t>
            </w:r>
            <w:r w:rsidRPr="00854A0F">
              <w:rPr>
                <w:b/>
                <w:i/>
              </w:rPr>
              <w:lastRenderedPageBreak/>
              <w:t>бежанци в Близкия изток (UNRWA) и за стабилни и надеждни агенции, които да поемат дейностите, предприети преди това от UNRWA;</w:t>
            </w:r>
          </w:p>
        </w:tc>
      </w:tr>
    </w:tbl>
    <w:p w14:paraId="3878B86C"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A47DB15" w14:textId="77777777" w:rsidR="000C1EB9" w:rsidRPr="00854A0F" w:rsidRDefault="000C1EB9" w:rsidP="000C1EB9">
      <w:r w:rsidRPr="00854A0F">
        <w:rPr>
          <w:rStyle w:val="HideTWBExt"/>
        </w:rPr>
        <w:t>&lt;/Amend&gt;</w:t>
      </w:r>
    </w:p>
    <w:p w14:paraId="01AC71ED"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158</w:t>
      </w:r>
      <w:r w:rsidRPr="00854A0F">
        <w:rPr>
          <w:rStyle w:val="HideTWBExt"/>
          <w:b w:val="0"/>
        </w:rPr>
        <w:t>&lt;/NumAm&gt;</w:t>
      </w:r>
    </w:p>
    <w:p w14:paraId="4F9B348A" w14:textId="345D1742"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103B68C1" w14:textId="77777777" w:rsidR="000C1EB9" w:rsidRPr="00854A0F" w:rsidRDefault="000C1EB9" w:rsidP="000C1EB9">
      <w:pPr>
        <w:pStyle w:val="NormalBold"/>
      </w:pPr>
      <w:r w:rsidRPr="00854A0F">
        <w:rPr>
          <w:rStyle w:val="HideTWBExt"/>
          <w:b w:val="0"/>
        </w:rPr>
        <w:t>&lt;/RepeatBlock-By&gt;</w:t>
      </w:r>
    </w:p>
    <w:p w14:paraId="522E7DB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C98D760" w14:textId="77777777" w:rsidR="000C1EB9" w:rsidRPr="00854A0F" w:rsidRDefault="000C1EB9" w:rsidP="000C1EB9">
      <w:pPr>
        <w:pStyle w:val="NormalBold"/>
      </w:pPr>
      <w:r w:rsidRPr="00854A0F">
        <w:rPr>
          <w:rStyle w:val="HideTWBExt"/>
          <w:b w:val="0"/>
        </w:rPr>
        <w:t>&lt;Article&gt;</w:t>
      </w:r>
      <w:r w:rsidRPr="00854A0F">
        <w:t>Параграф 1 – буква й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468A55D" w14:textId="77777777" w:rsidTr="00B72809">
        <w:trPr>
          <w:trHeight w:hRule="exact" w:val="240"/>
          <w:jc w:val="center"/>
        </w:trPr>
        <w:tc>
          <w:tcPr>
            <w:tcW w:w="9752" w:type="dxa"/>
            <w:gridSpan w:val="2"/>
            <w:tcBorders>
              <w:top w:val="nil"/>
              <w:left w:val="nil"/>
              <w:bottom w:val="nil"/>
              <w:right w:val="nil"/>
            </w:tcBorders>
          </w:tcPr>
          <w:p w14:paraId="6E8B632D" w14:textId="77777777" w:rsidR="000C1EB9" w:rsidRPr="00854A0F" w:rsidRDefault="000C1EB9" w:rsidP="00B72809"/>
        </w:tc>
      </w:tr>
      <w:tr w:rsidR="002C2B31" w:rsidRPr="00854A0F" w14:paraId="4F2B8D64" w14:textId="77777777" w:rsidTr="00B72809">
        <w:trPr>
          <w:trHeight w:val="240"/>
          <w:jc w:val="center"/>
        </w:trPr>
        <w:tc>
          <w:tcPr>
            <w:tcW w:w="4876" w:type="dxa"/>
            <w:tcBorders>
              <w:top w:val="nil"/>
              <w:left w:val="nil"/>
              <w:bottom w:val="nil"/>
              <w:right w:val="nil"/>
            </w:tcBorders>
          </w:tcPr>
          <w:p w14:paraId="6D9CCFE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3E0B925" w14:textId="77777777" w:rsidR="000C1EB9" w:rsidRPr="00854A0F" w:rsidRDefault="000C1EB9" w:rsidP="00B72809">
            <w:pPr>
              <w:pStyle w:val="AmColumnHeading"/>
            </w:pPr>
            <w:r w:rsidRPr="00854A0F">
              <w:t>Изменение</w:t>
            </w:r>
          </w:p>
        </w:tc>
      </w:tr>
      <w:tr w:rsidR="002C2B31" w:rsidRPr="00854A0F" w14:paraId="44A19C21" w14:textId="77777777" w:rsidTr="00B72809">
        <w:trPr>
          <w:jc w:val="center"/>
        </w:trPr>
        <w:tc>
          <w:tcPr>
            <w:tcW w:w="4876" w:type="dxa"/>
            <w:tcBorders>
              <w:top w:val="nil"/>
              <w:left w:val="nil"/>
              <w:bottom w:val="nil"/>
              <w:right w:val="nil"/>
            </w:tcBorders>
          </w:tcPr>
          <w:p w14:paraId="54DC2412" w14:textId="77777777" w:rsidR="000C1EB9" w:rsidRPr="00854A0F" w:rsidRDefault="000C1EB9" w:rsidP="00B72809">
            <w:pPr>
              <w:pStyle w:val="Normal6a"/>
            </w:pPr>
          </w:p>
        </w:tc>
        <w:tc>
          <w:tcPr>
            <w:tcW w:w="4876" w:type="dxa"/>
            <w:tcBorders>
              <w:top w:val="nil"/>
              <w:left w:val="nil"/>
              <w:bottom w:val="nil"/>
              <w:right w:val="nil"/>
            </w:tcBorders>
          </w:tcPr>
          <w:p w14:paraId="1C60B237" w14:textId="77777777" w:rsidR="000C1EB9" w:rsidRPr="00854A0F" w:rsidRDefault="000C1EB9" w:rsidP="00B72809">
            <w:pPr>
              <w:pStyle w:val="Normal6a"/>
            </w:pPr>
            <w:r w:rsidRPr="00854A0F">
              <w:rPr>
                <w:b/>
                <w:i/>
              </w:rPr>
              <w:t>йб)</w:t>
            </w:r>
            <w:r w:rsidRPr="00854A0F">
              <w:tab/>
            </w:r>
            <w:r w:rsidRPr="00854A0F">
              <w:rPr>
                <w:b/>
                <w:i/>
              </w:rPr>
              <w:t xml:space="preserve">да увеличат ролята на Съюза като предпочитан партньор в областта на сигурността за Африка чрез засилване на сътрудничеството между ЕС, Африканския съюз и ООН в областта на предотвратяването на конфликти, посредничеството и реакцията при кризи, включително чрез предвидимо и устойчиво финансиране за ръководените от Африка мироопазващи операции, по-специално чрез Африканската архитектура за мир и сигурност и, когато е целесъобразно, чрез вноски, определени от ООН; да обърнат внимание на сериозните и взаимосвързани кризи в областта на сигурността в Сахел, Африканския рог, Судан и Демократична република Конго, включително разпространението на джихадисткия тероризъм, насилническия екстремизъм и военните преврати и увеличаването на нестабилността на държавите; да реагират на вакуума в областта на сигурността, изострен от оттеглянето на международни мисии и от нарастващото присъствие на дестабилизиращи външни участници, включително </w:t>
            </w:r>
            <w:r w:rsidRPr="00854A0F">
              <w:rPr>
                <w:b/>
                <w:i/>
              </w:rPr>
              <w:lastRenderedPageBreak/>
              <w:t>руски наемнически мрежи и хибридна намеса; и да гарантират, че целият ангажимент на ЕС в областта на сигурността се основава на активно местно участие, демократична отчетност, приобщаване на половете и връзката между хуманитарните действия, развитието и мира в съответствие с рамките на ООН за изграждане на мира и за жените, мира и сигурността;</w:t>
            </w:r>
          </w:p>
        </w:tc>
      </w:tr>
    </w:tbl>
    <w:p w14:paraId="06EF8804"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E41B5C1" w14:textId="77777777" w:rsidR="000C1EB9" w:rsidRPr="00854A0F" w:rsidRDefault="000C1EB9" w:rsidP="000C1EB9">
      <w:r w:rsidRPr="00854A0F">
        <w:rPr>
          <w:rStyle w:val="HideTWBExt"/>
        </w:rPr>
        <w:t>&lt;/Amend&gt;</w:t>
      </w:r>
    </w:p>
    <w:p w14:paraId="29E67EB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159</w:t>
      </w:r>
      <w:r w:rsidRPr="00854A0F">
        <w:rPr>
          <w:rStyle w:val="HideTWBExt"/>
          <w:b w:val="0"/>
        </w:rPr>
        <w:t>&lt;/NumAm&gt;</w:t>
      </w:r>
    </w:p>
    <w:p w14:paraId="0A97DE8B" w14:textId="6F5C71E8"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7F41267A" w14:textId="77777777" w:rsidR="000C1EB9" w:rsidRPr="00854A0F" w:rsidRDefault="000C1EB9" w:rsidP="000C1EB9">
      <w:pPr>
        <w:pStyle w:val="NormalBold"/>
      </w:pPr>
      <w:r w:rsidRPr="00854A0F">
        <w:rPr>
          <w:rStyle w:val="HideTWBExt"/>
          <w:b w:val="0"/>
        </w:rPr>
        <w:t>&lt;/RepeatBlock-By&gt;</w:t>
      </w:r>
    </w:p>
    <w:p w14:paraId="016E081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5381D75" w14:textId="77777777" w:rsidR="000C1EB9" w:rsidRPr="00854A0F" w:rsidRDefault="000C1EB9" w:rsidP="000C1EB9">
      <w:pPr>
        <w:pStyle w:val="NormalBold"/>
      </w:pPr>
      <w:r w:rsidRPr="00854A0F">
        <w:rPr>
          <w:rStyle w:val="HideTWBExt"/>
          <w:b w:val="0"/>
        </w:rPr>
        <w:t>&lt;Article&gt;</w:t>
      </w:r>
      <w:r w:rsidRPr="00854A0F">
        <w:t>Параграф 1 – буква й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762C468" w14:textId="77777777" w:rsidTr="00B72809">
        <w:trPr>
          <w:trHeight w:hRule="exact" w:val="240"/>
          <w:jc w:val="center"/>
        </w:trPr>
        <w:tc>
          <w:tcPr>
            <w:tcW w:w="9752" w:type="dxa"/>
            <w:gridSpan w:val="2"/>
            <w:tcBorders>
              <w:top w:val="nil"/>
              <w:left w:val="nil"/>
              <w:bottom w:val="nil"/>
              <w:right w:val="nil"/>
            </w:tcBorders>
          </w:tcPr>
          <w:p w14:paraId="04CF14EF" w14:textId="77777777" w:rsidR="000C1EB9" w:rsidRPr="00854A0F" w:rsidRDefault="000C1EB9" w:rsidP="00B72809"/>
        </w:tc>
      </w:tr>
      <w:tr w:rsidR="002C2B31" w:rsidRPr="00854A0F" w14:paraId="7F8E028E" w14:textId="77777777" w:rsidTr="00B72809">
        <w:trPr>
          <w:trHeight w:val="240"/>
          <w:jc w:val="center"/>
        </w:trPr>
        <w:tc>
          <w:tcPr>
            <w:tcW w:w="4876" w:type="dxa"/>
            <w:tcBorders>
              <w:top w:val="nil"/>
              <w:left w:val="nil"/>
              <w:bottom w:val="nil"/>
              <w:right w:val="nil"/>
            </w:tcBorders>
          </w:tcPr>
          <w:p w14:paraId="43158A5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C6A2805" w14:textId="77777777" w:rsidR="000C1EB9" w:rsidRPr="00854A0F" w:rsidRDefault="000C1EB9" w:rsidP="00B72809">
            <w:pPr>
              <w:pStyle w:val="AmColumnHeading"/>
            </w:pPr>
            <w:r w:rsidRPr="00854A0F">
              <w:t>Изменение</w:t>
            </w:r>
          </w:p>
        </w:tc>
      </w:tr>
      <w:tr w:rsidR="002C2B31" w:rsidRPr="00854A0F" w14:paraId="2303FF9B" w14:textId="77777777" w:rsidTr="00B72809">
        <w:trPr>
          <w:jc w:val="center"/>
        </w:trPr>
        <w:tc>
          <w:tcPr>
            <w:tcW w:w="4876" w:type="dxa"/>
            <w:tcBorders>
              <w:top w:val="nil"/>
              <w:left w:val="nil"/>
              <w:bottom w:val="nil"/>
              <w:right w:val="nil"/>
            </w:tcBorders>
          </w:tcPr>
          <w:p w14:paraId="06051161" w14:textId="77777777" w:rsidR="000C1EB9" w:rsidRPr="00854A0F" w:rsidRDefault="000C1EB9" w:rsidP="00B72809">
            <w:pPr>
              <w:pStyle w:val="Normal6a"/>
            </w:pPr>
          </w:p>
        </w:tc>
        <w:tc>
          <w:tcPr>
            <w:tcW w:w="4876" w:type="dxa"/>
            <w:tcBorders>
              <w:top w:val="nil"/>
              <w:left w:val="nil"/>
              <w:bottom w:val="nil"/>
              <w:right w:val="nil"/>
            </w:tcBorders>
          </w:tcPr>
          <w:p w14:paraId="0B78593C" w14:textId="77777777" w:rsidR="000C1EB9" w:rsidRPr="00854A0F" w:rsidRDefault="000C1EB9" w:rsidP="00B72809">
            <w:pPr>
              <w:pStyle w:val="Normal6a"/>
            </w:pPr>
            <w:r w:rsidRPr="00854A0F">
              <w:rPr>
                <w:b/>
                <w:i/>
              </w:rPr>
              <w:t>йб)</w:t>
            </w:r>
            <w:r w:rsidRPr="00854A0F">
              <w:tab/>
            </w:r>
            <w:r w:rsidRPr="00854A0F">
              <w:rPr>
                <w:b/>
                <w:i/>
              </w:rPr>
              <w:t>категорично да осъдят решението на свързаните с ООН органи, включително Интегрираната класификация на фазите на продоволствена сигурност, за промяна на отдавна установените и прилагани в световен мащаб методологични стандарти във връзка с оценките на глада в Газа</w:t>
            </w:r>
            <w:r w:rsidRPr="00854A0F">
              <w:rPr>
                <w:b/>
                <w:i/>
                <w:vertAlign w:val="superscript"/>
              </w:rPr>
              <w:t>5а</w:t>
            </w:r>
            <w:r w:rsidRPr="00854A0F">
              <w:rPr>
                <w:b/>
                <w:i/>
              </w:rPr>
              <w:t xml:space="preserve">; да считат, че тези действия са довели до заблуждаване на международната общност и изкривяване на политиката и хуманитарните реакции и са допринесли за политизирането на хуманитарните данни; да подчертаят, че с това поведение сериозно се подкопават надеждността, неутралността и целостта на системата на Организацията на обединените нации като цяло; да призоват Организацията на обединените нации да признае публично и да обясни напълно тези методологични </w:t>
            </w:r>
            <w:r w:rsidRPr="00854A0F">
              <w:rPr>
                <w:b/>
                <w:i/>
              </w:rPr>
              <w:lastRenderedPageBreak/>
              <w:t>промени, да поеме отговорност за последиците от тях и незабавно да възстанови строгите и единни световни стандарти; освен това подчертава, че продължаващата липса на гарантиране на прозрачност, независими външни одити и методологична съгласуваност следва да доведе до спиране на съответното финансиране от ООН и до преоценка на международното сътрудничество, докато не бъдат възстановени пълното доверие и надеждност;</w:t>
            </w:r>
          </w:p>
        </w:tc>
      </w:tr>
      <w:tr w:rsidR="002C2B31" w:rsidRPr="00854A0F" w14:paraId="785228EB" w14:textId="77777777" w:rsidTr="00B72809">
        <w:trPr>
          <w:jc w:val="center"/>
        </w:trPr>
        <w:tc>
          <w:tcPr>
            <w:tcW w:w="4876" w:type="dxa"/>
            <w:tcBorders>
              <w:top w:val="nil"/>
              <w:left w:val="nil"/>
              <w:bottom w:val="nil"/>
              <w:right w:val="nil"/>
            </w:tcBorders>
          </w:tcPr>
          <w:p w14:paraId="6B71A89C" w14:textId="77777777" w:rsidR="000C1EB9" w:rsidRPr="00854A0F" w:rsidRDefault="000C1EB9" w:rsidP="00B72809"/>
        </w:tc>
        <w:tc>
          <w:tcPr>
            <w:tcW w:w="4876" w:type="dxa"/>
            <w:tcBorders>
              <w:top w:val="nil"/>
              <w:left w:val="nil"/>
              <w:bottom w:val="nil"/>
              <w:right w:val="nil"/>
            </w:tcBorders>
          </w:tcPr>
          <w:p w14:paraId="025E5792" w14:textId="77777777" w:rsidR="000C1EB9" w:rsidRPr="00854A0F" w:rsidRDefault="000C1EB9" w:rsidP="00B72809">
            <w:pPr>
              <w:pStyle w:val="Normal6a"/>
            </w:pPr>
            <w:r w:rsidRPr="00854A0F">
              <w:rPr>
                <w:b/>
                <w:i/>
              </w:rPr>
              <w:t>_________________</w:t>
            </w:r>
          </w:p>
        </w:tc>
      </w:tr>
      <w:tr w:rsidR="002C2B31" w:rsidRPr="00854A0F" w14:paraId="1FED0F82" w14:textId="77777777" w:rsidTr="00B72809">
        <w:trPr>
          <w:jc w:val="center"/>
        </w:trPr>
        <w:tc>
          <w:tcPr>
            <w:tcW w:w="4876" w:type="dxa"/>
            <w:tcBorders>
              <w:top w:val="nil"/>
              <w:left w:val="nil"/>
              <w:bottom w:val="nil"/>
              <w:right w:val="nil"/>
            </w:tcBorders>
          </w:tcPr>
          <w:p w14:paraId="02F8B803" w14:textId="77777777" w:rsidR="000C1EB9" w:rsidRPr="00854A0F" w:rsidRDefault="000C1EB9" w:rsidP="00B72809"/>
        </w:tc>
        <w:tc>
          <w:tcPr>
            <w:tcW w:w="4876" w:type="dxa"/>
            <w:tcBorders>
              <w:top w:val="nil"/>
              <w:left w:val="nil"/>
              <w:bottom w:val="nil"/>
              <w:right w:val="nil"/>
            </w:tcBorders>
          </w:tcPr>
          <w:p w14:paraId="1AB80037" w14:textId="77777777" w:rsidR="000C1EB9" w:rsidRPr="00854A0F" w:rsidRDefault="000C1EB9" w:rsidP="00B72809">
            <w:pPr>
              <w:pStyle w:val="Normal6a"/>
            </w:pPr>
            <w:r w:rsidRPr="00854A0F">
              <w:rPr>
                <w:b/>
                <w:i/>
                <w:vertAlign w:val="superscript"/>
              </w:rPr>
              <w:t>5а</w:t>
            </w:r>
            <w:r w:rsidRPr="00854A0F">
              <w:t xml:space="preserve"> </w:t>
            </w:r>
            <w:r w:rsidRPr="00854A0F">
              <w:rPr>
                <w:b/>
                <w:i/>
              </w:rPr>
              <w:t xml:space="preserve">https://www.fdd.org/analysis/2025/08/13/global-food-insecurity-scale-was-eased-in-order-to-declare-famine-in-gaza/; https://www.inss.org.il/publication/un-hunger-reports/; </w:t>
            </w:r>
          </w:p>
        </w:tc>
      </w:tr>
    </w:tbl>
    <w:p w14:paraId="6478AA51"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42AD932" w14:textId="77777777" w:rsidR="000C1EB9" w:rsidRPr="00854A0F" w:rsidRDefault="000C1EB9" w:rsidP="000C1EB9">
      <w:r w:rsidRPr="00854A0F">
        <w:rPr>
          <w:rStyle w:val="HideTWBExt"/>
        </w:rPr>
        <w:t>&lt;/Amend&gt;</w:t>
      </w:r>
    </w:p>
    <w:p w14:paraId="7ADAF8A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160</w:t>
      </w:r>
      <w:r w:rsidRPr="00854A0F">
        <w:rPr>
          <w:rStyle w:val="HideTWBExt"/>
          <w:b w:val="0"/>
        </w:rPr>
        <w:t>&lt;/NumAm&gt;</w:t>
      </w:r>
    </w:p>
    <w:p w14:paraId="3D810B6F" w14:textId="77446BDC"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1AA07E2A" w14:textId="77777777" w:rsidR="000C1EB9" w:rsidRPr="00854A0F" w:rsidRDefault="000C1EB9" w:rsidP="000C1EB9">
      <w:pPr>
        <w:pStyle w:val="NormalBold"/>
      </w:pPr>
      <w:r w:rsidRPr="00854A0F">
        <w:rPr>
          <w:rStyle w:val="HideTWBExt"/>
          <w:b w:val="0"/>
        </w:rPr>
        <w:t>&lt;/RepeatBlock-By&gt;</w:t>
      </w:r>
    </w:p>
    <w:p w14:paraId="1A14C6C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A19CE7B" w14:textId="77777777" w:rsidR="000C1EB9" w:rsidRPr="00854A0F" w:rsidRDefault="000C1EB9" w:rsidP="000C1EB9">
      <w:pPr>
        <w:pStyle w:val="NormalBold"/>
      </w:pPr>
      <w:r w:rsidRPr="00854A0F">
        <w:rPr>
          <w:rStyle w:val="HideTWBExt"/>
          <w:b w:val="0"/>
        </w:rPr>
        <w:t>&lt;Article&gt;</w:t>
      </w:r>
      <w:r w:rsidRPr="00854A0F">
        <w:t>Параграф 1 – буква й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24868BF" w14:textId="77777777" w:rsidTr="00B72809">
        <w:trPr>
          <w:trHeight w:hRule="exact" w:val="240"/>
          <w:jc w:val="center"/>
        </w:trPr>
        <w:tc>
          <w:tcPr>
            <w:tcW w:w="9752" w:type="dxa"/>
            <w:gridSpan w:val="2"/>
            <w:tcBorders>
              <w:top w:val="nil"/>
              <w:left w:val="nil"/>
              <w:bottom w:val="nil"/>
              <w:right w:val="nil"/>
            </w:tcBorders>
          </w:tcPr>
          <w:p w14:paraId="3B12FB88" w14:textId="77777777" w:rsidR="000C1EB9" w:rsidRPr="00854A0F" w:rsidRDefault="000C1EB9" w:rsidP="00B72809"/>
        </w:tc>
      </w:tr>
      <w:tr w:rsidR="002C2B31" w:rsidRPr="00854A0F" w14:paraId="188F42C7" w14:textId="77777777" w:rsidTr="00B72809">
        <w:trPr>
          <w:trHeight w:val="240"/>
          <w:jc w:val="center"/>
        </w:trPr>
        <w:tc>
          <w:tcPr>
            <w:tcW w:w="4876" w:type="dxa"/>
            <w:tcBorders>
              <w:top w:val="nil"/>
              <w:left w:val="nil"/>
              <w:bottom w:val="nil"/>
              <w:right w:val="nil"/>
            </w:tcBorders>
          </w:tcPr>
          <w:p w14:paraId="0EE7472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9A13586" w14:textId="77777777" w:rsidR="000C1EB9" w:rsidRPr="00854A0F" w:rsidRDefault="000C1EB9" w:rsidP="00B72809">
            <w:pPr>
              <w:pStyle w:val="AmColumnHeading"/>
            </w:pPr>
            <w:r w:rsidRPr="00854A0F">
              <w:t>Изменение</w:t>
            </w:r>
          </w:p>
        </w:tc>
      </w:tr>
      <w:tr w:rsidR="002C2B31" w:rsidRPr="00854A0F" w14:paraId="6454954F" w14:textId="77777777" w:rsidTr="00B72809">
        <w:trPr>
          <w:jc w:val="center"/>
        </w:trPr>
        <w:tc>
          <w:tcPr>
            <w:tcW w:w="4876" w:type="dxa"/>
            <w:tcBorders>
              <w:top w:val="nil"/>
              <w:left w:val="nil"/>
              <w:bottom w:val="nil"/>
              <w:right w:val="nil"/>
            </w:tcBorders>
          </w:tcPr>
          <w:p w14:paraId="4B0191C0" w14:textId="77777777" w:rsidR="000C1EB9" w:rsidRPr="00854A0F" w:rsidRDefault="000C1EB9" w:rsidP="00B72809">
            <w:pPr>
              <w:pStyle w:val="Normal6a"/>
            </w:pPr>
          </w:p>
        </w:tc>
        <w:tc>
          <w:tcPr>
            <w:tcW w:w="4876" w:type="dxa"/>
            <w:tcBorders>
              <w:top w:val="nil"/>
              <w:left w:val="nil"/>
              <w:bottom w:val="nil"/>
              <w:right w:val="nil"/>
            </w:tcBorders>
          </w:tcPr>
          <w:p w14:paraId="16415B34" w14:textId="77777777" w:rsidR="000C1EB9" w:rsidRPr="00854A0F" w:rsidRDefault="000C1EB9" w:rsidP="00B72809">
            <w:pPr>
              <w:pStyle w:val="Normal6a"/>
            </w:pPr>
            <w:r w:rsidRPr="00854A0F">
              <w:rPr>
                <w:b/>
                <w:i/>
              </w:rPr>
              <w:t>йб)</w:t>
            </w:r>
            <w:r w:rsidRPr="00854A0F">
              <w:tab/>
            </w:r>
            <w:r w:rsidRPr="00854A0F">
              <w:rPr>
                <w:b/>
                <w:i/>
              </w:rPr>
              <w:t xml:space="preserve">подчертава, че политическият преход и преходът в областта на сигурността в Сирия, една година след падането на режима на Асад, продължават да бъдат нестабилни и да са белязан от несигурност, масови жестокости, сериозни нарушения на правата на човека, сексуално и основано на пола насилие, широко разпространено разселване и целенасочени нападения срещу малцинствени общности; и призовава ЕС и неговите държави членки да </w:t>
            </w:r>
            <w:r w:rsidRPr="00854A0F">
              <w:rPr>
                <w:b/>
                <w:i/>
              </w:rPr>
              <w:lastRenderedPageBreak/>
              <w:t>увеличат, в координация с Организацията на обединените нации, усилията си, за да гарантират, че преходът е защитен чрез пълно зачитане на правата на човека, демокрацията и правата на жените и защита на всички сирийци, независимо от етническата или религиозната им идентичност;</w:t>
            </w:r>
          </w:p>
        </w:tc>
      </w:tr>
    </w:tbl>
    <w:p w14:paraId="1BF0D31D"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0DFCA18" w14:textId="77777777" w:rsidR="000C1EB9" w:rsidRPr="00854A0F" w:rsidRDefault="000C1EB9" w:rsidP="000C1EB9">
      <w:r w:rsidRPr="00854A0F">
        <w:rPr>
          <w:rStyle w:val="HideTWBExt"/>
        </w:rPr>
        <w:t>&lt;/Amend&gt;</w:t>
      </w:r>
    </w:p>
    <w:p w14:paraId="2458A3E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161</w:t>
      </w:r>
      <w:r w:rsidRPr="00854A0F">
        <w:rPr>
          <w:rStyle w:val="HideTWBExt"/>
          <w:b w:val="0"/>
        </w:rPr>
        <w:t>&lt;/NumAm&gt;</w:t>
      </w:r>
    </w:p>
    <w:p w14:paraId="7795B78D"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45AF9C9D" w14:textId="77777777" w:rsidR="000C1EB9" w:rsidRPr="00854A0F" w:rsidRDefault="000C1EB9" w:rsidP="000C1EB9">
      <w:r w:rsidRPr="00854A0F">
        <w:rPr>
          <w:rStyle w:val="HideTWBExt"/>
        </w:rPr>
        <w:t>&lt;AuNomDe&gt;</w:t>
      </w:r>
      <w:r w:rsidRPr="00854A0F">
        <w:rPr>
          <w:rStyle w:val="HideTWBInt"/>
        </w:rPr>
        <w:t>{Verts/ALE}</w:t>
      </w:r>
      <w:r w:rsidRPr="00854A0F">
        <w:t>от името на групата Verts/ALE</w:t>
      </w:r>
      <w:r w:rsidRPr="00854A0F">
        <w:rPr>
          <w:rStyle w:val="HideTWBExt"/>
        </w:rPr>
        <w:t>&lt;/AuNomDe&gt;</w:t>
      </w:r>
    </w:p>
    <w:p w14:paraId="7D1802FB" w14:textId="77777777" w:rsidR="000C1EB9" w:rsidRPr="00854A0F" w:rsidRDefault="000C1EB9" w:rsidP="000C1EB9">
      <w:pPr>
        <w:pStyle w:val="NormalBold"/>
      </w:pPr>
      <w:r w:rsidRPr="00854A0F">
        <w:rPr>
          <w:rStyle w:val="HideTWBExt"/>
          <w:b w:val="0"/>
        </w:rPr>
        <w:t>&lt;/RepeatBlock-By&gt;</w:t>
      </w:r>
    </w:p>
    <w:p w14:paraId="1D37501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E096F54" w14:textId="77777777" w:rsidR="000C1EB9" w:rsidRPr="00854A0F" w:rsidRDefault="000C1EB9" w:rsidP="000C1EB9">
      <w:pPr>
        <w:pStyle w:val="NormalBold"/>
      </w:pPr>
      <w:r w:rsidRPr="00854A0F">
        <w:rPr>
          <w:rStyle w:val="HideTWBExt"/>
          <w:b w:val="0"/>
        </w:rPr>
        <w:t>&lt;Article&gt;</w:t>
      </w:r>
      <w:r w:rsidRPr="00854A0F">
        <w:t>Параграф 1 – буква й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BC2B8CB" w14:textId="77777777" w:rsidTr="00B72809">
        <w:trPr>
          <w:trHeight w:hRule="exact" w:val="240"/>
          <w:jc w:val="center"/>
        </w:trPr>
        <w:tc>
          <w:tcPr>
            <w:tcW w:w="9752" w:type="dxa"/>
            <w:gridSpan w:val="2"/>
            <w:tcBorders>
              <w:top w:val="nil"/>
              <w:left w:val="nil"/>
              <w:bottom w:val="nil"/>
              <w:right w:val="nil"/>
            </w:tcBorders>
          </w:tcPr>
          <w:p w14:paraId="7B00E0F3" w14:textId="77777777" w:rsidR="000C1EB9" w:rsidRPr="00854A0F" w:rsidRDefault="000C1EB9" w:rsidP="00B72809"/>
        </w:tc>
      </w:tr>
      <w:tr w:rsidR="002C2B31" w:rsidRPr="00854A0F" w14:paraId="2A7BA1EA" w14:textId="77777777" w:rsidTr="00B72809">
        <w:trPr>
          <w:trHeight w:val="240"/>
          <w:jc w:val="center"/>
        </w:trPr>
        <w:tc>
          <w:tcPr>
            <w:tcW w:w="4876" w:type="dxa"/>
            <w:tcBorders>
              <w:top w:val="nil"/>
              <w:left w:val="nil"/>
              <w:bottom w:val="nil"/>
              <w:right w:val="nil"/>
            </w:tcBorders>
          </w:tcPr>
          <w:p w14:paraId="283840F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1209833" w14:textId="77777777" w:rsidR="000C1EB9" w:rsidRPr="00854A0F" w:rsidRDefault="000C1EB9" w:rsidP="00B72809">
            <w:pPr>
              <w:pStyle w:val="AmColumnHeading"/>
            </w:pPr>
            <w:r w:rsidRPr="00854A0F">
              <w:t>Изменение</w:t>
            </w:r>
          </w:p>
        </w:tc>
      </w:tr>
      <w:tr w:rsidR="002C2B31" w:rsidRPr="00854A0F" w14:paraId="0429B416" w14:textId="77777777" w:rsidTr="00B72809">
        <w:trPr>
          <w:jc w:val="center"/>
        </w:trPr>
        <w:tc>
          <w:tcPr>
            <w:tcW w:w="4876" w:type="dxa"/>
            <w:tcBorders>
              <w:top w:val="nil"/>
              <w:left w:val="nil"/>
              <w:bottom w:val="nil"/>
              <w:right w:val="nil"/>
            </w:tcBorders>
          </w:tcPr>
          <w:p w14:paraId="63FF4920" w14:textId="77777777" w:rsidR="000C1EB9" w:rsidRPr="00854A0F" w:rsidRDefault="000C1EB9" w:rsidP="00B72809">
            <w:pPr>
              <w:pStyle w:val="Normal6a"/>
            </w:pPr>
          </w:p>
        </w:tc>
        <w:tc>
          <w:tcPr>
            <w:tcW w:w="4876" w:type="dxa"/>
            <w:tcBorders>
              <w:top w:val="nil"/>
              <w:left w:val="nil"/>
              <w:bottom w:val="nil"/>
              <w:right w:val="nil"/>
            </w:tcBorders>
          </w:tcPr>
          <w:p w14:paraId="53A53687" w14:textId="77777777" w:rsidR="000C1EB9" w:rsidRPr="00854A0F" w:rsidRDefault="000C1EB9" w:rsidP="00B72809">
            <w:pPr>
              <w:pStyle w:val="Normal6a"/>
            </w:pPr>
            <w:r w:rsidRPr="00854A0F">
              <w:rPr>
                <w:b/>
                <w:i/>
              </w:rPr>
              <w:t>йб)</w:t>
            </w:r>
            <w:r w:rsidRPr="00854A0F">
              <w:tab/>
            </w:r>
            <w:r w:rsidRPr="00854A0F">
              <w:rPr>
                <w:b/>
                <w:i/>
              </w:rPr>
              <w:t>да изразят дълбока загриженост относно продължаващата хуманитарна криза в Судан и потенциала за по-нататъшна дестабилизация на региона, по-специално Южен Судан и Чад, в резултат на икономическата нестабилност и разселването; призовава ЕС и неговите държави членки да работят в рамките на Съвета за сигурност на ООН за разширяване на режима на оръжейно ембарго, който понастоящем се прилага за Дарфур, за да включва останалата част на Судан, като част от усилията за постигане на трайно прекратяване на огъня в Судан;</w:t>
            </w:r>
          </w:p>
        </w:tc>
      </w:tr>
    </w:tbl>
    <w:p w14:paraId="4EEE57B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8A77892" w14:textId="77777777" w:rsidR="000C1EB9" w:rsidRPr="00854A0F" w:rsidRDefault="000C1EB9" w:rsidP="000C1EB9">
      <w:r w:rsidRPr="00854A0F">
        <w:rPr>
          <w:rStyle w:val="HideTWBExt"/>
        </w:rPr>
        <w:t>&lt;/Amend&gt;</w:t>
      </w:r>
    </w:p>
    <w:p w14:paraId="3BC94D4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162</w:t>
      </w:r>
      <w:r w:rsidRPr="00854A0F">
        <w:rPr>
          <w:rStyle w:val="HideTWBExt"/>
          <w:b w:val="0"/>
        </w:rPr>
        <w:t>&lt;/NumAm&gt;</w:t>
      </w:r>
    </w:p>
    <w:p w14:paraId="34A5BD1C" w14:textId="7B07436E"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5554B6BC" w14:textId="77777777" w:rsidR="000C1EB9" w:rsidRPr="00854A0F" w:rsidRDefault="000C1EB9" w:rsidP="000C1EB9">
      <w:pPr>
        <w:pStyle w:val="NormalBold"/>
      </w:pPr>
      <w:r w:rsidRPr="00854A0F">
        <w:rPr>
          <w:rStyle w:val="HideTWBExt"/>
          <w:b w:val="0"/>
        </w:rPr>
        <w:t>&lt;/RepeatBlock-By&gt;</w:t>
      </w:r>
    </w:p>
    <w:p w14:paraId="2DF322CA" w14:textId="77777777" w:rsidR="000C1EB9" w:rsidRPr="00854A0F" w:rsidRDefault="000C1EB9" w:rsidP="000C1EB9">
      <w:pPr>
        <w:pStyle w:val="NormalBold"/>
      </w:pPr>
      <w:r w:rsidRPr="00854A0F">
        <w:rPr>
          <w:rStyle w:val="HideTWBExt"/>
          <w:b w:val="0"/>
        </w:rPr>
        <w:lastRenderedPageBreak/>
        <w:t>&lt;DocAmend&gt;</w:t>
      </w:r>
      <w:r w:rsidRPr="00854A0F">
        <w:t>Предложение за резолюция</w:t>
      </w:r>
      <w:r w:rsidRPr="00854A0F">
        <w:rPr>
          <w:rStyle w:val="HideTWBExt"/>
          <w:b w:val="0"/>
        </w:rPr>
        <w:t>&lt;/DocAmend&gt;</w:t>
      </w:r>
    </w:p>
    <w:p w14:paraId="638A66B6" w14:textId="77777777" w:rsidR="000C1EB9" w:rsidRPr="00854A0F" w:rsidRDefault="000C1EB9" w:rsidP="000C1EB9">
      <w:pPr>
        <w:pStyle w:val="NormalBold"/>
      </w:pPr>
      <w:r w:rsidRPr="00854A0F">
        <w:rPr>
          <w:rStyle w:val="HideTWBExt"/>
          <w:b w:val="0"/>
        </w:rPr>
        <w:t>&lt;Article&gt;</w:t>
      </w:r>
      <w:r w:rsidRPr="00854A0F">
        <w:t>Параграф 1 – буква й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1A3A4A2" w14:textId="77777777" w:rsidTr="00B72809">
        <w:trPr>
          <w:trHeight w:hRule="exact" w:val="240"/>
          <w:jc w:val="center"/>
        </w:trPr>
        <w:tc>
          <w:tcPr>
            <w:tcW w:w="9752" w:type="dxa"/>
            <w:gridSpan w:val="2"/>
            <w:tcBorders>
              <w:top w:val="nil"/>
              <w:left w:val="nil"/>
              <w:bottom w:val="nil"/>
              <w:right w:val="nil"/>
            </w:tcBorders>
          </w:tcPr>
          <w:p w14:paraId="4F935152" w14:textId="77777777" w:rsidR="000C1EB9" w:rsidRPr="00854A0F" w:rsidRDefault="000C1EB9" w:rsidP="00B72809"/>
        </w:tc>
      </w:tr>
      <w:tr w:rsidR="002C2B31" w:rsidRPr="00854A0F" w14:paraId="38A77CE2" w14:textId="77777777" w:rsidTr="00B72809">
        <w:trPr>
          <w:trHeight w:val="240"/>
          <w:jc w:val="center"/>
        </w:trPr>
        <w:tc>
          <w:tcPr>
            <w:tcW w:w="4876" w:type="dxa"/>
            <w:tcBorders>
              <w:top w:val="nil"/>
              <w:left w:val="nil"/>
              <w:bottom w:val="nil"/>
              <w:right w:val="nil"/>
            </w:tcBorders>
          </w:tcPr>
          <w:p w14:paraId="5DEFBFA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1976917" w14:textId="77777777" w:rsidR="000C1EB9" w:rsidRPr="00854A0F" w:rsidRDefault="000C1EB9" w:rsidP="00B72809">
            <w:pPr>
              <w:pStyle w:val="AmColumnHeading"/>
            </w:pPr>
            <w:r w:rsidRPr="00854A0F">
              <w:t>Изменение</w:t>
            </w:r>
          </w:p>
        </w:tc>
      </w:tr>
      <w:tr w:rsidR="002C2B31" w:rsidRPr="00854A0F" w14:paraId="68986135" w14:textId="77777777" w:rsidTr="00B72809">
        <w:trPr>
          <w:jc w:val="center"/>
        </w:trPr>
        <w:tc>
          <w:tcPr>
            <w:tcW w:w="4876" w:type="dxa"/>
            <w:tcBorders>
              <w:top w:val="nil"/>
              <w:left w:val="nil"/>
              <w:bottom w:val="nil"/>
              <w:right w:val="nil"/>
            </w:tcBorders>
          </w:tcPr>
          <w:p w14:paraId="0C6EC8AA" w14:textId="77777777" w:rsidR="000C1EB9" w:rsidRPr="00854A0F" w:rsidRDefault="000C1EB9" w:rsidP="00B72809">
            <w:pPr>
              <w:pStyle w:val="Normal6a"/>
            </w:pPr>
          </w:p>
        </w:tc>
        <w:tc>
          <w:tcPr>
            <w:tcW w:w="4876" w:type="dxa"/>
            <w:tcBorders>
              <w:top w:val="nil"/>
              <w:left w:val="nil"/>
              <w:bottom w:val="nil"/>
              <w:right w:val="nil"/>
            </w:tcBorders>
          </w:tcPr>
          <w:p w14:paraId="1114DE14" w14:textId="77777777" w:rsidR="000C1EB9" w:rsidRPr="00854A0F" w:rsidRDefault="000C1EB9" w:rsidP="00B72809">
            <w:pPr>
              <w:pStyle w:val="Normal6a"/>
            </w:pPr>
            <w:r w:rsidRPr="00854A0F">
              <w:rPr>
                <w:b/>
                <w:i/>
              </w:rPr>
              <w:t>йб)</w:t>
            </w:r>
            <w:r w:rsidRPr="00854A0F">
              <w:tab/>
            </w:r>
            <w:r w:rsidRPr="00854A0F">
              <w:rPr>
                <w:b/>
                <w:i/>
              </w:rPr>
              <w:t>да отдадат приоритет на разбиването на мрежите за финансиране на тероризма, включително чрез по-строг контрол на външното финансиране от ЕС, засилен скрининг на партньорите по изпълнението и НПО и пълна проследимост на финансираната от ЕС помощ във високорискова среда; </w:t>
            </w:r>
          </w:p>
        </w:tc>
      </w:tr>
    </w:tbl>
    <w:p w14:paraId="38D6141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7CD3DB4" w14:textId="77777777" w:rsidR="000C1EB9" w:rsidRPr="00854A0F" w:rsidRDefault="000C1EB9" w:rsidP="000C1EB9">
      <w:r w:rsidRPr="00854A0F">
        <w:rPr>
          <w:rStyle w:val="HideTWBExt"/>
        </w:rPr>
        <w:t>&lt;/Amend&gt;</w:t>
      </w:r>
    </w:p>
    <w:p w14:paraId="67C4CE3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163</w:t>
      </w:r>
      <w:r w:rsidRPr="00854A0F">
        <w:rPr>
          <w:rStyle w:val="HideTWBExt"/>
          <w:b w:val="0"/>
        </w:rPr>
        <w:t>&lt;/NumAm&gt;</w:t>
      </w:r>
    </w:p>
    <w:p w14:paraId="04284484" w14:textId="52B719C9"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17D92D55" w14:textId="77777777" w:rsidR="000C1EB9" w:rsidRPr="00854A0F" w:rsidRDefault="000C1EB9" w:rsidP="000C1EB9">
      <w:pPr>
        <w:pStyle w:val="NormalBold"/>
      </w:pPr>
      <w:r w:rsidRPr="00854A0F">
        <w:rPr>
          <w:rStyle w:val="HideTWBExt"/>
          <w:b w:val="0"/>
        </w:rPr>
        <w:t>&lt;/RepeatBlock-By&gt;</w:t>
      </w:r>
    </w:p>
    <w:p w14:paraId="01ACE44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0BD6B4D" w14:textId="77777777" w:rsidR="000C1EB9" w:rsidRPr="00854A0F" w:rsidRDefault="000C1EB9" w:rsidP="000C1EB9">
      <w:pPr>
        <w:pStyle w:val="NormalBold"/>
      </w:pPr>
      <w:r w:rsidRPr="00854A0F">
        <w:rPr>
          <w:rStyle w:val="HideTWBExt"/>
          <w:b w:val="0"/>
        </w:rPr>
        <w:t>&lt;Article&gt;</w:t>
      </w:r>
      <w:r w:rsidRPr="00854A0F">
        <w:t>Параграф 1 – буква й в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5E1D22D" w14:textId="77777777" w:rsidTr="00B72809">
        <w:trPr>
          <w:trHeight w:hRule="exact" w:val="240"/>
          <w:jc w:val="center"/>
        </w:trPr>
        <w:tc>
          <w:tcPr>
            <w:tcW w:w="9752" w:type="dxa"/>
            <w:gridSpan w:val="2"/>
            <w:tcBorders>
              <w:top w:val="nil"/>
              <w:left w:val="nil"/>
              <w:bottom w:val="nil"/>
              <w:right w:val="nil"/>
            </w:tcBorders>
          </w:tcPr>
          <w:p w14:paraId="5DCA5312" w14:textId="77777777" w:rsidR="000C1EB9" w:rsidRPr="00854A0F" w:rsidRDefault="000C1EB9" w:rsidP="00B72809"/>
        </w:tc>
      </w:tr>
      <w:tr w:rsidR="002C2B31" w:rsidRPr="00854A0F" w14:paraId="683147D4" w14:textId="77777777" w:rsidTr="00B72809">
        <w:trPr>
          <w:trHeight w:val="240"/>
          <w:jc w:val="center"/>
        </w:trPr>
        <w:tc>
          <w:tcPr>
            <w:tcW w:w="4876" w:type="dxa"/>
            <w:tcBorders>
              <w:top w:val="nil"/>
              <w:left w:val="nil"/>
              <w:bottom w:val="nil"/>
              <w:right w:val="nil"/>
            </w:tcBorders>
          </w:tcPr>
          <w:p w14:paraId="3348CCC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AE4021A" w14:textId="77777777" w:rsidR="000C1EB9" w:rsidRPr="00854A0F" w:rsidRDefault="000C1EB9" w:rsidP="00B72809">
            <w:pPr>
              <w:pStyle w:val="AmColumnHeading"/>
            </w:pPr>
            <w:r w:rsidRPr="00854A0F">
              <w:t>Изменение</w:t>
            </w:r>
          </w:p>
        </w:tc>
      </w:tr>
      <w:tr w:rsidR="002C2B31" w:rsidRPr="00854A0F" w14:paraId="6851DC33" w14:textId="77777777" w:rsidTr="00B72809">
        <w:trPr>
          <w:jc w:val="center"/>
        </w:trPr>
        <w:tc>
          <w:tcPr>
            <w:tcW w:w="4876" w:type="dxa"/>
            <w:tcBorders>
              <w:top w:val="nil"/>
              <w:left w:val="nil"/>
              <w:bottom w:val="nil"/>
              <w:right w:val="nil"/>
            </w:tcBorders>
          </w:tcPr>
          <w:p w14:paraId="459D8C8C" w14:textId="77777777" w:rsidR="000C1EB9" w:rsidRPr="00854A0F" w:rsidRDefault="000C1EB9" w:rsidP="00B72809">
            <w:pPr>
              <w:pStyle w:val="Normal6a"/>
            </w:pPr>
          </w:p>
        </w:tc>
        <w:tc>
          <w:tcPr>
            <w:tcW w:w="4876" w:type="dxa"/>
            <w:tcBorders>
              <w:top w:val="nil"/>
              <w:left w:val="nil"/>
              <w:bottom w:val="nil"/>
              <w:right w:val="nil"/>
            </w:tcBorders>
          </w:tcPr>
          <w:p w14:paraId="4825AC5A" w14:textId="77777777" w:rsidR="000C1EB9" w:rsidRPr="00854A0F" w:rsidRDefault="000C1EB9" w:rsidP="00B72809">
            <w:pPr>
              <w:pStyle w:val="Normal6a"/>
            </w:pPr>
            <w:r w:rsidRPr="00854A0F">
              <w:rPr>
                <w:b/>
                <w:i/>
              </w:rPr>
              <w:t>йв)</w:t>
            </w:r>
            <w:r w:rsidRPr="00854A0F">
              <w:tab/>
            </w:r>
            <w:r w:rsidRPr="00854A0F">
              <w:rPr>
                <w:b/>
                <w:i/>
              </w:rPr>
              <w:t xml:space="preserve">изрично да осъдят продължаващото насилие и несигурност в източната част на Демократична република Конго; да имат активна и координирана роля в подкрепа на осъществяването на мирния процес, като се съсредоточат върху засилването на приобщаването и участието на жените, хуманитарния достъп и защитата на гражданското население; да подчертаят, че докладът на Организацията на обединените нации за картографиране, който вече е на 16 години, все още не е бил приложен; да призоват за подновяване на международните усилия за постигане на напредък в областта на правосъдието, за борба с безнаказаността и за гарантиране на цялостни последващи действия във </w:t>
            </w:r>
            <w:r w:rsidRPr="00854A0F">
              <w:rPr>
                <w:b/>
                <w:i/>
              </w:rPr>
              <w:lastRenderedPageBreak/>
              <w:t>връзка с констатациите от доклада, тъй като до момента препоръчаните мерки за отчетност и санкции не са приложени; незабавно да прекратят прилагането на Меморандума за разбирателство между ЕС и Руанда относно устойчивите вериги за създаване на стойност в областта на суровините, докато Руанда не прекрати намесата си;</w:t>
            </w:r>
          </w:p>
        </w:tc>
      </w:tr>
    </w:tbl>
    <w:p w14:paraId="277972C3"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9345B55" w14:textId="77777777" w:rsidR="000C1EB9" w:rsidRPr="00854A0F" w:rsidRDefault="000C1EB9" w:rsidP="000C1EB9">
      <w:r w:rsidRPr="00854A0F">
        <w:rPr>
          <w:rStyle w:val="HideTWBExt"/>
        </w:rPr>
        <w:t>&lt;/Amend&gt;</w:t>
      </w:r>
    </w:p>
    <w:p w14:paraId="68A0CA6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164</w:t>
      </w:r>
      <w:r w:rsidRPr="00854A0F">
        <w:rPr>
          <w:rStyle w:val="HideTWBExt"/>
          <w:b w:val="0"/>
        </w:rPr>
        <w:t>&lt;/NumAm&gt;</w:t>
      </w:r>
    </w:p>
    <w:p w14:paraId="7B82D638" w14:textId="0C072840"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656110A3" w14:textId="77777777" w:rsidR="000C1EB9" w:rsidRPr="00854A0F" w:rsidRDefault="000C1EB9" w:rsidP="000C1EB9">
      <w:pPr>
        <w:pStyle w:val="NormalBold"/>
      </w:pPr>
      <w:r w:rsidRPr="00854A0F">
        <w:rPr>
          <w:rStyle w:val="HideTWBExt"/>
          <w:b w:val="0"/>
        </w:rPr>
        <w:t>&lt;/RepeatBlock-By&gt;</w:t>
      </w:r>
    </w:p>
    <w:p w14:paraId="57C8257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4512CEE" w14:textId="77777777" w:rsidR="000C1EB9" w:rsidRPr="00854A0F" w:rsidRDefault="000C1EB9" w:rsidP="000C1EB9">
      <w:pPr>
        <w:pStyle w:val="NormalBold"/>
      </w:pPr>
      <w:r w:rsidRPr="00854A0F">
        <w:rPr>
          <w:rStyle w:val="HideTWBExt"/>
          <w:b w:val="0"/>
        </w:rPr>
        <w:t>&lt;Article&gt;</w:t>
      </w:r>
      <w:r w:rsidRPr="00854A0F">
        <w:t>Параграф 1 – буква й в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0DEC5CF" w14:textId="77777777" w:rsidTr="00B72809">
        <w:trPr>
          <w:trHeight w:hRule="exact" w:val="240"/>
          <w:jc w:val="center"/>
        </w:trPr>
        <w:tc>
          <w:tcPr>
            <w:tcW w:w="9752" w:type="dxa"/>
            <w:gridSpan w:val="2"/>
            <w:tcBorders>
              <w:top w:val="nil"/>
              <w:left w:val="nil"/>
              <w:bottom w:val="nil"/>
              <w:right w:val="nil"/>
            </w:tcBorders>
          </w:tcPr>
          <w:p w14:paraId="293567E0" w14:textId="77777777" w:rsidR="000C1EB9" w:rsidRPr="00854A0F" w:rsidRDefault="000C1EB9" w:rsidP="00B72809"/>
        </w:tc>
      </w:tr>
      <w:tr w:rsidR="002C2B31" w:rsidRPr="00854A0F" w14:paraId="42EED1CF" w14:textId="77777777" w:rsidTr="00B72809">
        <w:trPr>
          <w:trHeight w:val="240"/>
          <w:jc w:val="center"/>
        </w:trPr>
        <w:tc>
          <w:tcPr>
            <w:tcW w:w="4876" w:type="dxa"/>
            <w:tcBorders>
              <w:top w:val="nil"/>
              <w:left w:val="nil"/>
              <w:bottom w:val="nil"/>
              <w:right w:val="nil"/>
            </w:tcBorders>
          </w:tcPr>
          <w:p w14:paraId="7D5749F9"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8BDC302" w14:textId="77777777" w:rsidR="000C1EB9" w:rsidRPr="00854A0F" w:rsidRDefault="000C1EB9" w:rsidP="00B72809">
            <w:pPr>
              <w:pStyle w:val="AmColumnHeading"/>
            </w:pPr>
            <w:r w:rsidRPr="00854A0F">
              <w:t>Изменение</w:t>
            </w:r>
          </w:p>
        </w:tc>
      </w:tr>
      <w:tr w:rsidR="002C2B31" w:rsidRPr="00854A0F" w14:paraId="1F5D8105" w14:textId="77777777" w:rsidTr="00B72809">
        <w:trPr>
          <w:jc w:val="center"/>
        </w:trPr>
        <w:tc>
          <w:tcPr>
            <w:tcW w:w="4876" w:type="dxa"/>
            <w:tcBorders>
              <w:top w:val="nil"/>
              <w:left w:val="nil"/>
              <w:bottom w:val="nil"/>
              <w:right w:val="nil"/>
            </w:tcBorders>
          </w:tcPr>
          <w:p w14:paraId="5EF3C0DF" w14:textId="77777777" w:rsidR="000C1EB9" w:rsidRPr="00854A0F" w:rsidRDefault="000C1EB9" w:rsidP="00B72809">
            <w:pPr>
              <w:pStyle w:val="Normal6a"/>
            </w:pPr>
          </w:p>
        </w:tc>
        <w:tc>
          <w:tcPr>
            <w:tcW w:w="4876" w:type="dxa"/>
            <w:tcBorders>
              <w:top w:val="nil"/>
              <w:left w:val="nil"/>
              <w:bottom w:val="nil"/>
              <w:right w:val="nil"/>
            </w:tcBorders>
          </w:tcPr>
          <w:p w14:paraId="483B2093" w14:textId="77777777" w:rsidR="000C1EB9" w:rsidRPr="00854A0F" w:rsidRDefault="000C1EB9" w:rsidP="00B72809">
            <w:pPr>
              <w:pStyle w:val="Normal6a"/>
            </w:pPr>
            <w:r w:rsidRPr="00854A0F">
              <w:rPr>
                <w:b/>
                <w:i/>
              </w:rPr>
              <w:t>йв)</w:t>
            </w:r>
            <w:r w:rsidRPr="00854A0F">
              <w:tab/>
            </w:r>
            <w:r w:rsidRPr="00854A0F">
              <w:rPr>
                <w:b/>
                <w:i/>
              </w:rPr>
              <w:t>да спрат UNRWA да използва, разпространява или одобрява образователни материали в своите училища, които подбуждат към омраза, насилие или възхваляване на убийства, и да гарантират незабавното премахване на всяко съдържание, което противоречи на принципите на мир, толерантност и зачитане на правата на човека, залегнали в Устава на Организацията на обединените нации; да забранят наименуването на ръководени от UNRWA училища, съоръжения или програми на лица, свързани с терористични актове или актове на насилие, и да гарантират, че никоя институционална практика не допринася за легитимирането или възхваляването на терора;</w:t>
            </w:r>
          </w:p>
        </w:tc>
      </w:tr>
    </w:tbl>
    <w:p w14:paraId="612B599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7188EE1" w14:textId="77777777" w:rsidR="000C1EB9" w:rsidRPr="00854A0F" w:rsidRDefault="000C1EB9" w:rsidP="000C1EB9">
      <w:r w:rsidRPr="00854A0F">
        <w:rPr>
          <w:rStyle w:val="HideTWBExt"/>
        </w:rPr>
        <w:t>&lt;/Amend&gt;</w:t>
      </w:r>
    </w:p>
    <w:p w14:paraId="642E4133"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165</w:t>
      </w:r>
      <w:r w:rsidRPr="00854A0F">
        <w:rPr>
          <w:rStyle w:val="HideTWBExt"/>
          <w:b w:val="0"/>
        </w:rPr>
        <w:t>&lt;/NumAm&gt;</w:t>
      </w:r>
    </w:p>
    <w:p w14:paraId="5D883E35"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4EC75AAF" w14:textId="77777777" w:rsidR="000C1EB9" w:rsidRPr="00854A0F" w:rsidRDefault="000C1EB9" w:rsidP="000C1EB9">
      <w:pPr>
        <w:pStyle w:val="NormalBold"/>
      </w:pPr>
      <w:r w:rsidRPr="00854A0F">
        <w:rPr>
          <w:rStyle w:val="HideTWBExt"/>
          <w:b w:val="0"/>
        </w:rPr>
        <w:t>&lt;/RepeatBlock-By&gt;</w:t>
      </w:r>
    </w:p>
    <w:p w14:paraId="50EEC6D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34EE2B8" w14:textId="77777777" w:rsidR="000C1EB9" w:rsidRPr="00854A0F" w:rsidRDefault="000C1EB9" w:rsidP="000C1EB9">
      <w:pPr>
        <w:pStyle w:val="NormalBold"/>
      </w:pPr>
      <w:r w:rsidRPr="00854A0F">
        <w:rPr>
          <w:rStyle w:val="HideTWBExt"/>
          <w:b w:val="0"/>
        </w:rPr>
        <w:t>&lt;Article&gt;</w:t>
      </w:r>
      <w:r w:rsidRPr="00854A0F">
        <w:t>Параграф 1 – буква к</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219DA85" w14:textId="77777777" w:rsidTr="00B72809">
        <w:trPr>
          <w:trHeight w:hRule="exact" w:val="240"/>
          <w:jc w:val="center"/>
        </w:trPr>
        <w:tc>
          <w:tcPr>
            <w:tcW w:w="9752" w:type="dxa"/>
            <w:gridSpan w:val="2"/>
            <w:tcBorders>
              <w:top w:val="nil"/>
              <w:left w:val="nil"/>
              <w:bottom w:val="nil"/>
              <w:right w:val="nil"/>
            </w:tcBorders>
          </w:tcPr>
          <w:p w14:paraId="345CAB06" w14:textId="77777777" w:rsidR="000C1EB9" w:rsidRPr="00854A0F" w:rsidRDefault="000C1EB9" w:rsidP="00B72809"/>
        </w:tc>
      </w:tr>
      <w:tr w:rsidR="002C2B31" w:rsidRPr="00854A0F" w14:paraId="3E26B288" w14:textId="77777777" w:rsidTr="00B72809">
        <w:trPr>
          <w:trHeight w:val="240"/>
          <w:jc w:val="center"/>
        </w:trPr>
        <w:tc>
          <w:tcPr>
            <w:tcW w:w="4876" w:type="dxa"/>
            <w:tcBorders>
              <w:top w:val="nil"/>
              <w:left w:val="nil"/>
              <w:bottom w:val="nil"/>
              <w:right w:val="nil"/>
            </w:tcBorders>
          </w:tcPr>
          <w:p w14:paraId="14E11C4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B05875D" w14:textId="77777777" w:rsidR="000C1EB9" w:rsidRPr="00854A0F" w:rsidRDefault="000C1EB9" w:rsidP="00B72809">
            <w:pPr>
              <w:pStyle w:val="AmColumnHeading"/>
            </w:pPr>
            <w:r w:rsidRPr="00854A0F">
              <w:t>Изменение</w:t>
            </w:r>
          </w:p>
        </w:tc>
      </w:tr>
      <w:tr w:rsidR="002C2B31" w:rsidRPr="00854A0F" w14:paraId="4649D69E" w14:textId="77777777" w:rsidTr="00B72809">
        <w:trPr>
          <w:jc w:val="center"/>
        </w:trPr>
        <w:tc>
          <w:tcPr>
            <w:tcW w:w="4876" w:type="dxa"/>
            <w:tcBorders>
              <w:top w:val="nil"/>
              <w:left w:val="nil"/>
              <w:bottom w:val="nil"/>
              <w:right w:val="nil"/>
            </w:tcBorders>
          </w:tcPr>
          <w:p w14:paraId="6D9BEAA3" w14:textId="77777777" w:rsidR="000C1EB9" w:rsidRPr="00854A0F" w:rsidRDefault="000C1EB9" w:rsidP="00B72809">
            <w:pPr>
              <w:pStyle w:val="Normal6a"/>
            </w:pPr>
            <w:r w:rsidRPr="00854A0F">
              <w:t>к)</w:t>
            </w:r>
            <w:r w:rsidRPr="00854A0F">
              <w:tab/>
              <w:t>да участват в дипломатическите усилия за предотвратяване на по-нататъшната ескалация в Тайванския проток и Южнокитайско море и да се противопоставят на всякаква едностранна промяна в статуквото; да работят с единомислещи партньори за укрепване на стабилността в региона; да подчертаят, че Резолюция 2758 на ООН не определя суверенитета на Китайската народна република над Тайван, и да засилят подкрепата за пълноценното участие на Тайван в международни организации;</w:t>
            </w:r>
          </w:p>
        </w:tc>
        <w:tc>
          <w:tcPr>
            <w:tcW w:w="4876" w:type="dxa"/>
            <w:tcBorders>
              <w:top w:val="nil"/>
              <w:left w:val="nil"/>
              <w:bottom w:val="nil"/>
              <w:right w:val="nil"/>
            </w:tcBorders>
          </w:tcPr>
          <w:p w14:paraId="11856A40" w14:textId="77777777" w:rsidR="000C1EB9" w:rsidRPr="00854A0F" w:rsidRDefault="000C1EB9" w:rsidP="00B72809">
            <w:pPr>
              <w:pStyle w:val="Normal6a"/>
            </w:pPr>
            <w:r w:rsidRPr="00854A0F">
              <w:t>к)</w:t>
            </w:r>
            <w:r w:rsidRPr="00854A0F">
              <w:tab/>
              <w:t xml:space="preserve">да участват в дипломатическите усилия за предотвратяване на по-нататъшната ескалация в Тайванския проток и Южнокитайско море и да се противопоставят на всякаква едностранна промяна в статуквото; </w:t>
            </w:r>
            <w:r w:rsidRPr="00854A0F">
              <w:rPr>
                <w:b/>
                <w:i/>
              </w:rPr>
              <w:t>да подкрепят съюзниците в усилията им за повишаване на сигурността на Тайван чрез военно присъствие;</w:t>
            </w:r>
            <w:r w:rsidRPr="00854A0F">
              <w:t xml:space="preserve"> </w:t>
            </w:r>
            <w:r w:rsidRPr="00854A0F">
              <w:rPr>
                <w:b/>
                <w:i/>
              </w:rPr>
              <w:t>да осъдят действията на Китай, които подкопават регионалната стабилност, включително засиления военен натиск под формата на широкомащабни учения в близост до Тайван и все по-предизвикателната реторика;</w:t>
            </w:r>
            <w:r w:rsidRPr="00854A0F">
              <w:t xml:space="preserve"> да работят с единомислещи партньори за укрепване на стабилността в региона </w:t>
            </w:r>
            <w:r w:rsidRPr="00854A0F">
              <w:rPr>
                <w:b/>
                <w:i/>
              </w:rPr>
              <w:t>и да подчертаят ясната подкрепа за Тайван</w:t>
            </w:r>
            <w:r w:rsidRPr="00854A0F">
              <w:t>; да подчертаят, че Резолюция 2758 на ООН не определя суверенитета на Китайската народна република над Тайван, и да засилят подкрепата за пълноценното участие на Тайван в международни организации;</w:t>
            </w:r>
          </w:p>
        </w:tc>
      </w:tr>
    </w:tbl>
    <w:p w14:paraId="19BB3C2C"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3F00367B" w14:textId="77777777" w:rsidR="000C1EB9" w:rsidRPr="00854A0F" w:rsidRDefault="000C1EB9" w:rsidP="000C1EB9">
      <w:r w:rsidRPr="00854A0F">
        <w:rPr>
          <w:rStyle w:val="HideTWBExt"/>
        </w:rPr>
        <w:t>&lt;/Amend&gt;</w:t>
      </w:r>
    </w:p>
    <w:p w14:paraId="0636E60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166</w:t>
      </w:r>
      <w:r w:rsidRPr="00854A0F">
        <w:rPr>
          <w:rStyle w:val="HideTWBExt"/>
          <w:b w:val="0"/>
        </w:rPr>
        <w:t>&lt;/NumAm&gt;</w:t>
      </w:r>
    </w:p>
    <w:p w14:paraId="03225543" w14:textId="0756089C"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572D94D9" w14:textId="77777777" w:rsidR="000C1EB9" w:rsidRPr="00854A0F" w:rsidRDefault="000C1EB9" w:rsidP="000C1EB9">
      <w:pPr>
        <w:pStyle w:val="NormalBold"/>
      </w:pPr>
      <w:r w:rsidRPr="00854A0F">
        <w:rPr>
          <w:rStyle w:val="HideTWBExt"/>
          <w:b w:val="0"/>
        </w:rPr>
        <w:t>&lt;/RepeatBlock-By&gt;</w:t>
      </w:r>
    </w:p>
    <w:p w14:paraId="0AB43AC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F409F84" w14:textId="77777777" w:rsidR="000C1EB9" w:rsidRPr="00854A0F" w:rsidRDefault="000C1EB9" w:rsidP="000C1EB9">
      <w:pPr>
        <w:pStyle w:val="NormalBold"/>
      </w:pPr>
      <w:r w:rsidRPr="00854A0F">
        <w:rPr>
          <w:rStyle w:val="HideTWBExt"/>
          <w:b w:val="0"/>
        </w:rPr>
        <w:t>&lt;Article&gt;</w:t>
      </w:r>
      <w:r w:rsidRPr="00854A0F">
        <w:t>Параграф 1 – буква к</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EFA26AF" w14:textId="77777777" w:rsidTr="00B72809">
        <w:trPr>
          <w:trHeight w:hRule="exact" w:val="240"/>
          <w:jc w:val="center"/>
        </w:trPr>
        <w:tc>
          <w:tcPr>
            <w:tcW w:w="9752" w:type="dxa"/>
            <w:gridSpan w:val="2"/>
            <w:tcBorders>
              <w:top w:val="nil"/>
              <w:left w:val="nil"/>
              <w:bottom w:val="nil"/>
              <w:right w:val="nil"/>
            </w:tcBorders>
          </w:tcPr>
          <w:p w14:paraId="2D346B03" w14:textId="77777777" w:rsidR="000C1EB9" w:rsidRPr="00854A0F" w:rsidRDefault="000C1EB9" w:rsidP="00B72809"/>
        </w:tc>
      </w:tr>
      <w:tr w:rsidR="002C2B31" w:rsidRPr="00854A0F" w14:paraId="49AE1921" w14:textId="77777777" w:rsidTr="00B72809">
        <w:trPr>
          <w:trHeight w:val="240"/>
          <w:jc w:val="center"/>
        </w:trPr>
        <w:tc>
          <w:tcPr>
            <w:tcW w:w="4876" w:type="dxa"/>
            <w:tcBorders>
              <w:top w:val="nil"/>
              <w:left w:val="nil"/>
              <w:bottom w:val="nil"/>
              <w:right w:val="nil"/>
            </w:tcBorders>
          </w:tcPr>
          <w:p w14:paraId="6DAAE42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000CC65" w14:textId="77777777" w:rsidR="000C1EB9" w:rsidRPr="00854A0F" w:rsidRDefault="000C1EB9" w:rsidP="00B72809">
            <w:pPr>
              <w:pStyle w:val="AmColumnHeading"/>
            </w:pPr>
            <w:r w:rsidRPr="00854A0F">
              <w:t>Изменение</w:t>
            </w:r>
          </w:p>
        </w:tc>
      </w:tr>
      <w:tr w:rsidR="002C2B31" w:rsidRPr="00854A0F" w14:paraId="7C3877E0" w14:textId="77777777" w:rsidTr="00B72809">
        <w:trPr>
          <w:jc w:val="center"/>
        </w:trPr>
        <w:tc>
          <w:tcPr>
            <w:tcW w:w="4876" w:type="dxa"/>
            <w:tcBorders>
              <w:top w:val="nil"/>
              <w:left w:val="nil"/>
              <w:bottom w:val="nil"/>
              <w:right w:val="nil"/>
            </w:tcBorders>
          </w:tcPr>
          <w:p w14:paraId="3706EA0B" w14:textId="77777777" w:rsidR="000C1EB9" w:rsidRPr="00854A0F" w:rsidRDefault="000C1EB9" w:rsidP="00B72809">
            <w:pPr>
              <w:pStyle w:val="Normal6a"/>
            </w:pPr>
            <w:r w:rsidRPr="00854A0F">
              <w:t>к)</w:t>
            </w:r>
            <w:r w:rsidRPr="00854A0F">
              <w:tab/>
              <w:t xml:space="preserve">да участват в дипломатическите усилия за предотвратяване на по-нататъшната ескалация в Тайванския проток и Южнокитайско море и да се </w:t>
            </w:r>
            <w:r w:rsidRPr="00854A0F">
              <w:lastRenderedPageBreak/>
              <w:t xml:space="preserve">противопоставят на всякаква едностранна промяна в статуквото; да работят с единомислещи партньори за укрепване на стабилността в региона; да подчертаят, че Резолюция 2758 на ООН не определя суверенитета на </w:t>
            </w:r>
            <w:r w:rsidRPr="00854A0F">
              <w:rPr>
                <w:b/>
                <w:i/>
              </w:rPr>
              <w:t>Китайската народна република над Тайван</w:t>
            </w:r>
            <w:r w:rsidRPr="00854A0F">
              <w:t>, и да засилят подкрепата за пълноценното участие на Тайван в международни организации;</w:t>
            </w:r>
          </w:p>
        </w:tc>
        <w:tc>
          <w:tcPr>
            <w:tcW w:w="4876" w:type="dxa"/>
            <w:tcBorders>
              <w:top w:val="nil"/>
              <w:left w:val="nil"/>
              <w:bottom w:val="nil"/>
              <w:right w:val="nil"/>
            </w:tcBorders>
          </w:tcPr>
          <w:p w14:paraId="1F4D86C8" w14:textId="77777777" w:rsidR="000C1EB9" w:rsidRPr="00854A0F" w:rsidRDefault="000C1EB9" w:rsidP="00B72809">
            <w:pPr>
              <w:pStyle w:val="Normal6a"/>
            </w:pPr>
            <w:r w:rsidRPr="00854A0F">
              <w:lastRenderedPageBreak/>
              <w:t>к)</w:t>
            </w:r>
            <w:r w:rsidRPr="00854A0F">
              <w:tab/>
              <w:t xml:space="preserve">да участват в дипломатическите усилия за предотвратяване на по-нататъшната ескалация в Тайванския проток и Южнокитайско море и да се </w:t>
            </w:r>
            <w:r w:rsidRPr="00854A0F">
              <w:lastRenderedPageBreak/>
              <w:t xml:space="preserve">противопоставят на всякаква едностранна промяна в статуквото </w:t>
            </w:r>
            <w:r w:rsidRPr="00854A0F">
              <w:rPr>
                <w:b/>
                <w:i/>
              </w:rPr>
              <w:t>чрез принуда или сила</w:t>
            </w:r>
            <w:r w:rsidRPr="00854A0F">
              <w:t xml:space="preserve">; да работят с единомислещи партньори за укрепване на стабилността </w:t>
            </w:r>
            <w:r w:rsidRPr="00854A0F">
              <w:rPr>
                <w:b/>
                <w:i/>
              </w:rPr>
              <w:t>и сигурността</w:t>
            </w:r>
            <w:r w:rsidRPr="00854A0F">
              <w:t xml:space="preserve"> в региона;</w:t>
            </w:r>
            <w:r w:rsidRPr="00854A0F">
              <w:rPr>
                <w:b/>
                <w:i/>
              </w:rPr>
              <w:t xml:space="preserve"> </w:t>
            </w:r>
            <w:r w:rsidRPr="00854A0F">
              <w:t xml:space="preserve">да </w:t>
            </w:r>
            <w:r w:rsidRPr="00854A0F">
              <w:rPr>
                <w:b/>
                <w:i/>
              </w:rPr>
              <w:t>продължават да защитават принципа на забрана за използване на сила, кодифициран в Устава на ООН;</w:t>
            </w:r>
            <w:r w:rsidRPr="00854A0F">
              <w:t xml:space="preserve"> </w:t>
            </w:r>
            <w:r w:rsidRPr="00854A0F">
              <w:rPr>
                <w:b/>
                <w:i/>
              </w:rPr>
              <w:t>да</w:t>
            </w:r>
            <w:r w:rsidRPr="00854A0F">
              <w:t xml:space="preserve"> подчертаят, че Резолюция 2758 на ООН не определя суверенитета на </w:t>
            </w:r>
            <w:r w:rsidRPr="00854A0F">
              <w:rPr>
                <w:b/>
                <w:i/>
              </w:rPr>
              <w:t>Тайван, като държавата не се споменава в нея</w:t>
            </w:r>
            <w:r w:rsidRPr="00854A0F">
              <w:t xml:space="preserve">, и да засилят подкрепата </w:t>
            </w:r>
            <w:r w:rsidRPr="00854A0F">
              <w:rPr>
                <w:b/>
                <w:i/>
              </w:rPr>
              <w:t>от страна на ЕС</w:t>
            </w:r>
            <w:r w:rsidRPr="00854A0F">
              <w:t xml:space="preserve"> за пълноценното участие на Тайван в международни организации </w:t>
            </w:r>
            <w:r w:rsidRPr="00854A0F">
              <w:rPr>
                <w:b/>
                <w:i/>
              </w:rPr>
              <w:t>в полза на международната общност</w:t>
            </w:r>
            <w:r w:rsidRPr="00854A0F">
              <w:t>;</w:t>
            </w:r>
          </w:p>
        </w:tc>
      </w:tr>
    </w:tbl>
    <w:p w14:paraId="1D5BC8AF"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52EA23C" w14:textId="77777777" w:rsidR="000C1EB9" w:rsidRPr="00854A0F" w:rsidRDefault="000C1EB9" w:rsidP="000C1EB9">
      <w:r w:rsidRPr="00854A0F">
        <w:rPr>
          <w:rStyle w:val="HideTWBExt"/>
        </w:rPr>
        <w:t>&lt;/Amend&gt;</w:t>
      </w:r>
    </w:p>
    <w:p w14:paraId="4912CEA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167</w:t>
      </w:r>
      <w:r w:rsidRPr="00854A0F">
        <w:rPr>
          <w:rStyle w:val="HideTWBExt"/>
          <w:b w:val="0"/>
        </w:rPr>
        <w:t>&lt;/NumAm&gt;</w:t>
      </w:r>
    </w:p>
    <w:p w14:paraId="718DF9D6"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6EB6708A"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68084A41" w14:textId="77777777" w:rsidR="000C1EB9" w:rsidRPr="00854A0F" w:rsidRDefault="000C1EB9" w:rsidP="000C1EB9">
      <w:pPr>
        <w:pStyle w:val="NormalBold"/>
      </w:pPr>
      <w:r w:rsidRPr="00854A0F">
        <w:rPr>
          <w:rStyle w:val="HideTWBExt"/>
          <w:b w:val="0"/>
        </w:rPr>
        <w:t>&lt;/RepeatBlock-By&gt;</w:t>
      </w:r>
    </w:p>
    <w:p w14:paraId="21157DA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0822192" w14:textId="77777777" w:rsidR="000C1EB9" w:rsidRPr="00854A0F" w:rsidRDefault="000C1EB9" w:rsidP="000C1EB9">
      <w:pPr>
        <w:pStyle w:val="NormalBold"/>
      </w:pPr>
      <w:r w:rsidRPr="00854A0F">
        <w:rPr>
          <w:rStyle w:val="HideTWBExt"/>
          <w:b w:val="0"/>
        </w:rPr>
        <w:t>&lt;Article&gt;</w:t>
      </w:r>
      <w:r w:rsidRPr="00854A0F">
        <w:t>Параграф 1 – буква к</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5C8C639" w14:textId="77777777" w:rsidTr="00B72809">
        <w:trPr>
          <w:trHeight w:hRule="exact" w:val="240"/>
          <w:jc w:val="center"/>
        </w:trPr>
        <w:tc>
          <w:tcPr>
            <w:tcW w:w="9752" w:type="dxa"/>
            <w:gridSpan w:val="2"/>
            <w:tcBorders>
              <w:top w:val="nil"/>
              <w:left w:val="nil"/>
              <w:bottom w:val="nil"/>
              <w:right w:val="nil"/>
            </w:tcBorders>
          </w:tcPr>
          <w:p w14:paraId="2B4EB6D5" w14:textId="77777777" w:rsidR="000C1EB9" w:rsidRPr="00854A0F" w:rsidRDefault="000C1EB9" w:rsidP="00B72809"/>
        </w:tc>
      </w:tr>
      <w:tr w:rsidR="002C2B31" w:rsidRPr="00854A0F" w14:paraId="4F682D3A" w14:textId="77777777" w:rsidTr="00B72809">
        <w:trPr>
          <w:trHeight w:val="240"/>
          <w:jc w:val="center"/>
        </w:trPr>
        <w:tc>
          <w:tcPr>
            <w:tcW w:w="4876" w:type="dxa"/>
            <w:tcBorders>
              <w:top w:val="nil"/>
              <w:left w:val="nil"/>
              <w:bottom w:val="nil"/>
              <w:right w:val="nil"/>
            </w:tcBorders>
          </w:tcPr>
          <w:p w14:paraId="02693F1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AA53829" w14:textId="77777777" w:rsidR="000C1EB9" w:rsidRPr="00854A0F" w:rsidRDefault="000C1EB9" w:rsidP="00B72809">
            <w:pPr>
              <w:pStyle w:val="AmColumnHeading"/>
            </w:pPr>
            <w:r w:rsidRPr="00854A0F">
              <w:t>Изменение</w:t>
            </w:r>
          </w:p>
        </w:tc>
      </w:tr>
      <w:tr w:rsidR="002C2B31" w:rsidRPr="00854A0F" w14:paraId="4F39395F" w14:textId="77777777" w:rsidTr="00B72809">
        <w:trPr>
          <w:jc w:val="center"/>
        </w:trPr>
        <w:tc>
          <w:tcPr>
            <w:tcW w:w="4876" w:type="dxa"/>
            <w:tcBorders>
              <w:top w:val="nil"/>
              <w:left w:val="nil"/>
              <w:bottom w:val="nil"/>
              <w:right w:val="nil"/>
            </w:tcBorders>
          </w:tcPr>
          <w:p w14:paraId="6A9BDA9E" w14:textId="77777777" w:rsidR="000C1EB9" w:rsidRPr="00854A0F" w:rsidRDefault="000C1EB9" w:rsidP="00B72809">
            <w:pPr>
              <w:pStyle w:val="Normal6a"/>
            </w:pPr>
            <w:r w:rsidRPr="00854A0F">
              <w:t>к)</w:t>
            </w:r>
            <w:r w:rsidRPr="00854A0F">
              <w:tab/>
              <w:t xml:space="preserve">да участват в дипломатическите усилия за предотвратяване на по-нататъшната ескалация в Тайванския проток и Южнокитайско море и да се противопоставят на всякаква едностранна промяна в статуквото; да </w:t>
            </w:r>
            <w:r w:rsidRPr="00854A0F">
              <w:rPr>
                <w:b/>
                <w:i/>
              </w:rPr>
              <w:t>работят</w:t>
            </w:r>
            <w:r w:rsidRPr="00854A0F">
              <w:t xml:space="preserve"> с </w:t>
            </w:r>
            <w:r w:rsidRPr="00854A0F">
              <w:rPr>
                <w:b/>
                <w:i/>
              </w:rPr>
              <w:t>единомислещи партньори</w:t>
            </w:r>
            <w:r w:rsidRPr="00854A0F">
              <w:t xml:space="preserve"> за </w:t>
            </w:r>
            <w:r w:rsidRPr="00854A0F">
              <w:rPr>
                <w:b/>
                <w:i/>
              </w:rPr>
              <w:t>укрепване</w:t>
            </w:r>
            <w:r w:rsidRPr="00854A0F">
              <w:t xml:space="preserve"> на стабилността в региона; да подчертаят, че Резолюция 2758 на ООН не определя суверенитета на Китайската народна република над Тайван, и да засилят подкрепата за пълноценното участие на Тайван в международни организации;</w:t>
            </w:r>
          </w:p>
        </w:tc>
        <w:tc>
          <w:tcPr>
            <w:tcW w:w="4876" w:type="dxa"/>
            <w:tcBorders>
              <w:top w:val="nil"/>
              <w:left w:val="nil"/>
              <w:bottom w:val="nil"/>
              <w:right w:val="nil"/>
            </w:tcBorders>
          </w:tcPr>
          <w:p w14:paraId="781EC35A" w14:textId="77777777" w:rsidR="000C1EB9" w:rsidRPr="00854A0F" w:rsidRDefault="000C1EB9" w:rsidP="00B72809">
            <w:pPr>
              <w:pStyle w:val="Normal6a"/>
            </w:pPr>
            <w:r w:rsidRPr="00854A0F">
              <w:t>к)</w:t>
            </w:r>
            <w:r w:rsidRPr="00854A0F">
              <w:tab/>
              <w:t xml:space="preserve">да участват в дипломатическите усилия за предотвратяване на по-нататъшната ескалация в Тайванския проток и Южнокитайско море и да се противопоставят на всякаква едностранна промяна в статуквото; да </w:t>
            </w:r>
            <w:r w:rsidRPr="00854A0F">
              <w:rPr>
                <w:b/>
                <w:i/>
              </w:rPr>
              <w:t>поемат дипломатически ангажимент за диалог</w:t>
            </w:r>
            <w:r w:rsidRPr="00854A0F">
              <w:t xml:space="preserve"> с </w:t>
            </w:r>
            <w:r w:rsidRPr="00854A0F">
              <w:rPr>
                <w:b/>
                <w:i/>
              </w:rPr>
              <w:t>Китайската народна република и Съединените щати, за да спомогнат</w:t>
            </w:r>
            <w:r w:rsidRPr="00854A0F">
              <w:t xml:space="preserve"> за </w:t>
            </w:r>
            <w:r w:rsidRPr="00854A0F">
              <w:rPr>
                <w:b/>
                <w:i/>
              </w:rPr>
              <w:t>намаляване</w:t>
            </w:r>
            <w:r w:rsidRPr="00854A0F">
              <w:t xml:space="preserve"> на </w:t>
            </w:r>
            <w:r w:rsidRPr="00854A0F">
              <w:rPr>
                <w:b/>
                <w:i/>
              </w:rPr>
              <w:t>напрежението около Тайван и да насърчат мира и</w:t>
            </w:r>
            <w:r w:rsidRPr="00854A0F">
              <w:t xml:space="preserve"> стабилността в региона; да подчертаят, че Резолюция 2758 на ООН не определя суверенитета на Китайската народна република над Тайван, и да засилят подкрепата за пълноценното участие на Тайван в международни организации;</w:t>
            </w:r>
          </w:p>
        </w:tc>
      </w:tr>
    </w:tbl>
    <w:p w14:paraId="615ADE15"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606AD08" w14:textId="77777777" w:rsidR="000C1EB9" w:rsidRPr="00854A0F" w:rsidRDefault="000C1EB9" w:rsidP="000C1EB9">
      <w:r w:rsidRPr="00854A0F">
        <w:rPr>
          <w:rStyle w:val="HideTWBExt"/>
        </w:rPr>
        <w:t>&lt;/Amend&gt;</w:t>
      </w:r>
    </w:p>
    <w:p w14:paraId="7929113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168</w:t>
      </w:r>
      <w:r w:rsidRPr="00854A0F">
        <w:rPr>
          <w:rStyle w:val="HideTWBExt"/>
          <w:b w:val="0"/>
        </w:rPr>
        <w:t>&lt;/NumAm&gt;</w:t>
      </w:r>
    </w:p>
    <w:p w14:paraId="3785D720" w14:textId="239A6286"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249ABB5F" w14:textId="77777777" w:rsidR="000C1EB9" w:rsidRPr="00854A0F" w:rsidRDefault="000C1EB9" w:rsidP="000C1EB9">
      <w:pPr>
        <w:pStyle w:val="NormalBold"/>
      </w:pPr>
      <w:r w:rsidRPr="00854A0F">
        <w:rPr>
          <w:rStyle w:val="HideTWBExt"/>
          <w:b w:val="0"/>
        </w:rPr>
        <w:t>&lt;/RepeatBlock-By&gt;</w:t>
      </w:r>
    </w:p>
    <w:p w14:paraId="5F12EFB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48264BD" w14:textId="77777777" w:rsidR="000C1EB9" w:rsidRPr="00854A0F" w:rsidRDefault="000C1EB9" w:rsidP="000C1EB9">
      <w:pPr>
        <w:pStyle w:val="NormalBold"/>
      </w:pPr>
      <w:r w:rsidRPr="00854A0F">
        <w:rPr>
          <w:rStyle w:val="HideTWBExt"/>
          <w:b w:val="0"/>
        </w:rPr>
        <w:t>&lt;Article&gt;</w:t>
      </w:r>
      <w:r w:rsidRPr="00854A0F">
        <w:t>Параграф 1 – буква к</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5C21BC1" w14:textId="77777777" w:rsidTr="00B72809">
        <w:trPr>
          <w:trHeight w:hRule="exact" w:val="240"/>
          <w:jc w:val="center"/>
        </w:trPr>
        <w:tc>
          <w:tcPr>
            <w:tcW w:w="9752" w:type="dxa"/>
            <w:gridSpan w:val="2"/>
            <w:tcBorders>
              <w:top w:val="nil"/>
              <w:left w:val="nil"/>
              <w:bottom w:val="nil"/>
              <w:right w:val="nil"/>
            </w:tcBorders>
          </w:tcPr>
          <w:p w14:paraId="495FA823" w14:textId="77777777" w:rsidR="000C1EB9" w:rsidRPr="00854A0F" w:rsidRDefault="000C1EB9" w:rsidP="00B72809"/>
        </w:tc>
      </w:tr>
      <w:tr w:rsidR="002C2B31" w:rsidRPr="00854A0F" w14:paraId="76628123" w14:textId="77777777" w:rsidTr="00B72809">
        <w:trPr>
          <w:trHeight w:val="240"/>
          <w:jc w:val="center"/>
        </w:trPr>
        <w:tc>
          <w:tcPr>
            <w:tcW w:w="4876" w:type="dxa"/>
            <w:tcBorders>
              <w:top w:val="nil"/>
              <w:left w:val="nil"/>
              <w:bottom w:val="nil"/>
              <w:right w:val="nil"/>
            </w:tcBorders>
          </w:tcPr>
          <w:p w14:paraId="32AFC189"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BA07984" w14:textId="77777777" w:rsidR="000C1EB9" w:rsidRPr="00854A0F" w:rsidRDefault="000C1EB9" w:rsidP="00B72809">
            <w:pPr>
              <w:pStyle w:val="AmColumnHeading"/>
            </w:pPr>
            <w:r w:rsidRPr="00854A0F">
              <w:t>Изменение</w:t>
            </w:r>
          </w:p>
        </w:tc>
      </w:tr>
      <w:tr w:rsidR="002C2B31" w:rsidRPr="00854A0F" w14:paraId="40161AD6" w14:textId="77777777" w:rsidTr="00B72809">
        <w:trPr>
          <w:jc w:val="center"/>
        </w:trPr>
        <w:tc>
          <w:tcPr>
            <w:tcW w:w="4876" w:type="dxa"/>
            <w:tcBorders>
              <w:top w:val="nil"/>
              <w:left w:val="nil"/>
              <w:bottom w:val="nil"/>
              <w:right w:val="nil"/>
            </w:tcBorders>
          </w:tcPr>
          <w:p w14:paraId="3C0100CB" w14:textId="77777777" w:rsidR="000C1EB9" w:rsidRPr="00854A0F" w:rsidRDefault="000C1EB9" w:rsidP="00B72809">
            <w:pPr>
              <w:pStyle w:val="Normal6a"/>
            </w:pPr>
            <w:r w:rsidRPr="00854A0F">
              <w:t>к)</w:t>
            </w:r>
            <w:r w:rsidRPr="00854A0F">
              <w:tab/>
              <w:t>да участват в дипломатическите усилия за предотвратяване на по-нататъшната ескалация в Тайванския проток и Южнокитайско море и да се противопоставят на всякаква едностранна промяна в статуквото; да работят с единомислещи партньори за укрепване на стабилността в региона; да подчертаят, че Резолюция 2758 на ООН не определя суверенитета на Китайската народна република над Тайван</w:t>
            </w:r>
            <w:r w:rsidRPr="00854A0F">
              <w:rPr>
                <w:b/>
                <w:i/>
              </w:rPr>
              <w:t>,</w:t>
            </w:r>
            <w:r w:rsidRPr="00854A0F">
              <w:t xml:space="preserve"> и да засилят подкрепата за пълноценното участие на Тайван в международни организации;</w:t>
            </w:r>
          </w:p>
        </w:tc>
        <w:tc>
          <w:tcPr>
            <w:tcW w:w="4876" w:type="dxa"/>
            <w:tcBorders>
              <w:top w:val="nil"/>
              <w:left w:val="nil"/>
              <w:bottom w:val="nil"/>
              <w:right w:val="nil"/>
            </w:tcBorders>
          </w:tcPr>
          <w:p w14:paraId="0D8846F0" w14:textId="77777777" w:rsidR="000C1EB9" w:rsidRPr="00854A0F" w:rsidRDefault="000C1EB9" w:rsidP="00B72809">
            <w:pPr>
              <w:pStyle w:val="Normal6a"/>
            </w:pPr>
            <w:r w:rsidRPr="00854A0F">
              <w:t>к)</w:t>
            </w:r>
            <w:r w:rsidRPr="00854A0F">
              <w:tab/>
              <w:t xml:space="preserve">да участват в дипломатическите усилия за предотвратяване на по-нататъшната ескалация в Тайванския проток и Южнокитайско море и да се противопоставят на всякаква едностранна промяна в статуквото; да работят с единомислещи партньори за укрепване на стабилността в региона </w:t>
            </w:r>
            <w:r w:rsidRPr="00854A0F">
              <w:rPr>
                <w:b/>
                <w:i/>
              </w:rPr>
              <w:t>и засилване на възпиращото въздействие срещу принудителни или военни действия</w:t>
            </w:r>
            <w:r w:rsidRPr="00854A0F">
              <w:t xml:space="preserve">; да подчертаят, че Резолюция 2758 на ООН не определя суверенитета на Китайската народна република над Тайван и </w:t>
            </w:r>
            <w:r w:rsidRPr="00854A0F">
              <w:rPr>
                <w:b/>
                <w:i/>
              </w:rPr>
              <w:t>не може да се използва за изключване на Тайван от международната система;</w:t>
            </w:r>
            <w:r w:rsidRPr="00854A0F">
              <w:t xml:space="preserve"> да засилят подкрепата за пълноценното участие на Тайван в международни организации;</w:t>
            </w:r>
          </w:p>
        </w:tc>
      </w:tr>
    </w:tbl>
    <w:p w14:paraId="2B105FA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E336B2E" w14:textId="77777777" w:rsidR="000C1EB9" w:rsidRPr="00854A0F" w:rsidRDefault="000C1EB9" w:rsidP="000C1EB9">
      <w:r w:rsidRPr="00854A0F">
        <w:rPr>
          <w:rStyle w:val="HideTWBExt"/>
        </w:rPr>
        <w:t>&lt;/Amend&gt;</w:t>
      </w:r>
    </w:p>
    <w:p w14:paraId="05A39CC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169</w:t>
      </w:r>
      <w:r w:rsidRPr="00854A0F">
        <w:rPr>
          <w:rStyle w:val="HideTWBExt"/>
          <w:b w:val="0"/>
        </w:rPr>
        <w:t>&lt;/NumAm&gt;</w:t>
      </w:r>
    </w:p>
    <w:p w14:paraId="70C33D2F" w14:textId="46D94000"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0D0F36AD" w14:textId="77777777" w:rsidR="000C1EB9" w:rsidRPr="00854A0F" w:rsidRDefault="000C1EB9" w:rsidP="000C1EB9">
      <w:pPr>
        <w:pStyle w:val="NormalBold"/>
      </w:pPr>
      <w:r w:rsidRPr="00854A0F">
        <w:rPr>
          <w:rStyle w:val="HideTWBExt"/>
          <w:b w:val="0"/>
        </w:rPr>
        <w:t>&lt;/RepeatBlock-By&gt;</w:t>
      </w:r>
    </w:p>
    <w:p w14:paraId="1BB1556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D261FFD" w14:textId="77777777" w:rsidR="000C1EB9" w:rsidRPr="00854A0F" w:rsidRDefault="000C1EB9" w:rsidP="000C1EB9">
      <w:pPr>
        <w:pStyle w:val="NormalBold"/>
      </w:pPr>
      <w:r w:rsidRPr="00854A0F">
        <w:rPr>
          <w:rStyle w:val="HideTWBExt"/>
          <w:b w:val="0"/>
        </w:rPr>
        <w:t>&lt;Article&gt;</w:t>
      </w:r>
      <w:r w:rsidRPr="00854A0F">
        <w:t>Параграф 1 – буква к</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38DC9C0" w14:textId="77777777" w:rsidTr="00B72809">
        <w:trPr>
          <w:trHeight w:hRule="exact" w:val="240"/>
          <w:jc w:val="center"/>
        </w:trPr>
        <w:tc>
          <w:tcPr>
            <w:tcW w:w="9752" w:type="dxa"/>
            <w:gridSpan w:val="2"/>
            <w:tcBorders>
              <w:top w:val="nil"/>
              <w:left w:val="nil"/>
              <w:bottom w:val="nil"/>
              <w:right w:val="nil"/>
            </w:tcBorders>
          </w:tcPr>
          <w:p w14:paraId="3AA6295E" w14:textId="77777777" w:rsidR="000C1EB9" w:rsidRPr="00854A0F" w:rsidRDefault="000C1EB9" w:rsidP="00B72809"/>
        </w:tc>
      </w:tr>
      <w:tr w:rsidR="002C2B31" w:rsidRPr="00854A0F" w14:paraId="00280E21" w14:textId="77777777" w:rsidTr="00B72809">
        <w:trPr>
          <w:trHeight w:val="240"/>
          <w:jc w:val="center"/>
        </w:trPr>
        <w:tc>
          <w:tcPr>
            <w:tcW w:w="4876" w:type="dxa"/>
            <w:tcBorders>
              <w:top w:val="nil"/>
              <w:left w:val="nil"/>
              <w:bottom w:val="nil"/>
              <w:right w:val="nil"/>
            </w:tcBorders>
          </w:tcPr>
          <w:p w14:paraId="418192F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2F084EC" w14:textId="77777777" w:rsidR="000C1EB9" w:rsidRPr="00854A0F" w:rsidRDefault="000C1EB9" w:rsidP="00B72809">
            <w:pPr>
              <w:pStyle w:val="AmColumnHeading"/>
            </w:pPr>
            <w:r w:rsidRPr="00854A0F">
              <w:t>Изменение</w:t>
            </w:r>
          </w:p>
        </w:tc>
      </w:tr>
      <w:tr w:rsidR="002C2B31" w:rsidRPr="00854A0F" w14:paraId="7702DC2B" w14:textId="77777777" w:rsidTr="00B72809">
        <w:trPr>
          <w:jc w:val="center"/>
        </w:trPr>
        <w:tc>
          <w:tcPr>
            <w:tcW w:w="4876" w:type="dxa"/>
            <w:tcBorders>
              <w:top w:val="nil"/>
              <w:left w:val="nil"/>
              <w:bottom w:val="nil"/>
              <w:right w:val="nil"/>
            </w:tcBorders>
          </w:tcPr>
          <w:p w14:paraId="1BB2CAE7" w14:textId="77777777" w:rsidR="000C1EB9" w:rsidRPr="00854A0F" w:rsidRDefault="000C1EB9" w:rsidP="00B72809">
            <w:pPr>
              <w:pStyle w:val="Normal6a"/>
            </w:pPr>
            <w:r w:rsidRPr="00854A0F">
              <w:t>к)</w:t>
            </w:r>
            <w:r w:rsidRPr="00854A0F">
              <w:tab/>
              <w:t xml:space="preserve">да участват в дипломатическите усилия за предотвратяване на по-нататъшната ескалация в Тайванския проток и Южнокитайско море и да се </w:t>
            </w:r>
            <w:r w:rsidRPr="00854A0F">
              <w:lastRenderedPageBreak/>
              <w:t>противопоставят на всякаква едностранна промяна в статуквото; да работят с единомислещи партньори за укрепване на стабилността в региона; да подчертаят, че Резолюция 2758 на ООН не определя суверенитета на Китайската народна република над Тайван, и да засилят подкрепата за пълноценното участие на Тайван в международни организации;</w:t>
            </w:r>
          </w:p>
        </w:tc>
        <w:tc>
          <w:tcPr>
            <w:tcW w:w="4876" w:type="dxa"/>
            <w:tcBorders>
              <w:top w:val="nil"/>
              <w:left w:val="nil"/>
              <w:bottom w:val="nil"/>
              <w:right w:val="nil"/>
            </w:tcBorders>
          </w:tcPr>
          <w:p w14:paraId="351EBB43" w14:textId="77777777" w:rsidR="000C1EB9" w:rsidRPr="00854A0F" w:rsidRDefault="000C1EB9" w:rsidP="00B72809">
            <w:pPr>
              <w:pStyle w:val="Normal6a"/>
            </w:pPr>
            <w:r w:rsidRPr="00854A0F">
              <w:lastRenderedPageBreak/>
              <w:t>к)</w:t>
            </w:r>
            <w:r w:rsidRPr="00854A0F">
              <w:tab/>
              <w:t xml:space="preserve">да участват в дипломатическите усилия за предотвратяване на по-нататъшната ескалация в Тайванския проток и Южнокитайско море и да се </w:t>
            </w:r>
            <w:r w:rsidRPr="00854A0F">
              <w:lastRenderedPageBreak/>
              <w:t>противопоставят на всякаква едностранна промяна в статуквото; да работят с единомислещи партньори за укрепване на стабилността в региона; да подчертаят, че Резолюция 2758 на ООН не определя суверенитета на Китайската народна република над Тайван, и да засилят подкрепата за пълноценното участие на Тайван в международни организации</w:t>
            </w:r>
            <w:r w:rsidRPr="00854A0F">
              <w:rPr>
                <w:b/>
                <w:i/>
              </w:rPr>
              <w:t>,</w:t>
            </w:r>
            <w:r w:rsidRPr="00854A0F">
              <w:t xml:space="preserve"> </w:t>
            </w:r>
            <w:r w:rsidRPr="00854A0F">
              <w:rPr>
                <w:b/>
                <w:i/>
              </w:rPr>
              <w:t>чието членство или дейности не се ограничават до държави, включително организациите, в които е възможен статут на наблюдател;</w:t>
            </w:r>
          </w:p>
        </w:tc>
      </w:tr>
    </w:tbl>
    <w:p w14:paraId="43C54DDD"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348F506" w14:textId="77777777" w:rsidR="000C1EB9" w:rsidRPr="00854A0F" w:rsidRDefault="000C1EB9" w:rsidP="000C1EB9">
      <w:r w:rsidRPr="00854A0F">
        <w:rPr>
          <w:rStyle w:val="HideTWBExt"/>
        </w:rPr>
        <w:t>&lt;/Amend&gt;</w:t>
      </w:r>
    </w:p>
    <w:p w14:paraId="20ECA39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170</w:t>
      </w:r>
      <w:r w:rsidRPr="00854A0F">
        <w:rPr>
          <w:rStyle w:val="HideTWBExt"/>
          <w:b w:val="0"/>
        </w:rPr>
        <w:t>&lt;/NumAm&gt;</w:t>
      </w:r>
    </w:p>
    <w:p w14:paraId="314C0151"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4BDB52C6" w14:textId="77777777" w:rsidR="000C1EB9" w:rsidRPr="00854A0F" w:rsidRDefault="000C1EB9" w:rsidP="000C1EB9">
      <w:pPr>
        <w:pStyle w:val="NormalBold"/>
      </w:pPr>
      <w:r w:rsidRPr="00854A0F">
        <w:rPr>
          <w:rStyle w:val="HideTWBExt"/>
          <w:b w:val="0"/>
        </w:rPr>
        <w:t>&lt;/RepeatBlock-By&gt;</w:t>
      </w:r>
    </w:p>
    <w:p w14:paraId="3803414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FED4332" w14:textId="77777777" w:rsidR="000C1EB9" w:rsidRPr="00854A0F" w:rsidRDefault="000C1EB9" w:rsidP="000C1EB9">
      <w:pPr>
        <w:pStyle w:val="NormalBold"/>
      </w:pPr>
      <w:r w:rsidRPr="00854A0F">
        <w:rPr>
          <w:rStyle w:val="HideTWBExt"/>
          <w:b w:val="0"/>
        </w:rPr>
        <w:t>&lt;Article&gt;</w:t>
      </w:r>
      <w:r w:rsidRPr="00854A0F">
        <w:t>Параграф 1 – буква к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3663B51" w14:textId="77777777" w:rsidTr="00B72809">
        <w:trPr>
          <w:trHeight w:hRule="exact" w:val="240"/>
          <w:jc w:val="center"/>
        </w:trPr>
        <w:tc>
          <w:tcPr>
            <w:tcW w:w="9752" w:type="dxa"/>
            <w:gridSpan w:val="2"/>
            <w:tcBorders>
              <w:top w:val="nil"/>
              <w:left w:val="nil"/>
              <w:bottom w:val="nil"/>
              <w:right w:val="nil"/>
            </w:tcBorders>
          </w:tcPr>
          <w:p w14:paraId="7C37CAA6" w14:textId="77777777" w:rsidR="000C1EB9" w:rsidRPr="00854A0F" w:rsidRDefault="000C1EB9" w:rsidP="00B72809"/>
        </w:tc>
      </w:tr>
      <w:tr w:rsidR="002C2B31" w:rsidRPr="00854A0F" w14:paraId="65F06E90" w14:textId="77777777" w:rsidTr="00B72809">
        <w:trPr>
          <w:trHeight w:val="240"/>
          <w:jc w:val="center"/>
        </w:trPr>
        <w:tc>
          <w:tcPr>
            <w:tcW w:w="4876" w:type="dxa"/>
            <w:tcBorders>
              <w:top w:val="nil"/>
              <w:left w:val="nil"/>
              <w:bottom w:val="nil"/>
              <w:right w:val="nil"/>
            </w:tcBorders>
          </w:tcPr>
          <w:p w14:paraId="03FE536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ED1E950" w14:textId="77777777" w:rsidR="000C1EB9" w:rsidRPr="00854A0F" w:rsidRDefault="000C1EB9" w:rsidP="00B72809">
            <w:pPr>
              <w:pStyle w:val="AmColumnHeading"/>
            </w:pPr>
            <w:r w:rsidRPr="00854A0F">
              <w:t>Изменение</w:t>
            </w:r>
          </w:p>
        </w:tc>
      </w:tr>
      <w:tr w:rsidR="002C2B31" w:rsidRPr="00854A0F" w14:paraId="5D015B05" w14:textId="77777777" w:rsidTr="00B72809">
        <w:trPr>
          <w:jc w:val="center"/>
        </w:trPr>
        <w:tc>
          <w:tcPr>
            <w:tcW w:w="4876" w:type="dxa"/>
            <w:tcBorders>
              <w:top w:val="nil"/>
              <w:left w:val="nil"/>
              <w:bottom w:val="nil"/>
              <w:right w:val="nil"/>
            </w:tcBorders>
          </w:tcPr>
          <w:p w14:paraId="53CE759C" w14:textId="77777777" w:rsidR="000C1EB9" w:rsidRPr="00854A0F" w:rsidRDefault="000C1EB9" w:rsidP="00B72809">
            <w:pPr>
              <w:pStyle w:val="Normal6a"/>
            </w:pPr>
          </w:p>
        </w:tc>
        <w:tc>
          <w:tcPr>
            <w:tcW w:w="4876" w:type="dxa"/>
            <w:tcBorders>
              <w:top w:val="nil"/>
              <w:left w:val="nil"/>
              <w:bottom w:val="nil"/>
              <w:right w:val="nil"/>
            </w:tcBorders>
          </w:tcPr>
          <w:p w14:paraId="3282BFB5" w14:textId="77777777" w:rsidR="000C1EB9" w:rsidRPr="00854A0F" w:rsidRDefault="000C1EB9" w:rsidP="00B72809">
            <w:pPr>
              <w:pStyle w:val="Normal6a"/>
            </w:pPr>
            <w:r w:rsidRPr="00854A0F">
              <w:rPr>
                <w:b/>
                <w:i/>
              </w:rPr>
              <w:t>ка)</w:t>
            </w:r>
            <w:r w:rsidRPr="00854A0F">
              <w:tab/>
            </w:r>
            <w:r w:rsidRPr="00854A0F">
              <w:rPr>
                <w:b/>
                <w:i/>
              </w:rPr>
              <w:t>да отхвърлят използването на военни заплахи от Китайската народна република, както и увеличаването на военните подкрепления от Съединените щати в региона;</w:t>
            </w:r>
          </w:p>
        </w:tc>
      </w:tr>
    </w:tbl>
    <w:p w14:paraId="180DA79C"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EE3C883" w14:textId="77777777" w:rsidR="000C1EB9" w:rsidRPr="00854A0F" w:rsidRDefault="000C1EB9" w:rsidP="000C1EB9">
      <w:r w:rsidRPr="00854A0F">
        <w:rPr>
          <w:rStyle w:val="HideTWBExt"/>
        </w:rPr>
        <w:t>&lt;/Amend&gt;</w:t>
      </w:r>
    </w:p>
    <w:p w14:paraId="6390364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171</w:t>
      </w:r>
      <w:r w:rsidRPr="00854A0F">
        <w:rPr>
          <w:rStyle w:val="HideTWBExt"/>
          <w:b w:val="0"/>
        </w:rPr>
        <w:t>&lt;/NumAm&gt;</w:t>
      </w:r>
    </w:p>
    <w:p w14:paraId="2E80640B" w14:textId="77777777" w:rsidR="000C1EB9" w:rsidRPr="00854A0F" w:rsidRDefault="000C1EB9" w:rsidP="000C1EB9">
      <w:pPr>
        <w:pStyle w:val="NormalBold"/>
      </w:pPr>
      <w:r w:rsidRPr="00854A0F">
        <w:rPr>
          <w:rStyle w:val="HideTWBExt"/>
          <w:b w:val="0"/>
        </w:rPr>
        <w:t>&lt;RepeatBlock-By&gt;&lt;Members&gt;</w:t>
      </w:r>
      <w:r w:rsidRPr="00854A0F">
        <w:t>Геадис Геади</w:t>
      </w:r>
      <w:r w:rsidRPr="00854A0F">
        <w:rPr>
          <w:rStyle w:val="HideTWBExt"/>
          <w:b w:val="0"/>
        </w:rPr>
        <w:t>&lt;/Members&gt;</w:t>
      </w:r>
    </w:p>
    <w:p w14:paraId="0E8AD0B1" w14:textId="77777777" w:rsidR="000C1EB9" w:rsidRPr="00854A0F" w:rsidRDefault="000C1EB9" w:rsidP="000C1EB9">
      <w:pPr>
        <w:pStyle w:val="NormalBold"/>
      </w:pPr>
      <w:r w:rsidRPr="00854A0F">
        <w:rPr>
          <w:rStyle w:val="HideTWBExt"/>
          <w:b w:val="0"/>
        </w:rPr>
        <w:t>&lt;/RepeatBlock-By&gt;</w:t>
      </w:r>
    </w:p>
    <w:p w14:paraId="7E74CFD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2567E7D" w14:textId="77777777" w:rsidR="000C1EB9" w:rsidRPr="00854A0F" w:rsidRDefault="000C1EB9" w:rsidP="000C1EB9">
      <w:pPr>
        <w:pStyle w:val="NormalBold"/>
      </w:pPr>
      <w:r w:rsidRPr="00854A0F">
        <w:rPr>
          <w:rStyle w:val="HideTWBExt"/>
          <w:b w:val="0"/>
        </w:rPr>
        <w:t>&lt;Article&gt;</w:t>
      </w:r>
      <w:r w:rsidRPr="00854A0F">
        <w:t>Параграф 1 – буква к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A45E4C8" w14:textId="77777777" w:rsidTr="00B72809">
        <w:trPr>
          <w:trHeight w:hRule="exact" w:val="240"/>
          <w:jc w:val="center"/>
        </w:trPr>
        <w:tc>
          <w:tcPr>
            <w:tcW w:w="9752" w:type="dxa"/>
            <w:gridSpan w:val="2"/>
            <w:tcBorders>
              <w:top w:val="nil"/>
              <w:left w:val="nil"/>
              <w:bottom w:val="nil"/>
              <w:right w:val="nil"/>
            </w:tcBorders>
          </w:tcPr>
          <w:p w14:paraId="2B3F6657" w14:textId="77777777" w:rsidR="000C1EB9" w:rsidRPr="00854A0F" w:rsidRDefault="000C1EB9" w:rsidP="00B72809"/>
        </w:tc>
      </w:tr>
      <w:tr w:rsidR="002C2B31" w:rsidRPr="00854A0F" w14:paraId="49C1108F" w14:textId="77777777" w:rsidTr="00B72809">
        <w:trPr>
          <w:trHeight w:val="240"/>
          <w:jc w:val="center"/>
        </w:trPr>
        <w:tc>
          <w:tcPr>
            <w:tcW w:w="4876" w:type="dxa"/>
            <w:tcBorders>
              <w:top w:val="nil"/>
              <w:left w:val="nil"/>
              <w:bottom w:val="nil"/>
              <w:right w:val="nil"/>
            </w:tcBorders>
          </w:tcPr>
          <w:p w14:paraId="2666A9F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B9261DC" w14:textId="77777777" w:rsidR="000C1EB9" w:rsidRPr="00854A0F" w:rsidRDefault="000C1EB9" w:rsidP="00B72809">
            <w:pPr>
              <w:pStyle w:val="AmColumnHeading"/>
            </w:pPr>
            <w:r w:rsidRPr="00854A0F">
              <w:t>Изменение</w:t>
            </w:r>
          </w:p>
        </w:tc>
      </w:tr>
      <w:tr w:rsidR="002C2B31" w:rsidRPr="00854A0F" w14:paraId="385B6247" w14:textId="77777777" w:rsidTr="00B72809">
        <w:trPr>
          <w:jc w:val="center"/>
        </w:trPr>
        <w:tc>
          <w:tcPr>
            <w:tcW w:w="4876" w:type="dxa"/>
            <w:tcBorders>
              <w:top w:val="nil"/>
              <w:left w:val="nil"/>
              <w:bottom w:val="nil"/>
              <w:right w:val="nil"/>
            </w:tcBorders>
          </w:tcPr>
          <w:p w14:paraId="0EA51D69" w14:textId="77777777" w:rsidR="000C1EB9" w:rsidRPr="00854A0F" w:rsidRDefault="000C1EB9" w:rsidP="00B72809">
            <w:pPr>
              <w:pStyle w:val="Normal6a"/>
            </w:pPr>
          </w:p>
        </w:tc>
        <w:tc>
          <w:tcPr>
            <w:tcW w:w="4876" w:type="dxa"/>
            <w:tcBorders>
              <w:top w:val="nil"/>
              <w:left w:val="nil"/>
              <w:bottom w:val="nil"/>
              <w:right w:val="nil"/>
            </w:tcBorders>
          </w:tcPr>
          <w:p w14:paraId="6F66085A" w14:textId="77777777" w:rsidR="000C1EB9" w:rsidRPr="00854A0F" w:rsidRDefault="000C1EB9" w:rsidP="00B72809">
            <w:pPr>
              <w:pStyle w:val="Normal6a"/>
            </w:pPr>
            <w:r w:rsidRPr="00854A0F">
              <w:rPr>
                <w:b/>
                <w:i/>
              </w:rPr>
              <w:t>ка)</w:t>
            </w:r>
            <w:r w:rsidRPr="00854A0F">
              <w:tab/>
            </w:r>
            <w:r w:rsidRPr="00854A0F">
              <w:rPr>
                <w:b/>
                <w:i/>
              </w:rPr>
              <w:t xml:space="preserve">да потвърди отново пълната ангажираност на Съюза да зачита суверенитета, независимостта и </w:t>
            </w:r>
            <w:r w:rsidRPr="00854A0F">
              <w:rPr>
                <w:b/>
                <w:i/>
              </w:rPr>
              <w:lastRenderedPageBreak/>
              <w:t>териториалната цялост на всички свои държави членки в съответствие с Устава на Организацията на обединените нации;</w:t>
            </w:r>
            <w:r w:rsidRPr="00854A0F">
              <w:t xml:space="preserve"> </w:t>
            </w:r>
            <w:r w:rsidRPr="00854A0F">
              <w:rPr>
                <w:b/>
                <w:i/>
              </w:rPr>
              <w:t>да подчертаят, че продължаващото присъствие на турски войски на територията на Република Кипър, държава – членка на ЕС, представлява грубо нарушение на международното право и на основните права на човека;</w:t>
            </w:r>
            <w:r w:rsidRPr="00854A0F">
              <w:t xml:space="preserve"> </w:t>
            </w:r>
            <w:r w:rsidRPr="00854A0F">
              <w:rPr>
                <w:b/>
                <w:i/>
              </w:rPr>
              <w:t>да призоват за незабавното и пълно изтегляне на турските окупационни сили, реинтеграцията на окупираните територии в обединена и суверенна Република Кипър, връщането на всички бежанци в земите на техните предци и установяването на съдбата на всички изчезнали лица;</w:t>
            </w:r>
          </w:p>
        </w:tc>
      </w:tr>
    </w:tbl>
    <w:p w14:paraId="24D601C1"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{EL}</w:t>
      </w:r>
      <w:r w:rsidRPr="00854A0F">
        <w:t>el</w:t>
      </w:r>
      <w:r w:rsidRPr="00854A0F">
        <w:rPr>
          <w:rStyle w:val="HideTWBExt"/>
        </w:rPr>
        <w:t>&lt;/Original&gt;</w:t>
      </w:r>
    </w:p>
    <w:p w14:paraId="410E1949" w14:textId="77777777" w:rsidR="000C1EB9" w:rsidRPr="00854A0F" w:rsidRDefault="000C1EB9" w:rsidP="000C1EB9">
      <w:r w:rsidRPr="00854A0F">
        <w:rPr>
          <w:rStyle w:val="HideTWBExt"/>
        </w:rPr>
        <w:t>&lt;/Amend&gt;</w:t>
      </w:r>
    </w:p>
    <w:p w14:paraId="54ECECF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172</w:t>
      </w:r>
      <w:r w:rsidRPr="00854A0F">
        <w:rPr>
          <w:rStyle w:val="HideTWBExt"/>
          <w:b w:val="0"/>
        </w:rPr>
        <w:t>&lt;/NumAm&gt;</w:t>
      </w:r>
    </w:p>
    <w:p w14:paraId="204CC68F" w14:textId="623C132E" w:rsidR="000C1EB9" w:rsidRPr="00854A0F" w:rsidRDefault="000C1EB9" w:rsidP="000C1EB9">
      <w:pPr>
        <w:pStyle w:val="NormalBold"/>
      </w:pPr>
      <w:r w:rsidRPr="00854A0F">
        <w:rPr>
          <w:rStyle w:val="HideTWBExt"/>
          <w:b w:val="0"/>
        </w:rPr>
        <w:t>&lt;RepeatBlock-By&gt;&lt;Members&gt;</w:t>
      </w:r>
      <w:r w:rsidR="00A018D6" w:rsidRPr="00854A0F">
        <w:t>Петрас Аущревичюс</w:t>
      </w:r>
      <w:r w:rsidRPr="00854A0F">
        <w:t xml:space="preserve">, Михал Кобоско, Мари-Агнес Щрак-Цимерман, Енгин Ероглу, </w:t>
      </w:r>
      <w:r w:rsidR="00A018D6" w:rsidRPr="00854A0F">
        <w:t>Хилде Вотманс</w:t>
      </w:r>
      <w:r w:rsidRPr="00854A0F">
        <w:t xml:space="preserve">, Дан Барна, </w:t>
      </w:r>
      <w:r w:rsidR="00A018D6" w:rsidRPr="00854A0F">
        <w:t>Урмас Пает</w:t>
      </w:r>
      <w:r w:rsidRPr="00854A0F">
        <w:rPr>
          <w:rStyle w:val="HideTWBExt"/>
          <w:b w:val="0"/>
        </w:rPr>
        <w:t>&lt;/Members&gt;</w:t>
      </w:r>
    </w:p>
    <w:p w14:paraId="3C6A2036" w14:textId="77777777" w:rsidR="000C1EB9" w:rsidRPr="00854A0F" w:rsidRDefault="000C1EB9" w:rsidP="000C1EB9">
      <w:pPr>
        <w:pStyle w:val="NormalBold"/>
      </w:pPr>
      <w:r w:rsidRPr="00854A0F">
        <w:rPr>
          <w:rStyle w:val="HideTWBExt"/>
          <w:b w:val="0"/>
        </w:rPr>
        <w:t>&lt;/RepeatBlock-By&gt;</w:t>
      </w:r>
    </w:p>
    <w:p w14:paraId="4E627D4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36DC9F7" w14:textId="77777777" w:rsidR="000C1EB9" w:rsidRPr="00854A0F" w:rsidRDefault="000C1EB9" w:rsidP="000C1EB9">
      <w:pPr>
        <w:pStyle w:val="NormalBold"/>
      </w:pPr>
      <w:r w:rsidRPr="00854A0F">
        <w:rPr>
          <w:rStyle w:val="HideTWBExt"/>
          <w:b w:val="0"/>
        </w:rPr>
        <w:t>&lt;Article&gt;</w:t>
      </w:r>
      <w:r w:rsidRPr="00854A0F">
        <w:t>Параграф 1 – буква к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7FC3457" w14:textId="77777777" w:rsidTr="00B72809">
        <w:trPr>
          <w:trHeight w:hRule="exact" w:val="240"/>
          <w:jc w:val="center"/>
        </w:trPr>
        <w:tc>
          <w:tcPr>
            <w:tcW w:w="9752" w:type="dxa"/>
            <w:gridSpan w:val="2"/>
            <w:tcBorders>
              <w:top w:val="nil"/>
              <w:left w:val="nil"/>
              <w:bottom w:val="nil"/>
              <w:right w:val="nil"/>
            </w:tcBorders>
          </w:tcPr>
          <w:p w14:paraId="15E9DE27" w14:textId="77777777" w:rsidR="000C1EB9" w:rsidRPr="00854A0F" w:rsidRDefault="000C1EB9" w:rsidP="00B72809"/>
        </w:tc>
      </w:tr>
      <w:tr w:rsidR="002C2B31" w:rsidRPr="00854A0F" w14:paraId="629D631F" w14:textId="77777777" w:rsidTr="00B72809">
        <w:trPr>
          <w:trHeight w:val="240"/>
          <w:jc w:val="center"/>
        </w:trPr>
        <w:tc>
          <w:tcPr>
            <w:tcW w:w="4876" w:type="dxa"/>
            <w:tcBorders>
              <w:top w:val="nil"/>
              <w:left w:val="nil"/>
              <w:bottom w:val="nil"/>
              <w:right w:val="nil"/>
            </w:tcBorders>
          </w:tcPr>
          <w:p w14:paraId="3170D3F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0803C7D" w14:textId="77777777" w:rsidR="000C1EB9" w:rsidRPr="00854A0F" w:rsidRDefault="000C1EB9" w:rsidP="00B72809">
            <w:pPr>
              <w:pStyle w:val="AmColumnHeading"/>
            </w:pPr>
            <w:r w:rsidRPr="00854A0F">
              <w:t>Изменение</w:t>
            </w:r>
          </w:p>
        </w:tc>
      </w:tr>
      <w:tr w:rsidR="002C2B31" w:rsidRPr="00854A0F" w14:paraId="316DF6EC" w14:textId="77777777" w:rsidTr="00B72809">
        <w:trPr>
          <w:jc w:val="center"/>
        </w:trPr>
        <w:tc>
          <w:tcPr>
            <w:tcW w:w="4876" w:type="dxa"/>
            <w:tcBorders>
              <w:top w:val="nil"/>
              <w:left w:val="nil"/>
              <w:bottom w:val="nil"/>
              <w:right w:val="nil"/>
            </w:tcBorders>
          </w:tcPr>
          <w:p w14:paraId="4AF082B0" w14:textId="77777777" w:rsidR="000C1EB9" w:rsidRPr="00854A0F" w:rsidRDefault="000C1EB9" w:rsidP="00B72809">
            <w:pPr>
              <w:pStyle w:val="Normal6a"/>
            </w:pPr>
          </w:p>
        </w:tc>
        <w:tc>
          <w:tcPr>
            <w:tcW w:w="4876" w:type="dxa"/>
            <w:tcBorders>
              <w:top w:val="nil"/>
              <w:left w:val="nil"/>
              <w:bottom w:val="nil"/>
              <w:right w:val="nil"/>
            </w:tcBorders>
          </w:tcPr>
          <w:p w14:paraId="07D27F65" w14:textId="77777777" w:rsidR="000C1EB9" w:rsidRPr="00854A0F" w:rsidRDefault="000C1EB9" w:rsidP="00B72809">
            <w:pPr>
              <w:pStyle w:val="Normal6a"/>
            </w:pPr>
            <w:r w:rsidRPr="00854A0F">
              <w:rPr>
                <w:b/>
                <w:i/>
              </w:rPr>
              <w:t>ка)</w:t>
            </w:r>
            <w:r w:rsidRPr="00854A0F">
              <w:tab/>
            </w:r>
            <w:r w:rsidRPr="00854A0F">
              <w:rPr>
                <w:b/>
                <w:i/>
              </w:rPr>
              <w:t xml:space="preserve">да поддържат твърда позиция срещу фактическите управляващи органи в Афганистан и влошаващото се хуманитарно положение; да призоват талибаните да премахнат законите и практиките, които ограничават равния достъп на жените и момичетата до образование и до всички социални, икономически и обществени сфери на живота; настоятелно да призоват фактическите управляващи органи да отменят ограниченията, наложени върху достъпа на афганистански жени служители на ООН до офисите </w:t>
            </w:r>
            <w:r w:rsidRPr="00854A0F">
              <w:rPr>
                <w:b/>
                <w:i/>
              </w:rPr>
              <w:lastRenderedPageBreak/>
              <w:t>на ООН в цялата държава; да продължат да се противопоставят категорично на липсата на приобщаване в рамките на фактическото правителство; да потърсят отговорност от фактическите управляващи органи в Афганистан чрез разследвания, провеждани от МНС и независимия механизъм за разследване на ООН;</w:t>
            </w:r>
          </w:p>
        </w:tc>
      </w:tr>
    </w:tbl>
    <w:p w14:paraId="62A67C2C"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7F685EB" w14:textId="77777777" w:rsidR="000C1EB9" w:rsidRPr="00854A0F" w:rsidRDefault="000C1EB9" w:rsidP="000C1EB9">
      <w:r w:rsidRPr="00854A0F">
        <w:rPr>
          <w:rStyle w:val="HideTWBExt"/>
        </w:rPr>
        <w:t>&lt;/Amend&gt;</w:t>
      </w:r>
    </w:p>
    <w:p w14:paraId="377C4B5C"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173</w:t>
      </w:r>
      <w:r w:rsidRPr="00854A0F">
        <w:rPr>
          <w:rStyle w:val="HideTWBExt"/>
          <w:b w:val="0"/>
        </w:rPr>
        <w:t>&lt;/NumAm&gt;</w:t>
      </w:r>
    </w:p>
    <w:p w14:paraId="3663CABC" w14:textId="131DF283"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2D655E9F" w14:textId="77777777" w:rsidR="000C1EB9" w:rsidRPr="00854A0F" w:rsidRDefault="000C1EB9" w:rsidP="000C1EB9">
      <w:pPr>
        <w:pStyle w:val="NormalBold"/>
      </w:pPr>
      <w:r w:rsidRPr="00854A0F">
        <w:rPr>
          <w:rStyle w:val="HideTWBExt"/>
          <w:b w:val="0"/>
        </w:rPr>
        <w:t>&lt;/RepeatBlock-By&gt;</w:t>
      </w:r>
    </w:p>
    <w:p w14:paraId="24EBC8D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4839F3E" w14:textId="77777777" w:rsidR="000C1EB9" w:rsidRPr="00854A0F" w:rsidRDefault="000C1EB9" w:rsidP="000C1EB9">
      <w:pPr>
        <w:pStyle w:val="NormalBold"/>
      </w:pPr>
      <w:r w:rsidRPr="00854A0F">
        <w:rPr>
          <w:rStyle w:val="HideTWBExt"/>
          <w:b w:val="0"/>
        </w:rPr>
        <w:t>&lt;Article&gt;</w:t>
      </w:r>
      <w:r w:rsidRPr="00854A0F">
        <w:t>Параграф 1 – буква к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119906A" w14:textId="77777777" w:rsidTr="00B72809">
        <w:trPr>
          <w:trHeight w:hRule="exact" w:val="240"/>
          <w:jc w:val="center"/>
        </w:trPr>
        <w:tc>
          <w:tcPr>
            <w:tcW w:w="9752" w:type="dxa"/>
            <w:gridSpan w:val="2"/>
            <w:tcBorders>
              <w:top w:val="nil"/>
              <w:left w:val="nil"/>
              <w:bottom w:val="nil"/>
              <w:right w:val="nil"/>
            </w:tcBorders>
          </w:tcPr>
          <w:p w14:paraId="4880D288" w14:textId="77777777" w:rsidR="000C1EB9" w:rsidRPr="00854A0F" w:rsidRDefault="000C1EB9" w:rsidP="00B72809"/>
        </w:tc>
      </w:tr>
      <w:tr w:rsidR="002C2B31" w:rsidRPr="00854A0F" w14:paraId="4E1DBC0B" w14:textId="77777777" w:rsidTr="00B72809">
        <w:trPr>
          <w:trHeight w:val="240"/>
          <w:jc w:val="center"/>
        </w:trPr>
        <w:tc>
          <w:tcPr>
            <w:tcW w:w="4876" w:type="dxa"/>
            <w:tcBorders>
              <w:top w:val="nil"/>
              <w:left w:val="nil"/>
              <w:bottom w:val="nil"/>
              <w:right w:val="nil"/>
            </w:tcBorders>
          </w:tcPr>
          <w:p w14:paraId="1CC5E04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E3A500C" w14:textId="77777777" w:rsidR="000C1EB9" w:rsidRPr="00854A0F" w:rsidRDefault="000C1EB9" w:rsidP="00B72809">
            <w:pPr>
              <w:pStyle w:val="AmColumnHeading"/>
            </w:pPr>
            <w:r w:rsidRPr="00854A0F">
              <w:t>Изменение</w:t>
            </w:r>
          </w:p>
        </w:tc>
      </w:tr>
      <w:tr w:rsidR="002C2B31" w:rsidRPr="00854A0F" w14:paraId="12A97C4E" w14:textId="77777777" w:rsidTr="00B72809">
        <w:trPr>
          <w:jc w:val="center"/>
        </w:trPr>
        <w:tc>
          <w:tcPr>
            <w:tcW w:w="4876" w:type="dxa"/>
            <w:tcBorders>
              <w:top w:val="nil"/>
              <w:left w:val="nil"/>
              <w:bottom w:val="nil"/>
              <w:right w:val="nil"/>
            </w:tcBorders>
          </w:tcPr>
          <w:p w14:paraId="65C3CA2F" w14:textId="77777777" w:rsidR="000C1EB9" w:rsidRPr="00854A0F" w:rsidRDefault="000C1EB9" w:rsidP="00B72809">
            <w:pPr>
              <w:pStyle w:val="Normal6a"/>
            </w:pPr>
          </w:p>
        </w:tc>
        <w:tc>
          <w:tcPr>
            <w:tcW w:w="4876" w:type="dxa"/>
            <w:tcBorders>
              <w:top w:val="nil"/>
              <w:left w:val="nil"/>
              <w:bottom w:val="nil"/>
              <w:right w:val="nil"/>
            </w:tcBorders>
          </w:tcPr>
          <w:p w14:paraId="23306543" w14:textId="77777777" w:rsidR="000C1EB9" w:rsidRPr="00854A0F" w:rsidRDefault="000C1EB9" w:rsidP="00B72809">
            <w:pPr>
              <w:pStyle w:val="Normal6a"/>
            </w:pPr>
            <w:r w:rsidRPr="00854A0F">
              <w:rPr>
                <w:b/>
                <w:i/>
              </w:rPr>
              <w:t>ка)</w:t>
            </w:r>
            <w:r w:rsidRPr="00854A0F">
              <w:tab/>
            </w:r>
            <w:r w:rsidRPr="00854A0F">
              <w:rPr>
                <w:b/>
                <w:i/>
              </w:rPr>
              <w:t>да подчертаят значението на зачитането на суверенитета, териториалната цялост и самоопределението на Гренландия като автономна административна единица в рамките на Кралство Дания, да отбележат силното противопоставяне на народа на Гренландия на всякакви външни опити за промяна на този статут без неговата свободна воля и съгласие и да призоват ЕС и неговите партньори да подкрепят Дания и Гренландия в опазването на суверенитета и стабилността на Гренландия в условията на външен геополитически натиск, включително чрез засилено сътрудничество в Арктика и зачитане на международното право, териториалната цялост и демократичните процеси,</w:t>
            </w:r>
          </w:p>
        </w:tc>
      </w:tr>
    </w:tbl>
    <w:p w14:paraId="0B128253"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01E504A" w14:textId="77777777" w:rsidR="000C1EB9" w:rsidRPr="00854A0F" w:rsidRDefault="000C1EB9" w:rsidP="000C1EB9">
      <w:r w:rsidRPr="00854A0F">
        <w:rPr>
          <w:rStyle w:val="HideTWBExt"/>
        </w:rPr>
        <w:t>&lt;/Amend&gt;</w:t>
      </w:r>
    </w:p>
    <w:p w14:paraId="05FB122F"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174</w:t>
      </w:r>
      <w:r w:rsidRPr="00854A0F">
        <w:rPr>
          <w:rStyle w:val="HideTWBExt"/>
          <w:b w:val="0"/>
        </w:rPr>
        <w:t>&lt;/NumAm&gt;</w:t>
      </w:r>
    </w:p>
    <w:p w14:paraId="0BF54CC0"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5C8E13A7" w14:textId="77777777" w:rsidR="000C1EB9" w:rsidRPr="00854A0F" w:rsidRDefault="000C1EB9" w:rsidP="000C1EB9">
      <w:pPr>
        <w:pStyle w:val="NormalBold"/>
      </w:pPr>
      <w:r w:rsidRPr="00854A0F">
        <w:rPr>
          <w:rStyle w:val="HideTWBExt"/>
          <w:b w:val="0"/>
        </w:rPr>
        <w:t>&lt;/RepeatBlock-By&gt;</w:t>
      </w:r>
    </w:p>
    <w:p w14:paraId="5194C67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38E59B5" w14:textId="77777777" w:rsidR="000C1EB9" w:rsidRPr="00854A0F" w:rsidRDefault="000C1EB9" w:rsidP="000C1EB9">
      <w:pPr>
        <w:pStyle w:val="NormalBold"/>
      </w:pPr>
      <w:r w:rsidRPr="00854A0F">
        <w:rPr>
          <w:rStyle w:val="HideTWBExt"/>
          <w:b w:val="0"/>
        </w:rPr>
        <w:t>&lt;Article&gt;</w:t>
      </w:r>
      <w:r w:rsidRPr="00854A0F">
        <w:t>Параграф 1 – подзаглавие 4 в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3EC4E4E" w14:textId="77777777" w:rsidTr="00B72809">
        <w:trPr>
          <w:trHeight w:hRule="exact" w:val="240"/>
          <w:jc w:val="center"/>
        </w:trPr>
        <w:tc>
          <w:tcPr>
            <w:tcW w:w="9752" w:type="dxa"/>
            <w:gridSpan w:val="2"/>
            <w:tcBorders>
              <w:top w:val="nil"/>
              <w:left w:val="nil"/>
              <w:bottom w:val="nil"/>
              <w:right w:val="nil"/>
            </w:tcBorders>
          </w:tcPr>
          <w:p w14:paraId="1714617A" w14:textId="77777777" w:rsidR="000C1EB9" w:rsidRPr="00854A0F" w:rsidRDefault="000C1EB9" w:rsidP="00B72809"/>
        </w:tc>
      </w:tr>
      <w:tr w:rsidR="002C2B31" w:rsidRPr="00854A0F" w14:paraId="08DBA1C8" w14:textId="77777777" w:rsidTr="00B72809">
        <w:trPr>
          <w:trHeight w:val="240"/>
          <w:jc w:val="center"/>
        </w:trPr>
        <w:tc>
          <w:tcPr>
            <w:tcW w:w="4876" w:type="dxa"/>
            <w:tcBorders>
              <w:top w:val="nil"/>
              <w:left w:val="nil"/>
              <w:bottom w:val="nil"/>
              <w:right w:val="nil"/>
            </w:tcBorders>
          </w:tcPr>
          <w:p w14:paraId="1B84B6A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D6077AA" w14:textId="77777777" w:rsidR="000C1EB9" w:rsidRPr="00854A0F" w:rsidRDefault="000C1EB9" w:rsidP="00B72809">
            <w:pPr>
              <w:pStyle w:val="AmColumnHeading"/>
            </w:pPr>
            <w:r w:rsidRPr="00854A0F">
              <w:t>Изменение</w:t>
            </w:r>
          </w:p>
        </w:tc>
      </w:tr>
      <w:tr w:rsidR="002C2B31" w:rsidRPr="00854A0F" w14:paraId="0A49C093" w14:textId="77777777" w:rsidTr="00B72809">
        <w:trPr>
          <w:jc w:val="center"/>
        </w:trPr>
        <w:tc>
          <w:tcPr>
            <w:tcW w:w="4876" w:type="dxa"/>
            <w:tcBorders>
              <w:top w:val="nil"/>
              <w:left w:val="nil"/>
              <w:bottom w:val="nil"/>
              <w:right w:val="nil"/>
            </w:tcBorders>
          </w:tcPr>
          <w:p w14:paraId="6CDA3425" w14:textId="77777777" w:rsidR="000C1EB9" w:rsidRPr="00854A0F" w:rsidRDefault="000C1EB9" w:rsidP="00B72809">
            <w:pPr>
              <w:pStyle w:val="Normal6a"/>
            </w:pPr>
          </w:p>
        </w:tc>
        <w:tc>
          <w:tcPr>
            <w:tcW w:w="4876" w:type="dxa"/>
            <w:tcBorders>
              <w:top w:val="nil"/>
              <w:left w:val="nil"/>
              <w:bottom w:val="nil"/>
              <w:right w:val="nil"/>
            </w:tcBorders>
          </w:tcPr>
          <w:p w14:paraId="0A0F5C04" w14:textId="77777777" w:rsidR="000C1EB9" w:rsidRPr="00854A0F" w:rsidRDefault="000C1EB9" w:rsidP="00B72809">
            <w:pPr>
              <w:pStyle w:val="Normal6a"/>
            </w:pPr>
            <w:r w:rsidRPr="00854A0F">
              <w:rPr>
                <w:b/>
                <w:i/>
              </w:rPr>
              <w:t>да изразят дълбоката си загриженост във връзка с всяко изявление или инициатива, които поставят под въпрос териториалната цялост на държавите – членки на Европейския съюз, или на свързаните с тях територии; по-специално в контекста на заплахите на САЩ по отношение на Гренландия – автономна територия в рамките на Дания; да отхвърлят всяка заплаха, натиск или претенция за териториално придобиване, несъвместимо с Устава на Организацията на обединените нации, особено в нарушение на принципа на забрана на заплахи или използване на сила;</w:t>
            </w:r>
          </w:p>
        </w:tc>
      </w:tr>
    </w:tbl>
    <w:p w14:paraId="4A6D86F1"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6DEA696" w14:textId="77777777" w:rsidR="000C1EB9" w:rsidRPr="00854A0F" w:rsidRDefault="000C1EB9" w:rsidP="000C1EB9">
      <w:r w:rsidRPr="00854A0F">
        <w:rPr>
          <w:rStyle w:val="HideTWBExt"/>
        </w:rPr>
        <w:t>&lt;/Amend&gt;</w:t>
      </w:r>
    </w:p>
    <w:p w14:paraId="06A9BCE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175</w:t>
      </w:r>
      <w:r w:rsidRPr="00854A0F">
        <w:rPr>
          <w:rStyle w:val="HideTWBExt"/>
          <w:b w:val="0"/>
        </w:rPr>
        <w:t>&lt;/NumAm&gt;</w:t>
      </w:r>
    </w:p>
    <w:p w14:paraId="38C1DAA4" w14:textId="0CB02A7A"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7FED99CB" w14:textId="77777777" w:rsidR="000C1EB9" w:rsidRPr="00854A0F" w:rsidRDefault="000C1EB9" w:rsidP="000C1EB9">
      <w:pPr>
        <w:pStyle w:val="NormalBold"/>
      </w:pPr>
      <w:r w:rsidRPr="00854A0F">
        <w:rPr>
          <w:rStyle w:val="HideTWBExt"/>
          <w:b w:val="0"/>
        </w:rPr>
        <w:t>&lt;/RepeatBlock-By&gt;</w:t>
      </w:r>
    </w:p>
    <w:p w14:paraId="5932073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F4CB128" w14:textId="77777777" w:rsidR="000C1EB9" w:rsidRPr="00854A0F" w:rsidRDefault="000C1EB9" w:rsidP="000C1EB9">
      <w:pPr>
        <w:pStyle w:val="NormalBold"/>
      </w:pPr>
      <w:r w:rsidRPr="00854A0F">
        <w:rPr>
          <w:rStyle w:val="HideTWBExt"/>
          <w:b w:val="0"/>
        </w:rPr>
        <w:t>&lt;Article&gt;</w:t>
      </w:r>
      <w:r w:rsidRPr="00854A0F">
        <w:t>Параграф 1 – буква л</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47ED36B" w14:textId="77777777" w:rsidTr="00B72809">
        <w:trPr>
          <w:trHeight w:hRule="exact" w:val="240"/>
          <w:jc w:val="center"/>
        </w:trPr>
        <w:tc>
          <w:tcPr>
            <w:tcW w:w="9752" w:type="dxa"/>
            <w:gridSpan w:val="2"/>
            <w:tcBorders>
              <w:top w:val="nil"/>
              <w:left w:val="nil"/>
              <w:bottom w:val="nil"/>
              <w:right w:val="nil"/>
            </w:tcBorders>
          </w:tcPr>
          <w:p w14:paraId="6C35515A" w14:textId="77777777" w:rsidR="000C1EB9" w:rsidRPr="00854A0F" w:rsidRDefault="000C1EB9" w:rsidP="00B72809"/>
        </w:tc>
      </w:tr>
      <w:tr w:rsidR="002C2B31" w:rsidRPr="00854A0F" w14:paraId="44CDEA27" w14:textId="77777777" w:rsidTr="00B72809">
        <w:trPr>
          <w:trHeight w:val="240"/>
          <w:jc w:val="center"/>
        </w:trPr>
        <w:tc>
          <w:tcPr>
            <w:tcW w:w="4876" w:type="dxa"/>
            <w:tcBorders>
              <w:top w:val="nil"/>
              <w:left w:val="nil"/>
              <w:bottom w:val="nil"/>
              <w:right w:val="nil"/>
            </w:tcBorders>
          </w:tcPr>
          <w:p w14:paraId="2081951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641C922" w14:textId="77777777" w:rsidR="000C1EB9" w:rsidRPr="00854A0F" w:rsidRDefault="000C1EB9" w:rsidP="00B72809">
            <w:pPr>
              <w:pStyle w:val="AmColumnHeading"/>
            </w:pPr>
            <w:r w:rsidRPr="00854A0F">
              <w:t>Изменение</w:t>
            </w:r>
          </w:p>
        </w:tc>
      </w:tr>
      <w:tr w:rsidR="002C2B31" w:rsidRPr="00854A0F" w14:paraId="62D5D446" w14:textId="77777777" w:rsidTr="00B72809">
        <w:trPr>
          <w:jc w:val="center"/>
        </w:trPr>
        <w:tc>
          <w:tcPr>
            <w:tcW w:w="4876" w:type="dxa"/>
            <w:tcBorders>
              <w:top w:val="nil"/>
              <w:left w:val="nil"/>
              <w:bottom w:val="nil"/>
              <w:right w:val="nil"/>
            </w:tcBorders>
          </w:tcPr>
          <w:p w14:paraId="2A9CBAFA" w14:textId="77777777" w:rsidR="000C1EB9" w:rsidRPr="00854A0F" w:rsidRDefault="000C1EB9" w:rsidP="00B72809">
            <w:pPr>
              <w:pStyle w:val="Normal6a"/>
            </w:pPr>
            <w:r w:rsidRPr="00854A0F">
              <w:t>л)</w:t>
            </w:r>
            <w:r w:rsidRPr="00854A0F">
              <w:tab/>
              <w:t xml:space="preserve">да продължат да работят с ООН за справяне с глобалните предизвикателства пред сигурността чрез предотвратяване на конфликти, посредничество, изграждане на мира и управление на кризи в съответствие със стратегическото партньорство между ЕС и ООН в областта на мира и </w:t>
            </w:r>
            <w:r w:rsidRPr="00854A0F">
              <w:lastRenderedPageBreak/>
              <w:t>сигурността; да признаят съществената роля на мироопазващите операции на ООН и да използват прегледа на бъдещето на тези операции, за да осигурят адаптирането им към днешната обстановка във връзка със сигурността;</w:t>
            </w:r>
          </w:p>
        </w:tc>
        <w:tc>
          <w:tcPr>
            <w:tcW w:w="4876" w:type="dxa"/>
            <w:tcBorders>
              <w:top w:val="nil"/>
              <w:left w:val="nil"/>
              <w:bottom w:val="nil"/>
              <w:right w:val="nil"/>
            </w:tcBorders>
          </w:tcPr>
          <w:p w14:paraId="59BDD65F" w14:textId="77777777" w:rsidR="000C1EB9" w:rsidRPr="00854A0F" w:rsidRDefault="000C1EB9" w:rsidP="00B72809">
            <w:pPr>
              <w:pStyle w:val="Normal6a"/>
            </w:pPr>
            <w:r w:rsidRPr="00854A0F">
              <w:lastRenderedPageBreak/>
              <w:t>л)</w:t>
            </w:r>
            <w:r w:rsidRPr="00854A0F">
              <w:tab/>
              <w:t xml:space="preserve">да продължат да работят с ООН за справяне с глобалните предизвикателства пред сигурността чрез предотвратяване на конфликти, посредничество, изграждане на мира и управление на кризи в съответствие със стратегическото партньорство между ЕС и ООН в областта на мира и </w:t>
            </w:r>
            <w:r w:rsidRPr="00854A0F">
              <w:lastRenderedPageBreak/>
              <w:t xml:space="preserve">сигурността; да признаят съществената роля на мироопазващите операции на ООН и да използват прегледа на бъдещето на тези операции, за да осигурят адаптирането им към днешната обстановка във връзка със сигурността; </w:t>
            </w:r>
            <w:r w:rsidRPr="00854A0F">
              <w:rPr>
                <w:b/>
                <w:i/>
              </w:rPr>
              <w:t>отново да посочат ключовата роля, която жените играят в мисиите за посредничество при конфликти и мисиите по поддържане на мира; да припомнят недостатъчното им представителство на всички равнища в състава на мисиите на ООН и на ЕС, както и решаващото значение на защитата на жените и момичетата в ситуации на конфликт и след конфликт; да подчертаят основното значение на осигуряването на пълен достъп до сексуално и репродуктивно здраве и права за жените и момичетата в условия на конфликт и след конфликт;</w:t>
            </w:r>
          </w:p>
        </w:tc>
      </w:tr>
    </w:tbl>
    <w:p w14:paraId="403D727F"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05E4FA7" w14:textId="77777777" w:rsidR="000C1EB9" w:rsidRPr="00854A0F" w:rsidRDefault="000C1EB9" w:rsidP="000C1EB9">
      <w:r w:rsidRPr="00854A0F">
        <w:rPr>
          <w:rStyle w:val="HideTWBExt"/>
        </w:rPr>
        <w:t>&lt;/Amend&gt;</w:t>
      </w:r>
    </w:p>
    <w:p w14:paraId="0D226129"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176</w:t>
      </w:r>
      <w:r w:rsidRPr="00854A0F">
        <w:rPr>
          <w:rStyle w:val="HideTWBExt"/>
          <w:b w:val="0"/>
        </w:rPr>
        <w:t>&lt;/NumAm&gt;</w:t>
      </w:r>
    </w:p>
    <w:p w14:paraId="7AF60ACD" w14:textId="6E2C05C2"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4C09616B" w14:textId="77777777" w:rsidR="000C1EB9" w:rsidRPr="00854A0F" w:rsidRDefault="000C1EB9" w:rsidP="000C1EB9">
      <w:pPr>
        <w:pStyle w:val="NormalBold"/>
      </w:pPr>
      <w:r w:rsidRPr="00854A0F">
        <w:rPr>
          <w:rStyle w:val="HideTWBExt"/>
          <w:b w:val="0"/>
        </w:rPr>
        <w:t>&lt;/RepeatBlock-By&gt;</w:t>
      </w:r>
    </w:p>
    <w:p w14:paraId="1EEB24F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DF591BD" w14:textId="77777777" w:rsidR="000C1EB9" w:rsidRPr="00854A0F" w:rsidRDefault="000C1EB9" w:rsidP="000C1EB9">
      <w:pPr>
        <w:pStyle w:val="NormalBold"/>
      </w:pPr>
      <w:r w:rsidRPr="00854A0F">
        <w:rPr>
          <w:rStyle w:val="HideTWBExt"/>
          <w:b w:val="0"/>
        </w:rPr>
        <w:t>&lt;Article&gt;</w:t>
      </w:r>
      <w:r w:rsidRPr="00854A0F">
        <w:t>Параграф 1 – буква л</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36AF859" w14:textId="77777777" w:rsidTr="00B72809">
        <w:trPr>
          <w:trHeight w:hRule="exact" w:val="240"/>
          <w:jc w:val="center"/>
        </w:trPr>
        <w:tc>
          <w:tcPr>
            <w:tcW w:w="9752" w:type="dxa"/>
            <w:gridSpan w:val="2"/>
            <w:tcBorders>
              <w:top w:val="nil"/>
              <w:left w:val="nil"/>
              <w:bottom w:val="nil"/>
              <w:right w:val="nil"/>
            </w:tcBorders>
          </w:tcPr>
          <w:p w14:paraId="10E4C51F" w14:textId="77777777" w:rsidR="000C1EB9" w:rsidRPr="00854A0F" w:rsidRDefault="000C1EB9" w:rsidP="00B72809"/>
        </w:tc>
      </w:tr>
      <w:tr w:rsidR="002C2B31" w:rsidRPr="00854A0F" w14:paraId="63C78BD4" w14:textId="77777777" w:rsidTr="00B72809">
        <w:trPr>
          <w:trHeight w:val="240"/>
          <w:jc w:val="center"/>
        </w:trPr>
        <w:tc>
          <w:tcPr>
            <w:tcW w:w="4876" w:type="dxa"/>
            <w:tcBorders>
              <w:top w:val="nil"/>
              <w:left w:val="nil"/>
              <w:bottom w:val="nil"/>
              <w:right w:val="nil"/>
            </w:tcBorders>
          </w:tcPr>
          <w:p w14:paraId="29C6501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7FC43F3" w14:textId="77777777" w:rsidR="000C1EB9" w:rsidRPr="00854A0F" w:rsidRDefault="000C1EB9" w:rsidP="00B72809">
            <w:pPr>
              <w:pStyle w:val="AmColumnHeading"/>
            </w:pPr>
            <w:r w:rsidRPr="00854A0F">
              <w:t>Изменение</w:t>
            </w:r>
          </w:p>
        </w:tc>
      </w:tr>
      <w:tr w:rsidR="002C2B31" w:rsidRPr="00854A0F" w14:paraId="5B2CC9E5" w14:textId="77777777" w:rsidTr="00B72809">
        <w:trPr>
          <w:jc w:val="center"/>
        </w:trPr>
        <w:tc>
          <w:tcPr>
            <w:tcW w:w="4876" w:type="dxa"/>
            <w:tcBorders>
              <w:top w:val="nil"/>
              <w:left w:val="nil"/>
              <w:bottom w:val="nil"/>
              <w:right w:val="nil"/>
            </w:tcBorders>
          </w:tcPr>
          <w:p w14:paraId="794C39F3" w14:textId="77777777" w:rsidR="000C1EB9" w:rsidRPr="00854A0F" w:rsidRDefault="000C1EB9" w:rsidP="00B72809">
            <w:pPr>
              <w:pStyle w:val="Normal6a"/>
            </w:pPr>
            <w:r w:rsidRPr="00854A0F">
              <w:t>л)</w:t>
            </w:r>
            <w:r w:rsidRPr="00854A0F">
              <w:tab/>
              <w:t xml:space="preserve">да продължат да работят с ООН за справяне с глобалните предизвикателства пред сигурността чрез предотвратяване на конфликти, посредничество, изграждане на мира </w:t>
            </w:r>
            <w:r w:rsidRPr="00854A0F">
              <w:rPr>
                <w:b/>
                <w:i/>
              </w:rPr>
              <w:t>и</w:t>
            </w:r>
            <w:r w:rsidRPr="00854A0F">
              <w:t xml:space="preserve"> управление на кризи в съответствие със стратегическото партньорство между ЕС и ООН в областта на мира и сигурността; да признаят съществената роля на мироопазващите операции на ООН и да използват прегледа на бъдещето на тези операции, за да осигурят адаптирането им към днешната </w:t>
            </w:r>
            <w:r w:rsidRPr="00854A0F">
              <w:lastRenderedPageBreak/>
              <w:t>обстановка във връзка със сигурността;</w:t>
            </w:r>
          </w:p>
        </w:tc>
        <w:tc>
          <w:tcPr>
            <w:tcW w:w="4876" w:type="dxa"/>
            <w:tcBorders>
              <w:top w:val="nil"/>
              <w:left w:val="nil"/>
              <w:bottom w:val="nil"/>
              <w:right w:val="nil"/>
            </w:tcBorders>
          </w:tcPr>
          <w:p w14:paraId="7C581BBB" w14:textId="77777777" w:rsidR="000C1EB9" w:rsidRPr="00854A0F" w:rsidRDefault="000C1EB9" w:rsidP="00B72809">
            <w:pPr>
              <w:pStyle w:val="Normal6a"/>
            </w:pPr>
            <w:r w:rsidRPr="00854A0F">
              <w:lastRenderedPageBreak/>
              <w:t>л)</w:t>
            </w:r>
            <w:r w:rsidRPr="00854A0F">
              <w:tab/>
              <w:t>да продължат да работят с ООН за справяне с глобалните предизвикателства пред сигурността чрез предотвратяване на конфликти, посредничество, изграждане на мира</w:t>
            </w:r>
            <w:r w:rsidRPr="00854A0F">
              <w:rPr>
                <w:b/>
                <w:i/>
              </w:rPr>
              <w:t>,</w:t>
            </w:r>
            <w:r w:rsidRPr="00854A0F">
              <w:t xml:space="preserve"> управление на кризи </w:t>
            </w:r>
            <w:r w:rsidRPr="00854A0F">
              <w:rPr>
                <w:b/>
                <w:i/>
              </w:rPr>
              <w:t>и борба с тероризма</w:t>
            </w:r>
            <w:r w:rsidRPr="00854A0F">
              <w:t xml:space="preserve"> в съответствие със стратегическото партньорство между ЕС и ООН в областта на мира и сигурността; да признаят съществената роля на мироопазващите операции на ООН и да използват прегледа на бъдещето на тези операции, за да </w:t>
            </w:r>
            <w:r w:rsidRPr="00854A0F">
              <w:lastRenderedPageBreak/>
              <w:t xml:space="preserve">осигурят адаптирането им към днешната обстановка във връзка със сигурността; </w:t>
            </w:r>
            <w:r w:rsidRPr="00854A0F">
              <w:rPr>
                <w:b/>
                <w:i/>
              </w:rPr>
              <w:t>да призоват за създаването на необходимите правни предпоставки за разширяване на обхвата и приложимостта на принципа на самоотбрана с цел адекватно справяне със заплахите, произтичащи от недържавни участници, в една епоха на увеличаващи се несиметрични военни действия и хибридни мерки;</w:t>
            </w:r>
          </w:p>
        </w:tc>
      </w:tr>
    </w:tbl>
    <w:p w14:paraId="604A44DC"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C4090A1" w14:textId="77777777" w:rsidR="000C1EB9" w:rsidRPr="00854A0F" w:rsidRDefault="000C1EB9" w:rsidP="000C1EB9">
      <w:r w:rsidRPr="00854A0F">
        <w:rPr>
          <w:rStyle w:val="HideTWBExt"/>
        </w:rPr>
        <w:t>&lt;/Amend&gt;</w:t>
      </w:r>
    </w:p>
    <w:p w14:paraId="73F928C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177</w:t>
      </w:r>
      <w:r w:rsidRPr="00854A0F">
        <w:rPr>
          <w:rStyle w:val="HideTWBExt"/>
          <w:b w:val="0"/>
        </w:rPr>
        <w:t>&lt;/NumAm&gt;</w:t>
      </w:r>
    </w:p>
    <w:p w14:paraId="389D8420" w14:textId="1BB040FA"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0DE29DF7" w14:textId="77777777" w:rsidR="000C1EB9" w:rsidRPr="00854A0F" w:rsidRDefault="000C1EB9" w:rsidP="000C1EB9">
      <w:pPr>
        <w:pStyle w:val="NormalBold"/>
      </w:pPr>
      <w:r w:rsidRPr="00854A0F">
        <w:rPr>
          <w:rStyle w:val="HideTWBExt"/>
          <w:b w:val="0"/>
        </w:rPr>
        <w:t>&lt;/RepeatBlock-By&gt;</w:t>
      </w:r>
    </w:p>
    <w:p w14:paraId="49D2B424"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355B7C0" w14:textId="77777777" w:rsidR="000C1EB9" w:rsidRPr="00854A0F" w:rsidRDefault="000C1EB9" w:rsidP="000C1EB9">
      <w:pPr>
        <w:pStyle w:val="NormalBold"/>
      </w:pPr>
      <w:r w:rsidRPr="00854A0F">
        <w:rPr>
          <w:rStyle w:val="HideTWBExt"/>
          <w:b w:val="0"/>
        </w:rPr>
        <w:t>&lt;Article&gt;</w:t>
      </w:r>
      <w:r w:rsidRPr="00854A0F">
        <w:t>Параграф 1 – буква л</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224F3FD" w14:textId="77777777" w:rsidTr="00B72809">
        <w:trPr>
          <w:trHeight w:hRule="exact" w:val="240"/>
          <w:jc w:val="center"/>
        </w:trPr>
        <w:tc>
          <w:tcPr>
            <w:tcW w:w="9752" w:type="dxa"/>
            <w:gridSpan w:val="2"/>
            <w:tcBorders>
              <w:top w:val="nil"/>
              <w:left w:val="nil"/>
              <w:bottom w:val="nil"/>
              <w:right w:val="nil"/>
            </w:tcBorders>
          </w:tcPr>
          <w:p w14:paraId="7A76FF16" w14:textId="77777777" w:rsidR="000C1EB9" w:rsidRPr="00854A0F" w:rsidRDefault="000C1EB9" w:rsidP="00B72809"/>
        </w:tc>
      </w:tr>
      <w:tr w:rsidR="002C2B31" w:rsidRPr="00854A0F" w14:paraId="3B556E72" w14:textId="77777777" w:rsidTr="00B72809">
        <w:trPr>
          <w:trHeight w:val="240"/>
          <w:jc w:val="center"/>
        </w:trPr>
        <w:tc>
          <w:tcPr>
            <w:tcW w:w="4876" w:type="dxa"/>
            <w:tcBorders>
              <w:top w:val="nil"/>
              <w:left w:val="nil"/>
              <w:bottom w:val="nil"/>
              <w:right w:val="nil"/>
            </w:tcBorders>
          </w:tcPr>
          <w:p w14:paraId="1EB11AA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B579E02" w14:textId="77777777" w:rsidR="000C1EB9" w:rsidRPr="00854A0F" w:rsidRDefault="000C1EB9" w:rsidP="00B72809">
            <w:pPr>
              <w:pStyle w:val="AmColumnHeading"/>
            </w:pPr>
            <w:r w:rsidRPr="00854A0F">
              <w:t>Изменение</w:t>
            </w:r>
          </w:p>
        </w:tc>
      </w:tr>
      <w:tr w:rsidR="002C2B31" w:rsidRPr="00854A0F" w14:paraId="4E5750EB" w14:textId="77777777" w:rsidTr="00B72809">
        <w:trPr>
          <w:jc w:val="center"/>
        </w:trPr>
        <w:tc>
          <w:tcPr>
            <w:tcW w:w="4876" w:type="dxa"/>
            <w:tcBorders>
              <w:top w:val="nil"/>
              <w:left w:val="nil"/>
              <w:bottom w:val="nil"/>
              <w:right w:val="nil"/>
            </w:tcBorders>
          </w:tcPr>
          <w:p w14:paraId="577ADC56" w14:textId="77777777" w:rsidR="000C1EB9" w:rsidRPr="00854A0F" w:rsidRDefault="000C1EB9" w:rsidP="00B72809">
            <w:pPr>
              <w:pStyle w:val="Normal6a"/>
            </w:pPr>
            <w:r w:rsidRPr="00854A0F">
              <w:t>л)</w:t>
            </w:r>
            <w:r w:rsidRPr="00854A0F">
              <w:tab/>
              <w:t>да продължат да работят с ООН за справяне с глобалните предизвикателства пред сигурността чрез предотвратяване на конфликти, посредничество, изграждане на мира и управление на кризи в съответствие със стратегическото партньорство между ЕС и ООН в областта на мира и сигурността; да признаят съществената роля на мироопазващите операции на ООН и да използват прегледа на бъдещето на тези операции, за да осигурят адаптирането им към днешната обстановка във връзка със сигурността;</w:t>
            </w:r>
          </w:p>
        </w:tc>
        <w:tc>
          <w:tcPr>
            <w:tcW w:w="4876" w:type="dxa"/>
            <w:tcBorders>
              <w:top w:val="nil"/>
              <w:left w:val="nil"/>
              <w:bottom w:val="nil"/>
              <w:right w:val="nil"/>
            </w:tcBorders>
          </w:tcPr>
          <w:p w14:paraId="1F63AFAD" w14:textId="77777777" w:rsidR="000C1EB9" w:rsidRPr="00854A0F" w:rsidRDefault="000C1EB9" w:rsidP="00B72809">
            <w:pPr>
              <w:pStyle w:val="Normal6a"/>
            </w:pPr>
            <w:r w:rsidRPr="00854A0F">
              <w:t>л)</w:t>
            </w:r>
            <w:r w:rsidRPr="00854A0F">
              <w:tab/>
              <w:t xml:space="preserve">да продължат да работят с ООН за справяне с глобалните предизвикателства пред сигурността чрез предотвратяване на конфликти, посредничество, изграждане на мира и управление на кризи в съответствие със стратегическото партньорство между ЕС и ООН в областта на мира и сигурността; да признаят съществената роля на мироопазващите операции на ООН и да използват прегледа на бъдещето на тези операции, за да осигурят адаптирането им към днешната обстановка във връзка със сигурността; </w:t>
            </w:r>
            <w:r w:rsidRPr="00854A0F">
              <w:rPr>
                <w:b/>
                <w:i/>
              </w:rPr>
              <w:t>да подчертаят взаимовръзката между подкрепата на демокрацията и сигурността на международната сцена; да призоват за по-голяма подкрепа за насърчаване на демокрацията в съответствие със задълженията по Договора, включително наблюдение на избори;</w:t>
            </w:r>
          </w:p>
        </w:tc>
      </w:tr>
    </w:tbl>
    <w:p w14:paraId="06C835BF"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9C282DA" w14:textId="77777777" w:rsidR="000C1EB9" w:rsidRPr="00854A0F" w:rsidRDefault="000C1EB9" w:rsidP="000C1EB9">
      <w:r w:rsidRPr="00854A0F">
        <w:rPr>
          <w:rStyle w:val="HideTWBExt"/>
        </w:rPr>
        <w:t>&lt;/Amend&gt;</w:t>
      </w:r>
    </w:p>
    <w:p w14:paraId="4622D45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178</w:t>
      </w:r>
      <w:r w:rsidRPr="00854A0F">
        <w:rPr>
          <w:rStyle w:val="HideTWBExt"/>
          <w:b w:val="0"/>
        </w:rPr>
        <w:t>&lt;/NumAm&gt;</w:t>
      </w:r>
    </w:p>
    <w:p w14:paraId="4137E937"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18FAA8E4" w14:textId="77777777" w:rsidR="000C1EB9" w:rsidRPr="00854A0F" w:rsidRDefault="000C1EB9" w:rsidP="000C1EB9">
      <w:pPr>
        <w:pStyle w:val="NormalBold"/>
      </w:pPr>
      <w:r w:rsidRPr="00854A0F">
        <w:rPr>
          <w:rStyle w:val="HideTWBExt"/>
          <w:b w:val="0"/>
        </w:rPr>
        <w:t>&lt;/RepeatBlock-By&gt;</w:t>
      </w:r>
    </w:p>
    <w:p w14:paraId="632DF85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59DD0D6" w14:textId="77777777" w:rsidR="000C1EB9" w:rsidRPr="00854A0F" w:rsidRDefault="000C1EB9" w:rsidP="000C1EB9">
      <w:pPr>
        <w:pStyle w:val="NormalBold"/>
      </w:pPr>
      <w:r w:rsidRPr="00854A0F">
        <w:rPr>
          <w:rStyle w:val="HideTWBExt"/>
          <w:b w:val="0"/>
        </w:rPr>
        <w:t>&lt;Article&gt;</w:t>
      </w:r>
      <w:r w:rsidRPr="00854A0F">
        <w:t>Параграф 1 – буква м</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7212C24" w14:textId="77777777" w:rsidTr="00B72809">
        <w:trPr>
          <w:trHeight w:hRule="exact" w:val="240"/>
          <w:jc w:val="center"/>
        </w:trPr>
        <w:tc>
          <w:tcPr>
            <w:tcW w:w="9752" w:type="dxa"/>
            <w:gridSpan w:val="2"/>
            <w:tcBorders>
              <w:top w:val="nil"/>
              <w:left w:val="nil"/>
              <w:bottom w:val="nil"/>
              <w:right w:val="nil"/>
            </w:tcBorders>
          </w:tcPr>
          <w:p w14:paraId="4261A5C4" w14:textId="77777777" w:rsidR="000C1EB9" w:rsidRPr="00854A0F" w:rsidRDefault="000C1EB9" w:rsidP="00B72809"/>
        </w:tc>
      </w:tr>
      <w:tr w:rsidR="002C2B31" w:rsidRPr="00854A0F" w14:paraId="5A156B7E" w14:textId="77777777" w:rsidTr="00B72809">
        <w:trPr>
          <w:trHeight w:val="240"/>
          <w:jc w:val="center"/>
        </w:trPr>
        <w:tc>
          <w:tcPr>
            <w:tcW w:w="4876" w:type="dxa"/>
            <w:tcBorders>
              <w:top w:val="nil"/>
              <w:left w:val="nil"/>
              <w:bottom w:val="nil"/>
              <w:right w:val="nil"/>
            </w:tcBorders>
          </w:tcPr>
          <w:p w14:paraId="0EA7360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FD14373" w14:textId="77777777" w:rsidR="000C1EB9" w:rsidRPr="00854A0F" w:rsidRDefault="000C1EB9" w:rsidP="00B72809">
            <w:pPr>
              <w:pStyle w:val="AmColumnHeading"/>
            </w:pPr>
            <w:r w:rsidRPr="00854A0F">
              <w:t>Изменение</w:t>
            </w:r>
          </w:p>
        </w:tc>
      </w:tr>
      <w:tr w:rsidR="002C2B31" w:rsidRPr="00854A0F" w14:paraId="123517A6" w14:textId="77777777" w:rsidTr="00B72809">
        <w:trPr>
          <w:jc w:val="center"/>
        </w:trPr>
        <w:tc>
          <w:tcPr>
            <w:tcW w:w="4876" w:type="dxa"/>
            <w:tcBorders>
              <w:top w:val="nil"/>
              <w:left w:val="nil"/>
              <w:bottom w:val="nil"/>
              <w:right w:val="nil"/>
            </w:tcBorders>
          </w:tcPr>
          <w:p w14:paraId="02C99D04" w14:textId="77777777" w:rsidR="000C1EB9" w:rsidRPr="00854A0F" w:rsidRDefault="000C1EB9" w:rsidP="00B72809">
            <w:pPr>
              <w:pStyle w:val="Normal6a"/>
            </w:pPr>
            <w:r w:rsidRPr="00854A0F">
              <w:t>м)</w:t>
            </w:r>
            <w:r w:rsidRPr="00854A0F">
              <w:tab/>
            </w:r>
            <w:r w:rsidRPr="00854A0F">
              <w:rPr>
                <w:b/>
                <w:i/>
              </w:rPr>
              <w:t>да признаят сериозните рискове, произтичащи от новата надпревара във въоръжаването и отслабването на глобалните усилия за разоръжаване, дължащи се до голяма степен на натрупването на ядрен арсенал в Русия, Китай и Северна Корея;</w:t>
            </w:r>
            <w:r w:rsidRPr="00854A0F">
              <w:t xml:space="preserve"> да продължат да защитават и укрепват многостранните рамки, уреждащи неразпространението и контрола върху оръжията, както и тези, уреждащи износа на оръжия и изделия и технологии с двойна употреба; да насърчават и укрепват многостранните инструменти срещу производството, натрупването и използването на химически и биологични оръжия;</w:t>
            </w:r>
          </w:p>
        </w:tc>
        <w:tc>
          <w:tcPr>
            <w:tcW w:w="4876" w:type="dxa"/>
            <w:tcBorders>
              <w:top w:val="nil"/>
              <w:left w:val="nil"/>
              <w:bottom w:val="nil"/>
              <w:right w:val="nil"/>
            </w:tcBorders>
          </w:tcPr>
          <w:p w14:paraId="0B994692" w14:textId="77777777" w:rsidR="000C1EB9" w:rsidRPr="00854A0F" w:rsidRDefault="000C1EB9" w:rsidP="00B72809">
            <w:pPr>
              <w:pStyle w:val="Normal6a"/>
            </w:pPr>
            <w:r w:rsidRPr="00854A0F">
              <w:t>м)</w:t>
            </w:r>
            <w:r w:rsidRPr="00854A0F">
              <w:tab/>
              <w:t>да продължат да защитават и укрепват многостранните рамки, уреждащи неразпространението и контрола върху оръжията, както и тези, уреждащи износа на оръжия и изделия и технологии с двойна употреба; да насърчават и укрепват многостранните инструменти срещу производството, натрупването и използването на химически и биологични оръжия;</w:t>
            </w:r>
          </w:p>
        </w:tc>
      </w:tr>
    </w:tbl>
    <w:p w14:paraId="19D9062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5CDBC01" w14:textId="77777777" w:rsidR="000C1EB9" w:rsidRPr="00854A0F" w:rsidRDefault="000C1EB9" w:rsidP="000C1EB9">
      <w:r w:rsidRPr="00854A0F">
        <w:rPr>
          <w:rStyle w:val="HideTWBExt"/>
        </w:rPr>
        <w:t>&lt;/Amend&gt;</w:t>
      </w:r>
    </w:p>
    <w:p w14:paraId="30B24C8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179</w:t>
      </w:r>
      <w:r w:rsidRPr="00854A0F">
        <w:rPr>
          <w:rStyle w:val="HideTWBExt"/>
          <w:b w:val="0"/>
        </w:rPr>
        <w:t>&lt;/NumAm&gt;</w:t>
      </w:r>
    </w:p>
    <w:p w14:paraId="432F27F1"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031C3247" w14:textId="77777777" w:rsidR="000C1EB9" w:rsidRPr="00854A0F" w:rsidRDefault="000C1EB9" w:rsidP="000C1EB9">
      <w:pPr>
        <w:pStyle w:val="NormalBold"/>
      </w:pPr>
      <w:r w:rsidRPr="00854A0F">
        <w:rPr>
          <w:rStyle w:val="HideTWBExt"/>
          <w:b w:val="0"/>
        </w:rPr>
        <w:t>&lt;/RepeatBlock-By&gt;</w:t>
      </w:r>
    </w:p>
    <w:p w14:paraId="6BC18C9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B3B1236" w14:textId="77777777" w:rsidR="000C1EB9" w:rsidRPr="00854A0F" w:rsidRDefault="000C1EB9" w:rsidP="000C1EB9">
      <w:pPr>
        <w:pStyle w:val="NormalBold"/>
      </w:pPr>
      <w:r w:rsidRPr="00854A0F">
        <w:rPr>
          <w:rStyle w:val="HideTWBExt"/>
          <w:b w:val="0"/>
        </w:rPr>
        <w:t>&lt;Article&gt;</w:t>
      </w:r>
      <w:r w:rsidRPr="00854A0F">
        <w:t>Параграф 1 – буква м</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B4770F0" w14:textId="77777777" w:rsidTr="00B72809">
        <w:trPr>
          <w:trHeight w:hRule="exact" w:val="240"/>
          <w:jc w:val="center"/>
        </w:trPr>
        <w:tc>
          <w:tcPr>
            <w:tcW w:w="9752" w:type="dxa"/>
            <w:gridSpan w:val="2"/>
            <w:tcBorders>
              <w:top w:val="nil"/>
              <w:left w:val="nil"/>
              <w:bottom w:val="nil"/>
              <w:right w:val="nil"/>
            </w:tcBorders>
          </w:tcPr>
          <w:p w14:paraId="2436898B" w14:textId="77777777" w:rsidR="000C1EB9" w:rsidRPr="00854A0F" w:rsidRDefault="000C1EB9" w:rsidP="00B72809"/>
        </w:tc>
      </w:tr>
      <w:tr w:rsidR="002C2B31" w:rsidRPr="00854A0F" w14:paraId="1F05A5CB" w14:textId="77777777" w:rsidTr="00B72809">
        <w:trPr>
          <w:trHeight w:val="240"/>
          <w:jc w:val="center"/>
        </w:trPr>
        <w:tc>
          <w:tcPr>
            <w:tcW w:w="4876" w:type="dxa"/>
            <w:tcBorders>
              <w:top w:val="nil"/>
              <w:left w:val="nil"/>
              <w:bottom w:val="nil"/>
              <w:right w:val="nil"/>
            </w:tcBorders>
          </w:tcPr>
          <w:p w14:paraId="5EC4800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3715CE6" w14:textId="77777777" w:rsidR="000C1EB9" w:rsidRPr="00854A0F" w:rsidRDefault="000C1EB9" w:rsidP="00B72809">
            <w:pPr>
              <w:pStyle w:val="AmColumnHeading"/>
            </w:pPr>
            <w:r w:rsidRPr="00854A0F">
              <w:t>Изменение</w:t>
            </w:r>
          </w:p>
        </w:tc>
      </w:tr>
      <w:tr w:rsidR="002C2B31" w:rsidRPr="00854A0F" w14:paraId="349926B4" w14:textId="77777777" w:rsidTr="00B72809">
        <w:trPr>
          <w:jc w:val="center"/>
        </w:trPr>
        <w:tc>
          <w:tcPr>
            <w:tcW w:w="4876" w:type="dxa"/>
            <w:tcBorders>
              <w:top w:val="nil"/>
              <w:left w:val="nil"/>
              <w:bottom w:val="nil"/>
              <w:right w:val="nil"/>
            </w:tcBorders>
          </w:tcPr>
          <w:p w14:paraId="36B6261A" w14:textId="77777777" w:rsidR="000C1EB9" w:rsidRPr="00854A0F" w:rsidRDefault="000C1EB9" w:rsidP="00B72809">
            <w:pPr>
              <w:pStyle w:val="Normal6a"/>
            </w:pPr>
            <w:r w:rsidRPr="00854A0F">
              <w:t>м)</w:t>
            </w:r>
            <w:r w:rsidRPr="00854A0F">
              <w:tab/>
              <w:t xml:space="preserve">да признаят сериозните рискове, произтичащи от новата надпревара във въоръжаването и отслабването на глобалните усилия за разоръжаване, дължащи се </w:t>
            </w:r>
            <w:r w:rsidRPr="00854A0F">
              <w:rPr>
                <w:b/>
                <w:i/>
              </w:rPr>
              <w:t>до голяма степен</w:t>
            </w:r>
            <w:r w:rsidRPr="00854A0F">
              <w:t xml:space="preserve"> на </w:t>
            </w:r>
            <w:r w:rsidRPr="00854A0F">
              <w:rPr>
                <w:b/>
                <w:i/>
              </w:rPr>
              <w:t xml:space="preserve">натрупването на ядрен арсенал в </w:t>
            </w:r>
            <w:r w:rsidRPr="00854A0F">
              <w:rPr>
                <w:b/>
                <w:i/>
              </w:rPr>
              <w:lastRenderedPageBreak/>
              <w:t>Русия, Китай</w:t>
            </w:r>
            <w:r w:rsidRPr="00854A0F">
              <w:t xml:space="preserve"> и </w:t>
            </w:r>
            <w:r w:rsidRPr="00854A0F">
              <w:rPr>
                <w:b/>
                <w:i/>
              </w:rPr>
              <w:t>Северна Корея</w:t>
            </w:r>
            <w:r w:rsidRPr="00854A0F">
              <w:t>; да продължат да защитават и укрепват многостранните рамки, уреждащи неразпространението и контрола върху оръжията, както и тези, уреждащи износа на оръжия и изделия и технологии с двойна употреба; да насърчават и укрепват многостранните инструменти срещу производството, натрупването и използването на химически и биологични оръжия;</w:t>
            </w:r>
          </w:p>
        </w:tc>
        <w:tc>
          <w:tcPr>
            <w:tcW w:w="4876" w:type="dxa"/>
            <w:tcBorders>
              <w:top w:val="nil"/>
              <w:left w:val="nil"/>
              <w:bottom w:val="nil"/>
              <w:right w:val="nil"/>
            </w:tcBorders>
          </w:tcPr>
          <w:p w14:paraId="04E0869F" w14:textId="77777777" w:rsidR="000C1EB9" w:rsidRPr="00854A0F" w:rsidRDefault="000C1EB9" w:rsidP="00B72809">
            <w:pPr>
              <w:pStyle w:val="Normal6a"/>
            </w:pPr>
            <w:r w:rsidRPr="00854A0F">
              <w:lastRenderedPageBreak/>
              <w:t>м)</w:t>
            </w:r>
            <w:r w:rsidRPr="00854A0F">
              <w:tab/>
              <w:t xml:space="preserve">да признаят сериозните рискове, произтичащи от новата надпревара във въоръжаването и отслабването на глобалните усилия за разоръжаване, дължащи се на </w:t>
            </w:r>
            <w:r w:rsidRPr="00854A0F">
              <w:rPr>
                <w:b/>
                <w:i/>
              </w:rPr>
              <w:t>различни държави</w:t>
            </w:r>
            <w:r w:rsidRPr="00854A0F">
              <w:t xml:space="preserve"> и </w:t>
            </w:r>
            <w:r w:rsidRPr="00854A0F">
              <w:rPr>
                <w:b/>
                <w:i/>
              </w:rPr>
              <w:t>военни съюзи</w:t>
            </w:r>
            <w:r w:rsidRPr="00854A0F">
              <w:t xml:space="preserve">; да продължат да </w:t>
            </w:r>
            <w:r w:rsidRPr="00854A0F">
              <w:lastRenderedPageBreak/>
              <w:t>защитават и укрепват многостранните рамки, уреждащи неразпространението и контрола върху оръжията, както и тези, уреждащи износа на оръжия и изделия и технологии с двойна употреба; да насърчават и укрепват многостранните инструменти срещу производството, натрупването и използването на химически и биологични оръжия;</w:t>
            </w:r>
          </w:p>
        </w:tc>
      </w:tr>
    </w:tbl>
    <w:p w14:paraId="726E8FEB"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69423FC" w14:textId="77777777" w:rsidR="000C1EB9" w:rsidRPr="00854A0F" w:rsidRDefault="000C1EB9" w:rsidP="000C1EB9">
      <w:r w:rsidRPr="00854A0F">
        <w:rPr>
          <w:rStyle w:val="HideTWBExt"/>
        </w:rPr>
        <w:t>&lt;/Amend&gt;</w:t>
      </w:r>
    </w:p>
    <w:p w14:paraId="4C352688"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180</w:t>
      </w:r>
      <w:r w:rsidRPr="00854A0F">
        <w:rPr>
          <w:rStyle w:val="HideTWBExt"/>
          <w:b w:val="0"/>
        </w:rPr>
        <w:t>&lt;/NumAm&gt;</w:t>
      </w:r>
    </w:p>
    <w:p w14:paraId="2E13FAC9" w14:textId="6BB0B961"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4F88C085" w14:textId="77777777" w:rsidR="000C1EB9" w:rsidRPr="00854A0F" w:rsidRDefault="000C1EB9" w:rsidP="000C1EB9">
      <w:pPr>
        <w:pStyle w:val="NormalBold"/>
      </w:pPr>
      <w:r w:rsidRPr="00854A0F">
        <w:rPr>
          <w:rStyle w:val="HideTWBExt"/>
          <w:b w:val="0"/>
        </w:rPr>
        <w:t>&lt;/RepeatBlock-By&gt;</w:t>
      </w:r>
    </w:p>
    <w:p w14:paraId="4C4E7D7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A2F2AB2" w14:textId="77777777" w:rsidR="000C1EB9" w:rsidRPr="00854A0F" w:rsidRDefault="000C1EB9" w:rsidP="000C1EB9">
      <w:pPr>
        <w:pStyle w:val="NormalBold"/>
      </w:pPr>
      <w:r w:rsidRPr="00854A0F">
        <w:rPr>
          <w:rStyle w:val="HideTWBExt"/>
          <w:b w:val="0"/>
        </w:rPr>
        <w:t>&lt;Article&gt;</w:t>
      </w:r>
      <w:r w:rsidRPr="00854A0F">
        <w:t>Параграф 1 – буква м</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F6C5788" w14:textId="77777777" w:rsidTr="00B72809">
        <w:trPr>
          <w:trHeight w:hRule="exact" w:val="240"/>
          <w:jc w:val="center"/>
        </w:trPr>
        <w:tc>
          <w:tcPr>
            <w:tcW w:w="9752" w:type="dxa"/>
            <w:gridSpan w:val="2"/>
            <w:tcBorders>
              <w:top w:val="nil"/>
              <w:left w:val="nil"/>
              <w:bottom w:val="nil"/>
              <w:right w:val="nil"/>
            </w:tcBorders>
          </w:tcPr>
          <w:p w14:paraId="7E85D5E9" w14:textId="77777777" w:rsidR="000C1EB9" w:rsidRPr="00854A0F" w:rsidRDefault="000C1EB9" w:rsidP="00B72809"/>
        </w:tc>
      </w:tr>
      <w:tr w:rsidR="002C2B31" w:rsidRPr="00854A0F" w14:paraId="3F31683B" w14:textId="77777777" w:rsidTr="00B72809">
        <w:trPr>
          <w:trHeight w:val="240"/>
          <w:jc w:val="center"/>
        </w:trPr>
        <w:tc>
          <w:tcPr>
            <w:tcW w:w="4876" w:type="dxa"/>
            <w:tcBorders>
              <w:top w:val="nil"/>
              <w:left w:val="nil"/>
              <w:bottom w:val="nil"/>
              <w:right w:val="nil"/>
            </w:tcBorders>
          </w:tcPr>
          <w:p w14:paraId="2A67016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CADB624" w14:textId="77777777" w:rsidR="000C1EB9" w:rsidRPr="00854A0F" w:rsidRDefault="000C1EB9" w:rsidP="00B72809">
            <w:pPr>
              <w:pStyle w:val="AmColumnHeading"/>
            </w:pPr>
            <w:r w:rsidRPr="00854A0F">
              <w:t>Изменение</w:t>
            </w:r>
          </w:p>
        </w:tc>
      </w:tr>
      <w:tr w:rsidR="002C2B31" w:rsidRPr="00854A0F" w14:paraId="2E6FF2CF" w14:textId="77777777" w:rsidTr="00B72809">
        <w:trPr>
          <w:jc w:val="center"/>
        </w:trPr>
        <w:tc>
          <w:tcPr>
            <w:tcW w:w="4876" w:type="dxa"/>
            <w:tcBorders>
              <w:top w:val="nil"/>
              <w:left w:val="nil"/>
              <w:bottom w:val="nil"/>
              <w:right w:val="nil"/>
            </w:tcBorders>
          </w:tcPr>
          <w:p w14:paraId="65788183" w14:textId="77777777" w:rsidR="000C1EB9" w:rsidRPr="00854A0F" w:rsidRDefault="000C1EB9" w:rsidP="00B72809">
            <w:pPr>
              <w:pStyle w:val="Normal6a"/>
            </w:pPr>
            <w:r w:rsidRPr="00854A0F">
              <w:t>м)</w:t>
            </w:r>
            <w:r w:rsidRPr="00854A0F">
              <w:tab/>
              <w:t>да признаят сериозните рискове, произтичащи от новата надпревара във въоръжаването и отслабването на глобалните усилия за разоръжаване, дължащи се до голяма степен на натрупването на ядрен арсенал в Русия, Китай и Северна Корея; да продължат да защитават и укрепват многостранните рамки, уреждащи неразпространението и контрола върху оръжията, както и тези, уреждащи износа на оръжия и изделия и технологии с двойна употреба; да насърчават и укрепват многостранните инструменти срещу производството, натрупването и използването на химически и биологични оръжия;</w:t>
            </w:r>
          </w:p>
        </w:tc>
        <w:tc>
          <w:tcPr>
            <w:tcW w:w="4876" w:type="dxa"/>
            <w:tcBorders>
              <w:top w:val="nil"/>
              <w:left w:val="nil"/>
              <w:bottom w:val="nil"/>
              <w:right w:val="nil"/>
            </w:tcBorders>
          </w:tcPr>
          <w:p w14:paraId="5B0D75E0" w14:textId="77777777" w:rsidR="000C1EB9" w:rsidRPr="00854A0F" w:rsidRDefault="000C1EB9" w:rsidP="00B72809">
            <w:pPr>
              <w:pStyle w:val="Normal6a"/>
            </w:pPr>
            <w:r w:rsidRPr="00854A0F">
              <w:t>м)</w:t>
            </w:r>
            <w:r w:rsidRPr="00854A0F">
              <w:tab/>
              <w:t>да признаят сериозните рискове, произтичащи от новата надпревара във въоръжаването и отслабването на глобалните усилия за разоръжаване, дължащи се до голяма степен на натрупването на ядрен арсенал в Русия, Китай и Северна Корея;</w:t>
            </w:r>
            <w:r w:rsidRPr="00854A0F">
              <w:rPr>
                <w:b/>
                <w:i/>
              </w:rPr>
              <w:t xml:space="preserve"> </w:t>
            </w:r>
            <w:r w:rsidRPr="00854A0F">
              <w:t xml:space="preserve">да </w:t>
            </w:r>
            <w:r w:rsidRPr="00854A0F">
              <w:rPr>
                <w:b/>
                <w:i/>
              </w:rPr>
              <w:t>призоват всички държави, притежаващи ядрени оръжия, да спрат количественото и качественото разширяване на своите ядрени арсенали и да се ангажират с процеси за намаляване на риска, за прозрачност и за контрол върху оръжията;</w:t>
            </w:r>
            <w:r w:rsidRPr="00854A0F">
              <w:t xml:space="preserve"> </w:t>
            </w:r>
            <w:r w:rsidRPr="00854A0F">
              <w:rPr>
                <w:b/>
                <w:i/>
              </w:rPr>
              <w:t>да</w:t>
            </w:r>
            <w:r w:rsidRPr="00854A0F">
              <w:t xml:space="preserve"> продължат да защитават и укрепват многостранните рамки, уреждащи неразпространението и контрола върху оръжията, както и тези, уреждащи износа на оръжия и изделия и технологии с двойна употреба; да насърчават и укрепват многостранните инструменти срещу производството, </w:t>
            </w:r>
            <w:r w:rsidRPr="00854A0F">
              <w:lastRenderedPageBreak/>
              <w:t>натрупването и използването на химически и биологични оръжия;</w:t>
            </w:r>
          </w:p>
        </w:tc>
      </w:tr>
    </w:tbl>
    <w:p w14:paraId="17C2C046"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5570570" w14:textId="77777777" w:rsidR="000C1EB9" w:rsidRPr="00854A0F" w:rsidRDefault="000C1EB9" w:rsidP="000C1EB9">
      <w:r w:rsidRPr="00854A0F">
        <w:rPr>
          <w:rStyle w:val="HideTWBExt"/>
        </w:rPr>
        <w:t>&lt;/Amend&gt;</w:t>
      </w:r>
    </w:p>
    <w:p w14:paraId="1678628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181</w:t>
      </w:r>
      <w:r w:rsidRPr="00854A0F">
        <w:rPr>
          <w:rStyle w:val="HideTWBExt"/>
          <w:b w:val="0"/>
        </w:rPr>
        <w:t>&lt;/NumAm&gt;</w:t>
      </w:r>
    </w:p>
    <w:p w14:paraId="23685113" w14:textId="4F768859" w:rsidR="000C1EB9" w:rsidRPr="00854A0F" w:rsidRDefault="000C1EB9" w:rsidP="000C1EB9">
      <w:pPr>
        <w:pStyle w:val="NormalBold"/>
      </w:pPr>
      <w:r w:rsidRPr="00854A0F">
        <w:rPr>
          <w:rStyle w:val="HideTWBExt"/>
          <w:b w:val="0"/>
        </w:rPr>
        <w:t>&lt;RepeatBlock-By&gt;&lt;Members&gt;</w:t>
      </w:r>
      <w:r w:rsidR="00A018D6" w:rsidRPr="00854A0F">
        <w:t>Жордан Бардела</w:t>
      </w:r>
      <w:r w:rsidRPr="00854A0F">
        <w:t>, Пиер-Ромен Тионе, Матийо Вале</w:t>
      </w:r>
      <w:r w:rsidRPr="00854A0F">
        <w:rPr>
          <w:rStyle w:val="HideTWBExt"/>
          <w:b w:val="0"/>
        </w:rPr>
        <w:t>&lt;/Members&gt;</w:t>
      </w:r>
    </w:p>
    <w:p w14:paraId="73FB07B0" w14:textId="77777777" w:rsidR="000C1EB9" w:rsidRPr="00854A0F" w:rsidRDefault="000C1EB9" w:rsidP="000C1EB9">
      <w:pPr>
        <w:pStyle w:val="NormalBold"/>
      </w:pPr>
      <w:r w:rsidRPr="00854A0F">
        <w:rPr>
          <w:rStyle w:val="HideTWBExt"/>
          <w:b w:val="0"/>
        </w:rPr>
        <w:t>&lt;/RepeatBlock-By&gt;</w:t>
      </w:r>
    </w:p>
    <w:p w14:paraId="0062D73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AE6F839" w14:textId="77777777" w:rsidR="000C1EB9" w:rsidRPr="00854A0F" w:rsidRDefault="000C1EB9" w:rsidP="000C1EB9">
      <w:pPr>
        <w:pStyle w:val="NormalBold"/>
      </w:pPr>
      <w:r w:rsidRPr="00854A0F">
        <w:rPr>
          <w:rStyle w:val="HideTWBExt"/>
          <w:b w:val="0"/>
        </w:rPr>
        <w:t>&lt;Article&gt;</w:t>
      </w:r>
      <w:r w:rsidRPr="00854A0F">
        <w:t>Параграф 1 – буква м</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F7715A6" w14:textId="77777777" w:rsidTr="00B72809">
        <w:trPr>
          <w:trHeight w:hRule="exact" w:val="240"/>
          <w:jc w:val="center"/>
        </w:trPr>
        <w:tc>
          <w:tcPr>
            <w:tcW w:w="9752" w:type="dxa"/>
            <w:gridSpan w:val="2"/>
            <w:tcBorders>
              <w:top w:val="nil"/>
              <w:left w:val="nil"/>
              <w:bottom w:val="nil"/>
              <w:right w:val="nil"/>
            </w:tcBorders>
          </w:tcPr>
          <w:p w14:paraId="39CD9919" w14:textId="77777777" w:rsidR="000C1EB9" w:rsidRPr="00854A0F" w:rsidRDefault="000C1EB9" w:rsidP="00B72809"/>
        </w:tc>
      </w:tr>
      <w:tr w:rsidR="002C2B31" w:rsidRPr="00854A0F" w14:paraId="4C4FFF83" w14:textId="77777777" w:rsidTr="00B72809">
        <w:trPr>
          <w:trHeight w:val="240"/>
          <w:jc w:val="center"/>
        </w:trPr>
        <w:tc>
          <w:tcPr>
            <w:tcW w:w="4876" w:type="dxa"/>
            <w:tcBorders>
              <w:top w:val="nil"/>
              <w:left w:val="nil"/>
              <w:bottom w:val="nil"/>
              <w:right w:val="nil"/>
            </w:tcBorders>
          </w:tcPr>
          <w:p w14:paraId="3686324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544D298" w14:textId="77777777" w:rsidR="000C1EB9" w:rsidRPr="00854A0F" w:rsidRDefault="000C1EB9" w:rsidP="00B72809">
            <w:pPr>
              <w:pStyle w:val="AmColumnHeading"/>
            </w:pPr>
            <w:r w:rsidRPr="00854A0F">
              <w:t>Изменение</w:t>
            </w:r>
          </w:p>
        </w:tc>
      </w:tr>
      <w:tr w:rsidR="002C2B31" w:rsidRPr="00854A0F" w14:paraId="391F1240" w14:textId="77777777" w:rsidTr="00B72809">
        <w:trPr>
          <w:jc w:val="center"/>
        </w:trPr>
        <w:tc>
          <w:tcPr>
            <w:tcW w:w="4876" w:type="dxa"/>
            <w:tcBorders>
              <w:top w:val="nil"/>
              <w:left w:val="nil"/>
              <w:bottom w:val="nil"/>
              <w:right w:val="nil"/>
            </w:tcBorders>
          </w:tcPr>
          <w:p w14:paraId="340A2CD1" w14:textId="77777777" w:rsidR="000C1EB9" w:rsidRPr="00854A0F" w:rsidRDefault="000C1EB9" w:rsidP="00B72809">
            <w:pPr>
              <w:pStyle w:val="Normal6a"/>
            </w:pPr>
            <w:r w:rsidRPr="00854A0F">
              <w:t>м)</w:t>
            </w:r>
            <w:r w:rsidRPr="00854A0F">
              <w:tab/>
              <w:t xml:space="preserve">да признаят сериозните рискове, произтичащи от новата надпревара във въоръжаването и отслабването на глобалните усилия за разоръжаване, дължащи се до голяма степен на натрупването на ядрен арсенал в Русия, Китай и Северна Корея; да продължат да защитават и укрепват многостранните рамки, уреждащи неразпространението и контрола върху оръжията, както и тези, уреждащи износа на оръжия и изделия и технологии с двойна употреба; да насърчават и укрепват многостранните инструменти </w:t>
            </w:r>
            <w:r w:rsidRPr="00854A0F">
              <w:rPr>
                <w:b/>
                <w:i/>
              </w:rPr>
              <w:t>срещу</w:t>
            </w:r>
            <w:r w:rsidRPr="00854A0F">
              <w:t xml:space="preserve"> производството, натрупването и </w:t>
            </w:r>
            <w:r w:rsidRPr="00854A0F">
              <w:rPr>
                <w:b/>
                <w:i/>
              </w:rPr>
              <w:t>използването</w:t>
            </w:r>
            <w:r w:rsidRPr="00854A0F">
              <w:t xml:space="preserve"> на химически и биологични оръжия;</w:t>
            </w:r>
          </w:p>
        </w:tc>
        <w:tc>
          <w:tcPr>
            <w:tcW w:w="4876" w:type="dxa"/>
            <w:tcBorders>
              <w:top w:val="nil"/>
              <w:left w:val="nil"/>
              <w:bottom w:val="nil"/>
              <w:right w:val="nil"/>
            </w:tcBorders>
          </w:tcPr>
          <w:p w14:paraId="05661ACE" w14:textId="77777777" w:rsidR="000C1EB9" w:rsidRPr="00854A0F" w:rsidRDefault="000C1EB9" w:rsidP="00B72809">
            <w:pPr>
              <w:pStyle w:val="Normal6a"/>
            </w:pPr>
            <w:r w:rsidRPr="00854A0F">
              <w:t>м)</w:t>
            </w:r>
            <w:r w:rsidRPr="00854A0F">
              <w:tab/>
              <w:t>да признаят сериозните рискове, произтичащи от новата надпревара във въоръжаването и отслабването на глобалните усилия за разоръжаване, дължащи се до голяма степен на натрупването на ядрен арсенал в Русия, Китай и Северна Корея; да продължат да защитават и укрепват многостранните рамки, уреждащи неразпространението и контрола върху оръжията, както и тези, уреждащи износа на оръжия и изделия и технологии с двойна употреба; да насърчават и укрепват многостранните инструменти</w:t>
            </w:r>
            <w:r w:rsidRPr="00854A0F">
              <w:rPr>
                <w:b/>
                <w:i/>
              </w:rPr>
              <w:t>, насочени към забрана на</w:t>
            </w:r>
            <w:r w:rsidRPr="00854A0F">
              <w:t xml:space="preserve"> производството, натрупването и </w:t>
            </w:r>
            <w:r w:rsidRPr="00854A0F">
              <w:rPr>
                <w:b/>
                <w:i/>
              </w:rPr>
              <w:t>употребата</w:t>
            </w:r>
            <w:r w:rsidRPr="00854A0F">
              <w:t xml:space="preserve"> на химически и биологични оръжия</w:t>
            </w:r>
            <w:r w:rsidRPr="00854A0F">
              <w:rPr>
                <w:b/>
                <w:i/>
              </w:rPr>
              <w:t>, като същевременно вземат предвид влошената обстановка по отношение на сигурността и необходимостта европейските държави да укрепят конвенционалните си отбранителни способности</w:t>
            </w:r>
            <w:r w:rsidRPr="00854A0F">
              <w:t>;</w:t>
            </w:r>
          </w:p>
        </w:tc>
      </w:tr>
    </w:tbl>
    <w:p w14:paraId="780BEAA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7C36EF59" w14:textId="77777777" w:rsidR="000C1EB9" w:rsidRPr="00854A0F" w:rsidRDefault="000C1EB9" w:rsidP="000C1EB9">
      <w:r w:rsidRPr="00854A0F">
        <w:rPr>
          <w:rStyle w:val="HideTWBExt"/>
        </w:rPr>
        <w:t>&lt;/Amend&gt;</w:t>
      </w:r>
    </w:p>
    <w:p w14:paraId="628916F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182</w:t>
      </w:r>
      <w:r w:rsidRPr="00854A0F">
        <w:rPr>
          <w:rStyle w:val="HideTWBExt"/>
          <w:b w:val="0"/>
        </w:rPr>
        <w:t>&lt;/NumAm&gt;</w:t>
      </w:r>
    </w:p>
    <w:p w14:paraId="40425E97"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4D33996D" w14:textId="77777777" w:rsidR="000C1EB9" w:rsidRPr="00854A0F" w:rsidRDefault="000C1EB9" w:rsidP="000C1EB9">
      <w:pPr>
        <w:pStyle w:val="NormalBold"/>
      </w:pPr>
      <w:r w:rsidRPr="00854A0F">
        <w:rPr>
          <w:rStyle w:val="HideTWBExt"/>
          <w:b w:val="0"/>
        </w:rPr>
        <w:t>&lt;/RepeatBlock-By&gt;</w:t>
      </w:r>
    </w:p>
    <w:p w14:paraId="4F91CAE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721033D" w14:textId="77777777" w:rsidR="000C1EB9" w:rsidRPr="00854A0F" w:rsidRDefault="000C1EB9" w:rsidP="000C1EB9">
      <w:pPr>
        <w:pStyle w:val="NormalBold"/>
      </w:pPr>
      <w:r w:rsidRPr="00854A0F">
        <w:rPr>
          <w:rStyle w:val="HideTWBExt"/>
          <w:b w:val="0"/>
        </w:rPr>
        <w:lastRenderedPageBreak/>
        <w:t>&lt;Article&gt;</w:t>
      </w:r>
      <w:r w:rsidRPr="00854A0F">
        <w:t>Параграф 1 – буква м</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970833B" w14:textId="77777777" w:rsidTr="00B72809">
        <w:trPr>
          <w:trHeight w:hRule="exact" w:val="240"/>
          <w:jc w:val="center"/>
        </w:trPr>
        <w:tc>
          <w:tcPr>
            <w:tcW w:w="9752" w:type="dxa"/>
            <w:gridSpan w:val="2"/>
            <w:tcBorders>
              <w:top w:val="nil"/>
              <w:left w:val="nil"/>
              <w:bottom w:val="nil"/>
              <w:right w:val="nil"/>
            </w:tcBorders>
          </w:tcPr>
          <w:p w14:paraId="38860B69" w14:textId="77777777" w:rsidR="000C1EB9" w:rsidRPr="00854A0F" w:rsidRDefault="000C1EB9" w:rsidP="00B72809"/>
        </w:tc>
      </w:tr>
      <w:tr w:rsidR="002C2B31" w:rsidRPr="00854A0F" w14:paraId="07D2C478" w14:textId="77777777" w:rsidTr="00B72809">
        <w:trPr>
          <w:trHeight w:val="240"/>
          <w:jc w:val="center"/>
        </w:trPr>
        <w:tc>
          <w:tcPr>
            <w:tcW w:w="4876" w:type="dxa"/>
            <w:tcBorders>
              <w:top w:val="nil"/>
              <w:left w:val="nil"/>
              <w:bottom w:val="nil"/>
              <w:right w:val="nil"/>
            </w:tcBorders>
          </w:tcPr>
          <w:p w14:paraId="3C6717D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A0B8AA5" w14:textId="77777777" w:rsidR="000C1EB9" w:rsidRPr="00854A0F" w:rsidRDefault="000C1EB9" w:rsidP="00B72809">
            <w:pPr>
              <w:pStyle w:val="AmColumnHeading"/>
            </w:pPr>
            <w:r w:rsidRPr="00854A0F">
              <w:t>Изменение</w:t>
            </w:r>
          </w:p>
        </w:tc>
      </w:tr>
      <w:tr w:rsidR="002C2B31" w:rsidRPr="00854A0F" w14:paraId="5594703F" w14:textId="77777777" w:rsidTr="00B72809">
        <w:trPr>
          <w:jc w:val="center"/>
        </w:trPr>
        <w:tc>
          <w:tcPr>
            <w:tcW w:w="4876" w:type="dxa"/>
            <w:tcBorders>
              <w:top w:val="nil"/>
              <w:left w:val="nil"/>
              <w:bottom w:val="nil"/>
              <w:right w:val="nil"/>
            </w:tcBorders>
          </w:tcPr>
          <w:p w14:paraId="3BC7F1FB" w14:textId="77777777" w:rsidR="000C1EB9" w:rsidRPr="00854A0F" w:rsidRDefault="000C1EB9" w:rsidP="00B72809">
            <w:pPr>
              <w:pStyle w:val="Normal6a"/>
            </w:pPr>
            <w:r w:rsidRPr="00854A0F">
              <w:t>м)</w:t>
            </w:r>
            <w:r w:rsidRPr="00854A0F">
              <w:tab/>
              <w:t>да признаят сериозните рискове, произтичащи от новата надпревара във въоръжаването и отслабването на глобалните усилия за разоръжаване, дължащи се до голяма степен на натрупването на ядрен арсенал в Русия, Китай и Северна Корея; да продължат да защитават и укрепват многостранните рамки, уреждащи неразпространението и контрола върху оръжията, както и тези, уреждащи износа на оръжия и изделия и технологии с двойна употреба; да насърчават и укрепват многостранните инструменти срещу производството, натрупването и използването на химически и биологични оръжия;</w:t>
            </w:r>
          </w:p>
        </w:tc>
        <w:tc>
          <w:tcPr>
            <w:tcW w:w="4876" w:type="dxa"/>
            <w:tcBorders>
              <w:top w:val="nil"/>
              <w:left w:val="nil"/>
              <w:bottom w:val="nil"/>
              <w:right w:val="nil"/>
            </w:tcBorders>
          </w:tcPr>
          <w:p w14:paraId="009B017B" w14:textId="77777777" w:rsidR="000C1EB9" w:rsidRPr="00854A0F" w:rsidRDefault="000C1EB9" w:rsidP="00B72809">
            <w:pPr>
              <w:pStyle w:val="Normal6a"/>
            </w:pPr>
            <w:r w:rsidRPr="00854A0F">
              <w:t>м)</w:t>
            </w:r>
            <w:r w:rsidRPr="00854A0F">
              <w:tab/>
              <w:t xml:space="preserve">да признаят сериозните рискове, произтичащи от новата надпревара във въоръжаването и отслабването на глобалните усилия за разоръжаване, дължащи се до голяма степен на натрупването на ядрен арсенал в Русия, Китай и Северна Корея; да </w:t>
            </w:r>
            <w:r w:rsidRPr="00854A0F">
              <w:rPr>
                <w:b/>
                <w:i/>
              </w:rPr>
              <w:t>отбележат, че още през 2023 г. Русия едностранно обяви, че ще преустанови спазването на новия договор СТАРТ, с който се ограничават ядрените арсенали;</w:t>
            </w:r>
            <w:r w:rsidRPr="00854A0F">
              <w:t xml:space="preserve"> </w:t>
            </w:r>
            <w:r w:rsidRPr="00854A0F">
              <w:rPr>
                <w:b/>
                <w:i/>
              </w:rPr>
              <w:t>да</w:t>
            </w:r>
            <w:r w:rsidRPr="00854A0F">
              <w:t xml:space="preserve"> продължат да защитават и укрепват многостранните рамки, уреждащи неразпространението и контрола върху оръжията, както и тези, уреждащи износа на оръжия и изделия и технологии с двойна употреба; да насърчават и укрепват многостранните инструменти срещу производството, натрупването и използването на химически и биологични оръжия;</w:t>
            </w:r>
          </w:p>
        </w:tc>
      </w:tr>
    </w:tbl>
    <w:p w14:paraId="3AA3134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1D28644A" w14:textId="77777777" w:rsidR="000C1EB9" w:rsidRPr="00854A0F" w:rsidRDefault="000C1EB9" w:rsidP="000C1EB9">
      <w:r w:rsidRPr="00854A0F">
        <w:rPr>
          <w:rStyle w:val="HideTWBExt"/>
        </w:rPr>
        <w:t>&lt;/Amend&gt;</w:t>
      </w:r>
    </w:p>
    <w:p w14:paraId="319C334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183</w:t>
      </w:r>
      <w:r w:rsidRPr="00854A0F">
        <w:rPr>
          <w:rStyle w:val="HideTWBExt"/>
          <w:b w:val="0"/>
        </w:rPr>
        <w:t>&lt;/NumAm&gt;</w:t>
      </w:r>
    </w:p>
    <w:p w14:paraId="50677D03" w14:textId="73C3D74D"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2D33B69B" w14:textId="77777777" w:rsidR="000C1EB9" w:rsidRPr="00854A0F" w:rsidRDefault="000C1EB9" w:rsidP="000C1EB9">
      <w:pPr>
        <w:pStyle w:val="NormalBold"/>
      </w:pPr>
      <w:r w:rsidRPr="00854A0F">
        <w:rPr>
          <w:rStyle w:val="HideTWBExt"/>
          <w:b w:val="0"/>
        </w:rPr>
        <w:t>&lt;/RepeatBlock-By&gt;</w:t>
      </w:r>
    </w:p>
    <w:p w14:paraId="33F11BF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3CAD3C2" w14:textId="77777777" w:rsidR="000C1EB9" w:rsidRPr="00854A0F" w:rsidRDefault="000C1EB9" w:rsidP="000C1EB9">
      <w:pPr>
        <w:pStyle w:val="NormalBold"/>
      </w:pPr>
      <w:r w:rsidRPr="00854A0F">
        <w:rPr>
          <w:rStyle w:val="HideTWBExt"/>
          <w:b w:val="0"/>
        </w:rPr>
        <w:t>&lt;Article&gt;</w:t>
      </w:r>
      <w:r w:rsidRPr="00854A0F">
        <w:t>Параграф 1 – буква м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6262A54" w14:textId="77777777" w:rsidTr="00B72809">
        <w:trPr>
          <w:trHeight w:hRule="exact" w:val="240"/>
          <w:jc w:val="center"/>
        </w:trPr>
        <w:tc>
          <w:tcPr>
            <w:tcW w:w="9752" w:type="dxa"/>
            <w:gridSpan w:val="2"/>
            <w:tcBorders>
              <w:top w:val="nil"/>
              <w:left w:val="nil"/>
              <w:bottom w:val="nil"/>
              <w:right w:val="nil"/>
            </w:tcBorders>
          </w:tcPr>
          <w:p w14:paraId="572A8B13" w14:textId="77777777" w:rsidR="000C1EB9" w:rsidRPr="00854A0F" w:rsidRDefault="000C1EB9" w:rsidP="00B72809"/>
        </w:tc>
      </w:tr>
      <w:tr w:rsidR="002C2B31" w:rsidRPr="00854A0F" w14:paraId="3CDFA03D" w14:textId="77777777" w:rsidTr="00B72809">
        <w:trPr>
          <w:trHeight w:val="240"/>
          <w:jc w:val="center"/>
        </w:trPr>
        <w:tc>
          <w:tcPr>
            <w:tcW w:w="4876" w:type="dxa"/>
            <w:tcBorders>
              <w:top w:val="nil"/>
              <w:left w:val="nil"/>
              <w:bottom w:val="nil"/>
              <w:right w:val="nil"/>
            </w:tcBorders>
          </w:tcPr>
          <w:p w14:paraId="5132847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A11EDE1" w14:textId="77777777" w:rsidR="000C1EB9" w:rsidRPr="00854A0F" w:rsidRDefault="000C1EB9" w:rsidP="00B72809">
            <w:pPr>
              <w:pStyle w:val="AmColumnHeading"/>
            </w:pPr>
            <w:r w:rsidRPr="00854A0F">
              <w:t>Изменение</w:t>
            </w:r>
          </w:p>
        </w:tc>
      </w:tr>
      <w:tr w:rsidR="002C2B31" w:rsidRPr="00854A0F" w14:paraId="04A7F483" w14:textId="77777777" w:rsidTr="00B72809">
        <w:trPr>
          <w:jc w:val="center"/>
        </w:trPr>
        <w:tc>
          <w:tcPr>
            <w:tcW w:w="4876" w:type="dxa"/>
            <w:tcBorders>
              <w:top w:val="nil"/>
              <w:left w:val="nil"/>
              <w:bottom w:val="nil"/>
              <w:right w:val="nil"/>
            </w:tcBorders>
          </w:tcPr>
          <w:p w14:paraId="6A131348" w14:textId="77777777" w:rsidR="000C1EB9" w:rsidRPr="00854A0F" w:rsidRDefault="000C1EB9" w:rsidP="00B72809">
            <w:pPr>
              <w:pStyle w:val="Normal6a"/>
            </w:pPr>
          </w:p>
        </w:tc>
        <w:tc>
          <w:tcPr>
            <w:tcW w:w="4876" w:type="dxa"/>
            <w:tcBorders>
              <w:top w:val="nil"/>
              <w:left w:val="nil"/>
              <w:bottom w:val="nil"/>
              <w:right w:val="nil"/>
            </w:tcBorders>
          </w:tcPr>
          <w:p w14:paraId="78D7AA2A" w14:textId="77777777" w:rsidR="000C1EB9" w:rsidRPr="00854A0F" w:rsidRDefault="000C1EB9" w:rsidP="00B72809">
            <w:pPr>
              <w:pStyle w:val="Normal6a"/>
            </w:pPr>
            <w:r w:rsidRPr="00854A0F">
              <w:rPr>
                <w:b/>
                <w:i/>
              </w:rPr>
              <w:t>ма)</w:t>
            </w:r>
            <w:r w:rsidRPr="00854A0F">
              <w:tab/>
            </w:r>
            <w:r w:rsidRPr="00854A0F">
              <w:rPr>
                <w:b/>
                <w:i/>
              </w:rPr>
              <w:t xml:space="preserve">призовава ЕС да увеличи усилията си за прекратяване на безнаказаността и гарантиране на търсенето на отговорност за нарушения на международното право, включително чрез подкрепа за бързото приемане на Конвенцията за предотвратяване и наказване на престъпленията срещу човечеството, засилване на независимите разследвания на международни </w:t>
            </w:r>
            <w:r w:rsidRPr="00854A0F">
              <w:rPr>
                <w:b/>
                <w:i/>
              </w:rPr>
              <w:lastRenderedPageBreak/>
              <w:t>престъпления и пълна подкрепа за Международния наказателен съд и Международния съд, включително чрез спазване на Римския статут и признаване на обвързващия характер на постановленията и решенията на Международния съд;</w:t>
            </w:r>
          </w:p>
        </w:tc>
      </w:tr>
    </w:tbl>
    <w:p w14:paraId="3A5C04C1"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72F3EAB" w14:textId="77777777" w:rsidR="000C1EB9" w:rsidRPr="00854A0F" w:rsidRDefault="000C1EB9" w:rsidP="000C1EB9">
      <w:r w:rsidRPr="00854A0F">
        <w:rPr>
          <w:rStyle w:val="HideTWBExt"/>
        </w:rPr>
        <w:t>&lt;/Amend&gt;</w:t>
      </w:r>
    </w:p>
    <w:p w14:paraId="6A842F2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184</w:t>
      </w:r>
      <w:r w:rsidRPr="00854A0F">
        <w:rPr>
          <w:rStyle w:val="HideTWBExt"/>
          <w:b w:val="0"/>
        </w:rPr>
        <w:t>&lt;/NumAm&gt;</w:t>
      </w:r>
    </w:p>
    <w:p w14:paraId="6C1240A3"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13469A04" w14:textId="77777777" w:rsidR="000C1EB9" w:rsidRPr="00854A0F" w:rsidRDefault="000C1EB9" w:rsidP="000C1EB9">
      <w:pPr>
        <w:pStyle w:val="NormalBold"/>
      </w:pPr>
      <w:r w:rsidRPr="00854A0F">
        <w:rPr>
          <w:rStyle w:val="HideTWBExt"/>
          <w:b w:val="0"/>
        </w:rPr>
        <w:t>&lt;/RepeatBlock-By&gt;</w:t>
      </w:r>
    </w:p>
    <w:p w14:paraId="168F350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EF29335" w14:textId="77777777" w:rsidR="000C1EB9" w:rsidRPr="00854A0F" w:rsidRDefault="000C1EB9" w:rsidP="000C1EB9">
      <w:pPr>
        <w:pStyle w:val="NormalBold"/>
      </w:pPr>
      <w:r w:rsidRPr="00854A0F">
        <w:rPr>
          <w:rStyle w:val="HideTWBExt"/>
          <w:b w:val="0"/>
        </w:rPr>
        <w:t>&lt;Article&gt;</w:t>
      </w:r>
      <w:r w:rsidRPr="00854A0F">
        <w:t>Параграф 1 – буква м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2F40B7D" w14:textId="77777777" w:rsidTr="00B72809">
        <w:trPr>
          <w:trHeight w:hRule="exact" w:val="240"/>
          <w:jc w:val="center"/>
        </w:trPr>
        <w:tc>
          <w:tcPr>
            <w:tcW w:w="9752" w:type="dxa"/>
            <w:gridSpan w:val="2"/>
            <w:tcBorders>
              <w:top w:val="nil"/>
              <w:left w:val="nil"/>
              <w:bottom w:val="nil"/>
              <w:right w:val="nil"/>
            </w:tcBorders>
          </w:tcPr>
          <w:p w14:paraId="0B06122D" w14:textId="77777777" w:rsidR="000C1EB9" w:rsidRPr="00854A0F" w:rsidRDefault="000C1EB9" w:rsidP="00B72809"/>
        </w:tc>
      </w:tr>
      <w:tr w:rsidR="002C2B31" w:rsidRPr="00854A0F" w14:paraId="25E4901B" w14:textId="77777777" w:rsidTr="00B72809">
        <w:trPr>
          <w:trHeight w:val="240"/>
          <w:jc w:val="center"/>
        </w:trPr>
        <w:tc>
          <w:tcPr>
            <w:tcW w:w="4876" w:type="dxa"/>
            <w:tcBorders>
              <w:top w:val="nil"/>
              <w:left w:val="nil"/>
              <w:bottom w:val="nil"/>
              <w:right w:val="nil"/>
            </w:tcBorders>
          </w:tcPr>
          <w:p w14:paraId="6769644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1397FB1" w14:textId="77777777" w:rsidR="000C1EB9" w:rsidRPr="00854A0F" w:rsidRDefault="000C1EB9" w:rsidP="00B72809">
            <w:pPr>
              <w:pStyle w:val="AmColumnHeading"/>
            </w:pPr>
            <w:r w:rsidRPr="00854A0F">
              <w:t>Изменение</w:t>
            </w:r>
          </w:p>
        </w:tc>
      </w:tr>
      <w:tr w:rsidR="002C2B31" w:rsidRPr="00854A0F" w14:paraId="1B561E62" w14:textId="77777777" w:rsidTr="00B72809">
        <w:trPr>
          <w:jc w:val="center"/>
        </w:trPr>
        <w:tc>
          <w:tcPr>
            <w:tcW w:w="4876" w:type="dxa"/>
            <w:tcBorders>
              <w:top w:val="nil"/>
              <w:left w:val="nil"/>
              <w:bottom w:val="nil"/>
              <w:right w:val="nil"/>
            </w:tcBorders>
          </w:tcPr>
          <w:p w14:paraId="4C791760" w14:textId="77777777" w:rsidR="000C1EB9" w:rsidRPr="00854A0F" w:rsidRDefault="000C1EB9" w:rsidP="00B72809">
            <w:pPr>
              <w:pStyle w:val="Normal6a"/>
            </w:pPr>
          </w:p>
        </w:tc>
        <w:tc>
          <w:tcPr>
            <w:tcW w:w="4876" w:type="dxa"/>
            <w:tcBorders>
              <w:top w:val="nil"/>
              <w:left w:val="nil"/>
              <w:bottom w:val="nil"/>
              <w:right w:val="nil"/>
            </w:tcBorders>
          </w:tcPr>
          <w:p w14:paraId="5C82A739" w14:textId="77777777" w:rsidR="000C1EB9" w:rsidRPr="00854A0F" w:rsidRDefault="000C1EB9" w:rsidP="00B72809">
            <w:pPr>
              <w:pStyle w:val="Normal6a"/>
            </w:pPr>
            <w:r w:rsidRPr="00854A0F">
              <w:rPr>
                <w:b/>
                <w:i/>
              </w:rPr>
              <w:t>ма)</w:t>
            </w:r>
            <w:r w:rsidRPr="00854A0F">
              <w:tab/>
            </w:r>
            <w:r w:rsidRPr="00854A0F">
              <w:rPr>
                <w:b/>
                <w:i/>
              </w:rPr>
              <w:t>да изразят подкрепа за военната операция на САЩ срещу ядрените съоръжения на Иран през юни 2025 г.;</w:t>
            </w:r>
            <w:r w:rsidRPr="00854A0F">
              <w:t xml:space="preserve"> </w:t>
            </w:r>
            <w:r w:rsidRPr="00854A0F">
              <w:rPr>
                <w:b/>
                <w:i/>
              </w:rPr>
              <w:t>да отбележат, че бездействието можеше да доведе в краткосрочен план до успешното разработване на ядрено оръжие от страна на Иран, което щеше да има катастрофални последици за световната сигурност;</w:t>
            </w:r>
          </w:p>
        </w:tc>
      </w:tr>
    </w:tbl>
    <w:p w14:paraId="51D865E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75CB0425" w14:textId="77777777" w:rsidR="000C1EB9" w:rsidRPr="00854A0F" w:rsidRDefault="000C1EB9" w:rsidP="000C1EB9">
      <w:r w:rsidRPr="00854A0F">
        <w:rPr>
          <w:rStyle w:val="HideTWBExt"/>
        </w:rPr>
        <w:t>&lt;/Amend&gt;</w:t>
      </w:r>
    </w:p>
    <w:p w14:paraId="086AF17C"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185</w:t>
      </w:r>
      <w:r w:rsidRPr="00854A0F">
        <w:rPr>
          <w:rStyle w:val="HideTWBExt"/>
          <w:b w:val="0"/>
        </w:rPr>
        <w:t>&lt;/NumAm&gt;</w:t>
      </w:r>
    </w:p>
    <w:p w14:paraId="09BEE736"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7BB8A8D4" w14:textId="77777777" w:rsidR="000C1EB9" w:rsidRPr="00854A0F" w:rsidRDefault="000C1EB9" w:rsidP="000C1EB9">
      <w:pPr>
        <w:pStyle w:val="NormalBold"/>
      </w:pPr>
      <w:r w:rsidRPr="00854A0F">
        <w:rPr>
          <w:rStyle w:val="HideTWBExt"/>
          <w:b w:val="0"/>
        </w:rPr>
        <w:t>&lt;/RepeatBlock-By&gt;</w:t>
      </w:r>
    </w:p>
    <w:p w14:paraId="7631BF47"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D840725" w14:textId="77777777" w:rsidR="000C1EB9" w:rsidRPr="00854A0F" w:rsidRDefault="000C1EB9" w:rsidP="000C1EB9">
      <w:pPr>
        <w:pStyle w:val="NormalBold"/>
      </w:pPr>
      <w:r w:rsidRPr="00854A0F">
        <w:rPr>
          <w:rStyle w:val="HideTWBExt"/>
          <w:b w:val="0"/>
        </w:rPr>
        <w:t>&lt;Article&gt;</w:t>
      </w:r>
      <w:r w:rsidRPr="00854A0F">
        <w:t>Параграф 1 – буква м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B7901D0" w14:textId="77777777" w:rsidTr="00B72809">
        <w:trPr>
          <w:trHeight w:hRule="exact" w:val="240"/>
          <w:jc w:val="center"/>
        </w:trPr>
        <w:tc>
          <w:tcPr>
            <w:tcW w:w="9752" w:type="dxa"/>
            <w:gridSpan w:val="2"/>
            <w:tcBorders>
              <w:top w:val="nil"/>
              <w:left w:val="nil"/>
              <w:bottom w:val="nil"/>
              <w:right w:val="nil"/>
            </w:tcBorders>
          </w:tcPr>
          <w:p w14:paraId="7D12F61F" w14:textId="77777777" w:rsidR="000C1EB9" w:rsidRPr="00854A0F" w:rsidRDefault="000C1EB9" w:rsidP="00B72809"/>
        </w:tc>
      </w:tr>
      <w:tr w:rsidR="002C2B31" w:rsidRPr="00854A0F" w14:paraId="3F0BCA5B" w14:textId="77777777" w:rsidTr="00B72809">
        <w:trPr>
          <w:trHeight w:val="240"/>
          <w:jc w:val="center"/>
        </w:trPr>
        <w:tc>
          <w:tcPr>
            <w:tcW w:w="4876" w:type="dxa"/>
            <w:tcBorders>
              <w:top w:val="nil"/>
              <w:left w:val="nil"/>
              <w:bottom w:val="nil"/>
              <w:right w:val="nil"/>
            </w:tcBorders>
          </w:tcPr>
          <w:p w14:paraId="4C4780D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E25E695" w14:textId="77777777" w:rsidR="000C1EB9" w:rsidRPr="00854A0F" w:rsidRDefault="000C1EB9" w:rsidP="00B72809">
            <w:pPr>
              <w:pStyle w:val="AmColumnHeading"/>
            </w:pPr>
            <w:r w:rsidRPr="00854A0F">
              <w:t>Изменение</w:t>
            </w:r>
          </w:p>
        </w:tc>
      </w:tr>
      <w:tr w:rsidR="002C2B31" w:rsidRPr="00854A0F" w14:paraId="312C3844" w14:textId="77777777" w:rsidTr="00B72809">
        <w:trPr>
          <w:jc w:val="center"/>
        </w:trPr>
        <w:tc>
          <w:tcPr>
            <w:tcW w:w="4876" w:type="dxa"/>
            <w:tcBorders>
              <w:top w:val="nil"/>
              <w:left w:val="nil"/>
              <w:bottom w:val="nil"/>
              <w:right w:val="nil"/>
            </w:tcBorders>
          </w:tcPr>
          <w:p w14:paraId="425ED203" w14:textId="77777777" w:rsidR="000C1EB9" w:rsidRPr="00854A0F" w:rsidRDefault="000C1EB9" w:rsidP="00B72809">
            <w:pPr>
              <w:pStyle w:val="Normal6a"/>
            </w:pPr>
          </w:p>
        </w:tc>
        <w:tc>
          <w:tcPr>
            <w:tcW w:w="4876" w:type="dxa"/>
            <w:tcBorders>
              <w:top w:val="nil"/>
              <w:left w:val="nil"/>
              <w:bottom w:val="nil"/>
              <w:right w:val="nil"/>
            </w:tcBorders>
          </w:tcPr>
          <w:p w14:paraId="4AAB8578" w14:textId="77777777" w:rsidR="000C1EB9" w:rsidRPr="00854A0F" w:rsidRDefault="000C1EB9" w:rsidP="00B72809">
            <w:pPr>
              <w:pStyle w:val="Normal6a"/>
            </w:pPr>
            <w:r w:rsidRPr="00854A0F">
              <w:rPr>
                <w:b/>
                <w:i/>
              </w:rPr>
              <w:t>ма)</w:t>
            </w:r>
            <w:r w:rsidRPr="00854A0F">
              <w:tab/>
            </w:r>
            <w:r w:rsidRPr="00854A0F">
              <w:rPr>
                <w:b/>
                <w:i/>
              </w:rPr>
              <w:t xml:space="preserve">да отхвърлят исканията за превъоръжаване, като например ангажимента за увеличаване на военните разходи до 5% от брутния вътрешен продукт (БВП), подписан </w:t>
            </w:r>
            <w:r w:rsidRPr="00854A0F">
              <w:rPr>
                <w:b/>
                <w:i/>
              </w:rPr>
              <w:lastRenderedPageBreak/>
              <w:t>от държавите – членки на НАТО;</w:t>
            </w:r>
          </w:p>
        </w:tc>
      </w:tr>
    </w:tbl>
    <w:p w14:paraId="0877633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7261F00" w14:textId="77777777" w:rsidR="000C1EB9" w:rsidRPr="00854A0F" w:rsidRDefault="000C1EB9" w:rsidP="000C1EB9">
      <w:r w:rsidRPr="00854A0F">
        <w:rPr>
          <w:rStyle w:val="HideTWBExt"/>
        </w:rPr>
        <w:t>&lt;/Amend&gt;</w:t>
      </w:r>
    </w:p>
    <w:p w14:paraId="3C80440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186</w:t>
      </w:r>
      <w:r w:rsidRPr="00854A0F">
        <w:rPr>
          <w:rStyle w:val="HideTWBExt"/>
          <w:b w:val="0"/>
        </w:rPr>
        <w:t>&lt;/NumAm&gt;</w:t>
      </w:r>
    </w:p>
    <w:p w14:paraId="1FBE9224"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6CF9417F" w14:textId="77777777" w:rsidR="000C1EB9" w:rsidRPr="00854A0F" w:rsidRDefault="000C1EB9" w:rsidP="000C1EB9">
      <w:pPr>
        <w:pStyle w:val="NormalBold"/>
      </w:pPr>
      <w:r w:rsidRPr="00854A0F">
        <w:rPr>
          <w:rStyle w:val="HideTWBExt"/>
          <w:b w:val="0"/>
        </w:rPr>
        <w:t>&lt;/RepeatBlock-By&gt;</w:t>
      </w:r>
    </w:p>
    <w:p w14:paraId="31529DD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97E5949" w14:textId="77777777" w:rsidR="000C1EB9" w:rsidRPr="00854A0F" w:rsidRDefault="000C1EB9" w:rsidP="000C1EB9">
      <w:pPr>
        <w:pStyle w:val="NormalBold"/>
      </w:pPr>
      <w:r w:rsidRPr="00854A0F">
        <w:rPr>
          <w:rStyle w:val="HideTWBExt"/>
          <w:b w:val="0"/>
        </w:rPr>
        <w:t>&lt;Article&gt;</w:t>
      </w:r>
      <w:r w:rsidRPr="00854A0F">
        <w:t>Параграф 1 – подзаглавие 4 а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D2283E9" w14:textId="77777777" w:rsidTr="00B72809">
        <w:trPr>
          <w:trHeight w:hRule="exact" w:val="240"/>
          <w:jc w:val="center"/>
        </w:trPr>
        <w:tc>
          <w:tcPr>
            <w:tcW w:w="9752" w:type="dxa"/>
            <w:gridSpan w:val="2"/>
            <w:tcBorders>
              <w:top w:val="nil"/>
              <w:left w:val="nil"/>
              <w:bottom w:val="nil"/>
              <w:right w:val="nil"/>
            </w:tcBorders>
          </w:tcPr>
          <w:p w14:paraId="0F341BFD" w14:textId="77777777" w:rsidR="000C1EB9" w:rsidRPr="00854A0F" w:rsidRDefault="000C1EB9" w:rsidP="00B72809"/>
        </w:tc>
      </w:tr>
      <w:tr w:rsidR="002C2B31" w:rsidRPr="00854A0F" w14:paraId="11BA1135" w14:textId="77777777" w:rsidTr="00B72809">
        <w:trPr>
          <w:trHeight w:val="240"/>
          <w:jc w:val="center"/>
        </w:trPr>
        <w:tc>
          <w:tcPr>
            <w:tcW w:w="4876" w:type="dxa"/>
            <w:tcBorders>
              <w:top w:val="nil"/>
              <w:left w:val="nil"/>
              <w:bottom w:val="nil"/>
              <w:right w:val="nil"/>
            </w:tcBorders>
          </w:tcPr>
          <w:p w14:paraId="102B7B0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F1B9F45" w14:textId="77777777" w:rsidR="000C1EB9" w:rsidRPr="00854A0F" w:rsidRDefault="000C1EB9" w:rsidP="00B72809">
            <w:pPr>
              <w:pStyle w:val="AmColumnHeading"/>
            </w:pPr>
            <w:r w:rsidRPr="00854A0F">
              <w:t>Изменение</w:t>
            </w:r>
          </w:p>
        </w:tc>
      </w:tr>
      <w:tr w:rsidR="002C2B31" w:rsidRPr="00854A0F" w14:paraId="43AF9232" w14:textId="77777777" w:rsidTr="00B72809">
        <w:trPr>
          <w:jc w:val="center"/>
        </w:trPr>
        <w:tc>
          <w:tcPr>
            <w:tcW w:w="4876" w:type="dxa"/>
            <w:tcBorders>
              <w:top w:val="nil"/>
              <w:left w:val="nil"/>
              <w:bottom w:val="nil"/>
              <w:right w:val="nil"/>
            </w:tcBorders>
          </w:tcPr>
          <w:p w14:paraId="2A32CA8A" w14:textId="77777777" w:rsidR="000C1EB9" w:rsidRPr="00854A0F" w:rsidRDefault="000C1EB9" w:rsidP="00B72809">
            <w:pPr>
              <w:pStyle w:val="Normal6a"/>
            </w:pPr>
          </w:p>
        </w:tc>
        <w:tc>
          <w:tcPr>
            <w:tcW w:w="4876" w:type="dxa"/>
            <w:tcBorders>
              <w:top w:val="nil"/>
              <w:left w:val="nil"/>
              <w:bottom w:val="nil"/>
              <w:right w:val="nil"/>
            </w:tcBorders>
          </w:tcPr>
          <w:p w14:paraId="7990D104" w14:textId="77777777" w:rsidR="000C1EB9" w:rsidRPr="00854A0F" w:rsidRDefault="000C1EB9" w:rsidP="00B72809">
            <w:pPr>
              <w:pStyle w:val="Normal6a"/>
            </w:pPr>
            <w:r w:rsidRPr="00854A0F">
              <w:rPr>
                <w:b/>
                <w:i/>
              </w:rPr>
              <w:t>настоятелно да призоват за възобновяване на политическия процес, насочен към постигане на справедливо и трайно политическо решение, с което да се предвиди правото на народа сахрави на самоопределение, в съответствие с Устава на Организацията на обединените нации и съответните резолюции на Общото събрание и на Съвета за сигурност;</w:t>
            </w:r>
          </w:p>
        </w:tc>
      </w:tr>
    </w:tbl>
    <w:p w14:paraId="418858D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6C5E1D1" w14:textId="77777777" w:rsidR="000C1EB9" w:rsidRPr="00854A0F" w:rsidRDefault="000C1EB9" w:rsidP="000C1EB9">
      <w:r w:rsidRPr="00854A0F">
        <w:rPr>
          <w:rStyle w:val="HideTWBExt"/>
        </w:rPr>
        <w:t>&lt;/Amend&gt;</w:t>
      </w:r>
    </w:p>
    <w:p w14:paraId="1074C60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187</w:t>
      </w:r>
      <w:r w:rsidRPr="00854A0F">
        <w:rPr>
          <w:rStyle w:val="HideTWBExt"/>
          <w:b w:val="0"/>
        </w:rPr>
        <w:t>&lt;/NumAm&gt;</w:t>
      </w:r>
    </w:p>
    <w:p w14:paraId="6ADCB4E1"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30141580" w14:textId="77777777" w:rsidR="000C1EB9" w:rsidRPr="00854A0F" w:rsidRDefault="000C1EB9" w:rsidP="000C1EB9">
      <w:pPr>
        <w:pStyle w:val="NormalBold"/>
      </w:pPr>
      <w:r w:rsidRPr="00854A0F">
        <w:rPr>
          <w:rStyle w:val="HideTWBExt"/>
          <w:b w:val="0"/>
        </w:rPr>
        <w:t>&lt;/RepeatBlock-By&gt;</w:t>
      </w:r>
    </w:p>
    <w:p w14:paraId="0D89896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069B75E" w14:textId="77777777" w:rsidR="000C1EB9" w:rsidRPr="00854A0F" w:rsidRDefault="000C1EB9" w:rsidP="000C1EB9">
      <w:pPr>
        <w:pStyle w:val="NormalBold"/>
      </w:pPr>
      <w:r w:rsidRPr="00854A0F">
        <w:rPr>
          <w:rStyle w:val="HideTWBExt"/>
          <w:b w:val="0"/>
        </w:rPr>
        <w:t>&lt;Article&gt;</w:t>
      </w:r>
      <w:r w:rsidRPr="00854A0F">
        <w:t>Параграф 1 – подзаглавие 4 б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FE10BFF" w14:textId="77777777" w:rsidTr="00B72809">
        <w:trPr>
          <w:trHeight w:hRule="exact" w:val="240"/>
          <w:jc w:val="center"/>
        </w:trPr>
        <w:tc>
          <w:tcPr>
            <w:tcW w:w="9752" w:type="dxa"/>
            <w:gridSpan w:val="2"/>
            <w:tcBorders>
              <w:top w:val="nil"/>
              <w:left w:val="nil"/>
              <w:bottom w:val="nil"/>
              <w:right w:val="nil"/>
            </w:tcBorders>
          </w:tcPr>
          <w:p w14:paraId="22AC87C3" w14:textId="77777777" w:rsidR="000C1EB9" w:rsidRPr="00854A0F" w:rsidRDefault="000C1EB9" w:rsidP="00B72809"/>
        </w:tc>
      </w:tr>
      <w:tr w:rsidR="002C2B31" w:rsidRPr="00854A0F" w14:paraId="58D2D025" w14:textId="77777777" w:rsidTr="00B72809">
        <w:trPr>
          <w:trHeight w:val="240"/>
          <w:jc w:val="center"/>
        </w:trPr>
        <w:tc>
          <w:tcPr>
            <w:tcW w:w="4876" w:type="dxa"/>
            <w:tcBorders>
              <w:top w:val="nil"/>
              <w:left w:val="nil"/>
              <w:bottom w:val="nil"/>
              <w:right w:val="nil"/>
            </w:tcBorders>
          </w:tcPr>
          <w:p w14:paraId="07960C6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266B24C" w14:textId="77777777" w:rsidR="000C1EB9" w:rsidRPr="00854A0F" w:rsidRDefault="000C1EB9" w:rsidP="00B72809">
            <w:pPr>
              <w:pStyle w:val="AmColumnHeading"/>
            </w:pPr>
            <w:r w:rsidRPr="00854A0F">
              <w:t>Изменение</w:t>
            </w:r>
          </w:p>
        </w:tc>
      </w:tr>
      <w:tr w:rsidR="002C2B31" w:rsidRPr="00854A0F" w14:paraId="7D3129C8" w14:textId="77777777" w:rsidTr="00B72809">
        <w:trPr>
          <w:jc w:val="center"/>
        </w:trPr>
        <w:tc>
          <w:tcPr>
            <w:tcW w:w="4876" w:type="dxa"/>
            <w:tcBorders>
              <w:top w:val="nil"/>
              <w:left w:val="nil"/>
              <w:bottom w:val="nil"/>
              <w:right w:val="nil"/>
            </w:tcBorders>
          </w:tcPr>
          <w:p w14:paraId="2A8800AC" w14:textId="77777777" w:rsidR="000C1EB9" w:rsidRPr="00854A0F" w:rsidRDefault="000C1EB9" w:rsidP="00B72809">
            <w:pPr>
              <w:pStyle w:val="Normal6a"/>
            </w:pPr>
          </w:p>
        </w:tc>
        <w:tc>
          <w:tcPr>
            <w:tcW w:w="4876" w:type="dxa"/>
            <w:tcBorders>
              <w:top w:val="nil"/>
              <w:left w:val="nil"/>
              <w:bottom w:val="nil"/>
              <w:right w:val="nil"/>
            </w:tcBorders>
          </w:tcPr>
          <w:p w14:paraId="3E8E892C" w14:textId="77777777" w:rsidR="000C1EB9" w:rsidRPr="00854A0F" w:rsidRDefault="000C1EB9" w:rsidP="00B72809">
            <w:pPr>
              <w:pStyle w:val="Normal6a"/>
            </w:pPr>
            <w:r w:rsidRPr="00854A0F">
              <w:rPr>
                <w:b/>
                <w:i/>
              </w:rPr>
              <w:t xml:space="preserve">да осъдят едностранните принудителни мерки срещу Република Куба, включително икономическото, търговското и финансовото ембарго; да заявят отново, че тези мерки противоречат на принципите на суверенно равенство на държавите и ненамеса, залегнали в Устава на ООН; да призоват за тяхната незабавна и безусловна отмяна и за пълно нормализиране на икономическите и </w:t>
            </w:r>
            <w:r w:rsidRPr="00854A0F">
              <w:rPr>
                <w:b/>
                <w:i/>
              </w:rPr>
              <w:lastRenderedPageBreak/>
              <w:t>дипломатическите отношения в съответствие с многократните резолюции на Общото събрание на ООН;</w:t>
            </w:r>
          </w:p>
        </w:tc>
      </w:tr>
    </w:tbl>
    <w:p w14:paraId="621CE4D3"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9836692" w14:textId="77777777" w:rsidR="000C1EB9" w:rsidRPr="00854A0F" w:rsidRDefault="000C1EB9" w:rsidP="000C1EB9">
      <w:r w:rsidRPr="00854A0F">
        <w:rPr>
          <w:rStyle w:val="HideTWBExt"/>
        </w:rPr>
        <w:t>&lt;/Amend&gt;</w:t>
      </w:r>
    </w:p>
    <w:p w14:paraId="1102A27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188</w:t>
      </w:r>
      <w:r w:rsidRPr="00854A0F">
        <w:rPr>
          <w:rStyle w:val="HideTWBExt"/>
          <w:b w:val="0"/>
        </w:rPr>
        <w:t>&lt;/NumAm&gt;</w:t>
      </w:r>
    </w:p>
    <w:p w14:paraId="2D1E93C1"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091730A1" w14:textId="77777777" w:rsidR="000C1EB9" w:rsidRPr="00854A0F" w:rsidRDefault="000C1EB9" w:rsidP="000C1EB9">
      <w:pPr>
        <w:pStyle w:val="NormalBold"/>
      </w:pPr>
      <w:r w:rsidRPr="00854A0F">
        <w:rPr>
          <w:rStyle w:val="HideTWBExt"/>
          <w:b w:val="0"/>
        </w:rPr>
        <w:t>&lt;/RepeatBlock-By&gt;</w:t>
      </w:r>
    </w:p>
    <w:p w14:paraId="59B137F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EBD4117" w14:textId="77777777" w:rsidR="000C1EB9" w:rsidRPr="00854A0F" w:rsidRDefault="000C1EB9" w:rsidP="000C1EB9">
      <w:pPr>
        <w:pStyle w:val="NormalBold"/>
      </w:pPr>
      <w:r w:rsidRPr="00854A0F">
        <w:rPr>
          <w:rStyle w:val="HideTWBExt"/>
          <w:b w:val="0"/>
        </w:rPr>
        <w:t>&lt;Article&gt;</w:t>
      </w:r>
      <w:r w:rsidRPr="00854A0F">
        <w:t>Параграф 1 – подзаглавие 4 г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C9F670F" w14:textId="77777777" w:rsidTr="00B72809">
        <w:trPr>
          <w:trHeight w:hRule="exact" w:val="240"/>
          <w:jc w:val="center"/>
        </w:trPr>
        <w:tc>
          <w:tcPr>
            <w:tcW w:w="9752" w:type="dxa"/>
            <w:gridSpan w:val="2"/>
            <w:tcBorders>
              <w:top w:val="nil"/>
              <w:left w:val="nil"/>
              <w:bottom w:val="nil"/>
              <w:right w:val="nil"/>
            </w:tcBorders>
          </w:tcPr>
          <w:p w14:paraId="3D77164D" w14:textId="77777777" w:rsidR="000C1EB9" w:rsidRPr="00854A0F" w:rsidRDefault="000C1EB9" w:rsidP="00B72809"/>
        </w:tc>
      </w:tr>
      <w:tr w:rsidR="002C2B31" w:rsidRPr="00854A0F" w14:paraId="2F0292DC" w14:textId="77777777" w:rsidTr="00B72809">
        <w:trPr>
          <w:trHeight w:val="240"/>
          <w:jc w:val="center"/>
        </w:trPr>
        <w:tc>
          <w:tcPr>
            <w:tcW w:w="4876" w:type="dxa"/>
            <w:tcBorders>
              <w:top w:val="nil"/>
              <w:left w:val="nil"/>
              <w:bottom w:val="nil"/>
              <w:right w:val="nil"/>
            </w:tcBorders>
          </w:tcPr>
          <w:p w14:paraId="2A41712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B9FDD89" w14:textId="77777777" w:rsidR="000C1EB9" w:rsidRPr="00854A0F" w:rsidRDefault="000C1EB9" w:rsidP="00B72809">
            <w:pPr>
              <w:pStyle w:val="AmColumnHeading"/>
            </w:pPr>
            <w:r w:rsidRPr="00854A0F">
              <w:t>Изменение</w:t>
            </w:r>
          </w:p>
        </w:tc>
      </w:tr>
      <w:tr w:rsidR="002C2B31" w:rsidRPr="00854A0F" w14:paraId="2F99205F" w14:textId="77777777" w:rsidTr="00B72809">
        <w:trPr>
          <w:jc w:val="center"/>
        </w:trPr>
        <w:tc>
          <w:tcPr>
            <w:tcW w:w="4876" w:type="dxa"/>
            <w:tcBorders>
              <w:top w:val="nil"/>
              <w:left w:val="nil"/>
              <w:bottom w:val="nil"/>
              <w:right w:val="nil"/>
            </w:tcBorders>
          </w:tcPr>
          <w:p w14:paraId="10C8BD58" w14:textId="77777777" w:rsidR="000C1EB9" w:rsidRPr="00854A0F" w:rsidRDefault="000C1EB9" w:rsidP="00B72809">
            <w:pPr>
              <w:pStyle w:val="Normal6a"/>
            </w:pPr>
          </w:p>
        </w:tc>
        <w:tc>
          <w:tcPr>
            <w:tcW w:w="4876" w:type="dxa"/>
            <w:tcBorders>
              <w:top w:val="nil"/>
              <w:left w:val="nil"/>
              <w:bottom w:val="nil"/>
              <w:right w:val="nil"/>
            </w:tcBorders>
          </w:tcPr>
          <w:p w14:paraId="00148E06" w14:textId="77777777" w:rsidR="000C1EB9" w:rsidRPr="00854A0F" w:rsidRDefault="000C1EB9" w:rsidP="00B72809">
            <w:pPr>
              <w:pStyle w:val="Normal6a"/>
            </w:pPr>
            <w:r w:rsidRPr="00854A0F">
              <w:rPr>
                <w:b/>
                <w:i/>
              </w:rPr>
              <w:t>да осъдят всички форми на външна намеса, които нарушават суверенитета и политическата независимост на Боливарска република Венеcуела, по-специално налагането на едностранни принудителни мерки, които не са разрешени от Съвета за сигурност на ООН; настоятелно да призоват държавите да се въздържат от въвеждане или поддържане на едностранни санкции, които противоречат на международното право и на Устава на ООН; да подкрепят приобщаващ политически диалог, воден от самите венесуелци и улеснен чрез безпристрастни многостранни механизми, при пълно зачитане на принципа на ненамеса;</w:t>
            </w:r>
          </w:p>
        </w:tc>
      </w:tr>
    </w:tbl>
    <w:p w14:paraId="207BAC1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385ABB9" w14:textId="77777777" w:rsidR="000C1EB9" w:rsidRPr="00854A0F" w:rsidRDefault="000C1EB9" w:rsidP="000C1EB9">
      <w:r w:rsidRPr="00854A0F">
        <w:rPr>
          <w:rStyle w:val="HideTWBExt"/>
        </w:rPr>
        <w:t>&lt;/Amend&gt;</w:t>
      </w:r>
    </w:p>
    <w:p w14:paraId="7A19A8F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189</w:t>
      </w:r>
      <w:r w:rsidRPr="00854A0F">
        <w:rPr>
          <w:rStyle w:val="HideTWBExt"/>
          <w:b w:val="0"/>
        </w:rPr>
        <w:t>&lt;/NumAm&gt;</w:t>
      </w:r>
    </w:p>
    <w:p w14:paraId="457477AE"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2020279A" w14:textId="77777777" w:rsidR="000C1EB9" w:rsidRPr="00854A0F" w:rsidRDefault="000C1EB9" w:rsidP="000C1EB9">
      <w:pPr>
        <w:pStyle w:val="NormalBold"/>
      </w:pPr>
      <w:r w:rsidRPr="00854A0F">
        <w:rPr>
          <w:rStyle w:val="HideTWBExt"/>
          <w:b w:val="0"/>
        </w:rPr>
        <w:t>&lt;/RepeatBlock-By&gt;</w:t>
      </w:r>
    </w:p>
    <w:p w14:paraId="0C9C0D2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9B21CBC" w14:textId="77777777" w:rsidR="000C1EB9" w:rsidRPr="00854A0F" w:rsidRDefault="000C1EB9" w:rsidP="000C1EB9">
      <w:pPr>
        <w:pStyle w:val="NormalBold"/>
      </w:pPr>
      <w:r w:rsidRPr="00854A0F">
        <w:rPr>
          <w:rStyle w:val="HideTWBExt"/>
          <w:b w:val="0"/>
        </w:rPr>
        <w:t>&lt;Article&gt;</w:t>
      </w:r>
      <w:r w:rsidRPr="00854A0F">
        <w:t>Параграф 1 – подзаглавие 4 д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30D3018" w14:textId="77777777" w:rsidTr="00B72809">
        <w:trPr>
          <w:trHeight w:hRule="exact" w:val="240"/>
          <w:jc w:val="center"/>
        </w:trPr>
        <w:tc>
          <w:tcPr>
            <w:tcW w:w="9752" w:type="dxa"/>
            <w:gridSpan w:val="2"/>
            <w:tcBorders>
              <w:top w:val="nil"/>
              <w:left w:val="nil"/>
              <w:bottom w:val="nil"/>
              <w:right w:val="nil"/>
            </w:tcBorders>
          </w:tcPr>
          <w:p w14:paraId="21054AA4" w14:textId="77777777" w:rsidR="000C1EB9" w:rsidRPr="00854A0F" w:rsidRDefault="000C1EB9" w:rsidP="00B72809"/>
        </w:tc>
      </w:tr>
      <w:tr w:rsidR="002C2B31" w:rsidRPr="00854A0F" w14:paraId="42116BEF" w14:textId="77777777" w:rsidTr="00B72809">
        <w:trPr>
          <w:trHeight w:val="240"/>
          <w:jc w:val="center"/>
        </w:trPr>
        <w:tc>
          <w:tcPr>
            <w:tcW w:w="4876" w:type="dxa"/>
            <w:tcBorders>
              <w:top w:val="nil"/>
              <w:left w:val="nil"/>
              <w:bottom w:val="nil"/>
              <w:right w:val="nil"/>
            </w:tcBorders>
          </w:tcPr>
          <w:p w14:paraId="0BFB039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7C60097" w14:textId="77777777" w:rsidR="000C1EB9" w:rsidRPr="00854A0F" w:rsidRDefault="000C1EB9" w:rsidP="00B72809">
            <w:pPr>
              <w:pStyle w:val="AmColumnHeading"/>
            </w:pPr>
            <w:r w:rsidRPr="00854A0F">
              <w:t>Изменение</w:t>
            </w:r>
          </w:p>
        </w:tc>
      </w:tr>
      <w:tr w:rsidR="002C2B31" w:rsidRPr="00854A0F" w14:paraId="375BF922" w14:textId="77777777" w:rsidTr="00B72809">
        <w:trPr>
          <w:jc w:val="center"/>
        </w:trPr>
        <w:tc>
          <w:tcPr>
            <w:tcW w:w="4876" w:type="dxa"/>
            <w:tcBorders>
              <w:top w:val="nil"/>
              <w:left w:val="nil"/>
              <w:bottom w:val="nil"/>
              <w:right w:val="nil"/>
            </w:tcBorders>
          </w:tcPr>
          <w:p w14:paraId="316689D0" w14:textId="77777777" w:rsidR="000C1EB9" w:rsidRPr="00854A0F" w:rsidRDefault="000C1EB9" w:rsidP="00B72809">
            <w:pPr>
              <w:pStyle w:val="Normal6a"/>
            </w:pPr>
          </w:p>
        </w:tc>
        <w:tc>
          <w:tcPr>
            <w:tcW w:w="4876" w:type="dxa"/>
            <w:tcBorders>
              <w:top w:val="nil"/>
              <w:left w:val="nil"/>
              <w:bottom w:val="nil"/>
              <w:right w:val="nil"/>
            </w:tcBorders>
          </w:tcPr>
          <w:p w14:paraId="45C1D02C" w14:textId="77777777" w:rsidR="000C1EB9" w:rsidRPr="00854A0F" w:rsidRDefault="000C1EB9" w:rsidP="00B72809">
            <w:pPr>
              <w:pStyle w:val="Normal6a"/>
            </w:pPr>
            <w:r w:rsidRPr="00854A0F">
              <w:rPr>
                <w:b/>
                <w:i/>
              </w:rPr>
              <w:t>да осъдят всички нападения, заплахи и актове на насилие срещу персонала на ООН, мироопазващите сили и съоръженията на ООН и да призоват всички страни в конфликт да зачитат безопасността, сигурността и неутралитета на персонала и инфраструктурата на ООН в пълно съответствие с международното право, включително Конвенцията за безопасност на персонала на ООН и свързания с него персонал;</w:t>
            </w:r>
          </w:p>
        </w:tc>
      </w:tr>
    </w:tbl>
    <w:p w14:paraId="5E715C53"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DEFC73A" w14:textId="77777777" w:rsidR="000C1EB9" w:rsidRPr="00854A0F" w:rsidRDefault="000C1EB9" w:rsidP="000C1EB9">
      <w:r w:rsidRPr="00854A0F">
        <w:rPr>
          <w:rStyle w:val="HideTWBExt"/>
        </w:rPr>
        <w:t>&lt;/Amend&gt;</w:t>
      </w:r>
    </w:p>
    <w:p w14:paraId="32BAC53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190</w:t>
      </w:r>
      <w:r w:rsidRPr="00854A0F">
        <w:rPr>
          <w:rStyle w:val="HideTWBExt"/>
          <w:b w:val="0"/>
        </w:rPr>
        <w:t>&lt;/NumAm&gt;</w:t>
      </w:r>
    </w:p>
    <w:p w14:paraId="422C1A28"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30F44833" w14:textId="77777777" w:rsidR="000C1EB9" w:rsidRPr="00854A0F" w:rsidRDefault="000C1EB9" w:rsidP="000C1EB9">
      <w:pPr>
        <w:pStyle w:val="NormalBold"/>
      </w:pPr>
      <w:r w:rsidRPr="00854A0F">
        <w:rPr>
          <w:rStyle w:val="HideTWBExt"/>
          <w:b w:val="0"/>
        </w:rPr>
        <w:t>&lt;/RepeatBlock-By&gt;</w:t>
      </w:r>
    </w:p>
    <w:p w14:paraId="268293F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A7215A2" w14:textId="77777777" w:rsidR="000C1EB9" w:rsidRPr="00854A0F" w:rsidRDefault="000C1EB9" w:rsidP="000C1EB9">
      <w:pPr>
        <w:pStyle w:val="NormalBold"/>
      </w:pPr>
      <w:r w:rsidRPr="00854A0F">
        <w:rPr>
          <w:rStyle w:val="HideTWBExt"/>
          <w:b w:val="0"/>
        </w:rPr>
        <w:t>&lt;Article&gt;</w:t>
      </w:r>
      <w:r w:rsidRPr="00854A0F">
        <w:t>Параграф 1 – подзаглавие 4 е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4D8D9A2" w14:textId="77777777" w:rsidTr="00B72809">
        <w:trPr>
          <w:trHeight w:hRule="exact" w:val="240"/>
          <w:jc w:val="center"/>
        </w:trPr>
        <w:tc>
          <w:tcPr>
            <w:tcW w:w="9752" w:type="dxa"/>
            <w:gridSpan w:val="2"/>
            <w:tcBorders>
              <w:top w:val="nil"/>
              <w:left w:val="nil"/>
              <w:bottom w:val="nil"/>
              <w:right w:val="nil"/>
            </w:tcBorders>
          </w:tcPr>
          <w:p w14:paraId="05B4D194" w14:textId="77777777" w:rsidR="000C1EB9" w:rsidRPr="00854A0F" w:rsidRDefault="000C1EB9" w:rsidP="00B72809"/>
        </w:tc>
      </w:tr>
      <w:tr w:rsidR="002C2B31" w:rsidRPr="00854A0F" w14:paraId="29F351A2" w14:textId="77777777" w:rsidTr="00B72809">
        <w:trPr>
          <w:trHeight w:val="240"/>
          <w:jc w:val="center"/>
        </w:trPr>
        <w:tc>
          <w:tcPr>
            <w:tcW w:w="4876" w:type="dxa"/>
            <w:tcBorders>
              <w:top w:val="nil"/>
              <w:left w:val="nil"/>
              <w:bottom w:val="nil"/>
              <w:right w:val="nil"/>
            </w:tcBorders>
          </w:tcPr>
          <w:p w14:paraId="0E21DE8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46320EF" w14:textId="77777777" w:rsidR="000C1EB9" w:rsidRPr="00854A0F" w:rsidRDefault="000C1EB9" w:rsidP="00B72809">
            <w:pPr>
              <w:pStyle w:val="AmColumnHeading"/>
            </w:pPr>
            <w:r w:rsidRPr="00854A0F">
              <w:t>Изменение</w:t>
            </w:r>
          </w:p>
        </w:tc>
      </w:tr>
      <w:tr w:rsidR="002C2B31" w:rsidRPr="00854A0F" w14:paraId="6F19A3ED" w14:textId="77777777" w:rsidTr="00B72809">
        <w:trPr>
          <w:jc w:val="center"/>
        </w:trPr>
        <w:tc>
          <w:tcPr>
            <w:tcW w:w="4876" w:type="dxa"/>
            <w:tcBorders>
              <w:top w:val="nil"/>
              <w:left w:val="nil"/>
              <w:bottom w:val="nil"/>
              <w:right w:val="nil"/>
            </w:tcBorders>
          </w:tcPr>
          <w:p w14:paraId="768F8166" w14:textId="77777777" w:rsidR="000C1EB9" w:rsidRPr="00854A0F" w:rsidRDefault="000C1EB9" w:rsidP="00B72809">
            <w:pPr>
              <w:pStyle w:val="Normal6a"/>
            </w:pPr>
          </w:p>
        </w:tc>
        <w:tc>
          <w:tcPr>
            <w:tcW w:w="4876" w:type="dxa"/>
            <w:tcBorders>
              <w:top w:val="nil"/>
              <w:left w:val="nil"/>
              <w:bottom w:val="nil"/>
              <w:right w:val="nil"/>
            </w:tcBorders>
          </w:tcPr>
          <w:p w14:paraId="7A64262E" w14:textId="77777777" w:rsidR="000C1EB9" w:rsidRPr="00854A0F" w:rsidRDefault="000C1EB9" w:rsidP="00B72809">
            <w:pPr>
              <w:pStyle w:val="Normal6a"/>
            </w:pPr>
            <w:r w:rsidRPr="00854A0F">
              <w:rPr>
                <w:b/>
                <w:i/>
              </w:rPr>
              <w:t>да насърчават, в рамките на Организацията на обединените нации, политики за узаконяване, които дават възможност на мигрантите с нередовен административен статут да имат достъп до трудови, социални и граждански права, като ефективен инструмент за борба с експлоатацията, укрепване на социалното сближаване и гарантиране на приобщаването по примера на неотдавнашното узаконяване от страна на Испания на мигрантите в такива ситуации, което беше приветствано от Службата на върховния комисар на ООН по правата на човека;</w:t>
            </w:r>
          </w:p>
        </w:tc>
      </w:tr>
    </w:tbl>
    <w:p w14:paraId="45B2A69F"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1AEEE69" w14:textId="77777777" w:rsidR="000C1EB9" w:rsidRPr="00854A0F" w:rsidRDefault="000C1EB9" w:rsidP="000C1EB9">
      <w:r w:rsidRPr="00854A0F">
        <w:rPr>
          <w:rStyle w:val="HideTWBExt"/>
        </w:rPr>
        <w:t>&lt;/Amend&gt;</w:t>
      </w:r>
    </w:p>
    <w:p w14:paraId="5EFD2B61"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191</w:t>
      </w:r>
      <w:r w:rsidRPr="00854A0F">
        <w:rPr>
          <w:rStyle w:val="HideTWBExt"/>
          <w:b w:val="0"/>
        </w:rPr>
        <w:t>&lt;/NumAm&gt;</w:t>
      </w:r>
    </w:p>
    <w:p w14:paraId="3175FE2F" w14:textId="77777777" w:rsidR="000C1EB9" w:rsidRPr="00854A0F" w:rsidRDefault="000C1EB9" w:rsidP="000C1EB9">
      <w:pPr>
        <w:pStyle w:val="NormalBold"/>
      </w:pPr>
      <w:r w:rsidRPr="00854A0F">
        <w:rPr>
          <w:rStyle w:val="HideTWBExt"/>
          <w:b w:val="0"/>
        </w:rPr>
        <w:t>&lt;RepeatBlock-By&gt;&lt;Members&gt;</w:t>
      </w:r>
      <w:r w:rsidRPr="00854A0F">
        <w:t>Ирене Монтеро</w:t>
      </w:r>
      <w:r w:rsidRPr="00854A0F">
        <w:rPr>
          <w:rStyle w:val="HideTWBExt"/>
          <w:b w:val="0"/>
        </w:rPr>
        <w:t>&lt;/Members&gt;</w:t>
      </w:r>
    </w:p>
    <w:p w14:paraId="16A511AA" w14:textId="77777777" w:rsidR="000C1EB9" w:rsidRPr="00854A0F" w:rsidRDefault="000C1EB9" w:rsidP="000C1EB9">
      <w:r w:rsidRPr="00854A0F">
        <w:rPr>
          <w:rStyle w:val="HideTWBExt"/>
        </w:rPr>
        <w:t>&lt;AuNomDe&gt;</w:t>
      </w:r>
      <w:r w:rsidRPr="00854A0F">
        <w:rPr>
          <w:rStyle w:val="HideTWBInt"/>
        </w:rPr>
        <w:t>{The Left}</w:t>
      </w:r>
      <w:r w:rsidRPr="00854A0F">
        <w:t>от името на групата The Left</w:t>
      </w:r>
      <w:r w:rsidRPr="00854A0F">
        <w:rPr>
          <w:rStyle w:val="HideTWBExt"/>
        </w:rPr>
        <w:t>&lt;/AuNomDe&gt;</w:t>
      </w:r>
    </w:p>
    <w:p w14:paraId="55A37043" w14:textId="77777777" w:rsidR="000C1EB9" w:rsidRPr="00854A0F" w:rsidRDefault="000C1EB9" w:rsidP="000C1EB9">
      <w:pPr>
        <w:pStyle w:val="NormalBold"/>
      </w:pPr>
      <w:r w:rsidRPr="00854A0F">
        <w:rPr>
          <w:rStyle w:val="HideTWBExt"/>
          <w:b w:val="0"/>
        </w:rPr>
        <w:t>&lt;/RepeatBlock-By&gt;</w:t>
      </w:r>
    </w:p>
    <w:p w14:paraId="7A169B7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0564DD6" w14:textId="77777777" w:rsidR="000C1EB9" w:rsidRPr="00854A0F" w:rsidRDefault="000C1EB9" w:rsidP="000C1EB9">
      <w:pPr>
        <w:pStyle w:val="NormalBold"/>
      </w:pPr>
      <w:r w:rsidRPr="00854A0F">
        <w:rPr>
          <w:rStyle w:val="HideTWBExt"/>
          <w:b w:val="0"/>
        </w:rPr>
        <w:t>&lt;Article&gt;</w:t>
      </w:r>
      <w:r w:rsidRPr="00854A0F">
        <w:t>Параграф 1 – подзаглавие 4 ж (ново)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6395409" w14:textId="77777777" w:rsidTr="00B72809">
        <w:trPr>
          <w:trHeight w:hRule="exact" w:val="240"/>
          <w:jc w:val="center"/>
        </w:trPr>
        <w:tc>
          <w:tcPr>
            <w:tcW w:w="9752" w:type="dxa"/>
            <w:gridSpan w:val="2"/>
            <w:tcBorders>
              <w:top w:val="nil"/>
              <w:left w:val="nil"/>
              <w:bottom w:val="nil"/>
              <w:right w:val="nil"/>
            </w:tcBorders>
          </w:tcPr>
          <w:p w14:paraId="19F4FA77" w14:textId="77777777" w:rsidR="000C1EB9" w:rsidRPr="00854A0F" w:rsidRDefault="000C1EB9" w:rsidP="00B72809"/>
        </w:tc>
      </w:tr>
      <w:tr w:rsidR="002C2B31" w:rsidRPr="00854A0F" w14:paraId="3DD08717" w14:textId="77777777" w:rsidTr="00B72809">
        <w:trPr>
          <w:trHeight w:val="240"/>
          <w:jc w:val="center"/>
        </w:trPr>
        <w:tc>
          <w:tcPr>
            <w:tcW w:w="4876" w:type="dxa"/>
            <w:tcBorders>
              <w:top w:val="nil"/>
              <w:left w:val="nil"/>
              <w:bottom w:val="nil"/>
              <w:right w:val="nil"/>
            </w:tcBorders>
          </w:tcPr>
          <w:p w14:paraId="4059CEF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06495B8" w14:textId="77777777" w:rsidR="000C1EB9" w:rsidRPr="00854A0F" w:rsidRDefault="000C1EB9" w:rsidP="00B72809">
            <w:pPr>
              <w:pStyle w:val="AmColumnHeading"/>
            </w:pPr>
            <w:r w:rsidRPr="00854A0F">
              <w:t>Изменение</w:t>
            </w:r>
          </w:p>
        </w:tc>
      </w:tr>
      <w:tr w:rsidR="002C2B31" w:rsidRPr="00854A0F" w14:paraId="52F2262D" w14:textId="77777777" w:rsidTr="00B72809">
        <w:trPr>
          <w:jc w:val="center"/>
        </w:trPr>
        <w:tc>
          <w:tcPr>
            <w:tcW w:w="4876" w:type="dxa"/>
            <w:tcBorders>
              <w:top w:val="nil"/>
              <w:left w:val="nil"/>
              <w:bottom w:val="nil"/>
              <w:right w:val="nil"/>
            </w:tcBorders>
          </w:tcPr>
          <w:p w14:paraId="03DB4FA1" w14:textId="77777777" w:rsidR="000C1EB9" w:rsidRPr="00854A0F" w:rsidRDefault="000C1EB9" w:rsidP="00B72809">
            <w:pPr>
              <w:pStyle w:val="Normal6a"/>
            </w:pPr>
          </w:p>
        </w:tc>
        <w:tc>
          <w:tcPr>
            <w:tcW w:w="4876" w:type="dxa"/>
            <w:tcBorders>
              <w:top w:val="nil"/>
              <w:left w:val="nil"/>
              <w:bottom w:val="nil"/>
              <w:right w:val="nil"/>
            </w:tcBorders>
          </w:tcPr>
          <w:p w14:paraId="0F8A97E7" w14:textId="77777777" w:rsidR="000C1EB9" w:rsidRPr="00854A0F" w:rsidRDefault="000C1EB9" w:rsidP="00B72809">
            <w:pPr>
              <w:pStyle w:val="Normal6a"/>
            </w:pPr>
            <w:r w:rsidRPr="00854A0F">
              <w:rPr>
                <w:b/>
                <w:i/>
              </w:rPr>
              <w:t>да продължат и да увеличат усилията си за насърчаване на равенството между половете и програмата за жените, мира и сигурността, включително чрез пълното прилагане на Резолюция 1325 на Съвета за сигурност на ООН, и да подкрепят държавите членки при интегрирането на феминистките принципи в инициативите за изграждане на мира, предотвратяване на конфликти и възстановяване след конфликти;</w:t>
            </w:r>
          </w:p>
        </w:tc>
      </w:tr>
    </w:tbl>
    <w:p w14:paraId="2EAF5B19"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846A441" w14:textId="77777777" w:rsidR="000C1EB9" w:rsidRPr="00854A0F" w:rsidRDefault="000C1EB9" w:rsidP="000C1EB9">
      <w:r w:rsidRPr="00854A0F">
        <w:rPr>
          <w:rStyle w:val="HideTWBExt"/>
        </w:rPr>
        <w:t>&lt;/Amend&gt;</w:t>
      </w:r>
    </w:p>
    <w:p w14:paraId="691800B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192</w:t>
      </w:r>
      <w:r w:rsidRPr="00854A0F">
        <w:rPr>
          <w:rStyle w:val="HideTWBExt"/>
          <w:b w:val="0"/>
        </w:rPr>
        <w:t>&lt;/NumAm&gt;</w:t>
      </w:r>
    </w:p>
    <w:p w14:paraId="58E15C87"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58A78946" w14:textId="77777777" w:rsidR="000C1EB9" w:rsidRPr="00854A0F" w:rsidRDefault="000C1EB9" w:rsidP="000C1EB9">
      <w:pPr>
        <w:pStyle w:val="NormalBold"/>
      </w:pPr>
      <w:r w:rsidRPr="00854A0F">
        <w:rPr>
          <w:rStyle w:val="HideTWBExt"/>
          <w:b w:val="0"/>
        </w:rPr>
        <w:t>&lt;/RepeatBlock-By&gt;</w:t>
      </w:r>
    </w:p>
    <w:p w14:paraId="2E4A214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CEBEC12" w14:textId="77777777" w:rsidR="000C1EB9" w:rsidRPr="00854A0F" w:rsidRDefault="000C1EB9" w:rsidP="000C1EB9">
      <w:pPr>
        <w:pStyle w:val="NormalBold"/>
      </w:pPr>
      <w:r w:rsidRPr="00854A0F">
        <w:rPr>
          <w:rStyle w:val="HideTWBExt"/>
          <w:b w:val="0"/>
        </w:rPr>
        <w:t>&lt;Article&gt;</w:t>
      </w:r>
      <w:r w:rsidRPr="00854A0F">
        <w:t>Параграф 1 – буква н</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98DAE89" w14:textId="77777777" w:rsidTr="00B72809">
        <w:trPr>
          <w:trHeight w:hRule="exact" w:val="240"/>
          <w:jc w:val="center"/>
        </w:trPr>
        <w:tc>
          <w:tcPr>
            <w:tcW w:w="9752" w:type="dxa"/>
            <w:gridSpan w:val="2"/>
            <w:tcBorders>
              <w:top w:val="nil"/>
              <w:left w:val="nil"/>
              <w:bottom w:val="nil"/>
              <w:right w:val="nil"/>
            </w:tcBorders>
          </w:tcPr>
          <w:p w14:paraId="31CC66BA" w14:textId="77777777" w:rsidR="000C1EB9" w:rsidRPr="00854A0F" w:rsidRDefault="000C1EB9" w:rsidP="00B72809"/>
        </w:tc>
      </w:tr>
      <w:tr w:rsidR="002C2B31" w:rsidRPr="00854A0F" w14:paraId="4A4F2555" w14:textId="77777777" w:rsidTr="00B72809">
        <w:trPr>
          <w:trHeight w:val="240"/>
          <w:jc w:val="center"/>
        </w:trPr>
        <w:tc>
          <w:tcPr>
            <w:tcW w:w="4876" w:type="dxa"/>
            <w:tcBorders>
              <w:top w:val="nil"/>
              <w:left w:val="nil"/>
              <w:bottom w:val="nil"/>
              <w:right w:val="nil"/>
            </w:tcBorders>
          </w:tcPr>
          <w:p w14:paraId="1B6D83C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3644F9D" w14:textId="77777777" w:rsidR="000C1EB9" w:rsidRPr="00854A0F" w:rsidRDefault="000C1EB9" w:rsidP="00B72809">
            <w:pPr>
              <w:pStyle w:val="AmColumnHeading"/>
            </w:pPr>
            <w:r w:rsidRPr="00854A0F">
              <w:t>Изменение</w:t>
            </w:r>
          </w:p>
        </w:tc>
      </w:tr>
      <w:tr w:rsidR="002C2B31" w:rsidRPr="00854A0F" w14:paraId="73549E38" w14:textId="77777777" w:rsidTr="00B72809">
        <w:trPr>
          <w:jc w:val="center"/>
        </w:trPr>
        <w:tc>
          <w:tcPr>
            <w:tcW w:w="4876" w:type="dxa"/>
            <w:tcBorders>
              <w:top w:val="nil"/>
              <w:left w:val="nil"/>
              <w:bottom w:val="nil"/>
              <w:right w:val="nil"/>
            </w:tcBorders>
          </w:tcPr>
          <w:p w14:paraId="59580BEA" w14:textId="77777777" w:rsidR="000C1EB9" w:rsidRPr="00854A0F" w:rsidRDefault="000C1EB9" w:rsidP="00B72809">
            <w:pPr>
              <w:pStyle w:val="Normal6a"/>
            </w:pPr>
            <w:r w:rsidRPr="00854A0F">
              <w:rPr>
                <w:b/>
                <w:i/>
              </w:rPr>
              <w:t>н)</w:t>
            </w:r>
            <w:r w:rsidRPr="00854A0F">
              <w:tab/>
            </w:r>
            <w:r w:rsidRPr="00854A0F">
              <w:rPr>
                <w:b/>
                <w:i/>
              </w:rPr>
              <w:t xml:space="preserve">да продължат да интегрират в устойчивото развитие подход, основан на правата на човека; да подчертаят водещата роля на ЕС като най-големия доставчик в света на официална помощ за развитие;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която допринася за постигането на целите за устойчиво развитие чрез насърчаване на </w:t>
            </w:r>
            <w:r w:rsidRPr="00854A0F">
              <w:rPr>
                <w:b/>
                <w:i/>
              </w:rPr>
              <w:lastRenderedPageBreak/>
              <w:t>взаимния растеж, икономическата дейност и създаването на работни места в държавите партньори, като същевременно укрепва стратегическата автономност и геополитическата позиция на ЕС и доверието към него на световната сцена;</w:t>
            </w:r>
          </w:p>
        </w:tc>
        <w:tc>
          <w:tcPr>
            <w:tcW w:w="4876" w:type="dxa"/>
            <w:tcBorders>
              <w:top w:val="nil"/>
              <w:left w:val="nil"/>
              <w:bottom w:val="nil"/>
              <w:right w:val="nil"/>
            </w:tcBorders>
          </w:tcPr>
          <w:p w14:paraId="21CDE847" w14:textId="77777777" w:rsidR="000C1EB9" w:rsidRPr="00854A0F" w:rsidRDefault="000C1EB9" w:rsidP="00B72809">
            <w:pPr>
              <w:pStyle w:val="Normal6a"/>
            </w:pPr>
            <w:r w:rsidRPr="00854A0F">
              <w:rPr>
                <w:b/>
                <w:i/>
              </w:rPr>
              <w:lastRenderedPageBreak/>
              <w:t>заличава се</w:t>
            </w:r>
          </w:p>
        </w:tc>
      </w:tr>
    </w:tbl>
    <w:p w14:paraId="1046AD8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27CC096" w14:textId="77777777" w:rsidR="000C1EB9" w:rsidRPr="00854A0F" w:rsidRDefault="000C1EB9" w:rsidP="000C1EB9">
      <w:r w:rsidRPr="00854A0F">
        <w:rPr>
          <w:rStyle w:val="HideTWBExt"/>
        </w:rPr>
        <w:t>&lt;/Amend&gt;</w:t>
      </w:r>
    </w:p>
    <w:p w14:paraId="06F4DD1D"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193</w:t>
      </w:r>
      <w:r w:rsidRPr="00854A0F">
        <w:rPr>
          <w:rStyle w:val="HideTWBExt"/>
          <w:b w:val="0"/>
        </w:rPr>
        <w:t>&lt;/NumAm&gt;</w:t>
      </w:r>
    </w:p>
    <w:p w14:paraId="7AD351DD" w14:textId="475BC401"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17F88231" w14:textId="77777777" w:rsidR="000C1EB9" w:rsidRPr="00854A0F" w:rsidRDefault="000C1EB9" w:rsidP="000C1EB9">
      <w:pPr>
        <w:pStyle w:val="NormalBold"/>
      </w:pPr>
      <w:r w:rsidRPr="00854A0F">
        <w:rPr>
          <w:rStyle w:val="HideTWBExt"/>
          <w:b w:val="0"/>
        </w:rPr>
        <w:t>&lt;/RepeatBlock-By&gt;</w:t>
      </w:r>
    </w:p>
    <w:p w14:paraId="33A7402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2560F43" w14:textId="77777777" w:rsidR="000C1EB9" w:rsidRPr="00854A0F" w:rsidRDefault="000C1EB9" w:rsidP="000C1EB9">
      <w:pPr>
        <w:pStyle w:val="NormalBold"/>
      </w:pPr>
      <w:r w:rsidRPr="00854A0F">
        <w:rPr>
          <w:rStyle w:val="HideTWBExt"/>
          <w:b w:val="0"/>
        </w:rPr>
        <w:t>&lt;Article&gt;</w:t>
      </w:r>
      <w:r w:rsidRPr="00854A0F">
        <w:t>Параграф 1 – буква н</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3D0C034" w14:textId="77777777" w:rsidTr="00B72809">
        <w:trPr>
          <w:trHeight w:hRule="exact" w:val="240"/>
          <w:jc w:val="center"/>
        </w:trPr>
        <w:tc>
          <w:tcPr>
            <w:tcW w:w="9752" w:type="dxa"/>
            <w:gridSpan w:val="2"/>
            <w:tcBorders>
              <w:top w:val="nil"/>
              <w:left w:val="nil"/>
              <w:bottom w:val="nil"/>
              <w:right w:val="nil"/>
            </w:tcBorders>
          </w:tcPr>
          <w:p w14:paraId="2A943C0E" w14:textId="77777777" w:rsidR="000C1EB9" w:rsidRPr="00854A0F" w:rsidRDefault="000C1EB9" w:rsidP="00B72809"/>
        </w:tc>
      </w:tr>
      <w:tr w:rsidR="002C2B31" w:rsidRPr="00854A0F" w14:paraId="7FD271AC" w14:textId="77777777" w:rsidTr="00B72809">
        <w:trPr>
          <w:trHeight w:val="240"/>
          <w:jc w:val="center"/>
        </w:trPr>
        <w:tc>
          <w:tcPr>
            <w:tcW w:w="4876" w:type="dxa"/>
            <w:tcBorders>
              <w:top w:val="nil"/>
              <w:left w:val="nil"/>
              <w:bottom w:val="nil"/>
              <w:right w:val="nil"/>
            </w:tcBorders>
          </w:tcPr>
          <w:p w14:paraId="4A6A399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82F7618" w14:textId="77777777" w:rsidR="000C1EB9" w:rsidRPr="00854A0F" w:rsidRDefault="000C1EB9" w:rsidP="00B72809">
            <w:pPr>
              <w:pStyle w:val="AmColumnHeading"/>
            </w:pPr>
            <w:r w:rsidRPr="00854A0F">
              <w:t>Изменение</w:t>
            </w:r>
          </w:p>
        </w:tc>
      </w:tr>
      <w:tr w:rsidR="002C2B31" w:rsidRPr="00854A0F" w14:paraId="6FD80003" w14:textId="77777777" w:rsidTr="00B72809">
        <w:trPr>
          <w:jc w:val="center"/>
        </w:trPr>
        <w:tc>
          <w:tcPr>
            <w:tcW w:w="4876" w:type="dxa"/>
            <w:tcBorders>
              <w:top w:val="nil"/>
              <w:left w:val="nil"/>
              <w:bottom w:val="nil"/>
              <w:right w:val="nil"/>
            </w:tcBorders>
          </w:tcPr>
          <w:p w14:paraId="475FD675" w14:textId="77777777" w:rsidR="000C1EB9" w:rsidRPr="00854A0F" w:rsidRDefault="000C1EB9" w:rsidP="00B72809">
            <w:pPr>
              <w:pStyle w:val="Normal6a"/>
            </w:pPr>
            <w:r w:rsidRPr="00854A0F">
              <w:t>н)</w:t>
            </w:r>
            <w:r w:rsidRPr="00854A0F">
              <w:tab/>
            </w:r>
            <w:r w:rsidRPr="00854A0F">
              <w:rPr>
                <w:b/>
                <w:i/>
              </w:rPr>
              <w:t>да продължат да интегрират в устойчивото развитие подход, основан на правата на човека; да подчертаят водещата роля на ЕС като най-големия доставчик в света на официална помощ за развитие;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която допринася за постигането на</w:t>
            </w:r>
            <w:r w:rsidRPr="00854A0F">
              <w:t xml:space="preserve"> целите за устойчиво развитие </w:t>
            </w:r>
            <w:r w:rsidRPr="00854A0F">
              <w:rPr>
                <w:b/>
                <w:i/>
              </w:rPr>
              <w:t>чрез насърчаване на взаимния растеж</w:t>
            </w:r>
            <w:r w:rsidRPr="00854A0F">
              <w:t xml:space="preserve">, </w:t>
            </w:r>
            <w:r w:rsidRPr="00854A0F">
              <w:rPr>
                <w:b/>
                <w:i/>
              </w:rPr>
              <w:t>икономическата дейност</w:t>
            </w:r>
            <w:r w:rsidRPr="00854A0F">
              <w:t xml:space="preserve"> и </w:t>
            </w:r>
            <w:r w:rsidRPr="00854A0F">
              <w:rPr>
                <w:b/>
                <w:i/>
              </w:rPr>
              <w:t>създаването на работни места в държавите партньори</w:t>
            </w:r>
            <w:r w:rsidRPr="00854A0F">
              <w:t xml:space="preserve">, </w:t>
            </w:r>
            <w:r w:rsidRPr="00854A0F">
              <w:rPr>
                <w:b/>
                <w:i/>
              </w:rPr>
              <w:t>като същевременно укрепва стратегическата автономност и геополитическата позиция на ЕС</w:t>
            </w:r>
            <w:r w:rsidRPr="00854A0F">
              <w:t xml:space="preserve"> и </w:t>
            </w:r>
            <w:r w:rsidRPr="00854A0F">
              <w:rPr>
                <w:b/>
                <w:i/>
              </w:rPr>
              <w:t>доверието към него на световната сцена</w:t>
            </w:r>
            <w:r w:rsidRPr="00854A0F">
              <w:t>;</w:t>
            </w:r>
          </w:p>
        </w:tc>
        <w:tc>
          <w:tcPr>
            <w:tcW w:w="4876" w:type="dxa"/>
            <w:tcBorders>
              <w:top w:val="nil"/>
              <w:left w:val="nil"/>
              <w:bottom w:val="nil"/>
              <w:right w:val="nil"/>
            </w:tcBorders>
          </w:tcPr>
          <w:p w14:paraId="42B333D3" w14:textId="77777777" w:rsidR="000C1EB9" w:rsidRPr="00854A0F" w:rsidRDefault="000C1EB9" w:rsidP="00B72809">
            <w:pPr>
              <w:pStyle w:val="Normal6a"/>
            </w:pPr>
            <w:r w:rsidRPr="00854A0F">
              <w:t>н)</w:t>
            </w:r>
            <w:r w:rsidRPr="00854A0F">
              <w:tab/>
              <w:t xml:space="preserve">да </w:t>
            </w:r>
            <w:r w:rsidRPr="00854A0F">
              <w:rPr>
                <w:b/>
                <w:i/>
              </w:rPr>
              <w:t>отхвърлят</w:t>
            </w:r>
            <w:r w:rsidRPr="00854A0F">
              <w:t xml:space="preserve"> целите за устойчиво развитие </w:t>
            </w:r>
            <w:r w:rsidRPr="00854A0F">
              <w:rPr>
                <w:b/>
                <w:i/>
              </w:rPr>
              <w:t>(ЦУР) като необвързваща</w:t>
            </w:r>
            <w:r w:rsidRPr="00854A0F">
              <w:t xml:space="preserve">, </w:t>
            </w:r>
            <w:r w:rsidRPr="00854A0F">
              <w:rPr>
                <w:b/>
                <w:i/>
              </w:rPr>
              <w:t>твърде обща</w:t>
            </w:r>
            <w:r w:rsidRPr="00854A0F">
              <w:t xml:space="preserve"> и </w:t>
            </w:r>
            <w:r w:rsidRPr="00854A0F">
              <w:rPr>
                <w:b/>
                <w:i/>
              </w:rPr>
              <w:t>идеологически мотивирана рамка без демократична легитимност</w:t>
            </w:r>
            <w:r w:rsidRPr="00854A0F">
              <w:t xml:space="preserve">, </w:t>
            </w:r>
            <w:r w:rsidRPr="00854A0F">
              <w:rPr>
                <w:b/>
                <w:i/>
              </w:rPr>
              <w:t>измерима отчетност</w:t>
            </w:r>
            <w:r w:rsidRPr="00854A0F">
              <w:t xml:space="preserve"> и </w:t>
            </w:r>
            <w:r w:rsidRPr="00854A0F">
              <w:rPr>
                <w:b/>
                <w:i/>
              </w:rPr>
              <w:t>доказана ефективност</w:t>
            </w:r>
            <w:r w:rsidRPr="00854A0F">
              <w:t>;</w:t>
            </w:r>
          </w:p>
        </w:tc>
      </w:tr>
    </w:tbl>
    <w:p w14:paraId="4C85758A"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6FB121D" w14:textId="77777777" w:rsidR="000C1EB9" w:rsidRPr="00854A0F" w:rsidRDefault="000C1EB9" w:rsidP="000C1EB9">
      <w:r w:rsidRPr="00854A0F">
        <w:rPr>
          <w:rStyle w:val="HideTWBExt"/>
        </w:rPr>
        <w:t>&lt;/Amend&gt;</w:t>
      </w:r>
    </w:p>
    <w:p w14:paraId="58F2BA5A"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194</w:t>
      </w:r>
      <w:r w:rsidRPr="00854A0F">
        <w:rPr>
          <w:rStyle w:val="HideTWBExt"/>
          <w:b w:val="0"/>
        </w:rPr>
        <w:t>&lt;/NumAm&gt;</w:t>
      </w:r>
    </w:p>
    <w:p w14:paraId="72E3E409" w14:textId="1A823A37" w:rsidR="000C1EB9" w:rsidRPr="00854A0F" w:rsidRDefault="000C1EB9" w:rsidP="000C1EB9">
      <w:pPr>
        <w:pStyle w:val="NormalBold"/>
      </w:pPr>
      <w:r w:rsidRPr="00854A0F">
        <w:rPr>
          <w:rStyle w:val="HideTWBExt"/>
          <w:b w:val="0"/>
        </w:rPr>
        <w:t>&lt;RepeatBlock-By&gt;&lt;Members&gt;</w:t>
      </w:r>
      <w:r w:rsidR="00865A7E" w:rsidRPr="00854A0F">
        <w:t>Станислав Стоянов</w:t>
      </w:r>
      <w:r w:rsidRPr="00854A0F">
        <w:rPr>
          <w:rStyle w:val="HideTWBExt"/>
          <w:b w:val="0"/>
        </w:rPr>
        <w:t>&lt;/Members&gt;</w:t>
      </w:r>
    </w:p>
    <w:p w14:paraId="2BB02934" w14:textId="77777777" w:rsidR="000C1EB9" w:rsidRPr="00854A0F" w:rsidRDefault="000C1EB9" w:rsidP="000C1EB9">
      <w:r w:rsidRPr="00854A0F">
        <w:rPr>
          <w:rStyle w:val="HideTWBExt"/>
        </w:rPr>
        <w:t>&lt;AuNomDe&gt;</w:t>
      </w:r>
      <w:r w:rsidRPr="00854A0F">
        <w:rPr>
          <w:rStyle w:val="HideTWBInt"/>
        </w:rPr>
        <w:t>{ESN}</w:t>
      </w:r>
      <w:r w:rsidRPr="00854A0F">
        <w:t>от името на групата ESN</w:t>
      </w:r>
      <w:r w:rsidRPr="00854A0F">
        <w:rPr>
          <w:rStyle w:val="HideTWBExt"/>
        </w:rPr>
        <w:t>&lt;/AuNomDe&gt;</w:t>
      </w:r>
    </w:p>
    <w:p w14:paraId="20297427" w14:textId="77777777" w:rsidR="000C1EB9" w:rsidRPr="00854A0F" w:rsidRDefault="000C1EB9" w:rsidP="000C1EB9">
      <w:pPr>
        <w:pStyle w:val="NormalBold"/>
      </w:pPr>
      <w:r w:rsidRPr="00854A0F">
        <w:rPr>
          <w:rStyle w:val="HideTWBExt"/>
          <w:b w:val="0"/>
        </w:rPr>
        <w:t>&lt;/RepeatBlock-By&gt;</w:t>
      </w:r>
    </w:p>
    <w:p w14:paraId="7159C1D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B6E9F31" w14:textId="77777777" w:rsidR="000C1EB9" w:rsidRPr="00854A0F" w:rsidRDefault="000C1EB9" w:rsidP="000C1EB9">
      <w:pPr>
        <w:pStyle w:val="NormalBold"/>
      </w:pPr>
      <w:r w:rsidRPr="00854A0F">
        <w:rPr>
          <w:rStyle w:val="HideTWBExt"/>
          <w:b w:val="0"/>
        </w:rPr>
        <w:t>&lt;Article&gt;</w:t>
      </w:r>
      <w:r w:rsidRPr="00854A0F">
        <w:t>Параграф 1 – буква н</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09892F7" w14:textId="77777777" w:rsidTr="00B72809">
        <w:trPr>
          <w:trHeight w:hRule="exact" w:val="240"/>
          <w:jc w:val="center"/>
        </w:trPr>
        <w:tc>
          <w:tcPr>
            <w:tcW w:w="9752" w:type="dxa"/>
            <w:gridSpan w:val="2"/>
            <w:tcBorders>
              <w:top w:val="nil"/>
              <w:left w:val="nil"/>
              <w:bottom w:val="nil"/>
              <w:right w:val="nil"/>
            </w:tcBorders>
          </w:tcPr>
          <w:p w14:paraId="7DDDC9ED" w14:textId="77777777" w:rsidR="000C1EB9" w:rsidRPr="00854A0F" w:rsidRDefault="000C1EB9" w:rsidP="00B72809"/>
        </w:tc>
      </w:tr>
      <w:tr w:rsidR="002C2B31" w:rsidRPr="00854A0F" w14:paraId="34577C43" w14:textId="77777777" w:rsidTr="00B72809">
        <w:trPr>
          <w:trHeight w:val="240"/>
          <w:jc w:val="center"/>
        </w:trPr>
        <w:tc>
          <w:tcPr>
            <w:tcW w:w="4876" w:type="dxa"/>
            <w:tcBorders>
              <w:top w:val="nil"/>
              <w:left w:val="nil"/>
              <w:bottom w:val="nil"/>
              <w:right w:val="nil"/>
            </w:tcBorders>
          </w:tcPr>
          <w:p w14:paraId="384AEFF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DE48F3A" w14:textId="77777777" w:rsidR="000C1EB9" w:rsidRPr="00854A0F" w:rsidRDefault="000C1EB9" w:rsidP="00B72809">
            <w:pPr>
              <w:pStyle w:val="AmColumnHeading"/>
            </w:pPr>
            <w:r w:rsidRPr="00854A0F">
              <w:t>Изменение</w:t>
            </w:r>
          </w:p>
        </w:tc>
      </w:tr>
      <w:tr w:rsidR="002C2B31" w:rsidRPr="00854A0F" w14:paraId="20BCD4B1" w14:textId="77777777" w:rsidTr="00B72809">
        <w:trPr>
          <w:jc w:val="center"/>
        </w:trPr>
        <w:tc>
          <w:tcPr>
            <w:tcW w:w="4876" w:type="dxa"/>
            <w:tcBorders>
              <w:top w:val="nil"/>
              <w:left w:val="nil"/>
              <w:bottom w:val="nil"/>
              <w:right w:val="nil"/>
            </w:tcBorders>
          </w:tcPr>
          <w:p w14:paraId="1B46E82A" w14:textId="77777777" w:rsidR="000C1EB9" w:rsidRPr="00854A0F" w:rsidRDefault="000C1EB9" w:rsidP="00B72809">
            <w:pPr>
              <w:pStyle w:val="Normal6a"/>
            </w:pPr>
            <w:r w:rsidRPr="00854A0F">
              <w:t>н)</w:t>
            </w:r>
            <w:r w:rsidRPr="00854A0F">
              <w:tab/>
            </w:r>
            <w:r w:rsidRPr="00854A0F">
              <w:rPr>
                <w:b/>
                <w:i/>
              </w:rPr>
              <w:t>да продължат да интегрират в устойчивото развитие подход, основан на правата на човека; да подчертаят водещата роля на ЕС като най-големия доставчик в света на официална помощ за развитие;</w:t>
            </w:r>
            <w:r w:rsidRPr="00854A0F">
              <w:t xml:space="preserve">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която допринася за постигането на целите за устойчиво развитие чрез насърчаване на взаимния растеж</w:t>
            </w:r>
            <w:r w:rsidRPr="00854A0F">
              <w:rPr>
                <w:b/>
                <w:i/>
              </w:rPr>
              <w:t>, икономическата дейност и създаването на работни места в държавите партньори</w:t>
            </w:r>
            <w:r w:rsidRPr="00854A0F">
              <w:t>, като същевременно укрепва стратегическата автономност и геополитическата позиция на ЕС и доверието към него на световната сцена;</w:t>
            </w:r>
          </w:p>
        </w:tc>
        <w:tc>
          <w:tcPr>
            <w:tcW w:w="4876" w:type="dxa"/>
            <w:tcBorders>
              <w:top w:val="nil"/>
              <w:left w:val="nil"/>
              <w:bottom w:val="nil"/>
              <w:right w:val="nil"/>
            </w:tcBorders>
          </w:tcPr>
          <w:p w14:paraId="0A455439" w14:textId="77777777" w:rsidR="000C1EB9" w:rsidRPr="00854A0F" w:rsidRDefault="000C1EB9" w:rsidP="00B72809">
            <w:pPr>
              <w:pStyle w:val="Normal6a"/>
            </w:pPr>
            <w:r w:rsidRPr="00854A0F">
              <w:t>н)</w:t>
            </w:r>
            <w:r w:rsidRPr="00854A0F">
              <w:tab/>
              <w:t>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която допринася за постигането на целите за устойчиво развитие чрез насърчаване на взаимния растеж, като същевременно укрепва стратегическата автономност и геополитическата позиция на ЕС и доверието към него на световната сцена;</w:t>
            </w:r>
          </w:p>
        </w:tc>
      </w:tr>
    </w:tbl>
    <w:p w14:paraId="073856C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766E1C6" w14:textId="77777777" w:rsidR="000C1EB9" w:rsidRPr="00854A0F" w:rsidRDefault="000C1EB9" w:rsidP="000C1EB9">
      <w:r w:rsidRPr="00854A0F">
        <w:rPr>
          <w:rStyle w:val="HideTWBExt"/>
        </w:rPr>
        <w:t>&lt;/Amend&gt;</w:t>
      </w:r>
    </w:p>
    <w:p w14:paraId="60F0209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195</w:t>
      </w:r>
      <w:r w:rsidRPr="00854A0F">
        <w:rPr>
          <w:rStyle w:val="HideTWBExt"/>
          <w:b w:val="0"/>
        </w:rPr>
        <w:t>&lt;/NumAm&gt;</w:t>
      </w:r>
    </w:p>
    <w:p w14:paraId="771F8C35"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1052CC69" w14:textId="77777777" w:rsidR="000C1EB9" w:rsidRPr="00854A0F" w:rsidRDefault="000C1EB9" w:rsidP="000C1EB9">
      <w:pPr>
        <w:pStyle w:val="NormalBold"/>
      </w:pPr>
      <w:r w:rsidRPr="00854A0F">
        <w:rPr>
          <w:rStyle w:val="HideTWBExt"/>
          <w:b w:val="0"/>
        </w:rPr>
        <w:t>&lt;/RepeatBlock-By&gt;</w:t>
      </w:r>
    </w:p>
    <w:p w14:paraId="5378950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3FB5423" w14:textId="77777777" w:rsidR="000C1EB9" w:rsidRPr="00854A0F" w:rsidRDefault="000C1EB9" w:rsidP="000C1EB9">
      <w:pPr>
        <w:pStyle w:val="NormalBold"/>
      </w:pPr>
      <w:r w:rsidRPr="00854A0F">
        <w:rPr>
          <w:rStyle w:val="HideTWBExt"/>
          <w:b w:val="0"/>
        </w:rPr>
        <w:t>&lt;Article&gt;</w:t>
      </w:r>
      <w:r w:rsidRPr="00854A0F">
        <w:t>Параграф 1 – буква н</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C38A741" w14:textId="77777777" w:rsidTr="00B72809">
        <w:trPr>
          <w:trHeight w:hRule="exact" w:val="240"/>
          <w:jc w:val="center"/>
        </w:trPr>
        <w:tc>
          <w:tcPr>
            <w:tcW w:w="9752" w:type="dxa"/>
            <w:gridSpan w:val="2"/>
            <w:tcBorders>
              <w:top w:val="nil"/>
              <w:left w:val="nil"/>
              <w:bottom w:val="nil"/>
              <w:right w:val="nil"/>
            </w:tcBorders>
          </w:tcPr>
          <w:p w14:paraId="6BD7ADEF" w14:textId="77777777" w:rsidR="000C1EB9" w:rsidRPr="00854A0F" w:rsidRDefault="000C1EB9" w:rsidP="00B72809"/>
        </w:tc>
      </w:tr>
      <w:tr w:rsidR="002C2B31" w:rsidRPr="00854A0F" w14:paraId="72684203" w14:textId="77777777" w:rsidTr="00B72809">
        <w:trPr>
          <w:trHeight w:val="240"/>
          <w:jc w:val="center"/>
        </w:trPr>
        <w:tc>
          <w:tcPr>
            <w:tcW w:w="4876" w:type="dxa"/>
            <w:tcBorders>
              <w:top w:val="nil"/>
              <w:left w:val="nil"/>
              <w:bottom w:val="nil"/>
              <w:right w:val="nil"/>
            </w:tcBorders>
          </w:tcPr>
          <w:p w14:paraId="3475452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1EAA929" w14:textId="77777777" w:rsidR="000C1EB9" w:rsidRPr="00854A0F" w:rsidRDefault="000C1EB9" w:rsidP="00B72809">
            <w:pPr>
              <w:pStyle w:val="AmColumnHeading"/>
            </w:pPr>
            <w:r w:rsidRPr="00854A0F">
              <w:t>Изменение</w:t>
            </w:r>
          </w:p>
        </w:tc>
      </w:tr>
      <w:tr w:rsidR="002C2B31" w:rsidRPr="00854A0F" w14:paraId="57F11307" w14:textId="77777777" w:rsidTr="00B72809">
        <w:trPr>
          <w:jc w:val="center"/>
        </w:trPr>
        <w:tc>
          <w:tcPr>
            <w:tcW w:w="4876" w:type="dxa"/>
            <w:tcBorders>
              <w:top w:val="nil"/>
              <w:left w:val="nil"/>
              <w:bottom w:val="nil"/>
              <w:right w:val="nil"/>
            </w:tcBorders>
          </w:tcPr>
          <w:p w14:paraId="24B96F2B" w14:textId="77777777" w:rsidR="000C1EB9" w:rsidRPr="00854A0F" w:rsidRDefault="000C1EB9" w:rsidP="00B72809">
            <w:pPr>
              <w:pStyle w:val="Normal6a"/>
            </w:pPr>
            <w:r w:rsidRPr="00854A0F">
              <w:t>н)</w:t>
            </w:r>
            <w:r w:rsidRPr="00854A0F">
              <w:tab/>
              <w:t xml:space="preserve">да продължат да интегрират в устойчивото развитие подход, основан на правата на човека; да подчертаят </w:t>
            </w:r>
            <w:r w:rsidRPr="00854A0F">
              <w:rPr>
                <w:b/>
                <w:i/>
              </w:rPr>
              <w:t>водещата роля на</w:t>
            </w:r>
            <w:r w:rsidRPr="00854A0F">
              <w:t xml:space="preserve"> ЕС </w:t>
            </w:r>
            <w:r w:rsidRPr="00854A0F">
              <w:rPr>
                <w:b/>
                <w:i/>
              </w:rPr>
              <w:t>като най-големия</w:t>
            </w:r>
            <w:r w:rsidRPr="00854A0F">
              <w:t xml:space="preserve"> доставчик в света </w:t>
            </w:r>
            <w:r w:rsidRPr="00854A0F">
              <w:rPr>
                <w:b/>
                <w:i/>
              </w:rPr>
              <w:t>на официална помощ</w:t>
            </w:r>
            <w:r w:rsidRPr="00854A0F">
              <w:t xml:space="preserve"> за </w:t>
            </w:r>
            <w:r w:rsidRPr="00854A0F">
              <w:rPr>
                <w:b/>
                <w:i/>
              </w:rPr>
              <w:t>развитие</w:t>
            </w:r>
            <w:r w:rsidRPr="00854A0F">
              <w:t xml:space="preserve">; да използват стратегията Global Gateway </w:t>
            </w:r>
            <w:r w:rsidRPr="00854A0F">
              <w:lastRenderedPageBreak/>
              <w:t xml:space="preserve">като устойчива, прозрачна, демократична и основана на ценности алтернатива на конкурентните инфраструктурни инициативи, </w:t>
            </w:r>
            <w:r w:rsidRPr="00854A0F">
              <w:rPr>
                <w:b/>
                <w:i/>
              </w:rPr>
              <w:t>която допринася за постигането</w:t>
            </w:r>
            <w:r w:rsidRPr="00854A0F">
              <w:t xml:space="preserve"> на </w:t>
            </w:r>
            <w:r w:rsidRPr="00854A0F">
              <w:rPr>
                <w:b/>
                <w:i/>
              </w:rPr>
              <w:t>целите за устойчиво развитие чрез насърчаване на взаимния</w:t>
            </w:r>
            <w:r w:rsidRPr="00854A0F">
              <w:t xml:space="preserve"> растеж, икономическата дейност и създаването на работни места в държавите партньори</w:t>
            </w:r>
            <w:r w:rsidRPr="00854A0F">
              <w:rPr>
                <w:b/>
                <w:i/>
              </w:rPr>
              <w:t>, като същевременно укрепва</w:t>
            </w:r>
            <w:r w:rsidRPr="00854A0F">
              <w:t xml:space="preserve"> стратегическата автономност и геополитическата позиция на ЕС и доверието към него на световната сцена;</w:t>
            </w:r>
          </w:p>
        </w:tc>
        <w:tc>
          <w:tcPr>
            <w:tcW w:w="4876" w:type="dxa"/>
            <w:tcBorders>
              <w:top w:val="nil"/>
              <w:left w:val="nil"/>
              <w:bottom w:val="nil"/>
              <w:right w:val="nil"/>
            </w:tcBorders>
          </w:tcPr>
          <w:p w14:paraId="78EA84AE" w14:textId="77777777" w:rsidR="000C1EB9" w:rsidRPr="00854A0F" w:rsidRDefault="000C1EB9" w:rsidP="00B72809">
            <w:pPr>
              <w:pStyle w:val="Normal6a"/>
            </w:pPr>
            <w:r w:rsidRPr="00854A0F">
              <w:lastRenderedPageBreak/>
              <w:t>н)</w:t>
            </w:r>
            <w:r w:rsidRPr="00854A0F">
              <w:tab/>
              <w:t>да продължат да интегрират в устойчивото развитие подход, основан на правата на човека; да подчертаят</w:t>
            </w:r>
            <w:r w:rsidRPr="00854A0F">
              <w:rPr>
                <w:b/>
                <w:i/>
              </w:rPr>
              <w:t>, че въпреки че</w:t>
            </w:r>
            <w:r w:rsidRPr="00854A0F">
              <w:t xml:space="preserve"> ЕС </w:t>
            </w:r>
            <w:r w:rsidRPr="00854A0F">
              <w:rPr>
                <w:b/>
                <w:i/>
              </w:rPr>
              <w:t>е най-големият</w:t>
            </w:r>
            <w:r w:rsidRPr="00854A0F">
              <w:t xml:space="preserve"> доставчик </w:t>
            </w:r>
            <w:r w:rsidRPr="00854A0F">
              <w:rPr>
                <w:b/>
                <w:i/>
              </w:rPr>
              <w:t>на официална помощ за развитие</w:t>
            </w:r>
            <w:r w:rsidRPr="00854A0F">
              <w:t xml:space="preserve"> в света</w:t>
            </w:r>
            <w:r w:rsidRPr="00854A0F">
              <w:rPr>
                <w:b/>
                <w:i/>
              </w:rPr>
              <w:t>, това не е показател</w:t>
            </w:r>
            <w:r w:rsidRPr="00854A0F">
              <w:t xml:space="preserve"> за </w:t>
            </w:r>
            <w:r w:rsidRPr="00854A0F">
              <w:rPr>
                <w:b/>
                <w:i/>
              </w:rPr>
              <w:t xml:space="preserve">ефективността на </w:t>
            </w:r>
            <w:r w:rsidRPr="00854A0F">
              <w:rPr>
                <w:b/>
                <w:i/>
              </w:rPr>
              <w:lastRenderedPageBreak/>
              <w:t>предоставената помощ</w:t>
            </w:r>
            <w:r w:rsidRPr="00854A0F">
              <w:t xml:space="preserve">;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w:t>
            </w:r>
            <w:r w:rsidRPr="00854A0F">
              <w:rPr>
                <w:b/>
                <w:i/>
              </w:rPr>
              <w:t>по-специално тези</w:t>
            </w:r>
            <w:r w:rsidRPr="00854A0F">
              <w:t xml:space="preserve"> на </w:t>
            </w:r>
            <w:r w:rsidRPr="00854A0F">
              <w:rPr>
                <w:b/>
                <w:i/>
              </w:rPr>
              <w:t>Русия и Китай, като същевременно се насърчават взаимният</w:t>
            </w:r>
            <w:r w:rsidRPr="00854A0F">
              <w:t xml:space="preserve"> растеж, икономическата дейност и създаването на работни места в държавите партньори </w:t>
            </w:r>
            <w:r w:rsidRPr="00854A0F">
              <w:rPr>
                <w:b/>
                <w:i/>
              </w:rPr>
              <w:t>и се укрепват</w:t>
            </w:r>
            <w:r w:rsidRPr="00854A0F">
              <w:t xml:space="preserve"> стратегическата автономност и геополитическата позиция на ЕС и доверието към него на световната сцена; </w:t>
            </w:r>
            <w:r w:rsidRPr="00854A0F">
              <w:rPr>
                <w:b/>
                <w:i/>
              </w:rPr>
              <w:t>да подчертаят обаче необходимостта от подобряване на мониторинга на съответствието и оценката на изпълнението на проектите, финансирани чрез стратегията Global Gateway, за да се предотвратят злоупотреби и да се гарантира, че данъчните приходи се използват отговорно;</w:t>
            </w:r>
          </w:p>
        </w:tc>
      </w:tr>
    </w:tbl>
    <w:p w14:paraId="5673CB4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334A7DE5" w14:textId="77777777" w:rsidR="000C1EB9" w:rsidRPr="00854A0F" w:rsidRDefault="000C1EB9" w:rsidP="000C1EB9">
      <w:r w:rsidRPr="00854A0F">
        <w:rPr>
          <w:rStyle w:val="HideTWBExt"/>
        </w:rPr>
        <w:t>&lt;/Amend&gt;</w:t>
      </w:r>
    </w:p>
    <w:p w14:paraId="4BCC93E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196</w:t>
      </w:r>
      <w:r w:rsidRPr="00854A0F">
        <w:rPr>
          <w:rStyle w:val="HideTWBExt"/>
          <w:b w:val="0"/>
        </w:rPr>
        <w:t>&lt;/NumAm&gt;</w:t>
      </w:r>
    </w:p>
    <w:p w14:paraId="025208D7" w14:textId="76F64F56"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2029DB60" w14:textId="77777777" w:rsidR="000C1EB9" w:rsidRPr="00854A0F" w:rsidRDefault="000C1EB9" w:rsidP="000C1EB9">
      <w:pPr>
        <w:pStyle w:val="NormalBold"/>
      </w:pPr>
      <w:r w:rsidRPr="00854A0F">
        <w:rPr>
          <w:rStyle w:val="HideTWBExt"/>
          <w:b w:val="0"/>
        </w:rPr>
        <w:t>&lt;/RepeatBlock-By&gt;</w:t>
      </w:r>
    </w:p>
    <w:p w14:paraId="00D1BF5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9A6C97F" w14:textId="77777777" w:rsidR="000C1EB9" w:rsidRPr="00854A0F" w:rsidRDefault="000C1EB9" w:rsidP="000C1EB9">
      <w:pPr>
        <w:pStyle w:val="NormalBold"/>
      </w:pPr>
      <w:r w:rsidRPr="00854A0F">
        <w:rPr>
          <w:rStyle w:val="HideTWBExt"/>
          <w:b w:val="0"/>
        </w:rPr>
        <w:t>&lt;Article&gt;</w:t>
      </w:r>
      <w:r w:rsidRPr="00854A0F">
        <w:t>Параграф 1 – буква н</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B8384A7" w14:textId="77777777" w:rsidTr="00B72809">
        <w:trPr>
          <w:trHeight w:hRule="exact" w:val="240"/>
          <w:jc w:val="center"/>
        </w:trPr>
        <w:tc>
          <w:tcPr>
            <w:tcW w:w="9752" w:type="dxa"/>
            <w:gridSpan w:val="2"/>
            <w:tcBorders>
              <w:top w:val="nil"/>
              <w:left w:val="nil"/>
              <w:bottom w:val="nil"/>
              <w:right w:val="nil"/>
            </w:tcBorders>
          </w:tcPr>
          <w:p w14:paraId="5E8CD2E5" w14:textId="77777777" w:rsidR="000C1EB9" w:rsidRPr="00854A0F" w:rsidRDefault="000C1EB9" w:rsidP="00B72809"/>
        </w:tc>
      </w:tr>
      <w:tr w:rsidR="002C2B31" w:rsidRPr="00854A0F" w14:paraId="6148E216" w14:textId="77777777" w:rsidTr="00B72809">
        <w:trPr>
          <w:trHeight w:val="240"/>
          <w:jc w:val="center"/>
        </w:trPr>
        <w:tc>
          <w:tcPr>
            <w:tcW w:w="4876" w:type="dxa"/>
            <w:tcBorders>
              <w:top w:val="nil"/>
              <w:left w:val="nil"/>
              <w:bottom w:val="nil"/>
              <w:right w:val="nil"/>
            </w:tcBorders>
          </w:tcPr>
          <w:p w14:paraId="5F84DA9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6C2266D" w14:textId="77777777" w:rsidR="000C1EB9" w:rsidRPr="00854A0F" w:rsidRDefault="000C1EB9" w:rsidP="00B72809">
            <w:pPr>
              <w:pStyle w:val="AmColumnHeading"/>
            </w:pPr>
            <w:r w:rsidRPr="00854A0F">
              <w:t>Изменение</w:t>
            </w:r>
          </w:p>
        </w:tc>
      </w:tr>
      <w:tr w:rsidR="002C2B31" w:rsidRPr="00854A0F" w14:paraId="321B54C7" w14:textId="77777777" w:rsidTr="00B72809">
        <w:trPr>
          <w:jc w:val="center"/>
        </w:trPr>
        <w:tc>
          <w:tcPr>
            <w:tcW w:w="4876" w:type="dxa"/>
            <w:tcBorders>
              <w:top w:val="nil"/>
              <w:left w:val="nil"/>
              <w:bottom w:val="nil"/>
              <w:right w:val="nil"/>
            </w:tcBorders>
          </w:tcPr>
          <w:p w14:paraId="44165290" w14:textId="77777777" w:rsidR="000C1EB9" w:rsidRPr="00854A0F" w:rsidRDefault="000C1EB9" w:rsidP="00B72809">
            <w:pPr>
              <w:pStyle w:val="Normal6a"/>
            </w:pPr>
            <w:r w:rsidRPr="00854A0F">
              <w:t>н)</w:t>
            </w:r>
            <w:r w:rsidRPr="00854A0F">
              <w:tab/>
              <w:t xml:space="preserve">да продължат да интегрират в устойчивото развитие подход, основан на правата на човека; да подчертаят водещата роля на ЕС като най-големия доставчик в света на официална помощ за развитие;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която допринася за постигането на целите за устойчиво развитие чрез насърчаване на </w:t>
            </w:r>
            <w:r w:rsidRPr="00854A0F">
              <w:lastRenderedPageBreak/>
              <w:t>взаимния растеж, икономическата дейност и създаването на работни места в държавите партньори, като същевременно укрепва стратегическата автономност и геополитическата позиция на ЕС и доверието към него на световната сцена;</w:t>
            </w:r>
          </w:p>
        </w:tc>
        <w:tc>
          <w:tcPr>
            <w:tcW w:w="4876" w:type="dxa"/>
            <w:tcBorders>
              <w:top w:val="nil"/>
              <w:left w:val="nil"/>
              <w:bottom w:val="nil"/>
              <w:right w:val="nil"/>
            </w:tcBorders>
          </w:tcPr>
          <w:p w14:paraId="276A3FB9" w14:textId="77777777" w:rsidR="000C1EB9" w:rsidRPr="00854A0F" w:rsidRDefault="000C1EB9" w:rsidP="00B72809">
            <w:pPr>
              <w:pStyle w:val="Normal6a"/>
            </w:pPr>
            <w:r w:rsidRPr="00854A0F">
              <w:lastRenderedPageBreak/>
              <w:t>н)</w:t>
            </w:r>
            <w:r w:rsidRPr="00854A0F">
              <w:tab/>
              <w:t>да продължат да интегрират в устойчивото развитие подход, основан на правата на човека</w:t>
            </w:r>
            <w:r w:rsidRPr="00854A0F">
              <w:rPr>
                <w:b/>
                <w:i/>
              </w:rPr>
              <w:t>, като признават, че пълното упражняване на правата на човека е крайъгълен камък на Програмата до 2030 г.</w:t>
            </w:r>
            <w:r w:rsidRPr="00854A0F">
              <w:t>; да подчертаят водещата роля на ЕС като най-големия доставчик в света на официална помощ за развитие</w:t>
            </w:r>
            <w:r w:rsidRPr="00854A0F">
              <w:rPr>
                <w:b/>
                <w:i/>
              </w:rPr>
              <w:t xml:space="preserve">; да задълбочат многостранното сътрудничество с цел да се укрепят подготвеността и устойчивостта срещу кризи и </w:t>
            </w:r>
            <w:r w:rsidRPr="00854A0F">
              <w:rPr>
                <w:b/>
                <w:i/>
              </w:rPr>
              <w:lastRenderedPageBreak/>
              <w:t>предизвикателства, които застрашават напредъка по ЦУР</w:t>
            </w:r>
            <w:r w:rsidRPr="00854A0F">
              <w:t>;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която допринася за постигането на целите за устойчиво развитие чрез насърчаване на взаимния растеж, икономическата дейност и създаването на работни места в държавите партньори, като същевременно укрепва стратегическата автономност и геополитическата позиция на ЕС и доверието към него на световната сцена;</w:t>
            </w:r>
          </w:p>
        </w:tc>
      </w:tr>
    </w:tbl>
    <w:p w14:paraId="5D903573"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05F70D8" w14:textId="77777777" w:rsidR="000C1EB9" w:rsidRPr="00854A0F" w:rsidRDefault="000C1EB9" w:rsidP="000C1EB9">
      <w:r w:rsidRPr="00854A0F">
        <w:rPr>
          <w:rStyle w:val="HideTWBExt"/>
        </w:rPr>
        <w:t>&lt;/Amend&gt;</w:t>
      </w:r>
    </w:p>
    <w:p w14:paraId="6878CFC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197</w:t>
      </w:r>
      <w:r w:rsidRPr="00854A0F">
        <w:rPr>
          <w:rStyle w:val="HideTWBExt"/>
          <w:b w:val="0"/>
        </w:rPr>
        <w:t>&lt;/NumAm&gt;</w:t>
      </w:r>
    </w:p>
    <w:p w14:paraId="7DC8FAA9" w14:textId="0FDE615B"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2245120B" w14:textId="77777777" w:rsidR="000C1EB9" w:rsidRPr="00854A0F" w:rsidRDefault="000C1EB9" w:rsidP="000C1EB9">
      <w:pPr>
        <w:pStyle w:val="NormalBold"/>
      </w:pPr>
      <w:r w:rsidRPr="00854A0F">
        <w:rPr>
          <w:rStyle w:val="HideTWBExt"/>
          <w:b w:val="0"/>
        </w:rPr>
        <w:t>&lt;/RepeatBlock-By&gt;</w:t>
      </w:r>
    </w:p>
    <w:p w14:paraId="4ED1F22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743D147" w14:textId="77777777" w:rsidR="000C1EB9" w:rsidRPr="00854A0F" w:rsidRDefault="000C1EB9" w:rsidP="000C1EB9">
      <w:pPr>
        <w:pStyle w:val="NormalBold"/>
      </w:pPr>
      <w:r w:rsidRPr="00854A0F">
        <w:rPr>
          <w:rStyle w:val="HideTWBExt"/>
          <w:b w:val="0"/>
        </w:rPr>
        <w:t>&lt;Article&gt;</w:t>
      </w:r>
      <w:r w:rsidRPr="00854A0F">
        <w:t>Параграф 1 – буква н</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9259CB6" w14:textId="77777777" w:rsidTr="00B72809">
        <w:trPr>
          <w:trHeight w:hRule="exact" w:val="240"/>
          <w:jc w:val="center"/>
        </w:trPr>
        <w:tc>
          <w:tcPr>
            <w:tcW w:w="9752" w:type="dxa"/>
            <w:gridSpan w:val="2"/>
            <w:tcBorders>
              <w:top w:val="nil"/>
              <w:left w:val="nil"/>
              <w:bottom w:val="nil"/>
              <w:right w:val="nil"/>
            </w:tcBorders>
          </w:tcPr>
          <w:p w14:paraId="2FC08E73" w14:textId="77777777" w:rsidR="000C1EB9" w:rsidRPr="00854A0F" w:rsidRDefault="000C1EB9" w:rsidP="00B72809"/>
        </w:tc>
      </w:tr>
      <w:tr w:rsidR="002C2B31" w:rsidRPr="00854A0F" w14:paraId="3CE4AD57" w14:textId="77777777" w:rsidTr="00B72809">
        <w:trPr>
          <w:trHeight w:val="240"/>
          <w:jc w:val="center"/>
        </w:trPr>
        <w:tc>
          <w:tcPr>
            <w:tcW w:w="4876" w:type="dxa"/>
            <w:tcBorders>
              <w:top w:val="nil"/>
              <w:left w:val="nil"/>
              <w:bottom w:val="nil"/>
              <w:right w:val="nil"/>
            </w:tcBorders>
          </w:tcPr>
          <w:p w14:paraId="02F997C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C41A1B0" w14:textId="77777777" w:rsidR="000C1EB9" w:rsidRPr="00854A0F" w:rsidRDefault="000C1EB9" w:rsidP="00B72809">
            <w:pPr>
              <w:pStyle w:val="AmColumnHeading"/>
            </w:pPr>
            <w:r w:rsidRPr="00854A0F">
              <w:t>Изменение</w:t>
            </w:r>
          </w:p>
        </w:tc>
      </w:tr>
      <w:tr w:rsidR="002C2B31" w:rsidRPr="00854A0F" w14:paraId="4E56C85F" w14:textId="77777777" w:rsidTr="00B72809">
        <w:trPr>
          <w:jc w:val="center"/>
        </w:trPr>
        <w:tc>
          <w:tcPr>
            <w:tcW w:w="4876" w:type="dxa"/>
            <w:tcBorders>
              <w:top w:val="nil"/>
              <w:left w:val="nil"/>
              <w:bottom w:val="nil"/>
              <w:right w:val="nil"/>
            </w:tcBorders>
          </w:tcPr>
          <w:p w14:paraId="2BDAA944" w14:textId="77777777" w:rsidR="000C1EB9" w:rsidRPr="00854A0F" w:rsidRDefault="000C1EB9" w:rsidP="00B72809">
            <w:pPr>
              <w:pStyle w:val="Normal6a"/>
            </w:pPr>
            <w:r w:rsidRPr="00854A0F">
              <w:t>н)</w:t>
            </w:r>
            <w:r w:rsidRPr="00854A0F">
              <w:tab/>
              <w:t xml:space="preserve">да продължат да интегрират в устойчивото развитие подход, основан на правата на човека; да подчертаят водещата роля на ЕС като най-големия доставчик в света на официална помощ за развитие;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която допринася за постигането на целите за устойчиво развитие чрез насърчаване на взаимния растеж, икономическата дейност и създаването на работни места в държавите партньори, като същевременно укрепва стратегическата автономност и геополитическата позиция на ЕС и доверието към него на </w:t>
            </w:r>
            <w:r w:rsidRPr="00854A0F">
              <w:lastRenderedPageBreak/>
              <w:t>световната сцена;</w:t>
            </w:r>
          </w:p>
        </w:tc>
        <w:tc>
          <w:tcPr>
            <w:tcW w:w="4876" w:type="dxa"/>
            <w:tcBorders>
              <w:top w:val="nil"/>
              <w:left w:val="nil"/>
              <w:bottom w:val="nil"/>
              <w:right w:val="nil"/>
            </w:tcBorders>
          </w:tcPr>
          <w:p w14:paraId="7E9C5431" w14:textId="77777777" w:rsidR="000C1EB9" w:rsidRPr="00854A0F" w:rsidRDefault="000C1EB9" w:rsidP="00B72809">
            <w:pPr>
              <w:pStyle w:val="Normal6a"/>
            </w:pPr>
            <w:r w:rsidRPr="00854A0F">
              <w:lastRenderedPageBreak/>
              <w:t>н)</w:t>
            </w:r>
            <w:r w:rsidRPr="00854A0F">
              <w:tab/>
              <w:t>да продължат да интегрират в устойчивото развитие подход, основан на правата на човека; да подчертаят водещата роля на ЕС като най-големия доставчик в света на официална помощ за развитие;</w:t>
            </w:r>
            <w:r w:rsidRPr="00854A0F">
              <w:rPr>
                <w:b/>
                <w:i/>
              </w:rPr>
              <w:t xml:space="preserve"> </w:t>
            </w:r>
            <w:r w:rsidRPr="00854A0F">
              <w:t xml:space="preserve">да </w:t>
            </w:r>
            <w:r w:rsidRPr="00854A0F">
              <w:rPr>
                <w:b/>
                <w:i/>
              </w:rPr>
              <w:t>подчертаят, че сътрудничеството на ЕС за развитие и двустранната помощ трябва да бъдат обвързани със зачитането на основните права на човека, демократичните принципи и ценностите, залегнали в Договорите на ЕС;</w:t>
            </w:r>
            <w:r w:rsidRPr="00854A0F">
              <w:t xml:space="preserve"> </w:t>
            </w:r>
            <w:r w:rsidRPr="00854A0F">
              <w:rPr>
                <w:b/>
                <w:i/>
              </w:rPr>
              <w:t>да</w:t>
            </w:r>
            <w:r w:rsidRPr="00854A0F">
              <w:t xml:space="preserve"> използват стратегията Global Gateway като устойчива, прозрачна, демократична и основана на ценности алтернатива на конкурентните инфраструктурни инициативи, която допринася за постигането на целите за </w:t>
            </w:r>
            <w:r w:rsidRPr="00854A0F">
              <w:lastRenderedPageBreak/>
              <w:t>устойчиво развитие чрез насърчаване на взаимния растеж, икономическата дейност и създаването на работни места в държавите партньори, като същевременно укрепва стратегическата автономност и геополитическата позиция на ЕС и доверието към него на световната сцена;</w:t>
            </w:r>
          </w:p>
        </w:tc>
      </w:tr>
    </w:tbl>
    <w:p w14:paraId="7251C5FE"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625872D" w14:textId="77777777" w:rsidR="000C1EB9" w:rsidRPr="00854A0F" w:rsidRDefault="000C1EB9" w:rsidP="000C1EB9">
      <w:r w:rsidRPr="00854A0F">
        <w:rPr>
          <w:rStyle w:val="HideTWBExt"/>
        </w:rPr>
        <w:t>&lt;/Amend&gt;</w:t>
      </w:r>
    </w:p>
    <w:p w14:paraId="28BFA46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198</w:t>
      </w:r>
      <w:r w:rsidRPr="00854A0F">
        <w:rPr>
          <w:rStyle w:val="HideTWBExt"/>
          <w:b w:val="0"/>
        </w:rPr>
        <w:t>&lt;/NumAm&gt;</w:t>
      </w:r>
    </w:p>
    <w:p w14:paraId="5B12380A" w14:textId="1712CF14"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64FCBBCF" w14:textId="77777777" w:rsidR="000C1EB9" w:rsidRPr="00854A0F" w:rsidRDefault="000C1EB9" w:rsidP="000C1EB9">
      <w:pPr>
        <w:pStyle w:val="NormalBold"/>
      </w:pPr>
      <w:r w:rsidRPr="00854A0F">
        <w:rPr>
          <w:rStyle w:val="HideTWBExt"/>
          <w:b w:val="0"/>
        </w:rPr>
        <w:t>&lt;/RepeatBlock-By&gt;</w:t>
      </w:r>
    </w:p>
    <w:p w14:paraId="4EBDEEC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77E4ECA" w14:textId="77777777" w:rsidR="000C1EB9" w:rsidRPr="00854A0F" w:rsidRDefault="000C1EB9" w:rsidP="000C1EB9">
      <w:pPr>
        <w:pStyle w:val="NormalBold"/>
      </w:pPr>
      <w:r w:rsidRPr="00854A0F">
        <w:rPr>
          <w:rStyle w:val="HideTWBExt"/>
          <w:b w:val="0"/>
        </w:rPr>
        <w:t>&lt;Article&gt;</w:t>
      </w:r>
      <w:r w:rsidRPr="00854A0F">
        <w:t>Параграф 1 – буква н</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45CFA68" w14:textId="77777777" w:rsidTr="00B72809">
        <w:trPr>
          <w:trHeight w:hRule="exact" w:val="240"/>
          <w:jc w:val="center"/>
        </w:trPr>
        <w:tc>
          <w:tcPr>
            <w:tcW w:w="9752" w:type="dxa"/>
            <w:gridSpan w:val="2"/>
            <w:tcBorders>
              <w:top w:val="nil"/>
              <w:left w:val="nil"/>
              <w:bottom w:val="nil"/>
              <w:right w:val="nil"/>
            </w:tcBorders>
          </w:tcPr>
          <w:p w14:paraId="73A176F1" w14:textId="77777777" w:rsidR="000C1EB9" w:rsidRPr="00854A0F" w:rsidRDefault="000C1EB9" w:rsidP="00B72809"/>
        </w:tc>
      </w:tr>
      <w:tr w:rsidR="002C2B31" w:rsidRPr="00854A0F" w14:paraId="1FA8B49D" w14:textId="77777777" w:rsidTr="00B72809">
        <w:trPr>
          <w:trHeight w:val="240"/>
          <w:jc w:val="center"/>
        </w:trPr>
        <w:tc>
          <w:tcPr>
            <w:tcW w:w="4876" w:type="dxa"/>
            <w:tcBorders>
              <w:top w:val="nil"/>
              <w:left w:val="nil"/>
              <w:bottom w:val="nil"/>
              <w:right w:val="nil"/>
            </w:tcBorders>
          </w:tcPr>
          <w:p w14:paraId="4DFF2F3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1C2223F" w14:textId="77777777" w:rsidR="000C1EB9" w:rsidRPr="00854A0F" w:rsidRDefault="000C1EB9" w:rsidP="00B72809">
            <w:pPr>
              <w:pStyle w:val="AmColumnHeading"/>
            </w:pPr>
            <w:r w:rsidRPr="00854A0F">
              <w:t>Изменение</w:t>
            </w:r>
          </w:p>
        </w:tc>
      </w:tr>
      <w:tr w:rsidR="002C2B31" w:rsidRPr="00854A0F" w14:paraId="6DAA2E38" w14:textId="77777777" w:rsidTr="00B72809">
        <w:trPr>
          <w:jc w:val="center"/>
        </w:trPr>
        <w:tc>
          <w:tcPr>
            <w:tcW w:w="4876" w:type="dxa"/>
            <w:tcBorders>
              <w:top w:val="nil"/>
              <w:left w:val="nil"/>
              <w:bottom w:val="nil"/>
              <w:right w:val="nil"/>
            </w:tcBorders>
          </w:tcPr>
          <w:p w14:paraId="2625A9D4" w14:textId="77777777" w:rsidR="000C1EB9" w:rsidRPr="00854A0F" w:rsidRDefault="000C1EB9" w:rsidP="00B72809">
            <w:pPr>
              <w:pStyle w:val="Normal6a"/>
            </w:pPr>
            <w:r w:rsidRPr="00854A0F">
              <w:t>н)</w:t>
            </w:r>
            <w:r w:rsidRPr="00854A0F">
              <w:tab/>
              <w:t xml:space="preserve">да продължат да интегрират в устойчивото развитие подход, основан на правата на човека; да подчертаят водещата роля на ЕС като най-големия доставчик в света на официална помощ за развитие;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w:t>
            </w:r>
            <w:r w:rsidRPr="00854A0F">
              <w:rPr>
                <w:b/>
                <w:i/>
              </w:rPr>
              <w:t>която</w:t>
            </w:r>
            <w:r w:rsidRPr="00854A0F">
              <w:t xml:space="preserve"> допринася за постигането на целите за устойчиво развитие чрез насърчаване на взаимния растеж, икономическата дейност и създаването на работни места в държавите партньори, като същевременно укрепва стратегическата автономност и геополитическата позиция на ЕС и доверието към него на световната сцена;</w:t>
            </w:r>
          </w:p>
        </w:tc>
        <w:tc>
          <w:tcPr>
            <w:tcW w:w="4876" w:type="dxa"/>
            <w:tcBorders>
              <w:top w:val="nil"/>
              <w:left w:val="nil"/>
              <w:bottom w:val="nil"/>
              <w:right w:val="nil"/>
            </w:tcBorders>
          </w:tcPr>
          <w:p w14:paraId="0DF0E5BD" w14:textId="77777777" w:rsidR="000C1EB9" w:rsidRPr="00854A0F" w:rsidRDefault="000C1EB9" w:rsidP="00B72809">
            <w:pPr>
              <w:pStyle w:val="Normal6a"/>
            </w:pPr>
            <w:r w:rsidRPr="00854A0F">
              <w:t>н)</w:t>
            </w:r>
            <w:r w:rsidRPr="00854A0F">
              <w:tab/>
              <w:t xml:space="preserve">да продължат да интегрират в устойчивото развитие подход, основан на правата на човека; да подчертаят водещата роля на ЕС като най-големия доставчик в света на официална помощ за развитие;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w:t>
            </w:r>
            <w:r w:rsidRPr="00854A0F">
              <w:rPr>
                <w:b/>
                <w:i/>
              </w:rPr>
              <w:t>както и стратегически инструмент за укрепване на геополитическото присъствие, видимостта и устойчивостта на Съюза в световен мащаб, който</w:t>
            </w:r>
            <w:r w:rsidRPr="00854A0F">
              <w:t xml:space="preserve"> допринася за постигането на целите за устойчиво развитие чрез насърчаване на взаимния растеж, икономическата дейност и създаването на работни места в държавите партньори, като същевременно укрепва стратегическата автономност и геополитическата позиция на ЕС и доверието към него на световната сцена;</w:t>
            </w:r>
          </w:p>
        </w:tc>
      </w:tr>
    </w:tbl>
    <w:p w14:paraId="34BBFAC7"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A907571" w14:textId="77777777" w:rsidR="000C1EB9" w:rsidRPr="00854A0F" w:rsidRDefault="000C1EB9" w:rsidP="000C1EB9">
      <w:r w:rsidRPr="00854A0F">
        <w:rPr>
          <w:rStyle w:val="HideTWBExt"/>
        </w:rPr>
        <w:t>&lt;/Amend&gt;</w:t>
      </w:r>
    </w:p>
    <w:p w14:paraId="02F63F0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199</w:t>
      </w:r>
      <w:r w:rsidRPr="00854A0F">
        <w:rPr>
          <w:rStyle w:val="HideTWBExt"/>
          <w:b w:val="0"/>
        </w:rPr>
        <w:t>&lt;/NumAm&gt;</w:t>
      </w:r>
    </w:p>
    <w:p w14:paraId="3BDCB441" w14:textId="22B5ED59" w:rsidR="000C1EB9" w:rsidRPr="00854A0F" w:rsidRDefault="000C1EB9" w:rsidP="000C1EB9">
      <w:pPr>
        <w:pStyle w:val="NormalBold"/>
      </w:pPr>
      <w:r w:rsidRPr="00854A0F">
        <w:rPr>
          <w:rStyle w:val="HideTWBExt"/>
          <w:b w:val="0"/>
        </w:rPr>
        <w:t>&lt;RepeatBlock-By&gt;&lt;Members&gt;</w:t>
      </w:r>
      <w:r w:rsidR="00865A7E" w:rsidRPr="00854A0F">
        <w:t>Емануил Фрагкос</w:t>
      </w:r>
      <w:r w:rsidRPr="00854A0F">
        <w:rPr>
          <w:rStyle w:val="HideTWBExt"/>
          <w:b w:val="0"/>
        </w:rPr>
        <w:t>&lt;/Members&gt;</w:t>
      </w:r>
    </w:p>
    <w:p w14:paraId="1CFBEAC0" w14:textId="77777777" w:rsidR="000C1EB9" w:rsidRPr="00854A0F" w:rsidRDefault="000C1EB9" w:rsidP="000C1EB9">
      <w:pPr>
        <w:pStyle w:val="NormalBold"/>
      </w:pPr>
      <w:r w:rsidRPr="00854A0F">
        <w:rPr>
          <w:rStyle w:val="HideTWBExt"/>
          <w:b w:val="0"/>
        </w:rPr>
        <w:t>&lt;/RepeatBlock-By&gt;</w:t>
      </w:r>
    </w:p>
    <w:p w14:paraId="076976A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3F9D9A1" w14:textId="77777777" w:rsidR="000C1EB9" w:rsidRPr="00854A0F" w:rsidRDefault="000C1EB9" w:rsidP="000C1EB9">
      <w:pPr>
        <w:pStyle w:val="NormalBold"/>
      </w:pPr>
      <w:r w:rsidRPr="00854A0F">
        <w:rPr>
          <w:rStyle w:val="HideTWBExt"/>
          <w:b w:val="0"/>
        </w:rPr>
        <w:t>&lt;Article&gt;</w:t>
      </w:r>
      <w:r w:rsidRPr="00854A0F">
        <w:t>Параграф 1 – точка н</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320D75D" w14:textId="77777777" w:rsidTr="00B72809">
        <w:trPr>
          <w:trHeight w:hRule="exact" w:val="240"/>
          <w:jc w:val="center"/>
        </w:trPr>
        <w:tc>
          <w:tcPr>
            <w:tcW w:w="9752" w:type="dxa"/>
            <w:gridSpan w:val="2"/>
            <w:tcBorders>
              <w:top w:val="nil"/>
              <w:left w:val="nil"/>
              <w:bottom w:val="nil"/>
              <w:right w:val="nil"/>
            </w:tcBorders>
          </w:tcPr>
          <w:p w14:paraId="531EE415" w14:textId="77777777" w:rsidR="000C1EB9" w:rsidRPr="00854A0F" w:rsidRDefault="000C1EB9" w:rsidP="00B72809"/>
        </w:tc>
      </w:tr>
      <w:tr w:rsidR="002C2B31" w:rsidRPr="00854A0F" w14:paraId="026F6791" w14:textId="77777777" w:rsidTr="00B72809">
        <w:trPr>
          <w:trHeight w:val="240"/>
          <w:jc w:val="center"/>
        </w:trPr>
        <w:tc>
          <w:tcPr>
            <w:tcW w:w="4876" w:type="dxa"/>
            <w:tcBorders>
              <w:top w:val="nil"/>
              <w:left w:val="nil"/>
              <w:bottom w:val="nil"/>
              <w:right w:val="nil"/>
            </w:tcBorders>
          </w:tcPr>
          <w:p w14:paraId="7DF2ED8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B8FB068" w14:textId="77777777" w:rsidR="000C1EB9" w:rsidRPr="00854A0F" w:rsidRDefault="000C1EB9" w:rsidP="00B72809">
            <w:pPr>
              <w:pStyle w:val="AmColumnHeading"/>
            </w:pPr>
            <w:r w:rsidRPr="00854A0F">
              <w:t>Изменение</w:t>
            </w:r>
          </w:p>
        </w:tc>
      </w:tr>
      <w:tr w:rsidR="002C2B31" w:rsidRPr="00854A0F" w14:paraId="74FB0815" w14:textId="77777777" w:rsidTr="00B72809">
        <w:trPr>
          <w:jc w:val="center"/>
        </w:trPr>
        <w:tc>
          <w:tcPr>
            <w:tcW w:w="4876" w:type="dxa"/>
            <w:tcBorders>
              <w:top w:val="nil"/>
              <w:left w:val="nil"/>
              <w:bottom w:val="nil"/>
              <w:right w:val="nil"/>
            </w:tcBorders>
          </w:tcPr>
          <w:p w14:paraId="06E4DACE" w14:textId="77777777" w:rsidR="000C1EB9" w:rsidRPr="00854A0F" w:rsidRDefault="000C1EB9" w:rsidP="00B72809">
            <w:pPr>
              <w:pStyle w:val="Normal6a"/>
            </w:pPr>
            <w:r w:rsidRPr="00854A0F">
              <w:t>н)</w:t>
            </w:r>
            <w:r w:rsidRPr="00854A0F">
              <w:tab/>
              <w:t>да продължат да интегрират в устойчивото развитие подход, основан на правата на човека; да подчертаят водещата роля на ЕС като най-големия доставчик в света на официална помощ за развитие;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която допринася за постигането на целите за устойчиво развитие чрез насърчаване на взаимния растеж, икономическата дейност и създаването на работни места в държавите партньори, като същевременно укрепва стратегическата автономност и геополитическата позиция на ЕС и доверието към него на световната сцена;</w:t>
            </w:r>
          </w:p>
        </w:tc>
        <w:tc>
          <w:tcPr>
            <w:tcW w:w="4876" w:type="dxa"/>
            <w:tcBorders>
              <w:top w:val="nil"/>
              <w:left w:val="nil"/>
              <w:bottom w:val="nil"/>
              <w:right w:val="nil"/>
            </w:tcBorders>
          </w:tcPr>
          <w:p w14:paraId="14AABC00" w14:textId="77777777" w:rsidR="000C1EB9" w:rsidRPr="00854A0F" w:rsidRDefault="000C1EB9" w:rsidP="00B72809">
            <w:pPr>
              <w:pStyle w:val="Normal6a"/>
            </w:pPr>
            <w:r w:rsidRPr="00854A0F">
              <w:t>н)</w:t>
            </w:r>
            <w:r w:rsidRPr="00854A0F">
              <w:tab/>
              <w:t xml:space="preserve">да продължат да интегрират в устойчивото развитие подход, основан на правата на човека; да подчертаят водещата роля на ЕС като най-големия доставчик в света на официална помощ за развитие </w:t>
            </w:r>
            <w:r w:rsidRPr="00854A0F">
              <w:rPr>
                <w:b/>
                <w:i/>
              </w:rPr>
              <w:t>с цел, която е в полза на европейските интереси</w:t>
            </w:r>
            <w:r w:rsidRPr="00854A0F">
              <w:t>; да използват стратегията Global Gateway като устойчива, прозрачна, демократична и основана на ценности алтернатива на конкурентните инфраструктурни инициативи, която допринася за постигането на целите за устойчиво развитие чрез насърчаване на взаимния растеж, икономическата дейност и създаването на работни места в държавите партньори, като същевременно укрепва стратегическата автономност и геополитическата позиция на ЕС и доверието към него на световната сцена;</w:t>
            </w:r>
          </w:p>
        </w:tc>
      </w:tr>
    </w:tbl>
    <w:p w14:paraId="5D71F22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{EL}</w:t>
      </w:r>
      <w:r w:rsidRPr="00854A0F">
        <w:t>el</w:t>
      </w:r>
      <w:r w:rsidRPr="00854A0F">
        <w:rPr>
          <w:rStyle w:val="HideTWBExt"/>
        </w:rPr>
        <w:t>&lt;/Original&gt;</w:t>
      </w:r>
    </w:p>
    <w:p w14:paraId="776355DF" w14:textId="77777777" w:rsidR="000C1EB9" w:rsidRPr="00854A0F" w:rsidRDefault="000C1EB9" w:rsidP="000C1EB9">
      <w:r w:rsidRPr="00854A0F">
        <w:rPr>
          <w:rStyle w:val="HideTWBExt"/>
        </w:rPr>
        <w:t>&lt;/Amend&gt;</w:t>
      </w:r>
    </w:p>
    <w:p w14:paraId="38E2437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200</w:t>
      </w:r>
      <w:r w:rsidRPr="00854A0F">
        <w:rPr>
          <w:rStyle w:val="HideTWBExt"/>
          <w:b w:val="0"/>
        </w:rPr>
        <w:t>&lt;/NumAm&gt;</w:t>
      </w:r>
    </w:p>
    <w:p w14:paraId="5B425AEF" w14:textId="37C0EE9A" w:rsidR="000C1EB9" w:rsidRPr="00854A0F" w:rsidRDefault="000C1EB9" w:rsidP="000C1EB9">
      <w:pPr>
        <w:pStyle w:val="NormalBold"/>
      </w:pPr>
      <w:r w:rsidRPr="00854A0F">
        <w:rPr>
          <w:rStyle w:val="HideTWBExt"/>
          <w:b w:val="0"/>
        </w:rPr>
        <w:t>&lt;RepeatBlock-By&gt;&lt;Members&gt;</w:t>
      </w:r>
      <w:r w:rsidR="00865A7E" w:rsidRPr="00854A0F">
        <w:t>Емануил Фрагкос</w:t>
      </w:r>
      <w:r w:rsidRPr="00854A0F">
        <w:rPr>
          <w:rStyle w:val="HideTWBExt"/>
          <w:b w:val="0"/>
        </w:rPr>
        <w:t>&lt;/Members&gt;</w:t>
      </w:r>
    </w:p>
    <w:p w14:paraId="1BA75998" w14:textId="77777777" w:rsidR="000C1EB9" w:rsidRPr="00854A0F" w:rsidRDefault="000C1EB9" w:rsidP="000C1EB9">
      <w:pPr>
        <w:pStyle w:val="NormalBold"/>
      </w:pPr>
      <w:r w:rsidRPr="00854A0F">
        <w:rPr>
          <w:rStyle w:val="HideTWBExt"/>
          <w:b w:val="0"/>
        </w:rPr>
        <w:t>&lt;/RepeatBlock-By&gt;</w:t>
      </w:r>
    </w:p>
    <w:p w14:paraId="7E24DCB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734DAD5" w14:textId="77777777" w:rsidR="000C1EB9" w:rsidRPr="00854A0F" w:rsidRDefault="000C1EB9" w:rsidP="000C1EB9">
      <w:pPr>
        <w:pStyle w:val="NormalBold"/>
      </w:pPr>
      <w:r w:rsidRPr="00854A0F">
        <w:rPr>
          <w:rStyle w:val="HideTWBExt"/>
          <w:b w:val="0"/>
        </w:rPr>
        <w:t>&lt;Article&gt;</w:t>
      </w:r>
      <w:r w:rsidRPr="00854A0F">
        <w:t>Параграф 1 – буква н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4BCDD5B" w14:textId="77777777" w:rsidTr="00B72809">
        <w:trPr>
          <w:trHeight w:hRule="exact" w:val="240"/>
          <w:jc w:val="center"/>
        </w:trPr>
        <w:tc>
          <w:tcPr>
            <w:tcW w:w="9752" w:type="dxa"/>
            <w:gridSpan w:val="2"/>
            <w:tcBorders>
              <w:top w:val="nil"/>
              <w:left w:val="nil"/>
              <w:bottom w:val="nil"/>
              <w:right w:val="nil"/>
            </w:tcBorders>
          </w:tcPr>
          <w:p w14:paraId="71BC029B" w14:textId="77777777" w:rsidR="000C1EB9" w:rsidRPr="00854A0F" w:rsidRDefault="000C1EB9" w:rsidP="00B72809"/>
        </w:tc>
      </w:tr>
      <w:tr w:rsidR="002C2B31" w:rsidRPr="00854A0F" w14:paraId="2A4D5F70" w14:textId="77777777" w:rsidTr="00B72809">
        <w:trPr>
          <w:trHeight w:val="240"/>
          <w:jc w:val="center"/>
        </w:trPr>
        <w:tc>
          <w:tcPr>
            <w:tcW w:w="4876" w:type="dxa"/>
            <w:tcBorders>
              <w:top w:val="nil"/>
              <w:left w:val="nil"/>
              <w:bottom w:val="nil"/>
              <w:right w:val="nil"/>
            </w:tcBorders>
          </w:tcPr>
          <w:p w14:paraId="6C84DF5F"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07A2E42" w14:textId="77777777" w:rsidR="000C1EB9" w:rsidRPr="00854A0F" w:rsidRDefault="000C1EB9" w:rsidP="00B72809">
            <w:pPr>
              <w:pStyle w:val="AmColumnHeading"/>
            </w:pPr>
            <w:r w:rsidRPr="00854A0F">
              <w:t>Изменение</w:t>
            </w:r>
          </w:p>
        </w:tc>
      </w:tr>
      <w:tr w:rsidR="002C2B31" w:rsidRPr="00854A0F" w14:paraId="6C598F9A" w14:textId="77777777" w:rsidTr="00B72809">
        <w:trPr>
          <w:jc w:val="center"/>
        </w:trPr>
        <w:tc>
          <w:tcPr>
            <w:tcW w:w="4876" w:type="dxa"/>
            <w:tcBorders>
              <w:top w:val="nil"/>
              <w:left w:val="nil"/>
              <w:bottom w:val="nil"/>
              <w:right w:val="nil"/>
            </w:tcBorders>
          </w:tcPr>
          <w:p w14:paraId="75530DC5" w14:textId="77777777" w:rsidR="000C1EB9" w:rsidRPr="00854A0F" w:rsidRDefault="000C1EB9" w:rsidP="00B72809">
            <w:pPr>
              <w:pStyle w:val="Normal6a"/>
            </w:pPr>
          </w:p>
        </w:tc>
        <w:tc>
          <w:tcPr>
            <w:tcW w:w="4876" w:type="dxa"/>
            <w:tcBorders>
              <w:top w:val="nil"/>
              <w:left w:val="nil"/>
              <w:bottom w:val="nil"/>
              <w:right w:val="nil"/>
            </w:tcBorders>
          </w:tcPr>
          <w:p w14:paraId="0E4446B7" w14:textId="77777777" w:rsidR="000C1EB9" w:rsidRPr="00854A0F" w:rsidRDefault="000C1EB9" w:rsidP="00B72809">
            <w:pPr>
              <w:pStyle w:val="Normal6a"/>
            </w:pPr>
            <w:r w:rsidRPr="00854A0F">
              <w:rPr>
                <w:b/>
                <w:i/>
              </w:rPr>
              <w:t>на)</w:t>
            </w:r>
            <w:r w:rsidRPr="00854A0F">
              <w:tab/>
            </w:r>
            <w:r w:rsidRPr="00854A0F">
              <w:rPr>
                <w:b/>
                <w:i/>
              </w:rPr>
              <w:t xml:space="preserve">да подчертаят значението на многостранните действия в областта на миграцията под егидата </w:t>
            </w:r>
            <w:r w:rsidRPr="00854A0F">
              <w:rPr>
                <w:b/>
                <w:i/>
              </w:rPr>
              <w:lastRenderedPageBreak/>
              <w:t>на ООН и на основата на всеобхватен и балансиран подход, който ще включва, наред с другото:</w:t>
            </w:r>
          </w:p>
        </w:tc>
      </w:tr>
      <w:tr w:rsidR="002C2B31" w:rsidRPr="00854A0F" w14:paraId="30524DD9" w14:textId="77777777" w:rsidTr="00B72809">
        <w:trPr>
          <w:jc w:val="center"/>
        </w:trPr>
        <w:tc>
          <w:tcPr>
            <w:tcW w:w="4876" w:type="dxa"/>
            <w:tcBorders>
              <w:top w:val="nil"/>
              <w:left w:val="nil"/>
              <w:bottom w:val="nil"/>
              <w:right w:val="nil"/>
            </w:tcBorders>
          </w:tcPr>
          <w:p w14:paraId="42E6FED5" w14:textId="77777777" w:rsidR="000C1EB9" w:rsidRPr="00854A0F" w:rsidRDefault="000C1EB9" w:rsidP="00B72809">
            <w:pPr>
              <w:pStyle w:val="Normal6a"/>
            </w:pPr>
          </w:p>
        </w:tc>
        <w:tc>
          <w:tcPr>
            <w:tcW w:w="4876" w:type="dxa"/>
            <w:tcBorders>
              <w:top w:val="nil"/>
              <w:left w:val="nil"/>
              <w:bottom w:val="nil"/>
              <w:right w:val="nil"/>
            </w:tcBorders>
          </w:tcPr>
          <w:p w14:paraId="32CAFCD5" w14:textId="77777777" w:rsidR="000C1EB9" w:rsidRPr="00854A0F" w:rsidRDefault="000C1EB9" w:rsidP="00B72809">
            <w:pPr>
              <w:pStyle w:val="Normal6a"/>
            </w:pPr>
            <w:r w:rsidRPr="00854A0F">
              <w:rPr>
                <w:b/>
                <w:i/>
              </w:rPr>
              <w:t>– насърчаване на законни и регулирани миграционни маршрути към държави, съседни на държавата на произход, с цел подпомагане на по-бърза и по-ефективна социална и икономическа интеграция на мигрантите, като се отчитат културната и социалната близост;</w:t>
            </w:r>
          </w:p>
        </w:tc>
      </w:tr>
      <w:tr w:rsidR="002C2B31" w:rsidRPr="00854A0F" w14:paraId="13FA7893" w14:textId="77777777" w:rsidTr="00B72809">
        <w:trPr>
          <w:jc w:val="center"/>
        </w:trPr>
        <w:tc>
          <w:tcPr>
            <w:tcW w:w="4876" w:type="dxa"/>
            <w:tcBorders>
              <w:top w:val="nil"/>
              <w:left w:val="nil"/>
              <w:bottom w:val="nil"/>
              <w:right w:val="nil"/>
            </w:tcBorders>
          </w:tcPr>
          <w:p w14:paraId="608148D5" w14:textId="77777777" w:rsidR="000C1EB9" w:rsidRPr="00854A0F" w:rsidRDefault="000C1EB9" w:rsidP="00B72809">
            <w:pPr>
              <w:pStyle w:val="Normal6a"/>
            </w:pPr>
          </w:p>
        </w:tc>
        <w:tc>
          <w:tcPr>
            <w:tcW w:w="4876" w:type="dxa"/>
            <w:tcBorders>
              <w:top w:val="nil"/>
              <w:left w:val="nil"/>
              <w:bottom w:val="nil"/>
              <w:right w:val="nil"/>
            </w:tcBorders>
          </w:tcPr>
          <w:p w14:paraId="5AD40CC3" w14:textId="77777777" w:rsidR="000C1EB9" w:rsidRPr="00854A0F" w:rsidRDefault="000C1EB9" w:rsidP="00B72809">
            <w:pPr>
              <w:pStyle w:val="Normal6a"/>
            </w:pPr>
            <w:r w:rsidRPr="00854A0F">
              <w:rPr>
                <w:b/>
                <w:i/>
              </w:rPr>
              <w:t>– разработване на многостепенни инициативи за справяне с постоянните миграционни потоци към Съюза и за насърчаване на алтернативни дестинации в държави извън ЕС с достатъчно равнище на икономическо развитие и капацитет за приемане;</w:t>
            </w:r>
          </w:p>
        </w:tc>
      </w:tr>
      <w:tr w:rsidR="002C2B31" w:rsidRPr="00854A0F" w14:paraId="754CAFC3" w14:textId="77777777" w:rsidTr="00B72809">
        <w:trPr>
          <w:jc w:val="center"/>
        </w:trPr>
        <w:tc>
          <w:tcPr>
            <w:tcW w:w="4876" w:type="dxa"/>
            <w:tcBorders>
              <w:top w:val="nil"/>
              <w:left w:val="nil"/>
              <w:bottom w:val="nil"/>
              <w:right w:val="nil"/>
            </w:tcBorders>
          </w:tcPr>
          <w:p w14:paraId="0AF049D1" w14:textId="77777777" w:rsidR="000C1EB9" w:rsidRPr="00854A0F" w:rsidRDefault="000C1EB9" w:rsidP="00B72809">
            <w:pPr>
              <w:pStyle w:val="Normal6a"/>
            </w:pPr>
          </w:p>
        </w:tc>
        <w:tc>
          <w:tcPr>
            <w:tcW w:w="4876" w:type="dxa"/>
            <w:tcBorders>
              <w:top w:val="nil"/>
              <w:left w:val="nil"/>
              <w:bottom w:val="nil"/>
              <w:right w:val="nil"/>
            </w:tcBorders>
          </w:tcPr>
          <w:p w14:paraId="3F4C830F" w14:textId="77777777" w:rsidR="000C1EB9" w:rsidRPr="00854A0F" w:rsidRDefault="000C1EB9" w:rsidP="00B72809">
            <w:pPr>
              <w:pStyle w:val="Normal6a"/>
            </w:pPr>
            <w:r w:rsidRPr="00854A0F">
              <w:rPr>
                <w:b/>
                <w:i/>
              </w:rPr>
              <w:t>– пренасочване на финансови ресурси от политиките за приемане и интеграция към целенасочена подкрепа и инвестиции за развитие с цел създаване на специални, ръководени от Европа икономически области в държави извън ЕС като начин за създаване на работни места и местно развитие и справяне с по-дълбоките причини за миграцията;</w:t>
            </w:r>
          </w:p>
        </w:tc>
      </w:tr>
    </w:tbl>
    <w:p w14:paraId="19FFB976"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{EL}</w:t>
      </w:r>
      <w:r w:rsidRPr="00854A0F">
        <w:t>el</w:t>
      </w:r>
      <w:r w:rsidRPr="00854A0F">
        <w:rPr>
          <w:rStyle w:val="HideTWBExt"/>
        </w:rPr>
        <w:t>&lt;/Original&gt;</w:t>
      </w:r>
    </w:p>
    <w:p w14:paraId="027AB3D2" w14:textId="77777777" w:rsidR="000C1EB9" w:rsidRPr="00854A0F" w:rsidRDefault="000C1EB9" w:rsidP="000C1EB9">
      <w:r w:rsidRPr="00854A0F">
        <w:rPr>
          <w:rStyle w:val="HideTWBExt"/>
        </w:rPr>
        <w:t>&lt;/Amend&gt;</w:t>
      </w:r>
    </w:p>
    <w:p w14:paraId="38512B7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201</w:t>
      </w:r>
      <w:r w:rsidRPr="00854A0F">
        <w:rPr>
          <w:rStyle w:val="HideTWBExt"/>
          <w:b w:val="0"/>
        </w:rPr>
        <w:t>&lt;/NumAm&gt;</w:t>
      </w:r>
    </w:p>
    <w:p w14:paraId="1CFE876D" w14:textId="494F28A4" w:rsidR="000C1EB9" w:rsidRPr="00854A0F" w:rsidRDefault="000C1EB9" w:rsidP="000C1EB9">
      <w:pPr>
        <w:pStyle w:val="NormalBold"/>
      </w:pPr>
      <w:r w:rsidRPr="00854A0F">
        <w:rPr>
          <w:rStyle w:val="HideTWBExt"/>
          <w:b w:val="0"/>
        </w:rPr>
        <w:t>&lt;RepeatBlock-By&gt;&lt;Members&gt;</w:t>
      </w:r>
      <w:r w:rsidR="00865A7E" w:rsidRPr="00854A0F">
        <w:t>Станислав Стоянов</w:t>
      </w:r>
      <w:r w:rsidRPr="00854A0F">
        <w:rPr>
          <w:rStyle w:val="HideTWBExt"/>
          <w:b w:val="0"/>
        </w:rPr>
        <w:t>&lt;/Members&gt;</w:t>
      </w:r>
    </w:p>
    <w:p w14:paraId="6B9E145F" w14:textId="77777777" w:rsidR="000C1EB9" w:rsidRPr="00854A0F" w:rsidRDefault="000C1EB9" w:rsidP="000C1EB9">
      <w:r w:rsidRPr="00854A0F">
        <w:rPr>
          <w:rStyle w:val="HideTWBExt"/>
        </w:rPr>
        <w:t>&lt;AuNomDe&gt;</w:t>
      </w:r>
      <w:r w:rsidRPr="00854A0F">
        <w:rPr>
          <w:rStyle w:val="HideTWBInt"/>
        </w:rPr>
        <w:t>{ESN}</w:t>
      </w:r>
      <w:r w:rsidRPr="00854A0F">
        <w:t>от името на групата ESN</w:t>
      </w:r>
      <w:r w:rsidRPr="00854A0F">
        <w:rPr>
          <w:rStyle w:val="HideTWBExt"/>
        </w:rPr>
        <w:t>&lt;/AuNomDe&gt;</w:t>
      </w:r>
    </w:p>
    <w:p w14:paraId="2A806E0F" w14:textId="77777777" w:rsidR="000C1EB9" w:rsidRPr="00854A0F" w:rsidRDefault="000C1EB9" w:rsidP="000C1EB9">
      <w:pPr>
        <w:pStyle w:val="NormalBold"/>
      </w:pPr>
      <w:r w:rsidRPr="00854A0F">
        <w:rPr>
          <w:rStyle w:val="HideTWBExt"/>
          <w:b w:val="0"/>
        </w:rPr>
        <w:t>&lt;/RepeatBlock-By&gt;</w:t>
      </w:r>
    </w:p>
    <w:p w14:paraId="1C0AFE8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CD27885" w14:textId="77777777" w:rsidR="000C1EB9" w:rsidRPr="00854A0F" w:rsidRDefault="000C1EB9" w:rsidP="000C1EB9">
      <w:pPr>
        <w:pStyle w:val="NormalBold"/>
      </w:pPr>
      <w:r w:rsidRPr="00854A0F">
        <w:rPr>
          <w:rStyle w:val="HideTWBExt"/>
          <w:b w:val="0"/>
        </w:rPr>
        <w:t>&lt;Article&gt;</w:t>
      </w:r>
      <w:r w:rsidRPr="00854A0F">
        <w:t>Параграф 1 – буква н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58E2AB4" w14:textId="77777777" w:rsidTr="00B72809">
        <w:trPr>
          <w:trHeight w:hRule="exact" w:val="240"/>
          <w:jc w:val="center"/>
        </w:trPr>
        <w:tc>
          <w:tcPr>
            <w:tcW w:w="9752" w:type="dxa"/>
            <w:gridSpan w:val="2"/>
            <w:tcBorders>
              <w:top w:val="nil"/>
              <w:left w:val="nil"/>
              <w:bottom w:val="nil"/>
              <w:right w:val="nil"/>
            </w:tcBorders>
          </w:tcPr>
          <w:p w14:paraId="61668877" w14:textId="77777777" w:rsidR="000C1EB9" w:rsidRPr="00854A0F" w:rsidRDefault="000C1EB9" w:rsidP="00B72809"/>
        </w:tc>
      </w:tr>
      <w:tr w:rsidR="002C2B31" w:rsidRPr="00854A0F" w14:paraId="1FE9D414" w14:textId="77777777" w:rsidTr="00B72809">
        <w:trPr>
          <w:trHeight w:val="240"/>
          <w:jc w:val="center"/>
        </w:trPr>
        <w:tc>
          <w:tcPr>
            <w:tcW w:w="4876" w:type="dxa"/>
            <w:tcBorders>
              <w:top w:val="nil"/>
              <w:left w:val="nil"/>
              <w:bottom w:val="nil"/>
              <w:right w:val="nil"/>
            </w:tcBorders>
          </w:tcPr>
          <w:p w14:paraId="2A08FD5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5EB535C" w14:textId="77777777" w:rsidR="000C1EB9" w:rsidRPr="00854A0F" w:rsidRDefault="000C1EB9" w:rsidP="00B72809">
            <w:pPr>
              <w:pStyle w:val="AmColumnHeading"/>
            </w:pPr>
            <w:r w:rsidRPr="00854A0F">
              <w:t>Изменение</w:t>
            </w:r>
          </w:p>
        </w:tc>
      </w:tr>
      <w:tr w:rsidR="002C2B31" w:rsidRPr="00854A0F" w14:paraId="25089179" w14:textId="77777777" w:rsidTr="00B72809">
        <w:trPr>
          <w:jc w:val="center"/>
        </w:trPr>
        <w:tc>
          <w:tcPr>
            <w:tcW w:w="4876" w:type="dxa"/>
            <w:tcBorders>
              <w:top w:val="nil"/>
              <w:left w:val="nil"/>
              <w:bottom w:val="nil"/>
              <w:right w:val="nil"/>
            </w:tcBorders>
          </w:tcPr>
          <w:p w14:paraId="6879CD11" w14:textId="77777777" w:rsidR="000C1EB9" w:rsidRPr="00854A0F" w:rsidRDefault="000C1EB9" w:rsidP="00B72809">
            <w:pPr>
              <w:pStyle w:val="Normal6a"/>
            </w:pPr>
          </w:p>
        </w:tc>
        <w:tc>
          <w:tcPr>
            <w:tcW w:w="4876" w:type="dxa"/>
            <w:tcBorders>
              <w:top w:val="nil"/>
              <w:left w:val="nil"/>
              <w:bottom w:val="nil"/>
              <w:right w:val="nil"/>
            </w:tcBorders>
          </w:tcPr>
          <w:p w14:paraId="23BD0229" w14:textId="77777777" w:rsidR="000C1EB9" w:rsidRPr="00854A0F" w:rsidRDefault="000C1EB9" w:rsidP="00B72809">
            <w:pPr>
              <w:pStyle w:val="Normal6a"/>
            </w:pPr>
            <w:r w:rsidRPr="00854A0F">
              <w:rPr>
                <w:b/>
                <w:i/>
              </w:rPr>
              <w:t>на)</w:t>
            </w:r>
            <w:r w:rsidRPr="00854A0F">
              <w:tab/>
            </w:r>
            <w:r w:rsidRPr="00854A0F">
              <w:rPr>
                <w:b/>
                <w:i/>
              </w:rPr>
              <w:t xml:space="preserve">да отбележат, че въпреки че е третата по големина икономика, ЕС продължава да бъде най-големият доставчик на официална помощ за </w:t>
            </w:r>
            <w:r w:rsidRPr="00854A0F">
              <w:rPr>
                <w:b/>
                <w:i/>
              </w:rPr>
              <w:lastRenderedPageBreak/>
              <w:t>развитие в света; да подчертаят, че за да постигне ефективно целите за устойчиво развитие, ЕС трябва да насърчава растежа на своите държави членки. Глобалната програма за устойчиво развитие следва да осигурява икономически стимули за европейските предприятия да инвестират в развиващите се държави по начин, при който се създават просперитет и работни места в държавите – членки на ЕС;</w:t>
            </w:r>
          </w:p>
        </w:tc>
      </w:tr>
    </w:tbl>
    <w:p w14:paraId="54C199BC"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233A5C7" w14:textId="77777777" w:rsidR="000C1EB9" w:rsidRPr="00854A0F" w:rsidRDefault="000C1EB9" w:rsidP="000C1EB9">
      <w:r w:rsidRPr="00854A0F">
        <w:rPr>
          <w:rStyle w:val="HideTWBExt"/>
        </w:rPr>
        <w:t>&lt;/Amend&gt;</w:t>
      </w:r>
    </w:p>
    <w:p w14:paraId="326B8D0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202</w:t>
      </w:r>
      <w:r w:rsidRPr="00854A0F">
        <w:rPr>
          <w:rStyle w:val="HideTWBExt"/>
          <w:b w:val="0"/>
        </w:rPr>
        <w:t>&lt;/NumAm&gt;</w:t>
      </w:r>
    </w:p>
    <w:p w14:paraId="630DEED4" w14:textId="5FCA53A3"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28901814" w14:textId="77777777" w:rsidR="000C1EB9" w:rsidRPr="00854A0F" w:rsidRDefault="000C1EB9" w:rsidP="000C1EB9">
      <w:pPr>
        <w:pStyle w:val="NormalBold"/>
      </w:pPr>
      <w:r w:rsidRPr="00854A0F">
        <w:rPr>
          <w:rStyle w:val="HideTWBExt"/>
          <w:b w:val="0"/>
        </w:rPr>
        <w:t>&lt;/RepeatBlock-By&gt;</w:t>
      </w:r>
    </w:p>
    <w:p w14:paraId="3AF881A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A93651F" w14:textId="77777777" w:rsidR="000C1EB9" w:rsidRPr="00854A0F" w:rsidRDefault="000C1EB9" w:rsidP="000C1EB9">
      <w:pPr>
        <w:pStyle w:val="NormalBold"/>
      </w:pPr>
      <w:r w:rsidRPr="00854A0F">
        <w:rPr>
          <w:rStyle w:val="HideTWBExt"/>
          <w:b w:val="0"/>
        </w:rPr>
        <w:t>&lt;Article&gt;</w:t>
      </w:r>
      <w:r w:rsidRPr="00854A0F">
        <w:t>Параграф 1 – буква н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43D9F5B" w14:textId="77777777" w:rsidTr="00B72809">
        <w:trPr>
          <w:trHeight w:hRule="exact" w:val="240"/>
          <w:jc w:val="center"/>
        </w:trPr>
        <w:tc>
          <w:tcPr>
            <w:tcW w:w="9752" w:type="dxa"/>
            <w:gridSpan w:val="2"/>
            <w:tcBorders>
              <w:top w:val="nil"/>
              <w:left w:val="nil"/>
              <w:bottom w:val="nil"/>
              <w:right w:val="nil"/>
            </w:tcBorders>
          </w:tcPr>
          <w:p w14:paraId="339B3499" w14:textId="77777777" w:rsidR="000C1EB9" w:rsidRPr="00854A0F" w:rsidRDefault="000C1EB9" w:rsidP="00B72809"/>
        </w:tc>
      </w:tr>
      <w:tr w:rsidR="002C2B31" w:rsidRPr="00854A0F" w14:paraId="40538410" w14:textId="77777777" w:rsidTr="00B72809">
        <w:trPr>
          <w:trHeight w:val="240"/>
          <w:jc w:val="center"/>
        </w:trPr>
        <w:tc>
          <w:tcPr>
            <w:tcW w:w="4876" w:type="dxa"/>
            <w:tcBorders>
              <w:top w:val="nil"/>
              <w:left w:val="nil"/>
              <w:bottom w:val="nil"/>
              <w:right w:val="nil"/>
            </w:tcBorders>
          </w:tcPr>
          <w:p w14:paraId="2B1754B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91A4846" w14:textId="77777777" w:rsidR="000C1EB9" w:rsidRPr="00854A0F" w:rsidRDefault="000C1EB9" w:rsidP="00B72809">
            <w:pPr>
              <w:pStyle w:val="AmColumnHeading"/>
            </w:pPr>
            <w:r w:rsidRPr="00854A0F">
              <w:t>Изменение</w:t>
            </w:r>
          </w:p>
        </w:tc>
      </w:tr>
      <w:tr w:rsidR="002C2B31" w:rsidRPr="00854A0F" w14:paraId="482FACED" w14:textId="77777777" w:rsidTr="00B72809">
        <w:trPr>
          <w:jc w:val="center"/>
        </w:trPr>
        <w:tc>
          <w:tcPr>
            <w:tcW w:w="4876" w:type="dxa"/>
            <w:tcBorders>
              <w:top w:val="nil"/>
              <w:left w:val="nil"/>
              <w:bottom w:val="nil"/>
              <w:right w:val="nil"/>
            </w:tcBorders>
          </w:tcPr>
          <w:p w14:paraId="5EFE4376" w14:textId="77777777" w:rsidR="000C1EB9" w:rsidRPr="00854A0F" w:rsidRDefault="000C1EB9" w:rsidP="00B72809">
            <w:pPr>
              <w:pStyle w:val="Normal6a"/>
            </w:pPr>
          </w:p>
        </w:tc>
        <w:tc>
          <w:tcPr>
            <w:tcW w:w="4876" w:type="dxa"/>
            <w:tcBorders>
              <w:top w:val="nil"/>
              <w:left w:val="nil"/>
              <w:bottom w:val="nil"/>
              <w:right w:val="nil"/>
            </w:tcBorders>
          </w:tcPr>
          <w:p w14:paraId="5B6EE40D" w14:textId="77777777" w:rsidR="000C1EB9" w:rsidRPr="00854A0F" w:rsidRDefault="000C1EB9" w:rsidP="00B72809">
            <w:pPr>
              <w:pStyle w:val="Normal6a"/>
            </w:pPr>
            <w:r w:rsidRPr="00854A0F">
              <w:rPr>
                <w:b/>
                <w:i/>
              </w:rPr>
              <w:t>на)</w:t>
            </w:r>
            <w:r w:rsidRPr="00854A0F">
              <w:tab/>
            </w:r>
            <w:r w:rsidRPr="00854A0F">
              <w:rPr>
                <w:b/>
                <w:i/>
              </w:rPr>
              <w:t>да приветстват резултатите от неотдавнашните срещи на високо равнище на ООН, на които беше отправен призив за реформа на международните финансови институции, включително МВФ и Световната банка; да призоват за възстановяване на баланса на правата на глас, разширяване на преференциалното финансиране, справяне с неустойчивия дълг и привеждане на финансовите потоци в съответствие с целите за устойчиво развитие и ангажиментите в областта на климата;</w:t>
            </w:r>
          </w:p>
        </w:tc>
      </w:tr>
    </w:tbl>
    <w:p w14:paraId="6809D0A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B962DE5" w14:textId="77777777" w:rsidR="000C1EB9" w:rsidRPr="00854A0F" w:rsidRDefault="000C1EB9" w:rsidP="000C1EB9">
      <w:r w:rsidRPr="00854A0F">
        <w:rPr>
          <w:rStyle w:val="HideTWBExt"/>
        </w:rPr>
        <w:t>&lt;/Amend&gt;</w:t>
      </w:r>
    </w:p>
    <w:p w14:paraId="2B6B8FD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203</w:t>
      </w:r>
      <w:r w:rsidRPr="00854A0F">
        <w:rPr>
          <w:rStyle w:val="HideTWBExt"/>
          <w:b w:val="0"/>
        </w:rPr>
        <w:t>&lt;/NumAm&gt;</w:t>
      </w:r>
    </w:p>
    <w:p w14:paraId="587B2425" w14:textId="529224AF" w:rsidR="000C1EB9" w:rsidRPr="00854A0F" w:rsidRDefault="000C1EB9" w:rsidP="000C1EB9">
      <w:pPr>
        <w:pStyle w:val="NormalBold"/>
      </w:pPr>
      <w:r w:rsidRPr="00854A0F">
        <w:rPr>
          <w:rStyle w:val="HideTWBExt"/>
          <w:b w:val="0"/>
        </w:rPr>
        <w:lastRenderedPageBreak/>
        <w:t>&lt;RepeatBlock-By&gt;&lt;Members&gt;</w:t>
      </w:r>
      <w:r w:rsidR="00A018D6" w:rsidRPr="00854A0F">
        <w:t>Кристиан Терхеш</w:t>
      </w:r>
      <w:r w:rsidRPr="00854A0F">
        <w:rPr>
          <w:rStyle w:val="HideTWBExt"/>
          <w:b w:val="0"/>
        </w:rPr>
        <w:t>&lt;/Members&gt;</w:t>
      </w:r>
    </w:p>
    <w:p w14:paraId="072679E2" w14:textId="77777777" w:rsidR="000C1EB9" w:rsidRPr="00854A0F" w:rsidRDefault="000C1EB9" w:rsidP="000C1EB9">
      <w:pPr>
        <w:pStyle w:val="NormalBold"/>
      </w:pPr>
      <w:r w:rsidRPr="00854A0F">
        <w:rPr>
          <w:rStyle w:val="HideTWBExt"/>
          <w:b w:val="0"/>
        </w:rPr>
        <w:t>&lt;/RepeatBlock-By&gt;</w:t>
      </w:r>
    </w:p>
    <w:p w14:paraId="6A1E8FC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17F3D88" w14:textId="77777777" w:rsidR="000C1EB9" w:rsidRPr="00854A0F" w:rsidRDefault="000C1EB9" w:rsidP="000C1EB9">
      <w:pPr>
        <w:pStyle w:val="NormalBold"/>
      </w:pPr>
      <w:r w:rsidRPr="00854A0F">
        <w:rPr>
          <w:rStyle w:val="HideTWBExt"/>
          <w:b w:val="0"/>
        </w:rPr>
        <w:t>&lt;Article&gt;</w:t>
      </w:r>
      <w:r w:rsidRPr="00854A0F">
        <w:t>Параграф 1 – буква н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390056F" w14:textId="77777777" w:rsidTr="00B72809">
        <w:trPr>
          <w:trHeight w:hRule="exact" w:val="240"/>
          <w:jc w:val="center"/>
        </w:trPr>
        <w:tc>
          <w:tcPr>
            <w:tcW w:w="9752" w:type="dxa"/>
            <w:gridSpan w:val="2"/>
            <w:tcBorders>
              <w:top w:val="nil"/>
              <w:left w:val="nil"/>
              <w:bottom w:val="nil"/>
              <w:right w:val="nil"/>
            </w:tcBorders>
          </w:tcPr>
          <w:p w14:paraId="79685BA0" w14:textId="77777777" w:rsidR="000C1EB9" w:rsidRPr="00854A0F" w:rsidRDefault="000C1EB9" w:rsidP="00B72809"/>
        </w:tc>
      </w:tr>
      <w:tr w:rsidR="002C2B31" w:rsidRPr="00854A0F" w14:paraId="42492996" w14:textId="77777777" w:rsidTr="00B72809">
        <w:trPr>
          <w:trHeight w:val="240"/>
          <w:jc w:val="center"/>
        </w:trPr>
        <w:tc>
          <w:tcPr>
            <w:tcW w:w="4876" w:type="dxa"/>
            <w:tcBorders>
              <w:top w:val="nil"/>
              <w:left w:val="nil"/>
              <w:bottom w:val="nil"/>
              <w:right w:val="nil"/>
            </w:tcBorders>
          </w:tcPr>
          <w:p w14:paraId="372D33F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C304162" w14:textId="77777777" w:rsidR="000C1EB9" w:rsidRPr="00854A0F" w:rsidRDefault="000C1EB9" w:rsidP="00B72809">
            <w:pPr>
              <w:pStyle w:val="AmColumnHeading"/>
            </w:pPr>
            <w:r w:rsidRPr="00854A0F">
              <w:t>Изменение</w:t>
            </w:r>
          </w:p>
        </w:tc>
      </w:tr>
      <w:tr w:rsidR="002C2B31" w:rsidRPr="00854A0F" w14:paraId="4D4B6C53" w14:textId="77777777" w:rsidTr="00B72809">
        <w:trPr>
          <w:jc w:val="center"/>
        </w:trPr>
        <w:tc>
          <w:tcPr>
            <w:tcW w:w="4876" w:type="dxa"/>
            <w:tcBorders>
              <w:top w:val="nil"/>
              <w:left w:val="nil"/>
              <w:bottom w:val="nil"/>
              <w:right w:val="nil"/>
            </w:tcBorders>
          </w:tcPr>
          <w:p w14:paraId="0BCD494B" w14:textId="77777777" w:rsidR="000C1EB9" w:rsidRPr="00854A0F" w:rsidRDefault="000C1EB9" w:rsidP="00B72809">
            <w:pPr>
              <w:pStyle w:val="Normal6a"/>
            </w:pPr>
          </w:p>
        </w:tc>
        <w:tc>
          <w:tcPr>
            <w:tcW w:w="4876" w:type="dxa"/>
            <w:tcBorders>
              <w:top w:val="nil"/>
              <w:left w:val="nil"/>
              <w:bottom w:val="nil"/>
              <w:right w:val="nil"/>
            </w:tcBorders>
          </w:tcPr>
          <w:p w14:paraId="5D818801" w14:textId="77777777" w:rsidR="000C1EB9" w:rsidRPr="00854A0F" w:rsidRDefault="000C1EB9" w:rsidP="00B72809">
            <w:pPr>
              <w:pStyle w:val="Normal6a"/>
            </w:pPr>
            <w:r w:rsidRPr="00854A0F">
              <w:rPr>
                <w:b/>
                <w:i/>
              </w:rPr>
              <w:t>на)</w:t>
            </w:r>
            <w:r w:rsidRPr="00854A0F">
              <w:tab/>
            </w:r>
            <w:r w:rsidRPr="00854A0F">
              <w:rPr>
                <w:b/>
                <w:i/>
              </w:rPr>
              <w:t>да призоват Общото събрание на ООН да приеме по-стабилни рамки за справяне с хибридните заплахи, включително кампаниите за дезинформация и други операции за некинетично влияние, които подкопават демократичните процеси и социалното сближаване в световен мащаб;</w:t>
            </w:r>
          </w:p>
        </w:tc>
      </w:tr>
    </w:tbl>
    <w:p w14:paraId="61877D73"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5E481B1" w14:textId="77777777" w:rsidR="000C1EB9" w:rsidRPr="00854A0F" w:rsidRDefault="000C1EB9" w:rsidP="000C1EB9">
      <w:r w:rsidRPr="00854A0F">
        <w:rPr>
          <w:rStyle w:val="HideTWBExt"/>
        </w:rPr>
        <w:t>&lt;/Amend&gt;</w:t>
      </w:r>
    </w:p>
    <w:p w14:paraId="4A501FC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204</w:t>
      </w:r>
      <w:r w:rsidRPr="00854A0F">
        <w:rPr>
          <w:rStyle w:val="HideTWBExt"/>
          <w:b w:val="0"/>
        </w:rPr>
        <w:t>&lt;/NumAm&gt;</w:t>
      </w:r>
    </w:p>
    <w:p w14:paraId="7EDF9271" w14:textId="5978CA6E"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6201FCFF" w14:textId="77777777" w:rsidR="000C1EB9" w:rsidRPr="00854A0F" w:rsidRDefault="000C1EB9" w:rsidP="000C1EB9">
      <w:pPr>
        <w:pStyle w:val="NormalBold"/>
      </w:pPr>
      <w:r w:rsidRPr="00854A0F">
        <w:rPr>
          <w:rStyle w:val="HideTWBExt"/>
          <w:b w:val="0"/>
        </w:rPr>
        <w:t>&lt;/RepeatBlock-By&gt;</w:t>
      </w:r>
    </w:p>
    <w:p w14:paraId="0153BDE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4A8CC51" w14:textId="77777777" w:rsidR="000C1EB9" w:rsidRPr="00854A0F" w:rsidRDefault="000C1EB9" w:rsidP="000C1EB9">
      <w:pPr>
        <w:pStyle w:val="NormalBold"/>
      </w:pPr>
      <w:r w:rsidRPr="00854A0F">
        <w:rPr>
          <w:rStyle w:val="HideTWBExt"/>
          <w:b w:val="0"/>
        </w:rPr>
        <w:t>&lt;Article&gt;</w:t>
      </w:r>
      <w:r w:rsidRPr="00854A0F">
        <w:t>Параграф 1 – буква н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E905FEA" w14:textId="77777777" w:rsidTr="00B72809">
        <w:trPr>
          <w:trHeight w:hRule="exact" w:val="240"/>
          <w:jc w:val="center"/>
        </w:trPr>
        <w:tc>
          <w:tcPr>
            <w:tcW w:w="9752" w:type="dxa"/>
            <w:gridSpan w:val="2"/>
            <w:tcBorders>
              <w:top w:val="nil"/>
              <w:left w:val="nil"/>
              <w:bottom w:val="nil"/>
              <w:right w:val="nil"/>
            </w:tcBorders>
          </w:tcPr>
          <w:p w14:paraId="5AB2F5E6" w14:textId="77777777" w:rsidR="000C1EB9" w:rsidRPr="00854A0F" w:rsidRDefault="000C1EB9" w:rsidP="00B72809"/>
        </w:tc>
      </w:tr>
      <w:tr w:rsidR="002C2B31" w:rsidRPr="00854A0F" w14:paraId="222C8841" w14:textId="77777777" w:rsidTr="00B72809">
        <w:trPr>
          <w:trHeight w:val="240"/>
          <w:jc w:val="center"/>
        </w:trPr>
        <w:tc>
          <w:tcPr>
            <w:tcW w:w="4876" w:type="dxa"/>
            <w:tcBorders>
              <w:top w:val="nil"/>
              <w:left w:val="nil"/>
              <w:bottom w:val="nil"/>
              <w:right w:val="nil"/>
            </w:tcBorders>
          </w:tcPr>
          <w:p w14:paraId="23BC690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E16F7C9" w14:textId="77777777" w:rsidR="000C1EB9" w:rsidRPr="00854A0F" w:rsidRDefault="000C1EB9" w:rsidP="00B72809">
            <w:pPr>
              <w:pStyle w:val="AmColumnHeading"/>
            </w:pPr>
            <w:r w:rsidRPr="00854A0F">
              <w:t>Изменение</w:t>
            </w:r>
          </w:p>
        </w:tc>
      </w:tr>
      <w:tr w:rsidR="002C2B31" w:rsidRPr="00854A0F" w14:paraId="7C6648E2" w14:textId="77777777" w:rsidTr="00B72809">
        <w:trPr>
          <w:jc w:val="center"/>
        </w:trPr>
        <w:tc>
          <w:tcPr>
            <w:tcW w:w="4876" w:type="dxa"/>
            <w:tcBorders>
              <w:top w:val="nil"/>
              <w:left w:val="nil"/>
              <w:bottom w:val="nil"/>
              <w:right w:val="nil"/>
            </w:tcBorders>
          </w:tcPr>
          <w:p w14:paraId="2173DBDD" w14:textId="77777777" w:rsidR="000C1EB9" w:rsidRPr="00854A0F" w:rsidRDefault="000C1EB9" w:rsidP="00B72809">
            <w:pPr>
              <w:pStyle w:val="Normal6a"/>
            </w:pPr>
          </w:p>
        </w:tc>
        <w:tc>
          <w:tcPr>
            <w:tcW w:w="4876" w:type="dxa"/>
            <w:tcBorders>
              <w:top w:val="nil"/>
              <w:left w:val="nil"/>
              <w:bottom w:val="nil"/>
              <w:right w:val="nil"/>
            </w:tcBorders>
          </w:tcPr>
          <w:p w14:paraId="74C6743D" w14:textId="77777777" w:rsidR="000C1EB9" w:rsidRPr="00854A0F" w:rsidRDefault="000C1EB9" w:rsidP="00B72809">
            <w:pPr>
              <w:pStyle w:val="Normal6a"/>
            </w:pPr>
            <w:r w:rsidRPr="00854A0F">
              <w:rPr>
                <w:b/>
                <w:i/>
              </w:rPr>
              <w:t>нб)</w:t>
            </w:r>
            <w:r w:rsidRPr="00854A0F">
              <w:tab/>
            </w:r>
            <w:r w:rsidRPr="00854A0F">
              <w:rPr>
                <w:b/>
                <w:i/>
              </w:rPr>
              <w:t xml:space="preserve">да продължат и да засилят значителната работа, предприета за разглеждане на последиците за правата на човека от сурогатното майчинство, по-специално на основата на доклада от 2025 г. на специалния докладчик относно насилието срещу жени и момичета, причините за него и последиците от него, в който се прави критична оценка на проявите на насилие, експлоатация и комерсиализация, присъщи на договореностите за сурогатно майчинство, и се подчертава тяхното неблагоприятно въздействие върху достойнството, телесната автономност и човешките права на жените и децата; да постигнат напредък по констатациите от този доклад, в </w:t>
            </w:r>
            <w:r w:rsidRPr="00854A0F">
              <w:rPr>
                <w:b/>
                <w:i/>
              </w:rPr>
              <w:lastRenderedPageBreak/>
              <w:t>които се определя, че сурогатното майчинство, независимо дали е търговско или алтруистично, може да доведе до експлоататорски условия, подкопаващи правата както на сурогатните майки, така и на децата, и да призоват държавите членки да работят за премахването на всички форми на сурогатно майчинство, включително чрез разработването и приемането на правно обвързващ международен инструмент за забрана на сурогатното майчинство в световен мащаб;</w:t>
            </w:r>
          </w:p>
        </w:tc>
      </w:tr>
      <w:tr w:rsidR="002C2B31" w:rsidRPr="00854A0F" w14:paraId="21023291" w14:textId="77777777" w:rsidTr="00B72809">
        <w:trPr>
          <w:jc w:val="center"/>
        </w:trPr>
        <w:tc>
          <w:tcPr>
            <w:tcW w:w="4876" w:type="dxa"/>
            <w:tcBorders>
              <w:top w:val="nil"/>
              <w:left w:val="nil"/>
              <w:bottom w:val="nil"/>
              <w:right w:val="nil"/>
            </w:tcBorders>
          </w:tcPr>
          <w:p w14:paraId="7B0708B3" w14:textId="77777777" w:rsidR="000C1EB9" w:rsidRPr="00854A0F" w:rsidRDefault="000C1EB9" w:rsidP="00B72809"/>
        </w:tc>
        <w:tc>
          <w:tcPr>
            <w:tcW w:w="4876" w:type="dxa"/>
            <w:tcBorders>
              <w:top w:val="nil"/>
              <w:left w:val="nil"/>
              <w:bottom w:val="nil"/>
              <w:right w:val="nil"/>
            </w:tcBorders>
          </w:tcPr>
          <w:p w14:paraId="57E5ABF1" w14:textId="77777777" w:rsidR="000C1EB9" w:rsidRPr="00854A0F" w:rsidRDefault="000C1EB9" w:rsidP="00B72809">
            <w:pPr>
              <w:pStyle w:val="Normal6a"/>
            </w:pPr>
            <w:r w:rsidRPr="00854A0F">
              <w:rPr>
                <w:b/>
                <w:i/>
              </w:rPr>
              <w:t>_________________</w:t>
            </w:r>
          </w:p>
        </w:tc>
      </w:tr>
      <w:tr w:rsidR="002C2B31" w:rsidRPr="00854A0F" w14:paraId="193797DF" w14:textId="77777777" w:rsidTr="00B72809">
        <w:trPr>
          <w:jc w:val="center"/>
        </w:trPr>
        <w:tc>
          <w:tcPr>
            <w:tcW w:w="4876" w:type="dxa"/>
            <w:tcBorders>
              <w:top w:val="nil"/>
              <w:left w:val="nil"/>
              <w:bottom w:val="nil"/>
              <w:right w:val="nil"/>
            </w:tcBorders>
          </w:tcPr>
          <w:p w14:paraId="6C5A9B5F" w14:textId="77777777" w:rsidR="000C1EB9" w:rsidRPr="00854A0F" w:rsidRDefault="000C1EB9" w:rsidP="00B72809"/>
        </w:tc>
        <w:tc>
          <w:tcPr>
            <w:tcW w:w="4876" w:type="dxa"/>
            <w:tcBorders>
              <w:top w:val="nil"/>
              <w:left w:val="nil"/>
              <w:bottom w:val="nil"/>
              <w:right w:val="nil"/>
            </w:tcBorders>
          </w:tcPr>
          <w:p w14:paraId="6B077C47" w14:textId="77777777" w:rsidR="000C1EB9" w:rsidRPr="00854A0F" w:rsidRDefault="000C1EB9" w:rsidP="00B72809">
            <w:pPr>
              <w:pStyle w:val="Normal6a"/>
            </w:pPr>
            <w:r w:rsidRPr="00854A0F">
              <w:rPr>
                <w:b/>
                <w:i/>
                <w:vertAlign w:val="superscript"/>
              </w:rPr>
              <w:t>5а</w:t>
            </w:r>
            <w:r w:rsidRPr="00854A0F">
              <w:t xml:space="preserve"> </w:t>
            </w:r>
            <w:r w:rsidRPr="00854A0F">
              <w:rPr>
                <w:b/>
                <w:i/>
              </w:rPr>
              <w:t>https://docs.un.org/en/A/80/158</w:t>
            </w:r>
          </w:p>
        </w:tc>
      </w:tr>
    </w:tbl>
    <w:p w14:paraId="04CA0508"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52FAE2A" w14:textId="77777777" w:rsidR="000C1EB9" w:rsidRPr="00854A0F" w:rsidRDefault="000C1EB9" w:rsidP="000C1EB9">
      <w:r w:rsidRPr="00854A0F">
        <w:rPr>
          <w:rStyle w:val="HideTWBExt"/>
        </w:rPr>
        <w:t>&lt;/Amend&gt;</w:t>
      </w:r>
    </w:p>
    <w:p w14:paraId="21396C2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205</w:t>
      </w:r>
      <w:r w:rsidRPr="00854A0F">
        <w:rPr>
          <w:rStyle w:val="HideTWBExt"/>
          <w:b w:val="0"/>
        </w:rPr>
        <w:t>&lt;/NumAm&gt;</w:t>
      </w:r>
    </w:p>
    <w:p w14:paraId="32F80245" w14:textId="044E295B"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6F7BD792" w14:textId="77777777" w:rsidR="000C1EB9" w:rsidRPr="00854A0F" w:rsidRDefault="000C1EB9" w:rsidP="000C1EB9">
      <w:pPr>
        <w:pStyle w:val="NormalBold"/>
      </w:pPr>
      <w:r w:rsidRPr="00854A0F">
        <w:rPr>
          <w:rStyle w:val="HideTWBExt"/>
          <w:b w:val="0"/>
        </w:rPr>
        <w:t>&lt;/RepeatBlock-By&gt;</w:t>
      </w:r>
    </w:p>
    <w:p w14:paraId="7D09F95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2AE8D3E" w14:textId="77777777" w:rsidR="000C1EB9" w:rsidRPr="00854A0F" w:rsidRDefault="000C1EB9" w:rsidP="000C1EB9">
      <w:pPr>
        <w:pStyle w:val="NormalBold"/>
      </w:pPr>
      <w:r w:rsidRPr="00854A0F">
        <w:rPr>
          <w:rStyle w:val="HideTWBExt"/>
          <w:b w:val="0"/>
        </w:rPr>
        <w:t>&lt;Article&gt;</w:t>
      </w:r>
      <w:r w:rsidRPr="00854A0F">
        <w:t>Параграф 1 – буква н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2EC40C6" w14:textId="77777777" w:rsidTr="00B72809">
        <w:trPr>
          <w:trHeight w:hRule="exact" w:val="240"/>
          <w:jc w:val="center"/>
        </w:trPr>
        <w:tc>
          <w:tcPr>
            <w:tcW w:w="9752" w:type="dxa"/>
            <w:gridSpan w:val="2"/>
            <w:tcBorders>
              <w:top w:val="nil"/>
              <w:left w:val="nil"/>
              <w:bottom w:val="nil"/>
              <w:right w:val="nil"/>
            </w:tcBorders>
          </w:tcPr>
          <w:p w14:paraId="7D6D3DE4" w14:textId="77777777" w:rsidR="000C1EB9" w:rsidRPr="00854A0F" w:rsidRDefault="000C1EB9" w:rsidP="00B72809"/>
        </w:tc>
      </w:tr>
      <w:tr w:rsidR="002C2B31" w:rsidRPr="00854A0F" w14:paraId="662401F8" w14:textId="77777777" w:rsidTr="00B72809">
        <w:trPr>
          <w:trHeight w:val="240"/>
          <w:jc w:val="center"/>
        </w:trPr>
        <w:tc>
          <w:tcPr>
            <w:tcW w:w="4876" w:type="dxa"/>
            <w:tcBorders>
              <w:top w:val="nil"/>
              <w:left w:val="nil"/>
              <w:bottom w:val="nil"/>
              <w:right w:val="nil"/>
            </w:tcBorders>
          </w:tcPr>
          <w:p w14:paraId="1C7DE0E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429796D" w14:textId="77777777" w:rsidR="000C1EB9" w:rsidRPr="00854A0F" w:rsidRDefault="000C1EB9" w:rsidP="00B72809">
            <w:pPr>
              <w:pStyle w:val="AmColumnHeading"/>
            </w:pPr>
            <w:r w:rsidRPr="00854A0F">
              <w:t>Изменение</w:t>
            </w:r>
          </w:p>
        </w:tc>
      </w:tr>
      <w:tr w:rsidR="002C2B31" w:rsidRPr="00854A0F" w14:paraId="6C895483" w14:textId="77777777" w:rsidTr="00B72809">
        <w:trPr>
          <w:jc w:val="center"/>
        </w:trPr>
        <w:tc>
          <w:tcPr>
            <w:tcW w:w="4876" w:type="dxa"/>
            <w:tcBorders>
              <w:top w:val="nil"/>
              <w:left w:val="nil"/>
              <w:bottom w:val="nil"/>
              <w:right w:val="nil"/>
            </w:tcBorders>
          </w:tcPr>
          <w:p w14:paraId="0E6C69DA" w14:textId="77777777" w:rsidR="000C1EB9" w:rsidRPr="00854A0F" w:rsidRDefault="000C1EB9" w:rsidP="00B72809">
            <w:pPr>
              <w:pStyle w:val="Normal6a"/>
            </w:pPr>
          </w:p>
        </w:tc>
        <w:tc>
          <w:tcPr>
            <w:tcW w:w="4876" w:type="dxa"/>
            <w:tcBorders>
              <w:top w:val="nil"/>
              <w:left w:val="nil"/>
              <w:bottom w:val="nil"/>
              <w:right w:val="nil"/>
            </w:tcBorders>
          </w:tcPr>
          <w:p w14:paraId="7025931B" w14:textId="77777777" w:rsidR="000C1EB9" w:rsidRPr="00854A0F" w:rsidRDefault="000C1EB9" w:rsidP="00B72809">
            <w:pPr>
              <w:pStyle w:val="Normal6a"/>
            </w:pPr>
            <w:r w:rsidRPr="00854A0F">
              <w:rPr>
                <w:b/>
                <w:i/>
              </w:rPr>
              <w:t>нб)</w:t>
            </w:r>
            <w:r w:rsidRPr="00854A0F">
              <w:tab/>
            </w:r>
            <w:r w:rsidRPr="00854A0F">
              <w:rPr>
                <w:b/>
                <w:i/>
              </w:rPr>
              <w:t>да предупреждават да не се използват ливъридж, извънтериториални мерки и икономическа принуда като инструменти на външната политика, което подкопава доверието в международната финансова система и допринася за глобалната нестабилност и неравенство;</w:t>
            </w:r>
          </w:p>
        </w:tc>
      </w:tr>
    </w:tbl>
    <w:p w14:paraId="6B7C206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3F3B7CF" w14:textId="77777777" w:rsidR="000C1EB9" w:rsidRPr="00854A0F" w:rsidRDefault="000C1EB9" w:rsidP="000C1EB9">
      <w:r w:rsidRPr="00854A0F">
        <w:rPr>
          <w:rStyle w:val="HideTWBExt"/>
        </w:rPr>
        <w:t>&lt;/Amend&gt;</w:t>
      </w:r>
    </w:p>
    <w:p w14:paraId="07DF301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206</w:t>
      </w:r>
      <w:r w:rsidRPr="00854A0F">
        <w:rPr>
          <w:rStyle w:val="HideTWBExt"/>
          <w:b w:val="0"/>
        </w:rPr>
        <w:t>&lt;/NumAm&gt;</w:t>
      </w:r>
    </w:p>
    <w:p w14:paraId="18444BBB" w14:textId="4E698F75" w:rsidR="000C1EB9" w:rsidRPr="00854A0F" w:rsidRDefault="000C1EB9" w:rsidP="000C1EB9">
      <w:pPr>
        <w:pStyle w:val="NormalBold"/>
      </w:pPr>
      <w:r w:rsidRPr="00854A0F">
        <w:rPr>
          <w:rStyle w:val="HideTWBExt"/>
          <w:b w:val="0"/>
        </w:rPr>
        <w:t>&lt;RepeatBlock-By&gt;&lt;Members&gt;</w:t>
      </w:r>
      <w:r w:rsidR="00865A7E" w:rsidRPr="00854A0F">
        <w:t>Силвия Сардоне</w:t>
      </w:r>
      <w:r w:rsidRPr="00854A0F">
        <w:t xml:space="preserve">, Антонио Танжер Кореа, Ярослав Бжох, </w:t>
      </w:r>
      <w:r w:rsidR="00865A7E" w:rsidRPr="00854A0F">
        <w:t>Сузана Чекарди</w:t>
      </w:r>
      <w:r w:rsidRPr="00854A0F">
        <w:t xml:space="preserve">, </w:t>
      </w:r>
      <w:r w:rsidR="00865A7E" w:rsidRPr="00854A0F">
        <w:t>Херман Терч</w:t>
      </w:r>
      <w:r w:rsidRPr="00854A0F">
        <w:t>, Хорхе Мартин Фриас</w:t>
      </w:r>
      <w:r w:rsidRPr="00854A0F">
        <w:rPr>
          <w:rStyle w:val="HideTWBExt"/>
          <w:b w:val="0"/>
        </w:rPr>
        <w:t>&lt;/Members&gt;</w:t>
      </w:r>
    </w:p>
    <w:p w14:paraId="0F19FDF5" w14:textId="77777777" w:rsidR="000C1EB9" w:rsidRPr="00854A0F" w:rsidRDefault="000C1EB9" w:rsidP="000C1EB9">
      <w:pPr>
        <w:pStyle w:val="NormalBold"/>
      </w:pPr>
      <w:r w:rsidRPr="00854A0F">
        <w:rPr>
          <w:rStyle w:val="HideTWBExt"/>
          <w:b w:val="0"/>
        </w:rPr>
        <w:lastRenderedPageBreak/>
        <w:t>&lt;/RepeatBlock-By&gt;</w:t>
      </w:r>
    </w:p>
    <w:p w14:paraId="73305C3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14FB83A" w14:textId="77777777" w:rsidR="000C1EB9" w:rsidRPr="00854A0F" w:rsidRDefault="000C1EB9" w:rsidP="000C1EB9">
      <w:pPr>
        <w:pStyle w:val="NormalBold"/>
      </w:pPr>
      <w:r w:rsidRPr="00854A0F">
        <w:rPr>
          <w:rStyle w:val="HideTWBExt"/>
          <w:b w:val="0"/>
        </w:rPr>
        <w:t>&lt;Article&gt;</w:t>
      </w:r>
      <w:r w:rsidRPr="00854A0F">
        <w:t>Параграф 1 – буква 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B9B7C98" w14:textId="77777777" w:rsidTr="00B72809">
        <w:trPr>
          <w:trHeight w:hRule="exact" w:val="240"/>
          <w:jc w:val="center"/>
        </w:trPr>
        <w:tc>
          <w:tcPr>
            <w:tcW w:w="9752" w:type="dxa"/>
            <w:gridSpan w:val="2"/>
            <w:tcBorders>
              <w:top w:val="nil"/>
              <w:left w:val="nil"/>
              <w:bottom w:val="nil"/>
              <w:right w:val="nil"/>
            </w:tcBorders>
          </w:tcPr>
          <w:p w14:paraId="0A5B4CBC" w14:textId="77777777" w:rsidR="000C1EB9" w:rsidRPr="00854A0F" w:rsidRDefault="000C1EB9" w:rsidP="00B72809"/>
        </w:tc>
      </w:tr>
      <w:tr w:rsidR="002C2B31" w:rsidRPr="00854A0F" w14:paraId="5965A891" w14:textId="77777777" w:rsidTr="00B72809">
        <w:trPr>
          <w:trHeight w:val="240"/>
          <w:jc w:val="center"/>
        </w:trPr>
        <w:tc>
          <w:tcPr>
            <w:tcW w:w="4876" w:type="dxa"/>
            <w:tcBorders>
              <w:top w:val="nil"/>
              <w:left w:val="nil"/>
              <w:bottom w:val="nil"/>
              <w:right w:val="nil"/>
            </w:tcBorders>
          </w:tcPr>
          <w:p w14:paraId="4707CB2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10A7636" w14:textId="77777777" w:rsidR="000C1EB9" w:rsidRPr="00854A0F" w:rsidRDefault="000C1EB9" w:rsidP="00B72809">
            <w:pPr>
              <w:pStyle w:val="AmColumnHeading"/>
            </w:pPr>
            <w:r w:rsidRPr="00854A0F">
              <w:t>Изменение</w:t>
            </w:r>
          </w:p>
        </w:tc>
      </w:tr>
      <w:tr w:rsidR="002C2B31" w:rsidRPr="00854A0F" w14:paraId="68F617A6" w14:textId="77777777" w:rsidTr="00B72809">
        <w:trPr>
          <w:jc w:val="center"/>
        </w:trPr>
        <w:tc>
          <w:tcPr>
            <w:tcW w:w="4876" w:type="dxa"/>
            <w:tcBorders>
              <w:top w:val="nil"/>
              <w:left w:val="nil"/>
              <w:bottom w:val="nil"/>
              <w:right w:val="nil"/>
            </w:tcBorders>
          </w:tcPr>
          <w:p w14:paraId="2C00B04C" w14:textId="77777777" w:rsidR="000C1EB9" w:rsidRPr="00854A0F" w:rsidRDefault="000C1EB9" w:rsidP="00B72809">
            <w:pPr>
              <w:pStyle w:val="Normal6a"/>
            </w:pPr>
            <w:r w:rsidRPr="00854A0F">
              <w:t>о)</w:t>
            </w:r>
            <w:r w:rsidRPr="00854A0F">
              <w:tab/>
              <w:t>да потвърдят недвусмислено, че всички права на човека, залегнали в конвенциите на ООН, трябва да бъдат изцяло зачитани; да призоват ООН да осъди глобалните тенденции, подкопаващи тези права</w:t>
            </w:r>
            <w:r w:rsidRPr="00854A0F">
              <w:rPr>
                <w:b/>
                <w:i/>
              </w:rPr>
              <w:t>, включително нарастващата маргинализация на правата на човека и свиващото се пространство за гражданското общество</w:t>
            </w:r>
            <w:r w:rsidRPr="00854A0F">
              <w:t>;</w:t>
            </w:r>
          </w:p>
        </w:tc>
        <w:tc>
          <w:tcPr>
            <w:tcW w:w="4876" w:type="dxa"/>
            <w:tcBorders>
              <w:top w:val="nil"/>
              <w:left w:val="nil"/>
              <w:bottom w:val="nil"/>
              <w:right w:val="nil"/>
            </w:tcBorders>
          </w:tcPr>
          <w:p w14:paraId="3178237C" w14:textId="77777777" w:rsidR="000C1EB9" w:rsidRPr="00854A0F" w:rsidRDefault="000C1EB9" w:rsidP="00B72809">
            <w:pPr>
              <w:pStyle w:val="Normal6a"/>
            </w:pPr>
            <w:r w:rsidRPr="00854A0F">
              <w:t>о)</w:t>
            </w:r>
            <w:r w:rsidRPr="00854A0F">
              <w:tab/>
              <w:t>да потвърдят недвусмислено, че всички права на човека, залегнали в конвенциите на ООН, трябва да бъдат изцяло зачитани; да призоват ООН да осъди глобалните тенденции, подкопаващи тези права;</w:t>
            </w:r>
          </w:p>
        </w:tc>
      </w:tr>
    </w:tbl>
    <w:p w14:paraId="43F61FB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42B4BE1" w14:textId="77777777" w:rsidR="000C1EB9" w:rsidRPr="00854A0F" w:rsidRDefault="000C1EB9" w:rsidP="000C1EB9">
      <w:r w:rsidRPr="00854A0F">
        <w:rPr>
          <w:rStyle w:val="HideTWBExt"/>
        </w:rPr>
        <w:t>&lt;/Amend&gt;</w:t>
      </w:r>
    </w:p>
    <w:p w14:paraId="1C0ACA8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207</w:t>
      </w:r>
      <w:r w:rsidRPr="00854A0F">
        <w:rPr>
          <w:rStyle w:val="HideTWBExt"/>
          <w:b w:val="0"/>
        </w:rPr>
        <w:t>&lt;/NumAm&gt;</w:t>
      </w:r>
    </w:p>
    <w:p w14:paraId="6507B9E9" w14:textId="5A405CC6"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Бернар Гета</w:t>
      </w:r>
      <w:r w:rsidRPr="00854A0F">
        <w:t>, Лусия Яр, Енгин Ероглу, Михал Кобоско</w:t>
      </w:r>
      <w:r w:rsidRPr="00854A0F">
        <w:rPr>
          <w:rStyle w:val="HideTWBExt"/>
          <w:b w:val="0"/>
        </w:rPr>
        <w:t>&lt;/Members&gt;</w:t>
      </w:r>
    </w:p>
    <w:p w14:paraId="747413EE" w14:textId="77777777" w:rsidR="000C1EB9" w:rsidRPr="00854A0F" w:rsidRDefault="000C1EB9" w:rsidP="000C1EB9">
      <w:pPr>
        <w:pStyle w:val="NormalBold"/>
      </w:pPr>
      <w:r w:rsidRPr="00854A0F">
        <w:rPr>
          <w:rStyle w:val="HideTWBExt"/>
          <w:b w:val="0"/>
        </w:rPr>
        <w:t>&lt;/RepeatBlock-By&gt;</w:t>
      </w:r>
    </w:p>
    <w:p w14:paraId="242D8E1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2AFFEB7" w14:textId="77777777" w:rsidR="000C1EB9" w:rsidRPr="00854A0F" w:rsidRDefault="000C1EB9" w:rsidP="000C1EB9">
      <w:pPr>
        <w:pStyle w:val="NormalBold"/>
      </w:pPr>
      <w:r w:rsidRPr="00854A0F">
        <w:rPr>
          <w:rStyle w:val="HideTWBExt"/>
          <w:b w:val="0"/>
        </w:rPr>
        <w:t>&lt;Article&gt;</w:t>
      </w:r>
      <w:r w:rsidRPr="00854A0F">
        <w:t>Параграф 1 – буква 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BF34414" w14:textId="77777777" w:rsidTr="00B72809">
        <w:trPr>
          <w:trHeight w:hRule="exact" w:val="240"/>
          <w:jc w:val="center"/>
        </w:trPr>
        <w:tc>
          <w:tcPr>
            <w:tcW w:w="9752" w:type="dxa"/>
            <w:gridSpan w:val="2"/>
            <w:tcBorders>
              <w:top w:val="nil"/>
              <w:left w:val="nil"/>
              <w:bottom w:val="nil"/>
              <w:right w:val="nil"/>
            </w:tcBorders>
          </w:tcPr>
          <w:p w14:paraId="34CB7278" w14:textId="77777777" w:rsidR="000C1EB9" w:rsidRPr="00854A0F" w:rsidRDefault="000C1EB9" w:rsidP="00B72809"/>
        </w:tc>
      </w:tr>
      <w:tr w:rsidR="002C2B31" w:rsidRPr="00854A0F" w14:paraId="52E879A5" w14:textId="77777777" w:rsidTr="00B72809">
        <w:trPr>
          <w:trHeight w:val="240"/>
          <w:jc w:val="center"/>
        </w:trPr>
        <w:tc>
          <w:tcPr>
            <w:tcW w:w="4876" w:type="dxa"/>
            <w:tcBorders>
              <w:top w:val="nil"/>
              <w:left w:val="nil"/>
              <w:bottom w:val="nil"/>
              <w:right w:val="nil"/>
            </w:tcBorders>
          </w:tcPr>
          <w:p w14:paraId="3E87A5F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4F76B9E" w14:textId="77777777" w:rsidR="000C1EB9" w:rsidRPr="00854A0F" w:rsidRDefault="000C1EB9" w:rsidP="00B72809">
            <w:pPr>
              <w:pStyle w:val="AmColumnHeading"/>
            </w:pPr>
            <w:r w:rsidRPr="00854A0F">
              <w:t>Изменение</w:t>
            </w:r>
          </w:p>
        </w:tc>
      </w:tr>
      <w:tr w:rsidR="002C2B31" w:rsidRPr="00854A0F" w14:paraId="579FDB17" w14:textId="77777777" w:rsidTr="00B72809">
        <w:trPr>
          <w:jc w:val="center"/>
        </w:trPr>
        <w:tc>
          <w:tcPr>
            <w:tcW w:w="4876" w:type="dxa"/>
            <w:tcBorders>
              <w:top w:val="nil"/>
              <w:left w:val="nil"/>
              <w:bottom w:val="nil"/>
              <w:right w:val="nil"/>
            </w:tcBorders>
          </w:tcPr>
          <w:p w14:paraId="3B8F827D" w14:textId="77777777" w:rsidR="000C1EB9" w:rsidRPr="00854A0F" w:rsidRDefault="000C1EB9" w:rsidP="00B72809">
            <w:pPr>
              <w:pStyle w:val="Normal6a"/>
            </w:pPr>
            <w:r w:rsidRPr="00854A0F">
              <w:t>о)</w:t>
            </w:r>
            <w:r w:rsidRPr="00854A0F">
              <w:tab/>
              <w:t>да потвърдят недвусмислено, че всички права на човека, залегнали в конвенциите на ООН, трябва да бъдат изцяло зачитани; да призоват ООН да осъди глобалните тенденции, подкопаващи тези права, включително нарастващата маргинализация на правата на човека и свиващото се пространство за гражданското общество;</w:t>
            </w:r>
          </w:p>
        </w:tc>
        <w:tc>
          <w:tcPr>
            <w:tcW w:w="4876" w:type="dxa"/>
            <w:tcBorders>
              <w:top w:val="nil"/>
              <w:left w:val="nil"/>
              <w:bottom w:val="nil"/>
              <w:right w:val="nil"/>
            </w:tcBorders>
          </w:tcPr>
          <w:p w14:paraId="0B8DBD32" w14:textId="77777777" w:rsidR="000C1EB9" w:rsidRPr="00854A0F" w:rsidRDefault="000C1EB9" w:rsidP="00B72809">
            <w:pPr>
              <w:pStyle w:val="Normal6a"/>
            </w:pPr>
            <w:r w:rsidRPr="00854A0F">
              <w:t>о)</w:t>
            </w:r>
            <w:r w:rsidRPr="00854A0F">
              <w:tab/>
              <w:t>да потвърдят недвусмислено, че всички права на човека, залегнали в конвенциите на ООН, трябва да бъдат изцяло зачитани; да призоват ООН да осъди глобалните тенденции, подкопаващи тези права, включително нарастващата маргинализация на правата на човека и свиващото се пространство за гражданското общество</w:t>
            </w:r>
            <w:r w:rsidRPr="00854A0F">
              <w:rPr>
                <w:b/>
                <w:i/>
              </w:rPr>
              <w:t>, не само от страна на авторитарни режими, но и на дългогодишни демокрации</w:t>
            </w:r>
            <w:r w:rsidRPr="00854A0F">
              <w:t>;</w:t>
            </w:r>
          </w:p>
        </w:tc>
      </w:tr>
    </w:tbl>
    <w:p w14:paraId="2AA4D67A"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0C4C6FD" w14:textId="77777777" w:rsidR="000C1EB9" w:rsidRPr="00854A0F" w:rsidRDefault="000C1EB9" w:rsidP="000C1EB9">
      <w:r w:rsidRPr="00854A0F">
        <w:rPr>
          <w:rStyle w:val="HideTWBExt"/>
        </w:rPr>
        <w:t>&lt;/Amend&gt;</w:t>
      </w:r>
    </w:p>
    <w:p w14:paraId="6812820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208</w:t>
      </w:r>
      <w:r w:rsidRPr="00854A0F">
        <w:rPr>
          <w:rStyle w:val="HideTWBExt"/>
          <w:b w:val="0"/>
        </w:rPr>
        <w:t>&lt;/NumAm&gt;</w:t>
      </w:r>
    </w:p>
    <w:p w14:paraId="2912D6CE" w14:textId="5952BAB8" w:rsidR="000C1EB9" w:rsidRPr="00854A0F" w:rsidRDefault="000C1EB9" w:rsidP="000C1EB9">
      <w:pPr>
        <w:pStyle w:val="NormalBold"/>
      </w:pPr>
      <w:r w:rsidRPr="00854A0F">
        <w:rPr>
          <w:rStyle w:val="HideTWBExt"/>
          <w:b w:val="0"/>
        </w:rPr>
        <w:t>&lt;RepeatBlock-By&gt;&lt;Members&gt;</w:t>
      </w:r>
      <w:r w:rsidRPr="00854A0F">
        <w:t xml:space="preserve">Виктория Ференц, </w:t>
      </w:r>
      <w:r w:rsidR="00865A7E" w:rsidRPr="00854A0F">
        <w:t>Кинга Гал</w:t>
      </w:r>
      <w:r w:rsidRPr="00854A0F">
        <w:rPr>
          <w:rStyle w:val="HideTWBExt"/>
          <w:b w:val="0"/>
        </w:rPr>
        <w:t>&lt;/Members&gt;</w:t>
      </w:r>
    </w:p>
    <w:p w14:paraId="52C76045" w14:textId="77777777" w:rsidR="000C1EB9" w:rsidRPr="00854A0F" w:rsidRDefault="000C1EB9" w:rsidP="000C1EB9">
      <w:pPr>
        <w:pStyle w:val="NormalBold"/>
      </w:pPr>
      <w:r w:rsidRPr="00854A0F">
        <w:rPr>
          <w:rStyle w:val="HideTWBExt"/>
          <w:b w:val="0"/>
        </w:rPr>
        <w:lastRenderedPageBreak/>
        <w:t>&lt;/RepeatBlock-By&gt;</w:t>
      </w:r>
    </w:p>
    <w:p w14:paraId="45C5233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6E3C666" w14:textId="77777777" w:rsidR="000C1EB9" w:rsidRPr="00854A0F" w:rsidRDefault="000C1EB9" w:rsidP="000C1EB9">
      <w:pPr>
        <w:pStyle w:val="NormalBold"/>
      </w:pPr>
      <w:r w:rsidRPr="00854A0F">
        <w:rPr>
          <w:rStyle w:val="HideTWBExt"/>
          <w:b w:val="0"/>
        </w:rPr>
        <w:t>&lt;Article&gt;</w:t>
      </w:r>
      <w:r w:rsidRPr="00854A0F">
        <w:t>Параграф 1 – буква 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C30419C" w14:textId="77777777" w:rsidTr="00B72809">
        <w:trPr>
          <w:trHeight w:hRule="exact" w:val="240"/>
          <w:jc w:val="center"/>
        </w:trPr>
        <w:tc>
          <w:tcPr>
            <w:tcW w:w="9752" w:type="dxa"/>
            <w:gridSpan w:val="2"/>
            <w:tcBorders>
              <w:top w:val="nil"/>
              <w:left w:val="nil"/>
              <w:bottom w:val="nil"/>
              <w:right w:val="nil"/>
            </w:tcBorders>
          </w:tcPr>
          <w:p w14:paraId="5B3F085A" w14:textId="77777777" w:rsidR="000C1EB9" w:rsidRPr="00854A0F" w:rsidRDefault="000C1EB9" w:rsidP="00B72809"/>
        </w:tc>
      </w:tr>
      <w:tr w:rsidR="002C2B31" w:rsidRPr="00854A0F" w14:paraId="121D5498" w14:textId="77777777" w:rsidTr="00B72809">
        <w:trPr>
          <w:trHeight w:val="240"/>
          <w:jc w:val="center"/>
        </w:trPr>
        <w:tc>
          <w:tcPr>
            <w:tcW w:w="4876" w:type="dxa"/>
            <w:tcBorders>
              <w:top w:val="nil"/>
              <w:left w:val="nil"/>
              <w:bottom w:val="nil"/>
              <w:right w:val="nil"/>
            </w:tcBorders>
          </w:tcPr>
          <w:p w14:paraId="0251BA25"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45EC0F6" w14:textId="77777777" w:rsidR="000C1EB9" w:rsidRPr="00854A0F" w:rsidRDefault="000C1EB9" w:rsidP="00B72809">
            <w:pPr>
              <w:pStyle w:val="AmColumnHeading"/>
            </w:pPr>
            <w:r w:rsidRPr="00854A0F">
              <w:t>Изменение</w:t>
            </w:r>
          </w:p>
        </w:tc>
      </w:tr>
      <w:tr w:rsidR="002C2B31" w:rsidRPr="00854A0F" w14:paraId="3D493664" w14:textId="77777777" w:rsidTr="00B72809">
        <w:trPr>
          <w:jc w:val="center"/>
        </w:trPr>
        <w:tc>
          <w:tcPr>
            <w:tcW w:w="4876" w:type="dxa"/>
            <w:tcBorders>
              <w:top w:val="nil"/>
              <w:left w:val="nil"/>
              <w:bottom w:val="nil"/>
              <w:right w:val="nil"/>
            </w:tcBorders>
          </w:tcPr>
          <w:p w14:paraId="0A4310AE" w14:textId="77777777" w:rsidR="000C1EB9" w:rsidRPr="00854A0F" w:rsidRDefault="000C1EB9" w:rsidP="00B72809">
            <w:pPr>
              <w:pStyle w:val="Normal6a"/>
            </w:pPr>
            <w:r w:rsidRPr="00854A0F">
              <w:t>о)</w:t>
            </w:r>
            <w:r w:rsidRPr="00854A0F">
              <w:tab/>
              <w:t>да потвърдят недвусмислено, че всички права на човека, залегнали в конвенциите на ООН, трябва да бъдат изцяло зачитани; да призоват ООН да осъди глобалните тенденции, подкопаващи тези права, включително нарастващата маргинализация на правата на човека и свиващото се пространство за гражданското общество;</w:t>
            </w:r>
          </w:p>
        </w:tc>
        <w:tc>
          <w:tcPr>
            <w:tcW w:w="4876" w:type="dxa"/>
            <w:tcBorders>
              <w:top w:val="nil"/>
              <w:left w:val="nil"/>
              <w:bottom w:val="nil"/>
              <w:right w:val="nil"/>
            </w:tcBorders>
          </w:tcPr>
          <w:p w14:paraId="49E3A54C" w14:textId="77777777" w:rsidR="000C1EB9" w:rsidRPr="00854A0F" w:rsidRDefault="000C1EB9" w:rsidP="00B72809">
            <w:pPr>
              <w:pStyle w:val="Normal6a"/>
            </w:pPr>
            <w:r w:rsidRPr="00854A0F">
              <w:t>о)</w:t>
            </w:r>
            <w:r w:rsidRPr="00854A0F">
              <w:tab/>
              <w:t xml:space="preserve">да потвърдят недвусмислено, че всички права на човека, залегнали в конвенциите на ООН, </w:t>
            </w:r>
            <w:r w:rsidRPr="00854A0F">
              <w:rPr>
                <w:b/>
                <w:i/>
              </w:rPr>
              <w:t>включително правата на националните, етническите и езиковите малцинства,</w:t>
            </w:r>
            <w:r w:rsidRPr="00854A0F">
              <w:t xml:space="preserve"> трябва да бъдат изцяло зачитани; да призоват ООН да осъди глобалните тенденции, подкопаващи тези права, включително нарастващата маргинализация на правата на човека и свиващото се пространство за гражданското общество;</w:t>
            </w:r>
          </w:p>
        </w:tc>
      </w:tr>
    </w:tbl>
    <w:p w14:paraId="3CB875BE"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B89C495" w14:textId="77777777" w:rsidR="000C1EB9" w:rsidRPr="00854A0F" w:rsidRDefault="000C1EB9" w:rsidP="000C1EB9">
      <w:r w:rsidRPr="00854A0F">
        <w:rPr>
          <w:rStyle w:val="HideTWBExt"/>
        </w:rPr>
        <w:t>&lt;/Amend&gt;</w:t>
      </w:r>
    </w:p>
    <w:p w14:paraId="3F47315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209</w:t>
      </w:r>
      <w:r w:rsidRPr="00854A0F">
        <w:rPr>
          <w:rStyle w:val="HideTWBExt"/>
          <w:b w:val="0"/>
        </w:rPr>
        <w:t>&lt;/NumAm&gt;</w:t>
      </w:r>
    </w:p>
    <w:p w14:paraId="293CACB3"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17BA1D8E" w14:textId="77777777" w:rsidR="000C1EB9" w:rsidRPr="00854A0F" w:rsidRDefault="000C1EB9" w:rsidP="000C1EB9">
      <w:pPr>
        <w:pStyle w:val="NormalBold"/>
      </w:pPr>
      <w:r w:rsidRPr="00854A0F">
        <w:rPr>
          <w:rStyle w:val="HideTWBExt"/>
          <w:b w:val="0"/>
        </w:rPr>
        <w:t>&lt;/RepeatBlock-By&gt;</w:t>
      </w:r>
    </w:p>
    <w:p w14:paraId="5A0C91D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F4413B1" w14:textId="77777777" w:rsidR="000C1EB9" w:rsidRPr="00854A0F" w:rsidRDefault="000C1EB9" w:rsidP="000C1EB9">
      <w:pPr>
        <w:pStyle w:val="NormalBold"/>
      </w:pPr>
      <w:r w:rsidRPr="00854A0F">
        <w:rPr>
          <w:rStyle w:val="HideTWBExt"/>
          <w:b w:val="0"/>
        </w:rPr>
        <w:t>&lt;Article&gt;</w:t>
      </w:r>
      <w:r w:rsidRPr="00854A0F">
        <w:t>Параграф 1 – буква 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7A1F538" w14:textId="77777777" w:rsidTr="00B72809">
        <w:trPr>
          <w:trHeight w:hRule="exact" w:val="240"/>
          <w:jc w:val="center"/>
        </w:trPr>
        <w:tc>
          <w:tcPr>
            <w:tcW w:w="9752" w:type="dxa"/>
            <w:gridSpan w:val="2"/>
            <w:tcBorders>
              <w:top w:val="nil"/>
              <w:left w:val="nil"/>
              <w:bottom w:val="nil"/>
              <w:right w:val="nil"/>
            </w:tcBorders>
          </w:tcPr>
          <w:p w14:paraId="61B42951" w14:textId="77777777" w:rsidR="000C1EB9" w:rsidRPr="00854A0F" w:rsidRDefault="000C1EB9" w:rsidP="00B72809"/>
        </w:tc>
      </w:tr>
      <w:tr w:rsidR="002C2B31" w:rsidRPr="00854A0F" w14:paraId="75930A60" w14:textId="77777777" w:rsidTr="00B72809">
        <w:trPr>
          <w:trHeight w:val="240"/>
          <w:jc w:val="center"/>
        </w:trPr>
        <w:tc>
          <w:tcPr>
            <w:tcW w:w="4876" w:type="dxa"/>
            <w:tcBorders>
              <w:top w:val="nil"/>
              <w:left w:val="nil"/>
              <w:bottom w:val="nil"/>
              <w:right w:val="nil"/>
            </w:tcBorders>
          </w:tcPr>
          <w:p w14:paraId="7B495BA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84E0E9A" w14:textId="77777777" w:rsidR="000C1EB9" w:rsidRPr="00854A0F" w:rsidRDefault="000C1EB9" w:rsidP="00B72809">
            <w:pPr>
              <w:pStyle w:val="AmColumnHeading"/>
            </w:pPr>
            <w:r w:rsidRPr="00854A0F">
              <w:t>Изменение</w:t>
            </w:r>
          </w:p>
        </w:tc>
      </w:tr>
      <w:tr w:rsidR="002C2B31" w:rsidRPr="00854A0F" w14:paraId="29EDA81D" w14:textId="77777777" w:rsidTr="00B72809">
        <w:trPr>
          <w:jc w:val="center"/>
        </w:trPr>
        <w:tc>
          <w:tcPr>
            <w:tcW w:w="4876" w:type="dxa"/>
            <w:tcBorders>
              <w:top w:val="nil"/>
              <w:left w:val="nil"/>
              <w:bottom w:val="nil"/>
              <w:right w:val="nil"/>
            </w:tcBorders>
          </w:tcPr>
          <w:p w14:paraId="2501FC50" w14:textId="77777777" w:rsidR="000C1EB9" w:rsidRPr="00854A0F" w:rsidRDefault="000C1EB9" w:rsidP="00B72809">
            <w:pPr>
              <w:pStyle w:val="Normal6a"/>
            </w:pPr>
            <w:r w:rsidRPr="00854A0F">
              <w:t>о)</w:t>
            </w:r>
            <w:r w:rsidRPr="00854A0F">
              <w:tab/>
              <w:t>да потвърдят недвусмислено, че всички права на човека, залегнали в конвенциите на ООН, трябва да бъдат изцяло зачитани; да призоват ООН да осъди глобалните тенденции, подкопаващи тези права, включително нарастващата маргинализация на правата на човека и свиващото се пространство за гражданското общество;</w:t>
            </w:r>
          </w:p>
        </w:tc>
        <w:tc>
          <w:tcPr>
            <w:tcW w:w="4876" w:type="dxa"/>
            <w:tcBorders>
              <w:top w:val="nil"/>
              <w:left w:val="nil"/>
              <w:bottom w:val="nil"/>
              <w:right w:val="nil"/>
            </w:tcBorders>
          </w:tcPr>
          <w:p w14:paraId="58395138" w14:textId="77777777" w:rsidR="000C1EB9" w:rsidRPr="00854A0F" w:rsidRDefault="000C1EB9" w:rsidP="00B72809">
            <w:pPr>
              <w:pStyle w:val="Normal6a"/>
            </w:pPr>
            <w:r w:rsidRPr="00854A0F">
              <w:t>о)</w:t>
            </w:r>
            <w:r w:rsidRPr="00854A0F">
              <w:tab/>
              <w:t xml:space="preserve">да потвърдят недвусмислено, че всички права на човека, залегнали в конвенциите на ООН, трябва да бъдат изцяло зачитани; да призоват ООН да осъди глобалните тенденции, подкопаващи тези права, включително </w:t>
            </w:r>
            <w:r w:rsidRPr="00854A0F">
              <w:rPr>
                <w:b/>
                <w:i/>
              </w:rPr>
              <w:t>потискането на демокрацията,</w:t>
            </w:r>
            <w:r w:rsidRPr="00854A0F">
              <w:t xml:space="preserve"> нарастващата маргинализация на правата на човека и свиващото се пространство за гражданското общество;</w:t>
            </w:r>
          </w:p>
        </w:tc>
      </w:tr>
    </w:tbl>
    <w:p w14:paraId="1D57210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329BB243" w14:textId="77777777" w:rsidR="000C1EB9" w:rsidRPr="00854A0F" w:rsidRDefault="000C1EB9" w:rsidP="000C1EB9">
      <w:r w:rsidRPr="00854A0F">
        <w:rPr>
          <w:rStyle w:val="HideTWBExt"/>
        </w:rPr>
        <w:t>&lt;/Amend&gt;</w:t>
      </w:r>
    </w:p>
    <w:p w14:paraId="1A12733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210</w:t>
      </w:r>
      <w:r w:rsidRPr="00854A0F">
        <w:rPr>
          <w:rStyle w:val="HideTWBExt"/>
          <w:b w:val="0"/>
        </w:rPr>
        <w:t>&lt;/NumAm&gt;</w:t>
      </w:r>
    </w:p>
    <w:p w14:paraId="50DA7AF0"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68AB3C5A" w14:textId="77777777" w:rsidR="000C1EB9" w:rsidRPr="00854A0F" w:rsidRDefault="000C1EB9" w:rsidP="000C1EB9">
      <w:r w:rsidRPr="00854A0F">
        <w:rPr>
          <w:rStyle w:val="HideTWBExt"/>
        </w:rPr>
        <w:lastRenderedPageBreak/>
        <w:t>&lt;AuNomDe&gt;</w:t>
      </w:r>
      <w:r w:rsidRPr="00854A0F">
        <w:rPr>
          <w:rStyle w:val="HideTWBInt"/>
        </w:rPr>
        <w:t>{Verts/ALE}</w:t>
      </w:r>
      <w:r w:rsidRPr="00854A0F">
        <w:t>от името на групата Verts/ALE</w:t>
      </w:r>
      <w:r w:rsidRPr="00854A0F">
        <w:rPr>
          <w:rStyle w:val="HideTWBExt"/>
        </w:rPr>
        <w:t>&lt;/AuNomDe&gt;</w:t>
      </w:r>
    </w:p>
    <w:p w14:paraId="0C372982" w14:textId="77777777" w:rsidR="000C1EB9" w:rsidRPr="00854A0F" w:rsidRDefault="000C1EB9" w:rsidP="000C1EB9">
      <w:pPr>
        <w:pStyle w:val="NormalBold"/>
      </w:pPr>
      <w:r w:rsidRPr="00854A0F">
        <w:rPr>
          <w:rStyle w:val="HideTWBExt"/>
          <w:b w:val="0"/>
        </w:rPr>
        <w:t>&lt;/RepeatBlock-By&gt;</w:t>
      </w:r>
    </w:p>
    <w:p w14:paraId="3B40076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2694746" w14:textId="77777777" w:rsidR="000C1EB9" w:rsidRPr="00854A0F" w:rsidRDefault="000C1EB9" w:rsidP="000C1EB9">
      <w:pPr>
        <w:pStyle w:val="NormalBold"/>
      </w:pPr>
      <w:r w:rsidRPr="00854A0F">
        <w:rPr>
          <w:rStyle w:val="HideTWBExt"/>
          <w:b w:val="0"/>
        </w:rPr>
        <w:t>&lt;Article&gt;</w:t>
      </w:r>
      <w:r w:rsidRPr="00854A0F">
        <w:t>Параграф 1 – буква 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E4ADCDD" w14:textId="77777777" w:rsidTr="00B72809">
        <w:trPr>
          <w:trHeight w:hRule="exact" w:val="240"/>
          <w:jc w:val="center"/>
        </w:trPr>
        <w:tc>
          <w:tcPr>
            <w:tcW w:w="9752" w:type="dxa"/>
            <w:gridSpan w:val="2"/>
            <w:tcBorders>
              <w:top w:val="nil"/>
              <w:left w:val="nil"/>
              <w:bottom w:val="nil"/>
              <w:right w:val="nil"/>
            </w:tcBorders>
          </w:tcPr>
          <w:p w14:paraId="3BE01322" w14:textId="77777777" w:rsidR="000C1EB9" w:rsidRPr="00854A0F" w:rsidRDefault="000C1EB9" w:rsidP="00B72809"/>
        </w:tc>
      </w:tr>
      <w:tr w:rsidR="002C2B31" w:rsidRPr="00854A0F" w14:paraId="58501B7E" w14:textId="77777777" w:rsidTr="00B72809">
        <w:trPr>
          <w:trHeight w:val="240"/>
          <w:jc w:val="center"/>
        </w:trPr>
        <w:tc>
          <w:tcPr>
            <w:tcW w:w="4876" w:type="dxa"/>
            <w:tcBorders>
              <w:top w:val="nil"/>
              <w:left w:val="nil"/>
              <w:bottom w:val="nil"/>
              <w:right w:val="nil"/>
            </w:tcBorders>
          </w:tcPr>
          <w:p w14:paraId="3907D82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CFB85FC" w14:textId="77777777" w:rsidR="000C1EB9" w:rsidRPr="00854A0F" w:rsidRDefault="000C1EB9" w:rsidP="00B72809">
            <w:pPr>
              <w:pStyle w:val="AmColumnHeading"/>
            </w:pPr>
            <w:r w:rsidRPr="00854A0F">
              <w:t>Изменение</w:t>
            </w:r>
          </w:p>
        </w:tc>
      </w:tr>
      <w:tr w:rsidR="002C2B31" w:rsidRPr="00854A0F" w14:paraId="514E3F7D" w14:textId="77777777" w:rsidTr="00B72809">
        <w:trPr>
          <w:jc w:val="center"/>
        </w:trPr>
        <w:tc>
          <w:tcPr>
            <w:tcW w:w="4876" w:type="dxa"/>
            <w:tcBorders>
              <w:top w:val="nil"/>
              <w:left w:val="nil"/>
              <w:bottom w:val="nil"/>
              <w:right w:val="nil"/>
            </w:tcBorders>
          </w:tcPr>
          <w:p w14:paraId="143B8FDC" w14:textId="77777777" w:rsidR="000C1EB9" w:rsidRPr="00854A0F" w:rsidRDefault="000C1EB9" w:rsidP="00B72809">
            <w:pPr>
              <w:pStyle w:val="Normal6a"/>
            </w:pPr>
            <w:r w:rsidRPr="00854A0F">
              <w:t>о)</w:t>
            </w:r>
            <w:r w:rsidRPr="00854A0F">
              <w:tab/>
              <w:t>да потвърдят недвусмислено, че всички права на човека, залегнали в конвенциите на ООН, трябва да бъдат изцяло зачитани; да призоват ООН да осъди глобалните тенденции, подкопаващи тези права, включително нарастващата маргинализация на правата на човека и свиващото се пространство за гражданското общество;</w:t>
            </w:r>
          </w:p>
        </w:tc>
        <w:tc>
          <w:tcPr>
            <w:tcW w:w="4876" w:type="dxa"/>
            <w:tcBorders>
              <w:top w:val="nil"/>
              <w:left w:val="nil"/>
              <w:bottom w:val="nil"/>
              <w:right w:val="nil"/>
            </w:tcBorders>
          </w:tcPr>
          <w:p w14:paraId="4C0AB1A7" w14:textId="77777777" w:rsidR="000C1EB9" w:rsidRPr="00854A0F" w:rsidRDefault="000C1EB9" w:rsidP="00B72809">
            <w:pPr>
              <w:pStyle w:val="Normal6a"/>
            </w:pPr>
            <w:r w:rsidRPr="00854A0F">
              <w:t>о)</w:t>
            </w:r>
            <w:r w:rsidRPr="00854A0F">
              <w:tab/>
              <w:t xml:space="preserve">да потвърдят </w:t>
            </w:r>
            <w:r w:rsidRPr="00854A0F">
              <w:rPr>
                <w:b/>
                <w:i/>
              </w:rPr>
              <w:t>и да се застъпват</w:t>
            </w:r>
            <w:r w:rsidRPr="00854A0F">
              <w:t xml:space="preserve"> недвусмислено </w:t>
            </w:r>
            <w:r w:rsidRPr="00854A0F">
              <w:rPr>
                <w:b/>
                <w:i/>
              </w:rPr>
              <w:t>за това</w:t>
            </w:r>
            <w:r w:rsidRPr="00854A0F">
              <w:t xml:space="preserve">, че всички права на човека, залегнали в конвенциите на ООН, </w:t>
            </w:r>
            <w:r w:rsidRPr="00854A0F">
              <w:rPr>
                <w:b/>
                <w:i/>
              </w:rPr>
              <w:t>са универсални и</w:t>
            </w:r>
            <w:r w:rsidRPr="00854A0F">
              <w:t xml:space="preserve"> трябва да бъдат изцяло зачитани; да призоват ООН да осъди глобалните тенденции, подкопаващи тези права, включително нарастващата маргинализация на правата на човека и свиващото се пространство за гражданското общество;</w:t>
            </w:r>
          </w:p>
        </w:tc>
      </w:tr>
    </w:tbl>
    <w:p w14:paraId="41E686DC"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3D087B4" w14:textId="77777777" w:rsidR="000C1EB9" w:rsidRPr="00854A0F" w:rsidRDefault="000C1EB9" w:rsidP="000C1EB9">
      <w:r w:rsidRPr="00854A0F">
        <w:rPr>
          <w:rStyle w:val="HideTWBExt"/>
        </w:rPr>
        <w:t>&lt;/Amend&gt;</w:t>
      </w:r>
    </w:p>
    <w:p w14:paraId="31F2DFC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211</w:t>
      </w:r>
      <w:r w:rsidRPr="00854A0F">
        <w:rPr>
          <w:rStyle w:val="HideTWBExt"/>
          <w:b w:val="0"/>
        </w:rPr>
        <w:t>&lt;/NumAm&gt;</w:t>
      </w:r>
    </w:p>
    <w:p w14:paraId="4D80AC64" w14:textId="067EE673" w:rsidR="000C1EB9" w:rsidRPr="00854A0F" w:rsidRDefault="000C1EB9" w:rsidP="000C1EB9">
      <w:pPr>
        <w:pStyle w:val="NormalBold"/>
      </w:pPr>
      <w:r w:rsidRPr="00854A0F">
        <w:rPr>
          <w:rStyle w:val="HideTWBExt"/>
          <w:b w:val="0"/>
        </w:rPr>
        <w:t>&lt;RepeatBlock-By&gt;&lt;Members&gt;</w:t>
      </w:r>
      <w:r w:rsidR="00A018D6" w:rsidRPr="00854A0F">
        <w:t>Начо Санчес Амор</w:t>
      </w:r>
      <w:r w:rsidRPr="00854A0F">
        <w:t xml:space="preserve">, </w:t>
      </w:r>
      <w:r w:rsidR="00A018D6" w:rsidRPr="00854A0F">
        <w:t>Евин Инсир</w:t>
      </w:r>
      <w:r w:rsidRPr="00854A0F">
        <w:rPr>
          <w:rStyle w:val="HideTWBExt"/>
          <w:b w:val="0"/>
        </w:rPr>
        <w:t>&lt;/Members&gt;</w:t>
      </w:r>
    </w:p>
    <w:p w14:paraId="5C6247E7" w14:textId="77777777" w:rsidR="000C1EB9" w:rsidRPr="00854A0F" w:rsidRDefault="000C1EB9" w:rsidP="000C1EB9">
      <w:pPr>
        <w:pStyle w:val="NormalBold"/>
      </w:pPr>
      <w:r w:rsidRPr="00854A0F">
        <w:rPr>
          <w:rStyle w:val="HideTWBExt"/>
          <w:b w:val="0"/>
        </w:rPr>
        <w:t>&lt;/RepeatBlock-By&gt;</w:t>
      </w:r>
    </w:p>
    <w:p w14:paraId="416D3F0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717249E" w14:textId="77777777" w:rsidR="000C1EB9" w:rsidRPr="00854A0F" w:rsidRDefault="000C1EB9" w:rsidP="000C1EB9">
      <w:pPr>
        <w:pStyle w:val="NormalBold"/>
      </w:pPr>
      <w:r w:rsidRPr="00854A0F">
        <w:rPr>
          <w:rStyle w:val="HideTWBExt"/>
          <w:b w:val="0"/>
        </w:rPr>
        <w:t>&lt;Article&gt;</w:t>
      </w:r>
      <w:r w:rsidRPr="00854A0F">
        <w:t>Параграф 1 – буква о</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2756F40" w14:textId="77777777" w:rsidTr="00B72809">
        <w:trPr>
          <w:trHeight w:hRule="exact" w:val="240"/>
          <w:jc w:val="center"/>
        </w:trPr>
        <w:tc>
          <w:tcPr>
            <w:tcW w:w="9752" w:type="dxa"/>
            <w:gridSpan w:val="2"/>
            <w:tcBorders>
              <w:top w:val="nil"/>
              <w:left w:val="nil"/>
              <w:bottom w:val="nil"/>
              <w:right w:val="nil"/>
            </w:tcBorders>
          </w:tcPr>
          <w:p w14:paraId="6DE482A9" w14:textId="77777777" w:rsidR="000C1EB9" w:rsidRPr="00854A0F" w:rsidRDefault="000C1EB9" w:rsidP="00B72809"/>
        </w:tc>
      </w:tr>
      <w:tr w:rsidR="002C2B31" w:rsidRPr="00854A0F" w14:paraId="6F08591E" w14:textId="77777777" w:rsidTr="00B72809">
        <w:trPr>
          <w:trHeight w:val="240"/>
          <w:jc w:val="center"/>
        </w:trPr>
        <w:tc>
          <w:tcPr>
            <w:tcW w:w="4876" w:type="dxa"/>
            <w:tcBorders>
              <w:top w:val="nil"/>
              <w:left w:val="nil"/>
              <w:bottom w:val="nil"/>
              <w:right w:val="nil"/>
            </w:tcBorders>
          </w:tcPr>
          <w:p w14:paraId="1E39CCC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A71E91A" w14:textId="77777777" w:rsidR="000C1EB9" w:rsidRPr="00854A0F" w:rsidRDefault="000C1EB9" w:rsidP="00B72809">
            <w:pPr>
              <w:pStyle w:val="AmColumnHeading"/>
            </w:pPr>
            <w:r w:rsidRPr="00854A0F">
              <w:t>Изменение</w:t>
            </w:r>
          </w:p>
        </w:tc>
      </w:tr>
      <w:tr w:rsidR="002C2B31" w:rsidRPr="00854A0F" w14:paraId="38736AAF" w14:textId="77777777" w:rsidTr="00B72809">
        <w:trPr>
          <w:jc w:val="center"/>
        </w:trPr>
        <w:tc>
          <w:tcPr>
            <w:tcW w:w="4876" w:type="dxa"/>
            <w:tcBorders>
              <w:top w:val="nil"/>
              <w:left w:val="nil"/>
              <w:bottom w:val="nil"/>
              <w:right w:val="nil"/>
            </w:tcBorders>
          </w:tcPr>
          <w:p w14:paraId="2E4FC976" w14:textId="77777777" w:rsidR="000C1EB9" w:rsidRPr="00854A0F" w:rsidRDefault="000C1EB9" w:rsidP="00B72809">
            <w:pPr>
              <w:pStyle w:val="Normal6a"/>
            </w:pPr>
            <w:r w:rsidRPr="00854A0F">
              <w:t>о)</w:t>
            </w:r>
            <w:r w:rsidRPr="00854A0F">
              <w:tab/>
              <w:t xml:space="preserve">да потвърдят недвусмислено, че всички права на човека, </w:t>
            </w:r>
            <w:r w:rsidRPr="00854A0F">
              <w:rPr>
                <w:b/>
                <w:i/>
              </w:rPr>
              <w:t>залегнали</w:t>
            </w:r>
            <w:r w:rsidRPr="00854A0F">
              <w:t xml:space="preserve"> в конвенциите на ООН, трябва да бъдат изцяло зачитани; да призоват ООН да осъди глобалните тенденции, подкопаващи тези права, включително нарастващата маргинализация на правата на човека и свиващото се пространство за гражданското общество;</w:t>
            </w:r>
          </w:p>
        </w:tc>
        <w:tc>
          <w:tcPr>
            <w:tcW w:w="4876" w:type="dxa"/>
            <w:tcBorders>
              <w:top w:val="nil"/>
              <w:left w:val="nil"/>
              <w:bottom w:val="nil"/>
              <w:right w:val="nil"/>
            </w:tcBorders>
          </w:tcPr>
          <w:p w14:paraId="45F08D8E" w14:textId="77777777" w:rsidR="000C1EB9" w:rsidRPr="00854A0F" w:rsidRDefault="000C1EB9" w:rsidP="00B72809">
            <w:pPr>
              <w:pStyle w:val="Normal6a"/>
            </w:pPr>
            <w:r w:rsidRPr="00854A0F">
              <w:t>о)</w:t>
            </w:r>
            <w:r w:rsidRPr="00854A0F">
              <w:tab/>
              <w:t xml:space="preserve">да потвърдят недвусмислено, че всички права на човека, </w:t>
            </w:r>
            <w:r w:rsidRPr="00854A0F">
              <w:rPr>
                <w:b/>
                <w:i/>
              </w:rPr>
              <w:t>по-специално залегналите</w:t>
            </w:r>
            <w:r w:rsidRPr="00854A0F">
              <w:t xml:space="preserve"> в конвенциите на ООН, трябва да бъдат изцяло зачитани; да призоват ООН да осъди глобалните тенденции, подкопаващи тези права, включително нарастващата маргинализация на правата на човека и свиващото се пространство за гражданското общество;</w:t>
            </w:r>
          </w:p>
        </w:tc>
      </w:tr>
    </w:tbl>
    <w:p w14:paraId="3ED09D3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42BC7BA" w14:textId="77777777" w:rsidR="000C1EB9" w:rsidRPr="00854A0F" w:rsidRDefault="000C1EB9" w:rsidP="000C1EB9">
      <w:r w:rsidRPr="00854A0F">
        <w:rPr>
          <w:rStyle w:val="HideTWBExt"/>
        </w:rPr>
        <w:t>&lt;/Amend&gt;</w:t>
      </w:r>
    </w:p>
    <w:p w14:paraId="7E9A23B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212</w:t>
      </w:r>
      <w:r w:rsidRPr="00854A0F">
        <w:rPr>
          <w:rStyle w:val="HideTWBExt"/>
          <w:b w:val="0"/>
        </w:rPr>
        <w:t>&lt;/NumAm&gt;</w:t>
      </w:r>
    </w:p>
    <w:p w14:paraId="7A598BC1" w14:textId="36257898" w:rsidR="000C1EB9" w:rsidRPr="00854A0F" w:rsidRDefault="000C1EB9" w:rsidP="000C1EB9">
      <w:pPr>
        <w:pStyle w:val="NormalBold"/>
      </w:pPr>
      <w:r w:rsidRPr="00854A0F">
        <w:rPr>
          <w:rStyle w:val="HideTWBExt"/>
          <w:b w:val="0"/>
        </w:rPr>
        <w:t>&lt;RepeatBlock-By&gt;&lt;Members&gt;</w:t>
      </w:r>
      <w:r w:rsidR="00A018D6" w:rsidRPr="00854A0F">
        <w:t>Петрас Аущревичюс</w:t>
      </w:r>
      <w:r w:rsidRPr="00854A0F">
        <w:t xml:space="preserve">, Михал Кобоско, Мари-Агнес Щрак-Цимерман, Енгин Ероглу, </w:t>
      </w:r>
      <w:r w:rsidR="00A018D6" w:rsidRPr="00854A0F">
        <w:t>Хилде Вотманс</w:t>
      </w:r>
      <w:r w:rsidRPr="00854A0F">
        <w:t xml:space="preserve">, Дан Барна, </w:t>
      </w:r>
      <w:r w:rsidR="00A018D6" w:rsidRPr="00854A0F">
        <w:t>Урмас Пает</w:t>
      </w:r>
      <w:r w:rsidRPr="00854A0F">
        <w:rPr>
          <w:rStyle w:val="HideTWBExt"/>
          <w:b w:val="0"/>
        </w:rPr>
        <w:t>&lt;/Members&gt;</w:t>
      </w:r>
    </w:p>
    <w:p w14:paraId="58536E9C" w14:textId="77777777" w:rsidR="000C1EB9" w:rsidRPr="00854A0F" w:rsidRDefault="000C1EB9" w:rsidP="000C1EB9">
      <w:pPr>
        <w:pStyle w:val="NormalBold"/>
      </w:pPr>
      <w:r w:rsidRPr="00854A0F">
        <w:rPr>
          <w:rStyle w:val="HideTWBExt"/>
          <w:b w:val="0"/>
        </w:rPr>
        <w:lastRenderedPageBreak/>
        <w:t>&lt;/RepeatBlock-By&gt;</w:t>
      </w:r>
    </w:p>
    <w:p w14:paraId="13C74E7C"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601AAF88" w14:textId="77777777" w:rsidR="000C1EB9" w:rsidRPr="00854A0F" w:rsidRDefault="000C1EB9" w:rsidP="000C1EB9">
      <w:pPr>
        <w:pStyle w:val="NormalBold"/>
      </w:pPr>
      <w:r w:rsidRPr="00854A0F">
        <w:rPr>
          <w:rStyle w:val="HideTWBExt"/>
          <w:b w:val="0"/>
        </w:rPr>
        <w:t>&lt;Article&gt;</w:t>
      </w:r>
      <w:r w:rsidRPr="00854A0F">
        <w:t>Параграф 1 – буква о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E2DD745" w14:textId="77777777" w:rsidTr="00B72809">
        <w:trPr>
          <w:trHeight w:hRule="exact" w:val="240"/>
          <w:jc w:val="center"/>
        </w:trPr>
        <w:tc>
          <w:tcPr>
            <w:tcW w:w="9752" w:type="dxa"/>
            <w:gridSpan w:val="2"/>
            <w:tcBorders>
              <w:top w:val="nil"/>
              <w:left w:val="nil"/>
              <w:bottom w:val="nil"/>
              <w:right w:val="nil"/>
            </w:tcBorders>
          </w:tcPr>
          <w:p w14:paraId="7ACCCEFE" w14:textId="77777777" w:rsidR="000C1EB9" w:rsidRPr="00854A0F" w:rsidRDefault="000C1EB9" w:rsidP="00B72809"/>
        </w:tc>
      </w:tr>
      <w:tr w:rsidR="002C2B31" w:rsidRPr="00854A0F" w14:paraId="5A2C72D2" w14:textId="77777777" w:rsidTr="00B72809">
        <w:trPr>
          <w:trHeight w:val="240"/>
          <w:jc w:val="center"/>
        </w:trPr>
        <w:tc>
          <w:tcPr>
            <w:tcW w:w="4876" w:type="dxa"/>
            <w:tcBorders>
              <w:top w:val="nil"/>
              <w:left w:val="nil"/>
              <w:bottom w:val="nil"/>
              <w:right w:val="nil"/>
            </w:tcBorders>
          </w:tcPr>
          <w:p w14:paraId="5FA8223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0369CDC" w14:textId="77777777" w:rsidR="000C1EB9" w:rsidRPr="00854A0F" w:rsidRDefault="000C1EB9" w:rsidP="00B72809">
            <w:pPr>
              <w:pStyle w:val="AmColumnHeading"/>
            </w:pPr>
            <w:r w:rsidRPr="00854A0F">
              <w:t>Изменение</w:t>
            </w:r>
          </w:p>
        </w:tc>
      </w:tr>
      <w:tr w:rsidR="002C2B31" w:rsidRPr="00854A0F" w14:paraId="457F4AE1" w14:textId="77777777" w:rsidTr="00B72809">
        <w:trPr>
          <w:jc w:val="center"/>
        </w:trPr>
        <w:tc>
          <w:tcPr>
            <w:tcW w:w="4876" w:type="dxa"/>
            <w:tcBorders>
              <w:top w:val="nil"/>
              <w:left w:val="nil"/>
              <w:bottom w:val="nil"/>
              <w:right w:val="nil"/>
            </w:tcBorders>
          </w:tcPr>
          <w:p w14:paraId="763DC664" w14:textId="77777777" w:rsidR="000C1EB9" w:rsidRPr="00854A0F" w:rsidRDefault="000C1EB9" w:rsidP="00B72809">
            <w:pPr>
              <w:pStyle w:val="Normal6a"/>
            </w:pPr>
          </w:p>
        </w:tc>
        <w:tc>
          <w:tcPr>
            <w:tcW w:w="4876" w:type="dxa"/>
            <w:tcBorders>
              <w:top w:val="nil"/>
              <w:left w:val="nil"/>
              <w:bottom w:val="nil"/>
              <w:right w:val="nil"/>
            </w:tcBorders>
          </w:tcPr>
          <w:p w14:paraId="3AF0DDF1" w14:textId="77777777" w:rsidR="000C1EB9" w:rsidRPr="00854A0F" w:rsidRDefault="000C1EB9" w:rsidP="00B72809">
            <w:pPr>
              <w:pStyle w:val="Normal6a"/>
            </w:pPr>
            <w:r w:rsidRPr="00854A0F">
              <w:rPr>
                <w:b/>
                <w:i/>
              </w:rPr>
              <w:t>оа)</w:t>
            </w:r>
            <w:r w:rsidRPr="00854A0F">
              <w:tab/>
            </w:r>
            <w:r w:rsidRPr="00854A0F">
              <w:rPr>
                <w:b/>
                <w:i/>
              </w:rPr>
              <w:t>да продължават да постигат напредък в областта на правата на жените, както е заложено в Пекинската декларация и Платформата за действие на ООН; да използват всички инструменти, с които разполагат, за борба с насилието срещу жени и момичета в ЕС и по света; да обърнат специално внимание на уязвимите и маргинализираните общности в държави, в които правата на жените многократно се подкопават от националните правителства;</w:t>
            </w:r>
          </w:p>
        </w:tc>
      </w:tr>
    </w:tbl>
    <w:p w14:paraId="3F687BE5"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665D816" w14:textId="77777777" w:rsidR="000C1EB9" w:rsidRPr="00854A0F" w:rsidRDefault="000C1EB9" w:rsidP="000C1EB9">
      <w:r w:rsidRPr="00854A0F">
        <w:rPr>
          <w:rStyle w:val="HideTWBExt"/>
        </w:rPr>
        <w:t>&lt;/Amend&gt;</w:t>
      </w:r>
    </w:p>
    <w:p w14:paraId="2C1F79F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213</w:t>
      </w:r>
      <w:r w:rsidRPr="00854A0F">
        <w:rPr>
          <w:rStyle w:val="HideTWBExt"/>
          <w:b w:val="0"/>
        </w:rPr>
        <w:t>&lt;/NumAm&gt;</w:t>
      </w:r>
    </w:p>
    <w:p w14:paraId="4E95E3FF" w14:textId="7285AD2D"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6758987B" w14:textId="77777777" w:rsidR="000C1EB9" w:rsidRPr="00854A0F" w:rsidRDefault="000C1EB9" w:rsidP="000C1EB9">
      <w:pPr>
        <w:pStyle w:val="NormalBold"/>
      </w:pPr>
      <w:r w:rsidRPr="00854A0F">
        <w:rPr>
          <w:rStyle w:val="HideTWBExt"/>
          <w:b w:val="0"/>
        </w:rPr>
        <w:t>&lt;/RepeatBlock-By&gt;</w:t>
      </w:r>
    </w:p>
    <w:p w14:paraId="4CDEA7A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4D1E2D9" w14:textId="77777777" w:rsidR="000C1EB9" w:rsidRPr="00854A0F" w:rsidRDefault="000C1EB9" w:rsidP="000C1EB9">
      <w:pPr>
        <w:pStyle w:val="NormalBold"/>
      </w:pPr>
      <w:r w:rsidRPr="00854A0F">
        <w:rPr>
          <w:rStyle w:val="HideTWBExt"/>
          <w:b w:val="0"/>
        </w:rPr>
        <w:t>&lt;Article&gt;</w:t>
      </w:r>
      <w:r w:rsidRPr="00854A0F">
        <w:t>Параграф 1 – буква о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AFBF810" w14:textId="77777777" w:rsidTr="00B72809">
        <w:trPr>
          <w:trHeight w:hRule="exact" w:val="240"/>
          <w:jc w:val="center"/>
        </w:trPr>
        <w:tc>
          <w:tcPr>
            <w:tcW w:w="9752" w:type="dxa"/>
            <w:gridSpan w:val="2"/>
            <w:tcBorders>
              <w:top w:val="nil"/>
              <w:left w:val="nil"/>
              <w:bottom w:val="nil"/>
              <w:right w:val="nil"/>
            </w:tcBorders>
          </w:tcPr>
          <w:p w14:paraId="52F84F03" w14:textId="77777777" w:rsidR="000C1EB9" w:rsidRPr="00854A0F" w:rsidRDefault="000C1EB9" w:rsidP="00B72809"/>
        </w:tc>
      </w:tr>
      <w:tr w:rsidR="002C2B31" w:rsidRPr="00854A0F" w14:paraId="7BE845F4" w14:textId="77777777" w:rsidTr="00B72809">
        <w:trPr>
          <w:trHeight w:val="240"/>
          <w:jc w:val="center"/>
        </w:trPr>
        <w:tc>
          <w:tcPr>
            <w:tcW w:w="4876" w:type="dxa"/>
            <w:tcBorders>
              <w:top w:val="nil"/>
              <w:left w:val="nil"/>
              <w:bottom w:val="nil"/>
              <w:right w:val="nil"/>
            </w:tcBorders>
          </w:tcPr>
          <w:p w14:paraId="4F684CB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F53C638" w14:textId="77777777" w:rsidR="000C1EB9" w:rsidRPr="00854A0F" w:rsidRDefault="000C1EB9" w:rsidP="00B72809">
            <w:pPr>
              <w:pStyle w:val="AmColumnHeading"/>
            </w:pPr>
            <w:r w:rsidRPr="00854A0F">
              <w:t>Изменение</w:t>
            </w:r>
          </w:p>
        </w:tc>
      </w:tr>
      <w:tr w:rsidR="002C2B31" w:rsidRPr="00854A0F" w14:paraId="1FCCE009" w14:textId="77777777" w:rsidTr="00B72809">
        <w:trPr>
          <w:jc w:val="center"/>
        </w:trPr>
        <w:tc>
          <w:tcPr>
            <w:tcW w:w="4876" w:type="dxa"/>
            <w:tcBorders>
              <w:top w:val="nil"/>
              <w:left w:val="nil"/>
              <w:bottom w:val="nil"/>
              <w:right w:val="nil"/>
            </w:tcBorders>
          </w:tcPr>
          <w:p w14:paraId="18D0AC56" w14:textId="77777777" w:rsidR="000C1EB9" w:rsidRPr="00854A0F" w:rsidRDefault="000C1EB9" w:rsidP="00B72809">
            <w:pPr>
              <w:pStyle w:val="Normal6a"/>
            </w:pPr>
          </w:p>
        </w:tc>
        <w:tc>
          <w:tcPr>
            <w:tcW w:w="4876" w:type="dxa"/>
            <w:tcBorders>
              <w:top w:val="nil"/>
              <w:left w:val="nil"/>
              <w:bottom w:val="nil"/>
              <w:right w:val="nil"/>
            </w:tcBorders>
          </w:tcPr>
          <w:p w14:paraId="18701B1D" w14:textId="77777777" w:rsidR="000C1EB9" w:rsidRPr="00854A0F" w:rsidRDefault="000C1EB9" w:rsidP="00B72809">
            <w:pPr>
              <w:pStyle w:val="Normal6a"/>
            </w:pPr>
            <w:r w:rsidRPr="00854A0F">
              <w:rPr>
                <w:b/>
                <w:i/>
              </w:rPr>
              <w:t>оа)</w:t>
            </w:r>
            <w:r w:rsidRPr="00854A0F">
              <w:tab/>
            </w:r>
            <w:r w:rsidRPr="00854A0F">
              <w:rPr>
                <w:b/>
                <w:i/>
              </w:rPr>
              <w:t>да изтъкнат отново необходимостта от преразглеждане на изборния процес на Съвета на ООН по правата на човека, по-специално за да се попречи на държавите, нарушаващи правата на човека, да заседават в Съвета; да призоват държавите – членки на ЕС, да възприемат координирана позиция по отношение на членството в Съвета на ООН по правата на човека и да гласуват против всички кандидати, които не зачитат правата на човека;</w:t>
            </w:r>
          </w:p>
        </w:tc>
      </w:tr>
    </w:tbl>
    <w:p w14:paraId="11BB6B1A"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E086FE7" w14:textId="77777777" w:rsidR="000C1EB9" w:rsidRPr="00854A0F" w:rsidRDefault="000C1EB9" w:rsidP="000C1EB9">
      <w:r w:rsidRPr="00854A0F">
        <w:rPr>
          <w:rStyle w:val="HideTWBExt"/>
        </w:rPr>
        <w:t>&lt;/Amend&gt;</w:t>
      </w:r>
    </w:p>
    <w:p w14:paraId="04B9D83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214</w:t>
      </w:r>
      <w:r w:rsidRPr="00854A0F">
        <w:rPr>
          <w:rStyle w:val="HideTWBExt"/>
          <w:b w:val="0"/>
        </w:rPr>
        <w:t>&lt;/NumAm&gt;</w:t>
      </w:r>
    </w:p>
    <w:p w14:paraId="68A9AEDE" w14:textId="495CBE3C"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50A66D83" w14:textId="77777777" w:rsidR="000C1EB9" w:rsidRPr="00854A0F" w:rsidRDefault="000C1EB9" w:rsidP="000C1EB9">
      <w:pPr>
        <w:pStyle w:val="NormalBold"/>
      </w:pPr>
      <w:r w:rsidRPr="00854A0F">
        <w:rPr>
          <w:rStyle w:val="HideTWBExt"/>
          <w:b w:val="0"/>
        </w:rPr>
        <w:t>&lt;/RepeatBlock-By&gt;</w:t>
      </w:r>
    </w:p>
    <w:p w14:paraId="1BC425E4"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EEE5380" w14:textId="77777777" w:rsidR="000C1EB9" w:rsidRPr="00854A0F" w:rsidRDefault="000C1EB9" w:rsidP="000C1EB9">
      <w:pPr>
        <w:pStyle w:val="NormalBold"/>
      </w:pPr>
      <w:r w:rsidRPr="00854A0F">
        <w:rPr>
          <w:rStyle w:val="HideTWBExt"/>
          <w:b w:val="0"/>
        </w:rPr>
        <w:t>&lt;Article&gt;</w:t>
      </w:r>
      <w:r w:rsidRPr="00854A0F">
        <w:t>Параграф 1 – буква о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01690FF" w14:textId="77777777" w:rsidTr="00B72809">
        <w:trPr>
          <w:trHeight w:hRule="exact" w:val="240"/>
          <w:jc w:val="center"/>
        </w:trPr>
        <w:tc>
          <w:tcPr>
            <w:tcW w:w="9752" w:type="dxa"/>
            <w:gridSpan w:val="2"/>
            <w:tcBorders>
              <w:top w:val="nil"/>
              <w:left w:val="nil"/>
              <w:bottom w:val="nil"/>
              <w:right w:val="nil"/>
            </w:tcBorders>
          </w:tcPr>
          <w:p w14:paraId="28062DC4" w14:textId="77777777" w:rsidR="000C1EB9" w:rsidRPr="00854A0F" w:rsidRDefault="000C1EB9" w:rsidP="00B72809"/>
        </w:tc>
      </w:tr>
      <w:tr w:rsidR="002C2B31" w:rsidRPr="00854A0F" w14:paraId="7D9B4AF9" w14:textId="77777777" w:rsidTr="00B72809">
        <w:trPr>
          <w:trHeight w:val="240"/>
          <w:jc w:val="center"/>
        </w:trPr>
        <w:tc>
          <w:tcPr>
            <w:tcW w:w="4876" w:type="dxa"/>
            <w:tcBorders>
              <w:top w:val="nil"/>
              <w:left w:val="nil"/>
              <w:bottom w:val="nil"/>
              <w:right w:val="nil"/>
            </w:tcBorders>
          </w:tcPr>
          <w:p w14:paraId="4CC5437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6BA8C0B" w14:textId="77777777" w:rsidR="000C1EB9" w:rsidRPr="00854A0F" w:rsidRDefault="000C1EB9" w:rsidP="00B72809">
            <w:pPr>
              <w:pStyle w:val="AmColumnHeading"/>
            </w:pPr>
            <w:r w:rsidRPr="00854A0F">
              <w:t>Изменение</w:t>
            </w:r>
          </w:p>
        </w:tc>
      </w:tr>
      <w:tr w:rsidR="002C2B31" w:rsidRPr="00854A0F" w14:paraId="7D479906" w14:textId="77777777" w:rsidTr="00B72809">
        <w:trPr>
          <w:jc w:val="center"/>
        </w:trPr>
        <w:tc>
          <w:tcPr>
            <w:tcW w:w="4876" w:type="dxa"/>
            <w:tcBorders>
              <w:top w:val="nil"/>
              <w:left w:val="nil"/>
              <w:bottom w:val="nil"/>
              <w:right w:val="nil"/>
            </w:tcBorders>
          </w:tcPr>
          <w:p w14:paraId="49982F83" w14:textId="77777777" w:rsidR="000C1EB9" w:rsidRPr="00854A0F" w:rsidRDefault="000C1EB9" w:rsidP="00B72809">
            <w:pPr>
              <w:pStyle w:val="Normal6a"/>
            </w:pPr>
          </w:p>
        </w:tc>
        <w:tc>
          <w:tcPr>
            <w:tcW w:w="4876" w:type="dxa"/>
            <w:tcBorders>
              <w:top w:val="nil"/>
              <w:left w:val="nil"/>
              <w:bottom w:val="nil"/>
              <w:right w:val="nil"/>
            </w:tcBorders>
          </w:tcPr>
          <w:p w14:paraId="6E639492" w14:textId="77777777" w:rsidR="000C1EB9" w:rsidRPr="00854A0F" w:rsidRDefault="000C1EB9" w:rsidP="00B72809">
            <w:pPr>
              <w:pStyle w:val="Normal6a"/>
            </w:pPr>
            <w:r w:rsidRPr="00854A0F">
              <w:rPr>
                <w:b/>
                <w:i/>
              </w:rPr>
              <w:t>оа)</w:t>
            </w:r>
            <w:r w:rsidRPr="00854A0F">
              <w:tab/>
            </w:r>
            <w:r w:rsidRPr="00854A0F">
              <w:rPr>
                <w:b/>
                <w:i/>
              </w:rPr>
              <w:t>да призоват за цялостно преразглеждане на международните режими на санкции, за да се гарантират по-голяма ефективност, съгласуваност и отчетност, като същевременно се предотврати тяхното политизиране и се сведе до минимум непропорционалното им хуманитарно въздействие върху цивилното население, в съответствие с международното право;</w:t>
            </w:r>
          </w:p>
        </w:tc>
      </w:tr>
    </w:tbl>
    <w:p w14:paraId="3EC6824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080A473" w14:textId="77777777" w:rsidR="000C1EB9" w:rsidRPr="00854A0F" w:rsidRDefault="000C1EB9" w:rsidP="000C1EB9">
      <w:r w:rsidRPr="00854A0F">
        <w:rPr>
          <w:rStyle w:val="HideTWBExt"/>
        </w:rPr>
        <w:t>&lt;/Amend&gt;</w:t>
      </w:r>
    </w:p>
    <w:p w14:paraId="4231B4A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215</w:t>
      </w:r>
      <w:r w:rsidRPr="00854A0F">
        <w:rPr>
          <w:rStyle w:val="HideTWBExt"/>
          <w:b w:val="0"/>
        </w:rPr>
        <w:t>&lt;/NumAm&gt;</w:t>
      </w:r>
    </w:p>
    <w:p w14:paraId="07EB7110" w14:textId="7A369905"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6E5D2DDA" w14:textId="77777777" w:rsidR="000C1EB9" w:rsidRPr="00854A0F" w:rsidRDefault="000C1EB9" w:rsidP="000C1EB9">
      <w:pPr>
        <w:pStyle w:val="NormalBold"/>
      </w:pPr>
      <w:r w:rsidRPr="00854A0F">
        <w:rPr>
          <w:rStyle w:val="HideTWBExt"/>
          <w:b w:val="0"/>
        </w:rPr>
        <w:t>&lt;/RepeatBlock-By&gt;</w:t>
      </w:r>
    </w:p>
    <w:p w14:paraId="07B5097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73A0602" w14:textId="77777777" w:rsidR="000C1EB9" w:rsidRPr="00854A0F" w:rsidRDefault="000C1EB9" w:rsidP="000C1EB9">
      <w:pPr>
        <w:pStyle w:val="NormalBold"/>
      </w:pPr>
      <w:r w:rsidRPr="00854A0F">
        <w:rPr>
          <w:rStyle w:val="HideTWBExt"/>
          <w:b w:val="0"/>
        </w:rPr>
        <w:t>&lt;Article&gt;</w:t>
      </w:r>
      <w:r w:rsidRPr="00854A0F">
        <w:t>Параграф 1 – буква о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EC3B946" w14:textId="77777777" w:rsidTr="00B72809">
        <w:trPr>
          <w:trHeight w:hRule="exact" w:val="240"/>
          <w:jc w:val="center"/>
        </w:trPr>
        <w:tc>
          <w:tcPr>
            <w:tcW w:w="9752" w:type="dxa"/>
            <w:gridSpan w:val="2"/>
            <w:tcBorders>
              <w:top w:val="nil"/>
              <w:left w:val="nil"/>
              <w:bottom w:val="nil"/>
              <w:right w:val="nil"/>
            </w:tcBorders>
          </w:tcPr>
          <w:p w14:paraId="18054F66" w14:textId="77777777" w:rsidR="000C1EB9" w:rsidRPr="00854A0F" w:rsidRDefault="000C1EB9" w:rsidP="00B72809"/>
        </w:tc>
      </w:tr>
      <w:tr w:rsidR="002C2B31" w:rsidRPr="00854A0F" w14:paraId="0AFAA39F" w14:textId="77777777" w:rsidTr="00B72809">
        <w:trPr>
          <w:trHeight w:val="240"/>
          <w:jc w:val="center"/>
        </w:trPr>
        <w:tc>
          <w:tcPr>
            <w:tcW w:w="4876" w:type="dxa"/>
            <w:tcBorders>
              <w:top w:val="nil"/>
              <w:left w:val="nil"/>
              <w:bottom w:val="nil"/>
              <w:right w:val="nil"/>
            </w:tcBorders>
          </w:tcPr>
          <w:p w14:paraId="55A7754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44A8C72" w14:textId="77777777" w:rsidR="000C1EB9" w:rsidRPr="00854A0F" w:rsidRDefault="000C1EB9" w:rsidP="00B72809">
            <w:pPr>
              <w:pStyle w:val="AmColumnHeading"/>
            </w:pPr>
            <w:r w:rsidRPr="00854A0F">
              <w:t>Изменение</w:t>
            </w:r>
          </w:p>
        </w:tc>
      </w:tr>
      <w:tr w:rsidR="002C2B31" w:rsidRPr="00854A0F" w14:paraId="3DBF409B" w14:textId="77777777" w:rsidTr="00B72809">
        <w:trPr>
          <w:jc w:val="center"/>
        </w:trPr>
        <w:tc>
          <w:tcPr>
            <w:tcW w:w="4876" w:type="dxa"/>
            <w:tcBorders>
              <w:top w:val="nil"/>
              <w:left w:val="nil"/>
              <w:bottom w:val="nil"/>
              <w:right w:val="nil"/>
            </w:tcBorders>
          </w:tcPr>
          <w:p w14:paraId="4C63B2B3" w14:textId="77777777" w:rsidR="000C1EB9" w:rsidRPr="00854A0F" w:rsidRDefault="000C1EB9" w:rsidP="00B72809">
            <w:pPr>
              <w:pStyle w:val="Normal6a"/>
            </w:pPr>
          </w:p>
        </w:tc>
        <w:tc>
          <w:tcPr>
            <w:tcW w:w="4876" w:type="dxa"/>
            <w:tcBorders>
              <w:top w:val="nil"/>
              <w:left w:val="nil"/>
              <w:bottom w:val="nil"/>
              <w:right w:val="nil"/>
            </w:tcBorders>
          </w:tcPr>
          <w:p w14:paraId="27CB4FC0" w14:textId="77777777" w:rsidR="000C1EB9" w:rsidRPr="00854A0F" w:rsidRDefault="000C1EB9" w:rsidP="00B72809">
            <w:pPr>
              <w:pStyle w:val="Normal6a"/>
            </w:pPr>
            <w:r w:rsidRPr="00854A0F">
              <w:rPr>
                <w:b/>
                <w:i/>
              </w:rPr>
              <w:t>оа)</w:t>
            </w:r>
            <w:r w:rsidRPr="00854A0F">
              <w:tab/>
            </w:r>
            <w:r w:rsidRPr="00854A0F">
              <w:rPr>
                <w:b/>
                <w:i/>
              </w:rPr>
              <w:t>да насърчават ориентирана към човека и основана на правата трансформация чрез подкрепа за приобщаващо, отворено, безопасно и сигурно цифрово бъдеще и гарантиране на ефективното прилагане на Глобалния цифров пакт;</w:t>
            </w:r>
          </w:p>
        </w:tc>
      </w:tr>
    </w:tbl>
    <w:p w14:paraId="6D1E5B90"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0AB9AAC" w14:textId="77777777" w:rsidR="000C1EB9" w:rsidRPr="00854A0F" w:rsidRDefault="000C1EB9" w:rsidP="000C1EB9">
      <w:r w:rsidRPr="00854A0F">
        <w:rPr>
          <w:rStyle w:val="HideTWBExt"/>
        </w:rPr>
        <w:t>&lt;/Amend&gt;</w:t>
      </w:r>
    </w:p>
    <w:p w14:paraId="12599FF7"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216</w:t>
      </w:r>
      <w:r w:rsidRPr="00854A0F">
        <w:rPr>
          <w:rStyle w:val="HideTWBExt"/>
          <w:b w:val="0"/>
        </w:rPr>
        <w:t>&lt;/NumAm&gt;</w:t>
      </w:r>
    </w:p>
    <w:p w14:paraId="135A744A" w14:textId="6088954F"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102BFF25" w14:textId="77777777" w:rsidR="000C1EB9" w:rsidRPr="00854A0F" w:rsidRDefault="000C1EB9" w:rsidP="000C1EB9">
      <w:pPr>
        <w:pStyle w:val="NormalBold"/>
      </w:pPr>
      <w:r w:rsidRPr="00854A0F">
        <w:rPr>
          <w:rStyle w:val="HideTWBExt"/>
          <w:b w:val="0"/>
        </w:rPr>
        <w:t>&lt;/RepeatBlock-By&gt;</w:t>
      </w:r>
    </w:p>
    <w:p w14:paraId="02E7F42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78D469F" w14:textId="77777777" w:rsidR="000C1EB9" w:rsidRPr="00854A0F" w:rsidRDefault="000C1EB9" w:rsidP="000C1EB9">
      <w:pPr>
        <w:pStyle w:val="NormalBold"/>
      </w:pPr>
      <w:r w:rsidRPr="00854A0F">
        <w:rPr>
          <w:rStyle w:val="HideTWBExt"/>
          <w:b w:val="0"/>
        </w:rPr>
        <w:t>&lt;Article&gt;</w:t>
      </w:r>
      <w:r w:rsidRPr="00854A0F">
        <w:t>Параграф 1 – буква о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7557577" w14:textId="77777777" w:rsidTr="00B72809">
        <w:trPr>
          <w:trHeight w:hRule="exact" w:val="240"/>
          <w:jc w:val="center"/>
        </w:trPr>
        <w:tc>
          <w:tcPr>
            <w:tcW w:w="9752" w:type="dxa"/>
            <w:gridSpan w:val="2"/>
            <w:tcBorders>
              <w:top w:val="nil"/>
              <w:left w:val="nil"/>
              <w:bottom w:val="nil"/>
              <w:right w:val="nil"/>
            </w:tcBorders>
          </w:tcPr>
          <w:p w14:paraId="21DAF0D2" w14:textId="77777777" w:rsidR="000C1EB9" w:rsidRPr="00854A0F" w:rsidRDefault="000C1EB9" w:rsidP="00B72809"/>
        </w:tc>
      </w:tr>
      <w:tr w:rsidR="002C2B31" w:rsidRPr="00854A0F" w14:paraId="48549BFA" w14:textId="77777777" w:rsidTr="00B72809">
        <w:trPr>
          <w:trHeight w:val="240"/>
          <w:jc w:val="center"/>
        </w:trPr>
        <w:tc>
          <w:tcPr>
            <w:tcW w:w="4876" w:type="dxa"/>
            <w:tcBorders>
              <w:top w:val="nil"/>
              <w:left w:val="nil"/>
              <w:bottom w:val="nil"/>
              <w:right w:val="nil"/>
            </w:tcBorders>
          </w:tcPr>
          <w:p w14:paraId="5488338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82D2E44" w14:textId="77777777" w:rsidR="000C1EB9" w:rsidRPr="00854A0F" w:rsidRDefault="000C1EB9" w:rsidP="00B72809">
            <w:pPr>
              <w:pStyle w:val="AmColumnHeading"/>
            </w:pPr>
            <w:r w:rsidRPr="00854A0F">
              <w:t>Изменение</w:t>
            </w:r>
          </w:p>
        </w:tc>
      </w:tr>
      <w:tr w:rsidR="002C2B31" w:rsidRPr="00854A0F" w14:paraId="6359B370" w14:textId="77777777" w:rsidTr="00B72809">
        <w:trPr>
          <w:jc w:val="center"/>
        </w:trPr>
        <w:tc>
          <w:tcPr>
            <w:tcW w:w="4876" w:type="dxa"/>
            <w:tcBorders>
              <w:top w:val="nil"/>
              <w:left w:val="nil"/>
              <w:bottom w:val="nil"/>
              <w:right w:val="nil"/>
            </w:tcBorders>
          </w:tcPr>
          <w:p w14:paraId="70F0A547" w14:textId="77777777" w:rsidR="000C1EB9" w:rsidRPr="00854A0F" w:rsidRDefault="000C1EB9" w:rsidP="00B72809">
            <w:pPr>
              <w:pStyle w:val="Normal6a"/>
            </w:pPr>
          </w:p>
        </w:tc>
        <w:tc>
          <w:tcPr>
            <w:tcW w:w="4876" w:type="dxa"/>
            <w:tcBorders>
              <w:top w:val="nil"/>
              <w:left w:val="nil"/>
              <w:bottom w:val="nil"/>
              <w:right w:val="nil"/>
            </w:tcBorders>
          </w:tcPr>
          <w:p w14:paraId="5B017E5E" w14:textId="77777777" w:rsidR="000C1EB9" w:rsidRPr="00854A0F" w:rsidRDefault="000C1EB9" w:rsidP="00B72809">
            <w:pPr>
              <w:pStyle w:val="Normal6a"/>
            </w:pPr>
            <w:r w:rsidRPr="00854A0F">
              <w:rPr>
                <w:b/>
                <w:i/>
              </w:rPr>
              <w:t>оа)</w:t>
            </w:r>
            <w:r w:rsidRPr="00854A0F">
              <w:tab/>
            </w:r>
            <w:r w:rsidRPr="00854A0F">
              <w:rPr>
                <w:b/>
                <w:i/>
              </w:rPr>
              <w:t>да осъдят решително лицемерието да се позволи на държави със системна дискриминация срещу жените да заемат места или ръководни длъжности в органите на ООН за правата на жените;</w:t>
            </w:r>
          </w:p>
        </w:tc>
      </w:tr>
    </w:tbl>
    <w:p w14:paraId="0345C0FC"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609293D" w14:textId="77777777" w:rsidR="000C1EB9" w:rsidRPr="00854A0F" w:rsidRDefault="000C1EB9" w:rsidP="000C1EB9">
      <w:r w:rsidRPr="00854A0F">
        <w:rPr>
          <w:rStyle w:val="HideTWBExt"/>
        </w:rPr>
        <w:t>&lt;/Amend&gt;</w:t>
      </w:r>
    </w:p>
    <w:p w14:paraId="487FCAA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217</w:t>
      </w:r>
      <w:r w:rsidRPr="00854A0F">
        <w:rPr>
          <w:rStyle w:val="HideTWBExt"/>
          <w:b w:val="0"/>
        </w:rPr>
        <w:t>&lt;/NumAm&gt;</w:t>
      </w:r>
    </w:p>
    <w:p w14:paraId="698E29B4" w14:textId="0AE873BC" w:rsidR="000C1EB9" w:rsidRPr="00854A0F" w:rsidRDefault="000C1EB9" w:rsidP="000C1EB9">
      <w:pPr>
        <w:pStyle w:val="NormalBold"/>
      </w:pPr>
      <w:r w:rsidRPr="00854A0F">
        <w:rPr>
          <w:rStyle w:val="HideTWBExt"/>
          <w:b w:val="0"/>
        </w:rPr>
        <w:t>&lt;RepeatBlock-By&gt;&lt;Members&gt;</w:t>
      </w:r>
      <w:r w:rsidR="00A018D6" w:rsidRPr="00854A0F">
        <w:t>Петрас Аущревичюс</w:t>
      </w:r>
      <w:r w:rsidRPr="00854A0F">
        <w:t xml:space="preserve">, Михал Кобоско, Мари-Агнес Щрак-Цимерман, Енгин Ероглу, </w:t>
      </w:r>
      <w:r w:rsidR="00A018D6" w:rsidRPr="00854A0F">
        <w:t>Хилде Вотманс</w:t>
      </w:r>
      <w:r w:rsidRPr="00854A0F">
        <w:t xml:space="preserve">, Дан Барна, </w:t>
      </w:r>
      <w:r w:rsidR="00A018D6" w:rsidRPr="00854A0F">
        <w:t>Урмас Пает</w:t>
      </w:r>
      <w:r w:rsidRPr="00854A0F">
        <w:rPr>
          <w:rStyle w:val="HideTWBExt"/>
          <w:b w:val="0"/>
        </w:rPr>
        <w:t>&lt;/Members&gt;</w:t>
      </w:r>
    </w:p>
    <w:p w14:paraId="0DE2D1B5" w14:textId="77777777" w:rsidR="000C1EB9" w:rsidRPr="00854A0F" w:rsidRDefault="000C1EB9" w:rsidP="000C1EB9">
      <w:pPr>
        <w:pStyle w:val="NormalBold"/>
      </w:pPr>
      <w:r w:rsidRPr="00854A0F">
        <w:rPr>
          <w:rStyle w:val="HideTWBExt"/>
          <w:b w:val="0"/>
        </w:rPr>
        <w:t>&lt;/RepeatBlock-By&gt;</w:t>
      </w:r>
    </w:p>
    <w:p w14:paraId="5193D522"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F646506" w14:textId="77777777" w:rsidR="000C1EB9" w:rsidRPr="00854A0F" w:rsidRDefault="000C1EB9" w:rsidP="000C1EB9">
      <w:pPr>
        <w:pStyle w:val="NormalBold"/>
      </w:pPr>
      <w:r w:rsidRPr="00854A0F">
        <w:rPr>
          <w:rStyle w:val="HideTWBExt"/>
          <w:b w:val="0"/>
        </w:rPr>
        <w:t>&lt;Article&gt;</w:t>
      </w:r>
      <w:r w:rsidRPr="00854A0F">
        <w:t>Параграф 1 – буква о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290A7D53" w14:textId="77777777" w:rsidTr="00B72809">
        <w:trPr>
          <w:trHeight w:hRule="exact" w:val="240"/>
          <w:jc w:val="center"/>
        </w:trPr>
        <w:tc>
          <w:tcPr>
            <w:tcW w:w="9752" w:type="dxa"/>
            <w:gridSpan w:val="2"/>
            <w:tcBorders>
              <w:top w:val="nil"/>
              <w:left w:val="nil"/>
              <w:bottom w:val="nil"/>
              <w:right w:val="nil"/>
            </w:tcBorders>
          </w:tcPr>
          <w:p w14:paraId="398471B2" w14:textId="77777777" w:rsidR="000C1EB9" w:rsidRPr="00854A0F" w:rsidRDefault="000C1EB9" w:rsidP="00B72809"/>
        </w:tc>
      </w:tr>
      <w:tr w:rsidR="002C2B31" w:rsidRPr="00854A0F" w14:paraId="35B5291A" w14:textId="77777777" w:rsidTr="00B72809">
        <w:trPr>
          <w:trHeight w:val="240"/>
          <w:jc w:val="center"/>
        </w:trPr>
        <w:tc>
          <w:tcPr>
            <w:tcW w:w="4876" w:type="dxa"/>
            <w:tcBorders>
              <w:top w:val="nil"/>
              <w:left w:val="nil"/>
              <w:bottom w:val="nil"/>
              <w:right w:val="nil"/>
            </w:tcBorders>
          </w:tcPr>
          <w:p w14:paraId="1276B3D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EDD2A85" w14:textId="77777777" w:rsidR="000C1EB9" w:rsidRPr="00854A0F" w:rsidRDefault="000C1EB9" w:rsidP="00B72809">
            <w:pPr>
              <w:pStyle w:val="AmColumnHeading"/>
            </w:pPr>
            <w:r w:rsidRPr="00854A0F">
              <w:t>Изменение</w:t>
            </w:r>
          </w:p>
        </w:tc>
      </w:tr>
      <w:tr w:rsidR="002C2B31" w:rsidRPr="00854A0F" w14:paraId="63BB1220" w14:textId="77777777" w:rsidTr="00B72809">
        <w:trPr>
          <w:jc w:val="center"/>
        </w:trPr>
        <w:tc>
          <w:tcPr>
            <w:tcW w:w="4876" w:type="dxa"/>
            <w:tcBorders>
              <w:top w:val="nil"/>
              <w:left w:val="nil"/>
              <w:bottom w:val="nil"/>
              <w:right w:val="nil"/>
            </w:tcBorders>
          </w:tcPr>
          <w:p w14:paraId="01F69CCC" w14:textId="77777777" w:rsidR="000C1EB9" w:rsidRPr="00854A0F" w:rsidRDefault="000C1EB9" w:rsidP="00B72809">
            <w:pPr>
              <w:pStyle w:val="Normal6a"/>
            </w:pPr>
          </w:p>
        </w:tc>
        <w:tc>
          <w:tcPr>
            <w:tcW w:w="4876" w:type="dxa"/>
            <w:tcBorders>
              <w:top w:val="nil"/>
              <w:left w:val="nil"/>
              <w:bottom w:val="nil"/>
              <w:right w:val="nil"/>
            </w:tcBorders>
          </w:tcPr>
          <w:p w14:paraId="6CE9E31F" w14:textId="77777777" w:rsidR="000C1EB9" w:rsidRPr="00854A0F" w:rsidRDefault="000C1EB9" w:rsidP="00B72809">
            <w:pPr>
              <w:pStyle w:val="Normal6a"/>
            </w:pPr>
            <w:r w:rsidRPr="00854A0F">
              <w:rPr>
                <w:b/>
                <w:i/>
              </w:rPr>
              <w:t>об)</w:t>
            </w:r>
            <w:r w:rsidRPr="00854A0F">
              <w:tab/>
            </w:r>
            <w:r w:rsidRPr="00854A0F">
              <w:rPr>
                <w:b/>
                <w:i/>
              </w:rPr>
              <w:t>да се борят с продължаващата дискриминация срещу общността на ЛГБТИК + и да гарантират равен достъп до социална закрила, здравеопазване, образование и стоки и услуги; да подкрепят кампанията на ООН Free &amp; Equal чрез повишаване на обществената осведоменост и подобряване на правната защита, особено в държавите, в които дискриминационните практики продължават да бъдат широко разпространени;</w:t>
            </w:r>
          </w:p>
        </w:tc>
      </w:tr>
    </w:tbl>
    <w:p w14:paraId="1AB33BC1"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690824B1" w14:textId="77777777" w:rsidR="000C1EB9" w:rsidRPr="00854A0F" w:rsidRDefault="000C1EB9" w:rsidP="000C1EB9">
      <w:r w:rsidRPr="00854A0F">
        <w:rPr>
          <w:rStyle w:val="HideTWBExt"/>
        </w:rPr>
        <w:t>&lt;/Amend&gt;</w:t>
      </w:r>
    </w:p>
    <w:p w14:paraId="7874826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218</w:t>
      </w:r>
      <w:r w:rsidRPr="00854A0F">
        <w:rPr>
          <w:rStyle w:val="HideTWBExt"/>
          <w:b w:val="0"/>
        </w:rPr>
        <w:t>&lt;/NumAm&gt;</w:t>
      </w:r>
    </w:p>
    <w:p w14:paraId="28BA822E" w14:textId="6D292241"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1620E85E" w14:textId="77777777" w:rsidR="000C1EB9" w:rsidRPr="00854A0F" w:rsidRDefault="000C1EB9" w:rsidP="000C1EB9">
      <w:pPr>
        <w:pStyle w:val="NormalBold"/>
      </w:pPr>
      <w:r w:rsidRPr="00854A0F">
        <w:rPr>
          <w:rStyle w:val="HideTWBExt"/>
          <w:b w:val="0"/>
        </w:rPr>
        <w:lastRenderedPageBreak/>
        <w:t>&lt;/RepeatBlock-By&gt;</w:t>
      </w:r>
    </w:p>
    <w:p w14:paraId="077F26D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4017433" w14:textId="77777777" w:rsidR="000C1EB9" w:rsidRPr="00854A0F" w:rsidRDefault="000C1EB9" w:rsidP="000C1EB9">
      <w:pPr>
        <w:pStyle w:val="NormalBold"/>
      </w:pPr>
      <w:r w:rsidRPr="00854A0F">
        <w:rPr>
          <w:rStyle w:val="HideTWBExt"/>
          <w:b w:val="0"/>
        </w:rPr>
        <w:t>&lt;Article&gt;</w:t>
      </w:r>
      <w:r w:rsidRPr="00854A0F">
        <w:t>Параграф 1 – буква о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DAA3D1B" w14:textId="77777777" w:rsidTr="00B72809">
        <w:trPr>
          <w:trHeight w:hRule="exact" w:val="240"/>
          <w:jc w:val="center"/>
        </w:trPr>
        <w:tc>
          <w:tcPr>
            <w:tcW w:w="9752" w:type="dxa"/>
            <w:gridSpan w:val="2"/>
            <w:tcBorders>
              <w:top w:val="nil"/>
              <w:left w:val="nil"/>
              <w:bottom w:val="nil"/>
              <w:right w:val="nil"/>
            </w:tcBorders>
          </w:tcPr>
          <w:p w14:paraId="36D3928F" w14:textId="77777777" w:rsidR="000C1EB9" w:rsidRPr="00854A0F" w:rsidRDefault="000C1EB9" w:rsidP="00B72809"/>
        </w:tc>
      </w:tr>
      <w:tr w:rsidR="002C2B31" w:rsidRPr="00854A0F" w14:paraId="5DA3EC52" w14:textId="77777777" w:rsidTr="00B72809">
        <w:trPr>
          <w:trHeight w:val="240"/>
          <w:jc w:val="center"/>
        </w:trPr>
        <w:tc>
          <w:tcPr>
            <w:tcW w:w="4876" w:type="dxa"/>
            <w:tcBorders>
              <w:top w:val="nil"/>
              <w:left w:val="nil"/>
              <w:bottom w:val="nil"/>
              <w:right w:val="nil"/>
            </w:tcBorders>
          </w:tcPr>
          <w:p w14:paraId="36F727C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2BCBCCD" w14:textId="77777777" w:rsidR="000C1EB9" w:rsidRPr="00854A0F" w:rsidRDefault="000C1EB9" w:rsidP="00B72809">
            <w:pPr>
              <w:pStyle w:val="AmColumnHeading"/>
            </w:pPr>
            <w:r w:rsidRPr="00854A0F">
              <w:t>Изменение</w:t>
            </w:r>
          </w:p>
        </w:tc>
      </w:tr>
      <w:tr w:rsidR="002C2B31" w:rsidRPr="00854A0F" w14:paraId="14BDA915" w14:textId="77777777" w:rsidTr="00B72809">
        <w:trPr>
          <w:jc w:val="center"/>
        </w:trPr>
        <w:tc>
          <w:tcPr>
            <w:tcW w:w="4876" w:type="dxa"/>
            <w:tcBorders>
              <w:top w:val="nil"/>
              <w:left w:val="nil"/>
              <w:bottom w:val="nil"/>
              <w:right w:val="nil"/>
            </w:tcBorders>
          </w:tcPr>
          <w:p w14:paraId="74ADFC8C" w14:textId="77777777" w:rsidR="000C1EB9" w:rsidRPr="00854A0F" w:rsidRDefault="000C1EB9" w:rsidP="00B72809">
            <w:pPr>
              <w:pStyle w:val="Normal6a"/>
            </w:pPr>
          </w:p>
        </w:tc>
        <w:tc>
          <w:tcPr>
            <w:tcW w:w="4876" w:type="dxa"/>
            <w:tcBorders>
              <w:top w:val="nil"/>
              <w:left w:val="nil"/>
              <w:bottom w:val="nil"/>
              <w:right w:val="nil"/>
            </w:tcBorders>
          </w:tcPr>
          <w:p w14:paraId="51BE833D" w14:textId="77777777" w:rsidR="000C1EB9" w:rsidRPr="00854A0F" w:rsidRDefault="000C1EB9" w:rsidP="00B72809">
            <w:pPr>
              <w:pStyle w:val="Normal6a"/>
            </w:pPr>
            <w:r w:rsidRPr="00854A0F">
              <w:rPr>
                <w:b/>
                <w:i/>
              </w:rPr>
              <w:t>об)</w:t>
            </w:r>
            <w:r w:rsidRPr="00854A0F">
              <w:tab/>
            </w:r>
            <w:r w:rsidRPr="00854A0F">
              <w:rPr>
                <w:b/>
                <w:i/>
              </w:rPr>
              <w:t>да заявят отново, че международните механизми в областта на правата на човека не трябва да се използват като инструмент за създаване на фактически права в областта на миграцията или за подкопаване на суверенното право на държавите да контролират своите граници и миграционна политика;</w:t>
            </w:r>
          </w:p>
        </w:tc>
      </w:tr>
    </w:tbl>
    <w:p w14:paraId="4B0C5003"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2666493" w14:textId="77777777" w:rsidR="000C1EB9" w:rsidRPr="00854A0F" w:rsidRDefault="000C1EB9" w:rsidP="000C1EB9">
      <w:r w:rsidRPr="00854A0F">
        <w:rPr>
          <w:rStyle w:val="HideTWBExt"/>
        </w:rPr>
        <w:t>&lt;/Amend&gt;</w:t>
      </w:r>
    </w:p>
    <w:p w14:paraId="1D2D1AF2"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219</w:t>
      </w:r>
      <w:r w:rsidRPr="00854A0F">
        <w:rPr>
          <w:rStyle w:val="HideTWBExt"/>
          <w:b w:val="0"/>
        </w:rPr>
        <w:t>&lt;/NumAm&gt;</w:t>
      </w:r>
    </w:p>
    <w:p w14:paraId="666F6A96"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5B58F0EE" w14:textId="77777777" w:rsidR="000C1EB9" w:rsidRPr="00854A0F" w:rsidRDefault="000C1EB9" w:rsidP="000C1EB9">
      <w:pPr>
        <w:pStyle w:val="NormalBold"/>
      </w:pPr>
      <w:r w:rsidRPr="00854A0F">
        <w:rPr>
          <w:rStyle w:val="HideTWBExt"/>
          <w:b w:val="0"/>
        </w:rPr>
        <w:t>&lt;/RepeatBlock-By&gt;</w:t>
      </w:r>
    </w:p>
    <w:p w14:paraId="7E1FBEA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2E16DCD" w14:textId="77777777" w:rsidR="000C1EB9" w:rsidRPr="00854A0F" w:rsidRDefault="000C1EB9" w:rsidP="000C1EB9">
      <w:pPr>
        <w:pStyle w:val="NormalBold"/>
      </w:pPr>
      <w:r w:rsidRPr="00854A0F">
        <w:rPr>
          <w:rStyle w:val="HideTWBExt"/>
          <w:b w:val="0"/>
        </w:rPr>
        <w:t>&lt;Article&gt;</w:t>
      </w:r>
      <w:r w:rsidRPr="00854A0F">
        <w:t>Параграф 1 – буква п</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0422517" w14:textId="77777777" w:rsidTr="00B72809">
        <w:trPr>
          <w:trHeight w:hRule="exact" w:val="240"/>
          <w:jc w:val="center"/>
        </w:trPr>
        <w:tc>
          <w:tcPr>
            <w:tcW w:w="9752" w:type="dxa"/>
            <w:gridSpan w:val="2"/>
            <w:tcBorders>
              <w:top w:val="nil"/>
              <w:left w:val="nil"/>
              <w:bottom w:val="nil"/>
              <w:right w:val="nil"/>
            </w:tcBorders>
          </w:tcPr>
          <w:p w14:paraId="3D3E0B3E" w14:textId="77777777" w:rsidR="000C1EB9" w:rsidRPr="00854A0F" w:rsidRDefault="000C1EB9" w:rsidP="00B72809"/>
        </w:tc>
      </w:tr>
      <w:tr w:rsidR="002C2B31" w:rsidRPr="00854A0F" w14:paraId="209AC915" w14:textId="77777777" w:rsidTr="00B72809">
        <w:trPr>
          <w:trHeight w:val="240"/>
          <w:jc w:val="center"/>
        </w:trPr>
        <w:tc>
          <w:tcPr>
            <w:tcW w:w="4876" w:type="dxa"/>
            <w:tcBorders>
              <w:top w:val="nil"/>
              <w:left w:val="nil"/>
              <w:bottom w:val="nil"/>
              <w:right w:val="nil"/>
            </w:tcBorders>
          </w:tcPr>
          <w:p w14:paraId="5495957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9947D62" w14:textId="77777777" w:rsidR="000C1EB9" w:rsidRPr="00854A0F" w:rsidRDefault="000C1EB9" w:rsidP="00B72809">
            <w:pPr>
              <w:pStyle w:val="AmColumnHeading"/>
            </w:pPr>
            <w:r w:rsidRPr="00854A0F">
              <w:t>Изменение</w:t>
            </w:r>
          </w:p>
        </w:tc>
      </w:tr>
      <w:tr w:rsidR="002C2B31" w:rsidRPr="00854A0F" w14:paraId="09324FF5" w14:textId="77777777" w:rsidTr="00B72809">
        <w:trPr>
          <w:jc w:val="center"/>
        </w:trPr>
        <w:tc>
          <w:tcPr>
            <w:tcW w:w="4876" w:type="dxa"/>
            <w:tcBorders>
              <w:top w:val="nil"/>
              <w:left w:val="nil"/>
              <w:bottom w:val="nil"/>
              <w:right w:val="nil"/>
            </w:tcBorders>
          </w:tcPr>
          <w:p w14:paraId="6D20F21C" w14:textId="77777777" w:rsidR="000C1EB9" w:rsidRPr="00854A0F" w:rsidRDefault="000C1EB9" w:rsidP="00B72809">
            <w:pPr>
              <w:pStyle w:val="Normal6a"/>
            </w:pPr>
            <w:r w:rsidRPr="00854A0F">
              <w:t>п)</w:t>
            </w:r>
            <w:r w:rsidRPr="00854A0F">
              <w:tab/>
              <w:t xml:space="preserve">да отдадат приоритет на борбата с </w:t>
            </w:r>
            <w:r w:rsidRPr="00854A0F">
              <w:rPr>
                <w:b/>
                <w:i/>
              </w:rPr>
              <w:t>дезинформацията, разпространявана чрез алгоритмично усилване от страна на големите онлайн платформи, нарастващото използване</w:t>
            </w:r>
            <w:r w:rsidRPr="00854A0F">
              <w:t xml:space="preserve"> на </w:t>
            </w:r>
            <w:r w:rsidRPr="00854A0F">
              <w:rPr>
                <w:b/>
                <w:i/>
              </w:rPr>
              <w:t>големи езикови модели без подходящи предпазни мерки, използването им от злонамерени чуждестранни участници и неизпълнението</w:t>
            </w:r>
            <w:r w:rsidRPr="00854A0F">
              <w:t xml:space="preserve"> от </w:t>
            </w:r>
            <w:r w:rsidRPr="00854A0F">
              <w:rPr>
                <w:b/>
                <w:i/>
              </w:rPr>
              <w:t>страна на големите технологични дружества на задълженията им съгласно действащото законодателство в тази област, което подкопава демокрацията и изборните процеси</w:t>
            </w:r>
            <w:r w:rsidRPr="00854A0F">
              <w:t>;</w:t>
            </w:r>
          </w:p>
        </w:tc>
        <w:tc>
          <w:tcPr>
            <w:tcW w:w="4876" w:type="dxa"/>
            <w:tcBorders>
              <w:top w:val="nil"/>
              <w:left w:val="nil"/>
              <w:bottom w:val="nil"/>
              <w:right w:val="nil"/>
            </w:tcBorders>
          </w:tcPr>
          <w:p w14:paraId="23F500F4" w14:textId="77777777" w:rsidR="000C1EB9" w:rsidRPr="00854A0F" w:rsidRDefault="000C1EB9" w:rsidP="00B72809">
            <w:pPr>
              <w:pStyle w:val="Normal6a"/>
            </w:pPr>
            <w:r w:rsidRPr="00854A0F">
              <w:t>п)</w:t>
            </w:r>
            <w:r w:rsidRPr="00854A0F">
              <w:tab/>
              <w:t xml:space="preserve">да отдадат приоритет на борбата с </w:t>
            </w:r>
            <w:r w:rsidRPr="00854A0F">
              <w:rPr>
                <w:b/>
                <w:i/>
              </w:rPr>
              <w:t>въздействието</w:t>
            </w:r>
            <w:r w:rsidRPr="00854A0F">
              <w:t xml:space="preserve"> на </w:t>
            </w:r>
            <w:r w:rsidRPr="00854A0F">
              <w:rPr>
                <w:b/>
                <w:i/>
              </w:rPr>
              <w:t>дезинформацията</w:t>
            </w:r>
            <w:r w:rsidRPr="00854A0F">
              <w:t xml:space="preserve"> от </w:t>
            </w:r>
            <w:r w:rsidRPr="00854A0F">
              <w:rPr>
                <w:b/>
                <w:i/>
              </w:rPr>
              <w:t>враждебни държави</w:t>
            </w:r>
            <w:r w:rsidRPr="00854A0F">
              <w:t>;</w:t>
            </w:r>
          </w:p>
        </w:tc>
      </w:tr>
    </w:tbl>
    <w:p w14:paraId="6A32302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226D8928" w14:textId="77777777" w:rsidR="000C1EB9" w:rsidRPr="00854A0F" w:rsidRDefault="000C1EB9" w:rsidP="000C1EB9">
      <w:r w:rsidRPr="00854A0F">
        <w:rPr>
          <w:rStyle w:val="HideTWBExt"/>
        </w:rPr>
        <w:t>&lt;/Amend&gt;</w:t>
      </w:r>
    </w:p>
    <w:p w14:paraId="5F338039"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220</w:t>
      </w:r>
      <w:r w:rsidRPr="00854A0F">
        <w:rPr>
          <w:rStyle w:val="HideTWBExt"/>
          <w:b w:val="0"/>
        </w:rPr>
        <w:t>&lt;/NumAm&gt;</w:t>
      </w:r>
    </w:p>
    <w:p w14:paraId="55CAE97E" w14:textId="2715AECD" w:rsidR="000C1EB9" w:rsidRPr="00854A0F" w:rsidRDefault="000C1EB9" w:rsidP="000C1EB9">
      <w:pPr>
        <w:pStyle w:val="NormalBold"/>
      </w:pPr>
      <w:r w:rsidRPr="00854A0F">
        <w:rPr>
          <w:rStyle w:val="HideTWBExt"/>
          <w:b w:val="0"/>
        </w:rPr>
        <w:t>&lt;RepeatBlock-By&gt;&lt;Members&gt;</w:t>
      </w:r>
      <w:r w:rsidR="00865A7E" w:rsidRPr="00854A0F">
        <w:t>Силвия Сардоне</w:t>
      </w:r>
      <w:r w:rsidRPr="00854A0F">
        <w:t xml:space="preserve">, Антонио Танжер Кореа, Ярослав Бжох, </w:t>
      </w:r>
      <w:r w:rsidR="00865A7E" w:rsidRPr="00854A0F">
        <w:t>Сузана Чекарди</w:t>
      </w:r>
      <w:r w:rsidRPr="00854A0F">
        <w:t xml:space="preserve">, </w:t>
      </w:r>
      <w:r w:rsidR="00865A7E" w:rsidRPr="00854A0F">
        <w:t>Херман Терч</w:t>
      </w:r>
      <w:r w:rsidRPr="00854A0F">
        <w:t>, Хорхе Мартин Фриас</w:t>
      </w:r>
      <w:r w:rsidRPr="00854A0F">
        <w:rPr>
          <w:rStyle w:val="HideTWBExt"/>
          <w:b w:val="0"/>
        </w:rPr>
        <w:t>&lt;/Members&gt;</w:t>
      </w:r>
    </w:p>
    <w:p w14:paraId="646C57FE" w14:textId="77777777" w:rsidR="000C1EB9" w:rsidRPr="00854A0F" w:rsidRDefault="000C1EB9" w:rsidP="000C1EB9">
      <w:pPr>
        <w:pStyle w:val="NormalBold"/>
      </w:pPr>
      <w:r w:rsidRPr="00854A0F">
        <w:rPr>
          <w:rStyle w:val="HideTWBExt"/>
          <w:b w:val="0"/>
        </w:rPr>
        <w:t>&lt;/RepeatBlock-By&gt;</w:t>
      </w:r>
    </w:p>
    <w:p w14:paraId="2B78A79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EC1BFB7" w14:textId="77777777" w:rsidR="000C1EB9" w:rsidRPr="00854A0F" w:rsidRDefault="000C1EB9" w:rsidP="000C1EB9">
      <w:pPr>
        <w:pStyle w:val="NormalBold"/>
      </w:pPr>
      <w:r w:rsidRPr="00854A0F">
        <w:rPr>
          <w:rStyle w:val="HideTWBExt"/>
          <w:b w:val="0"/>
        </w:rPr>
        <w:t>&lt;Article&gt;</w:t>
      </w:r>
      <w:r w:rsidRPr="00854A0F">
        <w:t>Параграф 1 – буква п</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78D9A70" w14:textId="77777777" w:rsidTr="00B72809">
        <w:trPr>
          <w:trHeight w:hRule="exact" w:val="240"/>
          <w:jc w:val="center"/>
        </w:trPr>
        <w:tc>
          <w:tcPr>
            <w:tcW w:w="9752" w:type="dxa"/>
            <w:gridSpan w:val="2"/>
            <w:tcBorders>
              <w:top w:val="nil"/>
              <w:left w:val="nil"/>
              <w:bottom w:val="nil"/>
              <w:right w:val="nil"/>
            </w:tcBorders>
          </w:tcPr>
          <w:p w14:paraId="79E4BF58" w14:textId="77777777" w:rsidR="000C1EB9" w:rsidRPr="00854A0F" w:rsidRDefault="000C1EB9" w:rsidP="00B72809"/>
        </w:tc>
      </w:tr>
      <w:tr w:rsidR="002C2B31" w:rsidRPr="00854A0F" w14:paraId="4419DF47" w14:textId="77777777" w:rsidTr="00B72809">
        <w:trPr>
          <w:trHeight w:val="240"/>
          <w:jc w:val="center"/>
        </w:trPr>
        <w:tc>
          <w:tcPr>
            <w:tcW w:w="4876" w:type="dxa"/>
            <w:tcBorders>
              <w:top w:val="nil"/>
              <w:left w:val="nil"/>
              <w:bottom w:val="nil"/>
              <w:right w:val="nil"/>
            </w:tcBorders>
          </w:tcPr>
          <w:p w14:paraId="6E6AA41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C26B5D2" w14:textId="77777777" w:rsidR="000C1EB9" w:rsidRPr="00854A0F" w:rsidRDefault="000C1EB9" w:rsidP="00B72809">
            <w:pPr>
              <w:pStyle w:val="AmColumnHeading"/>
            </w:pPr>
            <w:r w:rsidRPr="00854A0F">
              <w:t>Изменение</w:t>
            </w:r>
          </w:p>
        </w:tc>
      </w:tr>
      <w:tr w:rsidR="002C2B31" w:rsidRPr="00854A0F" w14:paraId="6F8B96ED" w14:textId="77777777" w:rsidTr="00B72809">
        <w:trPr>
          <w:jc w:val="center"/>
        </w:trPr>
        <w:tc>
          <w:tcPr>
            <w:tcW w:w="4876" w:type="dxa"/>
            <w:tcBorders>
              <w:top w:val="nil"/>
              <w:left w:val="nil"/>
              <w:bottom w:val="nil"/>
              <w:right w:val="nil"/>
            </w:tcBorders>
          </w:tcPr>
          <w:p w14:paraId="2F978428" w14:textId="77777777" w:rsidR="000C1EB9" w:rsidRPr="00854A0F" w:rsidRDefault="000C1EB9" w:rsidP="00B72809">
            <w:pPr>
              <w:pStyle w:val="Normal6a"/>
            </w:pPr>
            <w:r w:rsidRPr="00854A0F">
              <w:t>п)</w:t>
            </w:r>
            <w:r w:rsidRPr="00854A0F">
              <w:tab/>
              <w:t xml:space="preserve">да отдадат приоритет на борбата с дезинформацията, </w:t>
            </w:r>
            <w:r w:rsidRPr="00854A0F">
              <w:rPr>
                <w:b/>
                <w:i/>
              </w:rPr>
              <w:t>разпространявана чрез алгоритмично усилване от страна на големите онлайн платформи, нарастващото използване на големи езикови модели без подходящи предпазни мерки</w:t>
            </w:r>
            <w:r w:rsidRPr="00854A0F">
              <w:t xml:space="preserve">, </w:t>
            </w:r>
            <w:r w:rsidRPr="00854A0F">
              <w:rPr>
                <w:b/>
                <w:i/>
              </w:rPr>
              <w:t>използването им от злонамерени чуждестранни участници и неизпълнението</w:t>
            </w:r>
            <w:r w:rsidRPr="00854A0F">
              <w:t xml:space="preserve"> от страна на големите </w:t>
            </w:r>
            <w:r w:rsidRPr="00854A0F">
              <w:rPr>
                <w:b/>
                <w:i/>
              </w:rPr>
              <w:t>технологични дружества на задълженията им съгласно действащото законодателство в тази област, което подкопава демокрацията и изборните процеси</w:t>
            </w:r>
            <w:r w:rsidRPr="00854A0F">
              <w:t>;</w:t>
            </w:r>
          </w:p>
        </w:tc>
        <w:tc>
          <w:tcPr>
            <w:tcW w:w="4876" w:type="dxa"/>
            <w:tcBorders>
              <w:top w:val="nil"/>
              <w:left w:val="nil"/>
              <w:bottom w:val="nil"/>
              <w:right w:val="nil"/>
            </w:tcBorders>
          </w:tcPr>
          <w:p w14:paraId="62B5B271" w14:textId="77777777" w:rsidR="000C1EB9" w:rsidRPr="00854A0F" w:rsidRDefault="000C1EB9" w:rsidP="00B72809">
            <w:pPr>
              <w:pStyle w:val="Normal6a"/>
            </w:pPr>
            <w:r w:rsidRPr="00854A0F">
              <w:t>п)</w:t>
            </w:r>
            <w:r w:rsidRPr="00854A0F">
              <w:tab/>
              <w:t xml:space="preserve">да отдадат приоритет на борбата с дезинформацията, </w:t>
            </w:r>
            <w:r w:rsidRPr="00854A0F">
              <w:rPr>
                <w:b/>
                <w:i/>
              </w:rPr>
              <w:t>която не трябва да се превръща в цензура или да води до по-нататъшна невярна информация</w:t>
            </w:r>
            <w:r w:rsidRPr="00854A0F">
              <w:t xml:space="preserve">, </w:t>
            </w:r>
            <w:r w:rsidRPr="00854A0F">
              <w:rPr>
                <w:b/>
                <w:i/>
              </w:rPr>
              <w:t>разпространявана чрез алгоритмично усилване</w:t>
            </w:r>
            <w:r w:rsidRPr="00854A0F">
              <w:t xml:space="preserve"> от страна на големите </w:t>
            </w:r>
            <w:r w:rsidRPr="00854A0F">
              <w:rPr>
                <w:b/>
                <w:i/>
              </w:rPr>
              <w:t>онлайн платформи и нарастващото използване на големи езикови модели без подходящи предпазни мерки</w:t>
            </w:r>
            <w:r w:rsidRPr="00854A0F">
              <w:t>;</w:t>
            </w:r>
          </w:p>
        </w:tc>
      </w:tr>
    </w:tbl>
    <w:p w14:paraId="592A084B"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C8D0B60" w14:textId="77777777" w:rsidR="000C1EB9" w:rsidRPr="00854A0F" w:rsidRDefault="000C1EB9" w:rsidP="000C1EB9">
      <w:r w:rsidRPr="00854A0F">
        <w:rPr>
          <w:rStyle w:val="HideTWBExt"/>
        </w:rPr>
        <w:t>&lt;/Amend&gt;</w:t>
      </w:r>
    </w:p>
    <w:p w14:paraId="09FA2B75"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221</w:t>
      </w:r>
      <w:r w:rsidRPr="00854A0F">
        <w:rPr>
          <w:rStyle w:val="HideTWBExt"/>
          <w:b w:val="0"/>
        </w:rPr>
        <w:t>&lt;/NumAm&gt;</w:t>
      </w:r>
    </w:p>
    <w:p w14:paraId="5D61E937" w14:textId="079D480A"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103CC849" w14:textId="77777777" w:rsidR="000C1EB9" w:rsidRPr="00854A0F" w:rsidRDefault="000C1EB9" w:rsidP="000C1EB9">
      <w:pPr>
        <w:pStyle w:val="NormalBold"/>
      </w:pPr>
      <w:r w:rsidRPr="00854A0F">
        <w:rPr>
          <w:rStyle w:val="HideTWBExt"/>
          <w:b w:val="0"/>
        </w:rPr>
        <w:t>&lt;/RepeatBlock-By&gt;</w:t>
      </w:r>
    </w:p>
    <w:p w14:paraId="06DC622E"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FAF2107" w14:textId="77777777" w:rsidR="000C1EB9" w:rsidRPr="00854A0F" w:rsidRDefault="000C1EB9" w:rsidP="000C1EB9">
      <w:pPr>
        <w:pStyle w:val="NormalBold"/>
      </w:pPr>
      <w:r w:rsidRPr="00854A0F">
        <w:rPr>
          <w:rStyle w:val="HideTWBExt"/>
          <w:b w:val="0"/>
        </w:rPr>
        <w:t>&lt;Article&gt;</w:t>
      </w:r>
      <w:r w:rsidRPr="00854A0F">
        <w:t>Параграф 1 – буква п</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B43AB99" w14:textId="77777777" w:rsidTr="00B72809">
        <w:trPr>
          <w:trHeight w:hRule="exact" w:val="240"/>
          <w:jc w:val="center"/>
        </w:trPr>
        <w:tc>
          <w:tcPr>
            <w:tcW w:w="9752" w:type="dxa"/>
            <w:gridSpan w:val="2"/>
            <w:tcBorders>
              <w:top w:val="nil"/>
              <w:left w:val="nil"/>
              <w:bottom w:val="nil"/>
              <w:right w:val="nil"/>
            </w:tcBorders>
          </w:tcPr>
          <w:p w14:paraId="0C92EABA" w14:textId="77777777" w:rsidR="000C1EB9" w:rsidRPr="00854A0F" w:rsidRDefault="000C1EB9" w:rsidP="00B72809"/>
        </w:tc>
      </w:tr>
      <w:tr w:rsidR="002C2B31" w:rsidRPr="00854A0F" w14:paraId="5491B1D0" w14:textId="77777777" w:rsidTr="00B72809">
        <w:trPr>
          <w:trHeight w:val="240"/>
          <w:jc w:val="center"/>
        </w:trPr>
        <w:tc>
          <w:tcPr>
            <w:tcW w:w="4876" w:type="dxa"/>
            <w:tcBorders>
              <w:top w:val="nil"/>
              <w:left w:val="nil"/>
              <w:bottom w:val="nil"/>
              <w:right w:val="nil"/>
            </w:tcBorders>
          </w:tcPr>
          <w:p w14:paraId="6E1AF81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BACF076" w14:textId="77777777" w:rsidR="000C1EB9" w:rsidRPr="00854A0F" w:rsidRDefault="000C1EB9" w:rsidP="00B72809">
            <w:pPr>
              <w:pStyle w:val="AmColumnHeading"/>
            </w:pPr>
            <w:r w:rsidRPr="00854A0F">
              <w:t>Изменение</w:t>
            </w:r>
          </w:p>
        </w:tc>
      </w:tr>
      <w:tr w:rsidR="002C2B31" w:rsidRPr="00854A0F" w14:paraId="5F156C8E" w14:textId="77777777" w:rsidTr="00B72809">
        <w:trPr>
          <w:jc w:val="center"/>
        </w:trPr>
        <w:tc>
          <w:tcPr>
            <w:tcW w:w="4876" w:type="dxa"/>
            <w:tcBorders>
              <w:top w:val="nil"/>
              <w:left w:val="nil"/>
              <w:bottom w:val="nil"/>
              <w:right w:val="nil"/>
            </w:tcBorders>
          </w:tcPr>
          <w:p w14:paraId="745F5552" w14:textId="77777777" w:rsidR="000C1EB9" w:rsidRPr="00854A0F" w:rsidRDefault="000C1EB9" w:rsidP="00B72809">
            <w:pPr>
              <w:pStyle w:val="Normal6a"/>
            </w:pPr>
            <w:r w:rsidRPr="00854A0F">
              <w:t>п)</w:t>
            </w:r>
            <w:r w:rsidRPr="00854A0F">
              <w:tab/>
              <w:t xml:space="preserve">да отдадат приоритет на борбата с дезинформацията, </w:t>
            </w:r>
            <w:r w:rsidRPr="00854A0F">
              <w:rPr>
                <w:b/>
                <w:i/>
              </w:rPr>
              <w:t>разпространявана</w:t>
            </w:r>
            <w:r w:rsidRPr="00854A0F">
              <w:t xml:space="preserve"> чрез алгоритмично усилване от страна на големите онлайн платформи, нарастващото използване на големи езикови модели без подходящи предпазни мерки, използването им от злонамерени чуждестранни участници и неизпълнението от страна на големите технологични дружества на задълженията им съгласно действащото </w:t>
            </w:r>
            <w:r w:rsidRPr="00854A0F">
              <w:lastRenderedPageBreak/>
              <w:t>законодателство в тази област, което подкопава демокрацията и изборните процеси;</w:t>
            </w:r>
          </w:p>
        </w:tc>
        <w:tc>
          <w:tcPr>
            <w:tcW w:w="4876" w:type="dxa"/>
            <w:tcBorders>
              <w:top w:val="nil"/>
              <w:left w:val="nil"/>
              <w:bottom w:val="nil"/>
              <w:right w:val="nil"/>
            </w:tcBorders>
          </w:tcPr>
          <w:p w14:paraId="0859260D" w14:textId="77777777" w:rsidR="000C1EB9" w:rsidRPr="00854A0F" w:rsidRDefault="000C1EB9" w:rsidP="00B72809">
            <w:pPr>
              <w:pStyle w:val="Normal6a"/>
            </w:pPr>
            <w:r w:rsidRPr="00854A0F">
              <w:lastRenderedPageBreak/>
              <w:t>п)</w:t>
            </w:r>
            <w:r w:rsidRPr="00854A0F">
              <w:tab/>
              <w:t xml:space="preserve">да отдадат приоритет на борбата с дезинформацията </w:t>
            </w:r>
            <w:r w:rsidRPr="00854A0F">
              <w:rPr>
                <w:b/>
                <w:i/>
              </w:rPr>
              <w:t>и фалшивите новини</w:t>
            </w:r>
            <w:r w:rsidRPr="00854A0F">
              <w:t xml:space="preserve">, </w:t>
            </w:r>
            <w:r w:rsidRPr="00854A0F">
              <w:rPr>
                <w:b/>
                <w:i/>
              </w:rPr>
              <w:t>разпространявани</w:t>
            </w:r>
            <w:r w:rsidRPr="00854A0F">
              <w:t xml:space="preserve"> чрез алгоритмично усилване от страна на големите онлайн платформи, нарастващото използване на големи езикови модели без подходящи предпазни мерки, използването им от злонамерени чуждестранни участници и неизпълнението от страна на големите технологични дружества на </w:t>
            </w:r>
            <w:r w:rsidRPr="00854A0F">
              <w:lastRenderedPageBreak/>
              <w:t>задълженията им съгласно действащото законодателство в тази област, което подкопава демокрацията и изборните процеси;</w:t>
            </w:r>
          </w:p>
        </w:tc>
      </w:tr>
    </w:tbl>
    <w:p w14:paraId="53F26764"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5753F12" w14:textId="77777777" w:rsidR="000C1EB9" w:rsidRPr="00854A0F" w:rsidRDefault="000C1EB9" w:rsidP="000C1EB9">
      <w:r w:rsidRPr="00854A0F">
        <w:rPr>
          <w:rStyle w:val="HideTWBExt"/>
        </w:rPr>
        <w:t>&lt;/Amend&gt;</w:t>
      </w:r>
    </w:p>
    <w:p w14:paraId="4E0163EA"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222</w:t>
      </w:r>
      <w:r w:rsidRPr="00854A0F">
        <w:rPr>
          <w:rStyle w:val="HideTWBExt"/>
          <w:b w:val="0"/>
        </w:rPr>
        <w:t>&lt;/NumAm&gt;</w:t>
      </w:r>
    </w:p>
    <w:p w14:paraId="2662E1B3" w14:textId="5E03553A" w:rsidR="000C1EB9" w:rsidRPr="00854A0F" w:rsidRDefault="000C1EB9" w:rsidP="000C1EB9">
      <w:pPr>
        <w:pStyle w:val="NormalBold"/>
      </w:pPr>
      <w:r w:rsidRPr="00854A0F">
        <w:rPr>
          <w:rStyle w:val="HideTWBExt"/>
          <w:b w:val="0"/>
        </w:rPr>
        <w:t>&lt;RepeatBlock-By&gt;&lt;Members&gt;</w:t>
      </w:r>
      <w:r w:rsidR="00A018D6" w:rsidRPr="00854A0F">
        <w:t>Петрас Аущревичюс</w:t>
      </w:r>
      <w:r w:rsidRPr="00854A0F">
        <w:t xml:space="preserve">, Михал Кобоско, Мари-Агнес Щрак-Цимерман, Енгин Ероглу, </w:t>
      </w:r>
      <w:r w:rsidR="00A018D6" w:rsidRPr="00854A0F">
        <w:t>Хилде Вотманс</w:t>
      </w:r>
      <w:r w:rsidRPr="00854A0F">
        <w:t xml:space="preserve">, Дан Барна, </w:t>
      </w:r>
      <w:r w:rsidR="00A018D6" w:rsidRPr="00854A0F">
        <w:t>Урмас Пает</w:t>
      </w:r>
      <w:r w:rsidRPr="00854A0F">
        <w:rPr>
          <w:rStyle w:val="HideTWBExt"/>
          <w:b w:val="0"/>
        </w:rPr>
        <w:t>&lt;/Members&gt;</w:t>
      </w:r>
    </w:p>
    <w:p w14:paraId="3A7953C3" w14:textId="77777777" w:rsidR="000C1EB9" w:rsidRPr="00854A0F" w:rsidRDefault="000C1EB9" w:rsidP="000C1EB9">
      <w:pPr>
        <w:pStyle w:val="NormalBold"/>
      </w:pPr>
      <w:r w:rsidRPr="00854A0F">
        <w:rPr>
          <w:rStyle w:val="HideTWBExt"/>
          <w:b w:val="0"/>
        </w:rPr>
        <w:t>&lt;/RepeatBlock-By&gt;</w:t>
      </w:r>
    </w:p>
    <w:p w14:paraId="5B8F417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1CF8C6F" w14:textId="77777777" w:rsidR="000C1EB9" w:rsidRPr="00854A0F" w:rsidRDefault="000C1EB9" w:rsidP="000C1EB9">
      <w:pPr>
        <w:pStyle w:val="NormalBold"/>
      </w:pPr>
      <w:r w:rsidRPr="00854A0F">
        <w:rPr>
          <w:rStyle w:val="HideTWBExt"/>
          <w:b w:val="0"/>
        </w:rPr>
        <w:t>&lt;Article&gt;</w:t>
      </w:r>
      <w:r w:rsidRPr="00854A0F">
        <w:t>Параграф 1 – буква п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E73E117" w14:textId="77777777" w:rsidTr="00B72809">
        <w:trPr>
          <w:trHeight w:hRule="exact" w:val="240"/>
          <w:jc w:val="center"/>
        </w:trPr>
        <w:tc>
          <w:tcPr>
            <w:tcW w:w="9752" w:type="dxa"/>
            <w:gridSpan w:val="2"/>
            <w:tcBorders>
              <w:top w:val="nil"/>
              <w:left w:val="nil"/>
              <w:bottom w:val="nil"/>
              <w:right w:val="nil"/>
            </w:tcBorders>
          </w:tcPr>
          <w:p w14:paraId="324B511F" w14:textId="77777777" w:rsidR="000C1EB9" w:rsidRPr="00854A0F" w:rsidRDefault="000C1EB9" w:rsidP="00B72809"/>
        </w:tc>
      </w:tr>
      <w:tr w:rsidR="002C2B31" w:rsidRPr="00854A0F" w14:paraId="1B811A4E" w14:textId="77777777" w:rsidTr="00B72809">
        <w:trPr>
          <w:trHeight w:val="240"/>
          <w:jc w:val="center"/>
        </w:trPr>
        <w:tc>
          <w:tcPr>
            <w:tcW w:w="4876" w:type="dxa"/>
            <w:tcBorders>
              <w:top w:val="nil"/>
              <w:left w:val="nil"/>
              <w:bottom w:val="nil"/>
              <w:right w:val="nil"/>
            </w:tcBorders>
          </w:tcPr>
          <w:p w14:paraId="0E8EE62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B1F515D" w14:textId="77777777" w:rsidR="000C1EB9" w:rsidRPr="00854A0F" w:rsidRDefault="000C1EB9" w:rsidP="00B72809">
            <w:pPr>
              <w:pStyle w:val="AmColumnHeading"/>
            </w:pPr>
            <w:r w:rsidRPr="00854A0F">
              <w:t>Изменение</w:t>
            </w:r>
          </w:p>
        </w:tc>
      </w:tr>
      <w:tr w:rsidR="002C2B31" w:rsidRPr="00854A0F" w14:paraId="7991E014" w14:textId="77777777" w:rsidTr="00B72809">
        <w:trPr>
          <w:jc w:val="center"/>
        </w:trPr>
        <w:tc>
          <w:tcPr>
            <w:tcW w:w="4876" w:type="dxa"/>
            <w:tcBorders>
              <w:top w:val="nil"/>
              <w:left w:val="nil"/>
              <w:bottom w:val="nil"/>
              <w:right w:val="nil"/>
            </w:tcBorders>
          </w:tcPr>
          <w:p w14:paraId="42DADAAF" w14:textId="77777777" w:rsidR="000C1EB9" w:rsidRPr="00854A0F" w:rsidRDefault="000C1EB9" w:rsidP="00B72809">
            <w:pPr>
              <w:pStyle w:val="Normal6a"/>
            </w:pPr>
          </w:p>
        </w:tc>
        <w:tc>
          <w:tcPr>
            <w:tcW w:w="4876" w:type="dxa"/>
            <w:tcBorders>
              <w:top w:val="nil"/>
              <w:left w:val="nil"/>
              <w:bottom w:val="nil"/>
              <w:right w:val="nil"/>
            </w:tcBorders>
          </w:tcPr>
          <w:p w14:paraId="610435D4" w14:textId="77777777" w:rsidR="000C1EB9" w:rsidRPr="00854A0F" w:rsidRDefault="000C1EB9" w:rsidP="00B72809">
            <w:pPr>
              <w:pStyle w:val="Normal6a"/>
            </w:pPr>
            <w:r w:rsidRPr="00854A0F">
              <w:rPr>
                <w:b/>
                <w:i/>
              </w:rPr>
              <w:t>па)</w:t>
            </w:r>
            <w:r w:rsidRPr="00854A0F">
              <w:tab/>
            </w:r>
            <w:r w:rsidRPr="00854A0F">
              <w:rPr>
                <w:b/>
                <w:i/>
              </w:rPr>
              <w:t>да подчертаят значението на безопасната среда за медиите и на тяхната редакционна независимост и финансова подкрепа; да се борят срещу ескалиращите заплахи срещу журналисти по целия свят, особено срещу жени журналисти, които са непропорционално обект на атаки; да засилят сътрудничеството със Службата на върховния комисар на ООН за правата на човека с цел продължаване на напредъка по плана за действие на ООН относно безопасността на журналистите;</w:t>
            </w:r>
          </w:p>
        </w:tc>
      </w:tr>
    </w:tbl>
    <w:p w14:paraId="6C4E45D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1DA3C93" w14:textId="77777777" w:rsidR="000C1EB9" w:rsidRPr="00854A0F" w:rsidRDefault="000C1EB9" w:rsidP="000C1EB9">
      <w:r w:rsidRPr="00854A0F">
        <w:rPr>
          <w:rStyle w:val="HideTWBExt"/>
        </w:rPr>
        <w:t>&lt;/Amend&gt;</w:t>
      </w:r>
    </w:p>
    <w:p w14:paraId="7C52836E"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223</w:t>
      </w:r>
      <w:r w:rsidRPr="00854A0F">
        <w:rPr>
          <w:rStyle w:val="HideTWBExt"/>
          <w:b w:val="0"/>
        </w:rPr>
        <w:t>&lt;/NumAm&gt;</w:t>
      </w:r>
    </w:p>
    <w:p w14:paraId="0488FD5D" w14:textId="41DD15F4"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166C8991" w14:textId="77777777" w:rsidR="000C1EB9" w:rsidRPr="00854A0F" w:rsidRDefault="000C1EB9" w:rsidP="000C1EB9">
      <w:pPr>
        <w:pStyle w:val="NormalBold"/>
      </w:pPr>
      <w:r w:rsidRPr="00854A0F">
        <w:rPr>
          <w:rStyle w:val="HideTWBExt"/>
          <w:b w:val="0"/>
        </w:rPr>
        <w:t>&lt;/RepeatBlock-By&gt;</w:t>
      </w:r>
    </w:p>
    <w:p w14:paraId="5CE63CA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7B2406B" w14:textId="77777777" w:rsidR="000C1EB9" w:rsidRPr="00854A0F" w:rsidRDefault="000C1EB9" w:rsidP="000C1EB9">
      <w:pPr>
        <w:pStyle w:val="NormalBold"/>
      </w:pPr>
      <w:r w:rsidRPr="00854A0F">
        <w:rPr>
          <w:rStyle w:val="HideTWBExt"/>
          <w:b w:val="0"/>
        </w:rPr>
        <w:t>&lt;Article&gt;</w:t>
      </w:r>
      <w:r w:rsidRPr="00854A0F">
        <w:t>Параграф 1 – буква п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EA37D1E" w14:textId="77777777" w:rsidTr="00B72809">
        <w:trPr>
          <w:trHeight w:hRule="exact" w:val="240"/>
          <w:jc w:val="center"/>
        </w:trPr>
        <w:tc>
          <w:tcPr>
            <w:tcW w:w="9752" w:type="dxa"/>
            <w:gridSpan w:val="2"/>
            <w:tcBorders>
              <w:top w:val="nil"/>
              <w:left w:val="nil"/>
              <w:bottom w:val="nil"/>
              <w:right w:val="nil"/>
            </w:tcBorders>
          </w:tcPr>
          <w:p w14:paraId="5C5E099C" w14:textId="77777777" w:rsidR="000C1EB9" w:rsidRPr="00854A0F" w:rsidRDefault="000C1EB9" w:rsidP="00B72809"/>
        </w:tc>
      </w:tr>
      <w:tr w:rsidR="002C2B31" w:rsidRPr="00854A0F" w14:paraId="7E6C0AAB" w14:textId="77777777" w:rsidTr="00B72809">
        <w:trPr>
          <w:trHeight w:val="240"/>
          <w:jc w:val="center"/>
        </w:trPr>
        <w:tc>
          <w:tcPr>
            <w:tcW w:w="4876" w:type="dxa"/>
            <w:tcBorders>
              <w:top w:val="nil"/>
              <w:left w:val="nil"/>
              <w:bottom w:val="nil"/>
              <w:right w:val="nil"/>
            </w:tcBorders>
          </w:tcPr>
          <w:p w14:paraId="01039A6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247253B" w14:textId="77777777" w:rsidR="000C1EB9" w:rsidRPr="00854A0F" w:rsidRDefault="000C1EB9" w:rsidP="00B72809">
            <w:pPr>
              <w:pStyle w:val="AmColumnHeading"/>
            </w:pPr>
            <w:r w:rsidRPr="00854A0F">
              <w:t>Изменение</w:t>
            </w:r>
          </w:p>
        </w:tc>
      </w:tr>
      <w:tr w:rsidR="002C2B31" w:rsidRPr="00854A0F" w14:paraId="5DA35CF3" w14:textId="77777777" w:rsidTr="00B72809">
        <w:trPr>
          <w:jc w:val="center"/>
        </w:trPr>
        <w:tc>
          <w:tcPr>
            <w:tcW w:w="4876" w:type="dxa"/>
            <w:tcBorders>
              <w:top w:val="nil"/>
              <w:left w:val="nil"/>
              <w:bottom w:val="nil"/>
              <w:right w:val="nil"/>
            </w:tcBorders>
          </w:tcPr>
          <w:p w14:paraId="11E23D57" w14:textId="77777777" w:rsidR="000C1EB9" w:rsidRPr="00854A0F" w:rsidRDefault="000C1EB9" w:rsidP="00B72809">
            <w:pPr>
              <w:pStyle w:val="Normal6a"/>
            </w:pPr>
          </w:p>
        </w:tc>
        <w:tc>
          <w:tcPr>
            <w:tcW w:w="4876" w:type="dxa"/>
            <w:tcBorders>
              <w:top w:val="nil"/>
              <w:left w:val="nil"/>
              <w:bottom w:val="nil"/>
              <w:right w:val="nil"/>
            </w:tcBorders>
          </w:tcPr>
          <w:p w14:paraId="2F57FD76" w14:textId="77777777" w:rsidR="000C1EB9" w:rsidRPr="00854A0F" w:rsidRDefault="000C1EB9" w:rsidP="00B72809">
            <w:pPr>
              <w:pStyle w:val="Normal6a"/>
            </w:pPr>
            <w:r w:rsidRPr="00854A0F">
              <w:rPr>
                <w:b/>
                <w:i/>
              </w:rPr>
              <w:t>па)</w:t>
            </w:r>
            <w:r w:rsidRPr="00854A0F">
              <w:tab/>
            </w:r>
            <w:r w:rsidRPr="00854A0F">
              <w:rPr>
                <w:b/>
                <w:i/>
              </w:rPr>
              <w:t xml:space="preserve">да отхвърлят нарастващата тенденция изразяващите несъгласие мнения, политическата опозиция или неудобните факти да се определят </w:t>
            </w:r>
            <w:r w:rsidRPr="00854A0F">
              <w:rPr>
                <w:b/>
                <w:i/>
              </w:rPr>
              <w:lastRenderedPageBreak/>
              <w:t>като „дезинформация“; предупреждава, че регулаторният натиск върху онлайн платформите да контролират речта или да потискат достъпа е равносилен на непряка цензура; подчертава, че свободата на изразяване, а не алгоритмичният контрол, е крайъгълният камък на демократичната устойчивост;</w:t>
            </w:r>
          </w:p>
        </w:tc>
      </w:tr>
    </w:tbl>
    <w:p w14:paraId="5F31C23F"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12F5E147" w14:textId="77777777" w:rsidR="000C1EB9" w:rsidRPr="00854A0F" w:rsidRDefault="000C1EB9" w:rsidP="000C1EB9">
      <w:r w:rsidRPr="00854A0F">
        <w:rPr>
          <w:rStyle w:val="HideTWBExt"/>
        </w:rPr>
        <w:t>&lt;/Amend&gt;</w:t>
      </w:r>
    </w:p>
    <w:p w14:paraId="7DD013F7"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224</w:t>
      </w:r>
      <w:r w:rsidRPr="00854A0F">
        <w:rPr>
          <w:rStyle w:val="HideTWBExt"/>
          <w:b w:val="0"/>
        </w:rPr>
        <w:t>&lt;/NumAm&gt;</w:t>
      </w:r>
    </w:p>
    <w:p w14:paraId="329AED42" w14:textId="77777777" w:rsidR="000C1EB9" w:rsidRPr="00854A0F" w:rsidRDefault="000C1EB9" w:rsidP="000C1EB9">
      <w:pPr>
        <w:pStyle w:val="NormalBold"/>
      </w:pPr>
      <w:r w:rsidRPr="00854A0F">
        <w:rPr>
          <w:rStyle w:val="HideTWBExt"/>
          <w:b w:val="0"/>
        </w:rPr>
        <w:t>&lt;RepeatBlock-By&gt;&lt;Members&gt;</w:t>
      </w:r>
      <w:r w:rsidRPr="00854A0F">
        <w:t>Марион Марешал</w:t>
      </w:r>
      <w:r w:rsidRPr="00854A0F">
        <w:rPr>
          <w:rStyle w:val="HideTWBExt"/>
          <w:b w:val="0"/>
        </w:rPr>
        <w:t>&lt;/Members&gt;</w:t>
      </w:r>
    </w:p>
    <w:p w14:paraId="7C8CC0A2" w14:textId="77777777" w:rsidR="000C1EB9" w:rsidRPr="00854A0F" w:rsidRDefault="000C1EB9" w:rsidP="000C1EB9">
      <w:pPr>
        <w:pStyle w:val="NormalBold"/>
      </w:pPr>
      <w:r w:rsidRPr="00854A0F">
        <w:rPr>
          <w:rStyle w:val="HideTWBExt"/>
          <w:b w:val="0"/>
        </w:rPr>
        <w:t>&lt;/RepeatBlock-By&gt;</w:t>
      </w:r>
    </w:p>
    <w:p w14:paraId="3EC707E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486147B" w14:textId="77777777" w:rsidR="000C1EB9" w:rsidRPr="00854A0F" w:rsidRDefault="000C1EB9" w:rsidP="000C1EB9">
      <w:pPr>
        <w:pStyle w:val="NormalBold"/>
      </w:pPr>
      <w:r w:rsidRPr="00854A0F">
        <w:rPr>
          <w:rStyle w:val="HideTWBExt"/>
          <w:b w:val="0"/>
        </w:rPr>
        <w:t>&lt;Article&gt;</w:t>
      </w:r>
      <w:r w:rsidRPr="00854A0F">
        <w:t>Параграф 1 – буква па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6F1950A" w14:textId="77777777" w:rsidTr="00B72809">
        <w:trPr>
          <w:trHeight w:hRule="exact" w:val="240"/>
          <w:jc w:val="center"/>
        </w:trPr>
        <w:tc>
          <w:tcPr>
            <w:tcW w:w="9752" w:type="dxa"/>
            <w:gridSpan w:val="2"/>
            <w:tcBorders>
              <w:top w:val="nil"/>
              <w:left w:val="nil"/>
              <w:bottom w:val="nil"/>
              <w:right w:val="nil"/>
            </w:tcBorders>
          </w:tcPr>
          <w:p w14:paraId="56CCB967" w14:textId="77777777" w:rsidR="000C1EB9" w:rsidRPr="00854A0F" w:rsidRDefault="000C1EB9" w:rsidP="00B72809"/>
        </w:tc>
      </w:tr>
      <w:tr w:rsidR="002C2B31" w:rsidRPr="00854A0F" w14:paraId="368D809B" w14:textId="77777777" w:rsidTr="00B72809">
        <w:trPr>
          <w:trHeight w:val="240"/>
          <w:jc w:val="center"/>
        </w:trPr>
        <w:tc>
          <w:tcPr>
            <w:tcW w:w="4876" w:type="dxa"/>
            <w:tcBorders>
              <w:top w:val="nil"/>
              <w:left w:val="nil"/>
              <w:bottom w:val="nil"/>
              <w:right w:val="nil"/>
            </w:tcBorders>
          </w:tcPr>
          <w:p w14:paraId="7CEF5454"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4832776" w14:textId="77777777" w:rsidR="000C1EB9" w:rsidRPr="00854A0F" w:rsidRDefault="000C1EB9" w:rsidP="00B72809">
            <w:pPr>
              <w:pStyle w:val="AmColumnHeading"/>
            </w:pPr>
            <w:r w:rsidRPr="00854A0F">
              <w:t>Изменение</w:t>
            </w:r>
          </w:p>
        </w:tc>
      </w:tr>
      <w:tr w:rsidR="002C2B31" w:rsidRPr="00854A0F" w14:paraId="6C387BEC" w14:textId="77777777" w:rsidTr="00B72809">
        <w:trPr>
          <w:jc w:val="center"/>
        </w:trPr>
        <w:tc>
          <w:tcPr>
            <w:tcW w:w="4876" w:type="dxa"/>
            <w:tcBorders>
              <w:top w:val="nil"/>
              <w:left w:val="nil"/>
              <w:bottom w:val="nil"/>
              <w:right w:val="nil"/>
            </w:tcBorders>
          </w:tcPr>
          <w:p w14:paraId="6D8B90A0" w14:textId="77777777" w:rsidR="000C1EB9" w:rsidRPr="00854A0F" w:rsidRDefault="000C1EB9" w:rsidP="00B72809">
            <w:pPr>
              <w:pStyle w:val="Normal6a"/>
            </w:pPr>
          </w:p>
        </w:tc>
        <w:tc>
          <w:tcPr>
            <w:tcW w:w="4876" w:type="dxa"/>
            <w:tcBorders>
              <w:top w:val="nil"/>
              <w:left w:val="nil"/>
              <w:bottom w:val="nil"/>
              <w:right w:val="nil"/>
            </w:tcBorders>
          </w:tcPr>
          <w:p w14:paraId="1E382D8F" w14:textId="77777777" w:rsidR="000C1EB9" w:rsidRPr="00854A0F" w:rsidRDefault="000C1EB9" w:rsidP="00B72809">
            <w:pPr>
              <w:pStyle w:val="Normal6a"/>
            </w:pPr>
            <w:r w:rsidRPr="00854A0F">
              <w:rPr>
                <w:b/>
                <w:i/>
              </w:rPr>
              <w:t>па)</w:t>
            </w:r>
            <w:r w:rsidRPr="00854A0F">
              <w:tab/>
            </w:r>
            <w:r w:rsidRPr="00854A0F">
              <w:rPr>
                <w:b/>
                <w:i/>
              </w:rPr>
              <w:t>да превърнат в приоритет защитата на свободата на изразяване, като припомнят по-специално, че борбата с дезинформацията не трябва да се използва като претекст за заглушаване на мненията, изразяващи несъгласие;</w:t>
            </w:r>
          </w:p>
        </w:tc>
      </w:tr>
    </w:tbl>
    <w:p w14:paraId="4DF6F6AF"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16626B6C" w14:textId="77777777" w:rsidR="000C1EB9" w:rsidRPr="00854A0F" w:rsidRDefault="000C1EB9" w:rsidP="000C1EB9">
      <w:r w:rsidRPr="00854A0F">
        <w:rPr>
          <w:rStyle w:val="HideTWBExt"/>
        </w:rPr>
        <w:t>&lt;/Amend&gt;</w:t>
      </w:r>
    </w:p>
    <w:p w14:paraId="58BFCB8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225</w:t>
      </w:r>
      <w:r w:rsidRPr="00854A0F">
        <w:rPr>
          <w:rStyle w:val="HideTWBExt"/>
          <w:b w:val="0"/>
        </w:rPr>
        <w:t>&lt;/NumAm&gt;</w:t>
      </w:r>
    </w:p>
    <w:p w14:paraId="50EFC3D9" w14:textId="5819A194"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w:t>
      </w:r>
      <w:r w:rsidRPr="00854A0F">
        <w:rPr>
          <w:rStyle w:val="HideTWBExt"/>
          <w:b w:val="0"/>
        </w:rPr>
        <w:t>&lt;/Members&gt;</w:t>
      </w:r>
    </w:p>
    <w:p w14:paraId="19393274" w14:textId="77777777" w:rsidR="000C1EB9" w:rsidRPr="00854A0F" w:rsidRDefault="000C1EB9" w:rsidP="000C1EB9">
      <w:pPr>
        <w:pStyle w:val="NormalBold"/>
      </w:pPr>
      <w:r w:rsidRPr="00854A0F">
        <w:rPr>
          <w:rStyle w:val="HideTWBExt"/>
          <w:b w:val="0"/>
        </w:rPr>
        <w:t>&lt;/RepeatBlock-By&gt;</w:t>
      </w:r>
    </w:p>
    <w:p w14:paraId="42513EB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1DFE39F" w14:textId="77777777" w:rsidR="000C1EB9" w:rsidRPr="00854A0F" w:rsidRDefault="000C1EB9" w:rsidP="000C1EB9">
      <w:pPr>
        <w:pStyle w:val="NormalBold"/>
      </w:pPr>
      <w:r w:rsidRPr="00854A0F">
        <w:rPr>
          <w:rStyle w:val="HideTWBExt"/>
          <w:b w:val="0"/>
        </w:rPr>
        <w:t>&lt;Article&gt;</w:t>
      </w:r>
      <w:r w:rsidRPr="00854A0F">
        <w:t>Параграф 1 – буква р</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B1D2741" w14:textId="77777777" w:rsidTr="00B72809">
        <w:trPr>
          <w:trHeight w:hRule="exact" w:val="240"/>
          <w:jc w:val="center"/>
        </w:trPr>
        <w:tc>
          <w:tcPr>
            <w:tcW w:w="9752" w:type="dxa"/>
            <w:gridSpan w:val="2"/>
            <w:tcBorders>
              <w:top w:val="nil"/>
              <w:left w:val="nil"/>
              <w:bottom w:val="nil"/>
              <w:right w:val="nil"/>
            </w:tcBorders>
          </w:tcPr>
          <w:p w14:paraId="452C2F3E" w14:textId="77777777" w:rsidR="000C1EB9" w:rsidRPr="00854A0F" w:rsidRDefault="000C1EB9" w:rsidP="00B72809"/>
        </w:tc>
      </w:tr>
      <w:tr w:rsidR="002C2B31" w:rsidRPr="00854A0F" w14:paraId="598F9CD2" w14:textId="77777777" w:rsidTr="00B72809">
        <w:trPr>
          <w:trHeight w:val="240"/>
          <w:jc w:val="center"/>
        </w:trPr>
        <w:tc>
          <w:tcPr>
            <w:tcW w:w="4876" w:type="dxa"/>
            <w:tcBorders>
              <w:top w:val="nil"/>
              <w:left w:val="nil"/>
              <w:bottom w:val="nil"/>
              <w:right w:val="nil"/>
            </w:tcBorders>
          </w:tcPr>
          <w:p w14:paraId="3877B843"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3E4BF66" w14:textId="77777777" w:rsidR="000C1EB9" w:rsidRPr="00854A0F" w:rsidRDefault="000C1EB9" w:rsidP="00B72809">
            <w:pPr>
              <w:pStyle w:val="AmColumnHeading"/>
            </w:pPr>
            <w:r w:rsidRPr="00854A0F">
              <w:t>Изменение</w:t>
            </w:r>
          </w:p>
        </w:tc>
      </w:tr>
      <w:tr w:rsidR="002C2B31" w:rsidRPr="00854A0F" w14:paraId="3F8C9F32" w14:textId="77777777" w:rsidTr="00B72809">
        <w:trPr>
          <w:jc w:val="center"/>
        </w:trPr>
        <w:tc>
          <w:tcPr>
            <w:tcW w:w="4876" w:type="dxa"/>
            <w:tcBorders>
              <w:top w:val="nil"/>
              <w:left w:val="nil"/>
              <w:bottom w:val="nil"/>
              <w:right w:val="nil"/>
            </w:tcBorders>
          </w:tcPr>
          <w:p w14:paraId="75800C49" w14:textId="77777777" w:rsidR="000C1EB9" w:rsidRPr="00854A0F" w:rsidRDefault="000C1EB9" w:rsidP="00B72809">
            <w:pPr>
              <w:pStyle w:val="Normal6a"/>
            </w:pPr>
            <w:r w:rsidRPr="00854A0F">
              <w:t>р)</w:t>
            </w:r>
            <w:r w:rsidRPr="00854A0F">
              <w:tab/>
              <w:t>да насърчават по-категорично свободата на вероизповеданието и убежденията и да призоват за по-строги мерки за защита на религиозните и други малцинства</w:t>
            </w:r>
            <w:r w:rsidRPr="00854A0F">
              <w:rPr>
                <w:b/>
                <w:i/>
              </w:rPr>
              <w:t xml:space="preserve">, включително </w:t>
            </w:r>
            <w:r w:rsidRPr="00854A0F">
              <w:rPr>
                <w:b/>
                <w:i/>
              </w:rPr>
              <w:lastRenderedPageBreak/>
              <w:t>християнските общности</w:t>
            </w:r>
            <w:r w:rsidRPr="00854A0F">
              <w:t>;</w:t>
            </w:r>
          </w:p>
        </w:tc>
        <w:tc>
          <w:tcPr>
            <w:tcW w:w="4876" w:type="dxa"/>
            <w:tcBorders>
              <w:top w:val="nil"/>
              <w:left w:val="nil"/>
              <w:bottom w:val="nil"/>
              <w:right w:val="nil"/>
            </w:tcBorders>
          </w:tcPr>
          <w:p w14:paraId="4C645138" w14:textId="77777777" w:rsidR="000C1EB9" w:rsidRPr="00854A0F" w:rsidRDefault="000C1EB9" w:rsidP="00B72809">
            <w:pPr>
              <w:pStyle w:val="Normal6a"/>
            </w:pPr>
            <w:r w:rsidRPr="00854A0F">
              <w:lastRenderedPageBreak/>
              <w:t>р)</w:t>
            </w:r>
            <w:r w:rsidRPr="00854A0F">
              <w:tab/>
              <w:t>да насърчават по-категорично свободата на вероизповеданието</w:t>
            </w:r>
            <w:r w:rsidRPr="00854A0F">
              <w:rPr>
                <w:b/>
                <w:i/>
              </w:rPr>
              <w:t>, мисълта, съвестта</w:t>
            </w:r>
            <w:r w:rsidRPr="00854A0F">
              <w:t xml:space="preserve"> и убежденията и да призоват за по-строги мерки за защита на религиозните</w:t>
            </w:r>
            <w:r w:rsidRPr="00854A0F">
              <w:rPr>
                <w:b/>
                <w:i/>
              </w:rPr>
              <w:t>, етническите</w:t>
            </w:r>
            <w:r w:rsidRPr="00854A0F">
              <w:t xml:space="preserve"> и други </w:t>
            </w:r>
            <w:r w:rsidRPr="00854A0F">
              <w:lastRenderedPageBreak/>
              <w:t>малцинства;</w:t>
            </w:r>
          </w:p>
        </w:tc>
      </w:tr>
    </w:tbl>
    <w:p w14:paraId="10C41071"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CB77945" w14:textId="77777777" w:rsidR="000C1EB9" w:rsidRPr="00854A0F" w:rsidRDefault="000C1EB9" w:rsidP="000C1EB9">
      <w:r w:rsidRPr="00854A0F">
        <w:rPr>
          <w:rStyle w:val="HideTWBExt"/>
        </w:rPr>
        <w:t>&lt;/Amend&gt;</w:t>
      </w:r>
    </w:p>
    <w:p w14:paraId="35B42B1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226</w:t>
      </w:r>
      <w:r w:rsidRPr="00854A0F">
        <w:rPr>
          <w:rStyle w:val="HideTWBExt"/>
          <w:b w:val="0"/>
        </w:rPr>
        <w:t>&lt;/NumAm&gt;</w:t>
      </w:r>
    </w:p>
    <w:p w14:paraId="5BE55E07"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0955227D" w14:textId="77777777" w:rsidR="000C1EB9" w:rsidRPr="00854A0F" w:rsidRDefault="000C1EB9" w:rsidP="000C1EB9">
      <w:r w:rsidRPr="00854A0F">
        <w:rPr>
          <w:rStyle w:val="HideTWBExt"/>
        </w:rPr>
        <w:t>&lt;AuNomDe&gt;</w:t>
      </w:r>
      <w:r w:rsidRPr="00854A0F">
        <w:rPr>
          <w:rStyle w:val="HideTWBInt"/>
        </w:rPr>
        <w:t>{Verts/ALE}</w:t>
      </w:r>
      <w:r w:rsidRPr="00854A0F">
        <w:t>от името на групата Verts/ALE</w:t>
      </w:r>
      <w:r w:rsidRPr="00854A0F">
        <w:rPr>
          <w:rStyle w:val="HideTWBExt"/>
        </w:rPr>
        <w:t>&lt;/AuNomDe&gt;</w:t>
      </w:r>
    </w:p>
    <w:p w14:paraId="2218D720" w14:textId="77777777" w:rsidR="000C1EB9" w:rsidRPr="00854A0F" w:rsidRDefault="000C1EB9" w:rsidP="000C1EB9">
      <w:pPr>
        <w:pStyle w:val="NormalBold"/>
      </w:pPr>
      <w:r w:rsidRPr="00854A0F">
        <w:rPr>
          <w:rStyle w:val="HideTWBExt"/>
          <w:b w:val="0"/>
        </w:rPr>
        <w:t>&lt;/RepeatBlock-By&gt;</w:t>
      </w:r>
    </w:p>
    <w:p w14:paraId="2E01A591"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0397555" w14:textId="77777777" w:rsidR="000C1EB9" w:rsidRPr="00854A0F" w:rsidRDefault="000C1EB9" w:rsidP="000C1EB9">
      <w:pPr>
        <w:pStyle w:val="NormalBold"/>
      </w:pPr>
      <w:r w:rsidRPr="00854A0F">
        <w:rPr>
          <w:rStyle w:val="HideTWBExt"/>
          <w:b w:val="0"/>
        </w:rPr>
        <w:t>&lt;Article&gt;</w:t>
      </w:r>
      <w:r w:rsidRPr="00854A0F">
        <w:t>Параграф 1 – буква р</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0A37D22" w14:textId="77777777" w:rsidTr="00B72809">
        <w:trPr>
          <w:trHeight w:hRule="exact" w:val="240"/>
          <w:jc w:val="center"/>
        </w:trPr>
        <w:tc>
          <w:tcPr>
            <w:tcW w:w="9752" w:type="dxa"/>
            <w:gridSpan w:val="2"/>
            <w:tcBorders>
              <w:top w:val="nil"/>
              <w:left w:val="nil"/>
              <w:bottom w:val="nil"/>
              <w:right w:val="nil"/>
            </w:tcBorders>
          </w:tcPr>
          <w:p w14:paraId="07570690" w14:textId="77777777" w:rsidR="000C1EB9" w:rsidRPr="00854A0F" w:rsidRDefault="000C1EB9" w:rsidP="00B72809"/>
        </w:tc>
      </w:tr>
      <w:tr w:rsidR="002C2B31" w:rsidRPr="00854A0F" w14:paraId="4E190C6B" w14:textId="77777777" w:rsidTr="00B72809">
        <w:trPr>
          <w:trHeight w:val="240"/>
          <w:jc w:val="center"/>
        </w:trPr>
        <w:tc>
          <w:tcPr>
            <w:tcW w:w="4876" w:type="dxa"/>
            <w:tcBorders>
              <w:top w:val="nil"/>
              <w:left w:val="nil"/>
              <w:bottom w:val="nil"/>
              <w:right w:val="nil"/>
            </w:tcBorders>
          </w:tcPr>
          <w:p w14:paraId="0B044B6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ECCB3C3" w14:textId="77777777" w:rsidR="000C1EB9" w:rsidRPr="00854A0F" w:rsidRDefault="000C1EB9" w:rsidP="00B72809">
            <w:pPr>
              <w:pStyle w:val="AmColumnHeading"/>
            </w:pPr>
            <w:r w:rsidRPr="00854A0F">
              <w:t>Изменение</w:t>
            </w:r>
          </w:p>
        </w:tc>
      </w:tr>
      <w:tr w:rsidR="002C2B31" w:rsidRPr="00854A0F" w14:paraId="0361381D" w14:textId="77777777" w:rsidTr="00B72809">
        <w:trPr>
          <w:jc w:val="center"/>
        </w:trPr>
        <w:tc>
          <w:tcPr>
            <w:tcW w:w="4876" w:type="dxa"/>
            <w:tcBorders>
              <w:top w:val="nil"/>
              <w:left w:val="nil"/>
              <w:bottom w:val="nil"/>
              <w:right w:val="nil"/>
            </w:tcBorders>
          </w:tcPr>
          <w:p w14:paraId="31FE30C6" w14:textId="77777777" w:rsidR="000C1EB9" w:rsidRPr="00854A0F" w:rsidRDefault="000C1EB9" w:rsidP="00B72809">
            <w:pPr>
              <w:pStyle w:val="Normal6a"/>
            </w:pPr>
            <w:r w:rsidRPr="00854A0F">
              <w:t>р)</w:t>
            </w:r>
            <w:r w:rsidRPr="00854A0F">
              <w:tab/>
              <w:t>да насърчават по-категорично свободата на вероизповеданието и убежденията и да призоват за по-строги мерки за защита на религиозните и други малцинства, включително християнските общности;</w:t>
            </w:r>
          </w:p>
        </w:tc>
        <w:tc>
          <w:tcPr>
            <w:tcW w:w="4876" w:type="dxa"/>
            <w:tcBorders>
              <w:top w:val="nil"/>
              <w:left w:val="nil"/>
              <w:bottom w:val="nil"/>
              <w:right w:val="nil"/>
            </w:tcBorders>
          </w:tcPr>
          <w:p w14:paraId="7FA1F5D7" w14:textId="77777777" w:rsidR="000C1EB9" w:rsidRPr="00854A0F" w:rsidRDefault="000C1EB9" w:rsidP="00B72809">
            <w:pPr>
              <w:pStyle w:val="Normal6a"/>
            </w:pPr>
            <w:r w:rsidRPr="00854A0F">
              <w:t>р)</w:t>
            </w:r>
            <w:r w:rsidRPr="00854A0F">
              <w:tab/>
              <w:t>да насърчават по-категорично свободата на вероизповеданието и убежденията и да призоват за по-строги мерки за защита на религиозните</w:t>
            </w:r>
            <w:r w:rsidRPr="00854A0F">
              <w:rPr>
                <w:b/>
                <w:i/>
              </w:rPr>
              <w:t>, етническите</w:t>
            </w:r>
            <w:r w:rsidRPr="00854A0F">
              <w:t xml:space="preserve"> и други малцинства, включително християнските</w:t>
            </w:r>
            <w:r w:rsidRPr="00854A0F">
              <w:rPr>
                <w:b/>
                <w:i/>
              </w:rPr>
              <w:t>, мюсюлманските и еврейските</w:t>
            </w:r>
            <w:r w:rsidRPr="00854A0F">
              <w:t xml:space="preserve"> общности;</w:t>
            </w:r>
          </w:p>
        </w:tc>
      </w:tr>
    </w:tbl>
    <w:p w14:paraId="43B25F84"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D072086" w14:textId="77777777" w:rsidR="000C1EB9" w:rsidRPr="00854A0F" w:rsidRDefault="000C1EB9" w:rsidP="000C1EB9">
      <w:r w:rsidRPr="00854A0F">
        <w:rPr>
          <w:rStyle w:val="HideTWBExt"/>
        </w:rPr>
        <w:t>&lt;/Amend&gt;</w:t>
      </w:r>
    </w:p>
    <w:p w14:paraId="057778C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227</w:t>
      </w:r>
      <w:r w:rsidRPr="00854A0F">
        <w:rPr>
          <w:rStyle w:val="HideTWBExt"/>
          <w:b w:val="0"/>
        </w:rPr>
        <w:t>&lt;/NumAm&gt;</w:t>
      </w:r>
    </w:p>
    <w:p w14:paraId="5361BB7E" w14:textId="77777777" w:rsidR="000C1EB9" w:rsidRPr="00854A0F" w:rsidRDefault="000C1EB9" w:rsidP="000C1EB9">
      <w:pPr>
        <w:pStyle w:val="NormalBold"/>
      </w:pPr>
      <w:r w:rsidRPr="00854A0F">
        <w:rPr>
          <w:rStyle w:val="HideTWBExt"/>
          <w:b w:val="0"/>
        </w:rPr>
        <w:t>&lt;RepeatBlock-By&gt;&lt;Members&gt;</w:t>
      </w:r>
      <w:r w:rsidRPr="00854A0F">
        <w:t>Марион Марешал</w:t>
      </w:r>
      <w:r w:rsidRPr="00854A0F">
        <w:rPr>
          <w:rStyle w:val="HideTWBExt"/>
          <w:b w:val="0"/>
        </w:rPr>
        <w:t>&lt;/Members&gt;</w:t>
      </w:r>
    </w:p>
    <w:p w14:paraId="6762B001" w14:textId="77777777" w:rsidR="000C1EB9" w:rsidRPr="00854A0F" w:rsidRDefault="000C1EB9" w:rsidP="000C1EB9">
      <w:pPr>
        <w:pStyle w:val="NormalBold"/>
      </w:pPr>
      <w:r w:rsidRPr="00854A0F">
        <w:rPr>
          <w:rStyle w:val="HideTWBExt"/>
          <w:b w:val="0"/>
        </w:rPr>
        <w:t>&lt;/RepeatBlock-By&gt;</w:t>
      </w:r>
    </w:p>
    <w:p w14:paraId="50071165"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A333346" w14:textId="77777777" w:rsidR="000C1EB9" w:rsidRPr="00854A0F" w:rsidRDefault="000C1EB9" w:rsidP="000C1EB9">
      <w:pPr>
        <w:pStyle w:val="NormalBold"/>
      </w:pPr>
      <w:r w:rsidRPr="00854A0F">
        <w:rPr>
          <w:rStyle w:val="HideTWBExt"/>
          <w:b w:val="0"/>
        </w:rPr>
        <w:t>&lt;Article&gt;</w:t>
      </w:r>
      <w:r w:rsidRPr="00854A0F">
        <w:t>Параграф 1 – буква р</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1E35670" w14:textId="77777777" w:rsidTr="00B72809">
        <w:trPr>
          <w:trHeight w:hRule="exact" w:val="240"/>
          <w:jc w:val="center"/>
        </w:trPr>
        <w:tc>
          <w:tcPr>
            <w:tcW w:w="9752" w:type="dxa"/>
            <w:gridSpan w:val="2"/>
            <w:tcBorders>
              <w:top w:val="nil"/>
              <w:left w:val="nil"/>
              <w:bottom w:val="nil"/>
              <w:right w:val="nil"/>
            </w:tcBorders>
          </w:tcPr>
          <w:p w14:paraId="5942C744" w14:textId="77777777" w:rsidR="000C1EB9" w:rsidRPr="00854A0F" w:rsidRDefault="000C1EB9" w:rsidP="00B72809"/>
        </w:tc>
      </w:tr>
      <w:tr w:rsidR="002C2B31" w:rsidRPr="00854A0F" w14:paraId="579D017D" w14:textId="77777777" w:rsidTr="00B72809">
        <w:trPr>
          <w:trHeight w:val="240"/>
          <w:jc w:val="center"/>
        </w:trPr>
        <w:tc>
          <w:tcPr>
            <w:tcW w:w="4876" w:type="dxa"/>
            <w:tcBorders>
              <w:top w:val="nil"/>
              <w:left w:val="nil"/>
              <w:bottom w:val="nil"/>
              <w:right w:val="nil"/>
            </w:tcBorders>
          </w:tcPr>
          <w:p w14:paraId="3978059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C7C4CD9" w14:textId="77777777" w:rsidR="000C1EB9" w:rsidRPr="00854A0F" w:rsidRDefault="000C1EB9" w:rsidP="00B72809">
            <w:pPr>
              <w:pStyle w:val="AmColumnHeading"/>
            </w:pPr>
            <w:r w:rsidRPr="00854A0F">
              <w:t>Изменение</w:t>
            </w:r>
          </w:p>
        </w:tc>
      </w:tr>
      <w:tr w:rsidR="002C2B31" w:rsidRPr="00854A0F" w14:paraId="07F9036A" w14:textId="77777777" w:rsidTr="00B72809">
        <w:trPr>
          <w:jc w:val="center"/>
        </w:trPr>
        <w:tc>
          <w:tcPr>
            <w:tcW w:w="4876" w:type="dxa"/>
            <w:tcBorders>
              <w:top w:val="nil"/>
              <w:left w:val="nil"/>
              <w:bottom w:val="nil"/>
              <w:right w:val="nil"/>
            </w:tcBorders>
          </w:tcPr>
          <w:p w14:paraId="3D4EFE63" w14:textId="77777777" w:rsidR="000C1EB9" w:rsidRPr="00854A0F" w:rsidRDefault="000C1EB9" w:rsidP="00B72809">
            <w:pPr>
              <w:pStyle w:val="Normal6a"/>
            </w:pPr>
            <w:r w:rsidRPr="00854A0F">
              <w:t>р)</w:t>
            </w:r>
            <w:r w:rsidRPr="00854A0F">
              <w:tab/>
              <w:t xml:space="preserve">да насърчават по-категорично свободата на вероизповеданието и убежденията и да призоват за по-строги мерки за защита на религиозните и други малцинства, </w:t>
            </w:r>
            <w:r w:rsidRPr="00854A0F">
              <w:rPr>
                <w:b/>
                <w:i/>
              </w:rPr>
              <w:t>включително</w:t>
            </w:r>
            <w:r w:rsidRPr="00854A0F">
              <w:t xml:space="preserve"> християнските общности;</w:t>
            </w:r>
          </w:p>
        </w:tc>
        <w:tc>
          <w:tcPr>
            <w:tcW w:w="4876" w:type="dxa"/>
            <w:tcBorders>
              <w:top w:val="nil"/>
              <w:left w:val="nil"/>
              <w:bottom w:val="nil"/>
              <w:right w:val="nil"/>
            </w:tcBorders>
          </w:tcPr>
          <w:p w14:paraId="1A81FDF9" w14:textId="77777777" w:rsidR="000C1EB9" w:rsidRPr="00854A0F" w:rsidRDefault="000C1EB9" w:rsidP="00B72809">
            <w:pPr>
              <w:pStyle w:val="Normal6a"/>
            </w:pPr>
            <w:r w:rsidRPr="00854A0F">
              <w:t>р)</w:t>
            </w:r>
            <w:r w:rsidRPr="00854A0F">
              <w:tab/>
              <w:t xml:space="preserve">да насърчават по-категорично свободата на вероизповеданието и убежденията и да призоват за по-строги мерки за защита на религиозните и други малцинства, </w:t>
            </w:r>
            <w:r w:rsidRPr="00854A0F">
              <w:rPr>
                <w:b/>
                <w:i/>
              </w:rPr>
              <w:t>особено</w:t>
            </w:r>
            <w:r w:rsidRPr="00854A0F">
              <w:t xml:space="preserve"> християнските общности</w:t>
            </w:r>
            <w:r w:rsidRPr="00854A0F">
              <w:rPr>
                <w:b/>
                <w:i/>
              </w:rPr>
              <w:t>, които са изложени в вай-голяма степен на жестоки преследвания и дискриминация заради вярата си</w:t>
            </w:r>
            <w:r w:rsidRPr="00854A0F">
              <w:t>;</w:t>
            </w:r>
          </w:p>
        </w:tc>
      </w:tr>
    </w:tbl>
    <w:p w14:paraId="7704B7B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{FR}</w:t>
      </w:r>
      <w:r w:rsidRPr="00854A0F">
        <w:t>fr</w:t>
      </w:r>
      <w:r w:rsidRPr="00854A0F">
        <w:rPr>
          <w:rStyle w:val="HideTWBExt"/>
        </w:rPr>
        <w:t>&lt;/Original&gt;</w:t>
      </w:r>
    </w:p>
    <w:p w14:paraId="0B081EBB" w14:textId="77777777" w:rsidR="000C1EB9" w:rsidRPr="00854A0F" w:rsidRDefault="000C1EB9" w:rsidP="000C1EB9">
      <w:r w:rsidRPr="00854A0F">
        <w:rPr>
          <w:rStyle w:val="HideTWBExt"/>
        </w:rPr>
        <w:t>&lt;/Amend&gt;</w:t>
      </w:r>
    </w:p>
    <w:p w14:paraId="518F912C"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228</w:t>
      </w:r>
      <w:r w:rsidRPr="00854A0F">
        <w:rPr>
          <w:rStyle w:val="HideTWBExt"/>
          <w:b w:val="0"/>
        </w:rPr>
        <w:t>&lt;/NumAm&gt;</w:t>
      </w:r>
    </w:p>
    <w:p w14:paraId="0BC12964" w14:textId="6FD33342" w:rsidR="000C1EB9" w:rsidRPr="00854A0F" w:rsidRDefault="000C1EB9" w:rsidP="000C1EB9">
      <w:pPr>
        <w:pStyle w:val="NormalBold"/>
      </w:pPr>
      <w:r w:rsidRPr="00854A0F">
        <w:rPr>
          <w:rStyle w:val="HideTWBExt"/>
          <w:b w:val="0"/>
        </w:rPr>
        <w:t>&lt;RepeatBlock-By&gt;&lt;Members&gt;</w:t>
      </w:r>
      <w:r w:rsidR="00865A7E" w:rsidRPr="00854A0F">
        <w:t>Силвия Сардоне</w:t>
      </w:r>
      <w:r w:rsidRPr="00854A0F">
        <w:t xml:space="preserve">, Антонио Танжер Кореа, Ярослав Бжох, </w:t>
      </w:r>
      <w:r w:rsidR="00865A7E" w:rsidRPr="00854A0F">
        <w:t>Сузана Чекарди</w:t>
      </w:r>
      <w:r w:rsidRPr="00854A0F">
        <w:t xml:space="preserve">, </w:t>
      </w:r>
      <w:r w:rsidR="00865A7E" w:rsidRPr="00854A0F">
        <w:t>Херман Терч</w:t>
      </w:r>
      <w:r w:rsidRPr="00854A0F">
        <w:t>, Хорхе Мартин Фриас</w:t>
      </w:r>
      <w:r w:rsidRPr="00854A0F">
        <w:rPr>
          <w:rStyle w:val="HideTWBExt"/>
          <w:b w:val="0"/>
        </w:rPr>
        <w:t>&lt;/Members&gt;</w:t>
      </w:r>
    </w:p>
    <w:p w14:paraId="0C5DA418" w14:textId="77777777" w:rsidR="000C1EB9" w:rsidRPr="00854A0F" w:rsidRDefault="000C1EB9" w:rsidP="000C1EB9">
      <w:pPr>
        <w:pStyle w:val="NormalBold"/>
      </w:pPr>
      <w:r w:rsidRPr="00854A0F">
        <w:rPr>
          <w:rStyle w:val="HideTWBExt"/>
          <w:b w:val="0"/>
        </w:rPr>
        <w:t>&lt;/RepeatBlock-By&gt;</w:t>
      </w:r>
    </w:p>
    <w:p w14:paraId="7F6CDA1F"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DF8DA51" w14:textId="77777777" w:rsidR="000C1EB9" w:rsidRPr="00854A0F" w:rsidRDefault="000C1EB9" w:rsidP="000C1EB9">
      <w:pPr>
        <w:pStyle w:val="NormalBold"/>
      </w:pPr>
      <w:r w:rsidRPr="00854A0F">
        <w:rPr>
          <w:rStyle w:val="HideTWBExt"/>
          <w:b w:val="0"/>
        </w:rPr>
        <w:t>&lt;Article&gt;</w:t>
      </w:r>
      <w:r w:rsidRPr="00854A0F">
        <w:t>Параграф 1 – буква р</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8882C05" w14:textId="77777777" w:rsidTr="00B72809">
        <w:trPr>
          <w:trHeight w:hRule="exact" w:val="240"/>
          <w:jc w:val="center"/>
        </w:trPr>
        <w:tc>
          <w:tcPr>
            <w:tcW w:w="9752" w:type="dxa"/>
            <w:gridSpan w:val="2"/>
            <w:tcBorders>
              <w:top w:val="nil"/>
              <w:left w:val="nil"/>
              <w:bottom w:val="nil"/>
              <w:right w:val="nil"/>
            </w:tcBorders>
          </w:tcPr>
          <w:p w14:paraId="1EDBFD11" w14:textId="77777777" w:rsidR="000C1EB9" w:rsidRPr="00854A0F" w:rsidRDefault="000C1EB9" w:rsidP="00B72809"/>
        </w:tc>
      </w:tr>
      <w:tr w:rsidR="002C2B31" w:rsidRPr="00854A0F" w14:paraId="7AAA77DB" w14:textId="77777777" w:rsidTr="00B72809">
        <w:trPr>
          <w:trHeight w:val="240"/>
          <w:jc w:val="center"/>
        </w:trPr>
        <w:tc>
          <w:tcPr>
            <w:tcW w:w="4876" w:type="dxa"/>
            <w:tcBorders>
              <w:top w:val="nil"/>
              <w:left w:val="nil"/>
              <w:bottom w:val="nil"/>
              <w:right w:val="nil"/>
            </w:tcBorders>
          </w:tcPr>
          <w:p w14:paraId="1B0DBA8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8B96026" w14:textId="77777777" w:rsidR="000C1EB9" w:rsidRPr="00854A0F" w:rsidRDefault="000C1EB9" w:rsidP="00B72809">
            <w:pPr>
              <w:pStyle w:val="AmColumnHeading"/>
            </w:pPr>
            <w:r w:rsidRPr="00854A0F">
              <w:t>Изменение</w:t>
            </w:r>
          </w:p>
        </w:tc>
      </w:tr>
      <w:tr w:rsidR="002C2B31" w:rsidRPr="00854A0F" w14:paraId="4AC0029A" w14:textId="77777777" w:rsidTr="00B72809">
        <w:trPr>
          <w:jc w:val="center"/>
        </w:trPr>
        <w:tc>
          <w:tcPr>
            <w:tcW w:w="4876" w:type="dxa"/>
            <w:tcBorders>
              <w:top w:val="nil"/>
              <w:left w:val="nil"/>
              <w:bottom w:val="nil"/>
              <w:right w:val="nil"/>
            </w:tcBorders>
          </w:tcPr>
          <w:p w14:paraId="78C4F5AE" w14:textId="77777777" w:rsidR="000C1EB9" w:rsidRPr="00854A0F" w:rsidRDefault="000C1EB9" w:rsidP="00B72809">
            <w:pPr>
              <w:pStyle w:val="Normal6a"/>
            </w:pPr>
            <w:r w:rsidRPr="00854A0F">
              <w:t>р)</w:t>
            </w:r>
            <w:r w:rsidRPr="00854A0F">
              <w:tab/>
              <w:t xml:space="preserve">да насърчават по-категорично свободата на вероизповеданието и убежденията и да призоват за по-строги мерки за защита на религиозните и други малцинства, </w:t>
            </w:r>
            <w:r w:rsidRPr="00854A0F">
              <w:rPr>
                <w:b/>
                <w:i/>
              </w:rPr>
              <w:t>включително</w:t>
            </w:r>
            <w:r w:rsidRPr="00854A0F">
              <w:t xml:space="preserve"> християнските общности;</w:t>
            </w:r>
          </w:p>
        </w:tc>
        <w:tc>
          <w:tcPr>
            <w:tcW w:w="4876" w:type="dxa"/>
            <w:tcBorders>
              <w:top w:val="nil"/>
              <w:left w:val="nil"/>
              <w:bottom w:val="nil"/>
              <w:right w:val="nil"/>
            </w:tcBorders>
          </w:tcPr>
          <w:p w14:paraId="37120E6B" w14:textId="77777777" w:rsidR="000C1EB9" w:rsidRPr="00854A0F" w:rsidRDefault="000C1EB9" w:rsidP="00B72809">
            <w:pPr>
              <w:pStyle w:val="Normal6a"/>
            </w:pPr>
            <w:r w:rsidRPr="00854A0F">
              <w:t>р)</w:t>
            </w:r>
            <w:r w:rsidRPr="00854A0F">
              <w:tab/>
              <w:t xml:space="preserve">да насърчават по-категорично свободата на вероизповеданието и убежденията и да призоват за по-строги мерки за защита на религиозните и други малцинства, </w:t>
            </w:r>
            <w:r w:rsidRPr="00854A0F">
              <w:rPr>
                <w:b/>
                <w:i/>
              </w:rPr>
              <w:t>най-вече</w:t>
            </w:r>
            <w:r w:rsidRPr="00854A0F">
              <w:t xml:space="preserve"> християнските общности;</w:t>
            </w:r>
          </w:p>
        </w:tc>
      </w:tr>
    </w:tbl>
    <w:p w14:paraId="43309EB8"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B45CB57" w14:textId="77777777" w:rsidR="000C1EB9" w:rsidRPr="00854A0F" w:rsidRDefault="000C1EB9" w:rsidP="000C1EB9">
      <w:r w:rsidRPr="00854A0F">
        <w:rPr>
          <w:rStyle w:val="HideTWBExt"/>
        </w:rPr>
        <w:t>&lt;/Amend&gt;</w:t>
      </w:r>
    </w:p>
    <w:p w14:paraId="7F96A1EB"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229</w:t>
      </w:r>
      <w:r w:rsidRPr="00854A0F">
        <w:rPr>
          <w:rStyle w:val="HideTWBExt"/>
          <w:b w:val="0"/>
        </w:rPr>
        <w:t>&lt;/NumAm&gt;</w:t>
      </w:r>
    </w:p>
    <w:p w14:paraId="50CEA1FE" w14:textId="77777777" w:rsidR="000C1EB9" w:rsidRPr="00854A0F" w:rsidRDefault="000C1EB9" w:rsidP="000C1EB9">
      <w:pPr>
        <w:pStyle w:val="NormalBold"/>
      </w:pPr>
      <w:r w:rsidRPr="00854A0F">
        <w:rPr>
          <w:rStyle w:val="HideTWBExt"/>
          <w:b w:val="0"/>
        </w:rPr>
        <w:t>&lt;RepeatBlock-By&gt;&lt;Members&gt;</w:t>
      </w:r>
      <w:r w:rsidRPr="00854A0F">
        <w:t>Давор Иво Щир</w:t>
      </w:r>
      <w:r w:rsidRPr="00854A0F">
        <w:rPr>
          <w:rStyle w:val="HideTWBExt"/>
          <w:b w:val="0"/>
        </w:rPr>
        <w:t>&lt;/Members&gt;</w:t>
      </w:r>
    </w:p>
    <w:p w14:paraId="22295D39" w14:textId="77777777" w:rsidR="000C1EB9" w:rsidRPr="00854A0F" w:rsidRDefault="000C1EB9" w:rsidP="000C1EB9">
      <w:pPr>
        <w:pStyle w:val="NormalBold"/>
      </w:pPr>
      <w:r w:rsidRPr="00854A0F">
        <w:rPr>
          <w:rStyle w:val="HideTWBExt"/>
          <w:b w:val="0"/>
        </w:rPr>
        <w:t>&lt;/RepeatBlock-By&gt;</w:t>
      </w:r>
    </w:p>
    <w:p w14:paraId="27EA2648"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CCB5213" w14:textId="77777777" w:rsidR="000C1EB9" w:rsidRPr="00854A0F" w:rsidRDefault="000C1EB9" w:rsidP="000C1EB9">
      <w:pPr>
        <w:pStyle w:val="NormalBold"/>
      </w:pPr>
      <w:r w:rsidRPr="00854A0F">
        <w:rPr>
          <w:rStyle w:val="HideTWBExt"/>
          <w:b w:val="0"/>
        </w:rPr>
        <w:t>&lt;Article&gt;</w:t>
      </w:r>
      <w:r w:rsidRPr="00854A0F">
        <w:t>Параграф 1 – буква р</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BCF1BAA" w14:textId="77777777" w:rsidTr="00B72809">
        <w:trPr>
          <w:trHeight w:hRule="exact" w:val="240"/>
          <w:jc w:val="center"/>
        </w:trPr>
        <w:tc>
          <w:tcPr>
            <w:tcW w:w="9752" w:type="dxa"/>
            <w:gridSpan w:val="2"/>
            <w:tcBorders>
              <w:top w:val="nil"/>
              <w:left w:val="nil"/>
              <w:bottom w:val="nil"/>
              <w:right w:val="nil"/>
            </w:tcBorders>
          </w:tcPr>
          <w:p w14:paraId="7F188C66" w14:textId="77777777" w:rsidR="000C1EB9" w:rsidRPr="00854A0F" w:rsidRDefault="000C1EB9" w:rsidP="00B72809"/>
        </w:tc>
      </w:tr>
      <w:tr w:rsidR="002C2B31" w:rsidRPr="00854A0F" w14:paraId="5BDBB5B2" w14:textId="77777777" w:rsidTr="00B72809">
        <w:trPr>
          <w:trHeight w:val="240"/>
          <w:jc w:val="center"/>
        </w:trPr>
        <w:tc>
          <w:tcPr>
            <w:tcW w:w="4876" w:type="dxa"/>
            <w:tcBorders>
              <w:top w:val="nil"/>
              <w:left w:val="nil"/>
              <w:bottom w:val="nil"/>
              <w:right w:val="nil"/>
            </w:tcBorders>
          </w:tcPr>
          <w:p w14:paraId="03653748"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D0675A2" w14:textId="77777777" w:rsidR="000C1EB9" w:rsidRPr="00854A0F" w:rsidRDefault="000C1EB9" w:rsidP="00B72809">
            <w:pPr>
              <w:pStyle w:val="AmColumnHeading"/>
            </w:pPr>
            <w:r w:rsidRPr="00854A0F">
              <w:t>Изменение</w:t>
            </w:r>
          </w:p>
        </w:tc>
      </w:tr>
      <w:tr w:rsidR="002C2B31" w:rsidRPr="00854A0F" w14:paraId="39445232" w14:textId="77777777" w:rsidTr="00B72809">
        <w:trPr>
          <w:jc w:val="center"/>
        </w:trPr>
        <w:tc>
          <w:tcPr>
            <w:tcW w:w="4876" w:type="dxa"/>
            <w:tcBorders>
              <w:top w:val="nil"/>
              <w:left w:val="nil"/>
              <w:bottom w:val="nil"/>
              <w:right w:val="nil"/>
            </w:tcBorders>
          </w:tcPr>
          <w:p w14:paraId="16D65272" w14:textId="77777777" w:rsidR="000C1EB9" w:rsidRPr="00854A0F" w:rsidRDefault="000C1EB9" w:rsidP="00B72809">
            <w:pPr>
              <w:pStyle w:val="Normal6a"/>
            </w:pPr>
            <w:r w:rsidRPr="00854A0F">
              <w:t>р)</w:t>
            </w:r>
            <w:r w:rsidRPr="00854A0F">
              <w:tab/>
              <w:t>да насърчават по-категорично свободата на вероизповеданието и убежденията и да призоват за по-строги мерки за защита на религиозните и други малцинства, включително християнските общности;</w:t>
            </w:r>
          </w:p>
        </w:tc>
        <w:tc>
          <w:tcPr>
            <w:tcW w:w="4876" w:type="dxa"/>
            <w:tcBorders>
              <w:top w:val="nil"/>
              <w:left w:val="nil"/>
              <w:bottom w:val="nil"/>
              <w:right w:val="nil"/>
            </w:tcBorders>
          </w:tcPr>
          <w:p w14:paraId="37259EA8" w14:textId="77777777" w:rsidR="000C1EB9" w:rsidRPr="00854A0F" w:rsidRDefault="000C1EB9" w:rsidP="00B72809">
            <w:pPr>
              <w:pStyle w:val="Normal6a"/>
            </w:pPr>
            <w:r w:rsidRPr="00854A0F">
              <w:t>р)</w:t>
            </w:r>
            <w:r w:rsidRPr="00854A0F">
              <w:tab/>
              <w:t>да насърчават по-категорично свободата на вероизповеданието и убежденията и да призоват за по-строги мерки за защита на религиозните и други малцинства, включително християнските общности</w:t>
            </w:r>
            <w:r w:rsidRPr="00854A0F">
              <w:rPr>
                <w:b/>
                <w:i/>
              </w:rPr>
              <w:t>, и категорично да осъдят преследването на християни – една от най-разпространените кризи в областта на правата на човека, засягаща стотици милиони вярващи по света – както и всички форми на насилие или дискриминация срещу други религиозни общности;</w:t>
            </w:r>
            <w:r w:rsidRPr="00854A0F">
              <w:t xml:space="preserve"> </w:t>
            </w:r>
            <w:r w:rsidRPr="00854A0F">
              <w:rPr>
                <w:b/>
                <w:i/>
              </w:rPr>
              <w:t xml:space="preserve">освен това настоятелно да призоват всички държави – членки на ООН, да гарантират пълна свобода на вероизповеданието и богослужението за всички лица в съответствие с техните международни ангажименти в областта на правата </w:t>
            </w:r>
            <w:r w:rsidRPr="00854A0F">
              <w:rPr>
                <w:b/>
                <w:i/>
              </w:rPr>
              <w:lastRenderedPageBreak/>
              <w:t>на човека;</w:t>
            </w:r>
          </w:p>
        </w:tc>
      </w:tr>
    </w:tbl>
    <w:p w14:paraId="0D1226BA"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C6469E4" w14:textId="77777777" w:rsidR="000C1EB9" w:rsidRPr="00854A0F" w:rsidRDefault="000C1EB9" w:rsidP="000C1EB9">
      <w:r w:rsidRPr="00854A0F">
        <w:rPr>
          <w:rStyle w:val="HideTWBExt"/>
        </w:rPr>
        <w:t>&lt;/Amend&gt;</w:t>
      </w:r>
    </w:p>
    <w:p w14:paraId="033F0BC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230</w:t>
      </w:r>
      <w:r w:rsidRPr="00854A0F">
        <w:rPr>
          <w:rStyle w:val="HideTWBExt"/>
          <w:b w:val="0"/>
        </w:rPr>
        <w:t>&lt;/NumAm&gt;</w:t>
      </w:r>
    </w:p>
    <w:p w14:paraId="24B36A65" w14:textId="690E0013" w:rsidR="000C1EB9" w:rsidRPr="00854A0F" w:rsidRDefault="000C1EB9" w:rsidP="000C1EB9">
      <w:pPr>
        <w:pStyle w:val="NormalBold"/>
      </w:pPr>
      <w:r w:rsidRPr="00854A0F">
        <w:rPr>
          <w:rStyle w:val="HideTWBExt"/>
          <w:b w:val="0"/>
        </w:rPr>
        <w:t>&lt;RepeatBlock-By&gt;&lt;Members&gt;</w:t>
      </w:r>
      <w:r w:rsidR="00A018D6" w:rsidRPr="00854A0F">
        <w:t>Мике Андризе</w:t>
      </w:r>
      <w:r w:rsidRPr="00854A0F">
        <w:rPr>
          <w:rStyle w:val="HideTWBExt"/>
          <w:b w:val="0"/>
        </w:rPr>
        <w:t>&lt;/Members&gt;</w:t>
      </w:r>
    </w:p>
    <w:p w14:paraId="120578C4" w14:textId="77777777" w:rsidR="000C1EB9" w:rsidRPr="00854A0F" w:rsidRDefault="000C1EB9" w:rsidP="000C1EB9">
      <w:pPr>
        <w:pStyle w:val="NormalBold"/>
      </w:pPr>
      <w:r w:rsidRPr="00854A0F">
        <w:rPr>
          <w:rStyle w:val="HideTWBExt"/>
          <w:b w:val="0"/>
        </w:rPr>
        <w:t>&lt;/RepeatBlock-By&gt;</w:t>
      </w:r>
    </w:p>
    <w:p w14:paraId="76F6BA09"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724BEC5E" w14:textId="77777777" w:rsidR="000C1EB9" w:rsidRPr="00854A0F" w:rsidRDefault="000C1EB9" w:rsidP="000C1EB9">
      <w:pPr>
        <w:pStyle w:val="NormalBold"/>
      </w:pPr>
      <w:r w:rsidRPr="00854A0F">
        <w:rPr>
          <w:rStyle w:val="HideTWBExt"/>
          <w:b w:val="0"/>
        </w:rPr>
        <w:t>&lt;Article&gt;</w:t>
      </w:r>
      <w:r w:rsidRPr="00854A0F">
        <w:t>Параграф 1 – буква р</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7DF9A83" w14:textId="77777777" w:rsidTr="00B72809">
        <w:trPr>
          <w:trHeight w:hRule="exact" w:val="240"/>
          <w:jc w:val="center"/>
        </w:trPr>
        <w:tc>
          <w:tcPr>
            <w:tcW w:w="9752" w:type="dxa"/>
            <w:gridSpan w:val="2"/>
            <w:tcBorders>
              <w:top w:val="nil"/>
              <w:left w:val="nil"/>
              <w:bottom w:val="nil"/>
              <w:right w:val="nil"/>
            </w:tcBorders>
          </w:tcPr>
          <w:p w14:paraId="65B7D126" w14:textId="77777777" w:rsidR="000C1EB9" w:rsidRPr="00854A0F" w:rsidRDefault="000C1EB9" w:rsidP="00B72809"/>
        </w:tc>
      </w:tr>
      <w:tr w:rsidR="002C2B31" w:rsidRPr="00854A0F" w14:paraId="22881A7A" w14:textId="77777777" w:rsidTr="00B72809">
        <w:trPr>
          <w:trHeight w:val="240"/>
          <w:jc w:val="center"/>
        </w:trPr>
        <w:tc>
          <w:tcPr>
            <w:tcW w:w="4876" w:type="dxa"/>
            <w:tcBorders>
              <w:top w:val="nil"/>
              <w:left w:val="nil"/>
              <w:bottom w:val="nil"/>
              <w:right w:val="nil"/>
            </w:tcBorders>
          </w:tcPr>
          <w:p w14:paraId="38376929"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40CA0E01" w14:textId="77777777" w:rsidR="000C1EB9" w:rsidRPr="00854A0F" w:rsidRDefault="000C1EB9" w:rsidP="00B72809">
            <w:pPr>
              <w:pStyle w:val="AmColumnHeading"/>
            </w:pPr>
            <w:r w:rsidRPr="00854A0F">
              <w:t>Изменение</w:t>
            </w:r>
          </w:p>
        </w:tc>
      </w:tr>
      <w:tr w:rsidR="002C2B31" w:rsidRPr="00854A0F" w14:paraId="4D08262C" w14:textId="77777777" w:rsidTr="00B72809">
        <w:trPr>
          <w:jc w:val="center"/>
        </w:trPr>
        <w:tc>
          <w:tcPr>
            <w:tcW w:w="4876" w:type="dxa"/>
            <w:tcBorders>
              <w:top w:val="nil"/>
              <w:left w:val="nil"/>
              <w:bottom w:val="nil"/>
              <w:right w:val="nil"/>
            </w:tcBorders>
          </w:tcPr>
          <w:p w14:paraId="5A6C7331" w14:textId="77777777" w:rsidR="000C1EB9" w:rsidRPr="00854A0F" w:rsidRDefault="000C1EB9" w:rsidP="00B72809">
            <w:pPr>
              <w:pStyle w:val="Normal6a"/>
            </w:pPr>
            <w:r w:rsidRPr="00854A0F">
              <w:t>р)</w:t>
            </w:r>
            <w:r w:rsidRPr="00854A0F">
              <w:tab/>
              <w:t>да насърчават по-категорично свободата на вероизповеданието и убежденията и да призоват за по-строги мерки за защита на религиозните и други малцинства, включително християнските общности;</w:t>
            </w:r>
          </w:p>
        </w:tc>
        <w:tc>
          <w:tcPr>
            <w:tcW w:w="4876" w:type="dxa"/>
            <w:tcBorders>
              <w:top w:val="nil"/>
              <w:left w:val="nil"/>
              <w:bottom w:val="nil"/>
              <w:right w:val="nil"/>
            </w:tcBorders>
          </w:tcPr>
          <w:p w14:paraId="0D8BF379" w14:textId="77777777" w:rsidR="000C1EB9" w:rsidRPr="00854A0F" w:rsidRDefault="000C1EB9" w:rsidP="00B72809">
            <w:pPr>
              <w:pStyle w:val="Normal6a"/>
            </w:pPr>
            <w:r w:rsidRPr="00854A0F">
              <w:t>р)</w:t>
            </w:r>
            <w:r w:rsidRPr="00854A0F">
              <w:tab/>
              <w:t xml:space="preserve">да насърчават по-категорично свободата на вероизповеданието и убежденията и да призоват за по-строги мерки за защита на религиозните и други малцинства, включително християнските общности; </w:t>
            </w:r>
            <w:r w:rsidRPr="00854A0F">
              <w:rPr>
                <w:b/>
                <w:i/>
              </w:rPr>
              <w:t>да изискат от органите на ООН да прилагат едни и същи стандарти за справяне с религиозно мотивираното насилие срещу малцинствените общности, по-специално в региона на Близкия изток и Северна Африка, във всички държави и региони без предубеждения;</w:t>
            </w:r>
          </w:p>
        </w:tc>
      </w:tr>
    </w:tbl>
    <w:p w14:paraId="4CAD4F2F"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FC398D0" w14:textId="77777777" w:rsidR="000C1EB9" w:rsidRPr="00854A0F" w:rsidRDefault="000C1EB9" w:rsidP="000C1EB9">
      <w:r w:rsidRPr="00854A0F">
        <w:rPr>
          <w:rStyle w:val="HideTWBExt"/>
        </w:rPr>
        <w:t>&lt;/Amend&gt;</w:t>
      </w:r>
    </w:p>
    <w:p w14:paraId="7DCA3C2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231</w:t>
      </w:r>
      <w:r w:rsidRPr="00854A0F">
        <w:rPr>
          <w:rStyle w:val="HideTWBExt"/>
          <w:b w:val="0"/>
        </w:rPr>
        <w:t>&lt;/NumAm&gt;</w:t>
      </w:r>
    </w:p>
    <w:p w14:paraId="52718C4A" w14:textId="77777777" w:rsidR="000C1EB9" w:rsidRPr="00854A0F" w:rsidRDefault="000C1EB9" w:rsidP="000C1EB9">
      <w:pPr>
        <w:pStyle w:val="NormalBold"/>
      </w:pPr>
      <w:r w:rsidRPr="00854A0F">
        <w:rPr>
          <w:rStyle w:val="HideTWBExt"/>
          <w:b w:val="0"/>
        </w:rPr>
        <w:t>&lt;RepeatBlock-By&gt;&lt;Members&gt;</w:t>
      </w:r>
      <w:r w:rsidRPr="00854A0F">
        <w:t>Себастиан Тюнкюнен</w:t>
      </w:r>
      <w:r w:rsidRPr="00854A0F">
        <w:rPr>
          <w:rStyle w:val="HideTWBExt"/>
          <w:b w:val="0"/>
        </w:rPr>
        <w:t>&lt;/Members&gt;</w:t>
      </w:r>
    </w:p>
    <w:p w14:paraId="691FC5AD" w14:textId="77777777" w:rsidR="000C1EB9" w:rsidRPr="00854A0F" w:rsidRDefault="000C1EB9" w:rsidP="000C1EB9">
      <w:pPr>
        <w:pStyle w:val="NormalBold"/>
      </w:pPr>
      <w:r w:rsidRPr="00854A0F">
        <w:rPr>
          <w:rStyle w:val="HideTWBExt"/>
          <w:b w:val="0"/>
        </w:rPr>
        <w:t>&lt;/RepeatBlock-By&gt;</w:t>
      </w:r>
    </w:p>
    <w:p w14:paraId="02EF730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71CFD68" w14:textId="77777777" w:rsidR="000C1EB9" w:rsidRPr="00854A0F" w:rsidRDefault="000C1EB9" w:rsidP="000C1EB9">
      <w:pPr>
        <w:pStyle w:val="NormalBold"/>
      </w:pPr>
      <w:r w:rsidRPr="00854A0F">
        <w:rPr>
          <w:rStyle w:val="HideTWBExt"/>
          <w:b w:val="0"/>
        </w:rPr>
        <w:t>&lt;Article&gt;</w:t>
      </w:r>
      <w:r w:rsidRPr="00854A0F">
        <w:t>Параграф 1 – буква р</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1B39E30E" w14:textId="77777777" w:rsidTr="00B72809">
        <w:trPr>
          <w:trHeight w:hRule="exact" w:val="240"/>
          <w:jc w:val="center"/>
        </w:trPr>
        <w:tc>
          <w:tcPr>
            <w:tcW w:w="9752" w:type="dxa"/>
            <w:gridSpan w:val="2"/>
            <w:tcBorders>
              <w:top w:val="nil"/>
              <w:left w:val="nil"/>
              <w:bottom w:val="nil"/>
              <w:right w:val="nil"/>
            </w:tcBorders>
          </w:tcPr>
          <w:p w14:paraId="6E325027" w14:textId="77777777" w:rsidR="000C1EB9" w:rsidRPr="00854A0F" w:rsidRDefault="000C1EB9" w:rsidP="00B72809"/>
        </w:tc>
      </w:tr>
      <w:tr w:rsidR="002C2B31" w:rsidRPr="00854A0F" w14:paraId="2BFBBF10" w14:textId="77777777" w:rsidTr="00B72809">
        <w:trPr>
          <w:trHeight w:val="240"/>
          <w:jc w:val="center"/>
        </w:trPr>
        <w:tc>
          <w:tcPr>
            <w:tcW w:w="4876" w:type="dxa"/>
            <w:tcBorders>
              <w:top w:val="nil"/>
              <w:left w:val="nil"/>
              <w:bottom w:val="nil"/>
              <w:right w:val="nil"/>
            </w:tcBorders>
          </w:tcPr>
          <w:p w14:paraId="16C83F5E"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B33C43B" w14:textId="77777777" w:rsidR="000C1EB9" w:rsidRPr="00854A0F" w:rsidRDefault="000C1EB9" w:rsidP="00B72809">
            <w:pPr>
              <w:pStyle w:val="AmColumnHeading"/>
            </w:pPr>
            <w:r w:rsidRPr="00854A0F">
              <w:t>Изменение</w:t>
            </w:r>
          </w:p>
        </w:tc>
      </w:tr>
      <w:tr w:rsidR="002C2B31" w:rsidRPr="00854A0F" w14:paraId="2BE19EA2" w14:textId="77777777" w:rsidTr="00B72809">
        <w:trPr>
          <w:jc w:val="center"/>
        </w:trPr>
        <w:tc>
          <w:tcPr>
            <w:tcW w:w="4876" w:type="dxa"/>
            <w:tcBorders>
              <w:top w:val="nil"/>
              <w:left w:val="nil"/>
              <w:bottom w:val="nil"/>
              <w:right w:val="nil"/>
            </w:tcBorders>
          </w:tcPr>
          <w:p w14:paraId="73DD820E" w14:textId="77777777" w:rsidR="000C1EB9" w:rsidRPr="00854A0F" w:rsidRDefault="000C1EB9" w:rsidP="00B72809">
            <w:pPr>
              <w:pStyle w:val="Normal6a"/>
            </w:pPr>
            <w:r w:rsidRPr="00854A0F">
              <w:t>р)</w:t>
            </w:r>
            <w:r w:rsidRPr="00854A0F">
              <w:tab/>
              <w:t>да насърчават по-категорично свободата на вероизповеданието и убежденията и да призоват за по-строги мерки за защита на религиозните и други малцинства, включително християнските общности;</w:t>
            </w:r>
          </w:p>
        </w:tc>
        <w:tc>
          <w:tcPr>
            <w:tcW w:w="4876" w:type="dxa"/>
            <w:tcBorders>
              <w:top w:val="nil"/>
              <w:left w:val="nil"/>
              <w:bottom w:val="nil"/>
              <w:right w:val="nil"/>
            </w:tcBorders>
          </w:tcPr>
          <w:p w14:paraId="13D34A99" w14:textId="77777777" w:rsidR="000C1EB9" w:rsidRPr="00854A0F" w:rsidRDefault="000C1EB9" w:rsidP="00B72809">
            <w:pPr>
              <w:pStyle w:val="Normal6a"/>
            </w:pPr>
            <w:r w:rsidRPr="00854A0F">
              <w:t>р)</w:t>
            </w:r>
            <w:r w:rsidRPr="00854A0F">
              <w:tab/>
              <w:t xml:space="preserve">да насърчават по-категорично свободата на вероизповеданието и убежденията и да призоват за по-строги мерки за защита на религиозните и други малцинства, включително християнските общности; </w:t>
            </w:r>
            <w:r w:rsidRPr="00854A0F">
              <w:rPr>
                <w:b/>
                <w:i/>
              </w:rPr>
              <w:t xml:space="preserve">да подчертаят историческата роля на Европа като християнски континент </w:t>
            </w:r>
            <w:r w:rsidRPr="00854A0F">
              <w:rPr>
                <w:b/>
                <w:i/>
              </w:rPr>
              <w:lastRenderedPageBreak/>
              <w:t>и да посочат, че християните са най-преследваната религиозна група в света;</w:t>
            </w:r>
          </w:p>
        </w:tc>
      </w:tr>
    </w:tbl>
    <w:p w14:paraId="098F7888"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{FI}</w:t>
      </w:r>
      <w:r w:rsidRPr="00854A0F">
        <w:t>fi</w:t>
      </w:r>
      <w:r w:rsidRPr="00854A0F">
        <w:rPr>
          <w:rStyle w:val="HideTWBExt"/>
        </w:rPr>
        <w:t>&lt;/Original&gt;</w:t>
      </w:r>
    </w:p>
    <w:p w14:paraId="600FBE6A" w14:textId="77777777" w:rsidR="000C1EB9" w:rsidRPr="00854A0F" w:rsidRDefault="000C1EB9" w:rsidP="000C1EB9">
      <w:r w:rsidRPr="00854A0F">
        <w:rPr>
          <w:rStyle w:val="HideTWBExt"/>
        </w:rPr>
        <w:t>&lt;/Amend&gt;</w:t>
      </w:r>
    </w:p>
    <w:p w14:paraId="5708CD83"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232</w:t>
      </w:r>
      <w:r w:rsidRPr="00854A0F">
        <w:rPr>
          <w:rStyle w:val="HideTWBExt"/>
          <w:b w:val="0"/>
        </w:rPr>
        <w:t>&lt;/NumAm&gt;</w:t>
      </w:r>
    </w:p>
    <w:p w14:paraId="07C0EEBD" w14:textId="632620BC"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0F937B77" w14:textId="77777777" w:rsidR="000C1EB9" w:rsidRPr="00854A0F" w:rsidRDefault="000C1EB9" w:rsidP="000C1EB9">
      <w:pPr>
        <w:pStyle w:val="NormalBold"/>
      </w:pPr>
      <w:r w:rsidRPr="00854A0F">
        <w:rPr>
          <w:rStyle w:val="HideTWBExt"/>
          <w:b w:val="0"/>
        </w:rPr>
        <w:t>&lt;/RepeatBlock-By&gt;</w:t>
      </w:r>
    </w:p>
    <w:p w14:paraId="27F43D8D"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FEA2256" w14:textId="77777777" w:rsidR="000C1EB9" w:rsidRPr="00854A0F" w:rsidRDefault="000C1EB9" w:rsidP="000C1EB9">
      <w:pPr>
        <w:pStyle w:val="NormalBold"/>
      </w:pPr>
      <w:r w:rsidRPr="00854A0F">
        <w:rPr>
          <w:rStyle w:val="HideTWBExt"/>
          <w:b w:val="0"/>
        </w:rPr>
        <w:t>&lt;Article&gt;</w:t>
      </w:r>
      <w:r w:rsidRPr="00854A0F">
        <w:t>Параграф 1 – буква р</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0E729F3" w14:textId="77777777" w:rsidTr="00B72809">
        <w:trPr>
          <w:trHeight w:hRule="exact" w:val="240"/>
          <w:jc w:val="center"/>
        </w:trPr>
        <w:tc>
          <w:tcPr>
            <w:tcW w:w="9752" w:type="dxa"/>
            <w:gridSpan w:val="2"/>
            <w:tcBorders>
              <w:top w:val="nil"/>
              <w:left w:val="nil"/>
              <w:bottom w:val="nil"/>
              <w:right w:val="nil"/>
            </w:tcBorders>
          </w:tcPr>
          <w:p w14:paraId="34342E76" w14:textId="77777777" w:rsidR="000C1EB9" w:rsidRPr="00854A0F" w:rsidRDefault="000C1EB9" w:rsidP="00B72809"/>
        </w:tc>
      </w:tr>
      <w:tr w:rsidR="002C2B31" w:rsidRPr="00854A0F" w14:paraId="2D4B14F8" w14:textId="77777777" w:rsidTr="00B72809">
        <w:trPr>
          <w:trHeight w:val="240"/>
          <w:jc w:val="center"/>
        </w:trPr>
        <w:tc>
          <w:tcPr>
            <w:tcW w:w="4876" w:type="dxa"/>
            <w:tcBorders>
              <w:top w:val="nil"/>
              <w:left w:val="nil"/>
              <w:bottom w:val="nil"/>
              <w:right w:val="nil"/>
            </w:tcBorders>
          </w:tcPr>
          <w:p w14:paraId="4F413B40"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48AD647" w14:textId="77777777" w:rsidR="000C1EB9" w:rsidRPr="00854A0F" w:rsidRDefault="000C1EB9" w:rsidP="00B72809">
            <w:pPr>
              <w:pStyle w:val="AmColumnHeading"/>
            </w:pPr>
            <w:r w:rsidRPr="00854A0F">
              <w:t>Изменение</w:t>
            </w:r>
          </w:p>
        </w:tc>
      </w:tr>
      <w:tr w:rsidR="002C2B31" w:rsidRPr="00854A0F" w14:paraId="17F04D24" w14:textId="77777777" w:rsidTr="00B72809">
        <w:trPr>
          <w:jc w:val="center"/>
        </w:trPr>
        <w:tc>
          <w:tcPr>
            <w:tcW w:w="4876" w:type="dxa"/>
            <w:tcBorders>
              <w:top w:val="nil"/>
              <w:left w:val="nil"/>
              <w:bottom w:val="nil"/>
              <w:right w:val="nil"/>
            </w:tcBorders>
          </w:tcPr>
          <w:p w14:paraId="34704A42" w14:textId="77777777" w:rsidR="000C1EB9" w:rsidRPr="00854A0F" w:rsidRDefault="000C1EB9" w:rsidP="00B72809">
            <w:pPr>
              <w:pStyle w:val="Normal6a"/>
            </w:pPr>
            <w:r w:rsidRPr="00854A0F">
              <w:t>р)</w:t>
            </w:r>
            <w:r w:rsidRPr="00854A0F">
              <w:tab/>
              <w:t xml:space="preserve">да </w:t>
            </w:r>
            <w:r w:rsidRPr="00854A0F">
              <w:rPr>
                <w:b/>
                <w:i/>
              </w:rPr>
              <w:t>насърчават по-категорично</w:t>
            </w:r>
            <w:r w:rsidRPr="00854A0F">
              <w:t xml:space="preserve"> свободата на </w:t>
            </w:r>
            <w:r w:rsidRPr="00854A0F">
              <w:rPr>
                <w:b/>
                <w:i/>
              </w:rPr>
              <w:t>вероизповеданието</w:t>
            </w:r>
            <w:r w:rsidRPr="00854A0F">
              <w:t xml:space="preserve"> и убежденията и да призоват за по-строги мерки за защита на религиозните и други малцинства, включително християнските общности;</w:t>
            </w:r>
          </w:p>
        </w:tc>
        <w:tc>
          <w:tcPr>
            <w:tcW w:w="4876" w:type="dxa"/>
            <w:tcBorders>
              <w:top w:val="nil"/>
              <w:left w:val="nil"/>
              <w:bottom w:val="nil"/>
              <w:right w:val="nil"/>
            </w:tcBorders>
          </w:tcPr>
          <w:p w14:paraId="52DD897C" w14:textId="77777777" w:rsidR="000C1EB9" w:rsidRPr="00854A0F" w:rsidRDefault="000C1EB9" w:rsidP="00B72809">
            <w:pPr>
              <w:pStyle w:val="Normal6a"/>
            </w:pPr>
            <w:r w:rsidRPr="00854A0F">
              <w:t>р)</w:t>
            </w:r>
            <w:r w:rsidRPr="00854A0F">
              <w:tab/>
              <w:t xml:space="preserve">да </w:t>
            </w:r>
            <w:r w:rsidRPr="00854A0F">
              <w:rPr>
                <w:b/>
                <w:i/>
              </w:rPr>
              <w:t>засилят насърчаването на</w:t>
            </w:r>
            <w:r w:rsidRPr="00854A0F">
              <w:t xml:space="preserve"> свободата на </w:t>
            </w:r>
            <w:r w:rsidRPr="00854A0F">
              <w:rPr>
                <w:b/>
                <w:i/>
              </w:rPr>
              <w:t>религията</w:t>
            </w:r>
            <w:r w:rsidRPr="00854A0F">
              <w:t xml:space="preserve"> и убежденията</w:t>
            </w:r>
            <w:r w:rsidRPr="00854A0F">
              <w:rPr>
                <w:b/>
                <w:i/>
              </w:rPr>
              <w:t>, която е универсално право на човека и неоспорим стълб на достойнството,</w:t>
            </w:r>
            <w:r w:rsidRPr="00854A0F">
              <w:t xml:space="preserve"> и да призоват за по-строги мерки за защита на религиозните и други малцинства, включително християнските общности</w:t>
            </w:r>
            <w:r w:rsidRPr="00854A0F">
              <w:rPr>
                <w:b/>
                <w:i/>
              </w:rPr>
              <w:t>, които са обект на широко разпространено преследване по света</w:t>
            </w:r>
            <w:r w:rsidRPr="00854A0F">
              <w:t>;</w:t>
            </w:r>
          </w:p>
        </w:tc>
      </w:tr>
    </w:tbl>
    <w:p w14:paraId="78CC118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7CA4642" w14:textId="77777777" w:rsidR="000C1EB9" w:rsidRPr="00854A0F" w:rsidRDefault="000C1EB9" w:rsidP="000C1EB9">
      <w:r w:rsidRPr="00854A0F">
        <w:rPr>
          <w:rStyle w:val="HideTWBExt"/>
        </w:rPr>
        <w:t>&lt;/Amend&gt;</w:t>
      </w:r>
    </w:p>
    <w:p w14:paraId="35F62B8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233</w:t>
      </w:r>
      <w:r w:rsidRPr="00854A0F">
        <w:rPr>
          <w:rStyle w:val="HideTWBExt"/>
          <w:b w:val="0"/>
        </w:rPr>
        <w:t>&lt;/NumAm&gt;</w:t>
      </w:r>
    </w:p>
    <w:p w14:paraId="3FF0431E" w14:textId="7751CCA5" w:rsidR="000C1EB9" w:rsidRPr="00854A0F" w:rsidRDefault="000C1EB9" w:rsidP="000C1EB9">
      <w:pPr>
        <w:pStyle w:val="NormalBold"/>
      </w:pPr>
      <w:r w:rsidRPr="00854A0F">
        <w:rPr>
          <w:rStyle w:val="HideTWBExt"/>
          <w:b w:val="0"/>
        </w:rPr>
        <w:t>&lt;RepeatBlock-By&gt;&lt;Members&gt;</w:t>
      </w:r>
      <w:r w:rsidRPr="00854A0F">
        <w:t xml:space="preserve">Виктория Ференц, </w:t>
      </w:r>
      <w:r w:rsidR="00865A7E" w:rsidRPr="00854A0F">
        <w:t>Кинга Гал</w:t>
      </w:r>
      <w:r w:rsidRPr="00854A0F">
        <w:rPr>
          <w:rStyle w:val="HideTWBExt"/>
          <w:b w:val="0"/>
        </w:rPr>
        <w:t>&lt;/Members&gt;</w:t>
      </w:r>
    </w:p>
    <w:p w14:paraId="7F4B9968" w14:textId="77777777" w:rsidR="000C1EB9" w:rsidRPr="00854A0F" w:rsidRDefault="000C1EB9" w:rsidP="000C1EB9">
      <w:pPr>
        <w:pStyle w:val="NormalBold"/>
      </w:pPr>
      <w:r w:rsidRPr="00854A0F">
        <w:rPr>
          <w:rStyle w:val="HideTWBExt"/>
          <w:b w:val="0"/>
        </w:rPr>
        <w:t>&lt;/RepeatBlock-By&gt;</w:t>
      </w:r>
    </w:p>
    <w:p w14:paraId="12491DE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A0BCDDA" w14:textId="77777777" w:rsidR="000C1EB9" w:rsidRPr="00854A0F" w:rsidRDefault="000C1EB9" w:rsidP="000C1EB9">
      <w:pPr>
        <w:pStyle w:val="NormalBold"/>
      </w:pPr>
      <w:r w:rsidRPr="00854A0F">
        <w:rPr>
          <w:rStyle w:val="HideTWBExt"/>
          <w:b w:val="0"/>
        </w:rPr>
        <w:t>&lt;Article&gt;</w:t>
      </w:r>
      <w:r w:rsidRPr="00854A0F">
        <w:t>Параграф 1 – буква р</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7B91F09" w14:textId="77777777" w:rsidTr="00B72809">
        <w:trPr>
          <w:trHeight w:hRule="exact" w:val="240"/>
          <w:jc w:val="center"/>
        </w:trPr>
        <w:tc>
          <w:tcPr>
            <w:tcW w:w="9752" w:type="dxa"/>
            <w:gridSpan w:val="2"/>
            <w:tcBorders>
              <w:top w:val="nil"/>
              <w:left w:val="nil"/>
              <w:bottom w:val="nil"/>
              <w:right w:val="nil"/>
            </w:tcBorders>
          </w:tcPr>
          <w:p w14:paraId="51E4F5DE" w14:textId="77777777" w:rsidR="000C1EB9" w:rsidRPr="00854A0F" w:rsidRDefault="000C1EB9" w:rsidP="00B72809"/>
        </w:tc>
      </w:tr>
      <w:tr w:rsidR="002C2B31" w:rsidRPr="00854A0F" w14:paraId="69A19FE6" w14:textId="77777777" w:rsidTr="00B72809">
        <w:trPr>
          <w:trHeight w:val="240"/>
          <w:jc w:val="center"/>
        </w:trPr>
        <w:tc>
          <w:tcPr>
            <w:tcW w:w="4876" w:type="dxa"/>
            <w:tcBorders>
              <w:top w:val="nil"/>
              <w:left w:val="nil"/>
              <w:bottom w:val="nil"/>
              <w:right w:val="nil"/>
            </w:tcBorders>
          </w:tcPr>
          <w:p w14:paraId="73E890D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C0A13AD" w14:textId="77777777" w:rsidR="000C1EB9" w:rsidRPr="00854A0F" w:rsidRDefault="000C1EB9" w:rsidP="00B72809">
            <w:pPr>
              <w:pStyle w:val="AmColumnHeading"/>
            </w:pPr>
            <w:r w:rsidRPr="00854A0F">
              <w:t>Изменение</w:t>
            </w:r>
          </w:p>
        </w:tc>
      </w:tr>
      <w:tr w:rsidR="002C2B31" w:rsidRPr="00854A0F" w14:paraId="3F3D7ACE" w14:textId="77777777" w:rsidTr="00B72809">
        <w:trPr>
          <w:jc w:val="center"/>
        </w:trPr>
        <w:tc>
          <w:tcPr>
            <w:tcW w:w="4876" w:type="dxa"/>
            <w:tcBorders>
              <w:top w:val="nil"/>
              <w:left w:val="nil"/>
              <w:bottom w:val="nil"/>
              <w:right w:val="nil"/>
            </w:tcBorders>
          </w:tcPr>
          <w:p w14:paraId="78802267" w14:textId="77777777" w:rsidR="000C1EB9" w:rsidRPr="00854A0F" w:rsidRDefault="000C1EB9" w:rsidP="00B72809">
            <w:pPr>
              <w:pStyle w:val="Normal6a"/>
            </w:pPr>
            <w:r w:rsidRPr="00854A0F">
              <w:t>р)</w:t>
            </w:r>
            <w:r w:rsidRPr="00854A0F">
              <w:tab/>
              <w:t>да насърчават по-категорично свободата на вероизповеданието и убежденията и да призоват за по-строги мерки за защита на религиозните и други малцинства, включително християнските общности;</w:t>
            </w:r>
          </w:p>
        </w:tc>
        <w:tc>
          <w:tcPr>
            <w:tcW w:w="4876" w:type="dxa"/>
            <w:tcBorders>
              <w:top w:val="nil"/>
              <w:left w:val="nil"/>
              <w:bottom w:val="nil"/>
              <w:right w:val="nil"/>
            </w:tcBorders>
          </w:tcPr>
          <w:p w14:paraId="66B4C02D" w14:textId="77777777" w:rsidR="000C1EB9" w:rsidRPr="00854A0F" w:rsidRDefault="000C1EB9" w:rsidP="00B72809">
            <w:pPr>
              <w:pStyle w:val="Normal6a"/>
            </w:pPr>
            <w:r w:rsidRPr="00854A0F">
              <w:t>р)</w:t>
            </w:r>
            <w:r w:rsidRPr="00854A0F">
              <w:tab/>
              <w:t>да насърчават по-категорично свободата на вероизповеданието и убежденията и да призоват за по-строги мерки за защита на религиозните</w:t>
            </w:r>
            <w:r w:rsidRPr="00854A0F">
              <w:rPr>
                <w:b/>
                <w:i/>
              </w:rPr>
              <w:t>, националните</w:t>
            </w:r>
            <w:r w:rsidRPr="00854A0F">
              <w:t xml:space="preserve"> и други малцинства, включително християнските общности;</w:t>
            </w:r>
          </w:p>
        </w:tc>
      </w:tr>
    </w:tbl>
    <w:p w14:paraId="349CFF5D"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5FD540D" w14:textId="77777777" w:rsidR="000C1EB9" w:rsidRPr="00854A0F" w:rsidRDefault="000C1EB9" w:rsidP="000C1EB9">
      <w:r w:rsidRPr="00854A0F">
        <w:rPr>
          <w:rStyle w:val="HideTWBExt"/>
        </w:rPr>
        <w:t>&lt;/Amend&gt;</w:t>
      </w:r>
    </w:p>
    <w:p w14:paraId="628E3237"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234</w:t>
      </w:r>
      <w:r w:rsidRPr="00854A0F">
        <w:rPr>
          <w:rStyle w:val="HideTWBExt"/>
          <w:b w:val="0"/>
        </w:rPr>
        <w:t>&lt;/NumAm&gt;</w:t>
      </w:r>
    </w:p>
    <w:p w14:paraId="04294A5E" w14:textId="03AE0C8C" w:rsidR="000C1EB9" w:rsidRPr="00854A0F" w:rsidRDefault="000C1EB9" w:rsidP="000C1EB9">
      <w:pPr>
        <w:pStyle w:val="NormalBold"/>
      </w:pPr>
      <w:r w:rsidRPr="00854A0F">
        <w:rPr>
          <w:rStyle w:val="HideTWBExt"/>
          <w:b w:val="0"/>
        </w:rPr>
        <w:t>&lt;RepeatBlock-By&gt;&lt;Members&gt;</w:t>
      </w:r>
      <w:r w:rsidR="00A018D6" w:rsidRPr="00854A0F">
        <w:t>Евин Инсир</w:t>
      </w:r>
      <w:r w:rsidRPr="00854A0F">
        <w:t xml:space="preserve">, Янис Маниатис, </w:t>
      </w:r>
      <w:r w:rsidR="00A018D6" w:rsidRPr="00854A0F">
        <w:t>Начо Санчес Амор</w:t>
      </w:r>
      <w:r w:rsidRPr="00854A0F">
        <w:rPr>
          <w:rStyle w:val="HideTWBExt"/>
          <w:b w:val="0"/>
        </w:rPr>
        <w:t>&lt;/Members&gt;</w:t>
      </w:r>
    </w:p>
    <w:p w14:paraId="3F169838" w14:textId="77777777" w:rsidR="000C1EB9" w:rsidRPr="00854A0F" w:rsidRDefault="000C1EB9" w:rsidP="000C1EB9">
      <w:pPr>
        <w:pStyle w:val="NormalBold"/>
      </w:pPr>
      <w:r w:rsidRPr="00854A0F">
        <w:rPr>
          <w:rStyle w:val="HideTWBExt"/>
          <w:b w:val="0"/>
        </w:rPr>
        <w:t>&lt;/RepeatBlock-By&gt;</w:t>
      </w:r>
    </w:p>
    <w:p w14:paraId="60DA6C4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6794BD1" w14:textId="77777777" w:rsidR="000C1EB9" w:rsidRPr="00854A0F" w:rsidRDefault="000C1EB9" w:rsidP="000C1EB9">
      <w:pPr>
        <w:pStyle w:val="NormalBold"/>
      </w:pPr>
      <w:r w:rsidRPr="00854A0F">
        <w:rPr>
          <w:rStyle w:val="HideTWBExt"/>
          <w:b w:val="0"/>
        </w:rPr>
        <w:t>&lt;Article&gt;</w:t>
      </w:r>
      <w:r w:rsidRPr="00854A0F">
        <w:t>Параграф 1 – буква р</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029E7C1" w14:textId="77777777" w:rsidTr="00B72809">
        <w:trPr>
          <w:trHeight w:hRule="exact" w:val="240"/>
          <w:jc w:val="center"/>
        </w:trPr>
        <w:tc>
          <w:tcPr>
            <w:tcW w:w="9752" w:type="dxa"/>
            <w:gridSpan w:val="2"/>
            <w:tcBorders>
              <w:top w:val="nil"/>
              <w:left w:val="nil"/>
              <w:bottom w:val="nil"/>
              <w:right w:val="nil"/>
            </w:tcBorders>
          </w:tcPr>
          <w:p w14:paraId="665E7135" w14:textId="77777777" w:rsidR="000C1EB9" w:rsidRPr="00854A0F" w:rsidRDefault="000C1EB9" w:rsidP="00B72809"/>
        </w:tc>
      </w:tr>
      <w:tr w:rsidR="002C2B31" w:rsidRPr="00854A0F" w14:paraId="04E6AE9A" w14:textId="77777777" w:rsidTr="00B72809">
        <w:trPr>
          <w:trHeight w:val="240"/>
          <w:jc w:val="center"/>
        </w:trPr>
        <w:tc>
          <w:tcPr>
            <w:tcW w:w="4876" w:type="dxa"/>
            <w:tcBorders>
              <w:top w:val="nil"/>
              <w:left w:val="nil"/>
              <w:bottom w:val="nil"/>
              <w:right w:val="nil"/>
            </w:tcBorders>
          </w:tcPr>
          <w:p w14:paraId="72ACA75C"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649D62DD" w14:textId="77777777" w:rsidR="000C1EB9" w:rsidRPr="00854A0F" w:rsidRDefault="000C1EB9" w:rsidP="00B72809">
            <w:pPr>
              <w:pStyle w:val="AmColumnHeading"/>
            </w:pPr>
            <w:r w:rsidRPr="00854A0F">
              <w:t>Изменение</w:t>
            </w:r>
          </w:p>
        </w:tc>
      </w:tr>
      <w:tr w:rsidR="002C2B31" w:rsidRPr="00854A0F" w14:paraId="667E2346" w14:textId="77777777" w:rsidTr="00B72809">
        <w:trPr>
          <w:jc w:val="center"/>
        </w:trPr>
        <w:tc>
          <w:tcPr>
            <w:tcW w:w="4876" w:type="dxa"/>
            <w:tcBorders>
              <w:top w:val="nil"/>
              <w:left w:val="nil"/>
              <w:bottom w:val="nil"/>
              <w:right w:val="nil"/>
            </w:tcBorders>
          </w:tcPr>
          <w:p w14:paraId="20C4F628" w14:textId="77777777" w:rsidR="000C1EB9" w:rsidRPr="00854A0F" w:rsidRDefault="000C1EB9" w:rsidP="00B72809">
            <w:pPr>
              <w:pStyle w:val="Normal6a"/>
            </w:pPr>
            <w:r w:rsidRPr="00854A0F">
              <w:t>р)</w:t>
            </w:r>
            <w:r w:rsidRPr="00854A0F">
              <w:tab/>
              <w:t xml:space="preserve">да насърчават по-категорично свободата на вероизповеданието и убежденията и да призоват за по-строги мерки за защита на </w:t>
            </w:r>
            <w:r w:rsidRPr="00854A0F">
              <w:rPr>
                <w:b/>
                <w:i/>
              </w:rPr>
              <w:t>религиозните</w:t>
            </w:r>
            <w:r w:rsidRPr="00854A0F">
              <w:t xml:space="preserve"> и други малцинства</w:t>
            </w:r>
            <w:r w:rsidRPr="00854A0F">
              <w:rPr>
                <w:b/>
                <w:i/>
              </w:rPr>
              <w:t>, включително християнските общности</w:t>
            </w:r>
            <w:r w:rsidRPr="00854A0F">
              <w:t>;</w:t>
            </w:r>
          </w:p>
        </w:tc>
        <w:tc>
          <w:tcPr>
            <w:tcW w:w="4876" w:type="dxa"/>
            <w:tcBorders>
              <w:top w:val="nil"/>
              <w:left w:val="nil"/>
              <w:bottom w:val="nil"/>
              <w:right w:val="nil"/>
            </w:tcBorders>
          </w:tcPr>
          <w:p w14:paraId="3F241674" w14:textId="77777777" w:rsidR="000C1EB9" w:rsidRPr="00854A0F" w:rsidRDefault="000C1EB9" w:rsidP="00B72809">
            <w:pPr>
              <w:pStyle w:val="Normal6a"/>
            </w:pPr>
            <w:r w:rsidRPr="00854A0F">
              <w:t>р)</w:t>
            </w:r>
            <w:r w:rsidRPr="00854A0F">
              <w:tab/>
              <w:t xml:space="preserve">да насърчават по-категорично свободата на вероизповеданието и убежденията и да призоват за по-строги мерки за защита на </w:t>
            </w:r>
            <w:r w:rsidRPr="00854A0F">
              <w:rPr>
                <w:b/>
                <w:i/>
              </w:rPr>
              <w:t>всички религиозни</w:t>
            </w:r>
            <w:r w:rsidRPr="00854A0F">
              <w:t xml:space="preserve"> и други малцинства;</w:t>
            </w:r>
          </w:p>
        </w:tc>
      </w:tr>
    </w:tbl>
    <w:p w14:paraId="101C2B0B"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3AC0D14" w14:textId="77777777" w:rsidR="000C1EB9" w:rsidRPr="00854A0F" w:rsidRDefault="000C1EB9" w:rsidP="000C1EB9">
      <w:r w:rsidRPr="00854A0F">
        <w:rPr>
          <w:rStyle w:val="HideTWBExt"/>
        </w:rPr>
        <w:t>&lt;/Amend&gt;</w:t>
      </w:r>
    </w:p>
    <w:p w14:paraId="1A7E8811"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235</w:t>
      </w:r>
      <w:r w:rsidRPr="00854A0F">
        <w:rPr>
          <w:rStyle w:val="HideTWBExt"/>
          <w:b w:val="0"/>
        </w:rPr>
        <w:t>&lt;/NumAm&gt;</w:t>
      </w:r>
    </w:p>
    <w:p w14:paraId="0336B8D0" w14:textId="55D99666" w:rsidR="000C1EB9" w:rsidRPr="00854A0F" w:rsidRDefault="000C1EB9" w:rsidP="000C1EB9">
      <w:pPr>
        <w:pStyle w:val="NormalBold"/>
      </w:pPr>
      <w:r w:rsidRPr="00854A0F">
        <w:rPr>
          <w:rStyle w:val="HideTWBExt"/>
          <w:b w:val="0"/>
        </w:rPr>
        <w:t>&lt;RepeatBlock-By&gt;&lt;Members&gt;</w:t>
      </w:r>
      <w:r w:rsidRPr="00854A0F">
        <w:t xml:space="preserve">Виктория Ференц, </w:t>
      </w:r>
      <w:r w:rsidR="00865A7E" w:rsidRPr="00854A0F">
        <w:t>Кинга Гал</w:t>
      </w:r>
      <w:r w:rsidRPr="00854A0F">
        <w:rPr>
          <w:rStyle w:val="HideTWBExt"/>
          <w:b w:val="0"/>
        </w:rPr>
        <w:t>&lt;/Members&gt;</w:t>
      </w:r>
    </w:p>
    <w:p w14:paraId="655CC5B9" w14:textId="77777777" w:rsidR="000C1EB9" w:rsidRPr="00854A0F" w:rsidRDefault="000C1EB9" w:rsidP="000C1EB9">
      <w:pPr>
        <w:pStyle w:val="NormalBold"/>
      </w:pPr>
      <w:r w:rsidRPr="00854A0F">
        <w:rPr>
          <w:rStyle w:val="HideTWBExt"/>
          <w:b w:val="0"/>
        </w:rPr>
        <w:t>&lt;/RepeatBlock-By&gt;</w:t>
      </w:r>
    </w:p>
    <w:p w14:paraId="331A32F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0F21CF4D" w14:textId="77777777" w:rsidR="000C1EB9" w:rsidRPr="00854A0F" w:rsidRDefault="000C1EB9" w:rsidP="000C1EB9">
      <w:pPr>
        <w:pStyle w:val="NormalBold"/>
      </w:pPr>
      <w:r w:rsidRPr="00854A0F">
        <w:rPr>
          <w:rStyle w:val="HideTWBExt"/>
          <w:b w:val="0"/>
        </w:rPr>
        <w:t>&lt;Article&gt;</w:t>
      </w:r>
      <w:r w:rsidRPr="00854A0F">
        <w:t>Параграф 1 – буква б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680A49E" w14:textId="77777777" w:rsidTr="00B72809">
        <w:trPr>
          <w:trHeight w:hRule="exact" w:val="240"/>
          <w:jc w:val="center"/>
        </w:trPr>
        <w:tc>
          <w:tcPr>
            <w:tcW w:w="9752" w:type="dxa"/>
            <w:gridSpan w:val="2"/>
            <w:tcBorders>
              <w:top w:val="nil"/>
              <w:left w:val="nil"/>
              <w:bottom w:val="nil"/>
              <w:right w:val="nil"/>
            </w:tcBorders>
          </w:tcPr>
          <w:p w14:paraId="1F1A7ED6" w14:textId="77777777" w:rsidR="000C1EB9" w:rsidRPr="00854A0F" w:rsidRDefault="000C1EB9" w:rsidP="00B72809"/>
        </w:tc>
      </w:tr>
      <w:tr w:rsidR="002C2B31" w:rsidRPr="00854A0F" w14:paraId="30A9E86F" w14:textId="77777777" w:rsidTr="00B72809">
        <w:trPr>
          <w:trHeight w:val="240"/>
          <w:jc w:val="center"/>
        </w:trPr>
        <w:tc>
          <w:tcPr>
            <w:tcW w:w="4876" w:type="dxa"/>
            <w:tcBorders>
              <w:top w:val="nil"/>
              <w:left w:val="nil"/>
              <w:bottom w:val="nil"/>
              <w:right w:val="nil"/>
            </w:tcBorders>
          </w:tcPr>
          <w:p w14:paraId="2038292D"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5906CC8" w14:textId="77777777" w:rsidR="000C1EB9" w:rsidRPr="00854A0F" w:rsidRDefault="000C1EB9" w:rsidP="00B72809">
            <w:pPr>
              <w:pStyle w:val="AmColumnHeading"/>
            </w:pPr>
            <w:r w:rsidRPr="00854A0F">
              <w:t>Изменение</w:t>
            </w:r>
          </w:p>
        </w:tc>
      </w:tr>
      <w:tr w:rsidR="002C2B31" w:rsidRPr="00854A0F" w14:paraId="00109515" w14:textId="77777777" w:rsidTr="00B72809">
        <w:trPr>
          <w:jc w:val="center"/>
        </w:trPr>
        <w:tc>
          <w:tcPr>
            <w:tcW w:w="4876" w:type="dxa"/>
            <w:tcBorders>
              <w:top w:val="nil"/>
              <w:left w:val="nil"/>
              <w:bottom w:val="nil"/>
              <w:right w:val="nil"/>
            </w:tcBorders>
          </w:tcPr>
          <w:p w14:paraId="0146B183" w14:textId="77777777" w:rsidR="000C1EB9" w:rsidRPr="00854A0F" w:rsidRDefault="000C1EB9" w:rsidP="00B72809">
            <w:pPr>
              <w:pStyle w:val="Normal6a"/>
            </w:pPr>
          </w:p>
        </w:tc>
        <w:tc>
          <w:tcPr>
            <w:tcW w:w="4876" w:type="dxa"/>
            <w:tcBorders>
              <w:top w:val="nil"/>
              <w:left w:val="nil"/>
              <w:bottom w:val="nil"/>
              <w:right w:val="nil"/>
            </w:tcBorders>
          </w:tcPr>
          <w:p w14:paraId="10149123" w14:textId="77777777" w:rsidR="000C1EB9" w:rsidRPr="00854A0F" w:rsidRDefault="000C1EB9" w:rsidP="00B72809">
            <w:pPr>
              <w:pStyle w:val="Normal6a"/>
            </w:pPr>
            <w:r w:rsidRPr="00854A0F">
              <w:rPr>
                <w:b/>
                <w:i/>
              </w:rPr>
              <w:t>ба)</w:t>
            </w:r>
            <w:r w:rsidRPr="00854A0F">
              <w:tab/>
            </w:r>
            <w:r w:rsidRPr="00854A0F">
              <w:rPr>
                <w:b/>
                <w:i/>
              </w:rPr>
              <w:t xml:space="preserve">да подчертаят, че в съответствие с препоръките, отправени към Европейския съюз на Европейския регионален форум за предотвратяване на конфликти и защита на правата на човека на малцинствата (12 – 13 октомври 2021 г.), организиран в рамките на мандата на специалния докладчик на ООН по въпросите на малцинствата в рамките на Съвета на ООН по правата на човека, Съюзът следва да засили своите вътрешни и външни политики за защита на малцинствата, включително чрез проучване на разработването на обща рамка за защита, специално насочена към защита на правата на националните или етническите, религиозните и езиковите малцинства, като по този начин се </w:t>
            </w:r>
            <w:r w:rsidRPr="00854A0F">
              <w:rPr>
                <w:b/>
                <w:i/>
              </w:rPr>
              <w:lastRenderedPageBreak/>
              <w:t>увеличи доверието в него в рамките на многостранни форуми, включително ООН;</w:t>
            </w:r>
          </w:p>
        </w:tc>
      </w:tr>
    </w:tbl>
    <w:p w14:paraId="1733E970"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D8F1C42" w14:textId="77777777" w:rsidR="000C1EB9" w:rsidRPr="00854A0F" w:rsidRDefault="000C1EB9" w:rsidP="000C1EB9">
      <w:r w:rsidRPr="00854A0F">
        <w:rPr>
          <w:rStyle w:val="HideTWBExt"/>
        </w:rPr>
        <w:t>&lt;/Amend&gt;</w:t>
      </w:r>
    </w:p>
    <w:p w14:paraId="363BE00F"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236</w:t>
      </w:r>
      <w:r w:rsidRPr="00854A0F">
        <w:rPr>
          <w:rStyle w:val="HideTWBExt"/>
          <w:b w:val="0"/>
        </w:rPr>
        <w:t>&lt;/NumAm&gt;</w:t>
      </w:r>
    </w:p>
    <w:p w14:paraId="320F6176" w14:textId="74558F07" w:rsidR="000C1EB9" w:rsidRPr="00854A0F" w:rsidRDefault="000C1EB9" w:rsidP="000C1EB9">
      <w:pPr>
        <w:pStyle w:val="NormalBold"/>
      </w:pPr>
      <w:r w:rsidRPr="00854A0F">
        <w:rPr>
          <w:rStyle w:val="HideTWBExt"/>
          <w:b w:val="0"/>
        </w:rPr>
        <w:t>&lt;RepeatBlock-By&gt;&lt;Members&gt;</w:t>
      </w:r>
      <w:r w:rsidR="00A018D6" w:rsidRPr="00854A0F">
        <w:t>Кристиан Терхеш</w:t>
      </w:r>
      <w:r w:rsidRPr="00854A0F">
        <w:rPr>
          <w:rStyle w:val="HideTWBExt"/>
          <w:b w:val="0"/>
        </w:rPr>
        <w:t>&lt;/Members&gt;</w:t>
      </w:r>
    </w:p>
    <w:p w14:paraId="131AC6AF" w14:textId="77777777" w:rsidR="000C1EB9" w:rsidRPr="00854A0F" w:rsidRDefault="000C1EB9" w:rsidP="000C1EB9">
      <w:pPr>
        <w:pStyle w:val="NormalBold"/>
      </w:pPr>
      <w:r w:rsidRPr="00854A0F">
        <w:rPr>
          <w:rStyle w:val="HideTWBExt"/>
          <w:b w:val="0"/>
        </w:rPr>
        <w:t>&lt;/RepeatBlock-By&gt;</w:t>
      </w:r>
    </w:p>
    <w:p w14:paraId="0544E0C0"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E6EC991" w14:textId="77777777" w:rsidR="000C1EB9" w:rsidRPr="00854A0F" w:rsidRDefault="000C1EB9" w:rsidP="000C1EB9">
      <w:pPr>
        <w:pStyle w:val="NormalBold"/>
      </w:pPr>
      <w:r w:rsidRPr="00854A0F">
        <w:rPr>
          <w:rStyle w:val="HideTWBExt"/>
          <w:b w:val="0"/>
        </w:rPr>
        <w:t>&lt;Article&gt;</w:t>
      </w:r>
      <w:r w:rsidRPr="00854A0F">
        <w:t>Параграф 1 – буква р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5E067A43" w14:textId="77777777" w:rsidTr="00B72809">
        <w:trPr>
          <w:trHeight w:hRule="exact" w:val="240"/>
          <w:jc w:val="center"/>
        </w:trPr>
        <w:tc>
          <w:tcPr>
            <w:tcW w:w="9752" w:type="dxa"/>
            <w:gridSpan w:val="2"/>
            <w:tcBorders>
              <w:top w:val="nil"/>
              <w:left w:val="nil"/>
              <w:bottom w:val="nil"/>
              <w:right w:val="nil"/>
            </w:tcBorders>
          </w:tcPr>
          <w:p w14:paraId="3B3792C6" w14:textId="77777777" w:rsidR="000C1EB9" w:rsidRPr="00854A0F" w:rsidRDefault="000C1EB9" w:rsidP="00B72809"/>
        </w:tc>
      </w:tr>
      <w:tr w:rsidR="002C2B31" w:rsidRPr="00854A0F" w14:paraId="55710841" w14:textId="77777777" w:rsidTr="00B72809">
        <w:trPr>
          <w:trHeight w:val="240"/>
          <w:jc w:val="center"/>
        </w:trPr>
        <w:tc>
          <w:tcPr>
            <w:tcW w:w="4876" w:type="dxa"/>
            <w:tcBorders>
              <w:top w:val="nil"/>
              <w:left w:val="nil"/>
              <w:bottom w:val="nil"/>
              <w:right w:val="nil"/>
            </w:tcBorders>
          </w:tcPr>
          <w:p w14:paraId="398D4F5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D2A28ED" w14:textId="77777777" w:rsidR="000C1EB9" w:rsidRPr="00854A0F" w:rsidRDefault="000C1EB9" w:rsidP="00B72809">
            <w:pPr>
              <w:pStyle w:val="AmColumnHeading"/>
            </w:pPr>
            <w:r w:rsidRPr="00854A0F">
              <w:t>Изменение</w:t>
            </w:r>
          </w:p>
        </w:tc>
      </w:tr>
      <w:tr w:rsidR="002C2B31" w:rsidRPr="00854A0F" w14:paraId="4EA3200B" w14:textId="77777777" w:rsidTr="00B72809">
        <w:trPr>
          <w:jc w:val="center"/>
        </w:trPr>
        <w:tc>
          <w:tcPr>
            <w:tcW w:w="4876" w:type="dxa"/>
            <w:tcBorders>
              <w:top w:val="nil"/>
              <w:left w:val="nil"/>
              <w:bottom w:val="nil"/>
              <w:right w:val="nil"/>
            </w:tcBorders>
          </w:tcPr>
          <w:p w14:paraId="6C567EB3" w14:textId="77777777" w:rsidR="000C1EB9" w:rsidRPr="00854A0F" w:rsidRDefault="000C1EB9" w:rsidP="00B72809">
            <w:pPr>
              <w:pStyle w:val="Normal6a"/>
            </w:pPr>
          </w:p>
        </w:tc>
        <w:tc>
          <w:tcPr>
            <w:tcW w:w="4876" w:type="dxa"/>
            <w:tcBorders>
              <w:top w:val="nil"/>
              <w:left w:val="nil"/>
              <w:bottom w:val="nil"/>
              <w:right w:val="nil"/>
            </w:tcBorders>
          </w:tcPr>
          <w:p w14:paraId="4D47981B" w14:textId="77777777" w:rsidR="000C1EB9" w:rsidRPr="00854A0F" w:rsidRDefault="000C1EB9" w:rsidP="00B72809">
            <w:pPr>
              <w:pStyle w:val="Normal6a"/>
            </w:pPr>
            <w:r w:rsidRPr="00854A0F">
              <w:rPr>
                <w:b/>
                <w:i/>
              </w:rPr>
              <w:t>ра)</w:t>
            </w:r>
            <w:r w:rsidRPr="00854A0F">
              <w:tab/>
            </w:r>
            <w:r w:rsidRPr="00854A0F">
              <w:rPr>
                <w:b/>
                <w:i/>
              </w:rPr>
              <w:t xml:space="preserve">да изразят дълбока загриженост относно продължаващите убийства, преследване и системна дискриминация на християни в множество региони на света, включително Близкия изток, Субсахарска Африка, Южна Азия и части от Източна Азия, където християнските общности са изправени пред целенасочено насилие, терористични нападения, произволно задържане, принудително разселване, разрушаване на места за богослужение и правни или социални репресии; да подчертаят, че християните продължават да бъдат една от най-преследваните религиозни групи в световен мащаб; да изразят дълбоко съжаление относно недостатъчния, непоследователен и често избирателен отговор на ООН на тези нарушения; да призоват ООН значително да засили своите механизми за наблюдение, докладване и ранно предупреждение относно религиозното преследване, да гарантира еднакво внимание към престъпленията срещу християни, наред с други форми на религиозна нетърпимост, да определи специални структури или мандати на ООН, </w:t>
            </w:r>
            <w:r w:rsidRPr="00854A0F">
              <w:rPr>
                <w:b/>
                <w:i/>
              </w:rPr>
              <w:lastRenderedPageBreak/>
              <w:t>когато е необходимо, и да предприеме конкретни действия за търсене на отговорност от извършителите в съответствие с международното право; да подчертаят, че защитата на свободата на религията и убежденията трябва да се разглежда като основен приоритет в областта на правата на човека, а не да бъде подчинена на политически съображения;</w:t>
            </w:r>
          </w:p>
        </w:tc>
      </w:tr>
    </w:tbl>
    <w:p w14:paraId="631136D6"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6719EB6" w14:textId="77777777" w:rsidR="000C1EB9" w:rsidRPr="00854A0F" w:rsidRDefault="000C1EB9" w:rsidP="000C1EB9">
      <w:r w:rsidRPr="00854A0F">
        <w:rPr>
          <w:rStyle w:val="HideTWBExt"/>
        </w:rPr>
        <w:t>&lt;/Amend&gt;</w:t>
      </w:r>
    </w:p>
    <w:p w14:paraId="6FE28654"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237</w:t>
      </w:r>
      <w:r w:rsidRPr="00854A0F">
        <w:rPr>
          <w:rStyle w:val="HideTWBExt"/>
          <w:b w:val="0"/>
        </w:rPr>
        <w:t>&lt;/NumAm&gt;</w:t>
      </w:r>
    </w:p>
    <w:p w14:paraId="60483907" w14:textId="6EC57A60"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4DC0ACC4" w14:textId="77777777" w:rsidR="000C1EB9" w:rsidRPr="00854A0F" w:rsidRDefault="000C1EB9" w:rsidP="000C1EB9">
      <w:pPr>
        <w:pStyle w:val="NormalBold"/>
      </w:pPr>
      <w:r w:rsidRPr="00854A0F">
        <w:rPr>
          <w:rStyle w:val="HideTWBExt"/>
          <w:b w:val="0"/>
        </w:rPr>
        <w:t>&lt;/RepeatBlock-By&gt;</w:t>
      </w:r>
    </w:p>
    <w:p w14:paraId="73B0B244"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5CB3DD74" w14:textId="77777777" w:rsidR="000C1EB9" w:rsidRPr="00854A0F" w:rsidRDefault="000C1EB9" w:rsidP="000C1EB9">
      <w:pPr>
        <w:pStyle w:val="NormalBold"/>
      </w:pPr>
      <w:r w:rsidRPr="00854A0F">
        <w:rPr>
          <w:rStyle w:val="HideTWBExt"/>
          <w:b w:val="0"/>
        </w:rPr>
        <w:t>&lt;Article&gt;</w:t>
      </w:r>
      <w:r w:rsidRPr="00854A0F">
        <w:t>Параграф 1 – буква р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81DA52E" w14:textId="77777777" w:rsidTr="00B72809">
        <w:trPr>
          <w:trHeight w:hRule="exact" w:val="240"/>
          <w:jc w:val="center"/>
        </w:trPr>
        <w:tc>
          <w:tcPr>
            <w:tcW w:w="9752" w:type="dxa"/>
            <w:gridSpan w:val="2"/>
            <w:tcBorders>
              <w:top w:val="nil"/>
              <w:left w:val="nil"/>
              <w:bottom w:val="nil"/>
              <w:right w:val="nil"/>
            </w:tcBorders>
          </w:tcPr>
          <w:p w14:paraId="7B4383A1" w14:textId="77777777" w:rsidR="000C1EB9" w:rsidRPr="00854A0F" w:rsidRDefault="000C1EB9" w:rsidP="00B72809"/>
        </w:tc>
      </w:tr>
      <w:tr w:rsidR="002C2B31" w:rsidRPr="00854A0F" w14:paraId="1A85B7FA" w14:textId="77777777" w:rsidTr="00B72809">
        <w:trPr>
          <w:trHeight w:val="240"/>
          <w:jc w:val="center"/>
        </w:trPr>
        <w:tc>
          <w:tcPr>
            <w:tcW w:w="4876" w:type="dxa"/>
            <w:tcBorders>
              <w:top w:val="nil"/>
              <w:left w:val="nil"/>
              <w:bottom w:val="nil"/>
              <w:right w:val="nil"/>
            </w:tcBorders>
          </w:tcPr>
          <w:p w14:paraId="5456D2EA"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21E648DB" w14:textId="77777777" w:rsidR="000C1EB9" w:rsidRPr="00854A0F" w:rsidRDefault="000C1EB9" w:rsidP="00B72809">
            <w:pPr>
              <w:pStyle w:val="AmColumnHeading"/>
            </w:pPr>
            <w:r w:rsidRPr="00854A0F">
              <w:t>Изменение</w:t>
            </w:r>
          </w:p>
        </w:tc>
      </w:tr>
      <w:tr w:rsidR="002C2B31" w:rsidRPr="00854A0F" w14:paraId="35E96261" w14:textId="77777777" w:rsidTr="00B72809">
        <w:trPr>
          <w:jc w:val="center"/>
        </w:trPr>
        <w:tc>
          <w:tcPr>
            <w:tcW w:w="4876" w:type="dxa"/>
            <w:tcBorders>
              <w:top w:val="nil"/>
              <w:left w:val="nil"/>
              <w:bottom w:val="nil"/>
              <w:right w:val="nil"/>
            </w:tcBorders>
          </w:tcPr>
          <w:p w14:paraId="16EFB110" w14:textId="77777777" w:rsidR="000C1EB9" w:rsidRPr="00854A0F" w:rsidRDefault="000C1EB9" w:rsidP="00B72809">
            <w:pPr>
              <w:pStyle w:val="Normal6a"/>
            </w:pPr>
          </w:p>
        </w:tc>
        <w:tc>
          <w:tcPr>
            <w:tcW w:w="4876" w:type="dxa"/>
            <w:tcBorders>
              <w:top w:val="nil"/>
              <w:left w:val="nil"/>
              <w:bottom w:val="nil"/>
              <w:right w:val="nil"/>
            </w:tcBorders>
          </w:tcPr>
          <w:p w14:paraId="046871FB" w14:textId="77777777" w:rsidR="000C1EB9" w:rsidRPr="00854A0F" w:rsidRDefault="000C1EB9" w:rsidP="00B72809">
            <w:pPr>
              <w:pStyle w:val="Normal6a"/>
            </w:pPr>
            <w:r w:rsidRPr="00854A0F">
              <w:rPr>
                <w:b/>
                <w:i/>
              </w:rPr>
              <w:t>ра)</w:t>
            </w:r>
            <w:r w:rsidRPr="00854A0F">
              <w:tab/>
            </w:r>
            <w:r w:rsidRPr="00854A0F">
              <w:rPr>
                <w:b/>
                <w:i/>
              </w:rPr>
              <w:t>да подчертаят задължението на Общото събрание на ООН да взема предвид ангажимента на кандидатите за насърчаване и защита на правата на човека при избора на членове на Съвета на ООН по правата на човека;</w:t>
            </w:r>
          </w:p>
        </w:tc>
      </w:tr>
    </w:tbl>
    <w:p w14:paraId="557005EB"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459FEAAD" w14:textId="77777777" w:rsidR="000C1EB9" w:rsidRPr="00854A0F" w:rsidRDefault="000C1EB9" w:rsidP="000C1EB9">
      <w:r w:rsidRPr="00854A0F">
        <w:rPr>
          <w:rStyle w:val="HideTWBExt"/>
        </w:rPr>
        <w:t>&lt;/Amend&gt;</w:t>
      </w:r>
    </w:p>
    <w:p w14:paraId="22FAD4AD"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238</w:t>
      </w:r>
      <w:r w:rsidRPr="00854A0F">
        <w:rPr>
          <w:rStyle w:val="HideTWBExt"/>
          <w:b w:val="0"/>
        </w:rPr>
        <w:t>&lt;/NumAm&gt;</w:t>
      </w:r>
    </w:p>
    <w:p w14:paraId="0BBDC4EC" w14:textId="77777777" w:rsidR="000C1EB9" w:rsidRPr="00854A0F" w:rsidRDefault="000C1EB9" w:rsidP="000C1EB9">
      <w:pPr>
        <w:pStyle w:val="NormalBold"/>
      </w:pPr>
      <w:r w:rsidRPr="00854A0F">
        <w:rPr>
          <w:rStyle w:val="HideTWBExt"/>
          <w:b w:val="0"/>
        </w:rPr>
        <w:t>&lt;RepeatBlock-By&gt;&lt;Members&gt;</w:t>
      </w:r>
      <w:r w:rsidRPr="00854A0F">
        <w:t>Александер Сел</w:t>
      </w:r>
      <w:r w:rsidRPr="00854A0F">
        <w:rPr>
          <w:rStyle w:val="HideTWBExt"/>
          <w:b w:val="0"/>
        </w:rPr>
        <w:t>&lt;/Members&gt;</w:t>
      </w:r>
    </w:p>
    <w:p w14:paraId="0A383D92" w14:textId="77777777" w:rsidR="000C1EB9" w:rsidRPr="00854A0F" w:rsidRDefault="000C1EB9" w:rsidP="000C1EB9">
      <w:pPr>
        <w:pStyle w:val="NormalBold"/>
      </w:pPr>
      <w:r w:rsidRPr="00854A0F">
        <w:rPr>
          <w:rStyle w:val="HideTWBExt"/>
          <w:b w:val="0"/>
        </w:rPr>
        <w:t>&lt;/RepeatBlock-By&gt;</w:t>
      </w:r>
    </w:p>
    <w:p w14:paraId="2A9EC77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857916D" w14:textId="77777777" w:rsidR="000C1EB9" w:rsidRPr="00854A0F" w:rsidRDefault="000C1EB9" w:rsidP="000C1EB9">
      <w:pPr>
        <w:pStyle w:val="NormalBold"/>
      </w:pPr>
      <w:r w:rsidRPr="00854A0F">
        <w:rPr>
          <w:rStyle w:val="HideTWBExt"/>
          <w:b w:val="0"/>
        </w:rPr>
        <w:t>&lt;Article&gt;</w:t>
      </w:r>
      <w:r w:rsidRPr="00854A0F">
        <w:t>Параграф 1 – буква с</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49C7BA25" w14:textId="77777777" w:rsidTr="00B72809">
        <w:trPr>
          <w:trHeight w:hRule="exact" w:val="240"/>
          <w:jc w:val="center"/>
        </w:trPr>
        <w:tc>
          <w:tcPr>
            <w:tcW w:w="9752" w:type="dxa"/>
            <w:gridSpan w:val="2"/>
            <w:tcBorders>
              <w:top w:val="nil"/>
              <w:left w:val="nil"/>
              <w:bottom w:val="nil"/>
              <w:right w:val="nil"/>
            </w:tcBorders>
          </w:tcPr>
          <w:p w14:paraId="4272D0F9" w14:textId="77777777" w:rsidR="000C1EB9" w:rsidRPr="00854A0F" w:rsidRDefault="000C1EB9" w:rsidP="00B72809"/>
        </w:tc>
      </w:tr>
      <w:tr w:rsidR="002C2B31" w:rsidRPr="00854A0F" w14:paraId="66AA9EAD" w14:textId="77777777" w:rsidTr="00B72809">
        <w:trPr>
          <w:trHeight w:val="240"/>
          <w:jc w:val="center"/>
        </w:trPr>
        <w:tc>
          <w:tcPr>
            <w:tcW w:w="4876" w:type="dxa"/>
            <w:tcBorders>
              <w:top w:val="nil"/>
              <w:left w:val="nil"/>
              <w:bottom w:val="nil"/>
              <w:right w:val="nil"/>
            </w:tcBorders>
          </w:tcPr>
          <w:p w14:paraId="0E3D078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6571AC3" w14:textId="77777777" w:rsidR="000C1EB9" w:rsidRPr="00854A0F" w:rsidRDefault="000C1EB9" w:rsidP="00B72809">
            <w:pPr>
              <w:pStyle w:val="AmColumnHeading"/>
            </w:pPr>
            <w:r w:rsidRPr="00854A0F">
              <w:t>Изменение</w:t>
            </w:r>
          </w:p>
        </w:tc>
      </w:tr>
      <w:tr w:rsidR="002C2B31" w:rsidRPr="00854A0F" w14:paraId="0B04795D" w14:textId="77777777" w:rsidTr="00B72809">
        <w:trPr>
          <w:jc w:val="center"/>
        </w:trPr>
        <w:tc>
          <w:tcPr>
            <w:tcW w:w="4876" w:type="dxa"/>
            <w:tcBorders>
              <w:top w:val="nil"/>
              <w:left w:val="nil"/>
              <w:bottom w:val="nil"/>
              <w:right w:val="nil"/>
            </w:tcBorders>
          </w:tcPr>
          <w:p w14:paraId="3A964C02" w14:textId="77777777" w:rsidR="000C1EB9" w:rsidRPr="00854A0F" w:rsidRDefault="000C1EB9" w:rsidP="00B72809">
            <w:pPr>
              <w:pStyle w:val="Normal6a"/>
            </w:pPr>
            <w:r w:rsidRPr="00854A0F">
              <w:t>с)</w:t>
            </w:r>
            <w:r w:rsidRPr="00854A0F">
              <w:tab/>
              <w:t xml:space="preserve">да </w:t>
            </w:r>
            <w:r w:rsidRPr="00854A0F">
              <w:rPr>
                <w:b/>
                <w:i/>
              </w:rPr>
              <w:t>подчертаят ангажимента</w:t>
            </w:r>
            <w:r w:rsidRPr="00854A0F">
              <w:t xml:space="preserve"> на </w:t>
            </w:r>
            <w:r w:rsidRPr="00854A0F">
              <w:rPr>
                <w:b/>
                <w:i/>
              </w:rPr>
              <w:t>ЕС</w:t>
            </w:r>
            <w:r w:rsidRPr="00854A0F">
              <w:t xml:space="preserve"> за </w:t>
            </w:r>
            <w:r w:rsidRPr="00854A0F">
              <w:rPr>
                <w:b/>
                <w:i/>
              </w:rPr>
              <w:t>постигане</w:t>
            </w:r>
            <w:r w:rsidRPr="00854A0F">
              <w:t xml:space="preserve"> на </w:t>
            </w:r>
            <w:r w:rsidRPr="00854A0F">
              <w:rPr>
                <w:b/>
                <w:i/>
              </w:rPr>
              <w:t>напредък в световното здравеопазване заедно с партньорите</w:t>
            </w:r>
            <w:r w:rsidRPr="00854A0F">
              <w:t>;</w:t>
            </w:r>
          </w:p>
        </w:tc>
        <w:tc>
          <w:tcPr>
            <w:tcW w:w="4876" w:type="dxa"/>
            <w:tcBorders>
              <w:top w:val="nil"/>
              <w:left w:val="nil"/>
              <w:bottom w:val="nil"/>
              <w:right w:val="nil"/>
            </w:tcBorders>
          </w:tcPr>
          <w:p w14:paraId="32EEB78D" w14:textId="77777777" w:rsidR="000C1EB9" w:rsidRPr="00854A0F" w:rsidRDefault="000C1EB9" w:rsidP="00B72809">
            <w:pPr>
              <w:pStyle w:val="Normal6a"/>
            </w:pPr>
            <w:r w:rsidRPr="00854A0F">
              <w:t>с)</w:t>
            </w:r>
            <w:r w:rsidRPr="00854A0F">
              <w:tab/>
              <w:t xml:space="preserve">да </w:t>
            </w:r>
            <w:r w:rsidRPr="00854A0F">
              <w:rPr>
                <w:b/>
                <w:i/>
              </w:rPr>
              <w:t xml:space="preserve">насърчат Организацията на обединените нации да изпълнява мисията си, определена в Устава на ООН, да поддържа международния мир и сигурност, да развива </w:t>
            </w:r>
            <w:r w:rsidRPr="00854A0F">
              <w:rPr>
                <w:b/>
                <w:i/>
              </w:rPr>
              <w:lastRenderedPageBreak/>
              <w:t>приятелски отношения между нациите, да постига международно сътрудничество при решаването</w:t>
            </w:r>
            <w:r w:rsidRPr="00854A0F">
              <w:t xml:space="preserve"> на </w:t>
            </w:r>
            <w:r w:rsidRPr="00854A0F">
              <w:rPr>
                <w:b/>
                <w:i/>
              </w:rPr>
              <w:t>международни проблеми и да насърчава зачитането на правата на човека, както и да служи като център</w:t>
            </w:r>
            <w:r w:rsidRPr="00854A0F">
              <w:t xml:space="preserve"> за </w:t>
            </w:r>
            <w:r w:rsidRPr="00854A0F">
              <w:rPr>
                <w:b/>
                <w:i/>
              </w:rPr>
              <w:t>хармонизиране на действията на нациите;</w:t>
            </w:r>
            <w:r w:rsidRPr="00854A0F">
              <w:t xml:space="preserve"> </w:t>
            </w:r>
            <w:r w:rsidRPr="00854A0F">
              <w:rPr>
                <w:b/>
                <w:i/>
              </w:rPr>
              <w:t>да припомнят на Европейския съюз, че той следва да се съсредоточи върху основните си правомощия съгласно Договорите, да осигурява просперитет, сигурност и конкурентоспособност за своите граждани и данъкоплатци и да избягва дублирането на функции и мандати, за които е създадена Организацията на обединените нации;</w:t>
            </w:r>
          </w:p>
        </w:tc>
      </w:tr>
    </w:tbl>
    <w:p w14:paraId="45B08FCB" w14:textId="77777777" w:rsidR="000C1EB9" w:rsidRPr="00854A0F" w:rsidRDefault="000C1EB9" w:rsidP="000C1EB9">
      <w:pPr>
        <w:pStyle w:val="AmOrLang"/>
      </w:pPr>
      <w:r w:rsidRPr="00854A0F">
        <w:lastRenderedPageBreak/>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218942A1" w14:textId="77777777" w:rsidR="000C1EB9" w:rsidRPr="00854A0F" w:rsidRDefault="000C1EB9" w:rsidP="000C1EB9">
      <w:r w:rsidRPr="00854A0F">
        <w:rPr>
          <w:rStyle w:val="HideTWBExt"/>
        </w:rPr>
        <w:t>&lt;/Amend&gt;</w:t>
      </w:r>
    </w:p>
    <w:p w14:paraId="29CDD2D6"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239</w:t>
      </w:r>
      <w:r w:rsidRPr="00854A0F">
        <w:rPr>
          <w:rStyle w:val="HideTWBExt"/>
          <w:b w:val="0"/>
        </w:rPr>
        <w:t>&lt;/NumAm&gt;</w:t>
      </w:r>
    </w:p>
    <w:p w14:paraId="581E25FF" w14:textId="4CDC8892" w:rsidR="000C1EB9" w:rsidRPr="00854A0F" w:rsidRDefault="000C1EB9" w:rsidP="000C1EB9">
      <w:pPr>
        <w:pStyle w:val="NormalBold"/>
      </w:pPr>
      <w:r w:rsidRPr="00854A0F">
        <w:rPr>
          <w:rStyle w:val="HideTWBExt"/>
          <w:b w:val="0"/>
        </w:rPr>
        <w:t>&lt;RepeatBlock-By&gt;&lt;Members&gt;</w:t>
      </w:r>
      <w:r w:rsidR="00A018D6" w:rsidRPr="00854A0F">
        <w:t>Андрей Ковачев</w:t>
      </w:r>
      <w:r w:rsidRPr="00854A0F">
        <w:rPr>
          <w:rStyle w:val="HideTWBExt"/>
          <w:b w:val="0"/>
        </w:rPr>
        <w:t>&lt;/Members&gt;</w:t>
      </w:r>
    </w:p>
    <w:p w14:paraId="17A481B4" w14:textId="77777777" w:rsidR="000C1EB9" w:rsidRPr="00854A0F" w:rsidRDefault="000C1EB9" w:rsidP="000C1EB9">
      <w:pPr>
        <w:pStyle w:val="NormalBold"/>
      </w:pPr>
      <w:r w:rsidRPr="00854A0F">
        <w:rPr>
          <w:rStyle w:val="HideTWBExt"/>
          <w:b w:val="0"/>
        </w:rPr>
        <w:t>&lt;/RepeatBlock-By&gt;</w:t>
      </w:r>
    </w:p>
    <w:p w14:paraId="1D10969B"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06E8556" w14:textId="77777777" w:rsidR="000C1EB9" w:rsidRPr="00854A0F" w:rsidRDefault="000C1EB9" w:rsidP="000C1EB9">
      <w:pPr>
        <w:pStyle w:val="NormalBold"/>
      </w:pPr>
      <w:r w:rsidRPr="00854A0F">
        <w:rPr>
          <w:rStyle w:val="HideTWBExt"/>
          <w:b w:val="0"/>
        </w:rPr>
        <w:t>&lt;Article&gt;</w:t>
      </w:r>
      <w:r w:rsidRPr="00854A0F">
        <w:t>Параграф 1 – буква с</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DDC9F69" w14:textId="77777777" w:rsidTr="00B72809">
        <w:trPr>
          <w:trHeight w:hRule="exact" w:val="240"/>
          <w:jc w:val="center"/>
        </w:trPr>
        <w:tc>
          <w:tcPr>
            <w:tcW w:w="9752" w:type="dxa"/>
            <w:gridSpan w:val="2"/>
            <w:tcBorders>
              <w:top w:val="nil"/>
              <w:left w:val="nil"/>
              <w:bottom w:val="nil"/>
              <w:right w:val="nil"/>
            </w:tcBorders>
          </w:tcPr>
          <w:p w14:paraId="4AFE0397" w14:textId="77777777" w:rsidR="000C1EB9" w:rsidRPr="00854A0F" w:rsidRDefault="000C1EB9" w:rsidP="00B72809"/>
        </w:tc>
      </w:tr>
      <w:tr w:rsidR="002C2B31" w:rsidRPr="00854A0F" w14:paraId="3692792F" w14:textId="77777777" w:rsidTr="00B72809">
        <w:trPr>
          <w:trHeight w:val="240"/>
          <w:jc w:val="center"/>
        </w:trPr>
        <w:tc>
          <w:tcPr>
            <w:tcW w:w="4876" w:type="dxa"/>
            <w:tcBorders>
              <w:top w:val="nil"/>
              <w:left w:val="nil"/>
              <w:bottom w:val="nil"/>
              <w:right w:val="nil"/>
            </w:tcBorders>
          </w:tcPr>
          <w:p w14:paraId="63DC33AB"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11B70DA0" w14:textId="77777777" w:rsidR="000C1EB9" w:rsidRPr="00854A0F" w:rsidRDefault="000C1EB9" w:rsidP="00B72809">
            <w:pPr>
              <w:pStyle w:val="AmColumnHeading"/>
            </w:pPr>
            <w:r w:rsidRPr="00854A0F">
              <w:t>Изменение</w:t>
            </w:r>
          </w:p>
        </w:tc>
      </w:tr>
      <w:tr w:rsidR="002C2B31" w:rsidRPr="00854A0F" w14:paraId="420D3EE5" w14:textId="77777777" w:rsidTr="00B72809">
        <w:trPr>
          <w:jc w:val="center"/>
        </w:trPr>
        <w:tc>
          <w:tcPr>
            <w:tcW w:w="4876" w:type="dxa"/>
            <w:tcBorders>
              <w:top w:val="nil"/>
              <w:left w:val="nil"/>
              <w:bottom w:val="nil"/>
              <w:right w:val="nil"/>
            </w:tcBorders>
          </w:tcPr>
          <w:p w14:paraId="2C3FD38C" w14:textId="77777777" w:rsidR="000C1EB9" w:rsidRPr="00854A0F" w:rsidRDefault="000C1EB9" w:rsidP="00B72809">
            <w:pPr>
              <w:pStyle w:val="Normal6a"/>
            </w:pPr>
            <w:r w:rsidRPr="00854A0F">
              <w:t>с)</w:t>
            </w:r>
            <w:r w:rsidRPr="00854A0F">
              <w:tab/>
              <w:t>да подчертаят ангажимента на ЕС за постигане на напредък в световното здравеопазване заедно с партньорите;</w:t>
            </w:r>
          </w:p>
        </w:tc>
        <w:tc>
          <w:tcPr>
            <w:tcW w:w="4876" w:type="dxa"/>
            <w:tcBorders>
              <w:top w:val="nil"/>
              <w:left w:val="nil"/>
              <w:bottom w:val="nil"/>
              <w:right w:val="nil"/>
            </w:tcBorders>
          </w:tcPr>
          <w:p w14:paraId="27A362AD" w14:textId="77777777" w:rsidR="000C1EB9" w:rsidRPr="00854A0F" w:rsidRDefault="000C1EB9" w:rsidP="00B72809">
            <w:pPr>
              <w:pStyle w:val="Normal6a"/>
            </w:pPr>
            <w:r w:rsidRPr="00854A0F">
              <w:t>с)</w:t>
            </w:r>
            <w:r w:rsidRPr="00854A0F">
              <w:tab/>
              <w:t xml:space="preserve">да подчертаят ангажимента на ЕС за постигане на напредък в световното здравеопазване заедно с партньорите </w:t>
            </w:r>
            <w:r w:rsidRPr="00854A0F">
              <w:rPr>
                <w:b/>
                <w:i/>
              </w:rPr>
              <w:t>чрез подкрепа на кампаниите за ваксинация, прилагане на споразумението относно пандемиите, борба с незаразните болести и укрепване на многостранните механизми за предотвратяване, готовност и реакция при пандемии</w:t>
            </w:r>
            <w:r w:rsidRPr="00854A0F">
              <w:t>;</w:t>
            </w:r>
          </w:p>
        </w:tc>
      </w:tr>
    </w:tbl>
    <w:p w14:paraId="1132ABF0"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5FFADA5F" w14:textId="77777777" w:rsidR="000C1EB9" w:rsidRPr="00854A0F" w:rsidRDefault="000C1EB9" w:rsidP="000C1EB9">
      <w:r w:rsidRPr="00854A0F">
        <w:rPr>
          <w:rStyle w:val="HideTWBExt"/>
        </w:rPr>
        <w:t>&lt;/Amend&gt;</w:t>
      </w:r>
    </w:p>
    <w:p w14:paraId="35985397"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240</w:t>
      </w:r>
      <w:r w:rsidRPr="00854A0F">
        <w:rPr>
          <w:rStyle w:val="HideTWBExt"/>
          <w:b w:val="0"/>
        </w:rPr>
        <w:t>&lt;/NumAm&gt;</w:t>
      </w:r>
    </w:p>
    <w:p w14:paraId="2FCBA2F8" w14:textId="6467B780" w:rsidR="000C1EB9" w:rsidRPr="00854A0F" w:rsidRDefault="000C1EB9" w:rsidP="000C1EB9">
      <w:pPr>
        <w:pStyle w:val="NormalBold"/>
      </w:pPr>
      <w:r w:rsidRPr="00854A0F">
        <w:rPr>
          <w:rStyle w:val="HideTWBExt"/>
          <w:b w:val="0"/>
        </w:rPr>
        <w:t>&lt;RepeatBlock-By&gt;&lt;Members&gt;</w:t>
      </w:r>
      <w:r w:rsidR="00A018D6" w:rsidRPr="00854A0F">
        <w:t>Хилде Вотманс</w:t>
      </w:r>
      <w:r w:rsidRPr="00854A0F">
        <w:t xml:space="preserve">, Дан Барна, </w:t>
      </w:r>
      <w:r w:rsidR="00A018D6" w:rsidRPr="00854A0F">
        <w:t>Петрас Аущревичюс</w:t>
      </w:r>
      <w:r w:rsidRPr="00854A0F">
        <w:t xml:space="preserve">, </w:t>
      </w:r>
      <w:r w:rsidR="00A018D6" w:rsidRPr="00854A0F">
        <w:t>Бернар Гета</w:t>
      </w:r>
      <w:r w:rsidRPr="00854A0F">
        <w:t xml:space="preserve">, Лусия Яр, Енгин Ероглу, </w:t>
      </w:r>
      <w:r w:rsidR="00A018D6" w:rsidRPr="00854A0F">
        <w:t>Урмас Пает</w:t>
      </w:r>
      <w:r w:rsidRPr="00854A0F">
        <w:t>, Михал Кобоско, Мари-Агнес Щрак-Цимерман</w:t>
      </w:r>
      <w:r w:rsidRPr="00854A0F">
        <w:rPr>
          <w:rStyle w:val="HideTWBExt"/>
          <w:b w:val="0"/>
        </w:rPr>
        <w:t>&lt;/Members&gt;</w:t>
      </w:r>
    </w:p>
    <w:p w14:paraId="3237D923" w14:textId="77777777" w:rsidR="000C1EB9" w:rsidRPr="00854A0F" w:rsidRDefault="000C1EB9" w:rsidP="000C1EB9">
      <w:pPr>
        <w:pStyle w:val="NormalBold"/>
      </w:pPr>
      <w:r w:rsidRPr="00854A0F">
        <w:rPr>
          <w:rStyle w:val="HideTWBExt"/>
          <w:b w:val="0"/>
        </w:rPr>
        <w:t>&lt;/RepeatBlock-By&gt;</w:t>
      </w:r>
    </w:p>
    <w:p w14:paraId="2391F3C6"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3141C786" w14:textId="77777777" w:rsidR="000C1EB9" w:rsidRPr="00854A0F" w:rsidRDefault="000C1EB9" w:rsidP="000C1EB9">
      <w:pPr>
        <w:pStyle w:val="NormalBold"/>
      </w:pPr>
      <w:r w:rsidRPr="00854A0F">
        <w:rPr>
          <w:rStyle w:val="HideTWBExt"/>
          <w:b w:val="0"/>
        </w:rPr>
        <w:t>&lt;Article&gt;</w:t>
      </w:r>
      <w:r w:rsidRPr="00854A0F">
        <w:t>Параграф 1 – буква с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0F65D035" w14:textId="77777777" w:rsidTr="00B72809">
        <w:trPr>
          <w:trHeight w:hRule="exact" w:val="240"/>
          <w:jc w:val="center"/>
        </w:trPr>
        <w:tc>
          <w:tcPr>
            <w:tcW w:w="9752" w:type="dxa"/>
            <w:gridSpan w:val="2"/>
            <w:tcBorders>
              <w:top w:val="nil"/>
              <w:left w:val="nil"/>
              <w:bottom w:val="nil"/>
              <w:right w:val="nil"/>
            </w:tcBorders>
          </w:tcPr>
          <w:p w14:paraId="43903C4B" w14:textId="77777777" w:rsidR="000C1EB9" w:rsidRPr="00854A0F" w:rsidRDefault="000C1EB9" w:rsidP="00B72809"/>
        </w:tc>
      </w:tr>
      <w:tr w:rsidR="002C2B31" w:rsidRPr="00854A0F" w14:paraId="3096E7EF" w14:textId="77777777" w:rsidTr="00B72809">
        <w:trPr>
          <w:trHeight w:val="240"/>
          <w:jc w:val="center"/>
        </w:trPr>
        <w:tc>
          <w:tcPr>
            <w:tcW w:w="4876" w:type="dxa"/>
            <w:tcBorders>
              <w:top w:val="nil"/>
              <w:left w:val="nil"/>
              <w:bottom w:val="nil"/>
              <w:right w:val="nil"/>
            </w:tcBorders>
          </w:tcPr>
          <w:p w14:paraId="4FF13541"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7394DAB3" w14:textId="77777777" w:rsidR="000C1EB9" w:rsidRPr="00854A0F" w:rsidRDefault="000C1EB9" w:rsidP="00B72809">
            <w:pPr>
              <w:pStyle w:val="AmColumnHeading"/>
            </w:pPr>
            <w:r w:rsidRPr="00854A0F">
              <w:t>Изменение</w:t>
            </w:r>
          </w:p>
        </w:tc>
      </w:tr>
      <w:tr w:rsidR="002C2B31" w:rsidRPr="00854A0F" w14:paraId="4F48EE78" w14:textId="77777777" w:rsidTr="00B72809">
        <w:trPr>
          <w:jc w:val="center"/>
        </w:trPr>
        <w:tc>
          <w:tcPr>
            <w:tcW w:w="4876" w:type="dxa"/>
            <w:tcBorders>
              <w:top w:val="nil"/>
              <w:left w:val="nil"/>
              <w:bottom w:val="nil"/>
              <w:right w:val="nil"/>
            </w:tcBorders>
          </w:tcPr>
          <w:p w14:paraId="284C8CAC" w14:textId="77777777" w:rsidR="000C1EB9" w:rsidRPr="00854A0F" w:rsidRDefault="000C1EB9" w:rsidP="00B72809">
            <w:pPr>
              <w:pStyle w:val="Normal6a"/>
            </w:pPr>
          </w:p>
        </w:tc>
        <w:tc>
          <w:tcPr>
            <w:tcW w:w="4876" w:type="dxa"/>
            <w:tcBorders>
              <w:top w:val="nil"/>
              <w:left w:val="nil"/>
              <w:bottom w:val="nil"/>
              <w:right w:val="nil"/>
            </w:tcBorders>
          </w:tcPr>
          <w:p w14:paraId="1BBD7BF4" w14:textId="77777777" w:rsidR="000C1EB9" w:rsidRPr="00854A0F" w:rsidRDefault="000C1EB9" w:rsidP="00B72809">
            <w:pPr>
              <w:pStyle w:val="Normal6a"/>
            </w:pPr>
            <w:r w:rsidRPr="00854A0F">
              <w:rPr>
                <w:b/>
                <w:i/>
              </w:rPr>
              <w:t>са)</w:t>
            </w:r>
            <w:r w:rsidRPr="00854A0F">
              <w:tab/>
            </w:r>
            <w:r w:rsidRPr="00854A0F">
              <w:rPr>
                <w:b/>
                <w:i/>
              </w:rPr>
              <w:t>да заявят отново силната си подкрепа за Международния съд и Международния наказателен съд (МНС) като основни, независими и безпристрастни правораздавателни институции; да изразят съжаление във връзка с безпрецедентните заплахи, пред които е изправен МНС, и да призоват за задействане на Блокиращия регламент на ЕС с цел защита на МНС и на лицата, които си сътрудничат с него и го подкрепят;</w:t>
            </w:r>
          </w:p>
        </w:tc>
      </w:tr>
    </w:tbl>
    <w:p w14:paraId="3BF15F97"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35ECF035" w14:textId="77777777" w:rsidR="000C1EB9" w:rsidRPr="00854A0F" w:rsidRDefault="000C1EB9" w:rsidP="000C1EB9">
      <w:r w:rsidRPr="00854A0F">
        <w:rPr>
          <w:rStyle w:val="HideTWBExt"/>
        </w:rPr>
        <w:t>&lt;/Amend&gt;</w:t>
      </w:r>
    </w:p>
    <w:p w14:paraId="5DC7FE9D"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241</w:t>
      </w:r>
      <w:r w:rsidRPr="00854A0F">
        <w:rPr>
          <w:rStyle w:val="HideTWBExt"/>
          <w:b w:val="0"/>
        </w:rPr>
        <w:t>&lt;/NumAm&gt;</w:t>
      </w:r>
    </w:p>
    <w:p w14:paraId="5C7FB350"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2A0EDB95" w14:textId="77777777" w:rsidR="000C1EB9" w:rsidRPr="00854A0F" w:rsidRDefault="000C1EB9" w:rsidP="000C1EB9">
      <w:r w:rsidRPr="00854A0F">
        <w:rPr>
          <w:rStyle w:val="HideTWBExt"/>
        </w:rPr>
        <w:t>&lt;AuNomDe&gt;</w:t>
      </w:r>
      <w:r w:rsidRPr="00854A0F">
        <w:rPr>
          <w:rStyle w:val="HideTWBInt"/>
        </w:rPr>
        <w:t>{Verts/ALE}</w:t>
      </w:r>
      <w:r w:rsidRPr="00854A0F">
        <w:t>от името на групата Verts/ALE</w:t>
      </w:r>
      <w:r w:rsidRPr="00854A0F">
        <w:rPr>
          <w:rStyle w:val="HideTWBExt"/>
        </w:rPr>
        <w:t>&lt;/AuNomDe&gt;</w:t>
      </w:r>
    </w:p>
    <w:p w14:paraId="170A9C9A" w14:textId="77777777" w:rsidR="000C1EB9" w:rsidRPr="00854A0F" w:rsidRDefault="000C1EB9" w:rsidP="000C1EB9">
      <w:pPr>
        <w:pStyle w:val="NormalBold"/>
      </w:pPr>
      <w:r w:rsidRPr="00854A0F">
        <w:rPr>
          <w:rStyle w:val="HideTWBExt"/>
          <w:b w:val="0"/>
        </w:rPr>
        <w:t>&lt;/RepeatBlock-By&gt;</w:t>
      </w:r>
    </w:p>
    <w:p w14:paraId="0D267FA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18FB52D4" w14:textId="77777777" w:rsidR="000C1EB9" w:rsidRPr="00854A0F" w:rsidRDefault="000C1EB9" w:rsidP="000C1EB9">
      <w:pPr>
        <w:pStyle w:val="NormalBold"/>
      </w:pPr>
      <w:r w:rsidRPr="00854A0F">
        <w:rPr>
          <w:rStyle w:val="HideTWBExt"/>
          <w:b w:val="0"/>
        </w:rPr>
        <w:t>&lt;Article&gt;</w:t>
      </w:r>
      <w:r w:rsidRPr="00854A0F">
        <w:t>Параграф 1 – буква с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6DB4EDC2" w14:textId="77777777" w:rsidTr="00B72809">
        <w:trPr>
          <w:trHeight w:hRule="exact" w:val="240"/>
          <w:jc w:val="center"/>
        </w:trPr>
        <w:tc>
          <w:tcPr>
            <w:tcW w:w="9752" w:type="dxa"/>
            <w:gridSpan w:val="2"/>
            <w:tcBorders>
              <w:top w:val="nil"/>
              <w:left w:val="nil"/>
              <w:bottom w:val="nil"/>
              <w:right w:val="nil"/>
            </w:tcBorders>
          </w:tcPr>
          <w:p w14:paraId="7CA554D8" w14:textId="77777777" w:rsidR="000C1EB9" w:rsidRPr="00854A0F" w:rsidRDefault="000C1EB9" w:rsidP="00B72809"/>
        </w:tc>
      </w:tr>
      <w:tr w:rsidR="002C2B31" w:rsidRPr="00854A0F" w14:paraId="05F7B0BC" w14:textId="77777777" w:rsidTr="00B72809">
        <w:trPr>
          <w:trHeight w:val="240"/>
          <w:jc w:val="center"/>
        </w:trPr>
        <w:tc>
          <w:tcPr>
            <w:tcW w:w="4876" w:type="dxa"/>
            <w:tcBorders>
              <w:top w:val="nil"/>
              <w:left w:val="nil"/>
              <w:bottom w:val="nil"/>
              <w:right w:val="nil"/>
            </w:tcBorders>
          </w:tcPr>
          <w:p w14:paraId="51121F17"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3F3F99AF" w14:textId="77777777" w:rsidR="000C1EB9" w:rsidRPr="00854A0F" w:rsidRDefault="000C1EB9" w:rsidP="00B72809">
            <w:pPr>
              <w:pStyle w:val="AmColumnHeading"/>
            </w:pPr>
            <w:r w:rsidRPr="00854A0F">
              <w:t>Изменение</w:t>
            </w:r>
          </w:p>
        </w:tc>
      </w:tr>
      <w:tr w:rsidR="002C2B31" w:rsidRPr="00854A0F" w14:paraId="250B1C2E" w14:textId="77777777" w:rsidTr="00B72809">
        <w:trPr>
          <w:jc w:val="center"/>
        </w:trPr>
        <w:tc>
          <w:tcPr>
            <w:tcW w:w="4876" w:type="dxa"/>
            <w:tcBorders>
              <w:top w:val="nil"/>
              <w:left w:val="nil"/>
              <w:bottom w:val="nil"/>
              <w:right w:val="nil"/>
            </w:tcBorders>
          </w:tcPr>
          <w:p w14:paraId="0A43CDD4" w14:textId="77777777" w:rsidR="000C1EB9" w:rsidRPr="00854A0F" w:rsidRDefault="000C1EB9" w:rsidP="00B72809">
            <w:pPr>
              <w:pStyle w:val="Normal6a"/>
            </w:pPr>
          </w:p>
        </w:tc>
        <w:tc>
          <w:tcPr>
            <w:tcW w:w="4876" w:type="dxa"/>
            <w:tcBorders>
              <w:top w:val="nil"/>
              <w:left w:val="nil"/>
              <w:bottom w:val="nil"/>
              <w:right w:val="nil"/>
            </w:tcBorders>
          </w:tcPr>
          <w:p w14:paraId="663BF3F6" w14:textId="77777777" w:rsidR="000C1EB9" w:rsidRPr="00854A0F" w:rsidRDefault="000C1EB9" w:rsidP="00B72809">
            <w:pPr>
              <w:pStyle w:val="Normal6a"/>
            </w:pPr>
            <w:r w:rsidRPr="00854A0F">
              <w:rPr>
                <w:b/>
                <w:i/>
              </w:rPr>
              <w:t>са)</w:t>
            </w:r>
            <w:r w:rsidRPr="00854A0F">
              <w:tab/>
            </w:r>
            <w:r w:rsidRPr="00854A0F">
              <w:rPr>
                <w:b/>
                <w:i/>
              </w:rPr>
              <w:t>да засилят насърчаването на творческата свобода, опазването на културното наследство и зачитането на културните права чрез подкрепа за работата на ЮНЕСКО и постигане на напредък по назначаването на постоянен докладчик или партньор на ЕС в ЮНЕСКО;</w:t>
            </w:r>
          </w:p>
        </w:tc>
      </w:tr>
    </w:tbl>
    <w:p w14:paraId="3644D532"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09B3B9C2" w14:textId="77777777" w:rsidR="000C1EB9" w:rsidRPr="00854A0F" w:rsidRDefault="000C1EB9" w:rsidP="000C1EB9">
      <w:r w:rsidRPr="00854A0F">
        <w:rPr>
          <w:rStyle w:val="HideTWBExt"/>
        </w:rPr>
        <w:t>&lt;/Amend&gt;</w:t>
      </w:r>
    </w:p>
    <w:p w14:paraId="4EE9EBBE" w14:textId="77777777" w:rsidR="000C1EB9" w:rsidRPr="00854A0F" w:rsidRDefault="000C1EB9" w:rsidP="000C1EB9">
      <w:pPr>
        <w:pStyle w:val="AmNumberTabs"/>
      </w:pPr>
      <w:r w:rsidRPr="00854A0F">
        <w:rPr>
          <w:rStyle w:val="HideTWBExt"/>
          <w:b w:val="0"/>
        </w:rPr>
        <w:lastRenderedPageBreak/>
        <w:t>&lt;Amend&gt;</w:t>
      </w:r>
      <w:r w:rsidRPr="00854A0F">
        <w:t>Изменение</w:t>
      </w:r>
      <w:r w:rsidRPr="00854A0F">
        <w:tab/>
      </w:r>
      <w:r w:rsidRPr="00854A0F">
        <w:tab/>
      </w:r>
      <w:r w:rsidRPr="00854A0F">
        <w:rPr>
          <w:rStyle w:val="HideTWBExt"/>
          <w:b w:val="0"/>
        </w:rPr>
        <w:t>&lt;NumAm&gt;</w:t>
      </w:r>
      <w:r w:rsidRPr="00854A0F">
        <w:t>242</w:t>
      </w:r>
      <w:r w:rsidRPr="00854A0F">
        <w:rPr>
          <w:rStyle w:val="HideTWBExt"/>
          <w:b w:val="0"/>
        </w:rPr>
        <w:t>&lt;/NumAm&gt;</w:t>
      </w:r>
    </w:p>
    <w:p w14:paraId="7F05AE90" w14:textId="77777777" w:rsidR="000C1EB9" w:rsidRPr="00854A0F" w:rsidRDefault="000C1EB9" w:rsidP="000C1EB9">
      <w:pPr>
        <w:pStyle w:val="NormalBold"/>
      </w:pPr>
      <w:r w:rsidRPr="00854A0F">
        <w:rPr>
          <w:rStyle w:val="HideTWBExt"/>
          <w:b w:val="0"/>
        </w:rPr>
        <w:t>&lt;RepeatBlock-By&gt;&lt;Members&gt;</w:t>
      </w:r>
      <w:r w:rsidRPr="00854A0F">
        <w:t>Клаудио-Ричард Тързиу</w:t>
      </w:r>
      <w:r w:rsidRPr="00854A0F">
        <w:rPr>
          <w:rStyle w:val="HideTWBExt"/>
          <w:b w:val="0"/>
        </w:rPr>
        <w:t>&lt;/Members&gt;</w:t>
      </w:r>
    </w:p>
    <w:p w14:paraId="1806C2A6" w14:textId="77777777" w:rsidR="000C1EB9" w:rsidRPr="00854A0F" w:rsidRDefault="000C1EB9" w:rsidP="000C1EB9">
      <w:pPr>
        <w:pStyle w:val="NormalBold"/>
      </w:pPr>
      <w:r w:rsidRPr="00854A0F">
        <w:rPr>
          <w:rStyle w:val="HideTWBExt"/>
          <w:b w:val="0"/>
        </w:rPr>
        <w:t>&lt;/RepeatBlock-By&gt;</w:t>
      </w:r>
    </w:p>
    <w:p w14:paraId="5666295A"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284D53BD" w14:textId="77777777" w:rsidR="000C1EB9" w:rsidRPr="00854A0F" w:rsidRDefault="000C1EB9" w:rsidP="000C1EB9">
      <w:pPr>
        <w:pStyle w:val="NormalBold"/>
      </w:pPr>
      <w:r w:rsidRPr="00854A0F">
        <w:rPr>
          <w:rStyle w:val="HideTWBExt"/>
          <w:b w:val="0"/>
        </w:rPr>
        <w:t>&lt;Article&gt;</w:t>
      </w:r>
      <w:r w:rsidRPr="00854A0F">
        <w:t>Параграф 1 – буква с а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3A7B0B20" w14:textId="77777777" w:rsidTr="00B72809">
        <w:trPr>
          <w:trHeight w:hRule="exact" w:val="240"/>
          <w:jc w:val="center"/>
        </w:trPr>
        <w:tc>
          <w:tcPr>
            <w:tcW w:w="9752" w:type="dxa"/>
            <w:gridSpan w:val="2"/>
            <w:tcBorders>
              <w:top w:val="nil"/>
              <w:left w:val="nil"/>
              <w:bottom w:val="nil"/>
              <w:right w:val="nil"/>
            </w:tcBorders>
          </w:tcPr>
          <w:p w14:paraId="39923EAB" w14:textId="77777777" w:rsidR="000C1EB9" w:rsidRPr="00854A0F" w:rsidRDefault="000C1EB9" w:rsidP="00B72809"/>
        </w:tc>
      </w:tr>
      <w:tr w:rsidR="002C2B31" w:rsidRPr="00854A0F" w14:paraId="7DB9199D" w14:textId="77777777" w:rsidTr="00B72809">
        <w:trPr>
          <w:trHeight w:val="240"/>
          <w:jc w:val="center"/>
        </w:trPr>
        <w:tc>
          <w:tcPr>
            <w:tcW w:w="4876" w:type="dxa"/>
            <w:tcBorders>
              <w:top w:val="nil"/>
              <w:left w:val="nil"/>
              <w:bottom w:val="nil"/>
              <w:right w:val="nil"/>
            </w:tcBorders>
          </w:tcPr>
          <w:p w14:paraId="1D669EC6"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04E5C4BC" w14:textId="77777777" w:rsidR="000C1EB9" w:rsidRPr="00854A0F" w:rsidRDefault="000C1EB9" w:rsidP="00B72809">
            <w:pPr>
              <w:pStyle w:val="AmColumnHeading"/>
            </w:pPr>
            <w:r w:rsidRPr="00854A0F">
              <w:t>Изменение</w:t>
            </w:r>
          </w:p>
        </w:tc>
      </w:tr>
      <w:tr w:rsidR="002C2B31" w:rsidRPr="00854A0F" w14:paraId="77AFBE48" w14:textId="77777777" w:rsidTr="00B72809">
        <w:trPr>
          <w:jc w:val="center"/>
        </w:trPr>
        <w:tc>
          <w:tcPr>
            <w:tcW w:w="4876" w:type="dxa"/>
            <w:tcBorders>
              <w:top w:val="nil"/>
              <w:left w:val="nil"/>
              <w:bottom w:val="nil"/>
              <w:right w:val="nil"/>
            </w:tcBorders>
          </w:tcPr>
          <w:p w14:paraId="41189A84" w14:textId="77777777" w:rsidR="000C1EB9" w:rsidRPr="00854A0F" w:rsidRDefault="000C1EB9" w:rsidP="00B72809">
            <w:pPr>
              <w:pStyle w:val="Normal6a"/>
            </w:pPr>
          </w:p>
        </w:tc>
        <w:tc>
          <w:tcPr>
            <w:tcW w:w="4876" w:type="dxa"/>
            <w:tcBorders>
              <w:top w:val="nil"/>
              <w:left w:val="nil"/>
              <w:bottom w:val="nil"/>
              <w:right w:val="nil"/>
            </w:tcBorders>
          </w:tcPr>
          <w:p w14:paraId="67EC84CE" w14:textId="77777777" w:rsidR="000C1EB9" w:rsidRPr="00854A0F" w:rsidRDefault="000C1EB9" w:rsidP="00B72809">
            <w:pPr>
              <w:pStyle w:val="Normal6a"/>
            </w:pPr>
            <w:r w:rsidRPr="00854A0F">
              <w:rPr>
                <w:b/>
                <w:i/>
              </w:rPr>
              <w:t>са)</w:t>
            </w:r>
            <w:r w:rsidRPr="00854A0F">
              <w:tab/>
            </w:r>
            <w:r w:rsidRPr="00854A0F">
              <w:rPr>
                <w:b/>
                <w:i/>
              </w:rPr>
              <w:t>ООН трябва да остане политически и идеологически неутрална, а подкрепата на ЕС следва да се съсредоточи върху зачитането на международните правила и основните права, без да се насърчават идеологически програми.</w:t>
            </w:r>
          </w:p>
        </w:tc>
      </w:tr>
    </w:tbl>
    <w:p w14:paraId="2C23BC21"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{RO}</w:t>
      </w:r>
      <w:r w:rsidRPr="00854A0F">
        <w:t>ro</w:t>
      </w:r>
      <w:r w:rsidRPr="00854A0F">
        <w:rPr>
          <w:rStyle w:val="HideTWBExt"/>
        </w:rPr>
        <w:t>&lt;/Original&gt;</w:t>
      </w:r>
    </w:p>
    <w:p w14:paraId="71F50E15" w14:textId="77777777" w:rsidR="000C1EB9" w:rsidRPr="00854A0F" w:rsidRDefault="000C1EB9" w:rsidP="000C1EB9">
      <w:r w:rsidRPr="00854A0F">
        <w:rPr>
          <w:rStyle w:val="HideTWBExt"/>
        </w:rPr>
        <w:t>&lt;/Amend&gt;</w:t>
      </w:r>
    </w:p>
    <w:p w14:paraId="612A4280" w14:textId="77777777" w:rsidR="000C1EB9" w:rsidRPr="00854A0F" w:rsidRDefault="000C1EB9" w:rsidP="000C1EB9">
      <w:pPr>
        <w:pStyle w:val="AmNumberTabs"/>
      </w:pPr>
      <w:r w:rsidRPr="00854A0F">
        <w:rPr>
          <w:rStyle w:val="HideTWBExt"/>
          <w:b w:val="0"/>
        </w:rPr>
        <w:t>&lt;Amend&gt;</w:t>
      </w:r>
      <w:r w:rsidRPr="00854A0F">
        <w:t>Изменение</w:t>
      </w:r>
      <w:r w:rsidRPr="00854A0F">
        <w:tab/>
      </w:r>
      <w:r w:rsidRPr="00854A0F">
        <w:tab/>
      </w:r>
      <w:r w:rsidRPr="00854A0F">
        <w:rPr>
          <w:rStyle w:val="HideTWBExt"/>
          <w:b w:val="0"/>
        </w:rPr>
        <w:t>&lt;NumAm&gt;</w:t>
      </w:r>
      <w:r w:rsidRPr="00854A0F">
        <w:t>243</w:t>
      </w:r>
      <w:r w:rsidRPr="00854A0F">
        <w:rPr>
          <w:rStyle w:val="HideTWBExt"/>
          <w:b w:val="0"/>
        </w:rPr>
        <w:t>&lt;/NumAm&gt;</w:t>
      </w:r>
    </w:p>
    <w:p w14:paraId="2D46008B" w14:textId="77777777" w:rsidR="000C1EB9" w:rsidRPr="00854A0F" w:rsidRDefault="000C1EB9" w:rsidP="000C1EB9">
      <w:pPr>
        <w:pStyle w:val="NormalBold"/>
      </w:pPr>
      <w:r w:rsidRPr="00854A0F">
        <w:rPr>
          <w:rStyle w:val="HideTWBExt"/>
          <w:b w:val="0"/>
        </w:rPr>
        <w:t>&lt;RepeatBlock-By&gt;&lt;Members&gt;</w:t>
      </w:r>
      <w:r w:rsidRPr="00854A0F">
        <w:t>Нела Рил</w:t>
      </w:r>
      <w:r w:rsidRPr="00854A0F">
        <w:rPr>
          <w:rStyle w:val="HideTWBExt"/>
          <w:b w:val="0"/>
        </w:rPr>
        <w:t>&lt;/Members&gt;</w:t>
      </w:r>
    </w:p>
    <w:p w14:paraId="718F9861" w14:textId="77777777" w:rsidR="000C1EB9" w:rsidRPr="00854A0F" w:rsidRDefault="000C1EB9" w:rsidP="000C1EB9">
      <w:r w:rsidRPr="00854A0F">
        <w:rPr>
          <w:rStyle w:val="HideTWBExt"/>
        </w:rPr>
        <w:t>&lt;AuNomDe&gt;</w:t>
      </w:r>
      <w:r w:rsidRPr="00854A0F">
        <w:rPr>
          <w:rStyle w:val="HideTWBInt"/>
        </w:rPr>
        <w:t>{Verts/ALE}</w:t>
      </w:r>
      <w:r w:rsidRPr="00854A0F">
        <w:t>от името на групата Verts/ALE</w:t>
      </w:r>
      <w:r w:rsidRPr="00854A0F">
        <w:rPr>
          <w:rStyle w:val="HideTWBExt"/>
        </w:rPr>
        <w:t>&lt;/AuNomDe&gt;</w:t>
      </w:r>
    </w:p>
    <w:p w14:paraId="2CD5B0CF" w14:textId="77777777" w:rsidR="000C1EB9" w:rsidRPr="00854A0F" w:rsidRDefault="000C1EB9" w:rsidP="000C1EB9">
      <w:pPr>
        <w:pStyle w:val="NormalBold"/>
      </w:pPr>
      <w:r w:rsidRPr="00854A0F">
        <w:rPr>
          <w:rStyle w:val="HideTWBExt"/>
          <w:b w:val="0"/>
        </w:rPr>
        <w:t>&lt;/RepeatBlock-By&gt;</w:t>
      </w:r>
    </w:p>
    <w:p w14:paraId="1CECBA83" w14:textId="77777777" w:rsidR="000C1EB9" w:rsidRPr="00854A0F" w:rsidRDefault="000C1EB9" w:rsidP="000C1EB9">
      <w:pPr>
        <w:pStyle w:val="NormalBold"/>
      </w:pPr>
      <w:r w:rsidRPr="00854A0F">
        <w:rPr>
          <w:rStyle w:val="HideTWBExt"/>
          <w:b w:val="0"/>
        </w:rPr>
        <w:t>&lt;DocAmend&gt;</w:t>
      </w:r>
      <w:r w:rsidRPr="00854A0F">
        <w:t>Предложение за резолюция</w:t>
      </w:r>
      <w:r w:rsidRPr="00854A0F">
        <w:rPr>
          <w:rStyle w:val="HideTWBExt"/>
          <w:b w:val="0"/>
        </w:rPr>
        <w:t>&lt;/DocAmend&gt;</w:t>
      </w:r>
    </w:p>
    <w:p w14:paraId="40BBE7BD" w14:textId="77777777" w:rsidR="000C1EB9" w:rsidRPr="00854A0F" w:rsidRDefault="000C1EB9" w:rsidP="000C1EB9">
      <w:pPr>
        <w:pStyle w:val="NormalBold"/>
      </w:pPr>
      <w:r w:rsidRPr="00854A0F">
        <w:rPr>
          <w:rStyle w:val="HideTWBExt"/>
          <w:b w:val="0"/>
        </w:rPr>
        <w:t>&lt;Article&gt;</w:t>
      </w:r>
      <w:r w:rsidRPr="00854A0F">
        <w:t>Параграф 1 – буква с б (нова)</w:t>
      </w:r>
      <w:r w:rsidRPr="00854A0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C2B31" w:rsidRPr="00854A0F" w14:paraId="7E1D3F3C" w14:textId="77777777" w:rsidTr="00B72809">
        <w:trPr>
          <w:trHeight w:hRule="exact" w:val="240"/>
          <w:jc w:val="center"/>
        </w:trPr>
        <w:tc>
          <w:tcPr>
            <w:tcW w:w="9752" w:type="dxa"/>
            <w:gridSpan w:val="2"/>
            <w:tcBorders>
              <w:top w:val="nil"/>
              <w:left w:val="nil"/>
              <w:bottom w:val="nil"/>
              <w:right w:val="nil"/>
            </w:tcBorders>
          </w:tcPr>
          <w:p w14:paraId="03B627B0" w14:textId="77777777" w:rsidR="000C1EB9" w:rsidRPr="00854A0F" w:rsidRDefault="000C1EB9" w:rsidP="00B72809"/>
        </w:tc>
      </w:tr>
      <w:tr w:rsidR="002C2B31" w:rsidRPr="00854A0F" w14:paraId="332A95C6" w14:textId="77777777" w:rsidTr="00B72809">
        <w:trPr>
          <w:trHeight w:val="240"/>
          <w:jc w:val="center"/>
        </w:trPr>
        <w:tc>
          <w:tcPr>
            <w:tcW w:w="4876" w:type="dxa"/>
            <w:tcBorders>
              <w:top w:val="nil"/>
              <w:left w:val="nil"/>
              <w:bottom w:val="nil"/>
              <w:right w:val="nil"/>
            </w:tcBorders>
          </w:tcPr>
          <w:p w14:paraId="430FD8C2" w14:textId="77777777" w:rsidR="000C1EB9" w:rsidRPr="00854A0F" w:rsidRDefault="000C1EB9" w:rsidP="00B72809">
            <w:pPr>
              <w:pStyle w:val="AmColumnHeading"/>
            </w:pPr>
            <w:r w:rsidRPr="00854A0F">
              <w:t>Предложение за резолюция</w:t>
            </w:r>
          </w:p>
        </w:tc>
        <w:tc>
          <w:tcPr>
            <w:tcW w:w="4876" w:type="dxa"/>
            <w:tcBorders>
              <w:top w:val="nil"/>
              <w:left w:val="nil"/>
              <w:bottom w:val="nil"/>
              <w:right w:val="nil"/>
            </w:tcBorders>
          </w:tcPr>
          <w:p w14:paraId="51FB5CF9" w14:textId="77777777" w:rsidR="000C1EB9" w:rsidRPr="00854A0F" w:rsidRDefault="000C1EB9" w:rsidP="00B72809">
            <w:pPr>
              <w:pStyle w:val="AmColumnHeading"/>
            </w:pPr>
            <w:r w:rsidRPr="00854A0F">
              <w:t>Изменение</w:t>
            </w:r>
          </w:p>
        </w:tc>
      </w:tr>
      <w:tr w:rsidR="002C2B31" w:rsidRPr="00854A0F" w14:paraId="74FB59AA" w14:textId="77777777" w:rsidTr="00B72809">
        <w:trPr>
          <w:jc w:val="center"/>
        </w:trPr>
        <w:tc>
          <w:tcPr>
            <w:tcW w:w="4876" w:type="dxa"/>
            <w:tcBorders>
              <w:top w:val="nil"/>
              <w:left w:val="nil"/>
              <w:bottom w:val="nil"/>
              <w:right w:val="nil"/>
            </w:tcBorders>
          </w:tcPr>
          <w:p w14:paraId="03C09431" w14:textId="77777777" w:rsidR="000C1EB9" w:rsidRPr="00854A0F" w:rsidRDefault="000C1EB9" w:rsidP="00B72809">
            <w:pPr>
              <w:pStyle w:val="Normal6a"/>
            </w:pPr>
          </w:p>
        </w:tc>
        <w:tc>
          <w:tcPr>
            <w:tcW w:w="4876" w:type="dxa"/>
            <w:tcBorders>
              <w:top w:val="nil"/>
              <w:left w:val="nil"/>
              <w:bottom w:val="nil"/>
              <w:right w:val="nil"/>
            </w:tcBorders>
          </w:tcPr>
          <w:p w14:paraId="0E01C550" w14:textId="77777777" w:rsidR="000C1EB9" w:rsidRPr="00854A0F" w:rsidRDefault="000C1EB9" w:rsidP="00B72809">
            <w:pPr>
              <w:pStyle w:val="Normal6a"/>
            </w:pPr>
            <w:r w:rsidRPr="00854A0F">
              <w:rPr>
                <w:b/>
                <w:i/>
              </w:rPr>
              <w:t>сб)</w:t>
            </w:r>
            <w:r w:rsidRPr="00854A0F">
              <w:tab/>
            </w:r>
            <w:r w:rsidRPr="00854A0F">
              <w:rPr>
                <w:b/>
                <w:i/>
              </w:rPr>
              <w:t>да увеличат средствата на ЕС за ООН – Жени, ФНООН и други програми на ООН, в рамките на които се работи за утвърждаване на правата на жените, равенството между половете и овластяването на всички жени и момичета;</w:t>
            </w:r>
          </w:p>
        </w:tc>
      </w:tr>
    </w:tbl>
    <w:p w14:paraId="69ABB329" w14:textId="77777777" w:rsidR="000C1EB9" w:rsidRPr="00854A0F" w:rsidRDefault="000C1EB9" w:rsidP="000C1EB9">
      <w:pPr>
        <w:pStyle w:val="AmOrLang"/>
      </w:pPr>
      <w:r w:rsidRPr="00854A0F">
        <w:t xml:space="preserve">Or. </w:t>
      </w:r>
      <w:r w:rsidRPr="00854A0F">
        <w:rPr>
          <w:rStyle w:val="HideTWBExt"/>
        </w:rPr>
        <w:t>&lt;Original&gt;</w:t>
      </w:r>
      <w:r w:rsidRPr="00854A0F">
        <w:rPr>
          <w:rStyle w:val="HideTWBInt"/>
        </w:rPr>
        <w:t>{EN}</w:t>
      </w:r>
      <w:r w:rsidRPr="00854A0F">
        <w:t>en</w:t>
      </w:r>
      <w:r w:rsidRPr="00854A0F">
        <w:rPr>
          <w:rStyle w:val="HideTWBExt"/>
        </w:rPr>
        <w:t>&lt;/Original&gt;</w:t>
      </w:r>
    </w:p>
    <w:p w14:paraId="7B051504" w14:textId="77777777" w:rsidR="000C1EB9" w:rsidRPr="00854A0F" w:rsidRDefault="000C1EB9" w:rsidP="000C1EB9">
      <w:pPr>
        <w:rPr>
          <w:rStyle w:val="HideTWBExt"/>
        </w:rPr>
      </w:pPr>
      <w:r w:rsidRPr="00854A0F">
        <w:rPr>
          <w:rStyle w:val="HideTWBExt"/>
        </w:rPr>
        <w:t>&lt;/Amend&gt;&lt;/RepeatBlock-Amend&gt;</w:t>
      </w:r>
    </w:p>
    <w:p w14:paraId="0D043497" w14:textId="77777777" w:rsidR="004D4148" w:rsidRPr="00854A0F" w:rsidRDefault="004D4148" w:rsidP="000C1EB9"/>
    <w:sectPr w:rsidR="004D4148" w:rsidRPr="00854A0F" w:rsidSect="0082365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637F7" w14:textId="77777777" w:rsidR="00821552" w:rsidRPr="00854A0F" w:rsidRDefault="00821552">
      <w:r w:rsidRPr="00854A0F">
        <w:separator/>
      </w:r>
    </w:p>
  </w:endnote>
  <w:endnote w:type="continuationSeparator" w:id="0">
    <w:p w14:paraId="77D3408C" w14:textId="77777777" w:rsidR="00821552" w:rsidRPr="00854A0F" w:rsidRDefault="00821552">
      <w:r w:rsidRPr="00854A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5BB02" w14:textId="0B2EDD74" w:rsidR="0082365E" w:rsidRPr="00854A0F" w:rsidRDefault="0082365E" w:rsidP="0082365E">
    <w:pPr>
      <w:pStyle w:val="EPFooter"/>
    </w:pPr>
    <w:r w:rsidRPr="00854A0F">
      <w:t>PE</w:t>
    </w:r>
    <w:r w:rsidRPr="00854A0F">
      <w:rPr>
        <w:rStyle w:val="HideTWBExt"/>
      </w:rPr>
      <w:t>&lt;NoPE&gt;</w:t>
    </w:r>
    <w:r w:rsidRPr="00854A0F">
      <w:t>784.240</w:t>
    </w:r>
    <w:r w:rsidRPr="00854A0F">
      <w:rPr>
        <w:rStyle w:val="HideTWBExt"/>
      </w:rPr>
      <w:t>&lt;/NoPE&gt;&lt;Version&gt;</w:t>
    </w:r>
    <w:r w:rsidRPr="00854A0F">
      <w:t>v01-00</w:t>
    </w:r>
    <w:r w:rsidRPr="00854A0F">
      <w:rPr>
        <w:rStyle w:val="HideTWBExt"/>
      </w:rPr>
      <w:t>&lt;/Version&gt;</w:t>
    </w:r>
    <w:r w:rsidRPr="00854A0F">
      <w:tab/>
    </w:r>
    <w:r w:rsidRPr="00854A0F">
      <w:fldChar w:fldCharType="begin"/>
    </w:r>
    <w:r w:rsidRPr="00854A0F">
      <w:instrText xml:space="preserve"> PAGE  \* MERGEFORMAT </w:instrText>
    </w:r>
    <w:r w:rsidRPr="00854A0F">
      <w:fldChar w:fldCharType="separate"/>
    </w:r>
    <w:r w:rsidRPr="00854A0F">
      <w:rPr>
        <w:noProof/>
      </w:rPr>
      <w:t>2</w:t>
    </w:r>
    <w:r w:rsidRPr="00854A0F">
      <w:fldChar w:fldCharType="end"/>
    </w:r>
    <w:r w:rsidRPr="00854A0F">
      <w:t>/</w:t>
    </w:r>
    <w:fldSimple w:instr=" NUMPAGES  \* MERGEFORMAT ">
      <w:r w:rsidRPr="00854A0F">
        <w:rPr>
          <w:noProof/>
        </w:rPr>
        <w:t>153</w:t>
      </w:r>
    </w:fldSimple>
    <w:r w:rsidRPr="00854A0F">
      <w:tab/>
    </w:r>
    <w:r w:rsidRPr="00854A0F">
      <w:rPr>
        <w:rStyle w:val="HideTWBExt"/>
      </w:rPr>
      <w:t>&lt;PathFdR&gt;</w:t>
    </w:r>
    <w:r w:rsidR="00854A0F" w:rsidRPr="00854A0F">
      <w:t>AM\1336613BG.docx</w:t>
    </w:r>
    <w:r w:rsidRPr="00854A0F">
      <w:rPr>
        <w:rStyle w:val="HideTWBExt"/>
      </w:rPr>
      <w:t>&lt;/PathFdR&gt;</w:t>
    </w:r>
  </w:p>
  <w:p w14:paraId="010DC79F" w14:textId="1E120307" w:rsidR="004D4148" w:rsidRPr="00854A0F" w:rsidRDefault="0082365E" w:rsidP="0082365E">
    <w:pPr>
      <w:pStyle w:val="EPFooter2"/>
    </w:pPr>
    <w:r w:rsidRPr="00854A0F">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CD847" w14:textId="2F726D17" w:rsidR="0082365E" w:rsidRPr="00854A0F" w:rsidRDefault="0082365E" w:rsidP="0082365E">
    <w:pPr>
      <w:pStyle w:val="EPFooter"/>
    </w:pPr>
    <w:r w:rsidRPr="00854A0F">
      <w:rPr>
        <w:rStyle w:val="HideTWBExt"/>
      </w:rPr>
      <w:t>&lt;PathFdR&gt;</w:t>
    </w:r>
    <w:r w:rsidR="00854A0F" w:rsidRPr="00854A0F">
      <w:t>AM\1336613BG.docx</w:t>
    </w:r>
    <w:r w:rsidRPr="00854A0F">
      <w:rPr>
        <w:rStyle w:val="HideTWBExt"/>
      </w:rPr>
      <w:t>&lt;/PathFdR&gt;</w:t>
    </w:r>
    <w:r w:rsidRPr="00854A0F">
      <w:tab/>
    </w:r>
    <w:r w:rsidRPr="00854A0F">
      <w:fldChar w:fldCharType="begin"/>
    </w:r>
    <w:r w:rsidRPr="00854A0F">
      <w:instrText xml:space="preserve"> PAGE  \* MERGEFORMAT </w:instrText>
    </w:r>
    <w:r w:rsidRPr="00854A0F">
      <w:fldChar w:fldCharType="separate"/>
    </w:r>
    <w:r w:rsidRPr="00854A0F">
      <w:rPr>
        <w:noProof/>
      </w:rPr>
      <w:t>3</w:t>
    </w:r>
    <w:r w:rsidRPr="00854A0F">
      <w:fldChar w:fldCharType="end"/>
    </w:r>
    <w:r w:rsidRPr="00854A0F">
      <w:t>/</w:t>
    </w:r>
    <w:fldSimple w:instr=" NUMPAGES  \* MERGEFORMAT ">
      <w:r w:rsidRPr="00854A0F">
        <w:rPr>
          <w:noProof/>
        </w:rPr>
        <w:t>153</w:t>
      </w:r>
    </w:fldSimple>
    <w:r w:rsidRPr="00854A0F">
      <w:tab/>
      <w:t>PE</w:t>
    </w:r>
    <w:r w:rsidRPr="00854A0F">
      <w:rPr>
        <w:rStyle w:val="HideTWBExt"/>
      </w:rPr>
      <w:t>&lt;NoPE&gt;</w:t>
    </w:r>
    <w:r w:rsidRPr="00854A0F">
      <w:t>784.240</w:t>
    </w:r>
    <w:r w:rsidRPr="00854A0F">
      <w:rPr>
        <w:rStyle w:val="HideTWBExt"/>
      </w:rPr>
      <w:t>&lt;/NoPE&gt;&lt;Version&gt;</w:t>
    </w:r>
    <w:r w:rsidRPr="00854A0F">
      <w:t>v01-00</w:t>
    </w:r>
    <w:r w:rsidRPr="00854A0F">
      <w:rPr>
        <w:rStyle w:val="HideTWBExt"/>
      </w:rPr>
      <w:t>&lt;/Version&gt;</w:t>
    </w:r>
  </w:p>
  <w:p w14:paraId="677DC5F2" w14:textId="52093516" w:rsidR="004D4148" w:rsidRPr="00854A0F" w:rsidRDefault="0082365E" w:rsidP="0082365E">
    <w:pPr>
      <w:pStyle w:val="EPFooter2"/>
    </w:pPr>
    <w:r w:rsidRPr="00854A0F">
      <w:tab/>
    </w:r>
    <w:r w:rsidRPr="00854A0F">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7E669" w14:textId="6793181D" w:rsidR="0082365E" w:rsidRPr="00854A0F" w:rsidRDefault="0082365E" w:rsidP="0082365E">
    <w:pPr>
      <w:pStyle w:val="EPFooter"/>
    </w:pPr>
    <w:r w:rsidRPr="00854A0F">
      <w:rPr>
        <w:rStyle w:val="HideTWBExt"/>
      </w:rPr>
      <w:t>&lt;PathFdR&gt;</w:t>
    </w:r>
    <w:r w:rsidR="00854A0F" w:rsidRPr="00854A0F">
      <w:t>AM\1336613BG.docx</w:t>
    </w:r>
    <w:r w:rsidRPr="00854A0F">
      <w:rPr>
        <w:rStyle w:val="HideTWBExt"/>
      </w:rPr>
      <w:t>&lt;/PathFdR&gt;</w:t>
    </w:r>
    <w:r w:rsidRPr="00854A0F">
      <w:tab/>
    </w:r>
    <w:r w:rsidRPr="00854A0F">
      <w:tab/>
      <w:t>PE</w:t>
    </w:r>
    <w:r w:rsidRPr="00854A0F">
      <w:rPr>
        <w:rStyle w:val="HideTWBExt"/>
      </w:rPr>
      <w:t>&lt;NoPE&gt;</w:t>
    </w:r>
    <w:r w:rsidRPr="00854A0F">
      <w:t>784.240</w:t>
    </w:r>
    <w:r w:rsidRPr="00854A0F">
      <w:rPr>
        <w:rStyle w:val="HideTWBExt"/>
      </w:rPr>
      <w:t>&lt;/NoPE&gt;&lt;Version&gt;</w:t>
    </w:r>
    <w:r w:rsidRPr="00854A0F">
      <w:t>v01-00</w:t>
    </w:r>
    <w:r w:rsidRPr="00854A0F">
      <w:rPr>
        <w:rStyle w:val="HideTWBExt"/>
      </w:rPr>
      <w:t>&lt;/Version&gt;</w:t>
    </w:r>
  </w:p>
  <w:p w14:paraId="176DF800" w14:textId="1C73ACBE" w:rsidR="004D4148" w:rsidRPr="00854A0F" w:rsidRDefault="0082365E" w:rsidP="0082365E">
    <w:pPr>
      <w:pStyle w:val="EPFooter2"/>
    </w:pPr>
    <w:r w:rsidRPr="00854A0F">
      <w:t>BG</w:t>
    </w:r>
    <w:r w:rsidRPr="00854A0F">
      <w:tab/>
    </w:r>
    <w:r w:rsidRPr="00854A0F">
      <w:rPr>
        <w:b w:val="0"/>
        <w:i/>
        <w:color w:val="C0C0C0"/>
        <w:sz w:val="22"/>
      </w:rPr>
      <w:t>Единство в многообразието</w:t>
    </w:r>
    <w:r w:rsidRPr="00854A0F">
      <w:tab/>
      <w:t>BG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AF98D" w14:textId="77777777" w:rsidR="00821552" w:rsidRPr="00854A0F" w:rsidRDefault="00821552">
      <w:r w:rsidRPr="00854A0F">
        <w:separator/>
      </w:r>
    </w:p>
  </w:footnote>
  <w:footnote w:type="continuationSeparator" w:id="0">
    <w:p w14:paraId="3A35DD07" w14:textId="77777777" w:rsidR="00821552" w:rsidRPr="00854A0F" w:rsidRDefault="00821552">
      <w:r w:rsidRPr="00854A0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8FFF" w14:textId="77777777" w:rsidR="003825BB" w:rsidRDefault="00382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862B5" w14:textId="77777777" w:rsidR="003825BB" w:rsidRDefault="003825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BB134" w14:textId="77777777" w:rsidR="003825BB" w:rsidRDefault="003825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6"/>
    <w:docVar w:name="TXTLANGUE" w:val="BG"/>
    <w:docVar w:name="TXTLANGUEMIN" w:val="bg"/>
    <w:docVar w:name="TXTNRPE" w:val="784.240"/>
    <w:docVar w:name="TXTPEorAP" w:val="PE"/>
    <w:docVar w:name="TXTROUTE" w:val="AM\1336613BG.docx"/>
    <w:docVar w:name="TXTVERSION" w:val="01-00"/>
  </w:docVars>
  <w:rsids>
    <w:rsidRoot w:val="00A77B3E"/>
    <w:rsid w:val="000C1EB9"/>
    <w:rsid w:val="0011384C"/>
    <w:rsid w:val="002C2B31"/>
    <w:rsid w:val="003825BB"/>
    <w:rsid w:val="003E097B"/>
    <w:rsid w:val="004D4148"/>
    <w:rsid w:val="006F1807"/>
    <w:rsid w:val="00783727"/>
    <w:rsid w:val="00821552"/>
    <w:rsid w:val="0082365E"/>
    <w:rsid w:val="00854A0F"/>
    <w:rsid w:val="00865A7E"/>
    <w:rsid w:val="00964088"/>
    <w:rsid w:val="00A018D6"/>
    <w:rsid w:val="00A77B3E"/>
    <w:rsid w:val="00C64B02"/>
    <w:rsid w:val="00CA2A55"/>
    <w:rsid w:val="00F81C4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615B972"/>
  <w15:docId w15:val="{037AE5E5-4CEF-4576-9B79-33B973235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unhideWhenUsed/>
    <w:rsid w:val="006F1807"/>
    <w:pPr>
      <w:tabs>
        <w:tab w:val="center" w:pos="4513"/>
        <w:tab w:val="right" w:pos="9026"/>
      </w:tabs>
    </w:pPr>
  </w:style>
  <w:style w:type="character" w:customStyle="1" w:styleId="HeaderChar">
    <w:name w:val="Header Char"/>
    <w:basedOn w:val="DefaultParagraphFont"/>
    <w:link w:val="Header"/>
    <w:rsid w:val="006F1807"/>
    <w:rPr>
      <w:sz w:val="24"/>
      <w:szCs w:val="24"/>
    </w:rPr>
  </w:style>
  <w:style w:type="paragraph" w:styleId="Footer">
    <w:name w:val="footer"/>
    <w:basedOn w:val="Normal"/>
    <w:link w:val="FooterChar"/>
    <w:semiHidden/>
    <w:unhideWhenUsed/>
    <w:rsid w:val="002C2B31"/>
    <w:pPr>
      <w:tabs>
        <w:tab w:val="center" w:pos="4536"/>
        <w:tab w:val="right" w:pos="9072"/>
      </w:tabs>
    </w:pPr>
  </w:style>
  <w:style w:type="character" w:customStyle="1" w:styleId="FooterChar">
    <w:name w:val="Footer Char"/>
    <w:basedOn w:val="DefaultParagraphFont"/>
    <w:link w:val="Footer"/>
    <w:semiHidden/>
    <w:rsid w:val="002C2B31"/>
    <w:rPr>
      <w:sz w:val="24"/>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153</Pages>
  <Words>30487</Words>
  <Characters>180767</Characters>
  <Application>Microsoft Office Word</Application>
  <DocSecurity>0</DocSecurity>
  <Lines>8208</Lines>
  <Paragraphs>2121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209640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2026-03-04T16:22:00Z</dcterms:created>
  <dcterms:modified xsi:type="dcterms:W3CDTF">2026-03-04T16:22:00Z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1336613</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393739</vt:lpwstr>
  </property>
  <property fmtid="{D5CDD505-2E9C-101B-9397-08002B2CF9AE}" pid="7" name="dmxml.render.traceId">
    <vt:lpwstr>69a15c686f23f5aceeca2b03fd04e5a5</vt:lpwstr>
  </property>
  <property fmtid="{D5CDD505-2E9C-101B-9397-08002B2CF9AE}" pid="8" name="FooterPath">
    <vt:lpwstr>AM\1336613BG.docx</vt:lpwstr>
  </property>
  <property fmtid="{D5CDD505-2E9C-101B-9397-08002B2CF9AE}" pid="9" name="PE Number">
    <vt:lpwstr>784.240</vt:lpwstr>
  </property>
  <property fmtid="{D5CDD505-2E9C-101B-9397-08002B2CF9AE}" pid="10" name="UID">
    <vt:lpwstr>eu.europa.europarl-DIN1-2026-0000041257_02.00-en-01.00_text-xml</vt:lpwstr>
  </property>
  <property fmtid="{D5CDD505-2E9C-101B-9397-08002B2CF9AE}" pid="11" name="LastEdited with">
    <vt:lpwstr>10.2.1 Build [20260110]</vt:lpwstr>
  </property>
  <property fmtid="{D5CDD505-2E9C-101B-9397-08002B2CF9AE}" pid="12" name="Bookout">
    <vt:lpwstr>NOK(TYPAM) - 2026/03/04 17:17</vt:lpwstr>
  </property>
</Properties>
</file>