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4007A" w:rsidRPr="005E656A" w14:paraId="1CF7DBE2" w14:textId="77777777">
        <w:trPr>
          <w:trHeight w:hRule="exact" w:val="1417"/>
          <w:jc w:val="center"/>
        </w:trPr>
        <w:tc>
          <w:tcPr>
            <w:tcW w:w="6804" w:type="dxa"/>
            <w:tcBorders>
              <w:top w:val="nil"/>
              <w:left w:val="nil"/>
              <w:bottom w:val="nil"/>
              <w:right w:val="nil"/>
            </w:tcBorders>
            <w:vAlign w:val="center"/>
          </w:tcPr>
          <w:p w14:paraId="7A9C4325" w14:textId="44E4A572" w:rsidR="00CC1B66" w:rsidRPr="005E656A" w:rsidRDefault="00F92B84">
            <w:pPr>
              <w:pStyle w:val="EPName"/>
            </w:pPr>
            <w:r w:rsidRPr="005E656A">
              <w:t>Parlamentul European</w:t>
            </w:r>
          </w:p>
          <w:p w14:paraId="57C8E7D0" w14:textId="77777777" w:rsidR="00CC1B66" w:rsidRPr="005E656A" w:rsidRDefault="007E12FD">
            <w:pPr>
              <w:pStyle w:val="EPTerm"/>
            </w:pPr>
            <w:r w:rsidRPr="005E656A">
              <w:t>2024-2029</w:t>
            </w:r>
          </w:p>
        </w:tc>
        <w:tc>
          <w:tcPr>
            <w:tcW w:w="2268" w:type="dxa"/>
            <w:tcBorders>
              <w:top w:val="nil"/>
              <w:left w:val="nil"/>
              <w:bottom w:val="nil"/>
              <w:right w:val="nil"/>
            </w:tcBorders>
          </w:tcPr>
          <w:p w14:paraId="5171FCB0" w14:textId="0250DA09" w:rsidR="00CC1B66" w:rsidRPr="005E656A" w:rsidRDefault="00E96356">
            <w:pPr>
              <w:pStyle w:val="EPLogo"/>
            </w:pPr>
            <w:r w:rsidRPr="005E656A">
              <w:drawing>
                <wp:inline distT="0" distB="0" distL="0" distR="0" wp14:anchorId="76389BE0" wp14:editId="72C937C6">
                  <wp:extent cx="1158875" cy="637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37540"/>
                          </a:xfrm>
                          <a:prstGeom prst="rect">
                            <a:avLst/>
                          </a:prstGeom>
                          <a:noFill/>
                          <a:ln>
                            <a:noFill/>
                          </a:ln>
                        </pic:spPr>
                      </pic:pic>
                    </a:graphicData>
                  </a:graphic>
                </wp:inline>
              </w:drawing>
            </w:r>
          </w:p>
        </w:tc>
      </w:tr>
    </w:tbl>
    <w:p w14:paraId="6BBB2ED0" w14:textId="77777777" w:rsidR="00CC1B66" w:rsidRPr="005E656A" w:rsidRDefault="007E12FD">
      <w:pPr>
        <w:pStyle w:val="LineTop"/>
      </w:pPr>
      <w:r w:rsidRPr="005E656A">
        <w:t xml:space="preserve"> </w:t>
      </w:r>
    </w:p>
    <w:p w14:paraId="06FFC6DF" w14:textId="33500439" w:rsidR="00CC1B66" w:rsidRPr="005E656A" w:rsidRDefault="007E12FD">
      <w:pPr>
        <w:pStyle w:val="EPBody"/>
      </w:pPr>
      <w:r w:rsidRPr="005E656A">
        <w:rPr>
          <w:rStyle w:val="HideTWBExt"/>
          <w:rFonts w:eastAsia="Times New Roman"/>
          <w:i w:val="0"/>
          <w:noProof w:val="0"/>
        </w:rPr>
        <w:t>&lt;Commission&gt;</w:t>
      </w:r>
      <w:r w:rsidRPr="005E656A">
        <w:rPr>
          <w:rStyle w:val="HideTWBInt"/>
          <w:i w:val="0"/>
          <w:noProof w:val="0"/>
        </w:rPr>
        <w:t>{AFET}</w:t>
      </w:r>
      <w:r w:rsidR="00F92B84" w:rsidRPr="005E656A">
        <w:t>Comisia pentru afaceri externe</w:t>
      </w:r>
      <w:r w:rsidRPr="005E656A">
        <w:rPr>
          <w:rStyle w:val="HideTWBExt"/>
          <w:rFonts w:eastAsia="Times New Roman"/>
          <w:i w:val="0"/>
          <w:noProof w:val="0"/>
        </w:rPr>
        <w:t>&lt;/Commission&gt;</w:t>
      </w:r>
    </w:p>
    <w:p w14:paraId="1D7CFC4E" w14:textId="77777777" w:rsidR="00CC1B66" w:rsidRPr="005E656A" w:rsidRDefault="007E12FD">
      <w:pPr>
        <w:pStyle w:val="LineBottom"/>
      </w:pPr>
      <w:r w:rsidRPr="005E656A">
        <w:t xml:space="preserve"> </w:t>
      </w:r>
    </w:p>
    <w:p w14:paraId="5EE80504" w14:textId="77777777" w:rsidR="00CC1B66" w:rsidRPr="005E656A" w:rsidRDefault="007E12FD">
      <w:pPr>
        <w:pStyle w:val="CoverReference"/>
      </w:pPr>
      <w:r w:rsidRPr="005E656A">
        <w:rPr>
          <w:rStyle w:val="HideTWBExt"/>
          <w:rFonts w:eastAsia="Times New Roman"/>
          <w:b w:val="0"/>
          <w:noProof w:val="0"/>
        </w:rPr>
        <w:t>&lt;RefProc&gt;</w:t>
      </w:r>
      <w:r w:rsidRPr="005E656A">
        <w:t>2025/2253</w:t>
      </w:r>
      <w:r w:rsidRPr="005E656A">
        <w:rPr>
          <w:rStyle w:val="HideTWBExt"/>
          <w:rFonts w:eastAsia="Times New Roman"/>
          <w:b w:val="0"/>
          <w:noProof w:val="0"/>
        </w:rPr>
        <w:t>&lt;/RefProc&gt;&lt;RefTypeProc&gt;</w:t>
      </w:r>
      <w:r w:rsidRPr="005E656A">
        <w:t>(INI)</w:t>
      </w:r>
      <w:r w:rsidRPr="005E656A">
        <w:rPr>
          <w:rStyle w:val="HideTWBExt"/>
          <w:rFonts w:eastAsia="Times New Roman"/>
          <w:b w:val="0"/>
          <w:noProof w:val="0"/>
        </w:rPr>
        <w:t>&lt;/RefTypeProc&gt;</w:t>
      </w:r>
    </w:p>
    <w:p w14:paraId="06154BA4" w14:textId="47C5C219" w:rsidR="00CC1B66" w:rsidRPr="005E656A" w:rsidRDefault="007E12FD">
      <w:pPr>
        <w:pStyle w:val="CoverDate"/>
      </w:pPr>
      <w:r w:rsidRPr="005E656A">
        <w:rPr>
          <w:rStyle w:val="HideTWBExt"/>
          <w:noProof w:val="0"/>
        </w:rPr>
        <w:t>&lt;Date&gt;</w:t>
      </w:r>
      <w:r w:rsidRPr="005E656A">
        <w:rPr>
          <w:rStyle w:val="HideTWBInt"/>
          <w:noProof w:val="0"/>
        </w:rPr>
        <w:t>{</w:t>
      </w:r>
      <w:r w:rsidR="00FF6729" w:rsidRPr="005E656A">
        <w:rPr>
          <w:rStyle w:val="HideTWBInt"/>
          <w:noProof w:val="0"/>
        </w:rPr>
        <w:t>11</w:t>
      </w:r>
      <w:r w:rsidRPr="005E656A">
        <w:rPr>
          <w:rStyle w:val="HideTWBInt"/>
          <w:noProof w:val="0"/>
        </w:rPr>
        <w:t>/03/2026}</w:t>
      </w:r>
      <w:r w:rsidR="00FF6729" w:rsidRPr="005E656A">
        <w:t>11</w:t>
      </w:r>
      <w:r w:rsidRPr="005E656A">
        <w:t>.3.2026</w:t>
      </w:r>
      <w:r w:rsidRPr="005E656A">
        <w:rPr>
          <w:rStyle w:val="HideTWBExt"/>
          <w:noProof w:val="0"/>
        </w:rPr>
        <w:t>&lt;/Date&gt;</w:t>
      </w:r>
    </w:p>
    <w:p w14:paraId="7A03763E" w14:textId="49DC5239" w:rsidR="00CC1B66" w:rsidRPr="005E656A" w:rsidRDefault="007E12FD">
      <w:pPr>
        <w:pStyle w:val="CoverDocType"/>
      </w:pPr>
      <w:r w:rsidRPr="005E656A">
        <w:rPr>
          <w:rStyle w:val="HideTWBExt"/>
          <w:b w:val="0"/>
          <w:noProof w:val="0"/>
        </w:rPr>
        <w:t>&lt;TypeAM&gt;</w:t>
      </w:r>
      <w:r w:rsidRPr="005E656A">
        <w:t>AMEND</w:t>
      </w:r>
      <w:r w:rsidR="00F92B84" w:rsidRPr="005E656A">
        <w:t>A</w:t>
      </w:r>
      <w:r w:rsidRPr="005E656A">
        <w:t>MENT</w:t>
      </w:r>
      <w:r w:rsidR="00F92B84" w:rsidRPr="005E656A">
        <w:t>ELE</w:t>
      </w:r>
      <w:r w:rsidRPr="005E656A">
        <w:rPr>
          <w:rStyle w:val="HideTWBExt"/>
          <w:b w:val="0"/>
          <w:noProof w:val="0"/>
        </w:rPr>
        <w:t>&lt;/TypeAM&gt;</w:t>
      </w:r>
    </w:p>
    <w:p w14:paraId="71DC140B" w14:textId="77777777" w:rsidR="00CC1B66" w:rsidRPr="005E656A" w:rsidRDefault="007E12FD">
      <w:pPr>
        <w:pStyle w:val="CoverDocType24a"/>
      </w:pPr>
      <w:r w:rsidRPr="005E656A">
        <w:rPr>
          <w:rStyle w:val="HideTWBExt"/>
          <w:rFonts w:eastAsia="Times New Roman"/>
          <w:b w:val="0"/>
          <w:noProof w:val="0"/>
        </w:rPr>
        <w:t>&lt;RangeAM&gt;</w:t>
      </w:r>
      <w:r w:rsidRPr="005E656A">
        <w:t>1 - 237</w:t>
      </w:r>
      <w:r w:rsidRPr="005E656A">
        <w:rPr>
          <w:rStyle w:val="HideTWBExt"/>
          <w:rFonts w:eastAsia="Times New Roman"/>
          <w:b w:val="0"/>
          <w:noProof w:val="0"/>
        </w:rPr>
        <w:t>&lt;/RangeAM&gt;</w:t>
      </w:r>
    </w:p>
    <w:p w14:paraId="22F9DD03" w14:textId="5FF4ABEA" w:rsidR="00CC1B66" w:rsidRPr="005E656A" w:rsidRDefault="007E12FD">
      <w:pPr>
        <w:pStyle w:val="CoverBold"/>
      </w:pPr>
      <w:r w:rsidRPr="005E656A">
        <w:rPr>
          <w:rStyle w:val="HideTWBExt"/>
          <w:b w:val="0"/>
          <w:noProof w:val="0"/>
        </w:rPr>
        <w:t>&lt;TitreType&gt;</w:t>
      </w:r>
      <w:r w:rsidR="00F92B84" w:rsidRPr="005E656A">
        <w:t>Proiect de raport</w:t>
      </w:r>
      <w:r w:rsidRPr="005E656A">
        <w:rPr>
          <w:rStyle w:val="HideTWBExt"/>
          <w:b w:val="0"/>
          <w:noProof w:val="0"/>
        </w:rPr>
        <w:t>&lt;/TitreType&gt;</w:t>
      </w:r>
    </w:p>
    <w:p w14:paraId="66A08F09" w14:textId="77777777" w:rsidR="00CC1B66" w:rsidRPr="005E656A" w:rsidRDefault="007E12FD">
      <w:pPr>
        <w:pStyle w:val="CoverBold"/>
      </w:pPr>
      <w:r w:rsidRPr="005E656A">
        <w:rPr>
          <w:rStyle w:val="HideTWBExt"/>
          <w:b w:val="0"/>
          <w:noProof w:val="0"/>
        </w:rPr>
        <w:t>&lt;Rapporteur&gt;</w:t>
      </w:r>
      <w:r w:rsidRPr="005E656A">
        <w:t>Marjan Šarec</w:t>
      </w:r>
      <w:r w:rsidRPr="005E656A">
        <w:rPr>
          <w:rStyle w:val="HideTWBExt"/>
          <w:b w:val="0"/>
          <w:noProof w:val="0"/>
        </w:rPr>
        <w:t>&lt;/Rapporteur&gt;</w:t>
      </w:r>
    </w:p>
    <w:p w14:paraId="389C2908" w14:textId="77777777" w:rsidR="00CC1B66" w:rsidRPr="005E656A" w:rsidRDefault="007E12FD">
      <w:pPr>
        <w:pStyle w:val="CoverNormal24a"/>
      </w:pPr>
      <w:r w:rsidRPr="005E656A">
        <w:rPr>
          <w:rStyle w:val="HideTWBExt"/>
          <w:noProof w:val="0"/>
        </w:rPr>
        <w:t>&lt;DocRefPE&gt;</w:t>
      </w:r>
      <w:r w:rsidRPr="005E656A">
        <w:t>(PE784.340v01-00)</w:t>
      </w:r>
      <w:r w:rsidRPr="005E656A">
        <w:rPr>
          <w:rStyle w:val="HideTWBExt"/>
          <w:noProof w:val="0"/>
        </w:rPr>
        <w:t>&lt;/DocRefPE&gt;</w:t>
      </w:r>
    </w:p>
    <w:p w14:paraId="59DEECCC" w14:textId="32F86CA2" w:rsidR="00CC1B66" w:rsidRPr="005E656A" w:rsidRDefault="007E12FD">
      <w:pPr>
        <w:pStyle w:val="CoverNormal"/>
      </w:pPr>
      <w:r w:rsidRPr="005E656A">
        <w:rPr>
          <w:rStyle w:val="HideTWBExt"/>
          <w:noProof w:val="0"/>
        </w:rPr>
        <w:t>&lt;Titre&gt;</w:t>
      </w:r>
      <w:r w:rsidR="0004007A" w:rsidRPr="005E656A">
        <w:t>Raportul Comisiei pe 2025 privind Muntenegru</w:t>
      </w:r>
      <w:r w:rsidRPr="005E656A">
        <w:rPr>
          <w:rStyle w:val="HideTWBExt"/>
          <w:noProof w:val="0"/>
        </w:rPr>
        <w:t>&lt;/Titre&gt;</w:t>
      </w:r>
    </w:p>
    <w:p w14:paraId="582F4698" w14:textId="77777777" w:rsidR="00CC1B66" w:rsidRPr="005E656A" w:rsidRDefault="007E12FD" w:rsidP="007E5665">
      <w:pPr>
        <w:pStyle w:val="CoverNormal"/>
        <w:rPr>
          <w:rStyle w:val="HideTWBExt"/>
          <w:noProof w:val="0"/>
        </w:rPr>
      </w:pPr>
      <w:r w:rsidRPr="005E656A">
        <w:rPr>
          <w:rStyle w:val="HideTWBExt"/>
          <w:noProof w:val="0"/>
        </w:rPr>
        <w:t>&lt;DocRef&gt;</w:t>
      </w:r>
      <w:r w:rsidRPr="005E656A">
        <w:t>(2025/2253(INI))</w:t>
      </w:r>
      <w:r w:rsidRPr="005E656A">
        <w:rPr>
          <w:rStyle w:val="HideTWBExt"/>
          <w:noProof w:val="0"/>
        </w:rPr>
        <w:t>&lt;/DocRef&gt;</w:t>
      </w:r>
    </w:p>
    <w:p w14:paraId="2F0F2AA1" w14:textId="77777777" w:rsidR="007E5665" w:rsidRPr="005E656A" w:rsidRDefault="007E5665" w:rsidP="007E5665">
      <w:pPr>
        <w:pStyle w:val="CoverNormal"/>
        <w:rPr>
          <w:vanish/>
        </w:rPr>
      </w:pPr>
    </w:p>
    <w:p w14:paraId="3BFF9742" w14:textId="77777777" w:rsidR="007E5665" w:rsidRPr="005E656A" w:rsidRDefault="007E5665" w:rsidP="007E5665">
      <w:pPr>
        <w:pStyle w:val="CoverNormal"/>
        <w:rPr>
          <w:vanish/>
        </w:rPr>
      </w:pPr>
    </w:p>
    <w:p w14:paraId="28B4120F" w14:textId="77777777" w:rsidR="00CC1B66" w:rsidRPr="005E656A" w:rsidRDefault="007E12FD">
      <w:r w:rsidRPr="005E656A">
        <w:br w:type="page"/>
      </w:r>
      <w:r w:rsidRPr="005E656A">
        <w:lastRenderedPageBreak/>
        <w:t>AM_Com_NonLegReport</w:t>
      </w:r>
    </w:p>
    <w:p w14:paraId="1EEA60CF" w14:textId="27CB332B" w:rsidR="00E96356" w:rsidRPr="005E656A" w:rsidRDefault="007E12FD" w:rsidP="00E96356">
      <w:pPr>
        <w:pStyle w:val="AmNumberTabs"/>
      </w:pPr>
      <w:r w:rsidRPr="005E656A">
        <w:br w:type="page"/>
      </w:r>
      <w:r w:rsidR="00E96356" w:rsidRPr="005E656A">
        <w:rPr>
          <w:rStyle w:val="HideTWBExt"/>
          <w:b w:val="0"/>
          <w:noProof w:val="0"/>
        </w:rPr>
        <w:lastRenderedPageBreak/>
        <w:t>&lt;RepeatBlock-Amend&gt;&lt;Amend&gt;</w:t>
      </w:r>
      <w:r w:rsidR="00E96356" w:rsidRPr="005E656A">
        <w:t>Amendamentul</w:t>
      </w:r>
      <w:r w:rsidR="00E96356" w:rsidRPr="005E656A">
        <w:tab/>
      </w:r>
      <w:r w:rsidR="00E96356" w:rsidRPr="005E656A">
        <w:tab/>
      </w:r>
      <w:r w:rsidR="00E96356" w:rsidRPr="005E656A">
        <w:rPr>
          <w:rStyle w:val="HideTWBExt"/>
          <w:b w:val="0"/>
          <w:noProof w:val="0"/>
        </w:rPr>
        <w:t>&lt;NumAm&gt;</w:t>
      </w:r>
      <w:r w:rsidR="00E96356" w:rsidRPr="005E656A">
        <w:t>1</w:t>
      </w:r>
      <w:r w:rsidR="00E96356" w:rsidRPr="005E656A">
        <w:rPr>
          <w:rStyle w:val="HideTWBExt"/>
          <w:b w:val="0"/>
          <w:noProof w:val="0"/>
        </w:rPr>
        <w:t>&lt;/NumAm&gt;</w:t>
      </w:r>
    </w:p>
    <w:p w14:paraId="2090A078"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6768E911" w14:textId="77777777" w:rsidR="00E96356" w:rsidRPr="005E656A" w:rsidRDefault="00E96356" w:rsidP="00E96356">
      <w:pPr>
        <w:pStyle w:val="NormalBold"/>
      </w:pPr>
      <w:r w:rsidRPr="005E656A">
        <w:rPr>
          <w:rStyle w:val="HideTWBExt"/>
          <w:b w:val="0"/>
          <w:noProof w:val="0"/>
        </w:rPr>
        <w:t>&lt;/RepeatBlock-By&gt;</w:t>
      </w:r>
    </w:p>
    <w:p w14:paraId="3EC22A5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9DEF411" w14:textId="77777777" w:rsidR="00E96356" w:rsidRPr="005E656A" w:rsidRDefault="00E96356" w:rsidP="00E96356">
      <w:pPr>
        <w:pStyle w:val="NormalBold"/>
      </w:pPr>
      <w:r w:rsidRPr="005E656A">
        <w:rPr>
          <w:rStyle w:val="HideTWBExt"/>
          <w:b w:val="0"/>
          <w:noProof w:val="0"/>
        </w:rPr>
        <w:t>&lt;Article&gt;</w:t>
      </w:r>
      <w:r w:rsidRPr="005E656A">
        <w:t>Referirea 6 a (nouă)</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F79876F" w14:textId="77777777" w:rsidTr="00EA6A1C">
        <w:trPr>
          <w:trHeight w:hRule="exact" w:val="240"/>
          <w:jc w:val="center"/>
        </w:trPr>
        <w:tc>
          <w:tcPr>
            <w:tcW w:w="9752" w:type="dxa"/>
            <w:gridSpan w:val="2"/>
            <w:tcBorders>
              <w:top w:val="nil"/>
              <w:left w:val="nil"/>
              <w:bottom w:val="nil"/>
              <w:right w:val="nil"/>
            </w:tcBorders>
          </w:tcPr>
          <w:p w14:paraId="39460D50" w14:textId="77777777" w:rsidR="00E96356" w:rsidRPr="005E656A" w:rsidRDefault="00E96356" w:rsidP="00EA6A1C"/>
        </w:tc>
      </w:tr>
      <w:tr w:rsidR="0004007A" w:rsidRPr="005E656A" w14:paraId="56AF1C33" w14:textId="77777777" w:rsidTr="00EA6A1C">
        <w:trPr>
          <w:trHeight w:val="240"/>
          <w:jc w:val="center"/>
        </w:trPr>
        <w:tc>
          <w:tcPr>
            <w:tcW w:w="4876" w:type="dxa"/>
            <w:tcBorders>
              <w:top w:val="nil"/>
              <w:left w:val="nil"/>
              <w:bottom w:val="nil"/>
              <w:right w:val="nil"/>
            </w:tcBorders>
          </w:tcPr>
          <w:p w14:paraId="044D913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EC8569A" w14:textId="77777777" w:rsidR="00E96356" w:rsidRPr="005E656A" w:rsidRDefault="00E96356" w:rsidP="00EA6A1C">
            <w:pPr>
              <w:pStyle w:val="AmColumnHeading"/>
            </w:pPr>
            <w:r w:rsidRPr="005E656A">
              <w:t>Amendamentul</w:t>
            </w:r>
          </w:p>
        </w:tc>
      </w:tr>
      <w:tr w:rsidR="0004007A" w:rsidRPr="005E656A" w14:paraId="3677F45A" w14:textId="77777777" w:rsidTr="00EA6A1C">
        <w:trPr>
          <w:jc w:val="center"/>
        </w:trPr>
        <w:tc>
          <w:tcPr>
            <w:tcW w:w="4876" w:type="dxa"/>
            <w:tcBorders>
              <w:top w:val="nil"/>
              <w:left w:val="nil"/>
              <w:bottom w:val="nil"/>
              <w:right w:val="nil"/>
            </w:tcBorders>
          </w:tcPr>
          <w:p w14:paraId="16D9AA98" w14:textId="77777777" w:rsidR="00E96356" w:rsidRPr="005E656A" w:rsidRDefault="00E96356" w:rsidP="00EA6A1C">
            <w:pPr>
              <w:pStyle w:val="Normal6a"/>
            </w:pPr>
          </w:p>
        </w:tc>
        <w:tc>
          <w:tcPr>
            <w:tcW w:w="4876" w:type="dxa"/>
            <w:tcBorders>
              <w:top w:val="nil"/>
              <w:left w:val="nil"/>
              <w:bottom w:val="nil"/>
              <w:right w:val="nil"/>
            </w:tcBorders>
          </w:tcPr>
          <w:p w14:paraId="3772496F" w14:textId="77777777" w:rsidR="00E96356" w:rsidRPr="005E656A" w:rsidRDefault="00E96356" w:rsidP="00EA6A1C">
            <w:pPr>
              <w:pStyle w:val="Normal6a"/>
            </w:pPr>
            <w:r w:rsidRPr="005E656A">
              <w:rPr>
                <w:b/>
                <w:i/>
              </w:rPr>
              <w:t>–</w:t>
            </w:r>
            <w:r w:rsidRPr="005E656A">
              <w:tab/>
            </w:r>
            <w:r w:rsidRPr="005E656A">
              <w:rPr>
                <w:b/>
                <w:i/>
              </w:rPr>
              <w:t>având în vedere Declarația de la Zagreb, adoptată cu ocazia summitului UE-Balcanii de Vest care a avut loc la 6 mai 2020 la Zagreb,</w:t>
            </w:r>
          </w:p>
        </w:tc>
      </w:tr>
    </w:tbl>
    <w:p w14:paraId="32E5F00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3A36BD8C" w14:textId="77777777" w:rsidR="00E96356" w:rsidRPr="005E656A" w:rsidRDefault="00E96356" w:rsidP="00E96356">
      <w:r w:rsidRPr="005E656A">
        <w:rPr>
          <w:rStyle w:val="HideTWBExt"/>
          <w:noProof w:val="0"/>
        </w:rPr>
        <w:t>&lt;/Amend&gt;</w:t>
      </w:r>
    </w:p>
    <w:p w14:paraId="7F16DAB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w:t>
      </w:r>
      <w:r w:rsidRPr="005E656A">
        <w:rPr>
          <w:rStyle w:val="HideTWBExt"/>
          <w:b w:val="0"/>
          <w:noProof w:val="0"/>
        </w:rPr>
        <w:t>&lt;/NumAm&gt;</w:t>
      </w:r>
    </w:p>
    <w:p w14:paraId="2AD1C2BA" w14:textId="77777777" w:rsidR="00E96356" w:rsidRPr="005E656A" w:rsidRDefault="00E96356" w:rsidP="00E96356">
      <w:pPr>
        <w:pStyle w:val="NormalBold"/>
      </w:pPr>
      <w:r w:rsidRPr="005E656A">
        <w:rPr>
          <w:rStyle w:val="HideTWBExt"/>
          <w:b w:val="0"/>
          <w:noProof w:val="0"/>
        </w:rPr>
        <w:t>&lt;RepeatBlock-By&gt;&lt;Members&gt;</w:t>
      </w:r>
      <w:r w:rsidRPr="005E656A">
        <w:t>Andrey Kovatchev, Reinhold Lopatka, Tomislav Sokol</w:t>
      </w:r>
      <w:r w:rsidRPr="005E656A">
        <w:rPr>
          <w:rStyle w:val="HideTWBExt"/>
          <w:b w:val="0"/>
          <w:noProof w:val="0"/>
        </w:rPr>
        <w:t>&lt;/Members&gt;</w:t>
      </w:r>
    </w:p>
    <w:p w14:paraId="4C28130A" w14:textId="77777777" w:rsidR="00E96356" w:rsidRPr="005E656A" w:rsidRDefault="00E96356" w:rsidP="00E96356">
      <w:pPr>
        <w:pStyle w:val="NormalBold"/>
      </w:pPr>
      <w:r w:rsidRPr="005E656A">
        <w:rPr>
          <w:rStyle w:val="HideTWBExt"/>
          <w:b w:val="0"/>
          <w:noProof w:val="0"/>
        </w:rPr>
        <w:t>&lt;/RepeatBlock-By&gt;</w:t>
      </w:r>
    </w:p>
    <w:p w14:paraId="386F4CB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0DDBE8D" w14:textId="77777777" w:rsidR="00E96356" w:rsidRPr="005E656A" w:rsidRDefault="00E96356" w:rsidP="00E96356">
      <w:pPr>
        <w:pStyle w:val="NormalBold"/>
      </w:pPr>
      <w:r w:rsidRPr="005E656A">
        <w:rPr>
          <w:rStyle w:val="HideTWBExt"/>
          <w:b w:val="0"/>
          <w:noProof w:val="0"/>
        </w:rPr>
        <w:t>&lt;Article&gt;</w:t>
      </w:r>
      <w:r w:rsidRPr="005E656A">
        <w:t>Referirea 8 a (nouă)</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40A1704" w14:textId="77777777" w:rsidTr="00EA6A1C">
        <w:trPr>
          <w:trHeight w:hRule="exact" w:val="240"/>
          <w:jc w:val="center"/>
        </w:trPr>
        <w:tc>
          <w:tcPr>
            <w:tcW w:w="9752" w:type="dxa"/>
            <w:gridSpan w:val="2"/>
            <w:tcBorders>
              <w:top w:val="nil"/>
              <w:left w:val="nil"/>
              <w:bottom w:val="nil"/>
              <w:right w:val="nil"/>
            </w:tcBorders>
          </w:tcPr>
          <w:p w14:paraId="75E3ED0E" w14:textId="77777777" w:rsidR="00E96356" w:rsidRPr="005E656A" w:rsidRDefault="00E96356" w:rsidP="00EA6A1C"/>
        </w:tc>
      </w:tr>
      <w:tr w:rsidR="0004007A" w:rsidRPr="005E656A" w14:paraId="4A6C6721" w14:textId="77777777" w:rsidTr="00EA6A1C">
        <w:trPr>
          <w:trHeight w:val="240"/>
          <w:jc w:val="center"/>
        </w:trPr>
        <w:tc>
          <w:tcPr>
            <w:tcW w:w="4876" w:type="dxa"/>
            <w:tcBorders>
              <w:top w:val="nil"/>
              <w:left w:val="nil"/>
              <w:bottom w:val="nil"/>
              <w:right w:val="nil"/>
            </w:tcBorders>
          </w:tcPr>
          <w:p w14:paraId="5221C1B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410FAA4" w14:textId="77777777" w:rsidR="00E96356" w:rsidRPr="005E656A" w:rsidRDefault="00E96356" w:rsidP="00EA6A1C">
            <w:pPr>
              <w:pStyle w:val="AmColumnHeading"/>
            </w:pPr>
            <w:r w:rsidRPr="005E656A">
              <w:t>Amendamentul</w:t>
            </w:r>
          </w:p>
        </w:tc>
      </w:tr>
      <w:tr w:rsidR="0004007A" w:rsidRPr="005E656A" w14:paraId="674B860B" w14:textId="77777777" w:rsidTr="00EA6A1C">
        <w:trPr>
          <w:jc w:val="center"/>
        </w:trPr>
        <w:tc>
          <w:tcPr>
            <w:tcW w:w="4876" w:type="dxa"/>
            <w:tcBorders>
              <w:top w:val="nil"/>
              <w:left w:val="nil"/>
              <w:bottom w:val="nil"/>
              <w:right w:val="nil"/>
            </w:tcBorders>
          </w:tcPr>
          <w:p w14:paraId="3BBD3913" w14:textId="77777777" w:rsidR="00E96356" w:rsidRPr="005E656A" w:rsidRDefault="00E96356" w:rsidP="00EA6A1C">
            <w:pPr>
              <w:pStyle w:val="Normal6a"/>
            </w:pPr>
          </w:p>
        </w:tc>
        <w:tc>
          <w:tcPr>
            <w:tcW w:w="4876" w:type="dxa"/>
            <w:tcBorders>
              <w:top w:val="nil"/>
              <w:left w:val="nil"/>
              <w:bottom w:val="nil"/>
              <w:right w:val="nil"/>
            </w:tcBorders>
          </w:tcPr>
          <w:p w14:paraId="654370CE" w14:textId="77777777" w:rsidR="00E96356" w:rsidRPr="005E656A" w:rsidRDefault="00E96356" w:rsidP="00EA6A1C">
            <w:pPr>
              <w:pStyle w:val="Normal6a"/>
            </w:pPr>
            <w:r w:rsidRPr="005E656A">
              <w:rPr>
                <w:b/>
                <w:i/>
              </w:rPr>
              <w:t>–</w:t>
            </w:r>
            <w:r w:rsidRPr="005E656A">
              <w:tab/>
            </w:r>
            <w:r w:rsidRPr="005E656A">
              <w:rPr>
                <w:b/>
                <w:i/>
              </w:rPr>
              <w:t>având în vedere summiturile UE-Balcanii de Vest, care au avut loc la Sofia, Zagreb și Brdo pri Kranju în 2018, 2020 și 2021, precum și declarațiile acestora,</w:t>
            </w:r>
          </w:p>
        </w:tc>
      </w:tr>
    </w:tbl>
    <w:p w14:paraId="576253D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2369AD8" w14:textId="77777777" w:rsidR="00E96356" w:rsidRPr="005E656A" w:rsidRDefault="00E96356" w:rsidP="00E96356">
      <w:r w:rsidRPr="005E656A">
        <w:rPr>
          <w:rStyle w:val="HideTWBExt"/>
          <w:noProof w:val="0"/>
        </w:rPr>
        <w:t>&lt;/Amend&gt;</w:t>
      </w:r>
    </w:p>
    <w:p w14:paraId="76F2CA64"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3</w:t>
      </w:r>
      <w:r w:rsidRPr="005E656A">
        <w:rPr>
          <w:rStyle w:val="HideTWBExt"/>
          <w:b w:val="0"/>
          <w:noProof w:val="0"/>
        </w:rPr>
        <w:t>&lt;/NumAm&gt;</w:t>
      </w:r>
    </w:p>
    <w:p w14:paraId="5B4B5F0E"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758A7852" w14:textId="77777777" w:rsidR="00E96356" w:rsidRPr="005E656A" w:rsidRDefault="00E96356" w:rsidP="00E96356">
      <w:pPr>
        <w:pStyle w:val="NormalBold"/>
      </w:pPr>
      <w:r w:rsidRPr="005E656A">
        <w:rPr>
          <w:rStyle w:val="HideTWBExt"/>
          <w:b w:val="0"/>
          <w:noProof w:val="0"/>
        </w:rPr>
        <w:t>&lt;/RepeatBlock-By&gt;</w:t>
      </w:r>
    </w:p>
    <w:p w14:paraId="5C36D2A1"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E3B599B" w14:textId="77777777" w:rsidR="00E96356" w:rsidRPr="005E656A" w:rsidRDefault="00E96356" w:rsidP="00E96356">
      <w:pPr>
        <w:pStyle w:val="NormalBold"/>
      </w:pPr>
      <w:r w:rsidRPr="005E656A">
        <w:rPr>
          <w:rStyle w:val="HideTWBExt"/>
          <w:b w:val="0"/>
          <w:noProof w:val="0"/>
        </w:rPr>
        <w:t>&lt;Article&gt;</w:t>
      </w:r>
      <w:r w:rsidRPr="005E656A">
        <w:t>Referirea 17 a (nouă)</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898AFC6" w14:textId="77777777" w:rsidTr="00EA6A1C">
        <w:trPr>
          <w:trHeight w:hRule="exact" w:val="240"/>
          <w:jc w:val="center"/>
        </w:trPr>
        <w:tc>
          <w:tcPr>
            <w:tcW w:w="9752" w:type="dxa"/>
            <w:gridSpan w:val="2"/>
            <w:tcBorders>
              <w:top w:val="nil"/>
              <w:left w:val="nil"/>
              <w:bottom w:val="nil"/>
              <w:right w:val="nil"/>
            </w:tcBorders>
          </w:tcPr>
          <w:p w14:paraId="05E97776" w14:textId="77777777" w:rsidR="00E96356" w:rsidRPr="005E656A" w:rsidRDefault="00E96356" w:rsidP="00EA6A1C"/>
        </w:tc>
      </w:tr>
      <w:tr w:rsidR="0004007A" w:rsidRPr="005E656A" w14:paraId="16F22034" w14:textId="77777777" w:rsidTr="00EA6A1C">
        <w:trPr>
          <w:trHeight w:val="240"/>
          <w:jc w:val="center"/>
        </w:trPr>
        <w:tc>
          <w:tcPr>
            <w:tcW w:w="4876" w:type="dxa"/>
            <w:tcBorders>
              <w:top w:val="nil"/>
              <w:left w:val="nil"/>
              <w:bottom w:val="nil"/>
              <w:right w:val="nil"/>
            </w:tcBorders>
          </w:tcPr>
          <w:p w14:paraId="449C2AD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623D012" w14:textId="77777777" w:rsidR="00E96356" w:rsidRPr="005E656A" w:rsidRDefault="00E96356" w:rsidP="00EA6A1C">
            <w:pPr>
              <w:pStyle w:val="AmColumnHeading"/>
            </w:pPr>
            <w:r w:rsidRPr="005E656A">
              <w:t>Amendamentul</w:t>
            </w:r>
          </w:p>
        </w:tc>
      </w:tr>
      <w:tr w:rsidR="0004007A" w:rsidRPr="005E656A" w14:paraId="073A8BD7" w14:textId="77777777" w:rsidTr="00EA6A1C">
        <w:trPr>
          <w:jc w:val="center"/>
        </w:trPr>
        <w:tc>
          <w:tcPr>
            <w:tcW w:w="4876" w:type="dxa"/>
            <w:tcBorders>
              <w:top w:val="nil"/>
              <w:left w:val="nil"/>
              <w:bottom w:val="nil"/>
              <w:right w:val="nil"/>
            </w:tcBorders>
          </w:tcPr>
          <w:p w14:paraId="61CA2050" w14:textId="77777777" w:rsidR="00E96356" w:rsidRPr="005E656A" w:rsidRDefault="00E96356" w:rsidP="00EA6A1C">
            <w:pPr>
              <w:pStyle w:val="Normal6a"/>
            </w:pPr>
          </w:p>
        </w:tc>
        <w:tc>
          <w:tcPr>
            <w:tcW w:w="4876" w:type="dxa"/>
            <w:tcBorders>
              <w:top w:val="nil"/>
              <w:left w:val="nil"/>
              <w:bottom w:val="nil"/>
              <w:right w:val="nil"/>
            </w:tcBorders>
          </w:tcPr>
          <w:p w14:paraId="22468A76" w14:textId="77777777" w:rsidR="00E96356" w:rsidRPr="005E656A" w:rsidRDefault="00E96356" w:rsidP="00EA6A1C">
            <w:pPr>
              <w:pStyle w:val="Normal6a"/>
            </w:pPr>
            <w:r w:rsidRPr="005E656A">
              <w:rPr>
                <w:b/>
                <w:i/>
              </w:rPr>
              <w:t>–</w:t>
            </w:r>
            <w:r w:rsidRPr="005E656A">
              <w:tab/>
            </w:r>
            <w:r w:rsidRPr="005E656A">
              <w:rPr>
                <w:b/>
                <w:i/>
              </w:rPr>
              <w:t>având în vedere cadrul UE privind buna guvernanță fiscală și lista jurisdicțiilor monitorizate din punct de vedere fiscal,</w:t>
            </w:r>
          </w:p>
        </w:tc>
      </w:tr>
    </w:tbl>
    <w:p w14:paraId="6C1368B5"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3FA4CB09" w14:textId="77777777" w:rsidR="00E96356" w:rsidRPr="005E656A" w:rsidRDefault="00E96356" w:rsidP="00E96356">
      <w:r w:rsidRPr="005E656A">
        <w:rPr>
          <w:rStyle w:val="HideTWBExt"/>
          <w:noProof w:val="0"/>
        </w:rPr>
        <w:t>&lt;/Amend&gt;</w:t>
      </w:r>
    </w:p>
    <w:p w14:paraId="3D124A0B"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4</w:t>
      </w:r>
      <w:r w:rsidRPr="005E656A">
        <w:rPr>
          <w:rStyle w:val="HideTWBExt"/>
          <w:b w:val="0"/>
          <w:noProof w:val="0"/>
        </w:rPr>
        <w:t>&lt;/NumAm&gt;</w:t>
      </w:r>
    </w:p>
    <w:p w14:paraId="01AF4C43" w14:textId="77777777" w:rsidR="00E96356" w:rsidRPr="005E656A" w:rsidRDefault="00E96356" w:rsidP="00E96356">
      <w:pPr>
        <w:pStyle w:val="NormalBold"/>
      </w:pPr>
      <w:r w:rsidRPr="005E656A">
        <w:rPr>
          <w:rStyle w:val="HideTWBExt"/>
          <w:b w:val="0"/>
          <w:noProof w:val="0"/>
        </w:rPr>
        <w:t>&lt;RepeatBlock-By&gt;&lt;Members&gt;</w:t>
      </w:r>
      <w:r w:rsidRPr="005E656A">
        <w:t>Alexander Sell</w:t>
      </w:r>
      <w:r w:rsidRPr="005E656A">
        <w:rPr>
          <w:rStyle w:val="HideTWBExt"/>
          <w:b w:val="0"/>
          <w:noProof w:val="0"/>
        </w:rPr>
        <w:t>&lt;/Members&gt;</w:t>
      </w:r>
    </w:p>
    <w:p w14:paraId="3D0D45A9" w14:textId="77777777" w:rsidR="00E96356" w:rsidRPr="005E656A" w:rsidRDefault="00E96356" w:rsidP="00E96356">
      <w:pPr>
        <w:pStyle w:val="NormalBold"/>
      </w:pPr>
      <w:r w:rsidRPr="005E656A">
        <w:rPr>
          <w:rStyle w:val="HideTWBExt"/>
          <w:b w:val="0"/>
          <w:noProof w:val="0"/>
        </w:rPr>
        <w:t>&lt;/RepeatBlock-By&gt;</w:t>
      </w:r>
    </w:p>
    <w:p w14:paraId="41363B6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8913163" w14:textId="77777777" w:rsidR="00E96356" w:rsidRPr="005E656A" w:rsidRDefault="00E96356" w:rsidP="00E96356">
      <w:pPr>
        <w:pStyle w:val="NormalBold"/>
      </w:pPr>
      <w:r w:rsidRPr="005E656A">
        <w:rPr>
          <w:rStyle w:val="HideTWBExt"/>
          <w:b w:val="0"/>
          <w:noProof w:val="0"/>
        </w:rPr>
        <w:t>&lt;Article&gt;</w:t>
      </w:r>
      <w:r w:rsidRPr="005E656A">
        <w:t>Considerentul A</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96C6780" w14:textId="77777777" w:rsidTr="00EA6A1C">
        <w:trPr>
          <w:trHeight w:hRule="exact" w:val="240"/>
          <w:jc w:val="center"/>
        </w:trPr>
        <w:tc>
          <w:tcPr>
            <w:tcW w:w="9752" w:type="dxa"/>
            <w:gridSpan w:val="2"/>
            <w:tcBorders>
              <w:top w:val="nil"/>
              <w:left w:val="nil"/>
              <w:bottom w:val="nil"/>
              <w:right w:val="nil"/>
            </w:tcBorders>
          </w:tcPr>
          <w:p w14:paraId="5520766F" w14:textId="77777777" w:rsidR="00E96356" w:rsidRPr="005E656A" w:rsidRDefault="00E96356" w:rsidP="00EA6A1C"/>
        </w:tc>
      </w:tr>
      <w:tr w:rsidR="0004007A" w:rsidRPr="005E656A" w14:paraId="4F699283" w14:textId="77777777" w:rsidTr="00EA6A1C">
        <w:trPr>
          <w:trHeight w:val="240"/>
          <w:jc w:val="center"/>
        </w:trPr>
        <w:tc>
          <w:tcPr>
            <w:tcW w:w="4876" w:type="dxa"/>
            <w:tcBorders>
              <w:top w:val="nil"/>
              <w:left w:val="nil"/>
              <w:bottom w:val="nil"/>
              <w:right w:val="nil"/>
            </w:tcBorders>
          </w:tcPr>
          <w:p w14:paraId="2ECB77E9"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EC3FA63" w14:textId="77777777" w:rsidR="00E96356" w:rsidRPr="005E656A" w:rsidRDefault="00E96356" w:rsidP="00EA6A1C">
            <w:pPr>
              <w:pStyle w:val="AmColumnHeading"/>
            </w:pPr>
            <w:r w:rsidRPr="005E656A">
              <w:t>Amendamentul</w:t>
            </w:r>
          </w:p>
        </w:tc>
      </w:tr>
      <w:tr w:rsidR="0004007A" w:rsidRPr="005E656A" w14:paraId="54E991D7" w14:textId="77777777" w:rsidTr="00EA6A1C">
        <w:trPr>
          <w:jc w:val="center"/>
        </w:trPr>
        <w:tc>
          <w:tcPr>
            <w:tcW w:w="4876" w:type="dxa"/>
            <w:tcBorders>
              <w:top w:val="nil"/>
              <w:left w:val="nil"/>
              <w:bottom w:val="nil"/>
              <w:right w:val="nil"/>
            </w:tcBorders>
          </w:tcPr>
          <w:p w14:paraId="202690AC" w14:textId="77777777" w:rsidR="00E96356" w:rsidRPr="005E656A" w:rsidRDefault="00E96356" w:rsidP="00EA6A1C">
            <w:pPr>
              <w:pStyle w:val="Normal6a"/>
            </w:pPr>
            <w:r w:rsidRPr="005E656A">
              <w:t>A.</w:t>
            </w:r>
            <w:r w:rsidRPr="005E656A">
              <w:tab/>
              <w:t xml:space="preserve">întrucât extinderea </w:t>
            </w:r>
            <w:r w:rsidRPr="005E656A">
              <w:rPr>
                <w:b/>
                <w:bCs/>
                <w:i/>
                <w:iCs/>
              </w:rPr>
              <w:t>este un instrument esențial de politică externă al UE și o investiție strategică în</w:t>
            </w:r>
            <w:r w:rsidRPr="005E656A">
              <w:t xml:space="preserve"> </w:t>
            </w:r>
            <w:r w:rsidRPr="005E656A">
              <w:rPr>
                <w:b/>
                <w:bCs/>
                <w:i/>
                <w:iCs/>
              </w:rPr>
              <w:t>pace, securitate și prosperitate</w:t>
            </w:r>
            <w:r w:rsidRPr="005E656A">
              <w:t>;</w:t>
            </w:r>
          </w:p>
        </w:tc>
        <w:tc>
          <w:tcPr>
            <w:tcW w:w="4876" w:type="dxa"/>
            <w:tcBorders>
              <w:top w:val="nil"/>
              <w:left w:val="nil"/>
              <w:bottom w:val="nil"/>
              <w:right w:val="nil"/>
            </w:tcBorders>
          </w:tcPr>
          <w:p w14:paraId="0288CB3D" w14:textId="77777777" w:rsidR="00E96356" w:rsidRPr="005E656A" w:rsidRDefault="00E96356" w:rsidP="00EA6A1C">
            <w:pPr>
              <w:pStyle w:val="Normal6a"/>
            </w:pPr>
            <w:r w:rsidRPr="005E656A">
              <w:t>A.</w:t>
            </w:r>
            <w:r w:rsidRPr="005E656A">
              <w:tab/>
              <w:t xml:space="preserve">întrucât extinderea </w:t>
            </w:r>
            <w:r w:rsidRPr="005E656A">
              <w:rPr>
                <w:b/>
                <w:bCs/>
                <w:i/>
                <w:iCs/>
              </w:rPr>
              <w:t>realizată mai degrabă pe baza unor agende ideologice decât pe baza unei evaluări stricte și obiective a adecvării țărilor candidate riscă să submineze stabilitatea și funcționarea instituțională a Uniunii și poate, în ultimă instanță, să slăbească pacea, securitatea și prosperitatea în cadrul UE;</w:t>
            </w:r>
          </w:p>
        </w:tc>
      </w:tr>
    </w:tbl>
    <w:p w14:paraId="1F8CC52B"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674C7DA" w14:textId="77777777" w:rsidR="00E96356" w:rsidRPr="005E656A" w:rsidRDefault="00E96356" w:rsidP="00E96356">
      <w:r w:rsidRPr="005E656A">
        <w:rPr>
          <w:rStyle w:val="HideTWBExt"/>
          <w:noProof w:val="0"/>
        </w:rPr>
        <w:t>&lt;/Amend&gt;</w:t>
      </w:r>
    </w:p>
    <w:p w14:paraId="28B670C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5</w:t>
      </w:r>
      <w:r w:rsidRPr="005E656A">
        <w:rPr>
          <w:rStyle w:val="HideTWBExt"/>
          <w:b w:val="0"/>
          <w:noProof w:val="0"/>
        </w:rPr>
        <w:t>&lt;/NumAm&gt;</w:t>
      </w:r>
    </w:p>
    <w:p w14:paraId="7A1154F0"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05F46271" w14:textId="77777777" w:rsidR="00E96356" w:rsidRPr="005E656A" w:rsidRDefault="00E96356" w:rsidP="00E96356">
      <w:pPr>
        <w:pStyle w:val="NormalBold"/>
      </w:pPr>
      <w:r w:rsidRPr="005E656A">
        <w:rPr>
          <w:rStyle w:val="HideTWBExt"/>
          <w:b w:val="0"/>
          <w:noProof w:val="0"/>
        </w:rPr>
        <w:t>&lt;/RepeatBlock-By&gt;</w:t>
      </w:r>
    </w:p>
    <w:p w14:paraId="0B71483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3EC448B" w14:textId="77777777" w:rsidR="00E96356" w:rsidRPr="005E656A" w:rsidRDefault="00E96356" w:rsidP="00E96356">
      <w:pPr>
        <w:pStyle w:val="NormalBold"/>
      </w:pPr>
      <w:r w:rsidRPr="005E656A">
        <w:rPr>
          <w:rStyle w:val="HideTWBExt"/>
          <w:b w:val="0"/>
          <w:noProof w:val="0"/>
        </w:rPr>
        <w:t>&lt;Article&gt;</w:t>
      </w:r>
      <w:r w:rsidRPr="005E656A">
        <w:t>Considerentul A</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072C1DE" w14:textId="77777777" w:rsidTr="00EA6A1C">
        <w:trPr>
          <w:trHeight w:hRule="exact" w:val="240"/>
          <w:jc w:val="center"/>
        </w:trPr>
        <w:tc>
          <w:tcPr>
            <w:tcW w:w="9752" w:type="dxa"/>
            <w:gridSpan w:val="2"/>
            <w:tcBorders>
              <w:top w:val="nil"/>
              <w:left w:val="nil"/>
              <w:bottom w:val="nil"/>
              <w:right w:val="nil"/>
            </w:tcBorders>
          </w:tcPr>
          <w:p w14:paraId="6A0E44D0" w14:textId="77777777" w:rsidR="00E96356" w:rsidRPr="005E656A" w:rsidRDefault="00E96356" w:rsidP="00EA6A1C"/>
        </w:tc>
      </w:tr>
      <w:tr w:rsidR="0004007A" w:rsidRPr="005E656A" w14:paraId="51D7B986" w14:textId="77777777" w:rsidTr="00EA6A1C">
        <w:trPr>
          <w:trHeight w:val="240"/>
          <w:jc w:val="center"/>
        </w:trPr>
        <w:tc>
          <w:tcPr>
            <w:tcW w:w="4876" w:type="dxa"/>
            <w:tcBorders>
              <w:top w:val="nil"/>
              <w:left w:val="nil"/>
              <w:bottom w:val="nil"/>
              <w:right w:val="nil"/>
            </w:tcBorders>
          </w:tcPr>
          <w:p w14:paraId="0D84477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6B6E764" w14:textId="77777777" w:rsidR="00E96356" w:rsidRPr="005E656A" w:rsidRDefault="00E96356" w:rsidP="00EA6A1C">
            <w:pPr>
              <w:pStyle w:val="AmColumnHeading"/>
            </w:pPr>
            <w:r w:rsidRPr="005E656A">
              <w:t>Amendamentul</w:t>
            </w:r>
          </w:p>
        </w:tc>
      </w:tr>
      <w:tr w:rsidR="0004007A" w:rsidRPr="005E656A" w14:paraId="6856A4C1" w14:textId="77777777" w:rsidTr="00EA6A1C">
        <w:trPr>
          <w:jc w:val="center"/>
        </w:trPr>
        <w:tc>
          <w:tcPr>
            <w:tcW w:w="4876" w:type="dxa"/>
            <w:tcBorders>
              <w:top w:val="nil"/>
              <w:left w:val="nil"/>
              <w:bottom w:val="nil"/>
              <w:right w:val="nil"/>
            </w:tcBorders>
          </w:tcPr>
          <w:p w14:paraId="5BF52D7C" w14:textId="77777777" w:rsidR="00E96356" w:rsidRPr="005E656A" w:rsidRDefault="00E96356" w:rsidP="00EA6A1C">
            <w:pPr>
              <w:pStyle w:val="Normal6a"/>
            </w:pPr>
            <w:r w:rsidRPr="005E656A">
              <w:t>A.</w:t>
            </w:r>
            <w:r w:rsidRPr="005E656A">
              <w:tab/>
              <w:t>întrucât extinderea este un instrument esențial de politică externă al UE și o investiție strategică în pace, securitate și prosperitate;</w:t>
            </w:r>
          </w:p>
        </w:tc>
        <w:tc>
          <w:tcPr>
            <w:tcW w:w="4876" w:type="dxa"/>
            <w:tcBorders>
              <w:top w:val="nil"/>
              <w:left w:val="nil"/>
              <w:bottom w:val="nil"/>
              <w:right w:val="nil"/>
            </w:tcBorders>
          </w:tcPr>
          <w:p w14:paraId="67DEC5C9" w14:textId="77777777" w:rsidR="00E96356" w:rsidRPr="005E656A" w:rsidRDefault="00E96356" w:rsidP="00EA6A1C">
            <w:pPr>
              <w:pStyle w:val="Normal6a"/>
            </w:pPr>
            <w:r w:rsidRPr="005E656A">
              <w:t>A.</w:t>
            </w:r>
            <w:r w:rsidRPr="005E656A">
              <w:tab/>
              <w:t xml:space="preserve">întrucât extinderea este un instrument esențial de politică externă al UE și o investiție strategică în pace, securitate și prosperitate </w:t>
            </w:r>
            <w:r w:rsidRPr="005E656A">
              <w:rPr>
                <w:b/>
                <w:bCs/>
                <w:i/>
                <w:iCs/>
              </w:rPr>
              <w:t>pe continentul european, în special în contextul evoluției peisajului geopolitic și al provocărilor în materie de securitate din Europa</w:t>
            </w:r>
            <w:r w:rsidRPr="005E656A">
              <w:t>;</w:t>
            </w:r>
          </w:p>
        </w:tc>
      </w:tr>
    </w:tbl>
    <w:p w14:paraId="5EFB802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7170B55B" w14:textId="77777777" w:rsidR="00E96356" w:rsidRPr="005E656A" w:rsidRDefault="00E96356" w:rsidP="00E96356">
      <w:r w:rsidRPr="005E656A">
        <w:rPr>
          <w:rStyle w:val="HideTWBExt"/>
          <w:noProof w:val="0"/>
        </w:rPr>
        <w:t>&lt;/Amend&gt;</w:t>
      </w:r>
    </w:p>
    <w:p w14:paraId="059CEE4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6</w:t>
      </w:r>
      <w:r w:rsidRPr="005E656A">
        <w:rPr>
          <w:rStyle w:val="HideTWBExt"/>
          <w:b w:val="0"/>
          <w:noProof w:val="0"/>
        </w:rPr>
        <w:t>&lt;/NumAm&gt;</w:t>
      </w:r>
    </w:p>
    <w:p w14:paraId="706E9A7F" w14:textId="77777777" w:rsidR="00E96356" w:rsidRPr="005E656A" w:rsidRDefault="00E96356" w:rsidP="00E96356">
      <w:pPr>
        <w:pStyle w:val="NormalBold"/>
      </w:pPr>
      <w:r w:rsidRPr="005E656A">
        <w:rPr>
          <w:rStyle w:val="HideTWBExt"/>
          <w:b w:val="0"/>
          <w:noProof w:val="0"/>
        </w:rPr>
        <w:t>&lt;RepeatBlock-By&gt;&lt;Members&gt;</w:t>
      </w:r>
      <w:r w:rsidRPr="005E656A">
        <w:t>Șerban Dimitrie Sturdza</w:t>
      </w:r>
      <w:r w:rsidRPr="005E656A">
        <w:rPr>
          <w:rStyle w:val="HideTWBExt"/>
          <w:b w:val="0"/>
          <w:noProof w:val="0"/>
        </w:rPr>
        <w:t>&lt;/Members&gt;</w:t>
      </w:r>
    </w:p>
    <w:p w14:paraId="5E29F682" w14:textId="77777777" w:rsidR="00E96356" w:rsidRPr="005E656A" w:rsidRDefault="00E96356" w:rsidP="00E96356">
      <w:pPr>
        <w:pStyle w:val="NormalBold"/>
      </w:pPr>
      <w:r w:rsidRPr="005E656A">
        <w:rPr>
          <w:rStyle w:val="HideTWBExt"/>
          <w:b w:val="0"/>
          <w:noProof w:val="0"/>
        </w:rPr>
        <w:t>&lt;/RepeatBlock-By&gt;</w:t>
      </w:r>
    </w:p>
    <w:p w14:paraId="0AE2B80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6BA1C50" w14:textId="77777777" w:rsidR="00E96356" w:rsidRPr="005E656A" w:rsidRDefault="00E96356" w:rsidP="00E96356">
      <w:pPr>
        <w:pStyle w:val="NormalBold"/>
      </w:pPr>
      <w:r w:rsidRPr="005E656A">
        <w:rPr>
          <w:rStyle w:val="HideTWBExt"/>
          <w:b w:val="0"/>
          <w:noProof w:val="0"/>
        </w:rPr>
        <w:t>&lt;Article&gt;</w:t>
      </w:r>
      <w:r w:rsidRPr="005E656A">
        <w:t>Considerentul B</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52FB050" w14:textId="77777777" w:rsidTr="00EA6A1C">
        <w:trPr>
          <w:trHeight w:hRule="exact" w:val="240"/>
          <w:jc w:val="center"/>
        </w:trPr>
        <w:tc>
          <w:tcPr>
            <w:tcW w:w="9752" w:type="dxa"/>
            <w:gridSpan w:val="2"/>
            <w:tcBorders>
              <w:top w:val="nil"/>
              <w:left w:val="nil"/>
              <w:bottom w:val="nil"/>
              <w:right w:val="nil"/>
            </w:tcBorders>
          </w:tcPr>
          <w:p w14:paraId="1CDCFF02" w14:textId="77777777" w:rsidR="00E96356" w:rsidRPr="005E656A" w:rsidRDefault="00E96356" w:rsidP="00EA6A1C"/>
        </w:tc>
      </w:tr>
      <w:tr w:rsidR="0004007A" w:rsidRPr="005E656A" w14:paraId="3CA2DF1A" w14:textId="77777777" w:rsidTr="00EA6A1C">
        <w:trPr>
          <w:trHeight w:val="240"/>
          <w:jc w:val="center"/>
        </w:trPr>
        <w:tc>
          <w:tcPr>
            <w:tcW w:w="4876" w:type="dxa"/>
            <w:tcBorders>
              <w:top w:val="nil"/>
              <w:left w:val="nil"/>
              <w:bottom w:val="nil"/>
              <w:right w:val="nil"/>
            </w:tcBorders>
          </w:tcPr>
          <w:p w14:paraId="718BDCE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DA77792" w14:textId="77777777" w:rsidR="00E96356" w:rsidRPr="005E656A" w:rsidRDefault="00E96356" w:rsidP="00EA6A1C">
            <w:pPr>
              <w:pStyle w:val="AmColumnHeading"/>
            </w:pPr>
            <w:r w:rsidRPr="005E656A">
              <w:t>Amendamentul</w:t>
            </w:r>
          </w:p>
        </w:tc>
      </w:tr>
      <w:tr w:rsidR="0004007A" w:rsidRPr="005E656A" w14:paraId="1F47935B" w14:textId="77777777" w:rsidTr="00EA6A1C">
        <w:trPr>
          <w:jc w:val="center"/>
        </w:trPr>
        <w:tc>
          <w:tcPr>
            <w:tcW w:w="4876" w:type="dxa"/>
            <w:tcBorders>
              <w:top w:val="nil"/>
              <w:left w:val="nil"/>
              <w:bottom w:val="nil"/>
              <w:right w:val="nil"/>
            </w:tcBorders>
          </w:tcPr>
          <w:p w14:paraId="4F55B1B9" w14:textId="77777777" w:rsidR="00E96356" w:rsidRPr="005E656A" w:rsidRDefault="00E96356" w:rsidP="00EA6A1C">
            <w:pPr>
              <w:pStyle w:val="Normal6a"/>
            </w:pPr>
            <w:r w:rsidRPr="005E656A">
              <w:t>B.</w:t>
            </w:r>
            <w:r w:rsidRPr="005E656A">
              <w:tab/>
              <w:t>întrucât fiecare țară candidată este evaluată în funcție de propriile merite în ceea ce privește îndeplinirea criteriilor de la Copenhaga;</w:t>
            </w:r>
          </w:p>
        </w:tc>
        <w:tc>
          <w:tcPr>
            <w:tcW w:w="4876" w:type="dxa"/>
            <w:tcBorders>
              <w:top w:val="nil"/>
              <w:left w:val="nil"/>
              <w:bottom w:val="nil"/>
              <w:right w:val="nil"/>
            </w:tcBorders>
          </w:tcPr>
          <w:p w14:paraId="258FF8C6" w14:textId="77777777" w:rsidR="00E96356" w:rsidRPr="005E656A" w:rsidRDefault="00E96356" w:rsidP="00EA6A1C">
            <w:pPr>
              <w:pStyle w:val="Normal6a"/>
            </w:pPr>
            <w:r w:rsidRPr="005E656A">
              <w:t>B.</w:t>
            </w:r>
            <w:r w:rsidRPr="005E656A">
              <w:tab/>
              <w:t xml:space="preserve">întrucât fiecare țară candidată este evaluată în funcție de propriile merite în ceea ce privește îndeplinirea criteriilor de la Copenhaga; </w:t>
            </w:r>
            <w:r w:rsidRPr="005E656A">
              <w:rPr>
                <w:b/>
                <w:i/>
              </w:rPr>
              <w:t>întrucât problemele bilaterale ar trebui rezolvate pe cale bilaterală și în conformitate cu dreptul internațional și nu ar trebui utilizate pentru a bloca sau a politiza și mai mult procesul de extindere; întrucât credibilitatea politicii de extindere depinde în egală măsură de realizarea reformelor de către țările candidate și de respectarea de către Uniunea Europeană a angajamentelor asumate odată ce sunt îndeplinite toate condițiile;</w:t>
            </w:r>
          </w:p>
        </w:tc>
      </w:tr>
    </w:tbl>
    <w:p w14:paraId="17ECD238"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3495EBF" w14:textId="77777777" w:rsidR="00E96356" w:rsidRPr="005E656A" w:rsidRDefault="00E96356" w:rsidP="00E96356">
      <w:r w:rsidRPr="005E656A">
        <w:rPr>
          <w:rStyle w:val="HideTWBExt"/>
          <w:noProof w:val="0"/>
        </w:rPr>
        <w:t>&lt;/Amend&gt;</w:t>
      </w:r>
    </w:p>
    <w:p w14:paraId="10B97B6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7</w:t>
      </w:r>
      <w:r w:rsidRPr="005E656A">
        <w:rPr>
          <w:rStyle w:val="HideTWBExt"/>
          <w:b w:val="0"/>
          <w:noProof w:val="0"/>
        </w:rPr>
        <w:t>&lt;/NumAm&gt;</w:t>
      </w:r>
    </w:p>
    <w:p w14:paraId="36BF3AEA"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6143F474" w14:textId="77777777" w:rsidR="00E96356" w:rsidRPr="005E656A" w:rsidRDefault="00E96356" w:rsidP="00E96356">
      <w:pPr>
        <w:pStyle w:val="NormalBold"/>
      </w:pPr>
      <w:r w:rsidRPr="005E656A">
        <w:rPr>
          <w:rStyle w:val="HideTWBExt"/>
          <w:b w:val="0"/>
          <w:noProof w:val="0"/>
        </w:rPr>
        <w:t>&lt;/RepeatBlock-By&gt;</w:t>
      </w:r>
    </w:p>
    <w:p w14:paraId="0705F0F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9FAF481" w14:textId="77777777" w:rsidR="00E96356" w:rsidRPr="005E656A" w:rsidRDefault="00E96356" w:rsidP="00E96356">
      <w:pPr>
        <w:pStyle w:val="NormalBold"/>
      </w:pPr>
      <w:r w:rsidRPr="005E656A">
        <w:rPr>
          <w:rStyle w:val="HideTWBExt"/>
          <w:b w:val="0"/>
          <w:noProof w:val="0"/>
        </w:rPr>
        <w:t>&lt;Article&gt;</w:t>
      </w:r>
      <w:r w:rsidRPr="005E656A">
        <w:t>Considerentul B</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CD2D187" w14:textId="77777777" w:rsidTr="00EA6A1C">
        <w:trPr>
          <w:trHeight w:hRule="exact" w:val="240"/>
          <w:jc w:val="center"/>
        </w:trPr>
        <w:tc>
          <w:tcPr>
            <w:tcW w:w="9752" w:type="dxa"/>
            <w:gridSpan w:val="2"/>
            <w:tcBorders>
              <w:top w:val="nil"/>
              <w:left w:val="nil"/>
              <w:bottom w:val="nil"/>
              <w:right w:val="nil"/>
            </w:tcBorders>
          </w:tcPr>
          <w:p w14:paraId="7B829D20" w14:textId="77777777" w:rsidR="00E96356" w:rsidRPr="005E656A" w:rsidRDefault="00E96356" w:rsidP="00EA6A1C"/>
        </w:tc>
      </w:tr>
      <w:tr w:rsidR="0004007A" w:rsidRPr="005E656A" w14:paraId="1475A4B6" w14:textId="77777777" w:rsidTr="00EA6A1C">
        <w:trPr>
          <w:trHeight w:val="240"/>
          <w:jc w:val="center"/>
        </w:trPr>
        <w:tc>
          <w:tcPr>
            <w:tcW w:w="4876" w:type="dxa"/>
            <w:tcBorders>
              <w:top w:val="nil"/>
              <w:left w:val="nil"/>
              <w:bottom w:val="nil"/>
              <w:right w:val="nil"/>
            </w:tcBorders>
          </w:tcPr>
          <w:p w14:paraId="1EBD207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892D802" w14:textId="77777777" w:rsidR="00E96356" w:rsidRPr="005E656A" w:rsidRDefault="00E96356" w:rsidP="00EA6A1C">
            <w:pPr>
              <w:pStyle w:val="AmColumnHeading"/>
            </w:pPr>
            <w:r w:rsidRPr="005E656A">
              <w:t>Amendamentul</w:t>
            </w:r>
          </w:p>
        </w:tc>
      </w:tr>
      <w:tr w:rsidR="0004007A" w:rsidRPr="005E656A" w14:paraId="2C4F4D10" w14:textId="77777777" w:rsidTr="00EA6A1C">
        <w:trPr>
          <w:jc w:val="center"/>
        </w:trPr>
        <w:tc>
          <w:tcPr>
            <w:tcW w:w="4876" w:type="dxa"/>
            <w:tcBorders>
              <w:top w:val="nil"/>
              <w:left w:val="nil"/>
              <w:bottom w:val="nil"/>
              <w:right w:val="nil"/>
            </w:tcBorders>
          </w:tcPr>
          <w:p w14:paraId="003CA7BF" w14:textId="77777777" w:rsidR="00E96356" w:rsidRPr="005E656A" w:rsidRDefault="00E96356" w:rsidP="00EA6A1C">
            <w:pPr>
              <w:pStyle w:val="Normal6a"/>
            </w:pPr>
            <w:r w:rsidRPr="005E656A">
              <w:t>B.</w:t>
            </w:r>
            <w:r w:rsidRPr="005E656A">
              <w:tab/>
              <w:t>întrucât fiecare țară candidată este evaluată în funcție de propriile merite în ceea ce privește îndeplinirea criteriilor de la Copenhaga;</w:t>
            </w:r>
          </w:p>
        </w:tc>
        <w:tc>
          <w:tcPr>
            <w:tcW w:w="4876" w:type="dxa"/>
            <w:tcBorders>
              <w:top w:val="nil"/>
              <w:left w:val="nil"/>
              <w:bottom w:val="nil"/>
              <w:right w:val="nil"/>
            </w:tcBorders>
          </w:tcPr>
          <w:p w14:paraId="31FC04C2" w14:textId="77777777" w:rsidR="00E96356" w:rsidRPr="005E656A" w:rsidRDefault="00E96356" w:rsidP="00EA6A1C">
            <w:pPr>
              <w:pStyle w:val="Normal6a"/>
            </w:pPr>
            <w:r w:rsidRPr="005E656A">
              <w:t>B.</w:t>
            </w:r>
            <w:r w:rsidRPr="005E656A">
              <w:tab/>
              <w:t>întrucât fiecare țară candidată este evaluată în funcție de propriile merite în ceea ce privește îndeplinirea criteriilor de la Copenhaga</w:t>
            </w:r>
            <w:r w:rsidRPr="005E656A">
              <w:rPr>
                <w:b/>
                <w:bCs/>
                <w:i/>
                <w:iCs/>
              </w:rPr>
              <w:t>, cum ar fi respectul și angajamentul ferm față de drepturile și valorile comune europene și alinierea la politica externă și de securitate a UE</w:t>
            </w:r>
            <w:r w:rsidRPr="005E656A">
              <w:t>;</w:t>
            </w:r>
          </w:p>
        </w:tc>
      </w:tr>
    </w:tbl>
    <w:p w14:paraId="794C24B8"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92992BD" w14:textId="77777777" w:rsidR="00E96356" w:rsidRPr="005E656A" w:rsidRDefault="00E96356" w:rsidP="00E96356">
      <w:r w:rsidRPr="005E656A">
        <w:rPr>
          <w:rStyle w:val="HideTWBExt"/>
          <w:noProof w:val="0"/>
        </w:rPr>
        <w:t>&lt;/Amend&gt;</w:t>
      </w:r>
    </w:p>
    <w:p w14:paraId="42E2B6B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8</w:t>
      </w:r>
      <w:r w:rsidRPr="005E656A">
        <w:rPr>
          <w:rStyle w:val="HideTWBExt"/>
          <w:b w:val="0"/>
          <w:noProof w:val="0"/>
        </w:rPr>
        <w:t>&lt;/NumAm&gt;</w:t>
      </w:r>
    </w:p>
    <w:p w14:paraId="0E896CD2"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492066F1" w14:textId="77777777" w:rsidR="00E96356" w:rsidRPr="005E656A" w:rsidRDefault="00E96356" w:rsidP="00E96356">
      <w:pPr>
        <w:pStyle w:val="NormalBold"/>
      </w:pPr>
      <w:r w:rsidRPr="005E656A">
        <w:rPr>
          <w:rStyle w:val="HideTWBExt"/>
          <w:b w:val="0"/>
          <w:noProof w:val="0"/>
        </w:rPr>
        <w:t>&lt;/RepeatBlock-By&gt;</w:t>
      </w:r>
    </w:p>
    <w:p w14:paraId="7B19FD4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F172CF8" w14:textId="77777777" w:rsidR="00E96356" w:rsidRPr="005E656A" w:rsidRDefault="00E96356" w:rsidP="00E96356">
      <w:pPr>
        <w:pStyle w:val="NormalBold"/>
      </w:pPr>
      <w:r w:rsidRPr="005E656A">
        <w:rPr>
          <w:rStyle w:val="HideTWBExt"/>
          <w:b w:val="0"/>
          <w:noProof w:val="0"/>
        </w:rPr>
        <w:t>&lt;Article&gt;</w:t>
      </w:r>
      <w:r w:rsidRPr="005E656A">
        <w:t>Considerentul B</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F256065" w14:textId="77777777" w:rsidTr="00EA6A1C">
        <w:trPr>
          <w:trHeight w:hRule="exact" w:val="240"/>
          <w:jc w:val="center"/>
        </w:trPr>
        <w:tc>
          <w:tcPr>
            <w:tcW w:w="9752" w:type="dxa"/>
            <w:gridSpan w:val="2"/>
            <w:tcBorders>
              <w:top w:val="nil"/>
              <w:left w:val="nil"/>
              <w:bottom w:val="nil"/>
              <w:right w:val="nil"/>
            </w:tcBorders>
          </w:tcPr>
          <w:p w14:paraId="2724F059" w14:textId="77777777" w:rsidR="00E96356" w:rsidRPr="005E656A" w:rsidRDefault="00E96356" w:rsidP="00EA6A1C"/>
        </w:tc>
      </w:tr>
      <w:tr w:rsidR="0004007A" w:rsidRPr="005E656A" w14:paraId="73336D11" w14:textId="77777777" w:rsidTr="00EA6A1C">
        <w:trPr>
          <w:trHeight w:val="240"/>
          <w:jc w:val="center"/>
        </w:trPr>
        <w:tc>
          <w:tcPr>
            <w:tcW w:w="4876" w:type="dxa"/>
            <w:tcBorders>
              <w:top w:val="nil"/>
              <w:left w:val="nil"/>
              <w:bottom w:val="nil"/>
              <w:right w:val="nil"/>
            </w:tcBorders>
          </w:tcPr>
          <w:p w14:paraId="67EFE94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9D4C917" w14:textId="77777777" w:rsidR="00E96356" w:rsidRPr="005E656A" w:rsidRDefault="00E96356" w:rsidP="00EA6A1C">
            <w:pPr>
              <w:pStyle w:val="AmColumnHeading"/>
            </w:pPr>
            <w:r w:rsidRPr="005E656A">
              <w:t>Amendamentul</w:t>
            </w:r>
          </w:p>
        </w:tc>
      </w:tr>
      <w:tr w:rsidR="0004007A" w:rsidRPr="005E656A" w14:paraId="2B00B6C5" w14:textId="77777777" w:rsidTr="00EA6A1C">
        <w:trPr>
          <w:jc w:val="center"/>
        </w:trPr>
        <w:tc>
          <w:tcPr>
            <w:tcW w:w="4876" w:type="dxa"/>
            <w:tcBorders>
              <w:top w:val="nil"/>
              <w:left w:val="nil"/>
              <w:bottom w:val="nil"/>
              <w:right w:val="nil"/>
            </w:tcBorders>
          </w:tcPr>
          <w:p w14:paraId="16EC0CCE" w14:textId="77777777" w:rsidR="00E96356" w:rsidRPr="005E656A" w:rsidRDefault="00E96356" w:rsidP="00EA6A1C">
            <w:pPr>
              <w:pStyle w:val="Normal6a"/>
            </w:pPr>
            <w:r w:rsidRPr="005E656A">
              <w:t>B.</w:t>
            </w:r>
            <w:r w:rsidRPr="005E656A">
              <w:tab/>
              <w:t>întrucât fiecare țară candidată este evaluată în funcție de propriile merite în ceea ce privește îndeplinirea criteriilor de la Copenhaga;</w:t>
            </w:r>
          </w:p>
        </w:tc>
        <w:tc>
          <w:tcPr>
            <w:tcW w:w="4876" w:type="dxa"/>
            <w:tcBorders>
              <w:top w:val="nil"/>
              <w:left w:val="nil"/>
              <w:bottom w:val="nil"/>
              <w:right w:val="nil"/>
            </w:tcBorders>
          </w:tcPr>
          <w:p w14:paraId="78B3F667" w14:textId="77777777" w:rsidR="00E96356" w:rsidRPr="005E656A" w:rsidRDefault="00E96356" w:rsidP="00EA6A1C">
            <w:pPr>
              <w:pStyle w:val="Normal6a"/>
            </w:pPr>
            <w:r w:rsidRPr="005E656A">
              <w:t>B.</w:t>
            </w:r>
            <w:r w:rsidRPr="005E656A">
              <w:tab/>
              <w:t xml:space="preserve">întrucât fiecare țară candidată este evaluată </w:t>
            </w:r>
            <w:r w:rsidRPr="005E656A">
              <w:rPr>
                <w:b/>
                <w:bCs/>
                <w:i/>
                <w:iCs/>
              </w:rPr>
              <w:t xml:space="preserve">exclusiv </w:t>
            </w:r>
            <w:r w:rsidRPr="005E656A">
              <w:t>în funcție de propriile merite în ceea ce privește îndeplinirea criteriilor de la Copenhaga</w:t>
            </w:r>
            <w:r w:rsidRPr="005E656A">
              <w:rPr>
                <w:b/>
                <w:bCs/>
                <w:i/>
                <w:iCs/>
              </w:rPr>
              <w:t>, cu condiții stricte, dar echitabile, și rezultate măsurabile, în special în domeniul statului de drept</w:t>
            </w:r>
            <w:r w:rsidRPr="005E656A">
              <w:t>;</w:t>
            </w:r>
          </w:p>
        </w:tc>
      </w:tr>
    </w:tbl>
    <w:p w14:paraId="5570660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5406F8CD" w14:textId="77777777" w:rsidR="00E96356" w:rsidRPr="005E656A" w:rsidRDefault="00E96356" w:rsidP="00E96356">
      <w:r w:rsidRPr="005E656A">
        <w:rPr>
          <w:rStyle w:val="HideTWBExt"/>
          <w:noProof w:val="0"/>
        </w:rPr>
        <w:t>&lt;/Amend&gt;</w:t>
      </w:r>
    </w:p>
    <w:p w14:paraId="3EA2E73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9</w:t>
      </w:r>
      <w:r w:rsidRPr="005E656A">
        <w:rPr>
          <w:rStyle w:val="HideTWBExt"/>
          <w:b w:val="0"/>
          <w:noProof w:val="0"/>
        </w:rPr>
        <w:t>&lt;/NumAm&gt;</w:t>
      </w:r>
    </w:p>
    <w:p w14:paraId="0A8C1467"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3AF75F7A" w14:textId="77777777" w:rsidR="00E96356" w:rsidRPr="005E656A" w:rsidRDefault="00E96356" w:rsidP="00E96356">
      <w:pPr>
        <w:pStyle w:val="NormalBold"/>
      </w:pPr>
      <w:r w:rsidRPr="005E656A">
        <w:rPr>
          <w:rStyle w:val="HideTWBExt"/>
          <w:b w:val="0"/>
          <w:noProof w:val="0"/>
        </w:rPr>
        <w:t>&lt;/RepeatBlock-By&gt;</w:t>
      </w:r>
    </w:p>
    <w:p w14:paraId="3F169DA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1AB747F" w14:textId="77777777" w:rsidR="00E96356" w:rsidRPr="005E656A" w:rsidRDefault="00E96356" w:rsidP="00E96356">
      <w:pPr>
        <w:pStyle w:val="NormalBold"/>
      </w:pPr>
      <w:r w:rsidRPr="005E656A">
        <w:rPr>
          <w:rStyle w:val="HideTWBExt"/>
          <w:b w:val="0"/>
          <w:noProof w:val="0"/>
        </w:rPr>
        <w:t>&lt;Article&gt;</w:t>
      </w:r>
      <w:r w:rsidRPr="005E656A">
        <w:t>Considerentul B</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5A22921" w14:textId="77777777" w:rsidTr="00EA6A1C">
        <w:trPr>
          <w:trHeight w:hRule="exact" w:val="240"/>
          <w:jc w:val="center"/>
        </w:trPr>
        <w:tc>
          <w:tcPr>
            <w:tcW w:w="9752" w:type="dxa"/>
            <w:gridSpan w:val="2"/>
            <w:tcBorders>
              <w:top w:val="nil"/>
              <w:left w:val="nil"/>
              <w:bottom w:val="nil"/>
              <w:right w:val="nil"/>
            </w:tcBorders>
          </w:tcPr>
          <w:p w14:paraId="09A12201" w14:textId="77777777" w:rsidR="00E96356" w:rsidRPr="005E656A" w:rsidRDefault="00E96356" w:rsidP="00EA6A1C"/>
        </w:tc>
      </w:tr>
      <w:tr w:rsidR="0004007A" w:rsidRPr="005E656A" w14:paraId="216C69CE" w14:textId="77777777" w:rsidTr="00EA6A1C">
        <w:trPr>
          <w:trHeight w:val="240"/>
          <w:jc w:val="center"/>
        </w:trPr>
        <w:tc>
          <w:tcPr>
            <w:tcW w:w="4876" w:type="dxa"/>
            <w:tcBorders>
              <w:top w:val="nil"/>
              <w:left w:val="nil"/>
              <w:bottom w:val="nil"/>
              <w:right w:val="nil"/>
            </w:tcBorders>
          </w:tcPr>
          <w:p w14:paraId="3910834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988D551" w14:textId="77777777" w:rsidR="00E96356" w:rsidRPr="005E656A" w:rsidRDefault="00E96356" w:rsidP="00EA6A1C">
            <w:pPr>
              <w:pStyle w:val="AmColumnHeading"/>
            </w:pPr>
            <w:r w:rsidRPr="005E656A">
              <w:t>Amendamentul</w:t>
            </w:r>
          </w:p>
        </w:tc>
      </w:tr>
      <w:tr w:rsidR="0004007A" w:rsidRPr="005E656A" w14:paraId="04E47229" w14:textId="77777777" w:rsidTr="00EA6A1C">
        <w:trPr>
          <w:jc w:val="center"/>
        </w:trPr>
        <w:tc>
          <w:tcPr>
            <w:tcW w:w="4876" w:type="dxa"/>
            <w:tcBorders>
              <w:top w:val="nil"/>
              <w:left w:val="nil"/>
              <w:bottom w:val="nil"/>
              <w:right w:val="nil"/>
            </w:tcBorders>
          </w:tcPr>
          <w:p w14:paraId="5723D475" w14:textId="77777777" w:rsidR="00E96356" w:rsidRPr="005E656A" w:rsidRDefault="00E96356" w:rsidP="00EA6A1C">
            <w:pPr>
              <w:pStyle w:val="Normal6a"/>
            </w:pPr>
            <w:r w:rsidRPr="005E656A">
              <w:t>B.</w:t>
            </w:r>
            <w:r w:rsidRPr="005E656A">
              <w:tab/>
              <w:t>întrucât fiecare țară candidată este evaluată în funcție de propriile merite în ceea ce privește îndeplinirea criteriilor de la Copenhaga;</w:t>
            </w:r>
          </w:p>
        </w:tc>
        <w:tc>
          <w:tcPr>
            <w:tcW w:w="4876" w:type="dxa"/>
            <w:tcBorders>
              <w:top w:val="nil"/>
              <w:left w:val="nil"/>
              <w:bottom w:val="nil"/>
              <w:right w:val="nil"/>
            </w:tcBorders>
          </w:tcPr>
          <w:p w14:paraId="149A776E" w14:textId="77777777" w:rsidR="00E96356" w:rsidRPr="005E656A" w:rsidRDefault="00E96356" w:rsidP="00EA6A1C">
            <w:pPr>
              <w:pStyle w:val="Normal6a"/>
            </w:pPr>
            <w:r w:rsidRPr="005E656A">
              <w:t>B.</w:t>
            </w:r>
            <w:r w:rsidRPr="005E656A">
              <w:tab/>
              <w:t xml:space="preserve">întrucât fiecare țară candidată este evaluată în funcție de propriile merite în ceea ce privește îndeplinirea criteriilor de la Copenhaga; </w:t>
            </w:r>
            <w:r w:rsidRPr="005E656A">
              <w:rPr>
                <w:b/>
                <w:i/>
              </w:rPr>
              <w:t>întrucât nu există scurtături către aderarea la UE;</w:t>
            </w:r>
          </w:p>
        </w:tc>
      </w:tr>
    </w:tbl>
    <w:p w14:paraId="4AFC2F0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47A5698D" w14:textId="77777777" w:rsidR="00E96356" w:rsidRPr="005E656A" w:rsidRDefault="00E96356" w:rsidP="00E96356">
      <w:r w:rsidRPr="005E656A">
        <w:rPr>
          <w:rStyle w:val="HideTWBExt"/>
          <w:noProof w:val="0"/>
        </w:rPr>
        <w:t>&lt;/Amend&gt;</w:t>
      </w:r>
    </w:p>
    <w:p w14:paraId="00C44CD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10</w:t>
      </w:r>
      <w:r w:rsidRPr="005E656A">
        <w:rPr>
          <w:rStyle w:val="HideTWBExt"/>
          <w:b w:val="0"/>
          <w:noProof w:val="0"/>
        </w:rPr>
        <w:t>&lt;/NumAm&gt;</w:t>
      </w:r>
    </w:p>
    <w:p w14:paraId="05C45BE7"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59065C33" w14:textId="77777777" w:rsidR="00E96356" w:rsidRPr="005E656A" w:rsidRDefault="00E96356" w:rsidP="00E96356">
      <w:pPr>
        <w:pStyle w:val="NormalBold"/>
      </w:pPr>
      <w:r w:rsidRPr="005E656A">
        <w:rPr>
          <w:rStyle w:val="HideTWBExt"/>
          <w:b w:val="0"/>
          <w:noProof w:val="0"/>
        </w:rPr>
        <w:t>&lt;/RepeatBlock-By&gt;</w:t>
      </w:r>
    </w:p>
    <w:p w14:paraId="640BE71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7ADB17A" w14:textId="77777777" w:rsidR="00E96356" w:rsidRPr="005E656A" w:rsidRDefault="00E96356" w:rsidP="00E96356">
      <w:pPr>
        <w:pStyle w:val="NormalBold"/>
      </w:pPr>
      <w:r w:rsidRPr="005E656A">
        <w:rPr>
          <w:rStyle w:val="HideTWBExt"/>
          <w:b w:val="0"/>
          <w:noProof w:val="0"/>
        </w:rPr>
        <w:t>&lt;Article&gt;</w:t>
      </w:r>
      <w:r w:rsidRPr="005E656A">
        <w:t>Considerentul Ba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7C5DAB2" w14:textId="77777777" w:rsidTr="00EA6A1C">
        <w:trPr>
          <w:trHeight w:hRule="exact" w:val="240"/>
          <w:jc w:val="center"/>
        </w:trPr>
        <w:tc>
          <w:tcPr>
            <w:tcW w:w="9752" w:type="dxa"/>
            <w:gridSpan w:val="2"/>
            <w:tcBorders>
              <w:top w:val="nil"/>
              <w:left w:val="nil"/>
              <w:bottom w:val="nil"/>
              <w:right w:val="nil"/>
            </w:tcBorders>
          </w:tcPr>
          <w:p w14:paraId="1D7E77C7" w14:textId="77777777" w:rsidR="00E96356" w:rsidRPr="005E656A" w:rsidRDefault="00E96356" w:rsidP="00EA6A1C"/>
        </w:tc>
      </w:tr>
      <w:tr w:rsidR="0004007A" w:rsidRPr="005E656A" w14:paraId="5F274D9A" w14:textId="77777777" w:rsidTr="00EA6A1C">
        <w:trPr>
          <w:trHeight w:val="240"/>
          <w:jc w:val="center"/>
        </w:trPr>
        <w:tc>
          <w:tcPr>
            <w:tcW w:w="4876" w:type="dxa"/>
            <w:tcBorders>
              <w:top w:val="nil"/>
              <w:left w:val="nil"/>
              <w:bottom w:val="nil"/>
              <w:right w:val="nil"/>
            </w:tcBorders>
          </w:tcPr>
          <w:p w14:paraId="1C63AA7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69076B8" w14:textId="77777777" w:rsidR="00E96356" w:rsidRPr="005E656A" w:rsidRDefault="00E96356" w:rsidP="00EA6A1C">
            <w:pPr>
              <w:pStyle w:val="AmColumnHeading"/>
            </w:pPr>
            <w:r w:rsidRPr="005E656A">
              <w:t>Amendamentul</w:t>
            </w:r>
          </w:p>
        </w:tc>
      </w:tr>
      <w:tr w:rsidR="0004007A" w:rsidRPr="005E656A" w14:paraId="2727A0EE" w14:textId="77777777" w:rsidTr="00EA6A1C">
        <w:trPr>
          <w:jc w:val="center"/>
        </w:trPr>
        <w:tc>
          <w:tcPr>
            <w:tcW w:w="4876" w:type="dxa"/>
            <w:tcBorders>
              <w:top w:val="nil"/>
              <w:left w:val="nil"/>
              <w:bottom w:val="nil"/>
              <w:right w:val="nil"/>
            </w:tcBorders>
          </w:tcPr>
          <w:p w14:paraId="01D90835" w14:textId="77777777" w:rsidR="00E96356" w:rsidRPr="005E656A" w:rsidRDefault="00E96356" w:rsidP="00EA6A1C">
            <w:pPr>
              <w:pStyle w:val="Normal6a"/>
            </w:pPr>
          </w:p>
        </w:tc>
        <w:tc>
          <w:tcPr>
            <w:tcW w:w="4876" w:type="dxa"/>
            <w:tcBorders>
              <w:top w:val="nil"/>
              <w:left w:val="nil"/>
              <w:bottom w:val="nil"/>
              <w:right w:val="nil"/>
            </w:tcBorders>
          </w:tcPr>
          <w:p w14:paraId="7E1C8502" w14:textId="77777777" w:rsidR="00E96356" w:rsidRPr="005E656A" w:rsidRDefault="00E96356" w:rsidP="00EA6A1C">
            <w:pPr>
              <w:pStyle w:val="Normal6a"/>
            </w:pPr>
            <w:r w:rsidRPr="005E656A">
              <w:rPr>
                <w:b/>
                <w:i/>
              </w:rPr>
              <w:t>Ba.</w:t>
            </w:r>
            <w:r w:rsidRPr="005E656A">
              <w:tab/>
            </w:r>
            <w:r w:rsidRPr="005E656A">
              <w:rPr>
                <w:b/>
                <w:i/>
              </w:rPr>
              <w:t>întrucât Muntenegru a depus cererea de aderare la UE în 2008;</w:t>
            </w:r>
            <w:r w:rsidRPr="005E656A">
              <w:t xml:space="preserve"> </w:t>
            </w:r>
            <w:r w:rsidRPr="005E656A">
              <w:rPr>
                <w:b/>
                <w:i/>
              </w:rPr>
              <w:t>întrucât i s-a acordat statutul de țară candidată în 2010;</w:t>
            </w:r>
            <w:r w:rsidRPr="005E656A">
              <w:t xml:space="preserve"> </w:t>
            </w:r>
            <w:r w:rsidRPr="005E656A">
              <w:rPr>
                <w:b/>
                <w:i/>
              </w:rPr>
              <w:t>întrucât negocierile au început în 2012;</w:t>
            </w:r>
          </w:p>
        </w:tc>
      </w:tr>
    </w:tbl>
    <w:p w14:paraId="365596F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0C8D46AB" w14:textId="77777777" w:rsidR="00E96356" w:rsidRPr="005E656A" w:rsidRDefault="00E96356" w:rsidP="00E96356">
      <w:r w:rsidRPr="005E656A">
        <w:rPr>
          <w:rStyle w:val="HideTWBExt"/>
          <w:noProof w:val="0"/>
        </w:rPr>
        <w:t>&lt;/Amend&gt;</w:t>
      </w:r>
    </w:p>
    <w:p w14:paraId="6030602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11</w:t>
      </w:r>
      <w:r w:rsidRPr="005E656A">
        <w:rPr>
          <w:rStyle w:val="HideTWBExt"/>
          <w:b w:val="0"/>
          <w:noProof w:val="0"/>
        </w:rPr>
        <w:t>&lt;/NumAm&gt;</w:t>
      </w:r>
    </w:p>
    <w:p w14:paraId="3AE553BE"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0ACA73DF" w14:textId="77777777" w:rsidR="00E96356" w:rsidRPr="005E656A" w:rsidRDefault="00E96356" w:rsidP="00E96356">
      <w:pPr>
        <w:pStyle w:val="NormalBold"/>
      </w:pPr>
      <w:r w:rsidRPr="005E656A">
        <w:rPr>
          <w:rStyle w:val="HideTWBExt"/>
          <w:b w:val="0"/>
          <w:noProof w:val="0"/>
        </w:rPr>
        <w:t>&lt;/RepeatBlock-By&gt;</w:t>
      </w:r>
    </w:p>
    <w:p w14:paraId="13CBEF4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1A84D25" w14:textId="77777777" w:rsidR="00E96356" w:rsidRPr="005E656A" w:rsidRDefault="00E96356" w:rsidP="00E96356">
      <w:pPr>
        <w:pStyle w:val="NormalBold"/>
      </w:pPr>
      <w:r w:rsidRPr="005E656A">
        <w:rPr>
          <w:rStyle w:val="HideTWBExt"/>
          <w:b w:val="0"/>
          <w:noProof w:val="0"/>
        </w:rPr>
        <w:t>&lt;Article&gt;</w:t>
      </w:r>
      <w:r w:rsidRPr="005E656A">
        <w:t>Considerentul C</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686699B" w14:textId="77777777" w:rsidTr="00EA6A1C">
        <w:trPr>
          <w:trHeight w:hRule="exact" w:val="240"/>
          <w:jc w:val="center"/>
        </w:trPr>
        <w:tc>
          <w:tcPr>
            <w:tcW w:w="9752" w:type="dxa"/>
            <w:gridSpan w:val="2"/>
            <w:tcBorders>
              <w:top w:val="nil"/>
              <w:left w:val="nil"/>
              <w:bottom w:val="nil"/>
              <w:right w:val="nil"/>
            </w:tcBorders>
          </w:tcPr>
          <w:p w14:paraId="00A434B3" w14:textId="77777777" w:rsidR="00E96356" w:rsidRPr="005E656A" w:rsidRDefault="00E96356" w:rsidP="00EA6A1C"/>
        </w:tc>
      </w:tr>
      <w:tr w:rsidR="0004007A" w:rsidRPr="005E656A" w14:paraId="187921E7" w14:textId="77777777" w:rsidTr="00EA6A1C">
        <w:trPr>
          <w:trHeight w:val="240"/>
          <w:jc w:val="center"/>
        </w:trPr>
        <w:tc>
          <w:tcPr>
            <w:tcW w:w="4876" w:type="dxa"/>
            <w:tcBorders>
              <w:top w:val="nil"/>
              <w:left w:val="nil"/>
              <w:bottom w:val="nil"/>
              <w:right w:val="nil"/>
            </w:tcBorders>
          </w:tcPr>
          <w:p w14:paraId="5D8E2A1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1F17DF0" w14:textId="77777777" w:rsidR="00E96356" w:rsidRPr="005E656A" w:rsidRDefault="00E96356" w:rsidP="00EA6A1C">
            <w:pPr>
              <w:pStyle w:val="AmColumnHeading"/>
            </w:pPr>
            <w:r w:rsidRPr="005E656A">
              <w:t>Amendamentul</w:t>
            </w:r>
          </w:p>
        </w:tc>
      </w:tr>
      <w:tr w:rsidR="0004007A" w:rsidRPr="005E656A" w14:paraId="07A8F486" w14:textId="77777777" w:rsidTr="00EA6A1C">
        <w:trPr>
          <w:jc w:val="center"/>
        </w:trPr>
        <w:tc>
          <w:tcPr>
            <w:tcW w:w="4876" w:type="dxa"/>
            <w:tcBorders>
              <w:top w:val="nil"/>
              <w:left w:val="nil"/>
              <w:bottom w:val="nil"/>
              <w:right w:val="nil"/>
            </w:tcBorders>
          </w:tcPr>
          <w:p w14:paraId="7A1659DB" w14:textId="77777777" w:rsidR="00E96356" w:rsidRPr="005E656A" w:rsidRDefault="00E96356" w:rsidP="00EA6A1C">
            <w:pPr>
              <w:pStyle w:val="Normal6a"/>
            </w:pPr>
            <w:r w:rsidRPr="005E656A">
              <w:t>C.</w:t>
            </w:r>
            <w:r w:rsidRPr="005E656A">
              <w:tab/>
              <w:t>întrucât Muntenegru este țara candidată care a înregistrat cele mai mari progrese în direcția aderării la UE;</w:t>
            </w:r>
          </w:p>
        </w:tc>
        <w:tc>
          <w:tcPr>
            <w:tcW w:w="4876" w:type="dxa"/>
            <w:tcBorders>
              <w:top w:val="nil"/>
              <w:left w:val="nil"/>
              <w:bottom w:val="nil"/>
              <w:right w:val="nil"/>
            </w:tcBorders>
          </w:tcPr>
          <w:p w14:paraId="46821694" w14:textId="77777777" w:rsidR="00E96356" w:rsidRPr="005E656A" w:rsidRDefault="00E96356" w:rsidP="00EA6A1C">
            <w:pPr>
              <w:pStyle w:val="Normal6a"/>
            </w:pPr>
            <w:r w:rsidRPr="005E656A">
              <w:t>C.</w:t>
            </w:r>
            <w:r w:rsidRPr="005E656A">
              <w:tab/>
              <w:t xml:space="preserve">întrucât Muntenegru este țara candidată care a înregistrat cele mai mari progrese în direcția aderării la UE; </w:t>
            </w:r>
            <w:r w:rsidRPr="005E656A">
              <w:rPr>
                <w:b/>
                <w:i/>
              </w:rPr>
              <w:t>întrucât realizarea de noi progrese depinde de obținerea unor rezultate de durată în punerea în aplicare a reformelor, în special în capitolele 23 și 24;</w:t>
            </w:r>
          </w:p>
        </w:tc>
      </w:tr>
    </w:tbl>
    <w:p w14:paraId="77B97A7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219C1381" w14:textId="77777777" w:rsidR="00E96356" w:rsidRPr="005E656A" w:rsidRDefault="00E96356" w:rsidP="00E96356">
      <w:r w:rsidRPr="005E656A">
        <w:rPr>
          <w:rStyle w:val="HideTWBExt"/>
          <w:noProof w:val="0"/>
        </w:rPr>
        <w:t>&lt;/Amend&gt;</w:t>
      </w:r>
    </w:p>
    <w:p w14:paraId="5249C8F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12</w:t>
      </w:r>
      <w:r w:rsidRPr="005E656A">
        <w:rPr>
          <w:rStyle w:val="HideTWBExt"/>
          <w:b w:val="0"/>
          <w:noProof w:val="0"/>
        </w:rPr>
        <w:t>&lt;/NumAm&gt;</w:t>
      </w:r>
    </w:p>
    <w:p w14:paraId="73AED2A3"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14D3B88B" w14:textId="77777777" w:rsidR="00E96356" w:rsidRPr="005E656A" w:rsidRDefault="00E96356" w:rsidP="00E96356">
      <w:pPr>
        <w:pStyle w:val="NormalBold"/>
      </w:pPr>
      <w:r w:rsidRPr="005E656A">
        <w:rPr>
          <w:rStyle w:val="HideTWBExt"/>
          <w:b w:val="0"/>
          <w:noProof w:val="0"/>
        </w:rPr>
        <w:t>&lt;/RepeatBlock-By&gt;</w:t>
      </w:r>
    </w:p>
    <w:p w14:paraId="195B73C1"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47482FC" w14:textId="77777777" w:rsidR="00E96356" w:rsidRPr="005E656A" w:rsidRDefault="00E96356" w:rsidP="00E96356">
      <w:pPr>
        <w:pStyle w:val="NormalBold"/>
      </w:pPr>
      <w:r w:rsidRPr="005E656A">
        <w:rPr>
          <w:rStyle w:val="HideTWBExt"/>
          <w:b w:val="0"/>
          <w:noProof w:val="0"/>
        </w:rPr>
        <w:t>&lt;Article&gt;</w:t>
      </w:r>
      <w:r w:rsidRPr="005E656A">
        <w:t>Considerentul C</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4DE58FE" w14:textId="77777777" w:rsidTr="00EA6A1C">
        <w:trPr>
          <w:trHeight w:hRule="exact" w:val="240"/>
          <w:jc w:val="center"/>
        </w:trPr>
        <w:tc>
          <w:tcPr>
            <w:tcW w:w="9752" w:type="dxa"/>
            <w:gridSpan w:val="2"/>
            <w:tcBorders>
              <w:top w:val="nil"/>
              <w:left w:val="nil"/>
              <w:bottom w:val="nil"/>
              <w:right w:val="nil"/>
            </w:tcBorders>
          </w:tcPr>
          <w:p w14:paraId="64D1EF83" w14:textId="77777777" w:rsidR="00E96356" w:rsidRPr="005E656A" w:rsidRDefault="00E96356" w:rsidP="00EA6A1C"/>
        </w:tc>
      </w:tr>
      <w:tr w:rsidR="0004007A" w:rsidRPr="005E656A" w14:paraId="197CE057" w14:textId="77777777" w:rsidTr="00EA6A1C">
        <w:trPr>
          <w:trHeight w:val="240"/>
          <w:jc w:val="center"/>
        </w:trPr>
        <w:tc>
          <w:tcPr>
            <w:tcW w:w="4876" w:type="dxa"/>
            <w:tcBorders>
              <w:top w:val="nil"/>
              <w:left w:val="nil"/>
              <w:bottom w:val="nil"/>
              <w:right w:val="nil"/>
            </w:tcBorders>
          </w:tcPr>
          <w:p w14:paraId="4108F16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F21A9D4" w14:textId="77777777" w:rsidR="00E96356" w:rsidRPr="005E656A" w:rsidRDefault="00E96356" w:rsidP="00EA6A1C">
            <w:pPr>
              <w:pStyle w:val="AmColumnHeading"/>
            </w:pPr>
            <w:r w:rsidRPr="005E656A">
              <w:t>Amendamentul</w:t>
            </w:r>
          </w:p>
        </w:tc>
      </w:tr>
      <w:tr w:rsidR="0004007A" w:rsidRPr="005E656A" w14:paraId="56D5E6C4" w14:textId="77777777" w:rsidTr="00EA6A1C">
        <w:trPr>
          <w:jc w:val="center"/>
        </w:trPr>
        <w:tc>
          <w:tcPr>
            <w:tcW w:w="4876" w:type="dxa"/>
            <w:tcBorders>
              <w:top w:val="nil"/>
              <w:left w:val="nil"/>
              <w:bottom w:val="nil"/>
              <w:right w:val="nil"/>
            </w:tcBorders>
          </w:tcPr>
          <w:p w14:paraId="66B73787" w14:textId="77777777" w:rsidR="00E96356" w:rsidRPr="005E656A" w:rsidRDefault="00E96356" w:rsidP="00EA6A1C">
            <w:pPr>
              <w:pStyle w:val="Normal6a"/>
            </w:pPr>
            <w:r w:rsidRPr="005E656A">
              <w:t>C.</w:t>
            </w:r>
            <w:r w:rsidRPr="005E656A">
              <w:tab/>
              <w:t>întrucât Muntenegru este țara candidată care a înregistrat cele mai mari progrese în direcția aderării la UE;</w:t>
            </w:r>
          </w:p>
        </w:tc>
        <w:tc>
          <w:tcPr>
            <w:tcW w:w="4876" w:type="dxa"/>
            <w:tcBorders>
              <w:top w:val="nil"/>
              <w:left w:val="nil"/>
              <w:bottom w:val="nil"/>
              <w:right w:val="nil"/>
            </w:tcBorders>
          </w:tcPr>
          <w:p w14:paraId="1DDA32A7" w14:textId="77777777" w:rsidR="00E96356" w:rsidRPr="005E656A" w:rsidRDefault="00E96356" w:rsidP="00EA6A1C">
            <w:pPr>
              <w:pStyle w:val="Normal6a"/>
            </w:pPr>
            <w:r w:rsidRPr="005E656A">
              <w:t>C.</w:t>
            </w:r>
            <w:r w:rsidRPr="005E656A">
              <w:tab/>
              <w:t xml:space="preserve">întrucât Muntenegru este țara candidată care a înregistrat cele mai mari progrese în direcția aderării la UE; </w:t>
            </w:r>
            <w:r w:rsidRPr="005E656A">
              <w:rPr>
                <w:b/>
                <w:i/>
              </w:rPr>
              <w:t>întrucât Muntenegru a deschis toate cele 33 de capitole de negociere, unele fiind deja închise;</w:t>
            </w:r>
          </w:p>
        </w:tc>
      </w:tr>
    </w:tbl>
    <w:p w14:paraId="6702CC9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716F7918" w14:textId="77777777" w:rsidR="00E96356" w:rsidRPr="005E656A" w:rsidRDefault="00E96356" w:rsidP="00E96356">
      <w:r w:rsidRPr="005E656A">
        <w:rPr>
          <w:rStyle w:val="HideTWBExt"/>
          <w:noProof w:val="0"/>
        </w:rPr>
        <w:t>&lt;/Amend&gt;</w:t>
      </w:r>
    </w:p>
    <w:p w14:paraId="2006062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13</w:t>
      </w:r>
      <w:r w:rsidRPr="005E656A">
        <w:rPr>
          <w:rStyle w:val="HideTWBExt"/>
          <w:b w:val="0"/>
          <w:noProof w:val="0"/>
        </w:rPr>
        <w:t>&lt;/NumAm&gt;</w:t>
      </w:r>
    </w:p>
    <w:p w14:paraId="222625F6" w14:textId="77777777" w:rsidR="00E96356" w:rsidRPr="005E656A" w:rsidRDefault="00E96356" w:rsidP="00E96356">
      <w:pPr>
        <w:pStyle w:val="NormalBold"/>
      </w:pPr>
      <w:r w:rsidRPr="005E656A">
        <w:rPr>
          <w:rStyle w:val="HideTWBExt"/>
          <w:b w:val="0"/>
          <w:noProof w:val="0"/>
        </w:rPr>
        <w:t>&lt;RepeatBlock-By&gt;&lt;Members&gt;</w:t>
      </w:r>
      <w:r w:rsidRPr="005E656A">
        <w:t>Ivaylo Valchev</w:t>
      </w:r>
      <w:r w:rsidRPr="005E656A">
        <w:rPr>
          <w:rStyle w:val="HideTWBExt"/>
          <w:b w:val="0"/>
          <w:noProof w:val="0"/>
        </w:rPr>
        <w:t>&lt;/Members&gt;</w:t>
      </w:r>
    </w:p>
    <w:p w14:paraId="2C8B1F84" w14:textId="77777777" w:rsidR="00E96356" w:rsidRPr="005E656A" w:rsidRDefault="00E96356" w:rsidP="00E96356">
      <w:pPr>
        <w:pStyle w:val="NormalBold"/>
      </w:pPr>
      <w:r w:rsidRPr="005E656A">
        <w:rPr>
          <w:rStyle w:val="HideTWBExt"/>
          <w:b w:val="0"/>
          <w:noProof w:val="0"/>
        </w:rPr>
        <w:t>&lt;/RepeatBlock-By&gt;</w:t>
      </w:r>
    </w:p>
    <w:p w14:paraId="7044D9E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C69442C" w14:textId="77777777" w:rsidR="00E96356" w:rsidRPr="005E656A" w:rsidRDefault="00E96356" w:rsidP="00E96356">
      <w:pPr>
        <w:pStyle w:val="NormalBold"/>
      </w:pPr>
      <w:r w:rsidRPr="005E656A">
        <w:rPr>
          <w:rStyle w:val="HideTWBExt"/>
          <w:b w:val="0"/>
          <w:noProof w:val="0"/>
        </w:rPr>
        <w:t>&lt;Article&gt;</w:t>
      </w:r>
      <w:r w:rsidRPr="005E656A">
        <w:t>Considerentul Ca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35EBE0A" w14:textId="77777777" w:rsidTr="00EA6A1C">
        <w:trPr>
          <w:trHeight w:hRule="exact" w:val="240"/>
          <w:jc w:val="center"/>
        </w:trPr>
        <w:tc>
          <w:tcPr>
            <w:tcW w:w="9752" w:type="dxa"/>
            <w:gridSpan w:val="2"/>
            <w:tcBorders>
              <w:top w:val="nil"/>
              <w:left w:val="nil"/>
              <w:bottom w:val="nil"/>
              <w:right w:val="nil"/>
            </w:tcBorders>
          </w:tcPr>
          <w:p w14:paraId="0D691531" w14:textId="77777777" w:rsidR="00E96356" w:rsidRPr="005E656A" w:rsidRDefault="00E96356" w:rsidP="00EA6A1C"/>
        </w:tc>
      </w:tr>
      <w:tr w:rsidR="0004007A" w:rsidRPr="005E656A" w14:paraId="0DC9510C" w14:textId="77777777" w:rsidTr="00EA6A1C">
        <w:trPr>
          <w:trHeight w:val="240"/>
          <w:jc w:val="center"/>
        </w:trPr>
        <w:tc>
          <w:tcPr>
            <w:tcW w:w="4876" w:type="dxa"/>
            <w:tcBorders>
              <w:top w:val="nil"/>
              <w:left w:val="nil"/>
              <w:bottom w:val="nil"/>
              <w:right w:val="nil"/>
            </w:tcBorders>
          </w:tcPr>
          <w:p w14:paraId="34AD32D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38343B4" w14:textId="77777777" w:rsidR="00E96356" w:rsidRPr="005E656A" w:rsidRDefault="00E96356" w:rsidP="00EA6A1C">
            <w:pPr>
              <w:pStyle w:val="AmColumnHeading"/>
            </w:pPr>
            <w:r w:rsidRPr="005E656A">
              <w:t>Amendamentul</w:t>
            </w:r>
          </w:p>
        </w:tc>
      </w:tr>
      <w:tr w:rsidR="0004007A" w:rsidRPr="005E656A" w14:paraId="716AD9AC" w14:textId="77777777" w:rsidTr="00EA6A1C">
        <w:trPr>
          <w:jc w:val="center"/>
        </w:trPr>
        <w:tc>
          <w:tcPr>
            <w:tcW w:w="4876" w:type="dxa"/>
            <w:tcBorders>
              <w:top w:val="nil"/>
              <w:left w:val="nil"/>
              <w:bottom w:val="nil"/>
              <w:right w:val="nil"/>
            </w:tcBorders>
          </w:tcPr>
          <w:p w14:paraId="7F36E830" w14:textId="77777777" w:rsidR="00E96356" w:rsidRPr="005E656A" w:rsidRDefault="00E96356" w:rsidP="00EA6A1C">
            <w:pPr>
              <w:pStyle w:val="Normal6a"/>
            </w:pPr>
          </w:p>
        </w:tc>
        <w:tc>
          <w:tcPr>
            <w:tcW w:w="4876" w:type="dxa"/>
            <w:tcBorders>
              <w:top w:val="nil"/>
              <w:left w:val="nil"/>
              <w:bottom w:val="nil"/>
              <w:right w:val="nil"/>
            </w:tcBorders>
          </w:tcPr>
          <w:p w14:paraId="7876676E" w14:textId="77777777" w:rsidR="00E96356" w:rsidRPr="005E656A" w:rsidRDefault="00E96356" w:rsidP="00EA6A1C">
            <w:pPr>
              <w:pStyle w:val="Normal6a"/>
            </w:pPr>
            <w:r w:rsidRPr="005E656A">
              <w:rPr>
                <w:b/>
                <w:i/>
              </w:rPr>
              <w:t>Ca.</w:t>
            </w:r>
            <w:r w:rsidRPr="005E656A">
              <w:tab/>
            </w:r>
            <w:r w:rsidRPr="005E656A">
              <w:rPr>
                <w:b/>
                <w:i/>
              </w:rPr>
              <w:t>întrucât Guvernul Muntenegrului și-a declarat ambiția de a deveni cel de-al 28-lea stat membru al UE până în 2028;</w:t>
            </w:r>
          </w:p>
        </w:tc>
      </w:tr>
    </w:tbl>
    <w:p w14:paraId="2B2D9F49"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0447A7B" w14:textId="77777777" w:rsidR="00E96356" w:rsidRPr="005E656A" w:rsidRDefault="00E96356" w:rsidP="00E96356">
      <w:r w:rsidRPr="005E656A">
        <w:rPr>
          <w:rStyle w:val="HideTWBExt"/>
          <w:noProof w:val="0"/>
        </w:rPr>
        <w:t>&lt;/Amend&gt;</w:t>
      </w:r>
    </w:p>
    <w:p w14:paraId="50439D40"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14</w:t>
      </w:r>
      <w:r w:rsidRPr="005E656A">
        <w:rPr>
          <w:rStyle w:val="HideTWBExt"/>
          <w:b w:val="0"/>
          <w:noProof w:val="0"/>
        </w:rPr>
        <w:t>&lt;/NumAm&gt;</w:t>
      </w:r>
    </w:p>
    <w:p w14:paraId="4CF485A1"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5BB7421C" w14:textId="77777777" w:rsidR="00E96356" w:rsidRPr="005E656A" w:rsidRDefault="00E96356" w:rsidP="00E96356">
      <w:pPr>
        <w:pStyle w:val="NormalBold"/>
      </w:pPr>
      <w:r w:rsidRPr="005E656A">
        <w:rPr>
          <w:rStyle w:val="HideTWBExt"/>
          <w:b w:val="0"/>
          <w:noProof w:val="0"/>
        </w:rPr>
        <w:t>&lt;/RepeatBlock-By&gt;</w:t>
      </w:r>
    </w:p>
    <w:p w14:paraId="2070171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732D547" w14:textId="77777777" w:rsidR="00E96356" w:rsidRPr="005E656A" w:rsidRDefault="00E96356" w:rsidP="00E96356">
      <w:pPr>
        <w:pStyle w:val="NormalBold"/>
      </w:pPr>
      <w:r w:rsidRPr="005E656A">
        <w:rPr>
          <w:rStyle w:val="HideTWBExt"/>
          <w:b w:val="0"/>
          <w:noProof w:val="0"/>
        </w:rPr>
        <w:t>&lt;Article&gt;</w:t>
      </w:r>
      <w:r w:rsidRPr="005E656A">
        <w:t>Considerentul D</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5801FE5" w14:textId="77777777" w:rsidTr="00EA6A1C">
        <w:trPr>
          <w:trHeight w:hRule="exact" w:val="240"/>
          <w:jc w:val="center"/>
        </w:trPr>
        <w:tc>
          <w:tcPr>
            <w:tcW w:w="9752" w:type="dxa"/>
            <w:gridSpan w:val="2"/>
            <w:tcBorders>
              <w:top w:val="nil"/>
              <w:left w:val="nil"/>
              <w:bottom w:val="nil"/>
              <w:right w:val="nil"/>
            </w:tcBorders>
          </w:tcPr>
          <w:p w14:paraId="442CCB4D" w14:textId="77777777" w:rsidR="00E96356" w:rsidRPr="005E656A" w:rsidRDefault="00E96356" w:rsidP="00EA6A1C"/>
        </w:tc>
      </w:tr>
      <w:tr w:rsidR="0004007A" w:rsidRPr="005E656A" w14:paraId="7DB031C0" w14:textId="77777777" w:rsidTr="00EA6A1C">
        <w:trPr>
          <w:trHeight w:val="240"/>
          <w:jc w:val="center"/>
        </w:trPr>
        <w:tc>
          <w:tcPr>
            <w:tcW w:w="4876" w:type="dxa"/>
            <w:tcBorders>
              <w:top w:val="nil"/>
              <w:left w:val="nil"/>
              <w:bottom w:val="nil"/>
              <w:right w:val="nil"/>
            </w:tcBorders>
          </w:tcPr>
          <w:p w14:paraId="1F543C48"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D995072" w14:textId="77777777" w:rsidR="00E96356" w:rsidRPr="005E656A" w:rsidRDefault="00E96356" w:rsidP="00EA6A1C">
            <w:pPr>
              <w:pStyle w:val="AmColumnHeading"/>
            </w:pPr>
            <w:r w:rsidRPr="005E656A">
              <w:t>Amendamentul</w:t>
            </w:r>
          </w:p>
        </w:tc>
      </w:tr>
      <w:tr w:rsidR="0004007A" w:rsidRPr="005E656A" w14:paraId="55CF725F" w14:textId="77777777" w:rsidTr="00EA6A1C">
        <w:trPr>
          <w:jc w:val="center"/>
        </w:trPr>
        <w:tc>
          <w:tcPr>
            <w:tcW w:w="4876" w:type="dxa"/>
            <w:tcBorders>
              <w:top w:val="nil"/>
              <w:left w:val="nil"/>
              <w:bottom w:val="nil"/>
              <w:right w:val="nil"/>
            </w:tcBorders>
          </w:tcPr>
          <w:p w14:paraId="6B719B31" w14:textId="77777777" w:rsidR="00E96356" w:rsidRPr="005E656A" w:rsidRDefault="00E96356" w:rsidP="00EA6A1C">
            <w:pPr>
              <w:pStyle w:val="Normal6a"/>
            </w:pPr>
            <w:r w:rsidRPr="005E656A">
              <w:t>D.</w:t>
            </w:r>
            <w:r w:rsidRPr="005E656A">
              <w:tab/>
              <w:t>întrucât UE este partenerul cel mai de încredere al Muntenegrului și se bucură de încrederea a 69 % dintre cetățenii țării,</w:t>
            </w:r>
          </w:p>
        </w:tc>
        <w:tc>
          <w:tcPr>
            <w:tcW w:w="4876" w:type="dxa"/>
            <w:tcBorders>
              <w:top w:val="nil"/>
              <w:left w:val="nil"/>
              <w:bottom w:val="nil"/>
              <w:right w:val="nil"/>
            </w:tcBorders>
          </w:tcPr>
          <w:p w14:paraId="005B9E2A" w14:textId="77777777" w:rsidR="00E96356" w:rsidRPr="005E656A" w:rsidRDefault="00E96356" w:rsidP="00EA6A1C">
            <w:pPr>
              <w:pStyle w:val="Normal6a"/>
            </w:pPr>
            <w:r w:rsidRPr="005E656A">
              <w:t>D.</w:t>
            </w:r>
            <w:r w:rsidRPr="005E656A">
              <w:tab/>
              <w:t xml:space="preserve">întrucât UE este partenerul cel mai de încredere al Muntenegrului și se bucură de încrederea a 69 % dintre cetățenii țării, </w:t>
            </w:r>
            <w:r w:rsidRPr="005E656A">
              <w:rPr>
                <w:b/>
                <w:i/>
              </w:rPr>
              <w:t>întrucât nivelul de încredere al cetățenilor muntenegreni în UE este printre cele mai ridicate din regiune;</w:t>
            </w:r>
          </w:p>
        </w:tc>
      </w:tr>
    </w:tbl>
    <w:p w14:paraId="12637A7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0D5CC6F9" w14:textId="77777777" w:rsidR="00E96356" w:rsidRPr="005E656A" w:rsidRDefault="00E96356" w:rsidP="00E96356">
      <w:r w:rsidRPr="005E656A">
        <w:rPr>
          <w:rStyle w:val="HideTWBExt"/>
          <w:noProof w:val="0"/>
        </w:rPr>
        <w:t>&lt;/Amend&gt;</w:t>
      </w:r>
    </w:p>
    <w:p w14:paraId="2562D94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15</w:t>
      </w:r>
      <w:r w:rsidRPr="005E656A">
        <w:rPr>
          <w:rStyle w:val="HideTWBExt"/>
          <w:b w:val="0"/>
          <w:noProof w:val="0"/>
        </w:rPr>
        <w:t>&lt;/NumAm&gt;</w:t>
      </w:r>
    </w:p>
    <w:p w14:paraId="5C35ED67"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1BE1713F" w14:textId="77777777" w:rsidR="00E96356" w:rsidRPr="005E656A" w:rsidRDefault="00E96356" w:rsidP="00E96356">
      <w:pPr>
        <w:pStyle w:val="NormalBold"/>
      </w:pPr>
      <w:r w:rsidRPr="005E656A">
        <w:rPr>
          <w:rStyle w:val="HideTWBExt"/>
          <w:b w:val="0"/>
          <w:noProof w:val="0"/>
        </w:rPr>
        <w:t>&lt;/RepeatBlock-By&gt;</w:t>
      </w:r>
    </w:p>
    <w:p w14:paraId="32C235C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F9626D3" w14:textId="77777777" w:rsidR="00E96356" w:rsidRPr="005E656A" w:rsidRDefault="00E96356" w:rsidP="00E96356">
      <w:pPr>
        <w:pStyle w:val="NormalBold"/>
      </w:pPr>
      <w:r w:rsidRPr="005E656A">
        <w:rPr>
          <w:rStyle w:val="HideTWBExt"/>
          <w:b w:val="0"/>
          <w:noProof w:val="0"/>
        </w:rPr>
        <w:t>&lt;Article&gt;</w:t>
      </w:r>
      <w:r w:rsidRPr="005E656A">
        <w:t>Considerentul D</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8C65661" w14:textId="77777777" w:rsidTr="00EA6A1C">
        <w:trPr>
          <w:trHeight w:hRule="exact" w:val="240"/>
          <w:jc w:val="center"/>
        </w:trPr>
        <w:tc>
          <w:tcPr>
            <w:tcW w:w="9752" w:type="dxa"/>
            <w:gridSpan w:val="2"/>
            <w:tcBorders>
              <w:top w:val="nil"/>
              <w:left w:val="nil"/>
              <w:bottom w:val="nil"/>
              <w:right w:val="nil"/>
            </w:tcBorders>
          </w:tcPr>
          <w:p w14:paraId="1E5C5F72" w14:textId="77777777" w:rsidR="00E96356" w:rsidRPr="005E656A" w:rsidRDefault="00E96356" w:rsidP="00EA6A1C"/>
        </w:tc>
      </w:tr>
      <w:tr w:rsidR="0004007A" w:rsidRPr="005E656A" w14:paraId="07FEB372" w14:textId="77777777" w:rsidTr="00EA6A1C">
        <w:trPr>
          <w:trHeight w:val="240"/>
          <w:jc w:val="center"/>
        </w:trPr>
        <w:tc>
          <w:tcPr>
            <w:tcW w:w="4876" w:type="dxa"/>
            <w:tcBorders>
              <w:top w:val="nil"/>
              <w:left w:val="nil"/>
              <w:bottom w:val="nil"/>
              <w:right w:val="nil"/>
            </w:tcBorders>
          </w:tcPr>
          <w:p w14:paraId="4BECA96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12B5F95" w14:textId="77777777" w:rsidR="00E96356" w:rsidRPr="005E656A" w:rsidRDefault="00E96356" w:rsidP="00EA6A1C">
            <w:pPr>
              <w:pStyle w:val="AmColumnHeading"/>
            </w:pPr>
            <w:r w:rsidRPr="005E656A">
              <w:t>Amendamentul</w:t>
            </w:r>
          </w:p>
        </w:tc>
      </w:tr>
      <w:tr w:rsidR="0004007A" w:rsidRPr="005E656A" w14:paraId="61A6C722" w14:textId="77777777" w:rsidTr="00EA6A1C">
        <w:trPr>
          <w:jc w:val="center"/>
        </w:trPr>
        <w:tc>
          <w:tcPr>
            <w:tcW w:w="4876" w:type="dxa"/>
            <w:tcBorders>
              <w:top w:val="nil"/>
              <w:left w:val="nil"/>
              <w:bottom w:val="nil"/>
              <w:right w:val="nil"/>
            </w:tcBorders>
          </w:tcPr>
          <w:p w14:paraId="5136C77F" w14:textId="77777777" w:rsidR="00E96356" w:rsidRPr="005E656A" w:rsidRDefault="00E96356" w:rsidP="00EA6A1C">
            <w:pPr>
              <w:pStyle w:val="Normal6a"/>
            </w:pPr>
            <w:r w:rsidRPr="005E656A">
              <w:t>D.</w:t>
            </w:r>
            <w:r w:rsidRPr="005E656A">
              <w:tab/>
              <w:t>întrucât UE este partenerul cel mai de încredere al Muntenegrului și se bucură de încrederea a 69 % dintre cetățenii țării,</w:t>
            </w:r>
          </w:p>
        </w:tc>
        <w:tc>
          <w:tcPr>
            <w:tcW w:w="4876" w:type="dxa"/>
            <w:tcBorders>
              <w:top w:val="nil"/>
              <w:left w:val="nil"/>
              <w:bottom w:val="nil"/>
              <w:right w:val="nil"/>
            </w:tcBorders>
          </w:tcPr>
          <w:p w14:paraId="3D903DFC" w14:textId="77777777" w:rsidR="00E96356" w:rsidRPr="005E656A" w:rsidRDefault="00E96356" w:rsidP="00EA6A1C">
            <w:pPr>
              <w:pStyle w:val="Normal6a"/>
            </w:pPr>
            <w:r w:rsidRPr="005E656A">
              <w:t>D.</w:t>
            </w:r>
            <w:r w:rsidRPr="005E656A">
              <w:tab/>
              <w:t>întrucât UE este partenerul cel mai de încredere al Muntenegrului și se bucură de încrederea a 69 % dintre cetățenii țării,</w:t>
            </w:r>
            <w:r w:rsidRPr="005E656A">
              <w:rPr>
                <w:b/>
                <w:bCs/>
                <w:i/>
                <w:iCs/>
              </w:rPr>
              <w:t xml:space="preserve"> accentuând astfel obligația actorilor politici de a realiza reforme responsabile, consecvente și eficace,</w:t>
            </w:r>
          </w:p>
        </w:tc>
      </w:tr>
    </w:tbl>
    <w:p w14:paraId="56325458"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63DA8A82" w14:textId="77777777" w:rsidR="00E96356" w:rsidRPr="005E656A" w:rsidRDefault="00E96356" w:rsidP="00E96356">
      <w:r w:rsidRPr="005E656A">
        <w:rPr>
          <w:rStyle w:val="HideTWBExt"/>
          <w:noProof w:val="0"/>
        </w:rPr>
        <w:t>&lt;/Amend&gt;</w:t>
      </w:r>
    </w:p>
    <w:p w14:paraId="69B4644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16</w:t>
      </w:r>
      <w:r w:rsidRPr="005E656A">
        <w:rPr>
          <w:rStyle w:val="HideTWBExt"/>
          <w:b w:val="0"/>
          <w:noProof w:val="0"/>
        </w:rPr>
        <w:t>&lt;/NumAm&gt;</w:t>
      </w:r>
    </w:p>
    <w:p w14:paraId="4878F0E9" w14:textId="77777777" w:rsidR="00E96356" w:rsidRPr="005E656A" w:rsidRDefault="00E96356" w:rsidP="00E96356">
      <w:pPr>
        <w:pStyle w:val="NormalBold"/>
      </w:pPr>
      <w:r w:rsidRPr="005E656A">
        <w:rPr>
          <w:rStyle w:val="HideTWBExt"/>
          <w:b w:val="0"/>
          <w:noProof w:val="0"/>
        </w:rPr>
        <w:t>&lt;RepeatBlock-By&gt;&lt;Members&gt;</w:t>
      </w:r>
      <w:r w:rsidRPr="005E656A">
        <w:t>Șerban Dimitrie Sturdza</w:t>
      </w:r>
      <w:r w:rsidRPr="005E656A">
        <w:rPr>
          <w:rStyle w:val="HideTWBExt"/>
          <w:b w:val="0"/>
          <w:noProof w:val="0"/>
        </w:rPr>
        <w:t>&lt;/Members&gt;</w:t>
      </w:r>
    </w:p>
    <w:p w14:paraId="62BEE413" w14:textId="77777777" w:rsidR="00E96356" w:rsidRPr="005E656A" w:rsidRDefault="00E96356" w:rsidP="00E96356">
      <w:pPr>
        <w:pStyle w:val="NormalBold"/>
      </w:pPr>
      <w:r w:rsidRPr="005E656A">
        <w:rPr>
          <w:rStyle w:val="HideTWBExt"/>
          <w:b w:val="0"/>
          <w:noProof w:val="0"/>
        </w:rPr>
        <w:t>&lt;/RepeatBlock-By&gt;</w:t>
      </w:r>
    </w:p>
    <w:p w14:paraId="5040870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689782D" w14:textId="77777777" w:rsidR="00E96356" w:rsidRPr="005E656A" w:rsidRDefault="00E96356" w:rsidP="00E96356">
      <w:pPr>
        <w:pStyle w:val="NormalBold"/>
      </w:pPr>
      <w:r w:rsidRPr="005E656A">
        <w:rPr>
          <w:rStyle w:val="HideTWBExt"/>
          <w:b w:val="0"/>
          <w:noProof w:val="0"/>
        </w:rPr>
        <w:t>&lt;Article&gt;</w:t>
      </w:r>
      <w:r w:rsidRPr="005E656A">
        <w:t>Considerentul Da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47F8E1F" w14:textId="77777777" w:rsidTr="00EA6A1C">
        <w:trPr>
          <w:trHeight w:hRule="exact" w:val="240"/>
          <w:jc w:val="center"/>
        </w:trPr>
        <w:tc>
          <w:tcPr>
            <w:tcW w:w="9752" w:type="dxa"/>
            <w:gridSpan w:val="2"/>
            <w:tcBorders>
              <w:top w:val="nil"/>
              <w:left w:val="nil"/>
              <w:bottom w:val="nil"/>
              <w:right w:val="nil"/>
            </w:tcBorders>
          </w:tcPr>
          <w:p w14:paraId="72D4459D" w14:textId="77777777" w:rsidR="00E96356" w:rsidRPr="005E656A" w:rsidRDefault="00E96356" w:rsidP="00EA6A1C"/>
        </w:tc>
      </w:tr>
      <w:tr w:rsidR="0004007A" w:rsidRPr="005E656A" w14:paraId="44A3916B" w14:textId="77777777" w:rsidTr="00EA6A1C">
        <w:trPr>
          <w:trHeight w:val="240"/>
          <w:jc w:val="center"/>
        </w:trPr>
        <w:tc>
          <w:tcPr>
            <w:tcW w:w="4876" w:type="dxa"/>
            <w:tcBorders>
              <w:top w:val="nil"/>
              <w:left w:val="nil"/>
              <w:bottom w:val="nil"/>
              <w:right w:val="nil"/>
            </w:tcBorders>
          </w:tcPr>
          <w:p w14:paraId="3C7C1F4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0C94688" w14:textId="77777777" w:rsidR="00E96356" w:rsidRPr="005E656A" w:rsidRDefault="00E96356" w:rsidP="00EA6A1C">
            <w:pPr>
              <w:pStyle w:val="AmColumnHeading"/>
            </w:pPr>
            <w:r w:rsidRPr="005E656A">
              <w:t>Amendamentul</w:t>
            </w:r>
          </w:p>
        </w:tc>
      </w:tr>
      <w:tr w:rsidR="0004007A" w:rsidRPr="005E656A" w14:paraId="6571ED90" w14:textId="77777777" w:rsidTr="00EA6A1C">
        <w:trPr>
          <w:jc w:val="center"/>
        </w:trPr>
        <w:tc>
          <w:tcPr>
            <w:tcW w:w="4876" w:type="dxa"/>
            <w:tcBorders>
              <w:top w:val="nil"/>
              <w:left w:val="nil"/>
              <w:bottom w:val="nil"/>
              <w:right w:val="nil"/>
            </w:tcBorders>
          </w:tcPr>
          <w:p w14:paraId="520E90AF" w14:textId="77777777" w:rsidR="00E96356" w:rsidRPr="005E656A" w:rsidRDefault="00E96356" w:rsidP="00EA6A1C">
            <w:pPr>
              <w:pStyle w:val="Normal6a"/>
            </w:pPr>
          </w:p>
        </w:tc>
        <w:tc>
          <w:tcPr>
            <w:tcW w:w="4876" w:type="dxa"/>
            <w:tcBorders>
              <w:top w:val="nil"/>
              <w:left w:val="nil"/>
              <w:bottom w:val="nil"/>
              <w:right w:val="nil"/>
            </w:tcBorders>
          </w:tcPr>
          <w:p w14:paraId="13D17493" w14:textId="77777777" w:rsidR="00E96356" w:rsidRPr="005E656A" w:rsidRDefault="00E96356" w:rsidP="00EA6A1C">
            <w:pPr>
              <w:pStyle w:val="Normal6a"/>
            </w:pPr>
            <w:r w:rsidRPr="005E656A">
              <w:rPr>
                <w:b/>
                <w:i/>
              </w:rPr>
              <w:t>Da.</w:t>
            </w:r>
            <w:r w:rsidRPr="005E656A">
              <w:tab/>
            </w:r>
            <w:r w:rsidRPr="005E656A">
              <w:rPr>
                <w:b/>
                <w:i/>
              </w:rPr>
              <w:t>întrucât Uniunea Europeană rămâne principalul partener economic și financiar al Muntenegrului, fiind cel mai mare partener comercial al acestuia; întrucât buna funcționare a fluxurilor comerciale și de transport între Muntenegru și UE este esențială pentru stabilitatea economică, reziliența lanțului de aprovizionare și integrarea treptată a țării pe piața internă a UE;</w:t>
            </w:r>
          </w:p>
        </w:tc>
      </w:tr>
    </w:tbl>
    <w:p w14:paraId="5EB3961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A90BB1B" w14:textId="77777777" w:rsidR="00E96356" w:rsidRPr="005E656A" w:rsidRDefault="00E96356" w:rsidP="00E96356">
      <w:r w:rsidRPr="005E656A">
        <w:rPr>
          <w:rStyle w:val="HideTWBExt"/>
          <w:noProof w:val="0"/>
        </w:rPr>
        <w:t>&lt;/Amend&gt;</w:t>
      </w:r>
    </w:p>
    <w:p w14:paraId="38DB7D6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17</w:t>
      </w:r>
      <w:r w:rsidRPr="005E656A">
        <w:rPr>
          <w:rStyle w:val="HideTWBExt"/>
          <w:b w:val="0"/>
          <w:noProof w:val="0"/>
        </w:rPr>
        <w:t>&lt;/NumAm&gt;</w:t>
      </w:r>
    </w:p>
    <w:p w14:paraId="57670068"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258778C3" w14:textId="77777777" w:rsidR="00E96356" w:rsidRPr="005E656A" w:rsidRDefault="00E96356" w:rsidP="00E96356">
      <w:pPr>
        <w:pStyle w:val="NormalBold"/>
      </w:pPr>
      <w:r w:rsidRPr="005E656A">
        <w:rPr>
          <w:rStyle w:val="HideTWBExt"/>
          <w:b w:val="0"/>
          <w:noProof w:val="0"/>
        </w:rPr>
        <w:t>&lt;/RepeatBlock-By&gt;</w:t>
      </w:r>
    </w:p>
    <w:p w14:paraId="5930A8A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AC30A60" w14:textId="77777777" w:rsidR="00E96356" w:rsidRPr="005E656A" w:rsidRDefault="00E96356" w:rsidP="00E96356">
      <w:pPr>
        <w:pStyle w:val="NormalBold"/>
      </w:pPr>
      <w:r w:rsidRPr="005E656A">
        <w:rPr>
          <w:rStyle w:val="HideTWBExt"/>
          <w:b w:val="0"/>
          <w:noProof w:val="0"/>
        </w:rPr>
        <w:t>&lt;Article&gt;</w:t>
      </w:r>
      <w:r w:rsidRPr="005E656A">
        <w:t>Considerentul Da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5D60B87" w14:textId="77777777" w:rsidTr="00EA6A1C">
        <w:trPr>
          <w:trHeight w:hRule="exact" w:val="240"/>
          <w:jc w:val="center"/>
        </w:trPr>
        <w:tc>
          <w:tcPr>
            <w:tcW w:w="9752" w:type="dxa"/>
            <w:gridSpan w:val="2"/>
            <w:tcBorders>
              <w:top w:val="nil"/>
              <w:left w:val="nil"/>
              <w:bottom w:val="nil"/>
              <w:right w:val="nil"/>
            </w:tcBorders>
          </w:tcPr>
          <w:p w14:paraId="6771DA71" w14:textId="77777777" w:rsidR="00E96356" w:rsidRPr="005E656A" w:rsidRDefault="00E96356" w:rsidP="00EA6A1C"/>
        </w:tc>
      </w:tr>
      <w:tr w:rsidR="0004007A" w:rsidRPr="005E656A" w14:paraId="4576CF11" w14:textId="77777777" w:rsidTr="00EA6A1C">
        <w:trPr>
          <w:trHeight w:val="240"/>
          <w:jc w:val="center"/>
        </w:trPr>
        <w:tc>
          <w:tcPr>
            <w:tcW w:w="4876" w:type="dxa"/>
            <w:tcBorders>
              <w:top w:val="nil"/>
              <w:left w:val="nil"/>
              <w:bottom w:val="nil"/>
              <w:right w:val="nil"/>
            </w:tcBorders>
          </w:tcPr>
          <w:p w14:paraId="4F84F1C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A3CB19E" w14:textId="77777777" w:rsidR="00E96356" w:rsidRPr="005E656A" w:rsidRDefault="00E96356" w:rsidP="00EA6A1C">
            <w:pPr>
              <w:pStyle w:val="AmColumnHeading"/>
            </w:pPr>
            <w:r w:rsidRPr="005E656A">
              <w:t>Amendamentul</w:t>
            </w:r>
          </w:p>
        </w:tc>
      </w:tr>
      <w:tr w:rsidR="0004007A" w:rsidRPr="005E656A" w14:paraId="6E046ACC" w14:textId="77777777" w:rsidTr="00EA6A1C">
        <w:trPr>
          <w:jc w:val="center"/>
        </w:trPr>
        <w:tc>
          <w:tcPr>
            <w:tcW w:w="4876" w:type="dxa"/>
            <w:tcBorders>
              <w:top w:val="nil"/>
              <w:left w:val="nil"/>
              <w:bottom w:val="nil"/>
              <w:right w:val="nil"/>
            </w:tcBorders>
          </w:tcPr>
          <w:p w14:paraId="79F2A2C1" w14:textId="77777777" w:rsidR="00E96356" w:rsidRPr="005E656A" w:rsidRDefault="00E96356" w:rsidP="00EA6A1C">
            <w:pPr>
              <w:pStyle w:val="Normal6a"/>
            </w:pPr>
          </w:p>
        </w:tc>
        <w:tc>
          <w:tcPr>
            <w:tcW w:w="4876" w:type="dxa"/>
            <w:tcBorders>
              <w:top w:val="nil"/>
              <w:left w:val="nil"/>
              <w:bottom w:val="nil"/>
              <w:right w:val="nil"/>
            </w:tcBorders>
          </w:tcPr>
          <w:p w14:paraId="6C5AAF4F" w14:textId="77777777" w:rsidR="00E96356" w:rsidRPr="005E656A" w:rsidRDefault="00E96356" w:rsidP="00EA6A1C">
            <w:pPr>
              <w:pStyle w:val="Normal6a"/>
            </w:pPr>
            <w:r w:rsidRPr="005E656A">
              <w:rPr>
                <w:b/>
                <w:i/>
              </w:rPr>
              <w:t>Da.</w:t>
            </w:r>
            <w:r w:rsidRPr="005E656A">
              <w:tab/>
            </w:r>
            <w:r w:rsidRPr="005E656A">
              <w:rPr>
                <w:b/>
                <w:i/>
              </w:rPr>
              <w:t>întrucât UE este cel mai important partener comercial și investitor al Muntenegrului;</w:t>
            </w:r>
          </w:p>
        </w:tc>
      </w:tr>
    </w:tbl>
    <w:p w14:paraId="3A82131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B2414E1" w14:textId="77777777" w:rsidR="00E96356" w:rsidRPr="005E656A" w:rsidRDefault="00E96356" w:rsidP="00E96356">
      <w:r w:rsidRPr="005E656A">
        <w:rPr>
          <w:rStyle w:val="HideTWBExt"/>
          <w:noProof w:val="0"/>
        </w:rPr>
        <w:t>&lt;/Amend&gt;</w:t>
      </w:r>
    </w:p>
    <w:p w14:paraId="619EC87B"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18</w:t>
      </w:r>
      <w:r w:rsidRPr="005E656A">
        <w:rPr>
          <w:rStyle w:val="HideTWBExt"/>
          <w:b w:val="0"/>
          <w:noProof w:val="0"/>
        </w:rPr>
        <w:t>&lt;/NumAm&gt;</w:t>
      </w:r>
    </w:p>
    <w:p w14:paraId="237E11A5"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36779D31" w14:textId="77777777" w:rsidR="00E96356" w:rsidRPr="005E656A" w:rsidRDefault="00E96356" w:rsidP="00E96356">
      <w:pPr>
        <w:pStyle w:val="NormalBold"/>
      </w:pPr>
      <w:r w:rsidRPr="005E656A">
        <w:rPr>
          <w:rStyle w:val="HideTWBExt"/>
          <w:b w:val="0"/>
          <w:noProof w:val="0"/>
        </w:rPr>
        <w:t>&lt;/RepeatBlock-By&gt;</w:t>
      </w:r>
    </w:p>
    <w:p w14:paraId="25D627C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3C017D8" w14:textId="77777777" w:rsidR="00E96356" w:rsidRPr="005E656A" w:rsidRDefault="00E96356" w:rsidP="00E96356">
      <w:pPr>
        <w:pStyle w:val="NormalBold"/>
      </w:pPr>
      <w:r w:rsidRPr="005E656A">
        <w:rPr>
          <w:rStyle w:val="HideTWBExt"/>
          <w:b w:val="0"/>
          <w:noProof w:val="0"/>
        </w:rPr>
        <w:t>&lt;Article&gt;</w:t>
      </w:r>
      <w:r w:rsidRPr="005E656A">
        <w:t>Considerentul Da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7398DB5" w14:textId="77777777" w:rsidTr="00EA6A1C">
        <w:trPr>
          <w:trHeight w:hRule="exact" w:val="240"/>
          <w:jc w:val="center"/>
        </w:trPr>
        <w:tc>
          <w:tcPr>
            <w:tcW w:w="9752" w:type="dxa"/>
            <w:gridSpan w:val="2"/>
            <w:tcBorders>
              <w:top w:val="nil"/>
              <w:left w:val="nil"/>
              <w:bottom w:val="nil"/>
              <w:right w:val="nil"/>
            </w:tcBorders>
          </w:tcPr>
          <w:p w14:paraId="1B5F6F32" w14:textId="77777777" w:rsidR="00E96356" w:rsidRPr="005E656A" w:rsidRDefault="00E96356" w:rsidP="00EA6A1C"/>
        </w:tc>
      </w:tr>
      <w:tr w:rsidR="0004007A" w:rsidRPr="005E656A" w14:paraId="6C2ADB56" w14:textId="77777777" w:rsidTr="00EA6A1C">
        <w:trPr>
          <w:trHeight w:val="240"/>
          <w:jc w:val="center"/>
        </w:trPr>
        <w:tc>
          <w:tcPr>
            <w:tcW w:w="4876" w:type="dxa"/>
            <w:tcBorders>
              <w:top w:val="nil"/>
              <w:left w:val="nil"/>
              <w:bottom w:val="nil"/>
              <w:right w:val="nil"/>
            </w:tcBorders>
          </w:tcPr>
          <w:p w14:paraId="35FE299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28ED268" w14:textId="77777777" w:rsidR="00E96356" w:rsidRPr="005E656A" w:rsidRDefault="00E96356" w:rsidP="00EA6A1C">
            <w:pPr>
              <w:pStyle w:val="AmColumnHeading"/>
            </w:pPr>
            <w:r w:rsidRPr="005E656A">
              <w:t>Amendamentul</w:t>
            </w:r>
          </w:p>
        </w:tc>
      </w:tr>
      <w:tr w:rsidR="0004007A" w:rsidRPr="005E656A" w14:paraId="008258B7" w14:textId="77777777" w:rsidTr="00EA6A1C">
        <w:trPr>
          <w:jc w:val="center"/>
        </w:trPr>
        <w:tc>
          <w:tcPr>
            <w:tcW w:w="4876" w:type="dxa"/>
            <w:tcBorders>
              <w:top w:val="nil"/>
              <w:left w:val="nil"/>
              <w:bottom w:val="nil"/>
              <w:right w:val="nil"/>
            </w:tcBorders>
          </w:tcPr>
          <w:p w14:paraId="432D6050" w14:textId="77777777" w:rsidR="00E96356" w:rsidRPr="005E656A" w:rsidRDefault="00E96356" w:rsidP="00EA6A1C">
            <w:pPr>
              <w:pStyle w:val="Normal6a"/>
            </w:pPr>
          </w:p>
        </w:tc>
        <w:tc>
          <w:tcPr>
            <w:tcW w:w="4876" w:type="dxa"/>
            <w:tcBorders>
              <w:top w:val="nil"/>
              <w:left w:val="nil"/>
              <w:bottom w:val="nil"/>
              <w:right w:val="nil"/>
            </w:tcBorders>
          </w:tcPr>
          <w:p w14:paraId="3ED4B075" w14:textId="77777777" w:rsidR="00E96356" w:rsidRPr="005E656A" w:rsidRDefault="00E96356" w:rsidP="00EA6A1C">
            <w:pPr>
              <w:pStyle w:val="Normal6a"/>
            </w:pPr>
            <w:r w:rsidRPr="005E656A">
              <w:rPr>
                <w:b/>
                <w:i/>
              </w:rPr>
              <w:t>Da.</w:t>
            </w:r>
            <w:r w:rsidRPr="005E656A">
              <w:tab/>
            </w:r>
            <w:r w:rsidRPr="005E656A">
              <w:rPr>
                <w:b/>
                <w:i/>
              </w:rPr>
              <w:t>întrucât angajamentul politic susținut atât din partea țărilor candidate, cât și din partea UE este esențial pentru menținerea coerenței, a credibilității, a transparenței și a eficacității generale a procesului de extindere;</w:t>
            </w:r>
          </w:p>
        </w:tc>
      </w:tr>
    </w:tbl>
    <w:p w14:paraId="239220A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7FB54AD" w14:textId="77777777" w:rsidR="00E96356" w:rsidRPr="005E656A" w:rsidRDefault="00E96356" w:rsidP="00E96356">
      <w:r w:rsidRPr="005E656A">
        <w:rPr>
          <w:rStyle w:val="HideTWBExt"/>
          <w:noProof w:val="0"/>
        </w:rPr>
        <w:t>&lt;/Amend&gt;</w:t>
      </w:r>
    </w:p>
    <w:p w14:paraId="144F61B0"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19</w:t>
      </w:r>
      <w:r w:rsidRPr="005E656A">
        <w:rPr>
          <w:rStyle w:val="HideTWBExt"/>
          <w:b w:val="0"/>
          <w:noProof w:val="0"/>
        </w:rPr>
        <w:t>&lt;/NumAm&gt;</w:t>
      </w:r>
    </w:p>
    <w:p w14:paraId="44636BB0"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3527151B" w14:textId="77777777" w:rsidR="00E96356" w:rsidRPr="005E656A" w:rsidRDefault="00E96356" w:rsidP="00E96356">
      <w:pPr>
        <w:pStyle w:val="NormalBold"/>
      </w:pPr>
      <w:r w:rsidRPr="005E656A">
        <w:rPr>
          <w:rStyle w:val="HideTWBExt"/>
          <w:b w:val="0"/>
          <w:noProof w:val="0"/>
        </w:rPr>
        <w:t>&lt;/RepeatBlock-By&gt;</w:t>
      </w:r>
    </w:p>
    <w:p w14:paraId="3761824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2D0A77B" w14:textId="77777777" w:rsidR="00E96356" w:rsidRPr="005E656A" w:rsidRDefault="00E96356" w:rsidP="00E96356">
      <w:pPr>
        <w:pStyle w:val="NormalBold"/>
      </w:pPr>
      <w:r w:rsidRPr="005E656A">
        <w:rPr>
          <w:rStyle w:val="HideTWBExt"/>
          <w:b w:val="0"/>
          <w:noProof w:val="0"/>
        </w:rPr>
        <w:t>&lt;Article&gt;</w:t>
      </w:r>
      <w:r w:rsidRPr="005E656A">
        <w:t>Considerentul Da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FCE6116" w14:textId="77777777" w:rsidTr="00EA6A1C">
        <w:trPr>
          <w:trHeight w:hRule="exact" w:val="240"/>
          <w:jc w:val="center"/>
        </w:trPr>
        <w:tc>
          <w:tcPr>
            <w:tcW w:w="9752" w:type="dxa"/>
            <w:gridSpan w:val="2"/>
            <w:tcBorders>
              <w:top w:val="nil"/>
              <w:left w:val="nil"/>
              <w:bottom w:val="nil"/>
              <w:right w:val="nil"/>
            </w:tcBorders>
          </w:tcPr>
          <w:p w14:paraId="09B5D58E" w14:textId="77777777" w:rsidR="00E96356" w:rsidRPr="005E656A" w:rsidRDefault="00E96356" w:rsidP="00EA6A1C"/>
        </w:tc>
      </w:tr>
      <w:tr w:rsidR="0004007A" w:rsidRPr="005E656A" w14:paraId="2B4A8580" w14:textId="77777777" w:rsidTr="00EA6A1C">
        <w:trPr>
          <w:trHeight w:val="240"/>
          <w:jc w:val="center"/>
        </w:trPr>
        <w:tc>
          <w:tcPr>
            <w:tcW w:w="4876" w:type="dxa"/>
            <w:tcBorders>
              <w:top w:val="nil"/>
              <w:left w:val="nil"/>
              <w:bottom w:val="nil"/>
              <w:right w:val="nil"/>
            </w:tcBorders>
          </w:tcPr>
          <w:p w14:paraId="4B6F3AD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5305C1D" w14:textId="77777777" w:rsidR="00E96356" w:rsidRPr="005E656A" w:rsidRDefault="00E96356" w:rsidP="00EA6A1C">
            <w:pPr>
              <w:pStyle w:val="AmColumnHeading"/>
            </w:pPr>
            <w:r w:rsidRPr="005E656A">
              <w:t>Amendamentul</w:t>
            </w:r>
          </w:p>
        </w:tc>
      </w:tr>
      <w:tr w:rsidR="0004007A" w:rsidRPr="005E656A" w14:paraId="3C855028" w14:textId="77777777" w:rsidTr="00EA6A1C">
        <w:trPr>
          <w:jc w:val="center"/>
        </w:trPr>
        <w:tc>
          <w:tcPr>
            <w:tcW w:w="4876" w:type="dxa"/>
            <w:tcBorders>
              <w:top w:val="nil"/>
              <w:left w:val="nil"/>
              <w:bottom w:val="nil"/>
              <w:right w:val="nil"/>
            </w:tcBorders>
          </w:tcPr>
          <w:p w14:paraId="64F0457B" w14:textId="77777777" w:rsidR="00E96356" w:rsidRPr="005E656A" w:rsidRDefault="00E96356" w:rsidP="00EA6A1C">
            <w:pPr>
              <w:pStyle w:val="Normal6a"/>
            </w:pPr>
          </w:p>
        </w:tc>
        <w:tc>
          <w:tcPr>
            <w:tcW w:w="4876" w:type="dxa"/>
            <w:tcBorders>
              <w:top w:val="nil"/>
              <w:left w:val="nil"/>
              <w:bottom w:val="nil"/>
              <w:right w:val="nil"/>
            </w:tcBorders>
          </w:tcPr>
          <w:p w14:paraId="70A6728C" w14:textId="77777777" w:rsidR="00E96356" w:rsidRPr="005E656A" w:rsidRDefault="00E96356" w:rsidP="00EA6A1C">
            <w:pPr>
              <w:pStyle w:val="Normal6a"/>
            </w:pPr>
            <w:r w:rsidRPr="005E656A">
              <w:rPr>
                <w:b/>
                <w:i/>
              </w:rPr>
              <w:t>Da.</w:t>
            </w:r>
            <w:r w:rsidRPr="005E656A">
              <w:tab/>
            </w:r>
            <w:r w:rsidRPr="005E656A">
              <w:rPr>
                <w:b/>
                <w:i/>
              </w:rPr>
              <w:t>întrucât stabilitatea Muntenegrului este esențială pentru securitatea Balcanilor de Vest și a UE; întrucât proiectele politice externe care urmăresc să exercite o influență transfrontalieră pe baza apartenenței etnice sau religioase riscă să submineze suveranitatea și ordinea constituțională a statelor din regiune;</w:t>
            </w:r>
          </w:p>
        </w:tc>
      </w:tr>
    </w:tbl>
    <w:p w14:paraId="6160EC9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E604EF1" w14:textId="77777777" w:rsidR="00E96356" w:rsidRPr="005E656A" w:rsidRDefault="00E96356" w:rsidP="00E96356">
      <w:r w:rsidRPr="005E656A">
        <w:rPr>
          <w:rStyle w:val="HideTWBExt"/>
          <w:noProof w:val="0"/>
        </w:rPr>
        <w:t>&lt;/Amend&gt;</w:t>
      </w:r>
    </w:p>
    <w:p w14:paraId="16FC1F9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20</w:t>
      </w:r>
      <w:r w:rsidRPr="005E656A">
        <w:rPr>
          <w:rStyle w:val="HideTWBExt"/>
          <w:b w:val="0"/>
          <w:noProof w:val="0"/>
        </w:rPr>
        <w:t>&lt;/NumAm&gt;</w:t>
      </w:r>
    </w:p>
    <w:p w14:paraId="6153DFAE"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69B90687" w14:textId="77777777" w:rsidR="00E96356" w:rsidRPr="005E656A" w:rsidRDefault="00E96356" w:rsidP="00E96356">
      <w:pPr>
        <w:pStyle w:val="NormalBold"/>
      </w:pPr>
      <w:r w:rsidRPr="005E656A">
        <w:rPr>
          <w:rStyle w:val="HideTWBExt"/>
          <w:b w:val="0"/>
          <w:noProof w:val="0"/>
        </w:rPr>
        <w:t>&lt;/RepeatBlock-By&gt;</w:t>
      </w:r>
    </w:p>
    <w:p w14:paraId="7A3C4D9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679B747" w14:textId="77777777" w:rsidR="00E96356" w:rsidRPr="005E656A" w:rsidRDefault="00E96356" w:rsidP="00E96356">
      <w:pPr>
        <w:pStyle w:val="NormalBold"/>
      </w:pPr>
      <w:r w:rsidRPr="005E656A">
        <w:rPr>
          <w:rStyle w:val="HideTWBExt"/>
          <w:b w:val="0"/>
          <w:noProof w:val="0"/>
        </w:rPr>
        <w:t>&lt;Article&gt;</w:t>
      </w:r>
      <w:r w:rsidRPr="005E656A">
        <w:t>Considerentul Db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D84C6F4" w14:textId="77777777" w:rsidTr="00EA6A1C">
        <w:trPr>
          <w:trHeight w:hRule="exact" w:val="240"/>
          <w:jc w:val="center"/>
        </w:trPr>
        <w:tc>
          <w:tcPr>
            <w:tcW w:w="9752" w:type="dxa"/>
            <w:gridSpan w:val="2"/>
            <w:tcBorders>
              <w:top w:val="nil"/>
              <w:left w:val="nil"/>
              <w:bottom w:val="nil"/>
              <w:right w:val="nil"/>
            </w:tcBorders>
          </w:tcPr>
          <w:p w14:paraId="367910C3" w14:textId="77777777" w:rsidR="00E96356" w:rsidRPr="005E656A" w:rsidRDefault="00E96356" w:rsidP="00EA6A1C"/>
        </w:tc>
      </w:tr>
      <w:tr w:rsidR="0004007A" w:rsidRPr="005E656A" w14:paraId="33FBADFA" w14:textId="77777777" w:rsidTr="00EA6A1C">
        <w:trPr>
          <w:trHeight w:val="240"/>
          <w:jc w:val="center"/>
        </w:trPr>
        <w:tc>
          <w:tcPr>
            <w:tcW w:w="4876" w:type="dxa"/>
            <w:tcBorders>
              <w:top w:val="nil"/>
              <w:left w:val="nil"/>
              <w:bottom w:val="nil"/>
              <w:right w:val="nil"/>
            </w:tcBorders>
          </w:tcPr>
          <w:p w14:paraId="49D16EB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291F1F3" w14:textId="77777777" w:rsidR="00E96356" w:rsidRPr="005E656A" w:rsidRDefault="00E96356" w:rsidP="00EA6A1C">
            <w:pPr>
              <w:pStyle w:val="AmColumnHeading"/>
            </w:pPr>
            <w:r w:rsidRPr="005E656A">
              <w:t>Amendamentul</w:t>
            </w:r>
          </w:p>
        </w:tc>
      </w:tr>
      <w:tr w:rsidR="0004007A" w:rsidRPr="005E656A" w14:paraId="51D54A63" w14:textId="77777777" w:rsidTr="00EA6A1C">
        <w:trPr>
          <w:jc w:val="center"/>
        </w:trPr>
        <w:tc>
          <w:tcPr>
            <w:tcW w:w="4876" w:type="dxa"/>
            <w:tcBorders>
              <w:top w:val="nil"/>
              <w:left w:val="nil"/>
              <w:bottom w:val="nil"/>
              <w:right w:val="nil"/>
            </w:tcBorders>
          </w:tcPr>
          <w:p w14:paraId="594E1A3A" w14:textId="77777777" w:rsidR="00E96356" w:rsidRPr="005E656A" w:rsidRDefault="00E96356" w:rsidP="00EA6A1C">
            <w:pPr>
              <w:pStyle w:val="Normal6a"/>
            </w:pPr>
          </w:p>
        </w:tc>
        <w:tc>
          <w:tcPr>
            <w:tcW w:w="4876" w:type="dxa"/>
            <w:tcBorders>
              <w:top w:val="nil"/>
              <w:left w:val="nil"/>
              <w:bottom w:val="nil"/>
              <w:right w:val="nil"/>
            </w:tcBorders>
          </w:tcPr>
          <w:p w14:paraId="2450FBB6" w14:textId="77777777" w:rsidR="00E96356" w:rsidRPr="005E656A" w:rsidRDefault="00E96356" w:rsidP="00EA6A1C">
            <w:pPr>
              <w:pStyle w:val="Normal6a"/>
            </w:pPr>
            <w:r w:rsidRPr="005E656A">
              <w:rPr>
                <w:b/>
                <w:i/>
              </w:rPr>
              <w:t>Db.</w:t>
            </w:r>
            <w:r w:rsidRPr="005E656A">
              <w:tab/>
            </w:r>
            <w:r w:rsidRPr="005E656A">
              <w:rPr>
                <w:b/>
                <w:i/>
              </w:rPr>
              <w:t>întrucât viitorul Balcanilor de Vest este reprezentat de integrarea europeană, și nu de sfere de influență geopolitică concurente sau alinieri regionale cu caracter etnic;</w:t>
            </w:r>
          </w:p>
        </w:tc>
      </w:tr>
    </w:tbl>
    <w:p w14:paraId="7E93869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C9E30E7" w14:textId="77777777" w:rsidR="00E96356" w:rsidRPr="005E656A" w:rsidRDefault="00E96356" w:rsidP="00E96356">
      <w:r w:rsidRPr="005E656A">
        <w:rPr>
          <w:rStyle w:val="HideTWBExt"/>
          <w:noProof w:val="0"/>
        </w:rPr>
        <w:t>&lt;/Amend&gt;</w:t>
      </w:r>
    </w:p>
    <w:p w14:paraId="4A523FF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21</w:t>
      </w:r>
      <w:r w:rsidRPr="005E656A">
        <w:rPr>
          <w:rStyle w:val="HideTWBExt"/>
          <w:b w:val="0"/>
          <w:noProof w:val="0"/>
        </w:rPr>
        <w:t>&lt;/NumAm&gt;</w:t>
      </w:r>
    </w:p>
    <w:p w14:paraId="506CA645" w14:textId="77777777" w:rsidR="00E96356" w:rsidRPr="005E656A" w:rsidRDefault="00E96356" w:rsidP="00E96356">
      <w:pPr>
        <w:pStyle w:val="NormalBold"/>
      </w:pPr>
      <w:r w:rsidRPr="005E656A">
        <w:rPr>
          <w:rStyle w:val="HideTWBExt"/>
          <w:b w:val="0"/>
          <w:noProof w:val="0"/>
        </w:rPr>
        <w:t>&lt;RepeatBlock-By&gt;&lt;Members&gt;</w:t>
      </w:r>
      <w:r w:rsidRPr="005E656A">
        <w:t>Cristian Terheș</w:t>
      </w:r>
      <w:r w:rsidRPr="005E656A">
        <w:rPr>
          <w:rStyle w:val="HideTWBExt"/>
          <w:b w:val="0"/>
          <w:noProof w:val="0"/>
        </w:rPr>
        <w:t>&lt;/Members&gt;</w:t>
      </w:r>
    </w:p>
    <w:p w14:paraId="7333801A" w14:textId="77777777" w:rsidR="00E96356" w:rsidRPr="005E656A" w:rsidRDefault="00E96356" w:rsidP="00E96356">
      <w:pPr>
        <w:pStyle w:val="NormalBold"/>
      </w:pPr>
      <w:r w:rsidRPr="005E656A">
        <w:rPr>
          <w:rStyle w:val="HideTWBExt"/>
          <w:b w:val="0"/>
          <w:noProof w:val="0"/>
        </w:rPr>
        <w:t>&lt;/RepeatBlock-By&gt;</w:t>
      </w:r>
    </w:p>
    <w:p w14:paraId="19C659E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973176E" w14:textId="77777777" w:rsidR="00E96356" w:rsidRPr="005E656A" w:rsidRDefault="00E96356" w:rsidP="00E96356">
      <w:pPr>
        <w:pStyle w:val="NormalBold"/>
      </w:pPr>
      <w:r w:rsidRPr="005E656A">
        <w:rPr>
          <w:rStyle w:val="HideTWBExt"/>
          <w:b w:val="0"/>
          <w:noProof w:val="0"/>
        </w:rPr>
        <w:t>&lt;Article&gt;</w:t>
      </w:r>
      <w:r w:rsidRPr="005E656A">
        <w:t>Considerentul Da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D088BCA" w14:textId="77777777" w:rsidTr="00EA6A1C">
        <w:trPr>
          <w:trHeight w:hRule="exact" w:val="240"/>
          <w:jc w:val="center"/>
        </w:trPr>
        <w:tc>
          <w:tcPr>
            <w:tcW w:w="9752" w:type="dxa"/>
            <w:gridSpan w:val="2"/>
            <w:tcBorders>
              <w:top w:val="nil"/>
              <w:left w:val="nil"/>
              <w:bottom w:val="nil"/>
              <w:right w:val="nil"/>
            </w:tcBorders>
          </w:tcPr>
          <w:p w14:paraId="7F56B91D" w14:textId="77777777" w:rsidR="00E96356" w:rsidRPr="005E656A" w:rsidRDefault="00E96356" w:rsidP="00EA6A1C"/>
        </w:tc>
      </w:tr>
      <w:tr w:rsidR="0004007A" w:rsidRPr="005E656A" w14:paraId="7D60ECE8" w14:textId="77777777" w:rsidTr="00EA6A1C">
        <w:trPr>
          <w:trHeight w:val="240"/>
          <w:jc w:val="center"/>
        </w:trPr>
        <w:tc>
          <w:tcPr>
            <w:tcW w:w="4876" w:type="dxa"/>
            <w:tcBorders>
              <w:top w:val="nil"/>
              <w:left w:val="nil"/>
              <w:bottom w:val="nil"/>
              <w:right w:val="nil"/>
            </w:tcBorders>
          </w:tcPr>
          <w:p w14:paraId="0BE7A0C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00F7DFB" w14:textId="77777777" w:rsidR="00E96356" w:rsidRPr="005E656A" w:rsidRDefault="00E96356" w:rsidP="00EA6A1C">
            <w:pPr>
              <w:pStyle w:val="AmColumnHeading"/>
            </w:pPr>
            <w:r w:rsidRPr="005E656A">
              <w:t>Amendamentul</w:t>
            </w:r>
          </w:p>
        </w:tc>
      </w:tr>
      <w:tr w:rsidR="0004007A" w:rsidRPr="005E656A" w14:paraId="1C53EE56" w14:textId="77777777" w:rsidTr="00EA6A1C">
        <w:trPr>
          <w:jc w:val="center"/>
        </w:trPr>
        <w:tc>
          <w:tcPr>
            <w:tcW w:w="4876" w:type="dxa"/>
            <w:tcBorders>
              <w:top w:val="nil"/>
              <w:left w:val="nil"/>
              <w:bottom w:val="nil"/>
              <w:right w:val="nil"/>
            </w:tcBorders>
          </w:tcPr>
          <w:p w14:paraId="0A6D819C" w14:textId="77777777" w:rsidR="00E96356" w:rsidRPr="005E656A" w:rsidRDefault="00E96356" w:rsidP="00EA6A1C">
            <w:pPr>
              <w:pStyle w:val="Normal6a"/>
            </w:pPr>
          </w:p>
        </w:tc>
        <w:tc>
          <w:tcPr>
            <w:tcW w:w="4876" w:type="dxa"/>
            <w:tcBorders>
              <w:top w:val="nil"/>
              <w:left w:val="nil"/>
              <w:bottom w:val="nil"/>
              <w:right w:val="nil"/>
            </w:tcBorders>
          </w:tcPr>
          <w:p w14:paraId="261204EE" w14:textId="77777777" w:rsidR="00E96356" w:rsidRPr="005E656A" w:rsidRDefault="00E96356" w:rsidP="00EA6A1C">
            <w:pPr>
              <w:pStyle w:val="Normal6a"/>
            </w:pPr>
            <w:r w:rsidRPr="005E656A">
              <w:rPr>
                <w:b/>
                <w:i/>
              </w:rPr>
              <w:t>Da.</w:t>
            </w:r>
            <w:r w:rsidRPr="005E656A">
              <w:tab/>
            </w:r>
            <w:r w:rsidRPr="005E656A">
              <w:rPr>
                <w:b/>
                <w:i/>
              </w:rPr>
              <w:t xml:space="preserve">întrucât Rusia a încercat să-și extindă influența în Balcanii de Vest, inclusiv în Muntenegru, prin utilizarea strategică a discursurilor religioase, culturale și a așa-numitelor discursuri bazate pe valori, menite să modeleze discursul public, să influențeze dinamica ecleziastică și să submineze integrarea euroatlantică; întrucât astfel de activități sunt în concordanță cu doctrina militară rusă aprobată la 25 decembrie 2014, care punea accentul pe protejarea așa-numitelor „valori spirituale și morale tradiționale rusești” împotriva influenței occidentale percepute ca fiind negativă, doctrină care a fost ulterior încorporată în Strategia de securitate națională a Federației Ruse aprobată de președintele Vladimir Putin la 31 decembrie 2015, demonstrând astfel utilizarea de către Rusia a discursurilor culturale și legate de civilizație ca instrumente ale strategiei geopolitice; </w:t>
            </w:r>
            <w:r w:rsidRPr="005E656A">
              <w:rPr>
                <w:b/>
                <w:i/>
                <w:vertAlign w:val="superscript"/>
              </w:rPr>
              <w:t>1a</w:t>
            </w:r>
            <w:r w:rsidRPr="005E656A">
              <w:rPr>
                <w:b/>
                <w:i/>
              </w:rPr>
              <w:t xml:space="preserve"> întrucât această abordare a fost consolidată în Strategia de securitate națională din 2021, potrivit căreia protejarea „valorilor tradiționale”, promovarea „lumii ruse” și protejarea compatrioților din străinătate sunt priorități fundamentale ale statului, fiind considerate chestiuni de securitate națională și de suveranitate a civilizației</w:t>
            </w:r>
            <w:r w:rsidRPr="005E656A">
              <w:rPr>
                <w:b/>
                <w:i/>
                <w:vertAlign w:val="superscript"/>
              </w:rPr>
              <w:t>1b</w:t>
            </w:r>
            <w:r w:rsidRPr="005E656A">
              <w:rPr>
                <w:b/>
                <w:i/>
              </w:rPr>
              <w:t>;</w:t>
            </w:r>
          </w:p>
        </w:tc>
      </w:tr>
      <w:tr w:rsidR="0004007A" w:rsidRPr="005E656A" w14:paraId="0A9E9224" w14:textId="77777777" w:rsidTr="00EA6A1C">
        <w:trPr>
          <w:jc w:val="center"/>
        </w:trPr>
        <w:tc>
          <w:tcPr>
            <w:tcW w:w="4876" w:type="dxa"/>
            <w:tcBorders>
              <w:top w:val="nil"/>
              <w:left w:val="nil"/>
              <w:bottom w:val="nil"/>
              <w:right w:val="nil"/>
            </w:tcBorders>
          </w:tcPr>
          <w:p w14:paraId="5AEB24D8" w14:textId="77777777" w:rsidR="00E96356" w:rsidRPr="005E656A" w:rsidRDefault="00E96356" w:rsidP="00EA6A1C"/>
        </w:tc>
        <w:tc>
          <w:tcPr>
            <w:tcW w:w="4876" w:type="dxa"/>
            <w:tcBorders>
              <w:top w:val="nil"/>
              <w:left w:val="nil"/>
              <w:bottom w:val="nil"/>
              <w:right w:val="nil"/>
            </w:tcBorders>
          </w:tcPr>
          <w:p w14:paraId="09F156E0" w14:textId="77777777" w:rsidR="00E96356" w:rsidRPr="005E656A" w:rsidRDefault="00E96356" w:rsidP="00EA6A1C">
            <w:pPr>
              <w:pStyle w:val="Normal6a"/>
            </w:pPr>
            <w:r w:rsidRPr="005E656A">
              <w:rPr>
                <w:b/>
                <w:i/>
              </w:rPr>
              <w:t>_________________</w:t>
            </w:r>
          </w:p>
        </w:tc>
      </w:tr>
      <w:tr w:rsidR="0004007A" w:rsidRPr="005E656A" w14:paraId="13FE033A" w14:textId="77777777" w:rsidTr="00EA6A1C">
        <w:trPr>
          <w:jc w:val="center"/>
        </w:trPr>
        <w:tc>
          <w:tcPr>
            <w:tcW w:w="4876" w:type="dxa"/>
            <w:tcBorders>
              <w:top w:val="nil"/>
              <w:left w:val="nil"/>
              <w:bottom w:val="nil"/>
              <w:right w:val="nil"/>
            </w:tcBorders>
          </w:tcPr>
          <w:p w14:paraId="00591C7D" w14:textId="77777777" w:rsidR="00E96356" w:rsidRPr="005E656A" w:rsidRDefault="00E96356" w:rsidP="00EA6A1C"/>
        </w:tc>
        <w:tc>
          <w:tcPr>
            <w:tcW w:w="4876" w:type="dxa"/>
            <w:tcBorders>
              <w:top w:val="nil"/>
              <w:left w:val="nil"/>
              <w:bottom w:val="nil"/>
              <w:right w:val="nil"/>
            </w:tcBorders>
          </w:tcPr>
          <w:p w14:paraId="75A69DBB" w14:textId="77777777" w:rsidR="00E96356" w:rsidRPr="005E656A" w:rsidRDefault="00E96356" w:rsidP="00EA6A1C">
            <w:pPr>
              <w:pStyle w:val="Normal6a"/>
            </w:pPr>
            <w:r w:rsidRPr="005E656A">
              <w:rPr>
                <w:b/>
                <w:i/>
                <w:vertAlign w:val="superscript"/>
              </w:rPr>
              <w:t>1a</w:t>
            </w:r>
            <w:r w:rsidRPr="005E656A">
              <w:t xml:space="preserve"> </w:t>
            </w:r>
            <w:r w:rsidRPr="005E656A">
              <w:rPr>
                <w:b/>
                <w:i/>
              </w:rPr>
              <w:t xml:space="preserve">https://www.csis.org/analysis/unpacking-russias-new-national-security-strategy. </w:t>
            </w:r>
          </w:p>
        </w:tc>
      </w:tr>
      <w:tr w:rsidR="0004007A" w:rsidRPr="005E656A" w14:paraId="7C397A0C" w14:textId="77777777" w:rsidTr="00EA6A1C">
        <w:trPr>
          <w:jc w:val="center"/>
        </w:trPr>
        <w:tc>
          <w:tcPr>
            <w:tcW w:w="4876" w:type="dxa"/>
            <w:tcBorders>
              <w:top w:val="nil"/>
              <w:left w:val="nil"/>
              <w:bottom w:val="nil"/>
              <w:right w:val="nil"/>
            </w:tcBorders>
          </w:tcPr>
          <w:p w14:paraId="12CE8657" w14:textId="77777777" w:rsidR="00E96356" w:rsidRPr="005E656A" w:rsidRDefault="00E96356" w:rsidP="00EA6A1C"/>
        </w:tc>
        <w:tc>
          <w:tcPr>
            <w:tcW w:w="4876" w:type="dxa"/>
            <w:tcBorders>
              <w:top w:val="nil"/>
              <w:left w:val="nil"/>
              <w:bottom w:val="nil"/>
              <w:right w:val="nil"/>
            </w:tcBorders>
          </w:tcPr>
          <w:p w14:paraId="180468E9" w14:textId="77777777" w:rsidR="00E96356" w:rsidRPr="005E656A" w:rsidRDefault="00E96356" w:rsidP="00EA6A1C">
            <w:pPr>
              <w:pStyle w:val="Normal6a"/>
            </w:pPr>
            <w:r w:rsidRPr="005E656A">
              <w:rPr>
                <w:b/>
                <w:i/>
                <w:vertAlign w:val="superscript"/>
              </w:rPr>
              <w:t>1b</w:t>
            </w:r>
            <w:r w:rsidRPr="005E656A">
              <w:t xml:space="preserve"> </w:t>
            </w:r>
            <w:r w:rsidRPr="005E656A">
              <w:rPr>
                <w:b/>
                <w:i/>
              </w:rPr>
              <w:t xml:space="preserve"> https://www.ndc.nato.int/fr/russias-updated-national-security-strategy/.</w:t>
            </w:r>
          </w:p>
        </w:tc>
      </w:tr>
    </w:tbl>
    <w:p w14:paraId="440C2288"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095A522" w14:textId="77777777" w:rsidR="00E96356" w:rsidRPr="005E656A" w:rsidRDefault="00E96356" w:rsidP="00E96356">
      <w:r w:rsidRPr="005E656A">
        <w:rPr>
          <w:rStyle w:val="HideTWBExt"/>
          <w:noProof w:val="0"/>
        </w:rPr>
        <w:t>&lt;/Amend&gt;</w:t>
      </w:r>
    </w:p>
    <w:p w14:paraId="10B1B09F"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22</w:t>
      </w:r>
      <w:r w:rsidRPr="005E656A">
        <w:rPr>
          <w:rStyle w:val="HideTWBExt"/>
          <w:b w:val="0"/>
          <w:noProof w:val="0"/>
        </w:rPr>
        <w:t>&lt;/NumAm&gt;</w:t>
      </w:r>
    </w:p>
    <w:p w14:paraId="0BD17FEF" w14:textId="77777777" w:rsidR="00E96356" w:rsidRPr="005E656A" w:rsidRDefault="00E96356" w:rsidP="00E96356">
      <w:pPr>
        <w:pStyle w:val="NormalBold"/>
      </w:pPr>
      <w:r w:rsidRPr="005E656A">
        <w:rPr>
          <w:rStyle w:val="HideTWBExt"/>
          <w:b w:val="0"/>
          <w:noProof w:val="0"/>
        </w:rPr>
        <w:t>&lt;RepeatBlock-By&gt;&lt;Members&gt;</w:t>
      </w:r>
      <w:r w:rsidRPr="005E656A">
        <w:t>Eszter Lakos</w:t>
      </w:r>
      <w:r w:rsidRPr="005E656A">
        <w:rPr>
          <w:rStyle w:val="HideTWBExt"/>
          <w:b w:val="0"/>
          <w:noProof w:val="0"/>
        </w:rPr>
        <w:t>&lt;/Members&gt;</w:t>
      </w:r>
    </w:p>
    <w:p w14:paraId="7F25A1D4" w14:textId="77777777" w:rsidR="00E96356" w:rsidRPr="005E656A" w:rsidRDefault="00E96356" w:rsidP="00E96356">
      <w:pPr>
        <w:pStyle w:val="NormalBold"/>
      </w:pPr>
      <w:r w:rsidRPr="005E656A">
        <w:rPr>
          <w:rStyle w:val="HideTWBExt"/>
          <w:b w:val="0"/>
          <w:noProof w:val="0"/>
        </w:rPr>
        <w:t>&lt;/RepeatBlock-By&gt;</w:t>
      </w:r>
    </w:p>
    <w:p w14:paraId="61BE301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8478F63" w14:textId="77777777" w:rsidR="00E96356" w:rsidRPr="005E656A" w:rsidRDefault="00E96356" w:rsidP="00E96356">
      <w:pPr>
        <w:pStyle w:val="NormalBold"/>
      </w:pPr>
      <w:r w:rsidRPr="005E656A">
        <w:rPr>
          <w:rStyle w:val="HideTWBExt"/>
          <w:b w:val="0"/>
          <w:noProof w:val="0"/>
        </w:rPr>
        <w:t>&lt;Article&gt;</w:t>
      </w:r>
      <w:r w:rsidRPr="005E656A">
        <w:t>Considerentul Da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6EADF83" w14:textId="77777777" w:rsidTr="00EA6A1C">
        <w:trPr>
          <w:trHeight w:hRule="exact" w:val="240"/>
          <w:jc w:val="center"/>
        </w:trPr>
        <w:tc>
          <w:tcPr>
            <w:tcW w:w="9752" w:type="dxa"/>
            <w:gridSpan w:val="2"/>
            <w:tcBorders>
              <w:top w:val="nil"/>
              <w:left w:val="nil"/>
              <w:bottom w:val="nil"/>
              <w:right w:val="nil"/>
            </w:tcBorders>
          </w:tcPr>
          <w:p w14:paraId="4C54A92C" w14:textId="77777777" w:rsidR="00E96356" w:rsidRPr="005E656A" w:rsidRDefault="00E96356" w:rsidP="00EA6A1C"/>
        </w:tc>
      </w:tr>
      <w:tr w:rsidR="0004007A" w:rsidRPr="005E656A" w14:paraId="43159D3E" w14:textId="77777777" w:rsidTr="00EA6A1C">
        <w:trPr>
          <w:trHeight w:val="240"/>
          <w:jc w:val="center"/>
        </w:trPr>
        <w:tc>
          <w:tcPr>
            <w:tcW w:w="4876" w:type="dxa"/>
            <w:tcBorders>
              <w:top w:val="nil"/>
              <w:left w:val="nil"/>
              <w:bottom w:val="nil"/>
              <w:right w:val="nil"/>
            </w:tcBorders>
          </w:tcPr>
          <w:p w14:paraId="5B8D9F5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325FADB" w14:textId="77777777" w:rsidR="00E96356" w:rsidRPr="005E656A" w:rsidRDefault="00E96356" w:rsidP="00EA6A1C">
            <w:pPr>
              <w:pStyle w:val="AmColumnHeading"/>
            </w:pPr>
            <w:r w:rsidRPr="005E656A">
              <w:t>Amendamentul</w:t>
            </w:r>
          </w:p>
        </w:tc>
      </w:tr>
      <w:tr w:rsidR="0004007A" w:rsidRPr="005E656A" w14:paraId="0C5384C6" w14:textId="77777777" w:rsidTr="00EA6A1C">
        <w:trPr>
          <w:jc w:val="center"/>
        </w:trPr>
        <w:tc>
          <w:tcPr>
            <w:tcW w:w="4876" w:type="dxa"/>
            <w:tcBorders>
              <w:top w:val="nil"/>
              <w:left w:val="nil"/>
              <w:bottom w:val="nil"/>
              <w:right w:val="nil"/>
            </w:tcBorders>
          </w:tcPr>
          <w:p w14:paraId="2F3E2CC4" w14:textId="77777777" w:rsidR="00E96356" w:rsidRPr="005E656A" w:rsidRDefault="00E96356" w:rsidP="00EA6A1C">
            <w:pPr>
              <w:pStyle w:val="Normal6a"/>
            </w:pPr>
          </w:p>
        </w:tc>
        <w:tc>
          <w:tcPr>
            <w:tcW w:w="4876" w:type="dxa"/>
            <w:tcBorders>
              <w:top w:val="nil"/>
              <w:left w:val="nil"/>
              <w:bottom w:val="nil"/>
              <w:right w:val="nil"/>
            </w:tcBorders>
          </w:tcPr>
          <w:p w14:paraId="7F481B7D" w14:textId="77777777" w:rsidR="00E96356" w:rsidRPr="005E656A" w:rsidRDefault="00E96356" w:rsidP="00EA6A1C">
            <w:pPr>
              <w:pStyle w:val="Normal6a"/>
            </w:pPr>
            <w:r w:rsidRPr="005E656A">
              <w:rPr>
                <w:b/>
                <w:i/>
              </w:rPr>
              <w:t>Da.</w:t>
            </w:r>
            <w:r w:rsidRPr="005E656A">
              <w:tab/>
            </w:r>
            <w:r w:rsidRPr="005E656A">
              <w:rPr>
                <w:b/>
                <w:i/>
              </w:rPr>
              <w:t>întrucât Muntenegru rămâne vulnerabil la încercările de manipulare a spațiului informațional din străinătate și din interior; întrucât Comisia a subliniat necesitatea de a limita acțiunile străine de manipulare a informațiilor și ingerințele străine, inclusiv dezinformarea, și de a consolida reziliența societății; întrucât Muntenegru s-a aliniat reacțiilor UE la atacurile cibernetice din 2024 și găzduiește Centrul de capacități cibernetice în Balcanii de Vest, inaugurat la Podgorica la 9 decembrie 2024, însă discursurile răuvoitoare continuă să vizeze instituțiile democratice și traiectoria de aderare a țării la UE; întrucât consolidarea rezilienței democratice este o parte integrantă a îndeplinirii criteriilor politice de aderare;</w:t>
            </w:r>
          </w:p>
        </w:tc>
      </w:tr>
    </w:tbl>
    <w:p w14:paraId="7B1944D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373E78C" w14:textId="77777777" w:rsidR="00E96356" w:rsidRPr="005E656A" w:rsidRDefault="00E96356" w:rsidP="00E96356">
      <w:r w:rsidRPr="005E656A">
        <w:rPr>
          <w:rStyle w:val="HideTWBExt"/>
          <w:noProof w:val="0"/>
        </w:rPr>
        <w:t>&lt;/Amend&gt;</w:t>
      </w:r>
    </w:p>
    <w:p w14:paraId="31D9255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23</w:t>
      </w:r>
      <w:r w:rsidRPr="005E656A">
        <w:rPr>
          <w:rStyle w:val="HideTWBExt"/>
          <w:b w:val="0"/>
          <w:noProof w:val="0"/>
        </w:rPr>
        <w:t>&lt;/NumAm&gt;</w:t>
      </w:r>
    </w:p>
    <w:p w14:paraId="727B1874" w14:textId="77777777" w:rsidR="00E96356" w:rsidRPr="005E656A" w:rsidRDefault="00E96356" w:rsidP="00E96356">
      <w:pPr>
        <w:pStyle w:val="NormalBold"/>
      </w:pPr>
      <w:r w:rsidRPr="005E656A">
        <w:rPr>
          <w:rStyle w:val="HideTWBExt"/>
          <w:b w:val="0"/>
          <w:noProof w:val="0"/>
        </w:rPr>
        <w:t>&lt;RepeatBlock-By&gt;&lt;Members&gt;</w:t>
      </w:r>
      <w:r w:rsidRPr="005E656A">
        <w:t>Davor Ivo Stier, Reinhold Lopatka</w:t>
      </w:r>
      <w:r w:rsidRPr="005E656A">
        <w:rPr>
          <w:rStyle w:val="HideTWBExt"/>
          <w:b w:val="0"/>
          <w:noProof w:val="0"/>
        </w:rPr>
        <w:t>&lt;/Members&gt;</w:t>
      </w:r>
    </w:p>
    <w:p w14:paraId="776618C4" w14:textId="77777777" w:rsidR="00E96356" w:rsidRPr="005E656A" w:rsidRDefault="00E96356" w:rsidP="00E96356">
      <w:pPr>
        <w:pStyle w:val="NormalBold"/>
      </w:pPr>
      <w:r w:rsidRPr="005E656A">
        <w:rPr>
          <w:rStyle w:val="HideTWBExt"/>
          <w:b w:val="0"/>
          <w:noProof w:val="0"/>
        </w:rPr>
        <w:t>&lt;/RepeatBlock-By&gt;</w:t>
      </w:r>
    </w:p>
    <w:p w14:paraId="22D11682"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A594414" w14:textId="77777777" w:rsidR="00E96356" w:rsidRPr="005E656A" w:rsidRDefault="00E96356" w:rsidP="00E96356">
      <w:pPr>
        <w:pStyle w:val="NormalBold"/>
      </w:pPr>
      <w:r w:rsidRPr="005E656A">
        <w:rPr>
          <w:rStyle w:val="HideTWBExt"/>
          <w:b w:val="0"/>
          <w:noProof w:val="0"/>
        </w:rPr>
        <w:t>&lt;Article&gt;</w:t>
      </w:r>
      <w:r w:rsidRPr="005E656A">
        <w:t>Considerentul Da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FF69817" w14:textId="77777777" w:rsidTr="00EA6A1C">
        <w:trPr>
          <w:trHeight w:hRule="exact" w:val="240"/>
          <w:jc w:val="center"/>
        </w:trPr>
        <w:tc>
          <w:tcPr>
            <w:tcW w:w="9752" w:type="dxa"/>
            <w:gridSpan w:val="2"/>
            <w:tcBorders>
              <w:top w:val="nil"/>
              <w:left w:val="nil"/>
              <w:bottom w:val="nil"/>
              <w:right w:val="nil"/>
            </w:tcBorders>
          </w:tcPr>
          <w:p w14:paraId="5D959EB6" w14:textId="77777777" w:rsidR="00E96356" w:rsidRPr="005E656A" w:rsidRDefault="00E96356" w:rsidP="00EA6A1C"/>
        </w:tc>
      </w:tr>
      <w:tr w:rsidR="0004007A" w:rsidRPr="005E656A" w14:paraId="01B81275" w14:textId="77777777" w:rsidTr="00EA6A1C">
        <w:trPr>
          <w:trHeight w:val="240"/>
          <w:jc w:val="center"/>
        </w:trPr>
        <w:tc>
          <w:tcPr>
            <w:tcW w:w="4876" w:type="dxa"/>
            <w:tcBorders>
              <w:top w:val="nil"/>
              <w:left w:val="nil"/>
              <w:bottom w:val="nil"/>
              <w:right w:val="nil"/>
            </w:tcBorders>
          </w:tcPr>
          <w:p w14:paraId="42357A6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8A4B4C8" w14:textId="77777777" w:rsidR="00E96356" w:rsidRPr="005E656A" w:rsidRDefault="00E96356" w:rsidP="00EA6A1C">
            <w:pPr>
              <w:pStyle w:val="AmColumnHeading"/>
            </w:pPr>
            <w:r w:rsidRPr="005E656A">
              <w:t>Amendamentul</w:t>
            </w:r>
          </w:p>
        </w:tc>
      </w:tr>
      <w:tr w:rsidR="0004007A" w:rsidRPr="005E656A" w14:paraId="75A3E98D" w14:textId="77777777" w:rsidTr="00EA6A1C">
        <w:trPr>
          <w:jc w:val="center"/>
        </w:trPr>
        <w:tc>
          <w:tcPr>
            <w:tcW w:w="4876" w:type="dxa"/>
            <w:tcBorders>
              <w:top w:val="nil"/>
              <w:left w:val="nil"/>
              <w:bottom w:val="nil"/>
              <w:right w:val="nil"/>
            </w:tcBorders>
          </w:tcPr>
          <w:p w14:paraId="0DA8D605" w14:textId="77777777" w:rsidR="00E96356" w:rsidRPr="005E656A" w:rsidRDefault="00E96356" w:rsidP="00EA6A1C">
            <w:pPr>
              <w:pStyle w:val="Normal6a"/>
            </w:pPr>
          </w:p>
        </w:tc>
        <w:tc>
          <w:tcPr>
            <w:tcW w:w="4876" w:type="dxa"/>
            <w:tcBorders>
              <w:top w:val="nil"/>
              <w:left w:val="nil"/>
              <w:bottom w:val="nil"/>
              <w:right w:val="nil"/>
            </w:tcBorders>
          </w:tcPr>
          <w:p w14:paraId="2127242F" w14:textId="77777777" w:rsidR="00E96356" w:rsidRPr="005E656A" w:rsidRDefault="00E96356" w:rsidP="00EA6A1C">
            <w:pPr>
              <w:pStyle w:val="Normal6a"/>
            </w:pPr>
            <w:r w:rsidRPr="005E656A">
              <w:rPr>
                <w:b/>
                <w:i/>
              </w:rPr>
              <w:t>Da.</w:t>
            </w:r>
            <w:r w:rsidRPr="005E656A">
              <w:tab/>
            </w:r>
            <w:r w:rsidRPr="005E656A">
              <w:rPr>
                <w:b/>
                <w:i/>
              </w:rPr>
              <w:t>întrucât partidul pro-rus DNP a părăsit coaliția de guvernare la 30 ianuarie 2026 și a contestat guvernul prin promovarea unei noi legislații privind dubla cetățenie și limba sârbă ca limbă oficială în Muntenegru;</w:t>
            </w:r>
          </w:p>
        </w:tc>
      </w:tr>
    </w:tbl>
    <w:p w14:paraId="2C43B53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C8AF317" w14:textId="77777777" w:rsidR="00E96356" w:rsidRPr="005E656A" w:rsidRDefault="00E96356" w:rsidP="00E96356">
      <w:r w:rsidRPr="005E656A">
        <w:rPr>
          <w:rStyle w:val="HideTWBExt"/>
          <w:noProof w:val="0"/>
        </w:rPr>
        <w:t>&lt;/Amend&gt;</w:t>
      </w:r>
    </w:p>
    <w:p w14:paraId="5FCCFFF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24</w:t>
      </w:r>
      <w:r w:rsidRPr="005E656A">
        <w:rPr>
          <w:rStyle w:val="HideTWBExt"/>
          <w:b w:val="0"/>
          <w:noProof w:val="0"/>
        </w:rPr>
        <w:t>&lt;/NumAm&gt;</w:t>
      </w:r>
    </w:p>
    <w:p w14:paraId="56857E5A" w14:textId="77777777" w:rsidR="00E96356" w:rsidRPr="005E656A" w:rsidRDefault="00E96356" w:rsidP="00E96356">
      <w:pPr>
        <w:pStyle w:val="NormalBold"/>
      </w:pPr>
      <w:r w:rsidRPr="005E656A">
        <w:rPr>
          <w:rStyle w:val="HideTWBExt"/>
          <w:b w:val="0"/>
          <w:noProof w:val="0"/>
        </w:rPr>
        <w:t>&lt;RepeatBlock-By&gt;&lt;Members&gt;</w:t>
      </w:r>
      <w:r w:rsidRPr="005E656A">
        <w:t>Christophe Gomart</w:t>
      </w:r>
      <w:r w:rsidRPr="005E656A">
        <w:rPr>
          <w:rStyle w:val="HideTWBExt"/>
          <w:b w:val="0"/>
          <w:noProof w:val="0"/>
        </w:rPr>
        <w:t>&lt;/Members&gt;</w:t>
      </w:r>
    </w:p>
    <w:p w14:paraId="5A4D1CAF" w14:textId="77777777" w:rsidR="00E96356" w:rsidRPr="005E656A" w:rsidRDefault="00E96356" w:rsidP="00E96356">
      <w:pPr>
        <w:pStyle w:val="NormalBold"/>
      </w:pPr>
      <w:r w:rsidRPr="005E656A">
        <w:rPr>
          <w:rStyle w:val="HideTWBExt"/>
          <w:b w:val="0"/>
          <w:noProof w:val="0"/>
        </w:rPr>
        <w:t>&lt;/RepeatBlock-By&gt;</w:t>
      </w:r>
    </w:p>
    <w:p w14:paraId="5B52452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E34ED38" w14:textId="77777777" w:rsidR="00E96356" w:rsidRPr="005E656A" w:rsidRDefault="00E96356" w:rsidP="00E96356">
      <w:pPr>
        <w:pStyle w:val="NormalBold"/>
      </w:pPr>
      <w:r w:rsidRPr="005E656A">
        <w:rPr>
          <w:rStyle w:val="HideTWBExt"/>
          <w:b w:val="0"/>
          <w:noProof w:val="0"/>
        </w:rPr>
        <w:t>&lt;Article&gt;</w:t>
      </w:r>
      <w:r w:rsidRPr="005E656A">
        <w:t>Considerentul Da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AA56870" w14:textId="77777777" w:rsidTr="00EA6A1C">
        <w:trPr>
          <w:trHeight w:hRule="exact" w:val="240"/>
          <w:jc w:val="center"/>
        </w:trPr>
        <w:tc>
          <w:tcPr>
            <w:tcW w:w="9752" w:type="dxa"/>
            <w:gridSpan w:val="2"/>
            <w:tcBorders>
              <w:top w:val="nil"/>
              <w:left w:val="nil"/>
              <w:bottom w:val="nil"/>
              <w:right w:val="nil"/>
            </w:tcBorders>
          </w:tcPr>
          <w:p w14:paraId="4F7D72AE" w14:textId="77777777" w:rsidR="00E96356" w:rsidRPr="005E656A" w:rsidRDefault="00E96356" w:rsidP="00EA6A1C"/>
        </w:tc>
      </w:tr>
      <w:tr w:rsidR="0004007A" w:rsidRPr="005E656A" w14:paraId="6049C5E5" w14:textId="77777777" w:rsidTr="00EA6A1C">
        <w:trPr>
          <w:trHeight w:val="240"/>
          <w:jc w:val="center"/>
        </w:trPr>
        <w:tc>
          <w:tcPr>
            <w:tcW w:w="4876" w:type="dxa"/>
            <w:tcBorders>
              <w:top w:val="nil"/>
              <w:left w:val="nil"/>
              <w:bottom w:val="nil"/>
              <w:right w:val="nil"/>
            </w:tcBorders>
          </w:tcPr>
          <w:p w14:paraId="56A4416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66D75B6" w14:textId="77777777" w:rsidR="00E96356" w:rsidRPr="005E656A" w:rsidRDefault="00E96356" w:rsidP="00EA6A1C">
            <w:pPr>
              <w:pStyle w:val="AmColumnHeading"/>
            </w:pPr>
            <w:r w:rsidRPr="005E656A">
              <w:t>Amendamentul</w:t>
            </w:r>
          </w:p>
        </w:tc>
      </w:tr>
      <w:tr w:rsidR="0004007A" w:rsidRPr="005E656A" w14:paraId="3D423C5A" w14:textId="77777777" w:rsidTr="00EA6A1C">
        <w:trPr>
          <w:jc w:val="center"/>
        </w:trPr>
        <w:tc>
          <w:tcPr>
            <w:tcW w:w="4876" w:type="dxa"/>
            <w:tcBorders>
              <w:top w:val="nil"/>
              <w:left w:val="nil"/>
              <w:bottom w:val="nil"/>
              <w:right w:val="nil"/>
            </w:tcBorders>
          </w:tcPr>
          <w:p w14:paraId="0939C8EC" w14:textId="77777777" w:rsidR="00E96356" w:rsidRPr="005E656A" w:rsidRDefault="00E96356" w:rsidP="00EA6A1C">
            <w:pPr>
              <w:pStyle w:val="Normal6a"/>
            </w:pPr>
          </w:p>
        </w:tc>
        <w:tc>
          <w:tcPr>
            <w:tcW w:w="4876" w:type="dxa"/>
            <w:tcBorders>
              <w:top w:val="nil"/>
              <w:left w:val="nil"/>
              <w:bottom w:val="nil"/>
              <w:right w:val="nil"/>
            </w:tcBorders>
          </w:tcPr>
          <w:p w14:paraId="08DDBA56" w14:textId="77777777" w:rsidR="00E96356" w:rsidRPr="005E656A" w:rsidRDefault="00E96356" w:rsidP="00EA6A1C">
            <w:pPr>
              <w:pStyle w:val="Normal6a"/>
            </w:pPr>
            <w:r w:rsidRPr="005E656A">
              <w:rPr>
                <w:b/>
                <w:i/>
              </w:rPr>
              <w:t>Da.</w:t>
            </w:r>
            <w:r w:rsidRPr="005E656A">
              <w:tab/>
            </w:r>
            <w:r w:rsidRPr="005E656A">
              <w:rPr>
                <w:b/>
                <w:i/>
              </w:rPr>
              <w:t>întrucât, în pofida unor progrese instituționale, corupția și criminalitatea organizată sunt încă adânc înrădăcinate în mai multe sectoare ale economiei și instituții publice din Muntenegru, indicele de percepție a corupției (IPC) fiind de 46/100 în ultimii 3 ani, ceea ce prezintă în continuare provocări majore pentru statul de drept, încrederea cetățenilor și credibilitatea procesului de aderare;</w:t>
            </w:r>
          </w:p>
        </w:tc>
      </w:tr>
    </w:tbl>
    <w:p w14:paraId="31120AA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{FR}</w:t>
      </w:r>
      <w:r w:rsidRPr="005E656A">
        <w:t>fr</w:t>
      </w:r>
      <w:r w:rsidRPr="005E656A">
        <w:rPr>
          <w:rStyle w:val="HideTWBExt"/>
          <w:noProof w:val="0"/>
        </w:rPr>
        <w:t>&lt;/Original&gt;</w:t>
      </w:r>
    </w:p>
    <w:p w14:paraId="1C2EBCB3" w14:textId="77777777" w:rsidR="00E96356" w:rsidRPr="005E656A" w:rsidRDefault="00E96356" w:rsidP="00E96356">
      <w:r w:rsidRPr="005E656A">
        <w:rPr>
          <w:rStyle w:val="HideTWBExt"/>
          <w:noProof w:val="0"/>
        </w:rPr>
        <w:t>&lt;/Amend&gt;</w:t>
      </w:r>
    </w:p>
    <w:p w14:paraId="1C3D1C2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25</w:t>
      </w:r>
      <w:r w:rsidRPr="005E656A">
        <w:rPr>
          <w:rStyle w:val="HideTWBExt"/>
          <w:b w:val="0"/>
          <w:noProof w:val="0"/>
        </w:rPr>
        <w:t>&lt;/NumAm&gt;</w:t>
      </w:r>
    </w:p>
    <w:p w14:paraId="6F6E337F"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71BA90D6" w14:textId="77777777" w:rsidR="00E96356" w:rsidRPr="005E656A" w:rsidRDefault="00E96356" w:rsidP="00E96356">
      <w:pPr>
        <w:pStyle w:val="NormalBold"/>
      </w:pPr>
      <w:r w:rsidRPr="005E656A">
        <w:rPr>
          <w:rStyle w:val="HideTWBExt"/>
          <w:b w:val="0"/>
          <w:noProof w:val="0"/>
        </w:rPr>
        <w:t>&lt;/RepeatBlock-By&gt;</w:t>
      </w:r>
    </w:p>
    <w:p w14:paraId="1D534BC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F8E78F2" w14:textId="77777777" w:rsidR="00E96356" w:rsidRPr="005E656A" w:rsidRDefault="00E96356" w:rsidP="00E96356">
      <w:pPr>
        <w:pStyle w:val="NormalBold"/>
      </w:pPr>
      <w:r w:rsidRPr="005E656A">
        <w:rPr>
          <w:rStyle w:val="HideTWBExt"/>
          <w:b w:val="0"/>
          <w:noProof w:val="0"/>
        </w:rPr>
        <w:t>&lt;Article&gt;</w:t>
      </w:r>
      <w:r w:rsidRPr="005E656A">
        <w:t>Considerentul Da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DD2E333" w14:textId="77777777" w:rsidTr="00EA6A1C">
        <w:trPr>
          <w:trHeight w:hRule="exact" w:val="240"/>
          <w:jc w:val="center"/>
        </w:trPr>
        <w:tc>
          <w:tcPr>
            <w:tcW w:w="9752" w:type="dxa"/>
            <w:gridSpan w:val="2"/>
            <w:tcBorders>
              <w:top w:val="nil"/>
              <w:left w:val="nil"/>
              <w:bottom w:val="nil"/>
              <w:right w:val="nil"/>
            </w:tcBorders>
          </w:tcPr>
          <w:p w14:paraId="37C28E1E" w14:textId="77777777" w:rsidR="00E96356" w:rsidRPr="005E656A" w:rsidRDefault="00E96356" w:rsidP="00EA6A1C"/>
        </w:tc>
      </w:tr>
      <w:tr w:rsidR="0004007A" w:rsidRPr="005E656A" w14:paraId="7BAE4E10" w14:textId="77777777" w:rsidTr="00EA6A1C">
        <w:trPr>
          <w:trHeight w:val="240"/>
          <w:jc w:val="center"/>
        </w:trPr>
        <w:tc>
          <w:tcPr>
            <w:tcW w:w="4876" w:type="dxa"/>
            <w:tcBorders>
              <w:top w:val="nil"/>
              <w:left w:val="nil"/>
              <w:bottom w:val="nil"/>
              <w:right w:val="nil"/>
            </w:tcBorders>
          </w:tcPr>
          <w:p w14:paraId="5E62EE3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45AD51C" w14:textId="77777777" w:rsidR="00E96356" w:rsidRPr="005E656A" w:rsidRDefault="00E96356" w:rsidP="00EA6A1C">
            <w:pPr>
              <w:pStyle w:val="AmColumnHeading"/>
            </w:pPr>
            <w:r w:rsidRPr="005E656A">
              <w:t>Amendamentul</w:t>
            </w:r>
          </w:p>
        </w:tc>
      </w:tr>
      <w:tr w:rsidR="0004007A" w:rsidRPr="005E656A" w14:paraId="311E30CA" w14:textId="77777777" w:rsidTr="00EA6A1C">
        <w:trPr>
          <w:jc w:val="center"/>
        </w:trPr>
        <w:tc>
          <w:tcPr>
            <w:tcW w:w="4876" w:type="dxa"/>
            <w:tcBorders>
              <w:top w:val="nil"/>
              <w:left w:val="nil"/>
              <w:bottom w:val="nil"/>
              <w:right w:val="nil"/>
            </w:tcBorders>
          </w:tcPr>
          <w:p w14:paraId="68F5B32C" w14:textId="77777777" w:rsidR="00E96356" w:rsidRPr="005E656A" w:rsidRDefault="00E96356" w:rsidP="00EA6A1C">
            <w:pPr>
              <w:pStyle w:val="Normal6a"/>
            </w:pPr>
          </w:p>
        </w:tc>
        <w:tc>
          <w:tcPr>
            <w:tcW w:w="4876" w:type="dxa"/>
            <w:tcBorders>
              <w:top w:val="nil"/>
              <w:left w:val="nil"/>
              <w:bottom w:val="nil"/>
              <w:right w:val="nil"/>
            </w:tcBorders>
          </w:tcPr>
          <w:p w14:paraId="34E78676" w14:textId="77777777" w:rsidR="00E96356" w:rsidRPr="005E656A" w:rsidRDefault="00E96356" w:rsidP="00EA6A1C">
            <w:pPr>
              <w:pStyle w:val="Normal6a"/>
            </w:pPr>
            <w:r w:rsidRPr="005E656A">
              <w:rPr>
                <w:b/>
                <w:i/>
              </w:rPr>
              <w:t>Da.</w:t>
            </w:r>
            <w:r w:rsidRPr="005E656A">
              <w:tab/>
            </w:r>
            <w:r w:rsidRPr="005E656A">
              <w:rPr>
                <w:b/>
                <w:i/>
              </w:rPr>
              <w:t>întrucât alinierea la acquis-ul UE în materie de fiscalitate și de bună guvernanță fiscală rămâne o piatră de temelie a stabilității financiare și a încrederii în cadrul UE;</w:t>
            </w:r>
          </w:p>
        </w:tc>
      </w:tr>
    </w:tbl>
    <w:p w14:paraId="6E4279A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074174A1" w14:textId="77777777" w:rsidR="00E96356" w:rsidRPr="005E656A" w:rsidRDefault="00E96356" w:rsidP="00E96356">
      <w:r w:rsidRPr="005E656A">
        <w:rPr>
          <w:rStyle w:val="HideTWBExt"/>
          <w:noProof w:val="0"/>
        </w:rPr>
        <w:t>&lt;/Amend&gt;</w:t>
      </w:r>
    </w:p>
    <w:p w14:paraId="4E27AD3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26</w:t>
      </w:r>
      <w:r w:rsidRPr="005E656A">
        <w:rPr>
          <w:rStyle w:val="HideTWBExt"/>
          <w:b w:val="0"/>
          <w:noProof w:val="0"/>
        </w:rPr>
        <w:t>&lt;/NumAm&gt;</w:t>
      </w:r>
    </w:p>
    <w:p w14:paraId="632D6AA7" w14:textId="77777777" w:rsidR="00E96356" w:rsidRPr="005E656A" w:rsidRDefault="00E96356" w:rsidP="00E96356">
      <w:pPr>
        <w:pStyle w:val="NormalBold"/>
      </w:pPr>
      <w:r w:rsidRPr="005E656A">
        <w:rPr>
          <w:rStyle w:val="HideTWBExt"/>
          <w:b w:val="0"/>
          <w:noProof w:val="0"/>
        </w:rPr>
        <w:t>&lt;RepeatBlock-By&gt;&lt;Members&gt;</w:t>
      </w:r>
      <w:r w:rsidRPr="005E656A">
        <w:t>Alexander Sell</w:t>
      </w:r>
      <w:r w:rsidRPr="005E656A">
        <w:rPr>
          <w:rStyle w:val="HideTWBExt"/>
          <w:b w:val="0"/>
          <w:noProof w:val="0"/>
        </w:rPr>
        <w:t>&lt;/Members&gt;</w:t>
      </w:r>
    </w:p>
    <w:p w14:paraId="606167AD" w14:textId="77777777" w:rsidR="00E96356" w:rsidRPr="005E656A" w:rsidRDefault="00E96356" w:rsidP="00E96356">
      <w:pPr>
        <w:pStyle w:val="NormalBold"/>
      </w:pPr>
      <w:r w:rsidRPr="005E656A">
        <w:rPr>
          <w:rStyle w:val="HideTWBExt"/>
          <w:b w:val="0"/>
          <w:noProof w:val="0"/>
        </w:rPr>
        <w:t>&lt;/RepeatBlock-By&gt;</w:t>
      </w:r>
    </w:p>
    <w:p w14:paraId="13D33DF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9FD6967" w14:textId="77777777" w:rsidR="00E96356" w:rsidRPr="005E656A" w:rsidRDefault="00E96356" w:rsidP="00E96356">
      <w:pPr>
        <w:pStyle w:val="NormalBold"/>
      </w:pPr>
      <w:r w:rsidRPr="005E656A">
        <w:rPr>
          <w:rStyle w:val="HideTWBExt"/>
          <w:b w:val="0"/>
          <w:noProof w:val="0"/>
        </w:rPr>
        <w:t>&lt;Article&gt;</w:t>
      </w:r>
      <w:r w:rsidRPr="005E656A">
        <w:t>Punctul 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912154C" w14:textId="77777777" w:rsidTr="00EA6A1C">
        <w:trPr>
          <w:trHeight w:hRule="exact" w:val="240"/>
          <w:jc w:val="center"/>
        </w:trPr>
        <w:tc>
          <w:tcPr>
            <w:tcW w:w="9752" w:type="dxa"/>
            <w:gridSpan w:val="2"/>
            <w:tcBorders>
              <w:top w:val="nil"/>
              <w:left w:val="nil"/>
              <w:bottom w:val="nil"/>
              <w:right w:val="nil"/>
            </w:tcBorders>
          </w:tcPr>
          <w:p w14:paraId="79C15620" w14:textId="77777777" w:rsidR="00E96356" w:rsidRPr="005E656A" w:rsidRDefault="00E96356" w:rsidP="00EA6A1C"/>
        </w:tc>
      </w:tr>
      <w:tr w:rsidR="0004007A" w:rsidRPr="005E656A" w14:paraId="1D8CFBC4" w14:textId="77777777" w:rsidTr="00EA6A1C">
        <w:trPr>
          <w:trHeight w:val="240"/>
          <w:jc w:val="center"/>
        </w:trPr>
        <w:tc>
          <w:tcPr>
            <w:tcW w:w="4876" w:type="dxa"/>
            <w:tcBorders>
              <w:top w:val="nil"/>
              <w:left w:val="nil"/>
              <w:bottom w:val="nil"/>
              <w:right w:val="nil"/>
            </w:tcBorders>
          </w:tcPr>
          <w:p w14:paraId="15C7A7E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781119A" w14:textId="77777777" w:rsidR="00E96356" w:rsidRPr="005E656A" w:rsidRDefault="00E96356" w:rsidP="00EA6A1C">
            <w:pPr>
              <w:pStyle w:val="AmColumnHeading"/>
            </w:pPr>
            <w:r w:rsidRPr="005E656A">
              <w:t>Amendamentul</w:t>
            </w:r>
          </w:p>
        </w:tc>
      </w:tr>
      <w:tr w:rsidR="0004007A" w:rsidRPr="005E656A" w14:paraId="511D1594" w14:textId="77777777" w:rsidTr="00EA6A1C">
        <w:trPr>
          <w:jc w:val="center"/>
        </w:trPr>
        <w:tc>
          <w:tcPr>
            <w:tcW w:w="4876" w:type="dxa"/>
            <w:tcBorders>
              <w:top w:val="nil"/>
              <w:left w:val="nil"/>
              <w:bottom w:val="nil"/>
              <w:right w:val="nil"/>
            </w:tcBorders>
          </w:tcPr>
          <w:p w14:paraId="44A3583B" w14:textId="77777777" w:rsidR="00E96356" w:rsidRPr="005E656A" w:rsidRDefault="00E96356" w:rsidP="00EA6A1C">
            <w:pPr>
              <w:pStyle w:val="Normal6a"/>
            </w:pPr>
            <w:r w:rsidRPr="005E656A">
              <w:t>1.</w:t>
            </w:r>
            <w:r w:rsidRPr="005E656A">
              <w:tab/>
            </w:r>
            <w:r w:rsidRPr="005E656A">
              <w:rPr>
                <w:b/>
                <w:bCs/>
                <w:i/>
                <w:iCs/>
              </w:rPr>
              <w:t xml:space="preserve">salută </w:t>
            </w:r>
            <w:r w:rsidRPr="005E656A">
              <w:t xml:space="preserve">progresele </w:t>
            </w:r>
            <w:r w:rsidRPr="005E656A">
              <w:rPr>
                <w:b/>
                <w:bCs/>
                <w:i/>
                <w:iCs/>
              </w:rPr>
              <w:t xml:space="preserve">constante </w:t>
            </w:r>
            <w:r w:rsidRPr="005E656A">
              <w:t xml:space="preserve">înregistrate de Muntenegru în ceea ce privește </w:t>
            </w:r>
            <w:r w:rsidRPr="005E656A">
              <w:rPr>
                <w:b/>
                <w:bCs/>
                <w:i/>
                <w:iCs/>
              </w:rPr>
              <w:t>reformele</w:t>
            </w:r>
            <w:r w:rsidRPr="005E656A">
              <w:t xml:space="preserve"> legate de UE</w:t>
            </w:r>
            <w:r w:rsidRPr="005E656A">
              <w:rPr>
                <w:b/>
                <w:bCs/>
                <w:i/>
                <w:iCs/>
              </w:rPr>
              <w:t>, susținute de un angajament politic amplu</w:t>
            </w:r>
            <w:r w:rsidRPr="005E656A">
              <w:t xml:space="preserve"> </w:t>
            </w:r>
            <w:r w:rsidRPr="005E656A">
              <w:rPr>
                <w:b/>
                <w:bCs/>
                <w:i/>
                <w:iCs/>
              </w:rPr>
              <w:t>și</w:t>
            </w:r>
            <w:r w:rsidRPr="005E656A">
              <w:t xml:space="preserve"> </w:t>
            </w:r>
            <w:r w:rsidRPr="005E656A">
              <w:rPr>
                <w:b/>
                <w:bCs/>
                <w:i/>
                <w:iCs/>
              </w:rPr>
              <w:t>de</w:t>
            </w:r>
            <w:r w:rsidRPr="005E656A">
              <w:t xml:space="preserve"> ambiția de a finaliza negocierile până la sfârșitul anului 2026; </w:t>
            </w:r>
            <w:r w:rsidRPr="005E656A">
              <w:rPr>
                <w:b/>
                <w:i/>
              </w:rPr>
              <w:t xml:space="preserve">salută închiderea provizorie a încă 6 capitole de negociere în 2025 și a încă unui capitol în 2026, numărul total ajungând astfel la 13; </w:t>
            </w:r>
            <w:r w:rsidRPr="005E656A">
              <w:rPr>
                <w:b/>
                <w:bCs/>
                <w:i/>
                <w:iCs/>
              </w:rPr>
              <w:t>își reiterează sprijinul deplin pentru viitorul țării în UE;</w:t>
            </w:r>
          </w:p>
        </w:tc>
        <w:tc>
          <w:tcPr>
            <w:tcW w:w="4876" w:type="dxa"/>
            <w:tcBorders>
              <w:top w:val="nil"/>
              <w:left w:val="nil"/>
              <w:bottom w:val="nil"/>
              <w:right w:val="nil"/>
            </w:tcBorders>
          </w:tcPr>
          <w:p w14:paraId="497CBAF5" w14:textId="77777777" w:rsidR="00E96356" w:rsidRPr="005E656A" w:rsidRDefault="00E96356" w:rsidP="00EA6A1C">
            <w:pPr>
              <w:pStyle w:val="Normal6a"/>
            </w:pPr>
            <w:r w:rsidRPr="005E656A">
              <w:t>1.</w:t>
            </w:r>
            <w:r w:rsidRPr="005E656A">
              <w:tab/>
            </w:r>
            <w:r w:rsidRPr="005E656A">
              <w:rPr>
                <w:b/>
                <w:bCs/>
                <w:i/>
                <w:iCs/>
              </w:rPr>
              <w:t xml:space="preserve">observă </w:t>
            </w:r>
            <w:r w:rsidRPr="005E656A">
              <w:t xml:space="preserve">progresele înregistrate de Muntenegru în ceea ce privește </w:t>
            </w:r>
            <w:r w:rsidRPr="005E656A">
              <w:rPr>
                <w:b/>
                <w:bCs/>
                <w:i/>
                <w:iCs/>
              </w:rPr>
              <w:t>anumite reforme</w:t>
            </w:r>
            <w:r w:rsidRPr="005E656A">
              <w:t xml:space="preserve"> legate de UE </w:t>
            </w:r>
            <w:r w:rsidRPr="005E656A">
              <w:rPr>
                <w:b/>
                <w:bCs/>
                <w:i/>
                <w:iCs/>
              </w:rPr>
              <w:t>și</w:t>
            </w:r>
            <w:r w:rsidRPr="005E656A">
              <w:t xml:space="preserve"> ambiția </w:t>
            </w:r>
            <w:r w:rsidRPr="005E656A">
              <w:rPr>
                <w:b/>
                <w:bCs/>
                <w:i/>
                <w:iCs/>
              </w:rPr>
              <w:t>declarată</w:t>
            </w:r>
            <w:r w:rsidRPr="005E656A">
              <w:t xml:space="preserve"> de a finaliza negocierile </w:t>
            </w:r>
            <w:r w:rsidRPr="005E656A">
              <w:rPr>
                <w:b/>
                <w:bCs/>
                <w:i/>
                <w:iCs/>
              </w:rPr>
              <w:t xml:space="preserve">de aderare </w:t>
            </w:r>
            <w:r w:rsidRPr="005E656A">
              <w:t xml:space="preserve">până la sfârșitul anului 2026; </w:t>
            </w:r>
            <w:r w:rsidRPr="005E656A">
              <w:rPr>
                <w:b/>
                <w:i/>
              </w:rPr>
              <w:t xml:space="preserve">subliniază totuși că progresele trebuie demonstrate mai degrabă prin punerea în aplicare durabilă decât prin angajamente formale; </w:t>
            </w:r>
            <w:r w:rsidRPr="005E656A">
              <w:rPr>
                <w:b/>
                <w:bCs/>
                <w:i/>
                <w:iCs/>
              </w:rPr>
              <w:t>insistă că orice extindere viitoare a UE trebuie să garanteze că interesele cetățenilor UE rămân prioritare;</w:t>
            </w:r>
          </w:p>
        </w:tc>
      </w:tr>
    </w:tbl>
    <w:p w14:paraId="63D1C108"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0E729D3" w14:textId="77777777" w:rsidR="00E96356" w:rsidRPr="005E656A" w:rsidRDefault="00E96356" w:rsidP="00E96356">
      <w:r w:rsidRPr="005E656A">
        <w:rPr>
          <w:rStyle w:val="HideTWBExt"/>
          <w:noProof w:val="0"/>
        </w:rPr>
        <w:t>&lt;/Amend&gt;</w:t>
      </w:r>
    </w:p>
    <w:p w14:paraId="1646067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27</w:t>
      </w:r>
      <w:r w:rsidRPr="005E656A">
        <w:rPr>
          <w:rStyle w:val="HideTWBExt"/>
          <w:b w:val="0"/>
          <w:noProof w:val="0"/>
        </w:rPr>
        <w:t>&lt;/NumAm&gt;</w:t>
      </w:r>
    </w:p>
    <w:p w14:paraId="1773193D"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359C055D" w14:textId="77777777" w:rsidR="00E96356" w:rsidRPr="005E656A" w:rsidRDefault="00E96356" w:rsidP="00E96356">
      <w:pPr>
        <w:pStyle w:val="NormalBold"/>
      </w:pPr>
      <w:r w:rsidRPr="005E656A">
        <w:rPr>
          <w:rStyle w:val="HideTWBExt"/>
          <w:b w:val="0"/>
          <w:noProof w:val="0"/>
        </w:rPr>
        <w:t>&lt;/RepeatBlock-By&gt;</w:t>
      </w:r>
    </w:p>
    <w:p w14:paraId="3D86903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E572FC5" w14:textId="77777777" w:rsidR="00E96356" w:rsidRPr="005E656A" w:rsidRDefault="00E96356" w:rsidP="00E96356">
      <w:pPr>
        <w:pStyle w:val="NormalBold"/>
      </w:pPr>
      <w:r w:rsidRPr="005E656A">
        <w:rPr>
          <w:rStyle w:val="HideTWBExt"/>
          <w:b w:val="0"/>
          <w:noProof w:val="0"/>
        </w:rPr>
        <w:t>&lt;Article&gt;</w:t>
      </w:r>
      <w:r w:rsidRPr="005E656A">
        <w:t>Punctul 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A0BB4B0" w14:textId="77777777" w:rsidTr="00EA6A1C">
        <w:trPr>
          <w:trHeight w:hRule="exact" w:val="240"/>
          <w:jc w:val="center"/>
        </w:trPr>
        <w:tc>
          <w:tcPr>
            <w:tcW w:w="9752" w:type="dxa"/>
            <w:gridSpan w:val="2"/>
            <w:tcBorders>
              <w:top w:val="nil"/>
              <w:left w:val="nil"/>
              <w:bottom w:val="nil"/>
              <w:right w:val="nil"/>
            </w:tcBorders>
          </w:tcPr>
          <w:p w14:paraId="21D095B3" w14:textId="77777777" w:rsidR="00E96356" w:rsidRPr="005E656A" w:rsidRDefault="00E96356" w:rsidP="00EA6A1C"/>
        </w:tc>
      </w:tr>
      <w:tr w:rsidR="0004007A" w:rsidRPr="005E656A" w14:paraId="130E6CCF" w14:textId="77777777" w:rsidTr="00EA6A1C">
        <w:trPr>
          <w:trHeight w:val="240"/>
          <w:jc w:val="center"/>
        </w:trPr>
        <w:tc>
          <w:tcPr>
            <w:tcW w:w="4876" w:type="dxa"/>
            <w:tcBorders>
              <w:top w:val="nil"/>
              <w:left w:val="nil"/>
              <w:bottom w:val="nil"/>
              <w:right w:val="nil"/>
            </w:tcBorders>
          </w:tcPr>
          <w:p w14:paraId="0E1FBAC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24D1AEA" w14:textId="77777777" w:rsidR="00E96356" w:rsidRPr="005E656A" w:rsidRDefault="00E96356" w:rsidP="00EA6A1C">
            <w:pPr>
              <w:pStyle w:val="AmColumnHeading"/>
            </w:pPr>
            <w:r w:rsidRPr="005E656A">
              <w:t>Amendamentul</w:t>
            </w:r>
          </w:p>
        </w:tc>
      </w:tr>
      <w:tr w:rsidR="0004007A" w:rsidRPr="005E656A" w14:paraId="5F584F07" w14:textId="77777777" w:rsidTr="00EA6A1C">
        <w:trPr>
          <w:jc w:val="center"/>
        </w:trPr>
        <w:tc>
          <w:tcPr>
            <w:tcW w:w="4876" w:type="dxa"/>
            <w:tcBorders>
              <w:top w:val="nil"/>
              <w:left w:val="nil"/>
              <w:bottom w:val="nil"/>
              <w:right w:val="nil"/>
            </w:tcBorders>
          </w:tcPr>
          <w:p w14:paraId="2B7106F6" w14:textId="77777777" w:rsidR="00E96356" w:rsidRPr="005E656A" w:rsidRDefault="00E96356" w:rsidP="00EA6A1C">
            <w:pPr>
              <w:pStyle w:val="Normal6a"/>
            </w:pPr>
            <w:r w:rsidRPr="005E656A">
              <w:t>1.</w:t>
            </w:r>
            <w:r w:rsidRPr="005E656A">
              <w:tab/>
              <w:t>salută progresele constante înregistrate de Muntenegru în ceea ce privește reformele legate de UE, susținute de un angajament politic amplu și de ambiția de a finaliza negocierile până la sfârșitul anului 2026; salută închiderea provizorie a încă 6 capitole de negociere în 2025 și a încă unui capitol în 2026, numărul total ajungând astfel la 13; își reiterează sprijinul deplin pentru viitorul țării în UE;</w:t>
            </w:r>
          </w:p>
        </w:tc>
        <w:tc>
          <w:tcPr>
            <w:tcW w:w="4876" w:type="dxa"/>
            <w:tcBorders>
              <w:top w:val="nil"/>
              <w:left w:val="nil"/>
              <w:bottom w:val="nil"/>
              <w:right w:val="nil"/>
            </w:tcBorders>
          </w:tcPr>
          <w:p w14:paraId="2A24C2F7" w14:textId="77777777" w:rsidR="00E96356" w:rsidRPr="005E656A" w:rsidRDefault="00E96356" w:rsidP="00EA6A1C">
            <w:pPr>
              <w:pStyle w:val="Normal6a"/>
            </w:pPr>
            <w:r w:rsidRPr="005E656A">
              <w:t>1.</w:t>
            </w:r>
            <w:r w:rsidRPr="005E656A">
              <w:tab/>
              <w:t>salută progresele constante înregistrate de Muntenegru în ceea ce privește reformele legate de UE, susținute de un angajament politic amplu și de ambiția de a finaliza negocierile până la sfârșitul anului 2026; salută închiderea provizorie a încă 6 capitole de negociere în 2025 și a încă unui capitol în 2026, numărul total ajungând astfel la 13; își reiterează sprijinul deplin pentru viitorul țării în UE</w:t>
            </w:r>
            <w:r w:rsidRPr="005E656A">
              <w:rPr>
                <w:b/>
                <w:bCs/>
                <w:i/>
                <w:iCs/>
              </w:rPr>
              <w:t>, odată ce toate reformele necesare vor fi fost puse în aplicare în totalitate</w:t>
            </w:r>
            <w:r w:rsidRPr="005E656A">
              <w:t>;</w:t>
            </w:r>
          </w:p>
        </w:tc>
      </w:tr>
    </w:tbl>
    <w:p w14:paraId="59DC9C7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7F6AF0F8" w14:textId="77777777" w:rsidR="00E96356" w:rsidRPr="005E656A" w:rsidRDefault="00E96356" w:rsidP="00E96356">
      <w:r w:rsidRPr="005E656A">
        <w:rPr>
          <w:rStyle w:val="HideTWBExt"/>
          <w:noProof w:val="0"/>
        </w:rPr>
        <w:t>&lt;/Amend&gt;</w:t>
      </w:r>
    </w:p>
    <w:p w14:paraId="5954873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28</w:t>
      </w:r>
      <w:r w:rsidRPr="005E656A">
        <w:rPr>
          <w:rStyle w:val="HideTWBExt"/>
          <w:b w:val="0"/>
          <w:noProof w:val="0"/>
        </w:rPr>
        <w:t>&lt;/NumAm&gt;</w:t>
      </w:r>
    </w:p>
    <w:p w14:paraId="1AD4EFD3" w14:textId="77777777" w:rsidR="00E96356" w:rsidRPr="005E656A" w:rsidRDefault="00E96356" w:rsidP="00E96356">
      <w:pPr>
        <w:pStyle w:val="NormalBold"/>
      </w:pPr>
      <w:r w:rsidRPr="005E656A">
        <w:rPr>
          <w:rStyle w:val="HideTWBExt"/>
          <w:b w:val="0"/>
          <w:noProof w:val="0"/>
        </w:rPr>
        <w:t>&lt;RepeatBlock-By&gt;&lt;Members&gt;</w:t>
      </w:r>
      <w:r w:rsidRPr="005E656A">
        <w:t>Ivaylo Valchev</w:t>
      </w:r>
      <w:r w:rsidRPr="005E656A">
        <w:rPr>
          <w:rStyle w:val="HideTWBExt"/>
          <w:b w:val="0"/>
          <w:noProof w:val="0"/>
        </w:rPr>
        <w:t>&lt;/Members&gt;</w:t>
      </w:r>
    </w:p>
    <w:p w14:paraId="7601421F" w14:textId="77777777" w:rsidR="00E96356" w:rsidRPr="005E656A" w:rsidRDefault="00E96356" w:rsidP="00E96356">
      <w:pPr>
        <w:pStyle w:val="NormalBold"/>
      </w:pPr>
      <w:r w:rsidRPr="005E656A">
        <w:rPr>
          <w:rStyle w:val="HideTWBExt"/>
          <w:b w:val="0"/>
          <w:noProof w:val="0"/>
        </w:rPr>
        <w:t>&lt;/RepeatBlock-By&gt;</w:t>
      </w:r>
    </w:p>
    <w:p w14:paraId="2952A29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235248B" w14:textId="77777777" w:rsidR="00E96356" w:rsidRPr="005E656A" w:rsidRDefault="00E96356" w:rsidP="00E96356">
      <w:pPr>
        <w:pStyle w:val="NormalBold"/>
      </w:pPr>
      <w:r w:rsidRPr="005E656A">
        <w:rPr>
          <w:rStyle w:val="HideTWBExt"/>
          <w:b w:val="0"/>
          <w:noProof w:val="0"/>
        </w:rPr>
        <w:t>&lt;Article&gt;</w:t>
      </w:r>
      <w:r w:rsidRPr="005E656A">
        <w:t>Punctul 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D3FE355" w14:textId="77777777" w:rsidTr="00EA6A1C">
        <w:trPr>
          <w:trHeight w:hRule="exact" w:val="240"/>
          <w:jc w:val="center"/>
        </w:trPr>
        <w:tc>
          <w:tcPr>
            <w:tcW w:w="9752" w:type="dxa"/>
            <w:gridSpan w:val="2"/>
            <w:tcBorders>
              <w:top w:val="nil"/>
              <w:left w:val="nil"/>
              <w:bottom w:val="nil"/>
              <w:right w:val="nil"/>
            </w:tcBorders>
          </w:tcPr>
          <w:p w14:paraId="2BC7DB96" w14:textId="77777777" w:rsidR="00E96356" w:rsidRPr="005E656A" w:rsidRDefault="00E96356" w:rsidP="00EA6A1C"/>
        </w:tc>
      </w:tr>
      <w:tr w:rsidR="0004007A" w:rsidRPr="005E656A" w14:paraId="7D161442" w14:textId="77777777" w:rsidTr="00EA6A1C">
        <w:trPr>
          <w:trHeight w:val="240"/>
          <w:jc w:val="center"/>
        </w:trPr>
        <w:tc>
          <w:tcPr>
            <w:tcW w:w="4876" w:type="dxa"/>
            <w:tcBorders>
              <w:top w:val="nil"/>
              <w:left w:val="nil"/>
              <w:bottom w:val="nil"/>
              <w:right w:val="nil"/>
            </w:tcBorders>
          </w:tcPr>
          <w:p w14:paraId="0701058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D3ECB9D" w14:textId="77777777" w:rsidR="00E96356" w:rsidRPr="005E656A" w:rsidRDefault="00E96356" w:rsidP="00EA6A1C">
            <w:pPr>
              <w:pStyle w:val="AmColumnHeading"/>
            </w:pPr>
            <w:r w:rsidRPr="005E656A">
              <w:t>Amendamentul</w:t>
            </w:r>
          </w:p>
        </w:tc>
      </w:tr>
      <w:tr w:rsidR="0004007A" w:rsidRPr="005E656A" w14:paraId="56F12B6A" w14:textId="77777777" w:rsidTr="00EA6A1C">
        <w:trPr>
          <w:jc w:val="center"/>
        </w:trPr>
        <w:tc>
          <w:tcPr>
            <w:tcW w:w="4876" w:type="dxa"/>
            <w:tcBorders>
              <w:top w:val="nil"/>
              <w:left w:val="nil"/>
              <w:bottom w:val="nil"/>
              <w:right w:val="nil"/>
            </w:tcBorders>
          </w:tcPr>
          <w:p w14:paraId="53141A17" w14:textId="77777777" w:rsidR="00E96356" w:rsidRPr="005E656A" w:rsidRDefault="00E96356" w:rsidP="00EA6A1C">
            <w:pPr>
              <w:pStyle w:val="Normal6a"/>
            </w:pPr>
            <w:r w:rsidRPr="005E656A">
              <w:t>1.</w:t>
            </w:r>
            <w:r w:rsidRPr="005E656A">
              <w:tab/>
              <w:t>salută progresele constante înregistrate de Muntenegru în ceea ce privește reformele legate de UE, susținute de un angajament politic amplu și de ambiția de a finaliza negocierile până la sfârșitul anului 2026; salută închiderea provizorie a încă 6 capitole de negociere în 2025 și a încă unui capitol în 2026, numărul total ajungând astfel la 13; își reiterează sprijinul deplin pentru viitorul țării în UE;</w:t>
            </w:r>
          </w:p>
        </w:tc>
        <w:tc>
          <w:tcPr>
            <w:tcW w:w="4876" w:type="dxa"/>
            <w:tcBorders>
              <w:top w:val="nil"/>
              <w:left w:val="nil"/>
              <w:bottom w:val="nil"/>
              <w:right w:val="nil"/>
            </w:tcBorders>
          </w:tcPr>
          <w:p w14:paraId="4539D6C5" w14:textId="77777777" w:rsidR="00E96356" w:rsidRPr="005E656A" w:rsidRDefault="00E96356" w:rsidP="00EA6A1C">
            <w:pPr>
              <w:pStyle w:val="Normal6a"/>
            </w:pPr>
            <w:r w:rsidRPr="005E656A">
              <w:t>1.</w:t>
            </w:r>
            <w:r w:rsidRPr="005E656A">
              <w:tab/>
              <w:t>salută progresele constante înregistrate de Muntenegru în ceea ce privește reformele legate de UE, susținute de un angajament politic amplu și de ambiția de a finaliza negocierile până la sfârșitul anului 2026; salută închiderea provizorie a încă 6 capitole de negociere în 2025 și a încă unui capitol în 2026, numărul total ajungând astfel la 13; își reiterează sprijinul deplin pentru viitorul țării în UE</w:t>
            </w:r>
            <w:r w:rsidRPr="005E656A">
              <w:rPr>
                <w:b/>
                <w:bCs/>
                <w:i/>
                <w:iCs/>
              </w:rPr>
              <w:t>, ca membru cu drepturi egale, care beneficiază de toate avantajele și responsabilitățile statutului de membru al UE</w:t>
            </w:r>
            <w:r w:rsidRPr="005E656A">
              <w:t>;</w:t>
            </w:r>
          </w:p>
        </w:tc>
      </w:tr>
    </w:tbl>
    <w:p w14:paraId="7D1B784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1E1C516" w14:textId="77777777" w:rsidR="00E96356" w:rsidRPr="005E656A" w:rsidRDefault="00E96356" w:rsidP="00E96356">
      <w:r w:rsidRPr="005E656A">
        <w:rPr>
          <w:rStyle w:val="HideTWBExt"/>
          <w:noProof w:val="0"/>
        </w:rPr>
        <w:t>&lt;/Amend&gt;</w:t>
      </w:r>
    </w:p>
    <w:p w14:paraId="16880FCB"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29</w:t>
      </w:r>
      <w:r w:rsidRPr="005E656A">
        <w:rPr>
          <w:rStyle w:val="HideTWBExt"/>
          <w:b w:val="0"/>
          <w:noProof w:val="0"/>
        </w:rPr>
        <w:t>&lt;/NumAm&gt;</w:t>
      </w:r>
    </w:p>
    <w:p w14:paraId="7CD2A9E5"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38CCBD83" w14:textId="77777777" w:rsidR="00E96356" w:rsidRPr="005E656A" w:rsidRDefault="00E96356" w:rsidP="00E96356">
      <w:pPr>
        <w:pStyle w:val="NormalBold"/>
      </w:pPr>
      <w:r w:rsidRPr="005E656A">
        <w:rPr>
          <w:rStyle w:val="HideTWBExt"/>
          <w:b w:val="0"/>
          <w:noProof w:val="0"/>
        </w:rPr>
        <w:t>&lt;/RepeatBlock-By&gt;</w:t>
      </w:r>
    </w:p>
    <w:p w14:paraId="218F263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BBA5E88" w14:textId="77777777" w:rsidR="00E96356" w:rsidRPr="005E656A" w:rsidRDefault="00E96356" w:rsidP="00E96356">
      <w:pPr>
        <w:pStyle w:val="NormalBold"/>
      </w:pPr>
      <w:r w:rsidRPr="005E656A">
        <w:rPr>
          <w:rStyle w:val="HideTWBExt"/>
          <w:b w:val="0"/>
          <w:noProof w:val="0"/>
        </w:rPr>
        <w:t>&lt;Article&gt;</w:t>
      </w:r>
      <w:r w:rsidRPr="005E656A">
        <w:t>Punctul 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040669D" w14:textId="77777777" w:rsidTr="00EA6A1C">
        <w:trPr>
          <w:trHeight w:hRule="exact" w:val="240"/>
          <w:jc w:val="center"/>
        </w:trPr>
        <w:tc>
          <w:tcPr>
            <w:tcW w:w="9752" w:type="dxa"/>
            <w:gridSpan w:val="2"/>
            <w:tcBorders>
              <w:top w:val="nil"/>
              <w:left w:val="nil"/>
              <w:bottom w:val="nil"/>
              <w:right w:val="nil"/>
            </w:tcBorders>
          </w:tcPr>
          <w:p w14:paraId="07C94A9F" w14:textId="77777777" w:rsidR="00E96356" w:rsidRPr="005E656A" w:rsidRDefault="00E96356" w:rsidP="00EA6A1C"/>
        </w:tc>
      </w:tr>
      <w:tr w:rsidR="0004007A" w:rsidRPr="005E656A" w14:paraId="5F7EFAB1" w14:textId="77777777" w:rsidTr="00EA6A1C">
        <w:trPr>
          <w:trHeight w:val="240"/>
          <w:jc w:val="center"/>
        </w:trPr>
        <w:tc>
          <w:tcPr>
            <w:tcW w:w="4876" w:type="dxa"/>
            <w:tcBorders>
              <w:top w:val="nil"/>
              <w:left w:val="nil"/>
              <w:bottom w:val="nil"/>
              <w:right w:val="nil"/>
            </w:tcBorders>
          </w:tcPr>
          <w:p w14:paraId="51AD7F5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7FBBC99" w14:textId="77777777" w:rsidR="00E96356" w:rsidRPr="005E656A" w:rsidRDefault="00E96356" w:rsidP="00EA6A1C">
            <w:pPr>
              <w:pStyle w:val="AmColumnHeading"/>
            </w:pPr>
            <w:r w:rsidRPr="005E656A">
              <w:t>Amendamentul</w:t>
            </w:r>
          </w:p>
        </w:tc>
      </w:tr>
      <w:tr w:rsidR="0004007A" w:rsidRPr="005E656A" w14:paraId="4C7999CC" w14:textId="77777777" w:rsidTr="00EA6A1C">
        <w:trPr>
          <w:jc w:val="center"/>
        </w:trPr>
        <w:tc>
          <w:tcPr>
            <w:tcW w:w="4876" w:type="dxa"/>
            <w:tcBorders>
              <w:top w:val="nil"/>
              <w:left w:val="nil"/>
              <w:bottom w:val="nil"/>
              <w:right w:val="nil"/>
            </w:tcBorders>
          </w:tcPr>
          <w:p w14:paraId="25645296" w14:textId="77777777" w:rsidR="00E96356" w:rsidRPr="005E656A" w:rsidRDefault="00E96356" w:rsidP="00EA6A1C">
            <w:pPr>
              <w:pStyle w:val="Normal6a"/>
            </w:pPr>
            <w:r w:rsidRPr="005E656A">
              <w:t>1.</w:t>
            </w:r>
            <w:r w:rsidRPr="005E656A">
              <w:tab/>
              <w:t>salută progresele constante înregistrate de Muntenegru în ceea ce privește reformele legate de UE, susținute de un angajament politic amplu și de ambiția de a finaliza negocierile până la sfârșitul anului 2026; salută închiderea provizorie a încă 6 capitole de negociere în 2025 și a încă unui capitol în 2026, numărul total ajungând astfel la 13; își reiterează sprijinul deplin pentru viitorul țării în UE;</w:t>
            </w:r>
          </w:p>
        </w:tc>
        <w:tc>
          <w:tcPr>
            <w:tcW w:w="4876" w:type="dxa"/>
            <w:tcBorders>
              <w:top w:val="nil"/>
              <w:left w:val="nil"/>
              <w:bottom w:val="nil"/>
              <w:right w:val="nil"/>
            </w:tcBorders>
          </w:tcPr>
          <w:p w14:paraId="14C108C1" w14:textId="77777777" w:rsidR="00E96356" w:rsidRPr="005E656A" w:rsidRDefault="00E96356" w:rsidP="00EA6A1C">
            <w:pPr>
              <w:pStyle w:val="Normal6a"/>
            </w:pPr>
            <w:r w:rsidRPr="005E656A">
              <w:t>1.</w:t>
            </w:r>
            <w:r w:rsidRPr="005E656A">
              <w:tab/>
              <w:t xml:space="preserve">salută progresele constante înregistrate de Muntenegru în ceea ce privește reformele legate de UE, susținute de un angajament politic amplu și de ambiția de a finaliza negocierile până la sfârșitul anului 2026; salută închiderea provizorie a încă 6 capitole de negociere în 2025 și a încă unui capitol în 2026, numărul total ajungând astfel la 13; </w:t>
            </w:r>
            <w:r w:rsidRPr="005E656A">
              <w:rPr>
                <w:b/>
                <w:i/>
              </w:rPr>
              <w:t>subliniază totuși că ritmul de închidere a capitolelor trebuie să fie însoțit de rezultate de durată și măsurabile, în special în domeniul statului de drept;</w:t>
            </w:r>
            <w:r w:rsidRPr="005E656A">
              <w:t xml:space="preserve"> își reiterează sprijinul deplin pentru viitorul țării în UE;</w:t>
            </w:r>
          </w:p>
        </w:tc>
      </w:tr>
    </w:tbl>
    <w:p w14:paraId="700DFE19"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63DA00DD" w14:textId="77777777" w:rsidR="00E96356" w:rsidRPr="005E656A" w:rsidRDefault="00E96356" w:rsidP="00E96356">
      <w:r w:rsidRPr="005E656A">
        <w:rPr>
          <w:rStyle w:val="HideTWBExt"/>
          <w:noProof w:val="0"/>
        </w:rPr>
        <w:t>&lt;/Amend&gt;</w:t>
      </w:r>
    </w:p>
    <w:p w14:paraId="757415B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30</w:t>
      </w:r>
      <w:r w:rsidRPr="005E656A">
        <w:rPr>
          <w:rStyle w:val="HideTWBExt"/>
          <w:b w:val="0"/>
          <w:noProof w:val="0"/>
        </w:rPr>
        <w:t>&lt;/NumAm&gt;</w:t>
      </w:r>
    </w:p>
    <w:p w14:paraId="01722524" w14:textId="77777777" w:rsidR="00E96356" w:rsidRPr="005E656A" w:rsidRDefault="00E96356" w:rsidP="00E96356">
      <w:pPr>
        <w:pStyle w:val="NormalBold"/>
      </w:pPr>
      <w:r w:rsidRPr="005E656A">
        <w:rPr>
          <w:rStyle w:val="HideTWBExt"/>
          <w:b w:val="0"/>
          <w:noProof w:val="0"/>
        </w:rPr>
        <w:t>&lt;RepeatBlock-By&gt;&lt;Members&gt;</w:t>
      </w:r>
      <w:r w:rsidRPr="005E656A">
        <w:t>Jaroslav Bžoch, Susanna Ceccardi, Silvia Sardone</w:t>
      </w:r>
      <w:r w:rsidRPr="005E656A">
        <w:rPr>
          <w:rStyle w:val="HideTWBExt"/>
          <w:b w:val="0"/>
          <w:noProof w:val="0"/>
        </w:rPr>
        <w:t>&lt;/Members&gt;</w:t>
      </w:r>
    </w:p>
    <w:p w14:paraId="13077BC5" w14:textId="77777777" w:rsidR="00E96356" w:rsidRPr="005E656A" w:rsidRDefault="00E96356" w:rsidP="00E96356">
      <w:pPr>
        <w:pStyle w:val="NormalBold"/>
      </w:pPr>
      <w:r w:rsidRPr="005E656A">
        <w:rPr>
          <w:rStyle w:val="HideTWBExt"/>
          <w:b w:val="0"/>
          <w:noProof w:val="0"/>
        </w:rPr>
        <w:t>&lt;/RepeatBlock-By&gt;</w:t>
      </w:r>
    </w:p>
    <w:p w14:paraId="2123F60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BA352FB" w14:textId="77777777" w:rsidR="00E96356" w:rsidRPr="005E656A" w:rsidRDefault="00E96356" w:rsidP="00E96356">
      <w:pPr>
        <w:pStyle w:val="NormalBold"/>
      </w:pPr>
      <w:r w:rsidRPr="005E656A">
        <w:rPr>
          <w:rStyle w:val="HideTWBExt"/>
          <w:b w:val="0"/>
          <w:noProof w:val="0"/>
        </w:rPr>
        <w:t>&lt;Article&gt;</w:t>
      </w:r>
      <w:r w:rsidRPr="005E656A">
        <w:t>Punctul 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6316FFC" w14:textId="77777777" w:rsidTr="00EA6A1C">
        <w:trPr>
          <w:trHeight w:hRule="exact" w:val="240"/>
          <w:jc w:val="center"/>
        </w:trPr>
        <w:tc>
          <w:tcPr>
            <w:tcW w:w="9752" w:type="dxa"/>
            <w:gridSpan w:val="2"/>
            <w:tcBorders>
              <w:top w:val="nil"/>
              <w:left w:val="nil"/>
              <w:bottom w:val="nil"/>
              <w:right w:val="nil"/>
            </w:tcBorders>
          </w:tcPr>
          <w:p w14:paraId="43B37237" w14:textId="77777777" w:rsidR="00E96356" w:rsidRPr="005E656A" w:rsidRDefault="00E96356" w:rsidP="00EA6A1C"/>
        </w:tc>
      </w:tr>
      <w:tr w:rsidR="0004007A" w:rsidRPr="005E656A" w14:paraId="79B44471" w14:textId="77777777" w:rsidTr="00EA6A1C">
        <w:trPr>
          <w:trHeight w:val="240"/>
          <w:jc w:val="center"/>
        </w:trPr>
        <w:tc>
          <w:tcPr>
            <w:tcW w:w="4876" w:type="dxa"/>
            <w:tcBorders>
              <w:top w:val="nil"/>
              <w:left w:val="nil"/>
              <w:bottom w:val="nil"/>
              <w:right w:val="nil"/>
            </w:tcBorders>
          </w:tcPr>
          <w:p w14:paraId="41A205B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FC312C6" w14:textId="77777777" w:rsidR="00E96356" w:rsidRPr="005E656A" w:rsidRDefault="00E96356" w:rsidP="00EA6A1C">
            <w:pPr>
              <w:pStyle w:val="AmColumnHeading"/>
            </w:pPr>
            <w:r w:rsidRPr="005E656A">
              <w:t>Amendamentul</w:t>
            </w:r>
          </w:p>
        </w:tc>
      </w:tr>
      <w:tr w:rsidR="0004007A" w:rsidRPr="005E656A" w14:paraId="098264A6" w14:textId="77777777" w:rsidTr="00EA6A1C">
        <w:trPr>
          <w:jc w:val="center"/>
        </w:trPr>
        <w:tc>
          <w:tcPr>
            <w:tcW w:w="4876" w:type="dxa"/>
            <w:tcBorders>
              <w:top w:val="nil"/>
              <w:left w:val="nil"/>
              <w:bottom w:val="nil"/>
              <w:right w:val="nil"/>
            </w:tcBorders>
          </w:tcPr>
          <w:p w14:paraId="13B28F7A" w14:textId="77777777" w:rsidR="00E96356" w:rsidRPr="005E656A" w:rsidRDefault="00E96356" w:rsidP="00EA6A1C">
            <w:pPr>
              <w:pStyle w:val="Normal6a"/>
            </w:pPr>
            <w:r w:rsidRPr="005E656A">
              <w:t>1.</w:t>
            </w:r>
            <w:r w:rsidRPr="005E656A">
              <w:tab/>
              <w:t>salută progresele constante înregistrate de Muntenegru în ceea ce privește reformele legate de UE, susținute de un angajament politic amplu și de ambiția de a finaliza negocierile până la sfârșitul anului 2026; salută închiderea provizorie a încă 6 capitole de negociere în 2025 și a încă unui capitol în 2026, numărul total ajungând astfel la 13; își reiterează sprijinul deplin pentru viitorul țării în UE;</w:t>
            </w:r>
          </w:p>
        </w:tc>
        <w:tc>
          <w:tcPr>
            <w:tcW w:w="4876" w:type="dxa"/>
            <w:tcBorders>
              <w:top w:val="nil"/>
              <w:left w:val="nil"/>
              <w:bottom w:val="nil"/>
              <w:right w:val="nil"/>
            </w:tcBorders>
          </w:tcPr>
          <w:p w14:paraId="4436E881" w14:textId="77777777" w:rsidR="00E96356" w:rsidRPr="005E656A" w:rsidRDefault="00E96356" w:rsidP="00EA6A1C">
            <w:pPr>
              <w:pStyle w:val="Normal6a"/>
            </w:pPr>
            <w:r w:rsidRPr="005E656A">
              <w:t>1.</w:t>
            </w:r>
            <w:r w:rsidRPr="005E656A">
              <w:tab/>
              <w:t xml:space="preserve">salută progresele constante înregistrate de Muntenegru în ceea ce privește reformele legate de UE, susținute de un angajament politic amplu și de ambiția de a finaliza negocierile până la sfârșitul anului 2026; salută închiderea provizorie a încă 6 capitole de negociere în 2025 și a încă unui capitol în 2026, numărul total ajungând astfel la 13; își reiterează sprijinul deplin pentru viitorul țării în UE; </w:t>
            </w:r>
            <w:r w:rsidRPr="005E656A">
              <w:rPr>
                <w:b/>
                <w:i/>
              </w:rPr>
              <w:t>salută declarația președintelui Muntenegrului în care a afirmat că Muntenegru intenționează să devină cel de-al 28-lea stat membru până în 2028;</w:t>
            </w:r>
          </w:p>
        </w:tc>
      </w:tr>
    </w:tbl>
    <w:p w14:paraId="6A5BE83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2E8F48D" w14:textId="77777777" w:rsidR="00E96356" w:rsidRPr="005E656A" w:rsidRDefault="00E96356" w:rsidP="00E96356">
      <w:r w:rsidRPr="005E656A">
        <w:rPr>
          <w:rStyle w:val="HideTWBExt"/>
          <w:noProof w:val="0"/>
        </w:rPr>
        <w:t>&lt;/Amend&gt;</w:t>
      </w:r>
    </w:p>
    <w:p w14:paraId="752FF70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31</w:t>
      </w:r>
      <w:r w:rsidRPr="005E656A">
        <w:rPr>
          <w:rStyle w:val="HideTWBExt"/>
          <w:b w:val="0"/>
          <w:noProof w:val="0"/>
        </w:rPr>
        <w:t>&lt;/NumAm&gt;</w:t>
      </w:r>
    </w:p>
    <w:p w14:paraId="4C2527BA" w14:textId="77777777" w:rsidR="00E96356" w:rsidRPr="005E656A" w:rsidRDefault="00E96356" w:rsidP="00E96356">
      <w:pPr>
        <w:pStyle w:val="NormalBold"/>
      </w:pPr>
      <w:r w:rsidRPr="005E656A">
        <w:rPr>
          <w:rStyle w:val="HideTWBExt"/>
          <w:b w:val="0"/>
          <w:noProof w:val="0"/>
        </w:rPr>
        <w:t>&lt;RepeatBlock-By&gt;&lt;Members&gt;</w:t>
      </w:r>
      <w:r w:rsidRPr="005E656A">
        <w:t>Jaroslav Bžoch, Susanna Ceccardi, Silvia Sardone</w:t>
      </w:r>
      <w:r w:rsidRPr="005E656A">
        <w:rPr>
          <w:rStyle w:val="HideTWBExt"/>
          <w:b w:val="0"/>
          <w:noProof w:val="0"/>
        </w:rPr>
        <w:t>&lt;/Members&gt;</w:t>
      </w:r>
    </w:p>
    <w:p w14:paraId="4871F664" w14:textId="77777777" w:rsidR="00E96356" w:rsidRPr="005E656A" w:rsidRDefault="00E96356" w:rsidP="00E96356">
      <w:pPr>
        <w:pStyle w:val="NormalBold"/>
      </w:pPr>
      <w:r w:rsidRPr="005E656A">
        <w:rPr>
          <w:rStyle w:val="HideTWBExt"/>
          <w:b w:val="0"/>
          <w:noProof w:val="0"/>
        </w:rPr>
        <w:t>&lt;/RepeatBlock-By&gt;</w:t>
      </w:r>
    </w:p>
    <w:p w14:paraId="570642C7"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63CAE14" w14:textId="77777777" w:rsidR="00E96356" w:rsidRPr="005E656A" w:rsidRDefault="00E96356" w:rsidP="00E96356">
      <w:pPr>
        <w:pStyle w:val="NormalBold"/>
      </w:pPr>
      <w:r w:rsidRPr="005E656A">
        <w:rPr>
          <w:rStyle w:val="HideTWBExt"/>
          <w:b w:val="0"/>
          <w:noProof w:val="0"/>
        </w:rPr>
        <w:t>&lt;Article&gt;</w:t>
      </w:r>
      <w:r w:rsidRPr="005E656A">
        <w:t>Punctul 1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89FEFFA" w14:textId="77777777" w:rsidTr="00EA6A1C">
        <w:trPr>
          <w:trHeight w:hRule="exact" w:val="240"/>
          <w:jc w:val="center"/>
        </w:trPr>
        <w:tc>
          <w:tcPr>
            <w:tcW w:w="9752" w:type="dxa"/>
            <w:gridSpan w:val="2"/>
            <w:tcBorders>
              <w:top w:val="nil"/>
              <w:left w:val="nil"/>
              <w:bottom w:val="nil"/>
              <w:right w:val="nil"/>
            </w:tcBorders>
          </w:tcPr>
          <w:p w14:paraId="00EEEA52" w14:textId="77777777" w:rsidR="00E96356" w:rsidRPr="005E656A" w:rsidRDefault="00E96356" w:rsidP="00EA6A1C"/>
        </w:tc>
      </w:tr>
      <w:tr w:rsidR="0004007A" w:rsidRPr="005E656A" w14:paraId="56AE3AC7" w14:textId="77777777" w:rsidTr="00EA6A1C">
        <w:trPr>
          <w:trHeight w:val="240"/>
          <w:jc w:val="center"/>
        </w:trPr>
        <w:tc>
          <w:tcPr>
            <w:tcW w:w="4876" w:type="dxa"/>
            <w:tcBorders>
              <w:top w:val="nil"/>
              <w:left w:val="nil"/>
              <w:bottom w:val="nil"/>
              <w:right w:val="nil"/>
            </w:tcBorders>
          </w:tcPr>
          <w:p w14:paraId="5AC63FC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288D70A" w14:textId="77777777" w:rsidR="00E96356" w:rsidRPr="005E656A" w:rsidRDefault="00E96356" w:rsidP="00EA6A1C">
            <w:pPr>
              <w:pStyle w:val="AmColumnHeading"/>
            </w:pPr>
            <w:r w:rsidRPr="005E656A">
              <w:t>Amendamentul</w:t>
            </w:r>
          </w:p>
        </w:tc>
      </w:tr>
      <w:tr w:rsidR="0004007A" w:rsidRPr="005E656A" w14:paraId="16384648" w14:textId="77777777" w:rsidTr="00EA6A1C">
        <w:trPr>
          <w:jc w:val="center"/>
        </w:trPr>
        <w:tc>
          <w:tcPr>
            <w:tcW w:w="4876" w:type="dxa"/>
            <w:tcBorders>
              <w:top w:val="nil"/>
              <w:left w:val="nil"/>
              <w:bottom w:val="nil"/>
              <w:right w:val="nil"/>
            </w:tcBorders>
          </w:tcPr>
          <w:p w14:paraId="7511BB36" w14:textId="77777777" w:rsidR="00E96356" w:rsidRPr="005E656A" w:rsidRDefault="00E96356" w:rsidP="00EA6A1C">
            <w:pPr>
              <w:pStyle w:val="Normal6a"/>
            </w:pPr>
          </w:p>
        </w:tc>
        <w:tc>
          <w:tcPr>
            <w:tcW w:w="4876" w:type="dxa"/>
            <w:tcBorders>
              <w:top w:val="nil"/>
              <w:left w:val="nil"/>
              <w:bottom w:val="nil"/>
              <w:right w:val="nil"/>
            </w:tcBorders>
          </w:tcPr>
          <w:p w14:paraId="4447EC12" w14:textId="77777777" w:rsidR="00E96356" w:rsidRPr="005E656A" w:rsidRDefault="00E96356" w:rsidP="00EA6A1C">
            <w:pPr>
              <w:pStyle w:val="Normal6a"/>
            </w:pPr>
            <w:r w:rsidRPr="005E656A">
              <w:rPr>
                <w:b/>
                <w:i/>
              </w:rPr>
              <w:t>1a.</w:t>
            </w:r>
            <w:r w:rsidRPr="005E656A">
              <w:tab/>
            </w:r>
            <w:r w:rsidRPr="005E656A">
              <w:rPr>
                <w:b/>
                <w:i/>
              </w:rPr>
              <w:t>evidențiază că o decizie unanimă privind aderarea efectivă a Muntenegrului luată de toate statele membre rămâne un element-cheie al procedurii de extindere în conformitate cu articolul 49 din TFUE;</w:t>
            </w:r>
          </w:p>
        </w:tc>
      </w:tr>
    </w:tbl>
    <w:p w14:paraId="07ED0689"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B206919" w14:textId="77777777" w:rsidR="00E96356" w:rsidRPr="005E656A" w:rsidRDefault="00E96356" w:rsidP="00E96356">
      <w:r w:rsidRPr="005E656A">
        <w:rPr>
          <w:rStyle w:val="HideTWBExt"/>
          <w:noProof w:val="0"/>
        </w:rPr>
        <w:t>&lt;/Amend&gt;</w:t>
      </w:r>
    </w:p>
    <w:p w14:paraId="3FE3DB3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32</w:t>
      </w:r>
      <w:r w:rsidRPr="005E656A">
        <w:rPr>
          <w:rStyle w:val="HideTWBExt"/>
          <w:b w:val="0"/>
          <w:noProof w:val="0"/>
        </w:rPr>
        <w:t>&lt;/NumAm&gt;</w:t>
      </w:r>
    </w:p>
    <w:p w14:paraId="235E5D0C"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76245D70"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6C2187D9" w14:textId="77777777" w:rsidR="00E96356" w:rsidRPr="005E656A" w:rsidRDefault="00E96356" w:rsidP="00E96356">
      <w:pPr>
        <w:pStyle w:val="NormalBold"/>
      </w:pPr>
      <w:r w:rsidRPr="005E656A">
        <w:rPr>
          <w:rStyle w:val="HideTWBExt"/>
          <w:b w:val="0"/>
          <w:noProof w:val="0"/>
        </w:rPr>
        <w:t>&lt;/RepeatBlock-By&gt;</w:t>
      </w:r>
    </w:p>
    <w:p w14:paraId="5D657AE7"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928DF7D" w14:textId="77777777" w:rsidR="00E96356" w:rsidRPr="005E656A" w:rsidRDefault="00E96356" w:rsidP="00E96356">
      <w:pPr>
        <w:pStyle w:val="NormalBold"/>
      </w:pPr>
      <w:r w:rsidRPr="005E656A">
        <w:rPr>
          <w:rStyle w:val="HideTWBExt"/>
          <w:b w:val="0"/>
          <w:noProof w:val="0"/>
        </w:rPr>
        <w:t>&lt;Article&gt;</w:t>
      </w:r>
      <w:r w:rsidRPr="005E656A">
        <w:t>Punctul 1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151247C" w14:textId="77777777" w:rsidTr="00EA6A1C">
        <w:trPr>
          <w:trHeight w:hRule="exact" w:val="240"/>
          <w:jc w:val="center"/>
        </w:trPr>
        <w:tc>
          <w:tcPr>
            <w:tcW w:w="9752" w:type="dxa"/>
            <w:gridSpan w:val="2"/>
            <w:tcBorders>
              <w:top w:val="nil"/>
              <w:left w:val="nil"/>
              <w:bottom w:val="nil"/>
              <w:right w:val="nil"/>
            </w:tcBorders>
          </w:tcPr>
          <w:p w14:paraId="501283A5" w14:textId="77777777" w:rsidR="00E96356" w:rsidRPr="005E656A" w:rsidRDefault="00E96356" w:rsidP="00EA6A1C"/>
        </w:tc>
      </w:tr>
      <w:tr w:rsidR="0004007A" w:rsidRPr="005E656A" w14:paraId="0402C038" w14:textId="77777777" w:rsidTr="00EA6A1C">
        <w:trPr>
          <w:trHeight w:val="240"/>
          <w:jc w:val="center"/>
        </w:trPr>
        <w:tc>
          <w:tcPr>
            <w:tcW w:w="4876" w:type="dxa"/>
            <w:tcBorders>
              <w:top w:val="nil"/>
              <w:left w:val="nil"/>
              <w:bottom w:val="nil"/>
              <w:right w:val="nil"/>
            </w:tcBorders>
          </w:tcPr>
          <w:p w14:paraId="50F1973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F420D3D" w14:textId="77777777" w:rsidR="00E96356" w:rsidRPr="005E656A" w:rsidRDefault="00E96356" w:rsidP="00EA6A1C">
            <w:pPr>
              <w:pStyle w:val="AmColumnHeading"/>
            </w:pPr>
            <w:r w:rsidRPr="005E656A">
              <w:t>Amendamentul</w:t>
            </w:r>
          </w:p>
        </w:tc>
      </w:tr>
      <w:tr w:rsidR="0004007A" w:rsidRPr="005E656A" w14:paraId="73DD578A" w14:textId="77777777" w:rsidTr="00EA6A1C">
        <w:trPr>
          <w:jc w:val="center"/>
        </w:trPr>
        <w:tc>
          <w:tcPr>
            <w:tcW w:w="4876" w:type="dxa"/>
            <w:tcBorders>
              <w:top w:val="nil"/>
              <w:left w:val="nil"/>
              <w:bottom w:val="nil"/>
              <w:right w:val="nil"/>
            </w:tcBorders>
          </w:tcPr>
          <w:p w14:paraId="7894DCC3" w14:textId="77777777" w:rsidR="00E96356" w:rsidRPr="005E656A" w:rsidRDefault="00E96356" w:rsidP="00EA6A1C">
            <w:pPr>
              <w:pStyle w:val="Normal6a"/>
            </w:pPr>
          </w:p>
        </w:tc>
        <w:tc>
          <w:tcPr>
            <w:tcW w:w="4876" w:type="dxa"/>
            <w:tcBorders>
              <w:top w:val="nil"/>
              <w:left w:val="nil"/>
              <w:bottom w:val="nil"/>
              <w:right w:val="nil"/>
            </w:tcBorders>
          </w:tcPr>
          <w:p w14:paraId="01E61C6E" w14:textId="77777777" w:rsidR="00E96356" w:rsidRPr="005E656A" w:rsidRDefault="00E96356" w:rsidP="00EA6A1C">
            <w:pPr>
              <w:pStyle w:val="Normal6a"/>
            </w:pPr>
            <w:r w:rsidRPr="005E656A">
              <w:rPr>
                <w:b/>
                <w:i/>
              </w:rPr>
              <w:t>1a.</w:t>
            </w:r>
            <w:r w:rsidRPr="005E656A">
              <w:tab/>
            </w:r>
            <w:r w:rsidRPr="005E656A">
              <w:rPr>
                <w:b/>
                <w:i/>
              </w:rPr>
              <w:t>reafirmă că Muntenegru rămâne lider în procesul de aderare la UE și subliniază că ritmul și ordinea extinderii trebuie să continue să fie determinate de principiul meritelor individuale; subliniază că progresele înregistrate în direcția aderării ar trebui evaluate strict pe baza îndeplinirii obiective a criteriilor de referință stabilite; solicită ca eforturile susținute de reformă să fie răsplătite cu o perspectivă europeană la fel de credibilă, previzibilă și oportună; accentuează că integritatea politicii de extindere se bazează pe coerență, echitate și egalitate de tratament, reflectând nivelul de pregătire demonstrat de fiecare țară candidată;</w:t>
            </w:r>
          </w:p>
        </w:tc>
      </w:tr>
    </w:tbl>
    <w:p w14:paraId="0D74301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D659C93" w14:textId="77777777" w:rsidR="00E96356" w:rsidRPr="005E656A" w:rsidRDefault="00E96356" w:rsidP="00E96356">
      <w:r w:rsidRPr="005E656A">
        <w:rPr>
          <w:rStyle w:val="HideTWBExt"/>
          <w:noProof w:val="0"/>
        </w:rPr>
        <w:t>&lt;/Amend&gt;</w:t>
      </w:r>
    </w:p>
    <w:p w14:paraId="71CA0B5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33</w:t>
      </w:r>
      <w:r w:rsidRPr="005E656A">
        <w:rPr>
          <w:rStyle w:val="HideTWBExt"/>
          <w:b w:val="0"/>
          <w:noProof w:val="0"/>
        </w:rPr>
        <w:t>&lt;/NumAm&gt;</w:t>
      </w:r>
    </w:p>
    <w:p w14:paraId="6F22B97C"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2232CDFF" w14:textId="77777777" w:rsidR="00E96356" w:rsidRPr="005E656A" w:rsidRDefault="00E96356" w:rsidP="00E96356">
      <w:pPr>
        <w:pStyle w:val="NormalBold"/>
      </w:pPr>
      <w:r w:rsidRPr="005E656A">
        <w:rPr>
          <w:rStyle w:val="HideTWBExt"/>
          <w:b w:val="0"/>
          <w:noProof w:val="0"/>
        </w:rPr>
        <w:t>&lt;/RepeatBlock-By&gt;</w:t>
      </w:r>
    </w:p>
    <w:p w14:paraId="1215848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E8A2787" w14:textId="77777777" w:rsidR="00E96356" w:rsidRPr="005E656A" w:rsidRDefault="00E96356" w:rsidP="00E96356">
      <w:pPr>
        <w:pStyle w:val="NormalBold"/>
      </w:pPr>
      <w:r w:rsidRPr="005E656A">
        <w:rPr>
          <w:rStyle w:val="HideTWBExt"/>
          <w:b w:val="0"/>
          <w:noProof w:val="0"/>
        </w:rPr>
        <w:t>&lt;Article&gt;</w:t>
      </w:r>
      <w:r w:rsidRPr="005E656A">
        <w:t>Punctul 2</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1E18D9A" w14:textId="77777777" w:rsidTr="00EA6A1C">
        <w:trPr>
          <w:trHeight w:hRule="exact" w:val="240"/>
          <w:jc w:val="center"/>
        </w:trPr>
        <w:tc>
          <w:tcPr>
            <w:tcW w:w="9752" w:type="dxa"/>
            <w:gridSpan w:val="2"/>
            <w:tcBorders>
              <w:top w:val="nil"/>
              <w:left w:val="nil"/>
              <w:bottom w:val="nil"/>
              <w:right w:val="nil"/>
            </w:tcBorders>
          </w:tcPr>
          <w:p w14:paraId="751B42E0" w14:textId="77777777" w:rsidR="00E96356" w:rsidRPr="005E656A" w:rsidRDefault="00E96356" w:rsidP="00EA6A1C"/>
        </w:tc>
      </w:tr>
      <w:tr w:rsidR="0004007A" w:rsidRPr="005E656A" w14:paraId="3535DEBF" w14:textId="77777777" w:rsidTr="00EA6A1C">
        <w:trPr>
          <w:trHeight w:val="240"/>
          <w:jc w:val="center"/>
        </w:trPr>
        <w:tc>
          <w:tcPr>
            <w:tcW w:w="4876" w:type="dxa"/>
            <w:tcBorders>
              <w:top w:val="nil"/>
              <w:left w:val="nil"/>
              <w:bottom w:val="nil"/>
              <w:right w:val="nil"/>
            </w:tcBorders>
          </w:tcPr>
          <w:p w14:paraId="35021B19"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CD652DE" w14:textId="77777777" w:rsidR="00E96356" w:rsidRPr="005E656A" w:rsidRDefault="00E96356" w:rsidP="00EA6A1C">
            <w:pPr>
              <w:pStyle w:val="AmColumnHeading"/>
            </w:pPr>
            <w:r w:rsidRPr="005E656A">
              <w:t>Amendamentul</w:t>
            </w:r>
          </w:p>
        </w:tc>
      </w:tr>
      <w:tr w:rsidR="0004007A" w:rsidRPr="005E656A" w14:paraId="4C22B3C2" w14:textId="77777777" w:rsidTr="00EA6A1C">
        <w:trPr>
          <w:jc w:val="center"/>
        </w:trPr>
        <w:tc>
          <w:tcPr>
            <w:tcW w:w="4876" w:type="dxa"/>
            <w:tcBorders>
              <w:top w:val="nil"/>
              <w:left w:val="nil"/>
              <w:bottom w:val="nil"/>
              <w:right w:val="nil"/>
            </w:tcBorders>
          </w:tcPr>
          <w:p w14:paraId="6EAF25E4" w14:textId="77777777" w:rsidR="00E96356" w:rsidRPr="005E656A" w:rsidRDefault="00E96356" w:rsidP="00EA6A1C">
            <w:pPr>
              <w:pStyle w:val="Normal6a"/>
            </w:pPr>
            <w:r w:rsidRPr="005E656A">
              <w:t>2.</w:t>
            </w:r>
            <w:r w:rsidRPr="005E656A">
              <w:tab/>
              <w:t xml:space="preserve">încurajează toți actorii politici să rămână concentrați și să mențină dinamica în direcția încheierii cu succes a negocierilor de aderare; subliniază necesitatea stabilității politice și a cooperării constructive între partide în această privință; </w:t>
            </w:r>
            <w:r w:rsidRPr="005E656A">
              <w:rPr>
                <w:b/>
                <w:bCs/>
                <w:i/>
                <w:iCs/>
              </w:rPr>
              <w:t>reamintește</w:t>
            </w:r>
            <w:r w:rsidRPr="005E656A">
              <w:t xml:space="preserve"> că realizarea unor progrese reale depinde de punerea în aplicare efectivă a reformelor care au fost adoptate și de obținerea unor rezultate durabile în domeniul statului de drept; încurajează Muntenegrul să avanseze în continuare în ceea ce privește punerea în aplicare a criteriilor de referință pentru închidere, în special pentru capitolele 23 și 24;</w:t>
            </w:r>
          </w:p>
        </w:tc>
        <w:tc>
          <w:tcPr>
            <w:tcW w:w="4876" w:type="dxa"/>
            <w:tcBorders>
              <w:top w:val="nil"/>
              <w:left w:val="nil"/>
              <w:bottom w:val="nil"/>
              <w:right w:val="nil"/>
            </w:tcBorders>
          </w:tcPr>
          <w:p w14:paraId="504D9A3B" w14:textId="77777777" w:rsidR="00E96356" w:rsidRPr="005E656A" w:rsidRDefault="00E96356" w:rsidP="00EA6A1C">
            <w:pPr>
              <w:pStyle w:val="Normal6a"/>
            </w:pPr>
            <w:r w:rsidRPr="005E656A">
              <w:t>2.</w:t>
            </w:r>
            <w:r w:rsidRPr="005E656A">
              <w:tab/>
              <w:t xml:space="preserve">încurajează toți actorii politici să rămână concentrați și să mențină dinamica în direcția încheierii cu succes a negocierilor de aderare; subliniază necesitatea stabilității politice și a cooperării constructive între partide în această privință; </w:t>
            </w:r>
            <w:r w:rsidRPr="005E656A">
              <w:rPr>
                <w:b/>
                <w:bCs/>
                <w:i/>
                <w:iCs/>
              </w:rPr>
              <w:t>evidențiază</w:t>
            </w:r>
            <w:r w:rsidRPr="005E656A">
              <w:t xml:space="preserve"> că realizarea unor progrese reale depinde de punerea în aplicare efectivă a reformelor care au fost adoptate și de obținerea unor rezultate durabile </w:t>
            </w:r>
            <w:r w:rsidRPr="005E656A">
              <w:rPr>
                <w:b/>
                <w:bCs/>
                <w:i/>
                <w:iCs/>
              </w:rPr>
              <w:t>și măsurabile</w:t>
            </w:r>
            <w:r w:rsidRPr="005E656A">
              <w:t xml:space="preserve"> în domeniul statului de drept</w:t>
            </w:r>
            <w:r w:rsidRPr="005E656A">
              <w:rPr>
                <w:b/>
                <w:bCs/>
                <w:i/>
                <w:iCs/>
              </w:rPr>
              <w:t>, cum ar fi hotărâri definitive în cazuri de corupție la nivel înalt și de criminalitate organizată</w:t>
            </w:r>
            <w:r w:rsidRPr="005E656A">
              <w:t>; încurajează Muntenegrul să avanseze în continuare în ceea ce privește punerea în aplicare a criteriilor de referință pentru închidere, în special pentru capitolele 23 și 24;</w:t>
            </w:r>
          </w:p>
        </w:tc>
      </w:tr>
    </w:tbl>
    <w:p w14:paraId="6A56E9A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234E6CC8" w14:textId="77777777" w:rsidR="00E96356" w:rsidRPr="005E656A" w:rsidRDefault="00E96356" w:rsidP="00E96356">
      <w:r w:rsidRPr="005E656A">
        <w:rPr>
          <w:rStyle w:val="HideTWBExt"/>
          <w:noProof w:val="0"/>
        </w:rPr>
        <w:t>&lt;/Amend&gt;</w:t>
      </w:r>
    </w:p>
    <w:p w14:paraId="048E44CF"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34</w:t>
      </w:r>
      <w:r w:rsidRPr="005E656A">
        <w:rPr>
          <w:rStyle w:val="HideTWBExt"/>
          <w:b w:val="0"/>
          <w:noProof w:val="0"/>
        </w:rPr>
        <w:t>&lt;/NumAm&gt;</w:t>
      </w:r>
    </w:p>
    <w:p w14:paraId="60F26909"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4EB462CD" w14:textId="77777777" w:rsidR="00E96356" w:rsidRPr="005E656A" w:rsidRDefault="00E96356" w:rsidP="00E96356">
      <w:pPr>
        <w:pStyle w:val="NormalBold"/>
      </w:pPr>
      <w:r w:rsidRPr="005E656A">
        <w:rPr>
          <w:rStyle w:val="HideTWBExt"/>
          <w:b w:val="0"/>
          <w:noProof w:val="0"/>
        </w:rPr>
        <w:t>&lt;/RepeatBlock-By&gt;</w:t>
      </w:r>
    </w:p>
    <w:p w14:paraId="793F236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63DBA21" w14:textId="77777777" w:rsidR="00E96356" w:rsidRPr="005E656A" w:rsidRDefault="00E96356" w:rsidP="00E96356">
      <w:pPr>
        <w:pStyle w:val="NormalBold"/>
      </w:pPr>
      <w:r w:rsidRPr="005E656A">
        <w:rPr>
          <w:rStyle w:val="HideTWBExt"/>
          <w:b w:val="0"/>
          <w:noProof w:val="0"/>
        </w:rPr>
        <w:t>&lt;Article&gt;</w:t>
      </w:r>
      <w:r w:rsidRPr="005E656A">
        <w:t>Punctul 2</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C8130E7" w14:textId="77777777" w:rsidTr="00EA6A1C">
        <w:trPr>
          <w:trHeight w:hRule="exact" w:val="240"/>
          <w:jc w:val="center"/>
        </w:trPr>
        <w:tc>
          <w:tcPr>
            <w:tcW w:w="9752" w:type="dxa"/>
            <w:gridSpan w:val="2"/>
            <w:tcBorders>
              <w:top w:val="nil"/>
              <w:left w:val="nil"/>
              <w:bottom w:val="nil"/>
              <w:right w:val="nil"/>
            </w:tcBorders>
          </w:tcPr>
          <w:p w14:paraId="091A2EC7" w14:textId="77777777" w:rsidR="00E96356" w:rsidRPr="005E656A" w:rsidRDefault="00E96356" w:rsidP="00EA6A1C"/>
        </w:tc>
      </w:tr>
      <w:tr w:rsidR="0004007A" w:rsidRPr="005E656A" w14:paraId="6C8AE10B" w14:textId="77777777" w:rsidTr="00EA6A1C">
        <w:trPr>
          <w:trHeight w:val="240"/>
          <w:jc w:val="center"/>
        </w:trPr>
        <w:tc>
          <w:tcPr>
            <w:tcW w:w="4876" w:type="dxa"/>
            <w:tcBorders>
              <w:top w:val="nil"/>
              <w:left w:val="nil"/>
              <w:bottom w:val="nil"/>
              <w:right w:val="nil"/>
            </w:tcBorders>
          </w:tcPr>
          <w:p w14:paraId="133DF8F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B85F167" w14:textId="77777777" w:rsidR="00E96356" w:rsidRPr="005E656A" w:rsidRDefault="00E96356" w:rsidP="00EA6A1C">
            <w:pPr>
              <w:pStyle w:val="AmColumnHeading"/>
            </w:pPr>
            <w:r w:rsidRPr="005E656A">
              <w:t>Amendamentul</w:t>
            </w:r>
          </w:p>
        </w:tc>
      </w:tr>
      <w:tr w:rsidR="0004007A" w:rsidRPr="005E656A" w14:paraId="779FD7D3" w14:textId="77777777" w:rsidTr="00EA6A1C">
        <w:trPr>
          <w:jc w:val="center"/>
        </w:trPr>
        <w:tc>
          <w:tcPr>
            <w:tcW w:w="4876" w:type="dxa"/>
            <w:tcBorders>
              <w:top w:val="nil"/>
              <w:left w:val="nil"/>
              <w:bottom w:val="nil"/>
              <w:right w:val="nil"/>
            </w:tcBorders>
          </w:tcPr>
          <w:p w14:paraId="26E86107" w14:textId="77777777" w:rsidR="00E96356" w:rsidRPr="005E656A" w:rsidRDefault="00E96356" w:rsidP="00EA6A1C">
            <w:pPr>
              <w:pStyle w:val="Normal6a"/>
            </w:pPr>
            <w:r w:rsidRPr="005E656A">
              <w:t>2.</w:t>
            </w:r>
            <w:r w:rsidRPr="005E656A">
              <w:tab/>
              <w:t xml:space="preserve">încurajează toți actorii politici să rămână concentrați </w:t>
            </w:r>
            <w:r w:rsidRPr="005E656A">
              <w:rPr>
                <w:b/>
                <w:bCs/>
                <w:i/>
                <w:iCs/>
              </w:rPr>
              <w:t>și să mențină dinamica în direcția</w:t>
            </w:r>
            <w:r w:rsidRPr="005E656A">
              <w:t xml:space="preserve"> </w:t>
            </w:r>
            <w:r w:rsidRPr="005E656A">
              <w:rPr>
                <w:b/>
                <w:bCs/>
                <w:i/>
                <w:iCs/>
              </w:rPr>
              <w:t>încheierii</w:t>
            </w:r>
            <w:r w:rsidRPr="005E656A">
              <w:t xml:space="preserve"> cu succes a negocierilor de aderare; subliniază necesitatea stabilității politice și a cooperării constructive între partide în această privință; reamintește că realizarea unor progrese reale depinde de punerea în aplicare efectivă a reformelor care au fost adoptate și de obținerea unor rezultate durabile în domeniul statului de drept; încurajează Muntenegrul să avanseze în continuare în ceea ce privește punerea în aplicare a criteriilor de referință pentru închidere, în special pentru capitolele 23 și 24;</w:t>
            </w:r>
          </w:p>
        </w:tc>
        <w:tc>
          <w:tcPr>
            <w:tcW w:w="4876" w:type="dxa"/>
            <w:tcBorders>
              <w:top w:val="nil"/>
              <w:left w:val="nil"/>
              <w:bottom w:val="nil"/>
              <w:right w:val="nil"/>
            </w:tcBorders>
          </w:tcPr>
          <w:p w14:paraId="3BDF111A" w14:textId="77777777" w:rsidR="00E96356" w:rsidRPr="005E656A" w:rsidRDefault="00E96356" w:rsidP="00EA6A1C">
            <w:pPr>
              <w:pStyle w:val="Normal6a"/>
            </w:pPr>
            <w:r w:rsidRPr="005E656A">
              <w:t>2.</w:t>
            </w:r>
            <w:r w:rsidRPr="005E656A">
              <w:tab/>
              <w:t xml:space="preserve">încurajează toți actorii politici să rămână concentrați </w:t>
            </w:r>
            <w:r w:rsidRPr="005E656A">
              <w:rPr>
                <w:b/>
                <w:bCs/>
                <w:i/>
                <w:iCs/>
              </w:rPr>
              <w:t>pe încheierea</w:t>
            </w:r>
            <w:r w:rsidRPr="005E656A">
              <w:t xml:space="preserve"> cu succes a negocierilor de aderare </w:t>
            </w:r>
            <w:r w:rsidRPr="005E656A">
              <w:rPr>
                <w:b/>
                <w:bCs/>
                <w:i/>
                <w:iCs/>
              </w:rPr>
              <w:t>și să își intensifice eforturile pentru a realiza reformele necesare</w:t>
            </w:r>
            <w:r w:rsidRPr="005E656A">
              <w:t>; subliniază necesitatea stabilității politice și a cooperării constructive între partide în această privință; reamintește că realizarea unor progrese reale depinde de punerea în aplicare efectivă a reformelor care au fost adoptate și de obținerea unor rezultate durabile în domeniul statului de drept; încurajează Muntenegrul să avanseze în continuare în ceea ce privește punerea în aplicare a criteriilor de referință pentru închidere, în special pentru capitolele 23 și 24;</w:t>
            </w:r>
          </w:p>
        </w:tc>
      </w:tr>
    </w:tbl>
    <w:p w14:paraId="4A27C17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72370B1D" w14:textId="77777777" w:rsidR="00E96356" w:rsidRPr="005E656A" w:rsidRDefault="00E96356" w:rsidP="00E96356">
      <w:r w:rsidRPr="005E656A">
        <w:rPr>
          <w:rStyle w:val="HideTWBExt"/>
          <w:noProof w:val="0"/>
        </w:rPr>
        <w:t>&lt;/Amend&gt;</w:t>
      </w:r>
    </w:p>
    <w:p w14:paraId="304299E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35</w:t>
      </w:r>
      <w:r w:rsidRPr="005E656A">
        <w:rPr>
          <w:rStyle w:val="HideTWBExt"/>
          <w:b w:val="0"/>
          <w:noProof w:val="0"/>
        </w:rPr>
        <w:t>&lt;/NumAm&gt;</w:t>
      </w:r>
    </w:p>
    <w:p w14:paraId="0617B367" w14:textId="77777777" w:rsidR="00E96356" w:rsidRPr="005E656A" w:rsidRDefault="00E96356" w:rsidP="00E96356">
      <w:pPr>
        <w:pStyle w:val="NormalBold"/>
      </w:pPr>
      <w:r w:rsidRPr="005E656A">
        <w:rPr>
          <w:rStyle w:val="HideTWBExt"/>
          <w:b w:val="0"/>
          <w:noProof w:val="0"/>
        </w:rPr>
        <w:t>&lt;RepeatBlock-By&gt;&lt;Members&gt;</w:t>
      </w:r>
      <w:r w:rsidRPr="005E656A">
        <w:t>Stanislav Stoyanov</w:t>
      </w:r>
      <w:r w:rsidRPr="005E656A">
        <w:rPr>
          <w:rStyle w:val="HideTWBExt"/>
          <w:b w:val="0"/>
          <w:noProof w:val="0"/>
        </w:rPr>
        <w:t>&lt;/Members&gt;</w:t>
      </w:r>
    </w:p>
    <w:p w14:paraId="564A2087" w14:textId="77777777" w:rsidR="00E96356" w:rsidRPr="005E656A" w:rsidRDefault="00E96356" w:rsidP="00E96356">
      <w:pPr>
        <w:pStyle w:val="NormalBold"/>
      </w:pPr>
      <w:r w:rsidRPr="005E656A">
        <w:rPr>
          <w:rStyle w:val="HideTWBExt"/>
          <w:b w:val="0"/>
          <w:noProof w:val="0"/>
        </w:rPr>
        <w:t>&lt;/RepeatBlock-By&gt;</w:t>
      </w:r>
    </w:p>
    <w:p w14:paraId="74CEB807"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976CE58" w14:textId="77777777" w:rsidR="00E96356" w:rsidRPr="005E656A" w:rsidRDefault="00E96356" w:rsidP="00E96356">
      <w:pPr>
        <w:pStyle w:val="NormalBold"/>
      </w:pPr>
      <w:r w:rsidRPr="005E656A">
        <w:rPr>
          <w:rStyle w:val="HideTWBExt"/>
          <w:b w:val="0"/>
          <w:noProof w:val="0"/>
        </w:rPr>
        <w:t>&lt;Article&gt;</w:t>
      </w:r>
      <w:r w:rsidRPr="005E656A">
        <w:t>Punctul 2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4527C88" w14:textId="77777777" w:rsidTr="00EA6A1C">
        <w:trPr>
          <w:trHeight w:hRule="exact" w:val="240"/>
          <w:jc w:val="center"/>
        </w:trPr>
        <w:tc>
          <w:tcPr>
            <w:tcW w:w="9752" w:type="dxa"/>
            <w:gridSpan w:val="2"/>
            <w:tcBorders>
              <w:top w:val="nil"/>
              <w:left w:val="nil"/>
              <w:bottom w:val="nil"/>
              <w:right w:val="nil"/>
            </w:tcBorders>
          </w:tcPr>
          <w:p w14:paraId="1DD6CBBB" w14:textId="77777777" w:rsidR="00E96356" w:rsidRPr="005E656A" w:rsidRDefault="00E96356" w:rsidP="00EA6A1C"/>
        </w:tc>
      </w:tr>
      <w:tr w:rsidR="0004007A" w:rsidRPr="005E656A" w14:paraId="49CBD8CE" w14:textId="77777777" w:rsidTr="00EA6A1C">
        <w:trPr>
          <w:trHeight w:val="240"/>
          <w:jc w:val="center"/>
        </w:trPr>
        <w:tc>
          <w:tcPr>
            <w:tcW w:w="4876" w:type="dxa"/>
            <w:tcBorders>
              <w:top w:val="nil"/>
              <w:left w:val="nil"/>
              <w:bottom w:val="nil"/>
              <w:right w:val="nil"/>
            </w:tcBorders>
          </w:tcPr>
          <w:p w14:paraId="7B803EB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1F25C4E" w14:textId="77777777" w:rsidR="00E96356" w:rsidRPr="005E656A" w:rsidRDefault="00E96356" w:rsidP="00EA6A1C">
            <w:pPr>
              <w:pStyle w:val="AmColumnHeading"/>
            </w:pPr>
            <w:r w:rsidRPr="005E656A">
              <w:t>Amendamentul</w:t>
            </w:r>
          </w:p>
        </w:tc>
      </w:tr>
      <w:tr w:rsidR="0004007A" w:rsidRPr="005E656A" w14:paraId="192ADB4B" w14:textId="77777777" w:rsidTr="00EA6A1C">
        <w:trPr>
          <w:jc w:val="center"/>
        </w:trPr>
        <w:tc>
          <w:tcPr>
            <w:tcW w:w="4876" w:type="dxa"/>
            <w:tcBorders>
              <w:top w:val="nil"/>
              <w:left w:val="nil"/>
              <w:bottom w:val="nil"/>
              <w:right w:val="nil"/>
            </w:tcBorders>
          </w:tcPr>
          <w:p w14:paraId="2C4920B8" w14:textId="77777777" w:rsidR="00E96356" w:rsidRPr="005E656A" w:rsidRDefault="00E96356" w:rsidP="00EA6A1C">
            <w:pPr>
              <w:pStyle w:val="Normal6a"/>
            </w:pPr>
          </w:p>
        </w:tc>
        <w:tc>
          <w:tcPr>
            <w:tcW w:w="4876" w:type="dxa"/>
            <w:tcBorders>
              <w:top w:val="nil"/>
              <w:left w:val="nil"/>
              <w:bottom w:val="nil"/>
              <w:right w:val="nil"/>
            </w:tcBorders>
          </w:tcPr>
          <w:p w14:paraId="0C790113" w14:textId="77777777" w:rsidR="00E96356" w:rsidRPr="005E656A" w:rsidRDefault="00E96356" w:rsidP="00EA6A1C">
            <w:pPr>
              <w:pStyle w:val="Normal6a"/>
            </w:pPr>
            <w:r w:rsidRPr="005E656A">
              <w:rPr>
                <w:b/>
                <w:i/>
              </w:rPr>
              <w:t>2a.</w:t>
            </w:r>
            <w:r w:rsidRPr="005E656A">
              <w:tab/>
            </w:r>
            <w:r w:rsidRPr="005E656A">
              <w:rPr>
                <w:b/>
                <w:i/>
              </w:rPr>
              <w:t>își exprimă îngrijorarea profundă cu privire la calitatea reformelor și la analiza insuficient de aprofundată a legislației necesare pentru transpunerea acquis-ului UE; subliniază că negocierile de aderare trebuie să se bazeze pe progrese tangibile, măsurate prin punerea în aplicare concretă și rezultate verificabile, și nu pe declarații sau afirmații înșelătoare privind progresele înregistrate;</w:t>
            </w:r>
          </w:p>
        </w:tc>
      </w:tr>
    </w:tbl>
    <w:p w14:paraId="1C2B983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F7BA397" w14:textId="77777777" w:rsidR="00E96356" w:rsidRPr="005E656A" w:rsidRDefault="00E96356" w:rsidP="00E96356">
      <w:r w:rsidRPr="005E656A">
        <w:rPr>
          <w:rStyle w:val="HideTWBExt"/>
          <w:noProof w:val="0"/>
        </w:rPr>
        <w:t>&lt;/Amend&gt;</w:t>
      </w:r>
    </w:p>
    <w:p w14:paraId="75DFED24"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36</w:t>
      </w:r>
      <w:r w:rsidRPr="005E656A">
        <w:rPr>
          <w:rStyle w:val="HideTWBExt"/>
          <w:b w:val="0"/>
          <w:noProof w:val="0"/>
        </w:rPr>
        <w:t>&lt;/NumAm&gt;</w:t>
      </w:r>
    </w:p>
    <w:p w14:paraId="2A9981E1" w14:textId="77777777" w:rsidR="00E96356" w:rsidRPr="005E656A" w:rsidRDefault="00E96356" w:rsidP="00E96356">
      <w:pPr>
        <w:pStyle w:val="NormalBold"/>
      </w:pPr>
      <w:r w:rsidRPr="005E656A">
        <w:rPr>
          <w:rStyle w:val="HideTWBExt"/>
          <w:b w:val="0"/>
          <w:noProof w:val="0"/>
        </w:rPr>
        <w:t>&lt;RepeatBlock-By&gt;&lt;Members&gt;</w:t>
      </w:r>
      <w:r w:rsidRPr="005E656A">
        <w:t>Stanislav Stoyanov</w:t>
      </w:r>
      <w:r w:rsidRPr="005E656A">
        <w:rPr>
          <w:rStyle w:val="HideTWBExt"/>
          <w:b w:val="0"/>
          <w:noProof w:val="0"/>
        </w:rPr>
        <w:t>&lt;/Members&gt;</w:t>
      </w:r>
    </w:p>
    <w:p w14:paraId="5E185BB2" w14:textId="77777777" w:rsidR="00E96356" w:rsidRPr="005E656A" w:rsidRDefault="00E96356" w:rsidP="00E96356">
      <w:r w:rsidRPr="005E656A">
        <w:rPr>
          <w:rStyle w:val="HideTWBExt"/>
          <w:noProof w:val="0"/>
        </w:rPr>
        <w:t>&lt;AuNomDe&gt;</w:t>
      </w:r>
      <w:r w:rsidRPr="005E656A">
        <w:rPr>
          <w:rStyle w:val="HideTWBInt"/>
          <w:noProof w:val="0"/>
        </w:rPr>
        <w:t>{ESN}</w:t>
      </w:r>
      <w:r w:rsidRPr="005E656A">
        <w:t>în numele Grupului ESN</w:t>
      </w:r>
      <w:r w:rsidRPr="005E656A">
        <w:rPr>
          <w:rStyle w:val="HideTWBExt"/>
          <w:noProof w:val="0"/>
        </w:rPr>
        <w:t>&lt;/AuNomDe&gt;</w:t>
      </w:r>
    </w:p>
    <w:p w14:paraId="67829607" w14:textId="77777777" w:rsidR="00E96356" w:rsidRPr="005E656A" w:rsidRDefault="00E96356" w:rsidP="00E96356">
      <w:pPr>
        <w:pStyle w:val="NormalBold"/>
      </w:pPr>
      <w:r w:rsidRPr="005E656A">
        <w:rPr>
          <w:rStyle w:val="HideTWBExt"/>
          <w:b w:val="0"/>
          <w:noProof w:val="0"/>
        </w:rPr>
        <w:t>&lt;/RepeatBlock-By&gt;</w:t>
      </w:r>
    </w:p>
    <w:p w14:paraId="17C266A2"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7E81165" w14:textId="77777777" w:rsidR="00E96356" w:rsidRPr="005E656A" w:rsidRDefault="00E96356" w:rsidP="00E96356">
      <w:pPr>
        <w:pStyle w:val="NormalBold"/>
      </w:pPr>
      <w:r w:rsidRPr="005E656A">
        <w:rPr>
          <w:rStyle w:val="HideTWBExt"/>
          <w:b w:val="0"/>
          <w:noProof w:val="0"/>
        </w:rPr>
        <w:t>&lt;Article&gt;</w:t>
      </w:r>
      <w:r w:rsidRPr="005E656A">
        <w:t>Punctul 2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31D2798" w14:textId="77777777" w:rsidTr="00EA6A1C">
        <w:trPr>
          <w:trHeight w:hRule="exact" w:val="240"/>
          <w:jc w:val="center"/>
        </w:trPr>
        <w:tc>
          <w:tcPr>
            <w:tcW w:w="9752" w:type="dxa"/>
            <w:gridSpan w:val="2"/>
            <w:tcBorders>
              <w:top w:val="nil"/>
              <w:left w:val="nil"/>
              <w:bottom w:val="nil"/>
              <w:right w:val="nil"/>
            </w:tcBorders>
          </w:tcPr>
          <w:p w14:paraId="3CF0208A" w14:textId="77777777" w:rsidR="00E96356" w:rsidRPr="005E656A" w:rsidRDefault="00E96356" w:rsidP="00EA6A1C"/>
        </w:tc>
      </w:tr>
      <w:tr w:rsidR="0004007A" w:rsidRPr="005E656A" w14:paraId="1AB6FA74" w14:textId="77777777" w:rsidTr="00EA6A1C">
        <w:trPr>
          <w:trHeight w:val="240"/>
          <w:jc w:val="center"/>
        </w:trPr>
        <w:tc>
          <w:tcPr>
            <w:tcW w:w="4876" w:type="dxa"/>
            <w:tcBorders>
              <w:top w:val="nil"/>
              <w:left w:val="nil"/>
              <w:bottom w:val="nil"/>
              <w:right w:val="nil"/>
            </w:tcBorders>
          </w:tcPr>
          <w:p w14:paraId="7084EDC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6A2B2ED" w14:textId="77777777" w:rsidR="00E96356" w:rsidRPr="005E656A" w:rsidRDefault="00E96356" w:rsidP="00EA6A1C">
            <w:pPr>
              <w:pStyle w:val="AmColumnHeading"/>
            </w:pPr>
            <w:r w:rsidRPr="005E656A">
              <w:t>Amendamentul</w:t>
            </w:r>
          </w:p>
        </w:tc>
      </w:tr>
      <w:tr w:rsidR="0004007A" w:rsidRPr="005E656A" w14:paraId="531B7EDD" w14:textId="77777777" w:rsidTr="00EA6A1C">
        <w:trPr>
          <w:jc w:val="center"/>
        </w:trPr>
        <w:tc>
          <w:tcPr>
            <w:tcW w:w="4876" w:type="dxa"/>
            <w:tcBorders>
              <w:top w:val="nil"/>
              <w:left w:val="nil"/>
              <w:bottom w:val="nil"/>
              <w:right w:val="nil"/>
            </w:tcBorders>
          </w:tcPr>
          <w:p w14:paraId="78B2EB23" w14:textId="77777777" w:rsidR="00E96356" w:rsidRPr="005E656A" w:rsidRDefault="00E96356" w:rsidP="00EA6A1C">
            <w:pPr>
              <w:pStyle w:val="Normal6a"/>
            </w:pPr>
          </w:p>
        </w:tc>
        <w:tc>
          <w:tcPr>
            <w:tcW w:w="4876" w:type="dxa"/>
            <w:tcBorders>
              <w:top w:val="nil"/>
              <w:left w:val="nil"/>
              <w:bottom w:val="nil"/>
              <w:right w:val="nil"/>
            </w:tcBorders>
          </w:tcPr>
          <w:p w14:paraId="02F383FF" w14:textId="77777777" w:rsidR="00E96356" w:rsidRPr="005E656A" w:rsidRDefault="00E96356" w:rsidP="00EA6A1C">
            <w:pPr>
              <w:pStyle w:val="Normal6a"/>
            </w:pPr>
            <w:r w:rsidRPr="005E656A">
              <w:rPr>
                <w:b/>
                <w:i/>
              </w:rPr>
              <w:t>2b.</w:t>
            </w:r>
            <w:r w:rsidRPr="005E656A">
              <w:tab/>
            </w:r>
            <w:r w:rsidRPr="005E656A">
              <w:rPr>
                <w:b/>
                <w:i/>
              </w:rPr>
              <w:t>regretă că ambiția de a finaliza negocierile de aderare până la sfârșitul anului 2026 ar putea să nu lase suficient timp societății muntenegrene pentru a înțelege pe deplin, a asimila și a dezbate reformele necesare; avertizează că un calendar atât de accelerat ar putea crea riscuri politice, instituționale și sociale și ar putea compromite credibilitatea și legitimitatea atât a aderării Muntenegrului, cât și a procesului de extindere a UE în sine;</w:t>
            </w:r>
          </w:p>
        </w:tc>
      </w:tr>
    </w:tbl>
    <w:p w14:paraId="60DECB1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E2203ED" w14:textId="77777777" w:rsidR="00E96356" w:rsidRPr="005E656A" w:rsidRDefault="00E96356" w:rsidP="00E96356">
      <w:r w:rsidRPr="005E656A">
        <w:rPr>
          <w:rStyle w:val="HideTWBExt"/>
          <w:noProof w:val="0"/>
        </w:rPr>
        <w:t>&lt;/Amend&gt;</w:t>
      </w:r>
    </w:p>
    <w:p w14:paraId="4813B47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37</w:t>
      </w:r>
      <w:r w:rsidRPr="005E656A">
        <w:rPr>
          <w:rStyle w:val="HideTWBExt"/>
          <w:b w:val="0"/>
          <w:noProof w:val="0"/>
        </w:rPr>
        <w:t>&lt;/NumAm&gt;</w:t>
      </w:r>
    </w:p>
    <w:p w14:paraId="36FFE4DF"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11FC011A" w14:textId="77777777" w:rsidR="00E96356" w:rsidRPr="005E656A" w:rsidRDefault="00E96356" w:rsidP="00E96356">
      <w:pPr>
        <w:pStyle w:val="NormalBold"/>
      </w:pPr>
      <w:r w:rsidRPr="005E656A">
        <w:rPr>
          <w:rStyle w:val="HideTWBExt"/>
          <w:b w:val="0"/>
          <w:noProof w:val="0"/>
        </w:rPr>
        <w:t>&lt;/RepeatBlock-By&gt;</w:t>
      </w:r>
    </w:p>
    <w:p w14:paraId="0BC2FDD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291E2B2" w14:textId="77777777" w:rsidR="00E96356" w:rsidRPr="005E656A" w:rsidRDefault="00E96356" w:rsidP="00E96356">
      <w:pPr>
        <w:pStyle w:val="NormalBold"/>
      </w:pPr>
      <w:r w:rsidRPr="005E656A">
        <w:rPr>
          <w:rStyle w:val="HideTWBExt"/>
          <w:b w:val="0"/>
          <w:noProof w:val="0"/>
        </w:rPr>
        <w:t>&lt;Article&gt;</w:t>
      </w:r>
      <w:r w:rsidRPr="005E656A">
        <w:t>Punctul 2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0399EB5" w14:textId="77777777" w:rsidTr="00EA6A1C">
        <w:trPr>
          <w:trHeight w:hRule="exact" w:val="240"/>
          <w:jc w:val="center"/>
        </w:trPr>
        <w:tc>
          <w:tcPr>
            <w:tcW w:w="9752" w:type="dxa"/>
            <w:gridSpan w:val="2"/>
            <w:tcBorders>
              <w:top w:val="nil"/>
              <w:left w:val="nil"/>
              <w:bottom w:val="nil"/>
              <w:right w:val="nil"/>
            </w:tcBorders>
          </w:tcPr>
          <w:p w14:paraId="41B2B795" w14:textId="77777777" w:rsidR="00E96356" w:rsidRPr="005E656A" w:rsidRDefault="00E96356" w:rsidP="00EA6A1C"/>
        </w:tc>
      </w:tr>
      <w:tr w:rsidR="0004007A" w:rsidRPr="005E656A" w14:paraId="03E06B0E" w14:textId="77777777" w:rsidTr="00EA6A1C">
        <w:trPr>
          <w:trHeight w:val="240"/>
          <w:jc w:val="center"/>
        </w:trPr>
        <w:tc>
          <w:tcPr>
            <w:tcW w:w="4876" w:type="dxa"/>
            <w:tcBorders>
              <w:top w:val="nil"/>
              <w:left w:val="nil"/>
              <w:bottom w:val="nil"/>
              <w:right w:val="nil"/>
            </w:tcBorders>
          </w:tcPr>
          <w:p w14:paraId="3D8A357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A32A492" w14:textId="77777777" w:rsidR="00E96356" w:rsidRPr="005E656A" w:rsidRDefault="00E96356" w:rsidP="00EA6A1C">
            <w:pPr>
              <w:pStyle w:val="AmColumnHeading"/>
            </w:pPr>
            <w:r w:rsidRPr="005E656A">
              <w:t>Amendamentul</w:t>
            </w:r>
          </w:p>
        </w:tc>
      </w:tr>
      <w:tr w:rsidR="0004007A" w:rsidRPr="005E656A" w14:paraId="7CFDC41F" w14:textId="77777777" w:rsidTr="00EA6A1C">
        <w:trPr>
          <w:jc w:val="center"/>
        </w:trPr>
        <w:tc>
          <w:tcPr>
            <w:tcW w:w="4876" w:type="dxa"/>
            <w:tcBorders>
              <w:top w:val="nil"/>
              <w:left w:val="nil"/>
              <w:bottom w:val="nil"/>
              <w:right w:val="nil"/>
            </w:tcBorders>
          </w:tcPr>
          <w:p w14:paraId="5377AEDC" w14:textId="77777777" w:rsidR="00E96356" w:rsidRPr="005E656A" w:rsidRDefault="00E96356" w:rsidP="00EA6A1C">
            <w:pPr>
              <w:pStyle w:val="Normal6a"/>
            </w:pPr>
          </w:p>
        </w:tc>
        <w:tc>
          <w:tcPr>
            <w:tcW w:w="4876" w:type="dxa"/>
            <w:tcBorders>
              <w:top w:val="nil"/>
              <w:left w:val="nil"/>
              <w:bottom w:val="nil"/>
              <w:right w:val="nil"/>
            </w:tcBorders>
          </w:tcPr>
          <w:p w14:paraId="317BFF4C" w14:textId="77777777" w:rsidR="00E96356" w:rsidRPr="005E656A" w:rsidRDefault="00E96356" w:rsidP="00EA6A1C">
            <w:pPr>
              <w:pStyle w:val="Normal6a"/>
            </w:pPr>
            <w:r w:rsidRPr="005E656A">
              <w:rPr>
                <w:b/>
                <w:i/>
              </w:rPr>
              <w:t>2a.</w:t>
            </w:r>
            <w:r w:rsidRPr="005E656A">
              <w:tab/>
            </w:r>
            <w:r w:rsidRPr="005E656A">
              <w:rPr>
                <w:b/>
                <w:i/>
              </w:rPr>
              <w:t>invită toate autoritățile de stat să acționeze în spiritul responsabilității instituționale, asigurându-se că diferențele politice nu întârzie adoptarea și punerea în aplicare a reformelor legate de UE; subliniază că protejarea obiectivului strategic de aderare la UE trebuie să rămână o prioritate națională comună, mai presus de considerentele partizane;</w:t>
            </w:r>
          </w:p>
        </w:tc>
      </w:tr>
    </w:tbl>
    <w:p w14:paraId="2E59DE5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8B3537F" w14:textId="77777777" w:rsidR="00E96356" w:rsidRPr="005E656A" w:rsidRDefault="00E96356" w:rsidP="00E96356">
      <w:r w:rsidRPr="005E656A">
        <w:rPr>
          <w:rStyle w:val="HideTWBExt"/>
          <w:noProof w:val="0"/>
        </w:rPr>
        <w:t>&lt;/Amend&gt;</w:t>
      </w:r>
    </w:p>
    <w:p w14:paraId="653B55B4"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38</w:t>
      </w:r>
      <w:r w:rsidRPr="005E656A">
        <w:rPr>
          <w:rStyle w:val="HideTWBExt"/>
          <w:b w:val="0"/>
          <w:noProof w:val="0"/>
        </w:rPr>
        <w:t>&lt;/NumAm&gt;</w:t>
      </w:r>
    </w:p>
    <w:p w14:paraId="3053B4C1" w14:textId="77777777" w:rsidR="00E96356" w:rsidRPr="005E656A" w:rsidRDefault="00E96356" w:rsidP="00E96356">
      <w:pPr>
        <w:pStyle w:val="NormalBold"/>
      </w:pPr>
      <w:r w:rsidRPr="005E656A">
        <w:rPr>
          <w:rStyle w:val="HideTWBExt"/>
          <w:b w:val="0"/>
          <w:noProof w:val="0"/>
        </w:rPr>
        <w:t>&lt;RepeatBlock-By&gt;&lt;Members&gt;</w:t>
      </w:r>
      <w:r w:rsidRPr="005E656A">
        <w:t>Stanislav Stoyanov</w:t>
      </w:r>
      <w:r w:rsidRPr="005E656A">
        <w:rPr>
          <w:rStyle w:val="HideTWBExt"/>
          <w:b w:val="0"/>
          <w:noProof w:val="0"/>
        </w:rPr>
        <w:t>&lt;/Members&gt;</w:t>
      </w:r>
    </w:p>
    <w:p w14:paraId="164A2C34" w14:textId="77777777" w:rsidR="00E96356" w:rsidRPr="005E656A" w:rsidRDefault="00E96356" w:rsidP="00E96356">
      <w:pPr>
        <w:pStyle w:val="NormalBold"/>
      </w:pPr>
      <w:r w:rsidRPr="005E656A">
        <w:rPr>
          <w:rStyle w:val="HideTWBExt"/>
          <w:b w:val="0"/>
          <w:noProof w:val="0"/>
        </w:rPr>
        <w:t>&lt;/RepeatBlock-By&gt;</w:t>
      </w:r>
    </w:p>
    <w:p w14:paraId="368E836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4550A2D" w14:textId="77777777" w:rsidR="00E96356" w:rsidRPr="005E656A" w:rsidRDefault="00E96356" w:rsidP="00E96356">
      <w:pPr>
        <w:pStyle w:val="NormalBold"/>
      </w:pPr>
      <w:r w:rsidRPr="005E656A">
        <w:rPr>
          <w:rStyle w:val="HideTWBExt"/>
          <w:b w:val="0"/>
          <w:noProof w:val="0"/>
        </w:rPr>
        <w:t>&lt;Article&gt;</w:t>
      </w:r>
      <w:r w:rsidRPr="005E656A">
        <w:t>Punctul 2 c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91AF7F9" w14:textId="77777777" w:rsidTr="00EA6A1C">
        <w:trPr>
          <w:trHeight w:hRule="exact" w:val="240"/>
          <w:jc w:val="center"/>
        </w:trPr>
        <w:tc>
          <w:tcPr>
            <w:tcW w:w="9752" w:type="dxa"/>
            <w:gridSpan w:val="2"/>
            <w:tcBorders>
              <w:top w:val="nil"/>
              <w:left w:val="nil"/>
              <w:bottom w:val="nil"/>
              <w:right w:val="nil"/>
            </w:tcBorders>
          </w:tcPr>
          <w:p w14:paraId="1D741374" w14:textId="77777777" w:rsidR="00E96356" w:rsidRPr="005E656A" w:rsidRDefault="00E96356" w:rsidP="00EA6A1C"/>
        </w:tc>
      </w:tr>
      <w:tr w:rsidR="0004007A" w:rsidRPr="005E656A" w14:paraId="6ACE2E1D" w14:textId="77777777" w:rsidTr="00EA6A1C">
        <w:trPr>
          <w:trHeight w:val="240"/>
          <w:jc w:val="center"/>
        </w:trPr>
        <w:tc>
          <w:tcPr>
            <w:tcW w:w="4876" w:type="dxa"/>
            <w:tcBorders>
              <w:top w:val="nil"/>
              <w:left w:val="nil"/>
              <w:bottom w:val="nil"/>
              <w:right w:val="nil"/>
            </w:tcBorders>
          </w:tcPr>
          <w:p w14:paraId="6AA7D31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359E5B5" w14:textId="77777777" w:rsidR="00E96356" w:rsidRPr="005E656A" w:rsidRDefault="00E96356" w:rsidP="00EA6A1C">
            <w:pPr>
              <w:pStyle w:val="AmColumnHeading"/>
            </w:pPr>
            <w:r w:rsidRPr="005E656A">
              <w:t>Amendamentul</w:t>
            </w:r>
          </w:p>
        </w:tc>
      </w:tr>
      <w:tr w:rsidR="0004007A" w:rsidRPr="005E656A" w14:paraId="53C869F9" w14:textId="77777777" w:rsidTr="00EA6A1C">
        <w:trPr>
          <w:jc w:val="center"/>
        </w:trPr>
        <w:tc>
          <w:tcPr>
            <w:tcW w:w="4876" w:type="dxa"/>
            <w:tcBorders>
              <w:top w:val="nil"/>
              <w:left w:val="nil"/>
              <w:bottom w:val="nil"/>
              <w:right w:val="nil"/>
            </w:tcBorders>
          </w:tcPr>
          <w:p w14:paraId="02CBF4D1" w14:textId="77777777" w:rsidR="00E96356" w:rsidRPr="005E656A" w:rsidRDefault="00E96356" w:rsidP="00EA6A1C">
            <w:pPr>
              <w:pStyle w:val="Normal6a"/>
            </w:pPr>
          </w:p>
        </w:tc>
        <w:tc>
          <w:tcPr>
            <w:tcW w:w="4876" w:type="dxa"/>
            <w:tcBorders>
              <w:top w:val="nil"/>
              <w:left w:val="nil"/>
              <w:bottom w:val="nil"/>
              <w:right w:val="nil"/>
            </w:tcBorders>
          </w:tcPr>
          <w:p w14:paraId="657BA727" w14:textId="77777777" w:rsidR="00E96356" w:rsidRPr="005E656A" w:rsidRDefault="00E96356" w:rsidP="00EA6A1C">
            <w:pPr>
              <w:pStyle w:val="Normal6a"/>
            </w:pPr>
            <w:r w:rsidRPr="005E656A">
              <w:rPr>
                <w:b/>
                <w:i/>
              </w:rPr>
              <w:t>2c.</w:t>
            </w:r>
            <w:r w:rsidRPr="005E656A">
              <w:tab/>
            </w:r>
            <w:r w:rsidRPr="005E656A">
              <w:rPr>
                <w:b/>
                <w:i/>
              </w:rPr>
              <w:t>încurajează opoziția din parlamentul muntenegrean să joace un rol mai activ în procesul de aderare, în special în ceea ce privește controlul legislativ și supravegherea gestionării financiare a asistenței pentru preaderare acordate de UE;</w:t>
            </w:r>
          </w:p>
        </w:tc>
      </w:tr>
    </w:tbl>
    <w:p w14:paraId="4A96480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25614D4" w14:textId="77777777" w:rsidR="00E96356" w:rsidRPr="005E656A" w:rsidRDefault="00E96356" w:rsidP="00E96356">
      <w:r w:rsidRPr="005E656A">
        <w:rPr>
          <w:rStyle w:val="HideTWBExt"/>
          <w:noProof w:val="0"/>
        </w:rPr>
        <w:t>&lt;/Amend&gt;</w:t>
      </w:r>
    </w:p>
    <w:p w14:paraId="2F95E86B"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39</w:t>
      </w:r>
      <w:r w:rsidRPr="005E656A">
        <w:rPr>
          <w:rStyle w:val="HideTWBExt"/>
          <w:b w:val="0"/>
          <w:noProof w:val="0"/>
        </w:rPr>
        <w:t>&lt;/NumAm&gt;</w:t>
      </w:r>
    </w:p>
    <w:p w14:paraId="2502301B"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5FFC507A"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6DA83BE6" w14:textId="77777777" w:rsidR="00E96356" w:rsidRPr="005E656A" w:rsidRDefault="00E96356" w:rsidP="00E96356">
      <w:pPr>
        <w:pStyle w:val="NormalBold"/>
      </w:pPr>
      <w:r w:rsidRPr="005E656A">
        <w:rPr>
          <w:rStyle w:val="HideTWBExt"/>
          <w:b w:val="0"/>
          <w:noProof w:val="0"/>
        </w:rPr>
        <w:t>&lt;/RepeatBlock-By&gt;</w:t>
      </w:r>
    </w:p>
    <w:p w14:paraId="6A0ECFC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544F9DA" w14:textId="77777777" w:rsidR="00E96356" w:rsidRPr="005E656A" w:rsidRDefault="00E96356" w:rsidP="00E96356">
      <w:pPr>
        <w:pStyle w:val="NormalBold"/>
      </w:pPr>
      <w:r w:rsidRPr="005E656A">
        <w:rPr>
          <w:rStyle w:val="HideTWBExt"/>
          <w:b w:val="0"/>
          <w:noProof w:val="0"/>
        </w:rPr>
        <w:t>&lt;Article&gt;</w:t>
      </w:r>
      <w:r w:rsidRPr="005E656A">
        <w:t>Punctul 2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2211F23" w14:textId="77777777" w:rsidTr="00EA6A1C">
        <w:trPr>
          <w:trHeight w:hRule="exact" w:val="240"/>
          <w:jc w:val="center"/>
        </w:trPr>
        <w:tc>
          <w:tcPr>
            <w:tcW w:w="9752" w:type="dxa"/>
            <w:gridSpan w:val="2"/>
            <w:tcBorders>
              <w:top w:val="nil"/>
              <w:left w:val="nil"/>
              <w:bottom w:val="nil"/>
              <w:right w:val="nil"/>
            </w:tcBorders>
          </w:tcPr>
          <w:p w14:paraId="5231F8C3" w14:textId="77777777" w:rsidR="00E96356" w:rsidRPr="005E656A" w:rsidRDefault="00E96356" w:rsidP="00EA6A1C"/>
        </w:tc>
      </w:tr>
      <w:tr w:rsidR="0004007A" w:rsidRPr="005E656A" w14:paraId="03ACC1C7" w14:textId="77777777" w:rsidTr="00EA6A1C">
        <w:trPr>
          <w:trHeight w:val="240"/>
          <w:jc w:val="center"/>
        </w:trPr>
        <w:tc>
          <w:tcPr>
            <w:tcW w:w="4876" w:type="dxa"/>
            <w:tcBorders>
              <w:top w:val="nil"/>
              <w:left w:val="nil"/>
              <w:bottom w:val="nil"/>
              <w:right w:val="nil"/>
            </w:tcBorders>
          </w:tcPr>
          <w:p w14:paraId="2BB47ACD"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5D7D254" w14:textId="77777777" w:rsidR="00E96356" w:rsidRPr="005E656A" w:rsidRDefault="00E96356" w:rsidP="00EA6A1C">
            <w:pPr>
              <w:pStyle w:val="AmColumnHeading"/>
            </w:pPr>
            <w:r w:rsidRPr="005E656A">
              <w:t>Amendamentul</w:t>
            </w:r>
          </w:p>
        </w:tc>
      </w:tr>
      <w:tr w:rsidR="0004007A" w:rsidRPr="005E656A" w14:paraId="7DA7FB73" w14:textId="77777777" w:rsidTr="00EA6A1C">
        <w:trPr>
          <w:jc w:val="center"/>
        </w:trPr>
        <w:tc>
          <w:tcPr>
            <w:tcW w:w="4876" w:type="dxa"/>
            <w:tcBorders>
              <w:top w:val="nil"/>
              <w:left w:val="nil"/>
              <w:bottom w:val="nil"/>
              <w:right w:val="nil"/>
            </w:tcBorders>
          </w:tcPr>
          <w:p w14:paraId="159299EE" w14:textId="77777777" w:rsidR="00E96356" w:rsidRPr="005E656A" w:rsidRDefault="00E96356" w:rsidP="00EA6A1C">
            <w:pPr>
              <w:pStyle w:val="Normal6a"/>
            </w:pPr>
          </w:p>
        </w:tc>
        <w:tc>
          <w:tcPr>
            <w:tcW w:w="4876" w:type="dxa"/>
            <w:tcBorders>
              <w:top w:val="nil"/>
              <w:left w:val="nil"/>
              <w:bottom w:val="nil"/>
              <w:right w:val="nil"/>
            </w:tcBorders>
          </w:tcPr>
          <w:p w14:paraId="34280080" w14:textId="77777777" w:rsidR="00E96356" w:rsidRPr="005E656A" w:rsidRDefault="00E96356" w:rsidP="00EA6A1C">
            <w:pPr>
              <w:pStyle w:val="Normal6a"/>
            </w:pPr>
            <w:r w:rsidRPr="005E656A">
              <w:rPr>
                <w:b/>
                <w:i/>
              </w:rPr>
              <w:t>2a.</w:t>
            </w:r>
            <w:r w:rsidRPr="005E656A">
              <w:tab/>
            </w:r>
            <w:r w:rsidRPr="005E656A">
              <w:rPr>
                <w:b/>
                <w:i/>
              </w:rPr>
              <w:t>îndeamnă parlamentul și guvernul muntenegrean să nu permită ca politica identitară să distragă atenția de la agenda UE sau să submineze relațiile cu vecinii săi, asigurându-se că Muntenegrul rămâne ferm pe calea UE, subliniind, în același timp, că orice discuție privind politica identitară trebuie să fie tratată cu cea mai mare sensibilitate pentru a evita o mai mare polarizare și ar trebui să urmărească un consens societal larg; își exprimă, în acest context, profunda îngrijorare cu privire la propunerile controversate privind cetățenia și limba;</w:t>
            </w:r>
          </w:p>
        </w:tc>
      </w:tr>
    </w:tbl>
    <w:p w14:paraId="3066598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1852F23" w14:textId="77777777" w:rsidR="00E96356" w:rsidRPr="005E656A" w:rsidRDefault="00E96356" w:rsidP="00E96356">
      <w:r w:rsidRPr="005E656A">
        <w:rPr>
          <w:rStyle w:val="HideTWBExt"/>
          <w:noProof w:val="0"/>
        </w:rPr>
        <w:t>&lt;/Amend&gt;</w:t>
      </w:r>
    </w:p>
    <w:p w14:paraId="28ECAA44"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40</w:t>
      </w:r>
      <w:r w:rsidRPr="005E656A">
        <w:rPr>
          <w:rStyle w:val="HideTWBExt"/>
          <w:b w:val="0"/>
          <w:noProof w:val="0"/>
        </w:rPr>
        <w:t>&lt;/NumAm&gt;</w:t>
      </w:r>
    </w:p>
    <w:p w14:paraId="1A4CA86E"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09E64082" w14:textId="77777777" w:rsidR="00E96356" w:rsidRPr="005E656A" w:rsidRDefault="00E96356" w:rsidP="00E96356">
      <w:pPr>
        <w:pStyle w:val="NormalBold"/>
      </w:pPr>
      <w:r w:rsidRPr="005E656A">
        <w:rPr>
          <w:rStyle w:val="HideTWBExt"/>
          <w:b w:val="0"/>
          <w:noProof w:val="0"/>
        </w:rPr>
        <w:t>&lt;/RepeatBlock-By&gt;</w:t>
      </w:r>
    </w:p>
    <w:p w14:paraId="614565B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E5BD095" w14:textId="77777777" w:rsidR="00E96356" w:rsidRPr="005E656A" w:rsidRDefault="00E96356" w:rsidP="00E96356">
      <w:pPr>
        <w:pStyle w:val="NormalBold"/>
      </w:pPr>
      <w:r w:rsidRPr="005E656A">
        <w:rPr>
          <w:rStyle w:val="HideTWBExt"/>
          <w:b w:val="0"/>
          <w:noProof w:val="0"/>
        </w:rPr>
        <w:t>&lt;Article&gt;</w:t>
      </w:r>
      <w:r w:rsidRPr="005E656A">
        <w:t>Punctul 2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D9B6CC9" w14:textId="77777777" w:rsidTr="00EA6A1C">
        <w:trPr>
          <w:trHeight w:hRule="exact" w:val="240"/>
          <w:jc w:val="center"/>
        </w:trPr>
        <w:tc>
          <w:tcPr>
            <w:tcW w:w="9752" w:type="dxa"/>
            <w:gridSpan w:val="2"/>
            <w:tcBorders>
              <w:top w:val="nil"/>
              <w:left w:val="nil"/>
              <w:bottom w:val="nil"/>
              <w:right w:val="nil"/>
            </w:tcBorders>
          </w:tcPr>
          <w:p w14:paraId="635DB952" w14:textId="77777777" w:rsidR="00E96356" w:rsidRPr="005E656A" w:rsidRDefault="00E96356" w:rsidP="00EA6A1C"/>
        </w:tc>
      </w:tr>
      <w:tr w:rsidR="0004007A" w:rsidRPr="005E656A" w14:paraId="57570570" w14:textId="77777777" w:rsidTr="00EA6A1C">
        <w:trPr>
          <w:trHeight w:val="240"/>
          <w:jc w:val="center"/>
        </w:trPr>
        <w:tc>
          <w:tcPr>
            <w:tcW w:w="4876" w:type="dxa"/>
            <w:tcBorders>
              <w:top w:val="nil"/>
              <w:left w:val="nil"/>
              <w:bottom w:val="nil"/>
              <w:right w:val="nil"/>
            </w:tcBorders>
          </w:tcPr>
          <w:p w14:paraId="6EA9275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A5844DF" w14:textId="77777777" w:rsidR="00E96356" w:rsidRPr="005E656A" w:rsidRDefault="00E96356" w:rsidP="00EA6A1C">
            <w:pPr>
              <w:pStyle w:val="AmColumnHeading"/>
            </w:pPr>
            <w:r w:rsidRPr="005E656A">
              <w:t>Amendamentul</w:t>
            </w:r>
          </w:p>
        </w:tc>
      </w:tr>
      <w:tr w:rsidR="0004007A" w:rsidRPr="005E656A" w14:paraId="7B0D09EB" w14:textId="77777777" w:rsidTr="00EA6A1C">
        <w:trPr>
          <w:jc w:val="center"/>
        </w:trPr>
        <w:tc>
          <w:tcPr>
            <w:tcW w:w="4876" w:type="dxa"/>
            <w:tcBorders>
              <w:top w:val="nil"/>
              <w:left w:val="nil"/>
              <w:bottom w:val="nil"/>
              <w:right w:val="nil"/>
            </w:tcBorders>
          </w:tcPr>
          <w:p w14:paraId="40787F24" w14:textId="77777777" w:rsidR="00E96356" w:rsidRPr="005E656A" w:rsidRDefault="00E96356" w:rsidP="00EA6A1C">
            <w:pPr>
              <w:pStyle w:val="Normal6a"/>
            </w:pPr>
          </w:p>
        </w:tc>
        <w:tc>
          <w:tcPr>
            <w:tcW w:w="4876" w:type="dxa"/>
            <w:tcBorders>
              <w:top w:val="nil"/>
              <w:left w:val="nil"/>
              <w:bottom w:val="nil"/>
              <w:right w:val="nil"/>
            </w:tcBorders>
          </w:tcPr>
          <w:p w14:paraId="69B25FAB" w14:textId="77777777" w:rsidR="00E96356" w:rsidRPr="005E656A" w:rsidRDefault="00E96356" w:rsidP="00EA6A1C">
            <w:pPr>
              <w:pStyle w:val="Normal6a"/>
            </w:pPr>
            <w:r w:rsidRPr="005E656A">
              <w:rPr>
                <w:b/>
                <w:i/>
              </w:rPr>
              <w:t>2b.</w:t>
            </w:r>
            <w:r w:rsidRPr="005E656A">
              <w:tab/>
            </w:r>
            <w:r w:rsidRPr="005E656A">
              <w:rPr>
                <w:b/>
                <w:i/>
              </w:rPr>
              <w:t>încurajează Muntenegrul, în calitate de stat în curs de aderare în cel mai avansat stadiu, să acționeze ca un factor de stabilitate în regiune și să demonstreze, prin poziționarea ca lider, că suveranitatea, identitatea civică și integrarea europeană se consolidează reciproc;</w:t>
            </w:r>
          </w:p>
        </w:tc>
      </w:tr>
    </w:tbl>
    <w:p w14:paraId="3E4284AB"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8E8572F" w14:textId="77777777" w:rsidR="00E96356" w:rsidRPr="005E656A" w:rsidRDefault="00E96356" w:rsidP="00E96356">
      <w:r w:rsidRPr="005E656A">
        <w:rPr>
          <w:rStyle w:val="HideTWBExt"/>
          <w:noProof w:val="0"/>
        </w:rPr>
        <w:t>&lt;/Amend&gt;</w:t>
      </w:r>
    </w:p>
    <w:p w14:paraId="5D72106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41</w:t>
      </w:r>
      <w:r w:rsidRPr="005E656A">
        <w:rPr>
          <w:rStyle w:val="HideTWBExt"/>
          <w:b w:val="0"/>
          <w:noProof w:val="0"/>
        </w:rPr>
        <w:t>&lt;/NumAm&gt;</w:t>
      </w:r>
    </w:p>
    <w:p w14:paraId="7BEC8CB8" w14:textId="77777777" w:rsidR="00E96356" w:rsidRPr="005E656A" w:rsidRDefault="00E96356" w:rsidP="00E96356">
      <w:pPr>
        <w:pStyle w:val="NormalBold"/>
      </w:pPr>
      <w:r w:rsidRPr="005E656A">
        <w:rPr>
          <w:rStyle w:val="HideTWBExt"/>
          <w:b w:val="0"/>
          <w:noProof w:val="0"/>
        </w:rPr>
        <w:t>&lt;RepeatBlock-By&gt;&lt;Members&gt;</w:t>
      </w:r>
      <w:r w:rsidRPr="005E656A">
        <w:t>Șerban Dimitrie Sturdza</w:t>
      </w:r>
      <w:r w:rsidRPr="005E656A">
        <w:rPr>
          <w:rStyle w:val="HideTWBExt"/>
          <w:b w:val="0"/>
          <w:noProof w:val="0"/>
        </w:rPr>
        <w:t>&lt;/Members&gt;</w:t>
      </w:r>
    </w:p>
    <w:p w14:paraId="3CDF635C" w14:textId="77777777" w:rsidR="00E96356" w:rsidRPr="005E656A" w:rsidRDefault="00E96356" w:rsidP="00E96356">
      <w:pPr>
        <w:pStyle w:val="NormalBold"/>
      </w:pPr>
      <w:r w:rsidRPr="005E656A">
        <w:rPr>
          <w:rStyle w:val="HideTWBExt"/>
          <w:b w:val="0"/>
          <w:noProof w:val="0"/>
        </w:rPr>
        <w:t>&lt;/RepeatBlock-By&gt;</w:t>
      </w:r>
    </w:p>
    <w:p w14:paraId="60F38547"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94CF238" w14:textId="77777777" w:rsidR="00E96356" w:rsidRPr="005E656A" w:rsidRDefault="00E96356" w:rsidP="00E96356">
      <w:pPr>
        <w:pStyle w:val="NormalBold"/>
      </w:pPr>
      <w:r w:rsidRPr="005E656A">
        <w:rPr>
          <w:rStyle w:val="HideTWBExt"/>
          <w:b w:val="0"/>
          <w:noProof w:val="0"/>
        </w:rPr>
        <w:t>&lt;Article&gt;</w:t>
      </w:r>
      <w:r w:rsidRPr="005E656A">
        <w:t>Punctul 2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934DE36" w14:textId="77777777" w:rsidTr="00EA6A1C">
        <w:trPr>
          <w:trHeight w:hRule="exact" w:val="240"/>
          <w:jc w:val="center"/>
        </w:trPr>
        <w:tc>
          <w:tcPr>
            <w:tcW w:w="9752" w:type="dxa"/>
            <w:gridSpan w:val="2"/>
            <w:tcBorders>
              <w:top w:val="nil"/>
              <w:left w:val="nil"/>
              <w:bottom w:val="nil"/>
              <w:right w:val="nil"/>
            </w:tcBorders>
          </w:tcPr>
          <w:p w14:paraId="17F55119" w14:textId="77777777" w:rsidR="00E96356" w:rsidRPr="005E656A" w:rsidRDefault="00E96356" w:rsidP="00EA6A1C"/>
        </w:tc>
      </w:tr>
      <w:tr w:rsidR="0004007A" w:rsidRPr="005E656A" w14:paraId="7E5CADBD" w14:textId="77777777" w:rsidTr="00EA6A1C">
        <w:trPr>
          <w:trHeight w:val="240"/>
          <w:jc w:val="center"/>
        </w:trPr>
        <w:tc>
          <w:tcPr>
            <w:tcW w:w="4876" w:type="dxa"/>
            <w:tcBorders>
              <w:top w:val="nil"/>
              <w:left w:val="nil"/>
              <w:bottom w:val="nil"/>
              <w:right w:val="nil"/>
            </w:tcBorders>
          </w:tcPr>
          <w:p w14:paraId="3C3D84F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F22351F" w14:textId="77777777" w:rsidR="00E96356" w:rsidRPr="005E656A" w:rsidRDefault="00E96356" w:rsidP="00EA6A1C">
            <w:pPr>
              <w:pStyle w:val="AmColumnHeading"/>
            </w:pPr>
            <w:r w:rsidRPr="005E656A">
              <w:t>Amendamentul</w:t>
            </w:r>
          </w:p>
        </w:tc>
      </w:tr>
      <w:tr w:rsidR="0004007A" w:rsidRPr="005E656A" w14:paraId="29796A4D" w14:textId="77777777" w:rsidTr="00EA6A1C">
        <w:trPr>
          <w:jc w:val="center"/>
        </w:trPr>
        <w:tc>
          <w:tcPr>
            <w:tcW w:w="4876" w:type="dxa"/>
            <w:tcBorders>
              <w:top w:val="nil"/>
              <w:left w:val="nil"/>
              <w:bottom w:val="nil"/>
              <w:right w:val="nil"/>
            </w:tcBorders>
          </w:tcPr>
          <w:p w14:paraId="448236CD" w14:textId="77777777" w:rsidR="00E96356" w:rsidRPr="005E656A" w:rsidRDefault="00E96356" w:rsidP="00EA6A1C">
            <w:pPr>
              <w:pStyle w:val="Normal6a"/>
            </w:pPr>
          </w:p>
        </w:tc>
        <w:tc>
          <w:tcPr>
            <w:tcW w:w="4876" w:type="dxa"/>
            <w:tcBorders>
              <w:top w:val="nil"/>
              <w:left w:val="nil"/>
              <w:bottom w:val="nil"/>
              <w:right w:val="nil"/>
            </w:tcBorders>
          </w:tcPr>
          <w:p w14:paraId="527D3C26" w14:textId="77777777" w:rsidR="00E96356" w:rsidRPr="005E656A" w:rsidRDefault="00E96356" w:rsidP="00EA6A1C">
            <w:pPr>
              <w:pStyle w:val="Normal6a"/>
            </w:pPr>
            <w:r w:rsidRPr="005E656A">
              <w:rPr>
                <w:b/>
                <w:i/>
              </w:rPr>
              <w:t>2a.</w:t>
            </w:r>
            <w:r w:rsidRPr="005E656A">
              <w:tab/>
            </w:r>
            <w:r w:rsidRPr="005E656A">
              <w:rPr>
                <w:b/>
                <w:i/>
              </w:rPr>
              <w:t>salută sprijinul larg și constant al cetățenilor muntenegreni pentru parcursul european al țării, 69 % dintre cetățeni exprimându-și încrederea în viitorul Muntenegrului în cadrul Uniunii Europene; subliniază că această încredere a publicului consolidează și mai mult responsabilitatea instituțiilor statului și a actorilor politici de a acționa în mod responsabil, consecvent și cu un accent clar pe obținerea de rezultate concrete și durabile în materie de reforme, în vederea realizării procesului de aderare la UE; </w:t>
            </w:r>
          </w:p>
        </w:tc>
      </w:tr>
    </w:tbl>
    <w:p w14:paraId="31EFE66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B672D33" w14:textId="77777777" w:rsidR="00E96356" w:rsidRPr="005E656A" w:rsidRDefault="00E96356" w:rsidP="00E96356">
      <w:r w:rsidRPr="005E656A">
        <w:rPr>
          <w:rStyle w:val="HideTWBExt"/>
          <w:noProof w:val="0"/>
        </w:rPr>
        <w:t>&lt;/Amend&gt;</w:t>
      </w:r>
    </w:p>
    <w:p w14:paraId="614BDC5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42</w:t>
      </w:r>
      <w:r w:rsidRPr="005E656A">
        <w:rPr>
          <w:rStyle w:val="HideTWBExt"/>
          <w:b w:val="0"/>
          <w:noProof w:val="0"/>
        </w:rPr>
        <w:t>&lt;/NumAm&gt;</w:t>
      </w:r>
    </w:p>
    <w:p w14:paraId="3650D43E" w14:textId="77777777" w:rsidR="00E96356" w:rsidRPr="005E656A" w:rsidRDefault="00E96356" w:rsidP="00E96356">
      <w:pPr>
        <w:pStyle w:val="NormalBold"/>
      </w:pPr>
      <w:r w:rsidRPr="005E656A">
        <w:rPr>
          <w:rStyle w:val="HideTWBExt"/>
          <w:b w:val="0"/>
          <w:noProof w:val="0"/>
        </w:rPr>
        <w:t>&lt;RepeatBlock-By&gt;&lt;Members&gt;</w:t>
      </w:r>
      <w:r w:rsidRPr="005E656A">
        <w:t>Christophe Gomart</w:t>
      </w:r>
      <w:r w:rsidRPr="005E656A">
        <w:rPr>
          <w:rStyle w:val="HideTWBExt"/>
          <w:b w:val="0"/>
          <w:noProof w:val="0"/>
        </w:rPr>
        <w:t>&lt;/Members&gt;</w:t>
      </w:r>
    </w:p>
    <w:p w14:paraId="55EB11CF" w14:textId="77777777" w:rsidR="00E96356" w:rsidRPr="005E656A" w:rsidRDefault="00E96356" w:rsidP="00E96356">
      <w:pPr>
        <w:pStyle w:val="NormalBold"/>
      </w:pPr>
      <w:r w:rsidRPr="005E656A">
        <w:rPr>
          <w:rStyle w:val="HideTWBExt"/>
          <w:b w:val="0"/>
          <w:noProof w:val="0"/>
        </w:rPr>
        <w:t>&lt;/RepeatBlock-By&gt;</w:t>
      </w:r>
    </w:p>
    <w:p w14:paraId="3617106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DDC65CE" w14:textId="77777777" w:rsidR="00E96356" w:rsidRPr="005E656A" w:rsidRDefault="00E96356" w:rsidP="00E96356">
      <w:pPr>
        <w:pStyle w:val="NormalBold"/>
      </w:pPr>
      <w:r w:rsidRPr="005E656A">
        <w:rPr>
          <w:rStyle w:val="HideTWBExt"/>
          <w:b w:val="0"/>
          <w:noProof w:val="0"/>
        </w:rPr>
        <w:t>&lt;Article&gt;</w:t>
      </w:r>
      <w:r w:rsidRPr="005E656A">
        <w:t>Punctul 2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990738F" w14:textId="77777777" w:rsidTr="00EA6A1C">
        <w:trPr>
          <w:trHeight w:hRule="exact" w:val="240"/>
          <w:jc w:val="center"/>
        </w:trPr>
        <w:tc>
          <w:tcPr>
            <w:tcW w:w="9752" w:type="dxa"/>
            <w:gridSpan w:val="2"/>
            <w:tcBorders>
              <w:top w:val="nil"/>
              <w:left w:val="nil"/>
              <w:bottom w:val="nil"/>
              <w:right w:val="nil"/>
            </w:tcBorders>
          </w:tcPr>
          <w:p w14:paraId="7B3A6061" w14:textId="77777777" w:rsidR="00E96356" w:rsidRPr="005E656A" w:rsidRDefault="00E96356" w:rsidP="00EA6A1C"/>
        </w:tc>
      </w:tr>
      <w:tr w:rsidR="0004007A" w:rsidRPr="005E656A" w14:paraId="264DB1F7" w14:textId="77777777" w:rsidTr="00EA6A1C">
        <w:trPr>
          <w:trHeight w:val="240"/>
          <w:jc w:val="center"/>
        </w:trPr>
        <w:tc>
          <w:tcPr>
            <w:tcW w:w="4876" w:type="dxa"/>
            <w:tcBorders>
              <w:top w:val="nil"/>
              <w:left w:val="nil"/>
              <w:bottom w:val="nil"/>
              <w:right w:val="nil"/>
            </w:tcBorders>
          </w:tcPr>
          <w:p w14:paraId="05ADF46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D865A93" w14:textId="77777777" w:rsidR="00E96356" w:rsidRPr="005E656A" w:rsidRDefault="00E96356" w:rsidP="00EA6A1C">
            <w:pPr>
              <w:pStyle w:val="AmColumnHeading"/>
            </w:pPr>
            <w:r w:rsidRPr="005E656A">
              <w:t>Amendamentul</w:t>
            </w:r>
          </w:p>
        </w:tc>
      </w:tr>
      <w:tr w:rsidR="0004007A" w:rsidRPr="005E656A" w14:paraId="2B5268D6" w14:textId="77777777" w:rsidTr="00EA6A1C">
        <w:trPr>
          <w:jc w:val="center"/>
        </w:trPr>
        <w:tc>
          <w:tcPr>
            <w:tcW w:w="4876" w:type="dxa"/>
            <w:tcBorders>
              <w:top w:val="nil"/>
              <w:left w:val="nil"/>
              <w:bottom w:val="nil"/>
              <w:right w:val="nil"/>
            </w:tcBorders>
          </w:tcPr>
          <w:p w14:paraId="0DB10E40" w14:textId="77777777" w:rsidR="00E96356" w:rsidRPr="005E656A" w:rsidRDefault="00E96356" w:rsidP="00EA6A1C">
            <w:pPr>
              <w:pStyle w:val="Normal6a"/>
            </w:pPr>
          </w:p>
        </w:tc>
        <w:tc>
          <w:tcPr>
            <w:tcW w:w="4876" w:type="dxa"/>
            <w:tcBorders>
              <w:top w:val="nil"/>
              <w:left w:val="nil"/>
              <w:bottom w:val="nil"/>
              <w:right w:val="nil"/>
            </w:tcBorders>
          </w:tcPr>
          <w:p w14:paraId="5C7C6598" w14:textId="77777777" w:rsidR="00E96356" w:rsidRPr="005E656A" w:rsidRDefault="00E96356" w:rsidP="00EA6A1C">
            <w:pPr>
              <w:pStyle w:val="Normal6a"/>
            </w:pPr>
            <w:r w:rsidRPr="005E656A">
              <w:rPr>
                <w:b/>
                <w:i/>
              </w:rPr>
              <w:t>2a.</w:t>
            </w:r>
            <w:r w:rsidRPr="005E656A">
              <w:tab/>
            </w:r>
            <w:r w:rsidRPr="005E656A">
              <w:rPr>
                <w:b/>
                <w:i/>
              </w:rPr>
              <w:t>consideră că Uniunea Europeană ar trebui să dezvolte un parteneriat strategic cuprinzător cu Muntenegru, care să includă în special cooperarea economică, participarea la anumite programe europene, cooperarea în domeniul securității și al luptei împotriva criminalității organizate, precum și integrarea treptată pe anumite piețe europene, fără ca acest lucru să implice în mod necesar o aderare deplină și completă la Uniune;</w:t>
            </w:r>
          </w:p>
        </w:tc>
      </w:tr>
    </w:tbl>
    <w:p w14:paraId="138CB3C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{FR}</w:t>
      </w:r>
      <w:r w:rsidRPr="005E656A">
        <w:t>fr</w:t>
      </w:r>
      <w:r w:rsidRPr="005E656A">
        <w:rPr>
          <w:rStyle w:val="HideTWBExt"/>
          <w:noProof w:val="0"/>
        </w:rPr>
        <w:t>&lt;/Original&gt;</w:t>
      </w:r>
    </w:p>
    <w:p w14:paraId="6897CA44" w14:textId="4779320F" w:rsidR="00E96356" w:rsidRPr="005E656A" w:rsidRDefault="00E96356" w:rsidP="00E96356">
      <w:r w:rsidRPr="005E656A">
        <w:rPr>
          <w:rStyle w:val="HideTWBExt"/>
          <w:noProof w:val="0"/>
        </w:rPr>
        <w:t>&lt;/Amend&gt;</w:t>
      </w:r>
    </w:p>
    <w:p w14:paraId="1494468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43</w:t>
      </w:r>
      <w:r w:rsidRPr="005E656A">
        <w:rPr>
          <w:rStyle w:val="HideTWBExt"/>
          <w:b w:val="0"/>
          <w:noProof w:val="0"/>
        </w:rPr>
        <w:t>&lt;/NumAm&gt;</w:t>
      </w:r>
    </w:p>
    <w:p w14:paraId="1761CDC8" w14:textId="77777777" w:rsidR="00E96356" w:rsidRPr="005E656A" w:rsidRDefault="00E96356" w:rsidP="00E96356">
      <w:pPr>
        <w:pStyle w:val="NormalBold"/>
      </w:pPr>
      <w:r w:rsidRPr="005E656A">
        <w:rPr>
          <w:rStyle w:val="HideTWBExt"/>
          <w:b w:val="0"/>
          <w:noProof w:val="0"/>
        </w:rPr>
        <w:t>&lt;RepeatBlock-By&gt;&lt;Members&gt;</w:t>
      </w:r>
      <w:r w:rsidRPr="005E656A">
        <w:t>Giorgos Georgiou</w:t>
      </w:r>
      <w:r w:rsidRPr="005E656A">
        <w:rPr>
          <w:rStyle w:val="HideTWBExt"/>
          <w:b w:val="0"/>
          <w:noProof w:val="0"/>
        </w:rPr>
        <w:t>&lt;/Members&gt;</w:t>
      </w:r>
    </w:p>
    <w:p w14:paraId="1E20425B" w14:textId="77777777" w:rsidR="00E96356" w:rsidRPr="005E656A" w:rsidRDefault="00E96356" w:rsidP="00E96356">
      <w:pPr>
        <w:pStyle w:val="NormalBold"/>
      </w:pPr>
      <w:r w:rsidRPr="005E656A">
        <w:rPr>
          <w:rStyle w:val="HideTWBExt"/>
          <w:b w:val="0"/>
          <w:noProof w:val="0"/>
        </w:rPr>
        <w:t>&lt;/RepeatBlock-By&gt;</w:t>
      </w:r>
    </w:p>
    <w:p w14:paraId="569E689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61F1FEE" w14:textId="77777777" w:rsidR="00E96356" w:rsidRPr="005E656A" w:rsidRDefault="00E96356" w:rsidP="00E96356">
      <w:pPr>
        <w:pStyle w:val="NormalBold"/>
      </w:pPr>
      <w:r w:rsidRPr="005E656A">
        <w:rPr>
          <w:rStyle w:val="HideTWBExt"/>
          <w:b w:val="0"/>
          <w:noProof w:val="0"/>
        </w:rPr>
        <w:t>&lt;Article&gt;</w:t>
      </w:r>
      <w:r w:rsidRPr="005E656A">
        <w:t>Punctul 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5CB675E" w14:textId="77777777" w:rsidTr="00EA6A1C">
        <w:trPr>
          <w:trHeight w:hRule="exact" w:val="240"/>
          <w:jc w:val="center"/>
        </w:trPr>
        <w:tc>
          <w:tcPr>
            <w:tcW w:w="9752" w:type="dxa"/>
            <w:gridSpan w:val="2"/>
            <w:tcBorders>
              <w:top w:val="nil"/>
              <w:left w:val="nil"/>
              <w:bottom w:val="nil"/>
              <w:right w:val="nil"/>
            </w:tcBorders>
          </w:tcPr>
          <w:p w14:paraId="4318B458" w14:textId="77777777" w:rsidR="00E96356" w:rsidRPr="005E656A" w:rsidRDefault="00E96356" w:rsidP="00EA6A1C"/>
        </w:tc>
      </w:tr>
      <w:tr w:rsidR="0004007A" w:rsidRPr="005E656A" w14:paraId="1AEA2735" w14:textId="77777777" w:rsidTr="00EA6A1C">
        <w:trPr>
          <w:trHeight w:val="240"/>
          <w:jc w:val="center"/>
        </w:trPr>
        <w:tc>
          <w:tcPr>
            <w:tcW w:w="4876" w:type="dxa"/>
            <w:tcBorders>
              <w:top w:val="nil"/>
              <w:left w:val="nil"/>
              <w:bottom w:val="nil"/>
              <w:right w:val="nil"/>
            </w:tcBorders>
          </w:tcPr>
          <w:p w14:paraId="07493AF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F6904CE" w14:textId="77777777" w:rsidR="00E96356" w:rsidRPr="005E656A" w:rsidRDefault="00E96356" w:rsidP="00EA6A1C">
            <w:pPr>
              <w:pStyle w:val="AmColumnHeading"/>
            </w:pPr>
            <w:r w:rsidRPr="005E656A">
              <w:t>Amendamentul</w:t>
            </w:r>
          </w:p>
        </w:tc>
      </w:tr>
      <w:tr w:rsidR="0004007A" w:rsidRPr="005E656A" w14:paraId="4D7B642D" w14:textId="77777777" w:rsidTr="00EA6A1C">
        <w:trPr>
          <w:jc w:val="center"/>
        </w:trPr>
        <w:tc>
          <w:tcPr>
            <w:tcW w:w="4876" w:type="dxa"/>
            <w:tcBorders>
              <w:top w:val="nil"/>
              <w:left w:val="nil"/>
              <w:bottom w:val="nil"/>
              <w:right w:val="nil"/>
            </w:tcBorders>
          </w:tcPr>
          <w:p w14:paraId="23EEE3F6" w14:textId="77777777" w:rsidR="00E96356" w:rsidRPr="005E656A" w:rsidRDefault="00E96356" w:rsidP="00EA6A1C">
            <w:pPr>
              <w:pStyle w:val="Normal6a"/>
            </w:pPr>
            <w:r w:rsidRPr="005E656A">
              <w:rPr>
                <w:b/>
                <w:i/>
              </w:rPr>
              <w:t>3.</w:t>
            </w:r>
            <w:r w:rsidRPr="005E656A">
              <w:tab/>
            </w:r>
            <w:r w:rsidRPr="005E656A">
              <w:rPr>
                <w:b/>
                <w:i/>
              </w:rPr>
              <w:t>salută alinierea deplină a Muntenegrului la politica externă și de securitate comună a UE, inclusiv în ceea ce privește măsurile restrictive ale UE; salută dialogul UE-Muntenegru privind securitatea și apărarea;</w:t>
            </w:r>
          </w:p>
        </w:tc>
        <w:tc>
          <w:tcPr>
            <w:tcW w:w="4876" w:type="dxa"/>
            <w:tcBorders>
              <w:top w:val="nil"/>
              <w:left w:val="nil"/>
              <w:bottom w:val="nil"/>
              <w:right w:val="nil"/>
            </w:tcBorders>
          </w:tcPr>
          <w:p w14:paraId="1EAC27B1" w14:textId="77777777" w:rsidR="00E96356" w:rsidRPr="005E656A" w:rsidRDefault="00E96356" w:rsidP="00EA6A1C">
            <w:pPr>
              <w:pStyle w:val="Normal6a"/>
            </w:pPr>
            <w:r w:rsidRPr="005E656A">
              <w:rPr>
                <w:b/>
                <w:i/>
              </w:rPr>
              <w:t>eliminat</w:t>
            </w:r>
          </w:p>
        </w:tc>
      </w:tr>
    </w:tbl>
    <w:p w14:paraId="11BEF90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66348FE" w14:textId="77777777" w:rsidR="00E96356" w:rsidRPr="005E656A" w:rsidRDefault="00E96356" w:rsidP="00E96356">
      <w:r w:rsidRPr="005E656A">
        <w:rPr>
          <w:rStyle w:val="HideTWBExt"/>
          <w:noProof w:val="0"/>
        </w:rPr>
        <w:t>&lt;/Amend&gt;</w:t>
      </w:r>
    </w:p>
    <w:p w14:paraId="55D0095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44</w:t>
      </w:r>
      <w:r w:rsidRPr="005E656A">
        <w:rPr>
          <w:rStyle w:val="HideTWBExt"/>
          <w:b w:val="0"/>
          <w:noProof w:val="0"/>
        </w:rPr>
        <w:t>&lt;/NumAm&gt;</w:t>
      </w:r>
    </w:p>
    <w:p w14:paraId="2903479E"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7DDF3948" w14:textId="77777777" w:rsidR="00E96356" w:rsidRPr="005E656A" w:rsidRDefault="00E96356" w:rsidP="00E96356">
      <w:pPr>
        <w:pStyle w:val="NormalBold"/>
      </w:pPr>
      <w:r w:rsidRPr="005E656A">
        <w:rPr>
          <w:rStyle w:val="HideTWBExt"/>
          <w:b w:val="0"/>
          <w:noProof w:val="0"/>
        </w:rPr>
        <w:t>&lt;/RepeatBlock-By&gt;</w:t>
      </w:r>
    </w:p>
    <w:p w14:paraId="77A58AE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4CE6A41" w14:textId="77777777" w:rsidR="00E96356" w:rsidRPr="005E656A" w:rsidRDefault="00E96356" w:rsidP="00E96356">
      <w:pPr>
        <w:pStyle w:val="NormalBold"/>
      </w:pPr>
      <w:r w:rsidRPr="005E656A">
        <w:rPr>
          <w:rStyle w:val="HideTWBExt"/>
          <w:b w:val="0"/>
          <w:noProof w:val="0"/>
        </w:rPr>
        <w:t>&lt;Article&gt;</w:t>
      </w:r>
      <w:r w:rsidRPr="005E656A">
        <w:t>Punctul 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AEE2163" w14:textId="77777777" w:rsidTr="00EA6A1C">
        <w:trPr>
          <w:trHeight w:hRule="exact" w:val="240"/>
          <w:jc w:val="center"/>
        </w:trPr>
        <w:tc>
          <w:tcPr>
            <w:tcW w:w="9752" w:type="dxa"/>
            <w:gridSpan w:val="2"/>
            <w:tcBorders>
              <w:top w:val="nil"/>
              <w:left w:val="nil"/>
              <w:bottom w:val="nil"/>
              <w:right w:val="nil"/>
            </w:tcBorders>
          </w:tcPr>
          <w:p w14:paraId="1DCF0B38" w14:textId="77777777" w:rsidR="00E96356" w:rsidRPr="005E656A" w:rsidRDefault="00E96356" w:rsidP="00EA6A1C"/>
        </w:tc>
      </w:tr>
      <w:tr w:rsidR="0004007A" w:rsidRPr="005E656A" w14:paraId="26C5EA4B" w14:textId="77777777" w:rsidTr="00EA6A1C">
        <w:trPr>
          <w:trHeight w:val="240"/>
          <w:jc w:val="center"/>
        </w:trPr>
        <w:tc>
          <w:tcPr>
            <w:tcW w:w="4876" w:type="dxa"/>
            <w:tcBorders>
              <w:top w:val="nil"/>
              <w:left w:val="nil"/>
              <w:bottom w:val="nil"/>
              <w:right w:val="nil"/>
            </w:tcBorders>
          </w:tcPr>
          <w:p w14:paraId="0C8395B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F13D457" w14:textId="77777777" w:rsidR="00E96356" w:rsidRPr="005E656A" w:rsidRDefault="00E96356" w:rsidP="00EA6A1C">
            <w:pPr>
              <w:pStyle w:val="AmColumnHeading"/>
            </w:pPr>
            <w:r w:rsidRPr="005E656A">
              <w:t>Amendamentul</w:t>
            </w:r>
          </w:p>
        </w:tc>
      </w:tr>
      <w:tr w:rsidR="0004007A" w:rsidRPr="005E656A" w14:paraId="4D25B888" w14:textId="77777777" w:rsidTr="00EA6A1C">
        <w:trPr>
          <w:jc w:val="center"/>
        </w:trPr>
        <w:tc>
          <w:tcPr>
            <w:tcW w:w="4876" w:type="dxa"/>
            <w:tcBorders>
              <w:top w:val="nil"/>
              <w:left w:val="nil"/>
              <w:bottom w:val="nil"/>
              <w:right w:val="nil"/>
            </w:tcBorders>
          </w:tcPr>
          <w:p w14:paraId="11BA0D2D" w14:textId="77777777" w:rsidR="00E96356" w:rsidRPr="005E656A" w:rsidRDefault="00E96356" w:rsidP="00EA6A1C">
            <w:pPr>
              <w:pStyle w:val="Normal6a"/>
            </w:pPr>
            <w:r w:rsidRPr="005E656A">
              <w:t>3.</w:t>
            </w:r>
            <w:r w:rsidRPr="005E656A">
              <w:tab/>
              <w:t>salută alinierea deplină a Muntenegrului la politica externă și de securitate comună a UE, inclusiv în ceea ce privește măsurile restrictive ale UE; salută dialogul UE-Muntenegru privind securitatea și apărarea;</w:t>
            </w:r>
          </w:p>
        </w:tc>
        <w:tc>
          <w:tcPr>
            <w:tcW w:w="4876" w:type="dxa"/>
            <w:tcBorders>
              <w:top w:val="nil"/>
              <w:left w:val="nil"/>
              <w:bottom w:val="nil"/>
              <w:right w:val="nil"/>
            </w:tcBorders>
          </w:tcPr>
          <w:p w14:paraId="2998273B" w14:textId="77777777" w:rsidR="00E96356" w:rsidRPr="005E656A" w:rsidRDefault="00E96356" w:rsidP="00EA6A1C">
            <w:pPr>
              <w:pStyle w:val="Normal6a"/>
            </w:pPr>
            <w:r w:rsidRPr="005E656A">
              <w:t>3.</w:t>
            </w:r>
            <w:r w:rsidRPr="005E656A">
              <w:tab/>
              <w:t xml:space="preserve">salută alinierea deplină a Muntenegrului la politica externă și de securitate comună a UE, inclusiv în ceea ce privește măsurile restrictive ale UE; </w:t>
            </w:r>
            <w:r w:rsidRPr="005E656A">
              <w:rPr>
                <w:b/>
                <w:bCs/>
                <w:i/>
                <w:iCs/>
              </w:rPr>
              <w:t xml:space="preserve">salută sprijinul ferm al Muntenegrului pentru Ucraina, inclusiv în cadrul voturilor privind rezoluțiile Adunării Generale a ONU; </w:t>
            </w:r>
            <w:r w:rsidRPr="005E656A">
              <w:t>salută dialogul UE-Muntenegru privind securitatea și apărarea;</w:t>
            </w:r>
          </w:p>
        </w:tc>
      </w:tr>
    </w:tbl>
    <w:p w14:paraId="3B2518C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1934DFFE" w14:textId="77777777" w:rsidR="00E96356" w:rsidRPr="005E656A" w:rsidRDefault="00E96356" w:rsidP="00E96356">
      <w:r w:rsidRPr="005E656A">
        <w:rPr>
          <w:rStyle w:val="HideTWBExt"/>
          <w:noProof w:val="0"/>
        </w:rPr>
        <w:t>&lt;/Amend&gt;</w:t>
      </w:r>
    </w:p>
    <w:p w14:paraId="3E3600D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45</w:t>
      </w:r>
      <w:r w:rsidRPr="005E656A">
        <w:rPr>
          <w:rStyle w:val="HideTWBExt"/>
          <w:b w:val="0"/>
          <w:noProof w:val="0"/>
        </w:rPr>
        <w:t>&lt;/NumAm&gt;</w:t>
      </w:r>
    </w:p>
    <w:p w14:paraId="38CB0F79"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611D66DA" w14:textId="77777777" w:rsidR="00E96356" w:rsidRPr="005E656A" w:rsidRDefault="00E96356" w:rsidP="00E96356">
      <w:pPr>
        <w:pStyle w:val="NormalBold"/>
      </w:pPr>
      <w:r w:rsidRPr="005E656A">
        <w:rPr>
          <w:rStyle w:val="HideTWBExt"/>
          <w:b w:val="0"/>
          <w:noProof w:val="0"/>
        </w:rPr>
        <w:t>&lt;/RepeatBlock-By&gt;</w:t>
      </w:r>
    </w:p>
    <w:p w14:paraId="3FFFA77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DC94EA3" w14:textId="77777777" w:rsidR="00E96356" w:rsidRPr="005E656A" w:rsidRDefault="00E96356" w:rsidP="00E96356">
      <w:pPr>
        <w:pStyle w:val="NormalBold"/>
      </w:pPr>
      <w:r w:rsidRPr="005E656A">
        <w:rPr>
          <w:rStyle w:val="HideTWBExt"/>
          <w:b w:val="0"/>
          <w:noProof w:val="0"/>
        </w:rPr>
        <w:t>&lt;Article&gt;</w:t>
      </w:r>
      <w:r w:rsidRPr="005E656A">
        <w:t>Punctul 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1D6AA21" w14:textId="77777777" w:rsidTr="00EA6A1C">
        <w:trPr>
          <w:trHeight w:hRule="exact" w:val="240"/>
          <w:jc w:val="center"/>
        </w:trPr>
        <w:tc>
          <w:tcPr>
            <w:tcW w:w="9752" w:type="dxa"/>
            <w:gridSpan w:val="2"/>
            <w:tcBorders>
              <w:top w:val="nil"/>
              <w:left w:val="nil"/>
              <w:bottom w:val="nil"/>
              <w:right w:val="nil"/>
            </w:tcBorders>
          </w:tcPr>
          <w:p w14:paraId="3EDA9017" w14:textId="77777777" w:rsidR="00E96356" w:rsidRPr="005E656A" w:rsidRDefault="00E96356" w:rsidP="00EA6A1C"/>
        </w:tc>
      </w:tr>
      <w:tr w:rsidR="0004007A" w:rsidRPr="005E656A" w14:paraId="640D9E4B" w14:textId="77777777" w:rsidTr="00EA6A1C">
        <w:trPr>
          <w:trHeight w:val="240"/>
          <w:jc w:val="center"/>
        </w:trPr>
        <w:tc>
          <w:tcPr>
            <w:tcW w:w="4876" w:type="dxa"/>
            <w:tcBorders>
              <w:top w:val="nil"/>
              <w:left w:val="nil"/>
              <w:bottom w:val="nil"/>
              <w:right w:val="nil"/>
            </w:tcBorders>
          </w:tcPr>
          <w:p w14:paraId="0349A3C9"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B1D09CC" w14:textId="77777777" w:rsidR="00E96356" w:rsidRPr="005E656A" w:rsidRDefault="00E96356" w:rsidP="00EA6A1C">
            <w:pPr>
              <w:pStyle w:val="AmColumnHeading"/>
            </w:pPr>
            <w:r w:rsidRPr="005E656A">
              <w:t>Amendamentul</w:t>
            </w:r>
          </w:p>
        </w:tc>
      </w:tr>
      <w:tr w:rsidR="0004007A" w:rsidRPr="005E656A" w14:paraId="422F825E" w14:textId="77777777" w:rsidTr="00EA6A1C">
        <w:trPr>
          <w:jc w:val="center"/>
        </w:trPr>
        <w:tc>
          <w:tcPr>
            <w:tcW w:w="4876" w:type="dxa"/>
            <w:tcBorders>
              <w:top w:val="nil"/>
              <w:left w:val="nil"/>
              <w:bottom w:val="nil"/>
              <w:right w:val="nil"/>
            </w:tcBorders>
          </w:tcPr>
          <w:p w14:paraId="797E8327" w14:textId="77777777" w:rsidR="00E96356" w:rsidRPr="005E656A" w:rsidRDefault="00E96356" w:rsidP="00EA6A1C">
            <w:pPr>
              <w:pStyle w:val="Normal6a"/>
            </w:pPr>
            <w:r w:rsidRPr="005E656A">
              <w:t>3.</w:t>
            </w:r>
            <w:r w:rsidRPr="005E656A">
              <w:tab/>
              <w:t>salută alinierea deplină a Muntenegrului la politica externă și de securitate comună a UE, inclusiv în ceea ce privește măsurile restrictive ale UE; salută dialogul UE-Muntenegru privind securitatea și apărarea;</w:t>
            </w:r>
          </w:p>
        </w:tc>
        <w:tc>
          <w:tcPr>
            <w:tcW w:w="4876" w:type="dxa"/>
            <w:tcBorders>
              <w:top w:val="nil"/>
              <w:left w:val="nil"/>
              <w:bottom w:val="nil"/>
              <w:right w:val="nil"/>
            </w:tcBorders>
          </w:tcPr>
          <w:p w14:paraId="057A5C31" w14:textId="77777777" w:rsidR="00E96356" w:rsidRPr="005E656A" w:rsidRDefault="00E96356" w:rsidP="00EA6A1C">
            <w:pPr>
              <w:pStyle w:val="Normal6a"/>
            </w:pPr>
            <w:r w:rsidRPr="005E656A">
              <w:t>3.</w:t>
            </w:r>
            <w:r w:rsidRPr="005E656A">
              <w:tab/>
              <w:t>salută alinierea deplină a Muntenegrului la politica externă și de securitate comună a UE, inclusiv în ceea ce privește măsurile restrictive ale UE</w:t>
            </w:r>
            <w:r w:rsidRPr="005E656A">
              <w:rPr>
                <w:b/>
                <w:bCs/>
                <w:i/>
                <w:iCs/>
              </w:rPr>
              <w:t>, în special cele referitoare la războiul de agresiune al Rusiei împotriva Ucrainei, precum și poziția sa de principiu în cadrul Organizației Națiunilor Unite și participarea la misiunile și operațiunile UE de gestionare a crizelor</w:t>
            </w:r>
            <w:r w:rsidRPr="005E656A">
              <w:t>; salută dialogul UE-Muntenegru privind securitatea și apărarea;</w:t>
            </w:r>
          </w:p>
        </w:tc>
      </w:tr>
    </w:tbl>
    <w:p w14:paraId="33A91D5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9D6D66F" w14:textId="77777777" w:rsidR="00E96356" w:rsidRPr="005E656A" w:rsidRDefault="00E96356" w:rsidP="00E96356">
      <w:r w:rsidRPr="005E656A">
        <w:rPr>
          <w:rStyle w:val="HideTWBExt"/>
          <w:noProof w:val="0"/>
        </w:rPr>
        <w:t>&lt;/Amend&gt;</w:t>
      </w:r>
    </w:p>
    <w:p w14:paraId="6674A92F"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46</w:t>
      </w:r>
      <w:r w:rsidRPr="005E656A">
        <w:rPr>
          <w:rStyle w:val="HideTWBExt"/>
          <w:b w:val="0"/>
          <w:noProof w:val="0"/>
        </w:rPr>
        <w:t>&lt;/NumAm&gt;</w:t>
      </w:r>
    </w:p>
    <w:p w14:paraId="248B6EA1" w14:textId="77777777" w:rsidR="00E96356" w:rsidRPr="005E656A" w:rsidRDefault="00E96356" w:rsidP="00E96356">
      <w:pPr>
        <w:pStyle w:val="NormalBold"/>
      </w:pPr>
      <w:r w:rsidRPr="005E656A">
        <w:rPr>
          <w:rStyle w:val="HideTWBExt"/>
          <w:b w:val="0"/>
          <w:noProof w:val="0"/>
        </w:rPr>
        <w:t>&lt;RepeatBlock-By&gt;&lt;Members&gt;</w:t>
      </w:r>
      <w:r w:rsidRPr="005E656A">
        <w:t>Ivaylo Valchev</w:t>
      </w:r>
      <w:r w:rsidRPr="005E656A">
        <w:rPr>
          <w:rStyle w:val="HideTWBExt"/>
          <w:b w:val="0"/>
          <w:noProof w:val="0"/>
        </w:rPr>
        <w:t>&lt;/Members&gt;</w:t>
      </w:r>
    </w:p>
    <w:p w14:paraId="141FE850" w14:textId="77777777" w:rsidR="00E96356" w:rsidRPr="005E656A" w:rsidRDefault="00E96356" w:rsidP="00E96356">
      <w:pPr>
        <w:pStyle w:val="NormalBold"/>
      </w:pPr>
      <w:r w:rsidRPr="005E656A">
        <w:rPr>
          <w:rStyle w:val="HideTWBExt"/>
          <w:b w:val="0"/>
          <w:noProof w:val="0"/>
        </w:rPr>
        <w:t>&lt;/RepeatBlock-By&gt;</w:t>
      </w:r>
    </w:p>
    <w:p w14:paraId="27200607"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2940087" w14:textId="77777777" w:rsidR="00E96356" w:rsidRPr="005E656A" w:rsidRDefault="00E96356" w:rsidP="00E96356">
      <w:pPr>
        <w:pStyle w:val="NormalBold"/>
      </w:pPr>
      <w:r w:rsidRPr="005E656A">
        <w:rPr>
          <w:rStyle w:val="HideTWBExt"/>
          <w:b w:val="0"/>
          <w:noProof w:val="0"/>
        </w:rPr>
        <w:t>&lt;Article&gt;</w:t>
      </w:r>
      <w:r w:rsidRPr="005E656A">
        <w:t>Punctul 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75F4ACB" w14:textId="77777777" w:rsidTr="00EA6A1C">
        <w:trPr>
          <w:trHeight w:hRule="exact" w:val="240"/>
          <w:jc w:val="center"/>
        </w:trPr>
        <w:tc>
          <w:tcPr>
            <w:tcW w:w="9752" w:type="dxa"/>
            <w:gridSpan w:val="2"/>
            <w:tcBorders>
              <w:top w:val="nil"/>
              <w:left w:val="nil"/>
              <w:bottom w:val="nil"/>
              <w:right w:val="nil"/>
            </w:tcBorders>
          </w:tcPr>
          <w:p w14:paraId="52E5078B" w14:textId="77777777" w:rsidR="00E96356" w:rsidRPr="005E656A" w:rsidRDefault="00E96356" w:rsidP="00EA6A1C"/>
        </w:tc>
      </w:tr>
      <w:tr w:rsidR="0004007A" w:rsidRPr="005E656A" w14:paraId="1A2B8987" w14:textId="77777777" w:rsidTr="00EA6A1C">
        <w:trPr>
          <w:trHeight w:val="240"/>
          <w:jc w:val="center"/>
        </w:trPr>
        <w:tc>
          <w:tcPr>
            <w:tcW w:w="4876" w:type="dxa"/>
            <w:tcBorders>
              <w:top w:val="nil"/>
              <w:left w:val="nil"/>
              <w:bottom w:val="nil"/>
              <w:right w:val="nil"/>
            </w:tcBorders>
          </w:tcPr>
          <w:p w14:paraId="5DC52BC8"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02D6FEB" w14:textId="77777777" w:rsidR="00E96356" w:rsidRPr="005E656A" w:rsidRDefault="00E96356" w:rsidP="00EA6A1C">
            <w:pPr>
              <w:pStyle w:val="AmColumnHeading"/>
            </w:pPr>
            <w:r w:rsidRPr="005E656A">
              <w:t>Amendamentul</w:t>
            </w:r>
          </w:p>
        </w:tc>
      </w:tr>
      <w:tr w:rsidR="0004007A" w:rsidRPr="005E656A" w14:paraId="388CCF86" w14:textId="77777777" w:rsidTr="00EA6A1C">
        <w:trPr>
          <w:jc w:val="center"/>
        </w:trPr>
        <w:tc>
          <w:tcPr>
            <w:tcW w:w="4876" w:type="dxa"/>
            <w:tcBorders>
              <w:top w:val="nil"/>
              <w:left w:val="nil"/>
              <w:bottom w:val="nil"/>
              <w:right w:val="nil"/>
            </w:tcBorders>
          </w:tcPr>
          <w:p w14:paraId="1347BCF6" w14:textId="77777777" w:rsidR="00E96356" w:rsidRPr="005E656A" w:rsidRDefault="00E96356" w:rsidP="00EA6A1C">
            <w:pPr>
              <w:pStyle w:val="Normal6a"/>
            </w:pPr>
            <w:r w:rsidRPr="005E656A">
              <w:t>3.</w:t>
            </w:r>
            <w:r w:rsidRPr="005E656A">
              <w:tab/>
              <w:t>salută alinierea deplină a Muntenegrului la politica externă și de securitate comună a UE, inclusiv în ceea ce privește măsurile restrictive ale UE; salută dialogul UE-Muntenegru privind securitatea și apărarea;</w:t>
            </w:r>
          </w:p>
        </w:tc>
        <w:tc>
          <w:tcPr>
            <w:tcW w:w="4876" w:type="dxa"/>
            <w:tcBorders>
              <w:top w:val="nil"/>
              <w:left w:val="nil"/>
              <w:bottom w:val="nil"/>
              <w:right w:val="nil"/>
            </w:tcBorders>
          </w:tcPr>
          <w:p w14:paraId="4228F6B2" w14:textId="77777777" w:rsidR="00E96356" w:rsidRPr="005E656A" w:rsidRDefault="00E96356" w:rsidP="00EA6A1C">
            <w:pPr>
              <w:pStyle w:val="Normal6a"/>
            </w:pPr>
            <w:r w:rsidRPr="005E656A">
              <w:t>3.</w:t>
            </w:r>
            <w:r w:rsidRPr="005E656A">
              <w:tab/>
              <w:t xml:space="preserve">salută alinierea deplină a Muntenegrului la politica externă și de securitate comună a UE, inclusiv în ceea ce privește măsurile restrictive ale UE; salută dialogul UE-Muntenegru privind securitatea și apărarea; </w:t>
            </w:r>
            <w:r w:rsidRPr="005E656A">
              <w:rPr>
                <w:b/>
                <w:i/>
              </w:rPr>
              <w:t>salută decizia parlamentului muntenegrean de a trimite membri ai forțelor sale armate să participe la misiunea de asistență militară a Uniunii Europene (EUMAM) în sprijinul Ucrainei, semnalând o aliniere clară și fermă la prioritățile de securitate ale UE și NATO; reamintește că Muntenegrul este un aliat major al UE în regiune, deoarece contribuie la securitatea regională prin participarea sa la misiunea KFOR în Kosovo și la grupul de luptă condus de Italia în Bulgaria; salută decizia guvernului muntenegrean de a respecta angajamentul de a aloca 2 % din PIB pentru cheltuielile de apărare;</w:t>
            </w:r>
          </w:p>
        </w:tc>
      </w:tr>
    </w:tbl>
    <w:p w14:paraId="0D021EC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56261C6" w14:textId="77777777" w:rsidR="00E96356" w:rsidRPr="005E656A" w:rsidRDefault="00E96356" w:rsidP="00E96356">
      <w:r w:rsidRPr="005E656A">
        <w:rPr>
          <w:rStyle w:val="HideTWBExt"/>
          <w:noProof w:val="0"/>
        </w:rPr>
        <w:t>&lt;/Amend&gt;</w:t>
      </w:r>
    </w:p>
    <w:p w14:paraId="0E0BAF1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47</w:t>
      </w:r>
      <w:r w:rsidRPr="005E656A">
        <w:rPr>
          <w:rStyle w:val="HideTWBExt"/>
          <w:b w:val="0"/>
          <w:noProof w:val="0"/>
        </w:rPr>
        <w:t>&lt;/NumAm&gt;</w:t>
      </w:r>
    </w:p>
    <w:p w14:paraId="7149D52E"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38844A43"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4621AC41" w14:textId="77777777" w:rsidR="00E96356" w:rsidRPr="005E656A" w:rsidRDefault="00E96356" w:rsidP="00E96356">
      <w:pPr>
        <w:pStyle w:val="NormalBold"/>
      </w:pPr>
      <w:r w:rsidRPr="005E656A">
        <w:rPr>
          <w:rStyle w:val="HideTWBExt"/>
          <w:b w:val="0"/>
          <w:noProof w:val="0"/>
        </w:rPr>
        <w:t>&lt;/RepeatBlock-By&gt;</w:t>
      </w:r>
    </w:p>
    <w:p w14:paraId="14DA1122"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CCFFED3" w14:textId="77777777" w:rsidR="00E96356" w:rsidRPr="005E656A" w:rsidRDefault="00E96356" w:rsidP="00E96356">
      <w:pPr>
        <w:pStyle w:val="NormalBold"/>
      </w:pPr>
      <w:r w:rsidRPr="005E656A">
        <w:rPr>
          <w:rStyle w:val="HideTWBExt"/>
          <w:b w:val="0"/>
          <w:noProof w:val="0"/>
        </w:rPr>
        <w:t>&lt;Article&gt;</w:t>
      </w:r>
      <w:r w:rsidRPr="005E656A">
        <w:t>Punctul 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0008695" w14:textId="77777777" w:rsidTr="00EA6A1C">
        <w:trPr>
          <w:trHeight w:hRule="exact" w:val="240"/>
          <w:jc w:val="center"/>
        </w:trPr>
        <w:tc>
          <w:tcPr>
            <w:tcW w:w="9752" w:type="dxa"/>
            <w:gridSpan w:val="2"/>
            <w:tcBorders>
              <w:top w:val="nil"/>
              <w:left w:val="nil"/>
              <w:bottom w:val="nil"/>
              <w:right w:val="nil"/>
            </w:tcBorders>
          </w:tcPr>
          <w:p w14:paraId="226FA458" w14:textId="77777777" w:rsidR="00E96356" w:rsidRPr="005E656A" w:rsidRDefault="00E96356" w:rsidP="00EA6A1C"/>
        </w:tc>
      </w:tr>
      <w:tr w:rsidR="0004007A" w:rsidRPr="005E656A" w14:paraId="08ADE9CA" w14:textId="77777777" w:rsidTr="00EA6A1C">
        <w:trPr>
          <w:trHeight w:val="240"/>
          <w:jc w:val="center"/>
        </w:trPr>
        <w:tc>
          <w:tcPr>
            <w:tcW w:w="4876" w:type="dxa"/>
            <w:tcBorders>
              <w:top w:val="nil"/>
              <w:left w:val="nil"/>
              <w:bottom w:val="nil"/>
              <w:right w:val="nil"/>
            </w:tcBorders>
          </w:tcPr>
          <w:p w14:paraId="1F37C7F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9FF0D4C" w14:textId="77777777" w:rsidR="00E96356" w:rsidRPr="005E656A" w:rsidRDefault="00E96356" w:rsidP="00EA6A1C">
            <w:pPr>
              <w:pStyle w:val="AmColumnHeading"/>
            </w:pPr>
            <w:r w:rsidRPr="005E656A">
              <w:t>Amendamentul</w:t>
            </w:r>
          </w:p>
        </w:tc>
      </w:tr>
      <w:tr w:rsidR="0004007A" w:rsidRPr="005E656A" w14:paraId="4184F194" w14:textId="77777777" w:rsidTr="00EA6A1C">
        <w:trPr>
          <w:jc w:val="center"/>
        </w:trPr>
        <w:tc>
          <w:tcPr>
            <w:tcW w:w="4876" w:type="dxa"/>
            <w:tcBorders>
              <w:top w:val="nil"/>
              <w:left w:val="nil"/>
              <w:bottom w:val="nil"/>
              <w:right w:val="nil"/>
            </w:tcBorders>
          </w:tcPr>
          <w:p w14:paraId="12EEA14F" w14:textId="77777777" w:rsidR="00E96356" w:rsidRPr="005E656A" w:rsidRDefault="00E96356" w:rsidP="00EA6A1C">
            <w:pPr>
              <w:pStyle w:val="Normal6a"/>
            </w:pPr>
            <w:r w:rsidRPr="005E656A">
              <w:t>3.</w:t>
            </w:r>
            <w:r w:rsidRPr="005E656A">
              <w:tab/>
              <w:t>salută alinierea deplină a Muntenegrului la politica externă și de securitate comună a UE, inclusiv în ceea ce privește măsurile restrictive ale UE; salută dialogul UE-Muntenegru privind securitatea și apărarea;</w:t>
            </w:r>
          </w:p>
        </w:tc>
        <w:tc>
          <w:tcPr>
            <w:tcW w:w="4876" w:type="dxa"/>
            <w:tcBorders>
              <w:top w:val="nil"/>
              <w:left w:val="nil"/>
              <w:bottom w:val="nil"/>
              <w:right w:val="nil"/>
            </w:tcBorders>
          </w:tcPr>
          <w:p w14:paraId="67AF0CA5" w14:textId="77777777" w:rsidR="00E96356" w:rsidRPr="005E656A" w:rsidRDefault="00E96356" w:rsidP="00EA6A1C">
            <w:pPr>
              <w:pStyle w:val="Normal6a"/>
            </w:pPr>
            <w:r w:rsidRPr="005E656A">
              <w:t>3.</w:t>
            </w:r>
            <w:r w:rsidRPr="005E656A">
              <w:tab/>
              <w:t>salută alinierea deplină a Muntenegrului la politica externă și de securitate comună a UE, inclusiv în ceea ce privește măsurile restrictive ale UE; salută dialogul UE-Muntenegru privind securitatea și apărarea</w:t>
            </w:r>
            <w:r w:rsidRPr="005E656A">
              <w:rPr>
                <w:b/>
                <w:bCs/>
                <w:i/>
                <w:iCs/>
              </w:rPr>
              <w:t>, inclusiv schimburi structurate privind cooperarea în domeniul securității și apărării, reziliența la amenințările emergente și cooperarea în sprijinul Ucrainei</w:t>
            </w:r>
            <w:r w:rsidRPr="005E656A">
              <w:t xml:space="preserve">; </w:t>
            </w:r>
            <w:r w:rsidRPr="005E656A">
              <w:rPr>
                <w:b/>
                <w:i/>
                <w:iCs/>
              </w:rPr>
              <w:t>salută decizia parlamentului muntenegrean de a aproba participarea la misiunea de asistență militară a Uniunii Europene în sprijinul Ucrainei;</w:t>
            </w:r>
          </w:p>
        </w:tc>
      </w:tr>
    </w:tbl>
    <w:p w14:paraId="24349A3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10D6649" w14:textId="77777777" w:rsidR="00E96356" w:rsidRPr="005E656A" w:rsidRDefault="00E96356" w:rsidP="00E96356">
      <w:r w:rsidRPr="005E656A">
        <w:rPr>
          <w:rStyle w:val="HideTWBExt"/>
          <w:noProof w:val="0"/>
        </w:rPr>
        <w:t>&lt;/Amend&gt;</w:t>
      </w:r>
    </w:p>
    <w:p w14:paraId="3DB7233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48</w:t>
      </w:r>
      <w:r w:rsidRPr="005E656A">
        <w:rPr>
          <w:rStyle w:val="HideTWBExt"/>
          <w:b w:val="0"/>
          <w:noProof w:val="0"/>
        </w:rPr>
        <w:t>&lt;/NumAm&gt;</w:t>
      </w:r>
    </w:p>
    <w:p w14:paraId="35CE9C18"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52471784" w14:textId="77777777" w:rsidR="00E96356" w:rsidRPr="005E656A" w:rsidRDefault="00E96356" w:rsidP="00E96356">
      <w:pPr>
        <w:pStyle w:val="NormalBold"/>
      </w:pPr>
      <w:r w:rsidRPr="005E656A">
        <w:rPr>
          <w:rStyle w:val="HideTWBExt"/>
          <w:b w:val="0"/>
          <w:noProof w:val="0"/>
        </w:rPr>
        <w:t>&lt;/RepeatBlock-By&gt;</w:t>
      </w:r>
    </w:p>
    <w:p w14:paraId="0C5DF1C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B113C6F" w14:textId="77777777" w:rsidR="00E96356" w:rsidRPr="005E656A" w:rsidRDefault="00E96356" w:rsidP="00E96356">
      <w:pPr>
        <w:pStyle w:val="NormalBold"/>
      </w:pPr>
      <w:r w:rsidRPr="005E656A">
        <w:rPr>
          <w:rStyle w:val="HideTWBExt"/>
          <w:b w:val="0"/>
          <w:noProof w:val="0"/>
        </w:rPr>
        <w:t>&lt;Article&gt;</w:t>
      </w:r>
      <w:r w:rsidRPr="005E656A">
        <w:t>Punctul 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C00B5C1" w14:textId="77777777" w:rsidTr="00EA6A1C">
        <w:trPr>
          <w:trHeight w:hRule="exact" w:val="240"/>
          <w:jc w:val="center"/>
        </w:trPr>
        <w:tc>
          <w:tcPr>
            <w:tcW w:w="9752" w:type="dxa"/>
            <w:gridSpan w:val="2"/>
            <w:tcBorders>
              <w:top w:val="nil"/>
              <w:left w:val="nil"/>
              <w:bottom w:val="nil"/>
              <w:right w:val="nil"/>
            </w:tcBorders>
          </w:tcPr>
          <w:p w14:paraId="2F481956" w14:textId="77777777" w:rsidR="00E96356" w:rsidRPr="005E656A" w:rsidRDefault="00E96356" w:rsidP="00EA6A1C"/>
        </w:tc>
      </w:tr>
      <w:tr w:rsidR="0004007A" w:rsidRPr="005E656A" w14:paraId="2AF2515E" w14:textId="77777777" w:rsidTr="00EA6A1C">
        <w:trPr>
          <w:trHeight w:val="240"/>
          <w:jc w:val="center"/>
        </w:trPr>
        <w:tc>
          <w:tcPr>
            <w:tcW w:w="4876" w:type="dxa"/>
            <w:tcBorders>
              <w:top w:val="nil"/>
              <w:left w:val="nil"/>
              <w:bottom w:val="nil"/>
              <w:right w:val="nil"/>
            </w:tcBorders>
          </w:tcPr>
          <w:p w14:paraId="4249B23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045A5B2" w14:textId="77777777" w:rsidR="00E96356" w:rsidRPr="005E656A" w:rsidRDefault="00E96356" w:rsidP="00EA6A1C">
            <w:pPr>
              <w:pStyle w:val="AmColumnHeading"/>
            </w:pPr>
            <w:r w:rsidRPr="005E656A">
              <w:t>Amendamentul</w:t>
            </w:r>
          </w:p>
        </w:tc>
      </w:tr>
      <w:tr w:rsidR="0004007A" w:rsidRPr="005E656A" w14:paraId="16DDE1EA" w14:textId="77777777" w:rsidTr="00EA6A1C">
        <w:trPr>
          <w:jc w:val="center"/>
        </w:trPr>
        <w:tc>
          <w:tcPr>
            <w:tcW w:w="4876" w:type="dxa"/>
            <w:tcBorders>
              <w:top w:val="nil"/>
              <w:left w:val="nil"/>
              <w:bottom w:val="nil"/>
              <w:right w:val="nil"/>
            </w:tcBorders>
          </w:tcPr>
          <w:p w14:paraId="2D28435D" w14:textId="77777777" w:rsidR="00E96356" w:rsidRPr="005E656A" w:rsidRDefault="00E96356" w:rsidP="00EA6A1C">
            <w:pPr>
              <w:pStyle w:val="Normal6a"/>
            </w:pPr>
            <w:r w:rsidRPr="005E656A">
              <w:t>3.</w:t>
            </w:r>
            <w:r w:rsidRPr="005E656A">
              <w:tab/>
              <w:t>salută alinierea deplină a Muntenegrului la politica externă și de securitate comună a UE, inclusiv în ceea ce privește măsurile restrictive ale UE; salută dialogul UE-Muntenegru privind securitatea și apărarea;</w:t>
            </w:r>
          </w:p>
        </w:tc>
        <w:tc>
          <w:tcPr>
            <w:tcW w:w="4876" w:type="dxa"/>
            <w:tcBorders>
              <w:top w:val="nil"/>
              <w:left w:val="nil"/>
              <w:bottom w:val="nil"/>
              <w:right w:val="nil"/>
            </w:tcBorders>
          </w:tcPr>
          <w:p w14:paraId="7CAD13CF" w14:textId="77777777" w:rsidR="00E96356" w:rsidRPr="005E656A" w:rsidRDefault="00E96356" w:rsidP="00EA6A1C">
            <w:pPr>
              <w:pStyle w:val="Normal6a"/>
            </w:pPr>
            <w:r w:rsidRPr="005E656A">
              <w:t>3.</w:t>
            </w:r>
            <w:r w:rsidRPr="005E656A">
              <w:tab/>
              <w:t>salută alinierea deplină a Muntenegrului la politica externă și de securitate comună a UE, inclusiv în ceea ce privește măsurile restrictive ale UE; salută dialogul UE-Muntenegru privind securitatea și apărarea;</w:t>
            </w:r>
            <w:r w:rsidRPr="005E656A">
              <w:rPr>
                <w:b/>
                <w:i/>
              </w:rPr>
              <w:t> reafirmă că alinierea consecventă a Muntenegrului la politica externă și de securitate comună a UE, inclusiv la măsurile restrictive împotriva Rusiei, este un indicator-cheie al orientării sale strategice și trebuie să rămână neclintită;</w:t>
            </w:r>
          </w:p>
        </w:tc>
      </w:tr>
    </w:tbl>
    <w:p w14:paraId="59308F45"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6F52BEC" w14:textId="77777777" w:rsidR="00E96356" w:rsidRPr="005E656A" w:rsidRDefault="00E96356" w:rsidP="00E96356">
      <w:r w:rsidRPr="005E656A">
        <w:rPr>
          <w:rStyle w:val="HideTWBExt"/>
          <w:noProof w:val="0"/>
        </w:rPr>
        <w:t>&lt;/Amend&gt;</w:t>
      </w:r>
    </w:p>
    <w:p w14:paraId="0AF2D090"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49</w:t>
      </w:r>
      <w:r w:rsidRPr="005E656A">
        <w:rPr>
          <w:rStyle w:val="HideTWBExt"/>
          <w:b w:val="0"/>
          <w:noProof w:val="0"/>
        </w:rPr>
        <w:t>&lt;/NumAm&gt;</w:t>
      </w:r>
    </w:p>
    <w:p w14:paraId="2037CA01" w14:textId="77777777" w:rsidR="00E96356" w:rsidRPr="005E656A" w:rsidRDefault="00E96356" w:rsidP="00E96356">
      <w:pPr>
        <w:pStyle w:val="NormalBold"/>
      </w:pPr>
      <w:r w:rsidRPr="005E656A">
        <w:rPr>
          <w:rStyle w:val="HideTWBExt"/>
          <w:b w:val="0"/>
          <w:noProof w:val="0"/>
        </w:rPr>
        <w:t>&lt;RepeatBlock-By&gt;&lt;Members&gt;</w:t>
      </w:r>
      <w:r w:rsidRPr="005E656A">
        <w:t>Costas Mavrides</w:t>
      </w:r>
      <w:r w:rsidRPr="005E656A">
        <w:rPr>
          <w:rStyle w:val="HideTWBExt"/>
          <w:b w:val="0"/>
          <w:noProof w:val="0"/>
        </w:rPr>
        <w:t>&lt;/Members&gt;</w:t>
      </w:r>
    </w:p>
    <w:p w14:paraId="174D49DA" w14:textId="77777777" w:rsidR="00E96356" w:rsidRPr="005E656A" w:rsidRDefault="00E96356" w:rsidP="00E96356">
      <w:pPr>
        <w:pStyle w:val="NormalBold"/>
      </w:pPr>
      <w:r w:rsidRPr="005E656A">
        <w:rPr>
          <w:rStyle w:val="HideTWBExt"/>
          <w:b w:val="0"/>
          <w:noProof w:val="0"/>
        </w:rPr>
        <w:t>&lt;/RepeatBlock-By&gt;</w:t>
      </w:r>
    </w:p>
    <w:p w14:paraId="0B17009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C7E9D3D" w14:textId="77777777" w:rsidR="00E96356" w:rsidRPr="005E656A" w:rsidRDefault="00E96356" w:rsidP="00E96356">
      <w:pPr>
        <w:pStyle w:val="NormalBold"/>
      </w:pPr>
      <w:r w:rsidRPr="005E656A">
        <w:rPr>
          <w:rStyle w:val="HideTWBExt"/>
          <w:b w:val="0"/>
          <w:noProof w:val="0"/>
        </w:rPr>
        <w:t>&lt;Article&gt;</w:t>
      </w:r>
      <w:r w:rsidRPr="005E656A">
        <w:t>Punctul 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F52FC3B" w14:textId="77777777" w:rsidTr="00EA6A1C">
        <w:trPr>
          <w:trHeight w:hRule="exact" w:val="240"/>
          <w:jc w:val="center"/>
        </w:trPr>
        <w:tc>
          <w:tcPr>
            <w:tcW w:w="9752" w:type="dxa"/>
            <w:gridSpan w:val="2"/>
            <w:tcBorders>
              <w:top w:val="nil"/>
              <w:left w:val="nil"/>
              <w:bottom w:val="nil"/>
              <w:right w:val="nil"/>
            </w:tcBorders>
          </w:tcPr>
          <w:p w14:paraId="7062F4B7" w14:textId="77777777" w:rsidR="00E96356" w:rsidRPr="005E656A" w:rsidRDefault="00E96356" w:rsidP="00EA6A1C"/>
        </w:tc>
      </w:tr>
      <w:tr w:rsidR="0004007A" w:rsidRPr="005E656A" w14:paraId="243D9372" w14:textId="77777777" w:rsidTr="00EA6A1C">
        <w:trPr>
          <w:trHeight w:val="240"/>
          <w:jc w:val="center"/>
        </w:trPr>
        <w:tc>
          <w:tcPr>
            <w:tcW w:w="4876" w:type="dxa"/>
            <w:tcBorders>
              <w:top w:val="nil"/>
              <w:left w:val="nil"/>
              <w:bottom w:val="nil"/>
              <w:right w:val="nil"/>
            </w:tcBorders>
          </w:tcPr>
          <w:p w14:paraId="4DA31EB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5DDACDF" w14:textId="77777777" w:rsidR="00E96356" w:rsidRPr="005E656A" w:rsidRDefault="00E96356" w:rsidP="00EA6A1C">
            <w:pPr>
              <w:pStyle w:val="AmColumnHeading"/>
            </w:pPr>
            <w:r w:rsidRPr="005E656A">
              <w:t>Amendamentul</w:t>
            </w:r>
          </w:p>
        </w:tc>
      </w:tr>
      <w:tr w:rsidR="0004007A" w:rsidRPr="005E656A" w14:paraId="271474FC" w14:textId="77777777" w:rsidTr="00EA6A1C">
        <w:trPr>
          <w:jc w:val="center"/>
        </w:trPr>
        <w:tc>
          <w:tcPr>
            <w:tcW w:w="4876" w:type="dxa"/>
            <w:tcBorders>
              <w:top w:val="nil"/>
              <w:left w:val="nil"/>
              <w:bottom w:val="nil"/>
              <w:right w:val="nil"/>
            </w:tcBorders>
          </w:tcPr>
          <w:p w14:paraId="694E4B3D" w14:textId="77777777" w:rsidR="00E96356" w:rsidRPr="005E656A" w:rsidRDefault="00E96356" w:rsidP="00EA6A1C">
            <w:pPr>
              <w:pStyle w:val="Normal6a"/>
            </w:pPr>
            <w:r w:rsidRPr="005E656A">
              <w:t>3.</w:t>
            </w:r>
            <w:r w:rsidRPr="005E656A">
              <w:tab/>
              <w:t>salută alinierea deplină a Muntenegrului la politica externă și de securitate comună a UE, inclusiv în ceea ce privește măsurile restrictive ale UE; salută dialogul UE-Muntenegru privind securitatea și apărarea;</w:t>
            </w:r>
          </w:p>
        </w:tc>
        <w:tc>
          <w:tcPr>
            <w:tcW w:w="4876" w:type="dxa"/>
            <w:tcBorders>
              <w:top w:val="nil"/>
              <w:left w:val="nil"/>
              <w:bottom w:val="nil"/>
              <w:right w:val="nil"/>
            </w:tcBorders>
          </w:tcPr>
          <w:p w14:paraId="7BA9404B" w14:textId="77777777" w:rsidR="00E96356" w:rsidRPr="005E656A" w:rsidRDefault="00E96356" w:rsidP="00EA6A1C">
            <w:pPr>
              <w:pStyle w:val="Normal6a"/>
            </w:pPr>
            <w:r w:rsidRPr="005E656A">
              <w:t>3.</w:t>
            </w:r>
            <w:r w:rsidRPr="005E656A">
              <w:tab/>
              <w:t xml:space="preserve">salută alinierea deplină a Muntenegrului la politica externă și de securitate comună a UE, inclusiv în ceea ce privește măsurile restrictive ale UE; salută dialogul UE-Muntenegru privind securitatea și apărarea; </w:t>
            </w:r>
            <w:r w:rsidRPr="005E656A">
              <w:rPr>
                <w:b/>
                <w:i/>
              </w:rPr>
              <w:t>subliniază participarea activă a Muntenegrului la operația Atalanta în cadrul EU NAVFOR Somalia și la EUMAM Ucraina;</w:t>
            </w:r>
          </w:p>
        </w:tc>
      </w:tr>
    </w:tbl>
    <w:p w14:paraId="56D8A53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046F543" w14:textId="77777777" w:rsidR="00E96356" w:rsidRPr="005E656A" w:rsidRDefault="00E96356" w:rsidP="00E96356">
      <w:r w:rsidRPr="005E656A">
        <w:rPr>
          <w:rStyle w:val="HideTWBExt"/>
          <w:noProof w:val="0"/>
        </w:rPr>
        <w:t>&lt;/Amend&gt;</w:t>
      </w:r>
    </w:p>
    <w:p w14:paraId="0FAABC8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50</w:t>
      </w:r>
      <w:r w:rsidRPr="005E656A">
        <w:rPr>
          <w:rStyle w:val="HideTWBExt"/>
          <w:b w:val="0"/>
          <w:noProof w:val="0"/>
        </w:rPr>
        <w:t>&lt;/NumAm&gt;</w:t>
      </w:r>
    </w:p>
    <w:p w14:paraId="240E607B" w14:textId="77777777" w:rsidR="00E96356" w:rsidRPr="005E656A" w:rsidRDefault="00E96356" w:rsidP="00E96356">
      <w:pPr>
        <w:pStyle w:val="NormalBold"/>
      </w:pPr>
      <w:r w:rsidRPr="005E656A">
        <w:rPr>
          <w:rStyle w:val="HideTWBExt"/>
          <w:b w:val="0"/>
          <w:noProof w:val="0"/>
        </w:rPr>
        <w:t>&lt;RepeatBlock-By&gt;&lt;Members&gt;</w:t>
      </w:r>
      <w:r w:rsidRPr="005E656A">
        <w:t>Petras Auštrevičius</w:t>
      </w:r>
      <w:r w:rsidRPr="005E656A">
        <w:rPr>
          <w:rStyle w:val="HideTWBExt"/>
          <w:b w:val="0"/>
          <w:noProof w:val="0"/>
        </w:rPr>
        <w:t>&lt;/Members&gt;</w:t>
      </w:r>
    </w:p>
    <w:p w14:paraId="56980A53" w14:textId="77777777" w:rsidR="00E96356" w:rsidRPr="005E656A" w:rsidRDefault="00E96356" w:rsidP="00E96356">
      <w:pPr>
        <w:pStyle w:val="NormalBold"/>
      </w:pPr>
      <w:r w:rsidRPr="005E656A">
        <w:rPr>
          <w:rStyle w:val="HideTWBExt"/>
          <w:b w:val="0"/>
          <w:noProof w:val="0"/>
        </w:rPr>
        <w:t>&lt;/RepeatBlock-By&gt;</w:t>
      </w:r>
    </w:p>
    <w:p w14:paraId="21D1027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A589A25" w14:textId="77777777" w:rsidR="00E96356" w:rsidRPr="005E656A" w:rsidRDefault="00E96356" w:rsidP="00E96356">
      <w:pPr>
        <w:pStyle w:val="NormalBold"/>
      </w:pPr>
      <w:r w:rsidRPr="005E656A">
        <w:rPr>
          <w:rStyle w:val="HideTWBExt"/>
          <w:b w:val="0"/>
          <w:noProof w:val="0"/>
        </w:rPr>
        <w:t>&lt;Article&gt;</w:t>
      </w:r>
      <w:r w:rsidRPr="005E656A">
        <w:t>Punctul 3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F684463" w14:textId="77777777" w:rsidTr="00EA6A1C">
        <w:trPr>
          <w:trHeight w:hRule="exact" w:val="240"/>
          <w:jc w:val="center"/>
        </w:trPr>
        <w:tc>
          <w:tcPr>
            <w:tcW w:w="9752" w:type="dxa"/>
            <w:gridSpan w:val="2"/>
            <w:tcBorders>
              <w:top w:val="nil"/>
              <w:left w:val="nil"/>
              <w:bottom w:val="nil"/>
              <w:right w:val="nil"/>
            </w:tcBorders>
          </w:tcPr>
          <w:p w14:paraId="641E7480" w14:textId="77777777" w:rsidR="00E96356" w:rsidRPr="005E656A" w:rsidRDefault="00E96356" w:rsidP="00EA6A1C"/>
        </w:tc>
      </w:tr>
      <w:tr w:rsidR="0004007A" w:rsidRPr="005E656A" w14:paraId="78428241" w14:textId="77777777" w:rsidTr="00EA6A1C">
        <w:trPr>
          <w:trHeight w:val="240"/>
          <w:jc w:val="center"/>
        </w:trPr>
        <w:tc>
          <w:tcPr>
            <w:tcW w:w="4876" w:type="dxa"/>
            <w:tcBorders>
              <w:top w:val="nil"/>
              <w:left w:val="nil"/>
              <w:bottom w:val="nil"/>
              <w:right w:val="nil"/>
            </w:tcBorders>
          </w:tcPr>
          <w:p w14:paraId="5E148DC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58F5F29" w14:textId="77777777" w:rsidR="00E96356" w:rsidRPr="005E656A" w:rsidRDefault="00E96356" w:rsidP="00EA6A1C">
            <w:pPr>
              <w:pStyle w:val="AmColumnHeading"/>
            </w:pPr>
            <w:r w:rsidRPr="005E656A">
              <w:t>Amendamentul</w:t>
            </w:r>
          </w:p>
        </w:tc>
      </w:tr>
      <w:tr w:rsidR="0004007A" w:rsidRPr="005E656A" w14:paraId="79E1B58F" w14:textId="77777777" w:rsidTr="00EA6A1C">
        <w:trPr>
          <w:jc w:val="center"/>
        </w:trPr>
        <w:tc>
          <w:tcPr>
            <w:tcW w:w="4876" w:type="dxa"/>
            <w:tcBorders>
              <w:top w:val="nil"/>
              <w:left w:val="nil"/>
              <w:bottom w:val="nil"/>
              <w:right w:val="nil"/>
            </w:tcBorders>
          </w:tcPr>
          <w:p w14:paraId="2A8BFA11" w14:textId="77777777" w:rsidR="00E96356" w:rsidRPr="005E656A" w:rsidRDefault="00E96356" w:rsidP="00EA6A1C">
            <w:pPr>
              <w:pStyle w:val="Normal6a"/>
            </w:pPr>
          </w:p>
        </w:tc>
        <w:tc>
          <w:tcPr>
            <w:tcW w:w="4876" w:type="dxa"/>
            <w:tcBorders>
              <w:top w:val="nil"/>
              <w:left w:val="nil"/>
              <w:bottom w:val="nil"/>
              <w:right w:val="nil"/>
            </w:tcBorders>
          </w:tcPr>
          <w:p w14:paraId="57051ACB" w14:textId="77777777" w:rsidR="00E96356" w:rsidRPr="005E656A" w:rsidRDefault="00E96356" w:rsidP="00EA6A1C">
            <w:pPr>
              <w:pStyle w:val="Normal6a"/>
            </w:pPr>
            <w:r w:rsidRPr="005E656A">
              <w:rPr>
                <w:b/>
                <w:i/>
              </w:rPr>
              <w:t>3a.</w:t>
            </w:r>
            <w:r w:rsidRPr="005E656A">
              <w:tab/>
            </w:r>
            <w:r w:rsidRPr="005E656A">
              <w:rPr>
                <w:b/>
                <w:i/>
              </w:rPr>
              <w:t>observă alinierea deplină a Muntenegrului la politica externă și de securitate comună (PESC) a UE, inclusiv la toate măsurile restrictive ale UE împotriva Rusiei și Belarusului legate de războiul de agresiune al Rusiei împotriva Ucrainei;</w:t>
            </w:r>
          </w:p>
        </w:tc>
      </w:tr>
    </w:tbl>
    <w:p w14:paraId="62FF2AA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21444AC" w14:textId="77777777" w:rsidR="00E96356" w:rsidRPr="005E656A" w:rsidRDefault="00E96356" w:rsidP="00E96356">
      <w:r w:rsidRPr="005E656A">
        <w:rPr>
          <w:rStyle w:val="HideTWBExt"/>
          <w:noProof w:val="0"/>
        </w:rPr>
        <w:t>&lt;/Amend&gt;</w:t>
      </w:r>
    </w:p>
    <w:p w14:paraId="34DD82A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51</w:t>
      </w:r>
      <w:r w:rsidRPr="005E656A">
        <w:rPr>
          <w:rStyle w:val="HideTWBExt"/>
          <w:b w:val="0"/>
          <w:noProof w:val="0"/>
        </w:rPr>
        <w:t>&lt;/NumAm&gt;</w:t>
      </w:r>
    </w:p>
    <w:p w14:paraId="30E9882C"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0A19DB7A" w14:textId="77777777" w:rsidR="00E96356" w:rsidRPr="005E656A" w:rsidRDefault="00E96356" w:rsidP="00E96356">
      <w:pPr>
        <w:pStyle w:val="NormalBold"/>
      </w:pPr>
      <w:r w:rsidRPr="005E656A">
        <w:rPr>
          <w:rStyle w:val="HideTWBExt"/>
          <w:b w:val="0"/>
          <w:noProof w:val="0"/>
        </w:rPr>
        <w:t>&lt;/RepeatBlock-By&gt;</w:t>
      </w:r>
    </w:p>
    <w:p w14:paraId="1D05827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76B7422" w14:textId="77777777" w:rsidR="00E96356" w:rsidRPr="005E656A" w:rsidRDefault="00E96356" w:rsidP="00E96356">
      <w:pPr>
        <w:pStyle w:val="NormalBold"/>
      </w:pPr>
      <w:r w:rsidRPr="005E656A">
        <w:rPr>
          <w:rStyle w:val="HideTWBExt"/>
          <w:b w:val="0"/>
          <w:noProof w:val="0"/>
        </w:rPr>
        <w:t>&lt;Article&gt;</w:t>
      </w:r>
      <w:r w:rsidRPr="005E656A">
        <w:t>Punctul 3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3C58B3A" w14:textId="77777777" w:rsidTr="00EA6A1C">
        <w:trPr>
          <w:trHeight w:hRule="exact" w:val="240"/>
          <w:jc w:val="center"/>
        </w:trPr>
        <w:tc>
          <w:tcPr>
            <w:tcW w:w="9752" w:type="dxa"/>
            <w:gridSpan w:val="2"/>
            <w:tcBorders>
              <w:top w:val="nil"/>
              <w:left w:val="nil"/>
              <w:bottom w:val="nil"/>
              <w:right w:val="nil"/>
            </w:tcBorders>
          </w:tcPr>
          <w:p w14:paraId="7053392E" w14:textId="77777777" w:rsidR="00E96356" w:rsidRPr="005E656A" w:rsidRDefault="00E96356" w:rsidP="00EA6A1C"/>
        </w:tc>
      </w:tr>
      <w:tr w:rsidR="0004007A" w:rsidRPr="005E656A" w14:paraId="44FF0F52" w14:textId="77777777" w:rsidTr="00EA6A1C">
        <w:trPr>
          <w:trHeight w:val="240"/>
          <w:jc w:val="center"/>
        </w:trPr>
        <w:tc>
          <w:tcPr>
            <w:tcW w:w="4876" w:type="dxa"/>
            <w:tcBorders>
              <w:top w:val="nil"/>
              <w:left w:val="nil"/>
              <w:bottom w:val="nil"/>
              <w:right w:val="nil"/>
            </w:tcBorders>
          </w:tcPr>
          <w:p w14:paraId="0C7B111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84BF4E6" w14:textId="77777777" w:rsidR="00E96356" w:rsidRPr="005E656A" w:rsidRDefault="00E96356" w:rsidP="00EA6A1C">
            <w:pPr>
              <w:pStyle w:val="AmColumnHeading"/>
            </w:pPr>
            <w:r w:rsidRPr="005E656A">
              <w:t>Amendamentul</w:t>
            </w:r>
          </w:p>
        </w:tc>
      </w:tr>
      <w:tr w:rsidR="0004007A" w:rsidRPr="005E656A" w14:paraId="524254BB" w14:textId="77777777" w:rsidTr="00EA6A1C">
        <w:trPr>
          <w:jc w:val="center"/>
        </w:trPr>
        <w:tc>
          <w:tcPr>
            <w:tcW w:w="4876" w:type="dxa"/>
            <w:tcBorders>
              <w:top w:val="nil"/>
              <w:left w:val="nil"/>
              <w:bottom w:val="nil"/>
              <w:right w:val="nil"/>
            </w:tcBorders>
          </w:tcPr>
          <w:p w14:paraId="07FB889F" w14:textId="77777777" w:rsidR="00E96356" w:rsidRPr="005E656A" w:rsidRDefault="00E96356" w:rsidP="00EA6A1C">
            <w:pPr>
              <w:pStyle w:val="Normal6a"/>
            </w:pPr>
          </w:p>
        </w:tc>
        <w:tc>
          <w:tcPr>
            <w:tcW w:w="4876" w:type="dxa"/>
            <w:tcBorders>
              <w:top w:val="nil"/>
              <w:left w:val="nil"/>
              <w:bottom w:val="nil"/>
              <w:right w:val="nil"/>
            </w:tcBorders>
          </w:tcPr>
          <w:p w14:paraId="57B4E858" w14:textId="77777777" w:rsidR="00E96356" w:rsidRPr="005E656A" w:rsidRDefault="00E96356" w:rsidP="00EA6A1C">
            <w:pPr>
              <w:pStyle w:val="Normal6a"/>
            </w:pPr>
            <w:r w:rsidRPr="005E656A">
              <w:rPr>
                <w:b/>
                <w:i/>
              </w:rPr>
              <w:t>3a.</w:t>
            </w:r>
            <w:r w:rsidRPr="005E656A">
              <w:tab/>
            </w:r>
            <w:r w:rsidRPr="005E656A">
              <w:rPr>
                <w:b/>
                <w:i/>
              </w:rPr>
              <w:t>salută aderarea Muntenegrului la NATO;</w:t>
            </w:r>
            <w:r w:rsidRPr="005E656A">
              <w:t xml:space="preserve"> </w:t>
            </w:r>
            <w:r w:rsidRPr="005E656A">
              <w:rPr>
                <w:b/>
                <w:i/>
              </w:rPr>
              <w:t>constată că cheltuielile de apărare ale Muntenegrului se ridică la aproximativ 2 % din PIB-ul său și că țara își propune să le majoreze la 3 %;</w:t>
            </w:r>
            <w:r w:rsidRPr="005E656A">
              <w:t xml:space="preserve"> </w:t>
            </w:r>
            <w:r w:rsidRPr="005E656A">
              <w:rPr>
                <w:b/>
                <w:i/>
              </w:rPr>
              <w:t>încurajează Muntenegru să continue să realizeze investiții semnificative în domeniul apărării;</w:t>
            </w:r>
          </w:p>
        </w:tc>
      </w:tr>
    </w:tbl>
    <w:p w14:paraId="55B95ED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4377BD23" w14:textId="77777777" w:rsidR="00E96356" w:rsidRPr="005E656A" w:rsidRDefault="00E96356" w:rsidP="00E96356">
      <w:r w:rsidRPr="005E656A">
        <w:rPr>
          <w:rStyle w:val="HideTWBExt"/>
          <w:noProof w:val="0"/>
        </w:rPr>
        <w:t>&lt;/Amend&gt;</w:t>
      </w:r>
    </w:p>
    <w:p w14:paraId="260276E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52</w:t>
      </w:r>
      <w:r w:rsidRPr="005E656A">
        <w:rPr>
          <w:rStyle w:val="HideTWBExt"/>
          <w:b w:val="0"/>
          <w:noProof w:val="0"/>
        </w:rPr>
        <w:t>&lt;/NumAm&gt;</w:t>
      </w:r>
    </w:p>
    <w:p w14:paraId="479885F0"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415711FE" w14:textId="77777777" w:rsidR="00E96356" w:rsidRPr="005E656A" w:rsidRDefault="00E96356" w:rsidP="00E96356">
      <w:pPr>
        <w:pStyle w:val="NormalBold"/>
      </w:pPr>
      <w:r w:rsidRPr="005E656A">
        <w:rPr>
          <w:rStyle w:val="HideTWBExt"/>
          <w:b w:val="0"/>
          <w:noProof w:val="0"/>
        </w:rPr>
        <w:t>&lt;/RepeatBlock-By&gt;</w:t>
      </w:r>
    </w:p>
    <w:p w14:paraId="445A13E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EB9EAC4" w14:textId="77777777" w:rsidR="00E96356" w:rsidRPr="005E656A" w:rsidRDefault="00E96356" w:rsidP="00E96356">
      <w:pPr>
        <w:pStyle w:val="NormalBold"/>
      </w:pPr>
      <w:r w:rsidRPr="005E656A">
        <w:rPr>
          <w:rStyle w:val="HideTWBExt"/>
          <w:b w:val="0"/>
          <w:noProof w:val="0"/>
        </w:rPr>
        <w:t>&lt;Article&gt;</w:t>
      </w:r>
      <w:r w:rsidRPr="005E656A">
        <w:t>Punctul 3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913DE72" w14:textId="77777777" w:rsidTr="00EA6A1C">
        <w:trPr>
          <w:trHeight w:hRule="exact" w:val="240"/>
          <w:jc w:val="center"/>
        </w:trPr>
        <w:tc>
          <w:tcPr>
            <w:tcW w:w="9752" w:type="dxa"/>
            <w:gridSpan w:val="2"/>
            <w:tcBorders>
              <w:top w:val="nil"/>
              <w:left w:val="nil"/>
              <w:bottom w:val="nil"/>
              <w:right w:val="nil"/>
            </w:tcBorders>
          </w:tcPr>
          <w:p w14:paraId="4D705258" w14:textId="77777777" w:rsidR="00E96356" w:rsidRPr="005E656A" w:rsidRDefault="00E96356" w:rsidP="00EA6A1C"/>
        </w:tc>
      </w:tr>
      <w:tr w:rsidR="0004007A" w:rsidRPr="005E656A" w14:paraId="7CFB936F" w14:textId="77777777" w:rsidTr="00EA6A1C">
        <w:trPr>
          <w:trHeight w:val="240"/>
          <w:jc w:val="center"/>
        </w:trPr>
        <w:tc>
          <w:tcPr>
            <w:tcW w:w="4876" w:type="dxa"/>
            <w:tcBorders>
              <w:top w:val="nil"/>
              <w:left w:val="nil"/>
              <w:bottom w:val="nil"/>
              <w:right w:val="nil"/>
            </w:tcBorders>
          </w:tcPr>
          <w:p w14:paraId="3A49AB8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74569E0" w14:textId="77777777" w:rsidR="00E96356" w:rsidRPr="005E656A" w:rsidRDefault="00E96356" w:rsidP="00EA6A1C">
            <w:pPr>
              <w:pStyle w:val="AmColumnHeading"/>
            </w:pPr>
            <w:r w:rsidRPr="005E656A">
              <w:t>Amendamentul</w:t>
            </w:r>
          </w:p>
        </w:tc>
      </w:tr>
      <w:tr w:rsidR="0004007A" w:rsidRPr="005E656A" w14:paraId="4EEB5D43" w14:textId="77777777" w:rsidTr="00EA6A1C">
        <w:trPr>
          <w:jc w:val="center"/>
        </w:trPr>
        <w:tc>
          <w:tcPr>
            <w:tcW w:w="4876" w:type="dxa"/>
            <w:tcBorders>
              <w:top w:val="nil"/>
              <w:left w:val="nil"/>
              <w:bottom w:val="nil"/>
              <w:right w:val="nil"/>
            </w:tcBorders>
          </w:tcPr>
          <w:p w14:paraId="5A53FA17" w14:textId="77777777" w:rsidR="00E96356" w:rsidRPr="005E656A" w:rsidRDefault="00E96356" w:rsidP="00EA6A1C">
            <w:pPr>
              <w:pStyle w:val="Normal6a"/>
            </w:pPr>
          </w:p>
        </w:tc>
        <w:tc>
          <w:tcPr>
            <w:tcW w:w="4876" w:type="dxa"/>
            <w:tcBorders>
              <w:top w:val="nil"/>
              <w:left w:val="nil"/>
              <w:bottom w:val="nil"/>
              <w:right w:val="nil"/>
            </w:tcBorders>
          </w:tcPr>
          <w:p w14:paraId="62AE2C6E" w14:textId="77777777" w:rsidR="00E96356" w:rsidRPr="005E656A" w:rsidRDefault="00E96356" w:rsidP="00EA6A1C">
            <w:pPr>
              <w:pStyle w:val="Normal6a"/>
            </w:pPr>
            <w:r w:rsidRPr="005E656A">
              <w:rPr>
                <w:b/>
                <w:i/>
              </w:rPr>
              <w:t>3a.</w:t>
            </w:r>
            <w:r w:rsidRPr="005E656A">
              <w:tab/>
            </w:r>
            <w:r w:rsidRPr="005E656A">
              <w:rPr>
                <w:b/>
                <w:i/>
              </w:rPr>
              <w:t>salută participarea Muntenegrului la misiunile și operațiunile din cadrul politicii de securitate și apărare comune a UE, precum și la misiunile NATO și la alte misiuni internaționale și multilaterale;</w:t>
            </w:r>
          </w:p>
        </w:tc>
      </w:tr>
    </w:tbl>
    <w:p w14:paraId="3665C35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9046919" w14:textId="77777777" w:rsidR="00E96356" w:rsidRPr="005E656A" w:rsidRDefault="00E96356" w:rsidP="00E96356">
      <w:r w:rsidRPr="005E656A">
        <w:rPr>
          <w:rStyle w:val="HideTWBExt"/>
          <w:noProof w:val="0"/>
        </w:rPr>
        <w:t>&lt;/Amend&gt;</w:t>
      </w:r>
    </w:p>
    <w:p w14:paraId="5F3E033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53</w:t>
      </w:r>
      <w:r w:rsidRPr="005E656A">
        <w:rPr>
          <w:rStyle w:val="HideTWBExt"/>
          <w:b w:val="0"/>
          <w:noProof w:val="0"/>
        </w:rPr>
        <w:t>&lt;/NumAm&gt;</w:t>
      </w:r>
    </w:p>
    <w:p w14:paraId="690D9F1B"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4A9DB802" w14:textId="77777777" w:rsidR="00E96356" w:rsidRPr="005E656A" w:rsidRDefault="00E96356" w:rsidP="00E96356">
      <w:pPr>
        <w:pStyle w:val="NormalBold"/>
      </w:pPr>
      <w:r w:rsidRPr="005E656A">
        <w:rPr>
          <w:rStyle w:val="HideTWBExt"/>
          <w:b w:val="0"/>
          <w:noProof w:val="0"/>
        </w:rPr>
        <w:t>&lt;/RepeatBlock-By&gt;</w:t>
      </w:r>
    </w:p>
    <w:p w14:paraId="1FA8FF7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15D50CC" w14:textId="77777777" w:rsidR="00E96356" w:rsidRPr="005E656A" w:rsidRDefault="00E96356" w:rsidP="00E96356">
      <w:pPr>
        <w:pStyle w:val="NormalBold"/>
      </w:pPr>
      <w:r w:rsidRPr="005E656A">
        <w:rPr>
          <w:rStyle w:val="HideTWBExt"/>
          <w:b w:val="0"/>
          <w:noProof w:val="0"/>
        </w:rPr>
        <w:t>&lt;Article&gt;</w:t>
      </w:r>
      <w:r w:rsidRPr="005E656A">
        <w:t>Punctul 3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0723EDE" w14:textId="77777777" w:rsidTr="00EA6A1C">
        <w:trPr>
          <w:trHeight w:hRule="exact" w:val="240"/>
          <w:jc w:val="center"/>
        </w:trPr>
        <w:tc>
          <w:tcPr>
            <w:tcW w:w="9752" w:type="dxa"/>
            <w:gridSpan w:val="2"/>
            <w:tcBorders>
              <w:top w:val="nil"/>
              <w:left w:val="nil"/>
              <w:bottom w:val="nil"/>
              <w:right w:val="nil"/>
            </w:tcBorders>
          </w:tcPr>
          <w:p w14:paraId="63F17068" w14:textId="77777777" w:rsidR="00E96356" w:rsidRPr="005E656A" w:rsidRDefault="00E96356" w:rsidP="00EA6A1C"/>
        </w:tc>
      </w:tr>
      <w:tr w:rsidR="0004007A" w:rsidRPr="005E656A" w14:paraId="2477B669" w14:textId="77777777" w:rsidTr="00EA6A1C">
        <w:trPr>
          <w:trHeight w:val="240"/>
          <w:jc w:val="center"/>
        </w:trPr>
        <w:tc>
          <w:tcPr>
            <w:tcW w:w="4876" w:type="dxa"/>
            <w:tcBorders>
              <w:top w:val="nil"/>
              <w:left w:val="nil"/>
              <w:bottom w:val="nil"/>
              <w:right w:val="nil"/>
            </w:tcBorders>
          </w:tcPr>
          <w:p w14:paraId="79E2928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41B4020" w14:textId="77777777" w:rsidR="00E96356" w:rsidRPr="005E656A" w:rsidRDefault="00E96356" w:rsidP="00EA6A1C">
            <w:pPr>
              <w:pStyle w:val="AmColumnHeading"/>
            </w:pPr>
            <w:r w:rsidRPr="005E656A">
              <w:t>Amendamentul</w:t>
            </w:r>
          </w:p>
        </w:tc>
      </w:tr>
      <w:tr w:rsidR="0004007A" w:rsidRPr="005E656A" w14:paraId="55A9EF96" w14:textId="77777777" w:rsidTr="00EA6A1C">
        <w:trPr>
          <w:jc w:val="center"/>
        </w:trPr>
        <w:tc>
          <w:tcPr>
            <w:tcW w:w="4876" w:type="dxa"/>
            <w:tcBorders>
              <w:top w:val="nil"/>
              <w:left w:val="nil"/>
              <w:bottom w:val="nil"/>
              <w:right w:val="nil"/>
            </w:tcBorders>
          </w:tcPr>
          <w:p w14:paraId="1F9DA91F" w14:textId="77777777" w:rsidR="00E96356" w:rsidRPr="005E656A" w:rsidRDefault="00E96356" w:rsidP="00EA6A1C">
            <w:pPr>
              <w:pStyle w:val="Normal6a"/>
            </w:pPr>
          </w:p>
        </w:tc>
        <w:tc>
          <w:tcPr>
            <w:tcW w:w="4876" w:type="dxa"/>
            <w:tcBorders>
              <w:top w:val="nil"/>
              <w:left w:val="nil"/>
              <w:bottom w:val="nil"/>
              <w:right w:val="nil"/>
            </w:tcBorders>
          </w:tcPr>
          <w:p w14:paraId="7E6DCEF8" w14:textId="77777777" w:rsidR="00E96356" w:rsidRPr="005E656A" w:rsidRDefault="00E96356" w:rsidP="00EA6A1C">
            <w:pPr>
              <w:pStyle w:val="Normal6a"/>
            </w:pPr>
            <w:r w:rsidRPr="005E656A">
              <w:rPr>
                <w:b/>
                <w:i/>
              </w:rPr>
              <w:t>3a.</w:t>
            </w:r>
            <w:r w:rsidRPr="005E656A">
              <w:tab/>
            </w:r>
            <w:r w:rsidRPr="005E656A">
              <w:rPr>
                <w:b/>
                <w:i/>
              </w:rPr>
              <w:t>încurajează Muntenegrul să își consolideze capacitatea instituțională de a identifica operațiunile coordonate de influențare care urmăresc să îi reorienteze opțiunile în materie de politică externă și de securitate și de a rezista în fața acestor operațiuni;</w:t>
            </w:r>
          </w:p>
        </w:tc>
      </w:tr>
    </w:tbl>
    <w:p w14:paraId="7359321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FE4A6EE" w14:textId="77777777" w:rsidR="00E96356" w:rsidRPr="005E656A" w:rsidRDefault="00E96356" w:rsidP="00E96356">
      <w:r w:rsidRPr="005E656A">
        <w:rPr>
          <w:rStyle w:val="HideTWBExt"/>
          <w:noProof w:val="0"/>
        </w:rPr>
        <w:t>&lt;/Amend&gt;</w:t>
      </w:r>
    </w:p>
    <w:p w14:paraId="2E7E4BEF"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54</w:t>
      </w:r>
      <w:r w:rsidRPr="005E656A">
        <w:rPr>
          <w:rStyle w:val="HideTWBExt"/>
          <w:b w:val="0"/>
          <w:noProof w:val="0"/>
        </w:rPr>
        <w:t>&lt;/NumAm&gt;</w:t>
      </w:r>
    </w:p>
    <w:p w14:paraId="3E33CC71"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6436EE5E" w14:textId="77777777" w:rsidR="00E96356" w:rsidRPr="005E656A" w:rsidRDefault="00E96356" w:rsidP="00E96356">
      <w:pPr>
        <w:pStyle w:val="NormalBold"/>
      </w:pPr>
      <w:r w:rsidRPr="005E656A">
        <w:rPr>
          <w:rStyle w:val="HideTWBExt"/>
          <w:b w:val="0"/>
          <w:noProof w:val="0"/>
        </w:rPr>
        <w:t>&lt;/RepeatBlock-By&gt;</w:t>
      </w:r>
    </w:p>
    <w:p w14:paraId="2A63701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3D07B20" w14:textId="77777777" w:rsidR="00E96356" w:rsidRPr="005E656A" w:rsidRDefault="00E96356" w:rsidP="00E96356">
      <w:pPr>
        <w:pStyle w:val="NormalBold"/>
      </w:pPr>
      <w:r w:rsidRPr="005E656A">
        <w:rPr>
          <w:rStyle w:val="HideTWBExt"/>
          <w:b w:val="0"/>
          <w:noProof w:val="0"/>
        </w:rPr>
        <w:t>&lt;Article&gt;</w:t>
      </w:r>
      <w:r w:rsidRPr="005E656A">
        <w:t>Punctul 3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A912CE9" w14:textId="77777777" w:rsidTr="00EA6A1C">
        <w:trPr>
          <w:trHeight w:hRule="exact" w:val="240"/>
          <w:jc w:val="center"/>
        </w:trPr>
        <w:tc>
          <w:tcPr>
            <w:tcW w:w="9752" w:type="dxa"/>
            <w:gridSpan w:val="2"/>
            <w:tcBorders>
              <w:top w:val="nil"/>
              <w:left w:val="nil"/>
              <w:bottom w:val="nil"/>
              <w:right w:val="nil"/>
            </w:tcBorders>
          </w:tcPr>
          <w:p w14:paraId="301040C2" w14:textId="77777777" w:rsidR="00E96356" w:rsidRPr="005E656A" w:rsidRDefault="00E96356" w:rsidP="00EA6A1C"/>
        </w:tc>
      </w:tr>
      <w:tr w:rsidR="0004007A" w:rsidRPr="005E656A" w14:paraId="12CDA28C" w14:textId="77777777" w:rsidTr="00EA6A1C">
        <w:trPr>
          <w:trHeight w:val="240"/>
          <w:jc w:val="center"/>
        </w:trPr>
        <w:tc>
          <w:tcPr>
            <w:tcW w:w="4876" w:type="dxa"/>
            <w:tcBorders>
              <w:top w:val="nil"/>
              <w:left w:val="nil"/>
              <w:bottom w:val="nil"/>
              <w:right w:val="nil"/>
            </w:tcBorders>
          </w:tcPr>
          <w:p w14:paraId="2E74F01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72A74BF" w14:textId="77777777" w:rsidR="00E96356" w:rsidRPr="005E656A" w:rsidRDefault="00E96356" w:rsidP="00EA6A1C">
            <w:pPr>
              <w:pStyle w:val="AmColumnHeading"/>
            </w:pPr>
            <w:r w:rsidRPr="005E656A">
              <w:t>Amendamentul</w:t>
            </w:r>
          </w:p>
        </w:tc>
      </w:tr>
      <w:tr w:rsidR="0004007A" w:rsidRPr="005E656A" w14:paraId="0FFEDC22" w14:textId="77777777" w:rsidTr="00EA6A1C">
        <w:trPr>
          <w:jc w:val="center"/>
        </w:trPr>
        <w:tc>
          <w:tcPr>
            <w:tcW w:w="4876" w:type="dxa"/>
            <w:tcBorders>
              <w:top w:val="nil"/>
              <w:left w:val="nil"/>
              <w:bottom w:val="nil"/>
              <w:right w:val="nil"/>
            </w:tcBorders>
          </w:tcPr>
          <w:p w14:paraId="75E1A28F" w14:textId="77777777" w:rsidR="00E96356" w:rsidRPr="005E656A" w:rsidRDefault="00E96356" w:rsidP="00EA6A1C">
            <w:pPr>
              <w:pStyle w:val="Normal6a"/>
            </w:pPr>
          </w:p>
        </w:tc>
        <w:tc>
          <w:tcPr>
            <w:tcW w:w="4876" w:type="dxa"/>
            <w:tcBorders>
              <w:top w:val="nil"/>
              <w:left w:val="nil"/>
              <w:bottom w:val="nil"/>
              <w:right w:val="nil"/>
            </w:tcBorders>
          </w:tcPr>
          <w:p w14:paraId="6C262FA6" w14:textId="77777777" w:rsidR="00E96356" w:rsidRPr="005E656A" w:rsidRDefault="00E96356" w:rsidP="00EA6A1C">
            <w:pPr>
              <w:pStyle w:val="Normal6a"/>
            </w:pPr>
            <w:r w:rsidRPr="005E656A">
              <w:rPr>
                <w:b/>
                <w:i/>
              </w:rPr>
              <w:t>3b.</w:t>
            </w:r>
            <w:r w:rsidRPr="005E656A">
              <w:tab/>
            </w:r>
            <w:r w:rsidRPr="005E656A">
              <w:rPr>
                <w:b/>
                <w:i/>
              </w:rPr>
              <w:t>subliniază că angajamentul ferm față de independența statală a Muntenegrului și orientarea strategică europeană rămân un criteriu politic esențial, alături de criteriile de referință privind reformele tehnice;</w:t>
            </w:r>
          </w:p>
        </w:tc>
      </w:tr>
    </w:tbl>
    <w:p w14:paraId="3F4FBC5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0F889ED" w14:textId="77777777" w:rsidR="00E96356" w:rsidRPr="005E656A" w:rsidRDefault="00E96356" w:rsidP="00E96356">
      <w:r w:rsidRPr="005E656A">
        <w:rPr>
          <w:rStyle w:val="HideTWBExt"/>
          <w:noProof w:val="0"/>
        </w:rPr>
        <w:t>&lt;/Amend&gt;</w:t>
      </w:r>
    </w:p>
    <w:p w14:paraId="6965092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55</w:t>
      </w:r>
      <w:r w:rsidRPr="005E656A">
        <w:rPr>
          <w:rStyle w:val="HideTWBExt"/>
          <w:b w:val="0"/>
          <w:noProof w:val="0"/>
        </w:rPr>
        <w:t>&lt;/NumAm&gt;</w:t>
      </w:r>
    </w:p>
    <w:p w14:paraId="641D0757" w14:textId="77777777" w:rsidR="00E96356" w:rsidRPr="005E656A" w:rsidRDefault="00E96356" w:rsidP="00E96356">
      <w:pPr>
        <w:pStyle w:val="NormalBold"/>
      </w:pPr>
      <w:r w:rsidRPr="005E656A">
        <w:rPr>
          <w:rStyle w:val="HideTWBExt"/>
          <w:b w:val="0"/>
          <w:noProof w:val="0"/>
        </w:rPr>
        <w:t>&lt;RepeatBlock-By&gt;&lt;Members&gt;</w:t>
      </w:r>
      <w:r w:rsidRPr="005E656A">
        <w:t>Giorgos Georgiou</w:t>
      </w:r>
      <w:r w:rsidRPr="005E656A">
        <w:rPr>
          <w:rStyle w:val="HideTWBExt"/>
          <w:b w:val="0"/>
          <w:noProof w:val="0"/>
        </w:rPr>
        <w:t>&lt;/Members&gt;</w:t>
      </w:r>
    </w:p>
    <w:p w14:paraId="48AF7D35" w14:textId="77777777" w:rsidR="00E96356" w:rsidRPr="005E656A" w:rsidRDefault="00E96356" w:rsidP="00E96356">
      <w:pPr>
        <w:pStyle w:val="NormalBold"/>
      </w:pPr>
      <w:r w:rsidRPr="005E656A">
        <w:rPr>
          <w:rStyle w:val="HideTWBExt"/>
          <w:b w:val="0"/>
          <w:noProof w:val="0"/>
        </w:rPr>
        <w:t>&lt;/RepeatBlock-By&gt;</w:t>
      </w:r>
    </w:p>
    <w:p w14:paraId="0F63239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959EAD7" w14:textId="77777777" w:rsidR="00E96356" w:rsidRPr="005E656A" w:rsidRDefault="00E96356" w:rsidP="00E96356">
      <w:pPr>
        <w:pStyle w:val="NormalBold"/>
      </w:pPr>
      <w:r w:rsidRPr="005E656A">
        <w:rPr>
          <w:rStyle w:val="HideTWBExt"/>
          <w:b w:val="0"/>
          <w:noProof w:val="0"/>
        </w:rPr>
        <w:t>&lt;Article&gt;</w:t>
      </w:r>
      <w:r w:rsidRPr="005E656A">
        <w:t>Punctul 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E031375" w14:textId="77777777" w:rsidTr="00EA6A1C">
        <w:trPr>
          <w:trHeight w:hRule="exact" w:val="240"/>
          <w:jc w:val="center"/>
        </w:trPr>
        <w:tc>
          <w:tcPr>
            <w:tcW w:w="9752" w:type="dxa"/>
            <w:gridSpan w:val="2"/>
            <w:tcBorders>
              <w:top w:val="nil"/>
              <w:left w:val="nil"/>
              <w:bottom w:val="nil"/>
              <w:right w:val="nil"/>
            </w:tcBorders>
          </w:tcPr>
          <w:p w14:paraId="39932BC6" w14:textId="77777777" w:rsidR="00E96356" w:rsidRPr="005E656A" w:rsidRDefault="00E96356" w:rsidP="00EA6A1C"/>
        </w:tc>
      </w:tr>
      <w:tr w:rsidR="0004007A" w:rsidRPr="005E656A" w14:paraId="31797C9C" w14:textId="77777777" w:rsidTr="00EA6A1C">
        <w:trPr>
          <w:trHeight w:val="240"/>
          <w:jc w:val="center"/>
        </w:trPr>
        <w:tc>
          <w:tcPr>
            <w:tcW w:w="4876" w:type="dxa"/>
            <w:tcBorders>
              <w:top w:val="nil"/>
              <w:left w:val="nil"/>
              <w:bottom w:val="nil"/>
              <w:right w:val="nil"/>
            </w:tcBorders>
          </w:tcPr>
          <w:p w14:paraId="370E691D"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EE34FCF" w14:textId="77777777" w:rsidR="00E96356" w:rsidRPr="005E656A" w:rsidRDefault="00E96356" w:rsidP="00EA6A1C">
            <w:pPr>
              <w:pStyle w:val="AmColumnHeading"/>
            </w:pPr>
            <w:r w:rsidRPr="005E656A">
              <w:t>Amendamentul</w:t>
            </w:r>
          </w:p>
        </w:tc>
      </w:tr>
      <w:tr w:rsidR="0004007A" w:rsidRPr="005E656A" w14:paraId="6EA14BCD" w14:textId="77777777" w:rsidTr="00EA6A1C">
        <w:trPr>
          <w:jc w:val="center"/>
        </w:trPr>
        <w:tc>
          <w:tcPr>
            <w:tcW w:w="4876" w:type="dxa"/>
            <w:tcBorders>
              <w:top w:val="nil"/>
              <w:left w:val="nil"/>
              <w:bottom w:val="nil"/>
              <w:right w:val="nil"/>
            </w:tcBorders>
          </w:tcPr>
          <w:p w14:paraId="1CAE404B" w14:textId="77777777" w:rsidR="00E96356" w:rsidRPr="005E656A" w:rsidRDefault="00E96356" w:rsidP="00EA6A1C">
            <w:pPr>
              <w:pStyle w:val="Normal6a"/>
            </w:pPr>
            <w:r w:rsidRPr="005E656A">
              <w:t>4.</w:t>
            </w:r>
            <w:r w:rsidRPr="005E656A">
              <w:tab/>
            </w:r>
            <w:r w:rsidRPr="005E656A">
              <w:rPr>
                <w:b/>
                <w:bCs/>
                <w:i/>
                <w:iCs/>
              </w:rPr>
              <w:t>rămâne profund îngrijorat de ingerințele străine răuvoitoare, de activitățile destabilizatoare, de amenințările hibride și de campaniile de dezinformare ale actorilor din țări terțe în</w:t>
            </w:r>
            <w:r w:rsidRPr="005E656A">
              <w:t xml:space="preserve"> Muntenegru;</w:t>
            </w:r>
            <w:r w:rsidRPr="005E656A">
              <w:rPr>
                <w:b/>
                <w:i/>
              </w:rPr>
              <w:t xml:space="preserve"> </w:t>
            </w:r>
            <w:r w:rsidRPr="005E656A">
              <w:rPr>
                <w:b/>
                <w:bCs/>
                <w:i/>
                <w:iCs/>
              </w:rPr>
              <w:t>solicită măsuri mai ferme de combatere a acestora și de consolidare a rezilienței societății</w:t>
            </w:r>
            <w:r w:rsidRPr="005E656A">
              <w:t>; solicită UE și Muntenegrului să continue să urmărească o comunicare strategică specifică cu privire la beneficiile extinderii și ale aderării la UE;</w:t>
            </w:r>
          </w:p>
        </w:tc>
        <w:tc>
          <w:tcPr>
            <w:tcW w:w="4876" w:type="dxa"/>
            <w:tcBorders>
              <w:top w:val="nil"/>
              <w:left w:val="nil"/>
              <w:bottom w:val="nil"/>
              <w:right w:val="nil"/>
            </w:tcBorders>
          </w:tcPr>
          <w:p w14:paraId="63E54BFE" w14:textId="77777777" w:rsidR="00E96356" w:rsidRPr="005E656A" w:rsidRDefault="00E96356" w:rsidP="00EA6A1C">
            <w:pPr>
              <w:pStyle w:val="Normal6a"/>
            </w:pPr>
            <w:r w:rsidRPr="005E656A">
              <w:t>4.</w:t>
            </w:r>
            <w:r w:rsidRPr="005E656A">
              <w:tab/>
            </w:r>
            <w:r w:rsidRPr="005E656A">
              <w:rPr>
                <w:b/>
                <w:bCs/>
                <w:i/>
                <w:iCs/>
              </w:rPr>
              <w:t xml:space="preserve">îndeamnă UE și </w:t>
            </w:r>
            <w:r w:rsidRPr="005E656A">
              <w:t xml:space="preserve">Muntenegru </w:t>
            </w:r>
            <w:r w:rsidRPr="005E656A">
              <w:rPr>
                <w:b/>
                <w:bCs/>
                <w:i/>
                <w:iCs/>
              </w:rPr>
              <w:t>să continue comunicarea strategică specifică cu privire la beneficiile și responsabilitățile pe care le implică extinderea și aderarea la UE</w:t>
            </w:r>
            <w:r w:rsidRPr="005E656A">
              <w:t>; solicită UE și Muntenegrului să continue să urmărească o comunicare strategică specifică cu privire la beneficiile extinderii și ale aderării la UE;</w:t>
            </w:r>
          </w:p>
        </w:tc>
      </w:tr>
    </w:tbl>
    <w:p w14:paraId="3CE5F35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CB4C118" w14:textId="77777777" w:rsidR="00E96356" w:rsidRPr="005E656A" w:rsidRDefault="00E96356" w:rsidP="00E96356">
      <w:r w:rsidRPr="005E656A">
        <w:rPr>
          <w:rStyle w:val="HideTWBExt"/>
          <w:noProof w:val="0"/>
        </w:rPr>
        <w:t>&lt;/Amend&gt;</w:t>
      </w:r>
    </w:p>
    <w:p w14:paraId="58E435B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56</w:t>
      </w:r>
      <w:r w:rsidRPr="005E656A">
        <w:rPr>
          <w:rStyle w:val="HideTWBExt"/>
          <w:b w:val="0"/>
          <w:noProof w:val="0"/>
        </w:rPr>
        <w:t>&lt;/NumAm&gt;</w:t>
      </w:r>
    </w:p>
    <w:p w14:paraId="45ED3BF1" w14:textId="77777777" w:rsidR="00E96356" w:rsidRPr="005E656A" w:rsidRDefault="00E96356" w:rsidP="00E96356">
      <w:pPr>
        <w:pStyle w:val="NormalBold"/>
      </w:pPr>
      <w:r w:rsidRPr="005E656A">
        <w:rPr>
          <w:rStyle w:val="HideTWBExt"/>
          <w:b w:val="0"/>
          <w:noProof w:val="0"/>
        </w:rPr>
        <w:t>&lt;RepeatBlock-By&gt;&lt;Members&gt;</w:t>
      </w:r>
      <w:r w:rsidRPr="005E656A">
        <w:t>Jaroslav Bžoch, Susanna Ceccardi, Silvia Sardone</w:t>
      </w:r>
      <w:r w:rsidRPr="005E656A">
        <w:rPr>
          <w:rStyle w:val="HideTWBExt"/>
          <w:b w:val="0"/>
          <w:noProof w:val="0"/>
        </w:rPr>
        <w:t>&lt;/Members&gt;</w:t>
      </w:r>
    </w:p>
    <w:p w14:paraId="39216890" w14:textId="77777777" w:rsidR="00E96356" w:rsidRPr="005E656A" w:rsidRDefault="00E96356" w:rsidP="00E96356">
      <w:pPr>
        <w:pStyle w:val="NormalBold"/>
      </w:pPr>
      <w:r w:rsidRPr="005E656A">
        <w:rPr>
          <w:rStyle w:val="HideTWBExt"/>
          <w:b w:val="0"/>
          <w:noProof w:val="0"/>
        </w:rPr>
        <w:t>&lt;/RepeatBlock-By&gt;</w:t>
      </w:r>
    </w:p>
    <w:p w14:paraId="51B5384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03BC438" w14:textId="77777777" w:rsidR="00E96356" w:rsidRPr="005E656A" w:rsidRDefault="00E96356" w:rsidP="00E96356">
      <w:pPr>
        <w:pStyle w:val="NormalBold"/>
      </w:pPr>
      <w:r w:rsidRPr="005E656A">
        <w:rPr>
          <w:rStyle w:val="HideTWBExt"/>
          <w:b w:val="0"/>
          <w:noProof w:val="0"/>
        </w:rPr>
        <w:t>&lt;Article&gt;</w:t>
      </w:r>
      <w:r w:rsidRPr="005E656A">
        <w:t>Punctul 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383880A" w14:textId="77777777" w:rsidTr="00EA6A1C">
        <w:trPr>
          <w:trHeight w:hRule="exact" w:val="240"/>
          <w:jc w:val="center"/>
        </w:trPr>
        <w:tc>
          <w:tcPr>
            <w:tcW w:w="9752" w:type="dxa"/>
            <w:gridSpan w:val="2"/>
            <w:tcBorders>
              <w:top w:val="nil"/>
              <w:left w:val="nil"/>
              <w:bottom w:val="nil"/>
              <w:right w:val="nil"/>
            </w:tcBorders>
          </w:tcPr>
          <w:p w14:paraId="7FE3716E" w14:textId="77777777" w:rsidR="00E96356" w:rsidRPr="005E656A" w:rsidRDefault="00E96356" w:rsidP="00EA6A1C"/>
        </w:tc>
      </w:tr>
      <w:tr w:rsidR="0004007A" w:rsidRPr="005E656A" w14:paraId="0F0D0688" w14:textId="77777777" w:rsidTr="00EA6A1C">
        <w:trPr>
          <w:trHeight w:val="240"/>
          <w:jc w:val="center"/>
        </w:trPr>
        <w:tc>
          <w:tcPr>
            <w:tcW w:w="4876" w:type="dxa"/>
            <w:tcBorders>
              <w:top w:val="nil"/>
              <w:left w:val="nil"/>
              <w:bottom w:val="nil"/>
              <w:right w:val="nil"/>
            </w:tcBorders>
          </w:tcPr>
          <w:p w14:paraId="7806C3D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6950C7E" w14:textId="77777777" w:rsidR="00E96356" w:rsidRPr="005E656A" w:rsidRDefault="00E96356" w:rsidP="00EA6A1C">
            <w:pPr>
              <w:pStyle w:val="AmColumnHeading"/>
            </w:pPr>
            <w:r w:rsidRPr="005E656A">
              <w:t>Amendamentul</w:t>
            </w:r>
          </w:p>
        </w:tc>
      </w:tr>
      <w:tr w:rsidR="0004007A" w:rsidRPr="005E656A" w14:paraId="3E50EB70" w14:textId="77777777" w:rsidTr="00EA6A1C">
        <w:trPr>
          <w:jc w:val="center"/>
        </w:trPr>
        <w:tc>
          <w:tcPr>
            <w:tcW w:w="4876" w:type="dxa"/>
            <w:tcBorders>
              <w:top w:val="nil"/>
              <w:left w:val="nil"/>
              <w:bottom w:val="nil"/>
              <w:right w:val="nil"/>
            </w:tcBorders>
          </w:tcPr>
          <w:p w14:paraId="01C05133"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 ale actorilor din țări terțe în Muntenegru; solicită măsuri mai ferme de combatere a acestora și de consolidare a rezilienței societății; solicită UE și Muntenegrului să continue să urmărească o comunicare strategică specifică cu privire la beneficiile extinderii și ale aderării la UE;</w:t>
            </w:r>
          </w:p>
        </w:tc>
        <w:tc>
          <w:tcPr>
            <w:tcW w:w="4876" w:type="dxa"/>
            <w:tcBorders>
              <w:top w:val="nil"/>
              <w:left w:val="nil"/>
              <w:bottom w:val="nil"/>
              <w:right w:val="nil"/>
            </w:tcBorders>
          </w:tcPr>
          <w:p w14:paraId="49F7B112"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 ale actorilor din țări terțe în Muntenegru; solicită măsuri mai ferme de combatere a acestora și de consolidare a rezilienței societății;</w:t>
            </w:r>
            <w:r w:rsidRPr="005E656A">
              <w:rPr>
                <w:b/>
                <w:bCs/>
                <w:i/>
                <w:iCs/>
              </w:rPr>
              <w:t xml:space="preserve"> atrage însă atenția că acest lucru nu trebuie să constituie o justificare pentru mecanisme de supraveghere generalizată a cetățenilor;</w:t>
            </w:r>
            <w:r w:rsidRPr="005E656A">
              <w:t xml:space="preserve"> solicită UE și Muntenegrului să continue să urmărească o comunicare strategică specifică cu privire la beneficiile extinderii și ale aderării la UE; </w:t>
            </w:r>
            <w:r w:rsidRPr="005E656A">
              <w:rPr>
                <w:b/>
                <w:bCs/>
                <w:i/>
                <w:iCs/>
              </w:rPr>
              <w:t>subliniază că, la cerere, Uniunea ar trebui să fie pregătită să sprijine țările candidate în combaterea dezinformării legate de procesele electorale prin schimbul de informații și de cunoștințe;</w:t>
            </w:r>
          </w:p>
        </w:tc>
      </w:tr>
    </w:tbl>
    <w:p w14:paraId="416507B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BE6FEFB" w14:textId="77777777" w:rsidR="00E96356" w:rsidRPr="005E656A" w:rsidRDefault="00E96356" w:rsidP="00E96356">
      <w:r w:rsidRPr="005E656A">
        <w:rPr>
          <w:rStyle w:val="HideTWBExt"/>
          <w:noProof w:val="0"/>
        </w:rPr>
        <w:t>&lt;/Amend&gt;</w:t>
      </w:r>
    </w:p>
    <w:p w14:paraId="5A7BDAF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57</w:t>
      </w:r>
      <w:r w:rsidRPr="005E656A">
        <w:rPr>
          <w:rStyle w:val="HideTWBExt"/>
          <w:b w:val="0"/>
          <w:noProof w:val="0"/>
        </w:rPr>
        <w:t>&lt;/NumAm&gt;</w:t>
      </w:r>
    </w:p>
    <w:p w14:paraId="5C8D172A"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2BBE9EBE"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4ADCBBDC" w14:textId="77777777" w:rsidR="00E96356" w:rsidRPr="005E656A" w:rsidRDefault="00E96356" w:rsidP="00E96356">
      <w:pPr>
        <w:pStyle w:val="NormalBold"/>
      </w:pPr>
      <w:r w:rsidRPr="005E656A">
        <w:rPr>
          <w:rStyle w:val="HideTWBExt"/>
          <w:b w:val="0"/>
          <w:noProof w:val="0"/>
        </w:rPr>
        <w:t>&lt;/RepeatBlock-By&gt;</w:t>
      </w:r>
    </w:p>
    <w:p w14:paraId="111FC2C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A806706" w14:textId="77777777" w:rsidR="00E96356" w:rsidRPr="005E656A" w:rsidRDefault="00E96356" w:rsidP="00E96356">
      <w:pPr>
        <w:pStyle w:val="NormalBold"/>
      </w:pPr>
      <w:r w:rsidRPr="005E656A">
        <w:rPr>
          <w:rStyle w:val="HideTWBExt"/>
          <w:b w:val="0"/>
          <w:noProof w:val="0"/>
        </w:rPr>
        <w:t>&lt;Article&gt;</w:t>
      </w:r>
      <w:r w:rsidRPr="005E656A">
        <w:t>Punctul 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829CCE2" w14:textId="77777777" w:rsidTr="00EA6A1C">
        <w:trPr>
          <w:trHeight w:hRule="exact" w:val="240"/>
          <w:jc w:val="center"/>
        </w:trPr>
        <w:tc>
          <w:tcPr>
            <w:tcW w:w="9752" w:type="dxa"/>
            <w:gridSpan w:val="2"/>
            <w:tcBorders>
              <w:top w:val="nil"/>
              <w:left w:val="nil"/>
              <w:bottom w:val="nil"/>
              <w:right w:val="nil"/>
            </w:tcBorders>
          </w:tcPr>
          <w:p w14:paraId="7AFD0806" w14:textId="77777777" w:rsidR="00E96356" w:rsidRPr="005E656A" w:rsidRDefault="00E96356" w:rsidP="00EA6A1C"/>
        </w:tc>
      </w:tr>
      <w:tr w:rsidR="0004007A" w:rsidRPr="005E656A" w14:paraId="1750F95A" w14:textId="77777777" w:rsidTr="00EA6A1C">
        <w:trPr>
          <w:trHeight w:val="240"/>
          <w:jc w:val="center"/>
        </w:trPr>
        <w:tc>
          <w:tcPr>
            <w:tcW w:w="4876" w:type="dxa"/>
            <w:tcBorders>
              <w:top w:val="nil"/>
              <w:left w:val="nil"/>
              <w:bottom w:val="nil"/>
              <w:right w:val="nil"/>
            </w:tcBorders>
          </w:tcPr>
          <w:p w14:paraId="56A5D9E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3A68BE1" w14:textId="77777777" w:rsidR="00E96356" w:rsidRPr="005E656A" w:rsidRDefault="00E96356" w:rsidP="00EA6A1C">
            <w:pPr>
              <w:pStyle w:val="AmColumnHeading"/>
            </w:pPr>
            <w:r w:rsidRPr="005E656A">
              <w:t>Amendamentul</w:t>
            </w:r>
          </w:p>
        </w:tc>
      </w:tr>
      <w:tr w:rsidR="0004007A" w:rsidRPr="005E656A" w14:paraId="3B490FA2" w14:textId="77777777" w:rsidTr="00EA6A1C">
        <w:trPr>
          <w:jc w:val="center"/>
        </w:trPr>
        <w:tc>
          <w:tcPr>
            <w:tcW w:w="4876" w:type="dxa"/>
            <w:tcBorders>
              <w:top w:val="nil"/>
              <w:left w:val="nil"/>
              <w:bottom w:val="nil"/>
              <w:right w:val="nil"/>
            </w:tcBorders>
          </w:tcPr>
          <w:p w14:paraId="187AB788"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 ale actorilor din țări terțe în Muntenegru; solicită măsuri mai ferme de combatere a acestora și de consolidare a rezilienței societății; solicită UE și Muntenegrului să continue să urmărească o comunicare strategică specifică cu privire la beneficiile extinderii și ale aderării la UE;</w:t>
            </w:r>
          </w:p>
        </w:tc>
        <w:tc>
          <w:tcPr>
            <w:tcW w:w="4876" w:type="dxa"/>
            <w:tcBorders>
              <w:top w:val="nil"/>
              <w:left w:val="nil"/>
              <w:bottom w:val="nil"/>
              <w:right w:val="nil"/>
            </w:tcBorders>
          </w:tcPr>
          <w:p w14:paraId="36DF9AF9"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w:t>
            </w:r>
            <w:r w:rsidRPr="005E656A">
              <w:rPr>
                <w:b/>
                <w:bCs/>
                <w:i/>
                <w:iCs/>
              </w:rPr>
              <w:t xml:space="preserve"> – inclusiv de dezinformarea împotriva drepturilor și a egalității de gen –</w:t>
            </w:r>
            <w:r w:rsidRPr="005E656A">
              <w:t xml:space="preserve"> ale actorilor din țări terțe în Muntenegru; solicită măsuri mai ferme de combatere a acestora și de consolidare a rezilienței societății; solicită UE și Muntenegrului să continue să urmărească o comunicare strategică specifică cu privire la beneficiile extinderii și ale aderării la UE;</w:t>
            </w:r>
          </w:p>
        </w:tc>
      </w:tr>
    </w:tbl>
    <w:p w14:paraId="7CE9972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857F907" w14:textId="77777777" w:rsidR="00E96356" w:rsidRPr="005E656A" w:rsidRDefault="00E96356" w:rsidP="00E96356">
      <w:r w:rsidRPr="005E656A">
        <w:rPr>
          <w:rStyle w:val="HideTWBExt"/>
          <w:noProof w:val="0"/>
        </w:rPr>
        <w:t>&lt;/Amend&gt;</w:t>
      </w:r>
    </w:p>
    <w:p w14:paraId="7631AFF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58</w:t>
      </w:r>
      <w:r w:rsidRPr="005E656A">
        <w:rPr>
          <w:rStyle w:val="HideTWBExt"/>
          <w:b w:val="0"/>
          <w:noProof w:val="0"/>
        </w:rPr>
        <w:t>&lt;/NumAm&gt;</w:t>
      </w:r>
    </w:p>
    <w:p w14:paraId="6B38524C" w14:textId="77777777" w:rsidR="00E96356" w:rsidRPr="005E656A" w:rsidRDefault="00E96356" w:rsidP="00E96356">
      <w:pPr>
        <w:pStyle w:val="NormalBold"/>
      </w:pPr>
      <w:r w:rsidRPr="005E656A">
        <w:rPr>
          <w:rStyle w:val="HideTWBExt"/>
          <w:b w:val="0"/>
          <w:noProof w:val="0"/>
        </w:rPr>
        <w:t>&lt;RepeatBlock-By&gt;&lt;Members&gt;</w:t>
      </w:r>
      <w:r w:rsidRPr="005E656A">
        <w:t>Ivaylo Valchev</w:t>
      </w:r>
      <w:r w:rsidRPr="005E656A">
        <w:rPr>
          <w:rStyle w:val="HideTWBExt"/>
          <w:b w:val="0"/>
          <w:noProof w:val="0"/>
        </w:rPr>
        <w:t>&lt;/Members&gt;</w:t>
      </w:r>
    </w:p>
    <w:p w14:paraId="6ABA1708" w14:textId="77777777" w:rsidR="00E96356" w:rsidRPr="005E656A" w:rsidRDefault="00E96356" w:rsidP="00E96356">
      <w:pPr>
        <w:pStyle w:val="NormalBold"/>
      </w:pPr>
      <w:r w:rsidRPr="005E656A">
        <w:rPr>
          <w:rStyle w:val="HideTWBExt"/>
          <w:b w:val="0"/>
          <w:noProof w:val="0"/>
        </w:rPr>
        <w:t>&lt;/RepeatBlock-By&gt;</w:t>
      </w:r>
    </w:p>
    <w:p w14:paraId="00127DA1"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06A364B" w14:textId="77777777" w:rsidR="00E96356" w:rsidRPr="005E656A" w:rsidRDefault="00E96356" w:rsidP="00E96356">
      <w:pPr>
        <w:pStyle w:val="NormalBold"/>
      </w:pPr>
      <w:r w:rsidRPr="005E656A">
        <w:rPr>
          <w:rStyle w:val="HideTWBExt"/>
          <w:b w:val="0"/>
          <w:noProof w:val="0"/>
        </w:rPr>
        <w:t>&lt;Article&gt;</w:t>
      </w:r>
      <w:r w:rsidRPr="005E656A">
        <w:t>Punctul 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10F032C" w14:textId="77777777" w:rsidTr="00EA6A1C">
        <w:trPr>
          <w:trHeight w:hRule="exact" w:val="240"/>
          <w:jc w:val="center"/>
        </w:trPr>
        <w:tc>
          <w:tcPr>
            <w:tcW w:w="9752" w:type="dxa"/>
            <w:gridSpan w:val="2"/>
            <w:tcBorders>
              <w:top w:val="nil"/>
              <w:left w:val="nil"/>
              <w:bottom w:val="nil"/>
              <w:right w:val="nil"/>
            </w:tcBorders>
          </w:tcPr>
          <w:p w14:paraId="65B1CCE9" w14:textId="77777777" w:rsidR="00E96356" w:rsidRPr="005E656A" w:rsidRDefault="00E96356" w:rsidP="00EA6A1C"/>
        </w:tc>
      </w:tr>
      <w:tr w:rsidR="0004007A" w:rsidRPr="005E656A" w14:paraId="78146BC5" w14:textId="77777777" w:rsidTr="00EA6A1C">
        <w:trPr>
          <w:trHeight w:val="240"/>
          <w:jc w:val="center"/>
        </w:trPr>
        <w:tc>
          <w:tcPr>
            <w:tcW w:w="4876" w:type="dxa"/>
            <w:tcBorders>
              <w:top w:val="nil"/>
              <w:left w:val="nil"/>
              <w:bottom w:val="nil"/>
              <w:right w:val="nil"/>
            </w:tcBorders>
          </w:tcPr>
          <w:p w14:paraId="67F9AAD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01BDDAF" w14:textId="77777777" w:rsidR="00E96356" w:rsidRPr="005E656A" w:rsidRDefault="00E96356" w:rsidP="00EA6A1C">
            <w:pPr>
              <w:pStyle w:val="AmColumnHeading"/>
            </w:pPr>
            <w:r w:rsidRPr="005E656A">
              <w:t>Amendamentul</w:t>
            </w:r>
          </w:p>
        </w:tc>
      </w:tr>
      <w:tr w:rsidR="0004007A" w:rsidRPr="005E656A" w14:paraId="5E42F31B" w14:textId="77777777" w:rsidTr="00EA6A1C">
        <w:trPr>
          <w:jc w:val="center"/>
        </w:trPr>
        <w:tc>
          <w:tcPr>
            <w:tcW w:w="4876" w:type="dxa"/>
            <w:tcBorders>
              <w:top w:val="nil"/>
              <w:left w:val="nil"/>
              <w:bottom w:val="nil"/>
              <w:right w:val="nil"/>
            </w:tcBorders>
          </w:tcPr>
          <w:p w14:paraId="427765AB"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 ale actorilor din țări terțe în Muntenegru; solicită măsuri mai ferme de combatere a acestora și de consolidare a rezilienței societății; solicită UE și Muntenegrului să continue să urmărească o comunicare strategică specifică cu privire la beneficiile extinderii și ale aderării la UE;</w:t>
            </w:r>
          </w:p>
        </w:tc>
        <w:tc>
          <w:tcPr>
            <w:tcW w:w="4876" w:type="dxa"/>
            <w:tcBorders>
              <w:top w:val="nil"/>
              <w:left w:val="nil"/>
              <w:bottom w:val="nil"/>
              <w:right w:val="nil"/>
            </w:tcBorders>
          </w:tcPr>
          <w:p w14:paraId="798429C2" w14:textId="77777777" w:rsidR="00E96356" w:rsidRPr="005E656A" w:rsidRDefault="00E96356" w:rsidP="00EA6A1C">
            <w:pPr>
              <w:pStyle w:val="Normal6a"/>
            </w:pPr>
            <w:r w:rsidRPr="005E656A">
              <w:t>4.</w:t>
            </w:r>
            <w:r w:rsidRPr="005E656A">
              <w:tab/>
              <w:t xml:space="preserve">rămâne profund îngrijorat de ingerințele străine răuvoitoare, de activitățile destabilizatoare, de amenințările hibride și de campaniile de dezinformare ale actorilor din țări terțe în Muntenegru; </w:t>
            </w:r>
            <w:r w:rsidRPr="005E656A">
              <w:rPr>
                <w:b/>
                <w:i/>
              </w:rPr>
              <w:t>remarcă în special influența răuvoitoare a Chinei, a Rusiei și a Serbiei;</w:t>
            </w:r>
            <w:r w:rsidRPr="005E656A">
              <w:t xml:space="preserve"> solicită măsuri mai ferme de combatere a acestora și de consolidare a rezilienței </w:t>
            </w:r>
            <w:r w:rsidRPr="005E656A">
              <w:rPr>
                <w:b/>
                <w:bCs/>
                <w:i/>
                <w:iCs/>
              </w:rPr>
              <w:t xml:space="preserve">și a coeziunii </w:t>
            </w:r>
            <w:r w:rsidRPr="005E656A">
              <w:t>societății; solicită UE și Muntenegrului să continue să urmărească o comunicare strategică specifică cu privire la beneficiile extinderii și ale aderării la UE</w:t>
            </w:r>
            <w:r w:rsidRPr="005E656A">
              <w:rPr>
                <w:b/>
                <w:bCs/>
                <w:i/>
                <w:iCs/>
              </w:rPr>
              <w:t>, care nu are echivalent ca valoare și semnificație</w:t>
            </w:r>
            <w:r w:rsidRPr="005E656A">
              <w:t xml:space="preserve">; </w:t>
            </w:r>
            <w:r w:rsidRPr="005E656A">
              <w:rPr>
                <w:b/>
                <w:i/>
              </w:rPr>
              <w:t>ia act cu îngrijorare de puterea politică deținută de organizațiile religioase din țară, în special de organizațiile care au sediul în alte țări;</w:t>
            </w:r>
          </w:p>
        </w:tc>
      </w:tr>
    </w:tbl>
    <w:p w14:paraId="497547E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354FEE7" w14:textId="77777777" w:rsidR="00E96356" w:rsidRPr="005E656A" w:rsidRDefault="00E96356" w:rsidP="00E96356">
      <w:r w:rsidRPr="005E656A">
        <w:rPr>
          <w:rStyle w:val="HideTWBExt"/>
          <w:noProof w:val="0"/>
        </w:rPr>
        <w:t>&lt;/Amend&gt;</w:t>
      </w:r>
    </w:p>
    <w:p w14:paraId="0519F6F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59</w:t>
      </w:r>
      <w:r w:rsidRPr="005E656A">
        <w:rPr>
          <w:rStyle w:val="HideTWBExt"/>
          <w:b w:val="0"/>
          <w:noProof w:val="0"/>
        </w:rPr>
        <w:t>&lt;/NumAm&gt;</w:t>
      </w:r>
    </w:p>
    <w:p w14:paraId="502493D6"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2648495E" w14:textId="77777777" w:rsidR="00E96356" w:rsidRPr="005E656A" w:rsidRDefault="00E96356" w:rsidP="00E96356">
      <w:pPr>
        <w:pStyle w:val="NormalBold"/>
      </w:pPr>
      <w:r w:rsidRPr="005E656A">
        <w:rPr>
          <w:rStyle w:val="HideTWBExt"/>
          <w:b w:val="0"/>
          <w:noProof w:val="0"/>
        </w:rPr>
        <w:t>&lt;/RepeatBlock-By&gt;</w:t>
      </w:r>
    </w:p>
    <w:p w14:paraId="3E335FB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3EB844F" w14:textId="77777777" w:rsidR="00E96356" w:rsidRPr="005E656A" w:rsidRDefault="00E96356" w:rsidP="00E96356">
      <w:pPr>
        <w:pStyle w:val="NormalBold"/>
      </w:pPr>
      <w:r w:rsidRPr="005E656A">
        <w:rPr>
          <w:rStyle w:val="HideTWBExt"/>
          <w:b w:val="0"/>
          <w:noProof w:val="0"/>
        </w:rPr>
        <w:t>&lt;Article&gt;</w:t>
      </w:r>
      <w:r w:rsidRPr="005E656A">
        <w:t>Punctul 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07232F4" w14:textId="77777777" w:rsidTr="00EA6A1C">
        <w:trPr>
          <w:trHeight w:hRule="exact" w:val="240"/>
          <w:jc w:val="center"/>
        </w:trPr>
        <w:tc>
          <w:tcPr>
            <w:tcW w:w="9752" w:type="dxa"/>
            <w:gridSpan w:val="2"/>
            <w:tcBorders>
              <w:top w:val="nil"/>
              <w:left w:val="nil"/>
              <w:bottom w:val="nil"/>
              <w:right w:val="nil"/>
            </w:tcBorders>
          </w:tcPr>
          <w:p w14:paraId="0D3FB793" w14:textId="77777777" w:rsidR="00E96356" w:rsidRPr="005E656A" w:rsidRDefault="00E96356" w:rsidP="00EA6A1C"/>
        </w:tc>
      </w:tr>
      <w:tr w:rsidR="0004007A" w:rsidRPr="005E656A" w14:paraId="6652D916" w14:textId="77777777" w:rsidTr="00EA6A1C">
        <w:trPr>
          <w:trHeight w:val="240"/>
          <w:jc w:val="center"/>
        </w:trPr>
        <w:tc>
          <w:tcPr>
            <w:tcW w:w="4876" w:type="dxa"/>
            <w:tcBorders>
              <w:top w:val="nil"/>
              <w:left w:val="nil"/>
              <w:bottom w:val="nil"/>
              <w:right w:val="nil"/>
            </w:tcBorders>
          </w:tcPr>
          <w:p w14:paraId="1819AF7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C6CD5CD" w14:textId="77777777" w:rsidR="00E96356" w:rsidRPr="005E656A" w:rsidRDefault="00E96356" w:rsidP="00EA6A1C">
            <w:pPr>
              <w:pStyle w:val="AmColumnHeading"/>
            </w:pPr>
            <w:r w:rsidRPr="005E656A">
              <w:t>Amendamentul</w:t>
            </w:r>
          </w:p>
        </w:tc>
      </w:tr>
      <w:tr w:rsidR="0004007A" w:rsidRPr="005E656A" w14:paraId="6C7CD531" w14:textId="77777777" w:rsidTr="00EA6A1C">
        <w:trPr>
          <w:jc w:val="center"/>
        </w:trPr>
        <w:tc>
          <w:tcPr>
            <w:tcW w:w="4876" w:type="dxa"/>
            <w:tcBorders>
              <w:top w:val="nil"/>
              <w:left w:val="nil"/>
              <w:bottom w:val="nil"/>
              <w:right w:val="nil"/>
            </w:tcBorders>
          </w:tcPr>
          <w:p w14:paraId="135F0300" w14:textId="77777777" w:rsidR="00E96356" w:rsidRPr="005E656A" w:rsidRDefault="00E96356" w:rsidP="00EA6A1C">
            <w:pPr>
              <w:pStyle w:val="Normal6a"/>
            </w:pPr>
            <w:r w:rsidRPr="005E656A">
              <w:t>4.</w:t>
            </w:r>
            <w:r w:rsidRPr="005E656A">
              <w:tab/>
              <w:t xml:space="preserve">rămâne profund îngrijorat de ingerințele străine răuvoitoare, de activitățile destabilizatoare, de amenințările hibride și de campaniile de dezinformare ale actorilor din țări terțe în Muntenegru; </w:t>
            </w:r>
            <w:r w:rsidRPr="005E656A">
              <w:rPr>
                <w:b/>
                <w:bCs/>
                <w:i/>
                <w:iCs/>
              </w:rPr>
              <w:t>solicită</w:t>
            </w:r>
            <w:r w:rsidRPr="005E656A">
              <w:t xml:space="preserve"> măsuri mai ferme de combatere a acestora și de consolidare a rezilienței societății; solicită UE și Muntenegrului să continue să urmărească o comunicare strategică specifică cu privire la beneficiile extinderii și ale aderării la UE;</w:t>
            </w:r>
          </w:p>
        </w:tc>
        <w:tc>
          <w:tcPr>
            <w:tcW w:w="4876" w:type="dxa"/>
            <w:tcBorders>
              <w:top w:val="nil"/>
              <w:left w:val="nil"/>
              <w:bottom w:val="nil"/>
              <w:right w:val="nil"/>
            </w:tcBorders>
          </w:tcPr>
          <w:p w14:paraId="3F02E0F4"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 ale actorilor din țări terțe în Muntenegru</w:t>
            </w:r>
            <w:r w:rsidRPr="005E656A">
              <w:rPr>
                <w:b/>
                <w:bCs/>
                <w:i/>
                <w:iCs/>
              </w:rPr>
              <w:t>, în special ale Rusiei și ale Chinei</w:t>
            </w:r>
            <w:r w:rsidRPr="005E656A">
              <w:t xml:space="preserve">; </w:t>
            </w:r>
            <w:r w:rsidRPr="005E656A">
              <w:rPr>
                <w:b/>
                <w:bCs/>
                <w:i/>
                <w:iCs/>
              </w:rPr>
              <w:t>cere</w:t>
            </w:r>
            <w:r w:rsidRPr="005E656A">
              <w:t xml:space="preserve"> măsuri mai ferme de combatere a acestora și de consolidare a rezilienței societății; solicită UE și Muntenegrului să continue să urmărească o comunicare strategică specifică cu privire la beneficiile extinderii și ale aderării la UE;</w:t>
            </w:r>
          </w:p>
        </w:tc>
      </w:tr>
    </w:tbl>
    <w:p w14:paraId="0C0BAFD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37667CE3" w14:textId="77777777" w:rsidR="00E96356" w:rsidRPr="005E656A" w:rsidRDefault="00E96356" w:rsidP="00E96356">
      <w:r w:rsidRPr="005E656A">
        <w:rPr>
          <w:rStyle w:val="HideTWBExt"/>
          <w:noProof w:val="0"/>
        </w:rPr>
        <w:t>&lt;/Amend&gt;</w:t>
      </w:r>
    </w:p>
    <w:p w14:paraId="01538C7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60</w:t>
      </w:r>
      <w:r w:rsidRPr="005E656A">
        <w:rPr>
          <w:rStyle w:val="HideTWBExt"/>
          <w:b w:val="0"/>
          <w:noProof w:val="0"/>
        </w:rPr>
        <w:t>&lt;/NumAm&gt;</w:t>
      </w:r>
    </w:p>
    <w:p w14:paraId="7D3FB765" w14:textId="77777777" w:rsidR="00E96356" w:rsidRPr="005E656A" w:rsidRDefault="00E96356" w:rsidP="00E96356">
      <w:pPr>
        <w:pStyle w:val="NormalBold"/>
      </w:pPr>
      <w:r w:rsidRPr="005E656A">
        <w:rPr>
          <w:rStyle w:val="HideTWBExt"/>
          <w:b w:val="0"/>
          <w:noProof w:val="0"/>
        </w:rPr>
        <w:t>&lt;RepeatBlock-By&gt;&lt;Members&gt;</w:t>
      </w:r>
      <w:r w:rsidRPr="005E656A">
        <w:t>Andrey Kovatchev, Tomislav Sokol</w:t>
      </w:r>
      <w:r w:rsidRPr="005E656A">
        <w:rPr>
          <w:rStyle w:val="HideTWBExt"/>
          <w:b w:val="0"/>
          <w:noProof w:val="0"/>
        </w:rPr>
        <w:t>&lt;/Members&gt;</w:t>
      </w:r>
    </w:p>
    <w:p w14:paraId="106B9090" w14:textId="77777777" w:rsidR="00E96356" w:rsidRPr="005E656A" w:rsidRDefault="00E96356" w:rsidP="00E96356">
      <w:pPr>
        <w:pStyle w:val="NormalBold"/>
      </w:pPr>
      <w:r w:rsidRPr="005E656A">
        <w:rPr>
          <w:rStyle w:val="HideTWBExt"/>
          <w:b w:val="0"/>
          <w:noProof w:val="0"/>
        </w:rPr>
        <w:t>&lt;/RepeatBlock-By&gt;</w:t>
      </w:r>
    </w:p>
    <w:p w14:paraId="09958E8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9888217" w14:textId="77777777" w:rsidR="00E96356" w:rsidRPr="005E656A" w:rsidRDefault="00E96356" w:rsidP="00E96356">
      <w:pPr>
        <w:pStyle w:val="NormalBold"/>
      </w:pPr>
      <w:r w:rsidRPr="005E656A">
        <w:rPr>
          <w:rStyle w:val="HideTWBExt"/>
          <w:b w:val="0"/>
          <w:noProof w:val="0"/>
        </w:rPr>
        <w:t>&lt;Article&gt;</w:t>
      </w:r>
      <w:r w:rsidRPr="005E656A">
        <w:t>Punctul 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F362967" w14:textId="77777777" w:rsidTr="00EA6A1C">
        <w:trPr>
          <w:trHeight w:hRule="exact" w:val="240"/>
          <w:jc w:val="center"/>
        </w:trPr>
        <w:tc>
          <w:tcPr>
            <w:tcW w:w="9752" w:type="dxa"/>
            <w:gridSpan w:val="2"/>
            <w:tcBorders>
              <w:top w:val="nil"/>
              <w:left w:val="nil"/>
              <w:bottom w:val="nil"/>
              <w:right w:val="nil"/>
            </w:tcBorders>
          </w:tcPr>
          <w:p w14:paraId="14F39209" w14:textId="77777777" w:rsidR="00E96356" w:rsidRPr="005E656A" w:rsidRDefault="00E96356" w:rsidP="00EA6A1C"/>
        </w:tc>
      </w:tr>
      <w:tr w:rsidR="0004007A" w:rsidRPr="005E656A" w14:paraId="5CA7E7D1" w14:textId="77777777" w:rsidTr="00EA6A1C">
        <w:trPr>
          <w:trHeight w:val="240"/>
          <w:jc w:val="center"/>
        </w:trPr>
        <w:tc>
          <w:tcPr>
            <w:tcW w:w="4876" w:type="dxa"/>
            <w:tcBorders>
              <w:top w:val="nil"/>
              <w:left w:val="nil"/>
              <w:bottom w:val="nil"/>
              <w:right w:val="nil"/>
            </w:tcBorders>
          </w:tcPr>
          <w:p w14:paraId="3BDF2ED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C156A9C" w14:textId="77777777" w:rsidR="00E96356" w:rsidRPr="005E656A" w:rsidRDefault="00E96356" w:rsidP="00EA6A1C">
            <w:pPr>
              <w:pStyle w:val="AmColumnHeading"/>
            </w:pPr>
            <w:r w:rsidRPr="005E656A">
              <w:t>Amendamentul</w:t>
            </w:r>
          </w:p>
        </w:tc>
      </w:tr>
      <w:tr w:rsidR="0004007A" w:rsidRPr="005E656A" w14:paraId="1546C140" w14:textId="77777777" w:rsidTr="00EA6A1C">
        <w:trPr>
          <w:jc w:val="center"/>
        </w:trPr>
        <w:tc>
          <w:tcPr>
            <w:tcW w:w="4876" w:type="dxa"/>
            <w:tcBorders>
              <w:top w:val="nil"/>
              <w:left w:val="nil"/>
              <w:bottom w:val="nil"/>
              <w:right w:val="nil"/>
            </w:tcBorders>
          </w:tcPr>
          <w:p w14:paraId="30753496"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 ale actorilor din țări terțe în Muntenegru; solicită măsuri mai ferme de combatere a acestora și de consolidare a rezilienței societății; solicită UE și Muntenegrului să continue să urmărească o comunicare strategică specifică cu privire la beneficiile extinderii și ale aderării la UE;</w:t>
            </w:r>
          </w:p>
        </w:tc>
        <w:tc>
          <w:tcPr>
            <w:tcW w:w="4876" w:type="dxa"/>
            <w:tcBorders>
              <w:top w:val="nil"/>
              <w:left w:val="nil"/>
              <w:bottom w:val="nil"/>
              <w:right w:val="nil"/>
            </w:tcBorders>
          </w:tcPr>
          <w:p w14:paraId="1B6F3B68" w14:textId="77777777" w:rsidR="00E96356" w:rsidRPr="005E656A" w:rsidRDefault="00E96356" w:rsidP="00EA6A1C">
            <w:pPr>
              <w:pStyle w:val="Normal6a"/>
            </w:pPr>
            <w:r w:rsidRPr="005E656A">
              <w:t>4.</w:t>
            </w:r>
            <w:r w:rsidRPr="005E656A">
              <w:tab/>
              <w:t xml:space="preserve">rămâne profund îngrijorat de ingerințele străine răuvoitoare </w:t>
            </w:r>
            <w:r w:rsidRPr="005E656A">
              <w:rPr>
                <w:b/>
                <w:bCs/>
                <w:i/>
                <w:iCs/>
              </w:rPr>
              <w:t>și persistente</w:t>
            </w:r>
            <w:r w:rsidRPr="005E656A">
              <w:t xml:space="preserve">, de activitățile destabilizatoare, de amenințările hibride și de campaniile de dezinformare ale actorilor din țări terțe în Muntenegru </w:t>
            </w:r>
            <w:r w:rsidRPr="005E656A">
              <w:rPr>
                <w:b/>
                <w:bCs/>
                <w:i/>
                <w:iCs/>
              </w:rPr>
              <w:t>care vizează subminarea instituțiilor democratice, a coeziunii sociale și a orientării strategice a Muntenegrului către UE</w:t>
            </w:r>
            <w:r w:rsidRPr="005E656A">
              <w:t>;</w:t>
            </w:r>
            <w:r w:rsidRPr="005E656A">
              <w:rPr>
                <w:b/>
                <w:i/>
              </w:rPr>
              <w:t xml:space="preserve"> subliniază că o astfel de ingerință reprezintă o provocare directă la adresa statului de drept, a guvernanței democratice și a suveranității naționale; </w:t>
            </w:r>
            <w:r w:rsidRPr="005E656A">
              <w:rPr>
                <w:b/>
                <w:bCs/>
                <w:i/>
                <w:iCs/>
              </w:rPr>
              <w:t>invită autoritățile muntenegrene să consolideze în continuare reziliența instituțională, comunicarea strategică și capacitățile de combatere a dezinformării, în strânsă cooperare cu Uniunea;</w:t>
            </w:r>
            <w:r w:rsidRPr="005E656A">
              <w:t xml:space="preserve"> solicită măsuri mai ferme de combatere a acestora și de consolidare a rezilienței societății; solicită</w:t>
            </w:r>
            <w:r w:rsidRPr="005E656A">
              <w:rPr>
                <w:b/>
                <w:bCs/>
                <w:i/>
                <w:iCs/>
              </w:rPr>
              <w:t>, în plus,</w:t>
            </w:r>
            <w:r w:rsidRPr="005E656A">
              <w:t xml:space="preserve"> UE și Muntenegrului să continue să urmărească o comunicare strategică specifică cu privire la beneficiile extinderii și ale aderării la UE;</w:t>
            </w:r>
          </w:p>
        </w:tc>
      </w:tr>
    </w:tbl>
    <w:p w14:paraId="56707E2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4A39593" w14:textId="77777777" w:rsidR="00E96356" w:rsidRPr="005E656A" w:rsidRDefault="00E96356" w:rsidP="00E96356">
      <w:r w:rsidRPr="005E656A">
        <w:rPr>
          <w:rStyle w:val="HideTWBExt"/>
          <w:noProof w:val="0"/>
        </w:rPr>
        <w:t>&lt;/Amend&gt;</w:t>
      </w:r>
    </w:p>
    <w:p w14:paraId="3106299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61</w:t>
      </w:r>
      <w:r w:rsidRPr="005E656A">
        <w:rPr>
          <w:rStyle w:val="HideTWBExt"/>
          <w:b w:val="0"/>
          <w:noProof w:val="0"/>
        </w:rPr>
        <w:t>&lt;/NumAm&gt;</w:t>
      </w:r>
    </w:p>
    <w:p w14:paraId="547765A5" w14:textId="77777777" w:rsidR="00E96356" w:rsidRPr="005E656A" w:rsidRDefault="00E96356" w:rsidP="00E96356">
      <w:pPr>
        <w:pStyle w:val="NormalBold"/>
      </w:pPr>
      <w:r w:rsidRPr="005E656A">
        <w:rPr>
          <w:rStyle w:val="HideTWBExt"/>
          <w:b w:val="0"/>
          <w:noProof w:val="0"/>
        </w:rPr>
        <w:t>&lt;RepeatBlock-By&gt;&lt;Members&gt;</w:t>
      </w:r>
      <w:r w:rsidRPr="005E656A">
        <w:t>Costas Mavrides</w:t>
      </w:r>
      <w:r w:rsidRPr="005E656A">
        <w:rPr>
          <w:rStyle w:val="HideTWBExt"/>
          <w:b w:val="0"/>
          <w:noProof w:val="0"/>
        </w:rPr>
        <w:t>&lt;/Members&gt;</w:t>
      </w:r>
    </w:p>
    <w:p w14:paraId="03833D37" w14:textId="77777777" w:rsidR="00E96356" w:rsidRPr="005E656A" w:rsidRDefault="00E96356" w:rsidP="00E96356">
      <w:pPr>
        <w:pStyle w:val="NormalBold"/>
      </w:pPr>
      <w:r w:rsidRPr="005E656A">
        <w:rPr>
          <w:rStyle w:val="HideTWBExt"/>
          <w:b w:val="0"/>
          <w:noProof w:val="0"/>
        </w:rPr>
        <w:t>&lt;/RepeatBlock-By&gt;</w:t>
      </w:r>
    </w:p>
    <w:p w14:paraId="5CD02B6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91D6EF3" w14:textId="77777777" w:rsidR="00E96356" w:rsidRPr="005E656A" w:rsidRDefault="00E96356" w:rsidP="00E96356">
      <w:pPr>
        <w:pStyle w:val="NormalBold"/>
      </w:pPr>
      <w:r w:rsidRPr="005E656A">
        <w:rPr>
          <w:rStyle w:val="HideTWBExt"/>
          <w:b w:val="0"/>
          <w:noProof w:val="0"/>
        </w:rPr>
        <w:t>&lt;Article&gt;</w:t>
      </w:r>
      <w:r w:rsidRPr="005E656A">
        <w:t>Punctul 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EB6F5B5" w14:textId="77777777" w:rsidTr="00EA6A1C">
        <w:trPr>
          <w:trHeight w:hRule="exact" w:val="240"/>
          <w:jc w:val="center"/>
        </w:trPr>
        <w:tc>
          <w:tcPr>
            <w:tcW w:w="9752" w:type="dxa"/>
            <w:gridSpan w:val="2"/>
            <w:tcBorders>
              <w:top w:val="nil"/>
              <w:left w:val="nil"/>
              <w:bottom w:val="nil"/>
              <w:right w:val="nil"/>
            </w:tcBorders>
          </w:tcPr>
          <w:p w14:paraId="39362F07" w14:textId="77777777" w:rsidR="00E96356" w:rsidRPr="005E656A" w:rsidRDefault="00E96356" w:rsidP="00EA6A1C"/>
        </w:tc>
      </w:tr>
      <w:tr w:rsidR="0004007A" w:rsidRPr="005E656A" w14:paraId="74C23085" w14:textId="77777777" w:rsidTr="00EA6A1C">
        <w:trPr>
          <w:trHeight w:val="240"/>
          <w:jc w:val="center"/>
        </w:trPr>
        <w:tc>
          <w:tcPr>
            <w:tcW w:w="4876" w:type="dxa"/>
            <w:tcBorders>
              <w:top w:val="nil"/>
              <w:left w:val="nil"/>
              <w:bottom w:val="nil"/>
              <w:right w:val="nil"/>
            </w:tcBorders>
          </w:tcPr>
          <w:p w14:paraId="7BFD1C9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83F7041" w14:textId="77777777" w:rsidR="00E96356" w:rsidRPr="005E656A" w:rsidRDefault="00E96356" w:rsidP="00EA6A1C">
            <w:pPr>
              <w:pStyle w:val="AmColumnHeading"/>
            </w:pPr>
            <w:r w:rsidRPr="005E656A">
              <w:t>Amendamentul</w:t>
            </w:r>
          </w:p>
        </w:tc>
      </w:tr>
      <w:tr w:rsidR="0004007A" w:rsidRPr="005E656A" w14:paraId="492F62D2" w14:textId="77777777" w:rsidTr="00EA6A1C">
        <w:trPr>
          <w:jc w:val="center"/>
        </w:trPr>
        <w:tc>
          <w:tcPr>
            <w:tcW w:w="4876" w:type="dxa"/>
            <w:tcBorders>
              <w:top w:val="nil"/>
              <w:left w:val="nil"/>
              <w:bottom w:val="nil"/>
              <w:right w:val="nil"/>
            </w:tcBorders>
          </w:tcPr>
          <w:p w14:paraId="58CC6663"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 ale actorilor din țări terțe în Muntenegru; solicită măsuri mai ferme de combatere a acestora și de consolidare a rezilienței societății; solicită UE și Muntenegrului să continue să urmărească o comunicare strategică specifică cu privire la beneficiile extinderii și ale aderării la UE;</w:t>
            </w:r>
          </w:p>
        </w:tc>
        <w:tc>
          <w:tcPr>
            <w:tcW w:w="4876" w:type="dxa"/>
            <w:tcBorders>
              <w:top w:val="nil"/>
              <w:left w:val="nil"/>
              <w:bottom w:val="nil"/>
              <w:right w:val="nil"/>
            </w:tcBorders>
          </w:tcPr>
          <w:p w14:paraId="3480B869"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 ale actorilor din țări terțe în Muntenegru</w:t>
            </w:r>
            <w:r w:rsidRPr="005E656A">
              <w:rPr>
                <w:b/>
                <w:bCs/>
                <w:i/>
                <w:iCs/>
              </w:rPr>
              <w:t>, care se intensifică pe măsură ce țara se apropie de UE</w:t>
            </w:r>
            <w:r w:rsidRPr="005E656A">
              <w:t xml:space="preserve">; solicită </w:t>
            </w:r>
            <w:r w:rsidRPr="005E656A">
              <w:rPr>
                <w:b/>
                <w:bCs/>
                <w:i/>
                <w:iCs/>
              </w:rPr>
              <w:t xml:space="preserve">dezvoltarea unui sprijin personalizat din partea UE și </w:t>
            </w:r>
            <w:r w:rsidRPr="005E656A">
              <w:t>măsuri mai ferme de combatere a acestora și de consolidare a rezilienței societății; solicită UE și Muntenegrului să continue să urmărească o comunicare strategică specifică cu privire la beneficiile extinderii și ale aderării la UE;</w:t>
            </w:r>
          </w:p>
        </w:tc>
      </w:tr>
    </w:tbl>
    <w:p w14:paraId="39EEE17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C4D5207" w14:textId="77777777" w:rsidR="00E96356" w:rsidRPr="005E656A" w:rsidRDefault="00E96356" w:rsidP="00E96356">
      <w:r w:rsidRPr="005E656A">
        <w:rPr>
          <w:rStyle w:val="HideTWBExt"/>
          <w:noProof w:val="0"/>
        </w:rPr>
        <w:t>&lt;/Amend&gt;</w:t>
      </w:r>
    </w:p>
    <w:p w14:paraId="61E3B8A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62</w:t>
      </w:r>
      <w:r w:rsidRPr="005E656A">
        <w:rPr>
          <w:rStyle w:val="HideTWBExt"/>
          <w:b w:val="0"/>
          <w:noProof w:val="0"/>
        </w:rPr>
        <w:t>&lt;/NumAm&gt;</w:t>
      </w:r>
    </w:p>
    <w:p w14:paraId="782F4125"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47E312EA" w14:textId="77777777" w:rsidR="00E96356" w:rsidRPr="005E656A" w:rsidRDefault="00E96356" w:rsidP="00E96356">
      <w:pPr>
        <w:pStyle w:val="NormalBold"/>
      </w:pPr>
      <w:r w:rsidRPr="005E656A">
        <w:rPr>
          <w:rStyle w:val="HideTWBExt"/>
          <w:b w:val="0"/>
          <w:noProof w:val="0"/>
        </w:rPr>
        <w:t>&lt;/RepeatBlock-By&gt;</w:t>
      </w:r>
    </w:p>
    <w:p w14:paraId="6D597931"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C8B3301" w14:textId="77777777" w:rsidR="00E96356" w:rsidRPr="005E656A" w:rsidRDefault="00E96356" w:rsidP="00E96356">
      <w:pPr>
        <w:pStyle w:val="NormalBold"/>
      </w:pPr>
      <w:r w:rsidRPr="005E656A">
        <w:rPr>
          <w:rStyle w:val="HideTWBExt"/>
          <w:b w:val="0"/>
          <w:noProof w:val="0"/>
        </w:rPr>
        <w:t>&lt;Article&gt;</w:t>
      </w:r>
      <w:r w:rsidRPr="005E656A">
        <w:t>Punctul 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65B379A" w14:textId="77777777" w:rsidTr="00EA6A1C">
        <w:trPr>
          <w:trHeight w:hRule="exact" w:val="240"/>
          <w:jc w:val="center"/>
        </w:trPr>
        <w:tc>
          <w:tcPr>
            <w:tcW w:w="9752" w:type="dxa"/>
            <w:gridSpan w:val="2"/>
            <w:tcBorders>
              <w:top w:val="nil"/>
              <w:left w:val="nil"/>
              <w:bottom w:val="nil"/>
              <w:right w:val="nil"/>
            </w:tcBorders>
          </w:tcPr>
          <w:p w14:paraId="23307DEA" w14:textId="77777777" w:rsidR="00E96356" w:rsidRPr="005E656A" w:rsidRDefault="00E96356" w:rsidP="00EA6A1C"/>
        </w:tc>
      </w:tr>
      <w:tr w:rsidR="0004007A" w:rsidRPr="005E656A" w14:paraId="0BF04A66" w14:textId="77777777" w:rsidTr="00EA6A1C">
        <w:trPr>
          <w:trHeight w:val="240"/>
          <w:jc w:val="center"/>
        </w:trPr>
        <w:tc>
          <w:tcPr>
            <w:tcW w:w="4876" w:type="dxa"/>
            <w:tcBorders>
              <w:top w:val="nil"/>
              <w:left w:val="nil"/>
              <w:bottom w:val="nil"/>
              <w:right w:val="nil"/>
            </w:tcBorders>
          </w:tcPr>
          <w:p w14:paraId="4470CE4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6A5A679" w14:textId="77777777" w:rsidR="00E96356" w:rsidRPr="005E656A" w:rsidRDefault="00E96356" w:rsidP="00EA6A1C">
            <w:pPr>
              <w:pStyle w:val="AmColumnHeading"/>
            </w:pPr>
            <w:r w:rsidRPr="005E656A">
              <w:t>Amendamentul</w:t>
            </w:r>
          </w:p>
        </w:tc>
      </w:tr>
      <w:tr w:rsidR="0004007A" w:rsidRPr="005E656A" w14:paraId="490C8E35" w14:textId="77777777" w:rsidTr="00EA6A1C">
        <w:trPr>
          <w:jc w:val="center"/>
        </w:trPr>
        <w:tc>
          <w:tcPr>
            <w:tcW w:w="4876" w:type="dxa"/>
            <w:tcBorders>
              <w:top w:val="nil"/>
              <w:left w:val="nil"/>
              <w:bottom w:val="nil"/>
              <w:right w:val="nil"/>
            </w:tcBorders>
          </w:tcPr>
          <w:p w14:paraId="1C62E7C0" w14:textId="77777777" w:rsidR="00E96356" w:rsidRPr="005E656A" w:rsidRDefault="00E96356" w:rsidP="00EA6A1C">
            <w:pPr>
              <w:pStyle w:val="Normal6a"/>
            </w:pPr>
            <w:r w:rsidRPr="005E656A">
              <w:t>4.</w:t>
            </w:r>
            <w:r w:rsidRPr="005E656A">
              <w:tab/>
              <w:t xml:space="preserve">rămâne profund îngrijorat de ingerințele străine răuvoitoare, de activitățile destabilizatoare, de amenințările hibride și de campaniile de dezinformare ale actorilor din țări terțe în Muntenegru; solicită măsuri mai ferme de combatere a </w:t>
            </w:r>
            <w:r w:rsidRPr="005E656A">
              <w:rPr>
                <w:b/>
                <w:bCs/>
                <w:i/>
                <w:iCs/>
              </w:rPr>
              <w:t>acestora</w:t>
            </w:r>
            <w:r w:rsidRPr="005E656A">
              <w:t xml:space="preserve"> și de consolidare a rezilienței societății; solicită UE și Muntenegrului să continue să urmărească o comunicare strategică specifică cu privire la beneficiile extinderii și ale aderării la UE;</w:t>
            </w:r>
          </w:p>
        </w:tc>
        <w:tc>
          <w:tcPr>
            <w:tcW w:w="4876" w:type="dxa"/>
            <w:tcBorders>
              <w:top w:val="nil"/>
              <w:left w:val="nil"/>
              <w:bottom w:val="nil"/>
              <w:right w:val="nil"/>
            </w:tcBorders>
          </w:tcPr>
          <w:p w14:paraId="1961692C"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 ale actorilor din țări terțe în Muntenegru</w:t>
            </w:r>
            <w:r w:rsidRPr="005E656A">
              <w:rPr>
                <w:b/>
                <w:bCs/>
                <w:i/>
                <w:iCs/>
              </w:rPr>
              <w:t>, care denaturează rolul Europei și subminează progresul Muntenegrului pe calea sa europeană</w:t>
            </w:r>
            <w:r w:rsidRPr="005E656A">
              <w:t xml:space="preserve">; solicită măsuri mai ferme de combatere a </w:t>
            </w:r>
            <w:r w:rsidRPr="005E656A">
              <w:rPr>
                <w:b/>
                <w:bCs/>
                <w:i/>
                <w:iCs/>
              </w:rPr>
              <w:t>acestor campanii</w:t>
            </w:r>
            <w:r w:rsidRPr="005E656A">
              <w:t xml:space="preserve"> și de consolidare a rezilienței societății; solicită UE și Muntenegrului să continue să urmărească o comunicare strategică specifică cu privire la beneficiile extinderii și ale aderării la UE;</w:t>
            </w:r>
          </w:p>
        </w:tc>
      </w:tr>
    </w:tbl>
    <w:p w14:paraId="01B85D3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8DC2E1E" w14:textId="77777777" w:rsidR="00E96356" w:rsidRPr="005E656A" w:rsidRDefault="00E96356" w:rsidP="00E96356">
      <w:r w:rsidRPr="005E656A">
        <w:rPr>
          <w:rStyle w:val="HideTWBExt"/>
          <w:noProof w:val="0"/>
        </w:rPr>
        <w:t>&lt;/Amend&gt;</w:t>
      </w:r>
    </w:p>
    <w:p w14:paraId="7EED9CD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63</w:t>
      </w:r>
      <w:r w:rsidRPr="005E656A">
        <w:rPr>
          <w:rStyle w:val="HideTWBExt"/>
          <w:b w:val="0"/>
          <w:noProof w:val="0"/>
        </w:rPr>
        <w:t>&lt;/NumAm&gt;</w:t>
      </w:r>
    </w:p>
    <w:p w14:paraId="7CA6ADAF"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2161FACD" w14:textId="77777777" w:rsidR="00E96356" w:rsidRPr="005E656A" w:rsidRDefault="00E96356" w:rsidP="00E96356">
      <w:pPr>
        <w:pStyle w:val="NormalBold"/>
      </w:pPr>
      <w:r w:rsidRPr="005E656A">
        <w:rPr>
          <w:rStyle w:val="HideTWBExt"/>
          <w:b w:val="0"/>
          <w:noProof w:val="0"/>
        </w:rPr>
        <w:t>&lt;/RepeatBlock-By&gt;</w:t>
      </w:r>
    </w:p>
    <w:p w14:paraId="46DF576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129B8FC" w14:textId="77777777" w:rsidR="00E96356" w:rsidRPr="005E656A" w:rsidRDefault="00E96356" w:rsidP="00E96356">
      <w:pPr>
        <w:pStyle w:val="NormalBold"/>
      </w:pPr>
      <w:r w:rsidRPr="005E656A">
        <w:rPr>
          <w:rStyle w:val="HideTWBExt"/>
          <w:b w:val="0"/>
          <w:noProof w:val="0"/>
        </w:rPr>
        <w:t>&lt;Article&gt;</w:t>
      </w:r>
      <w:r w:rsidRPr="005E656A">
        <w:t>Punctul 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592CE49" w14:textId="77777777" w:rsidTr="00EA6A1C">
        <w:trPr>
          <w:trHeight w:hRule="exact" w:val="240"/>
          <w:jc w:val="center"/>
        </w:trPr>
        <w:tc>
          <w:tcPr>
            <w:tcW w:w="9752" w:type="dxa"/>
            <w:gridSpan w:val="2"/>
            <w:tcBorders>
              <w:top w:val="nil"/>
              <w:left w:val="nil"/>
              <w:bottom w:val="nil"/>
              <w:right w:val="nil"/>
            </w:tcBorders>
          </w:tcPr>
          <w:p w14:paraId="38AA3A7E" w14:textId="77777777" w:rsidR="00E96356" w:rsidRPr="005E656A" w:rsidRDefault="00E96356" w:rsidP="00EA6A1C"/>
        </w:tc>
      </w:tr>
      <w:tr w:rsidR="0004007A" w:rsidRPr="005E656A" w14:paraId="2CD902C4" w14:textId="77777777" w:rsidTr="00EA6A1C">
        <w:trPr>
          <w:trHeight w:val="240"/>
          <w:jc w:val="center"/>
        </w:trPr>
        <w:tc>
          <w:tcPr>
            <w:tcW w:w="4876" w:type="dxa"/>
            <w:tcBorders>
              <w:top w:val="nil"/>
              <w:left w:val="nil"/>
              <w:bottom w:val="nil"/>
              <w:right w:val="nil"/>
            </w:tcBorders>
          </w:tcPr>
          <w:p w14:paraId="1C00BC0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3396B5F" w14:textId="77777777" w:rsidR="00E96356" w:rsidRPr="005E656A" w:rsidRDefault="00E96356" w:rsidP="00EA6A1C">
            <w:pPr>
              <w:pStyle w:val="AmColumnHeading"/>
            </w:pPr>
            <w:r w:rsidRPr="005E656A">
              <w:t>Amendamentul</w:t>
            </w:r>
          </w:p>
        </w:tc>
      </w:tr>
      <w:tr w:rsidR="0004007A" w:rsidRPr="005E656A" w14:paraId="75A26AA6" w14:textId="77777777" w:rsidTr="00EA6A1C">
        <w:trPr>
          <w:jc w:val="center"/>
        </w:trPr>
        <w:tc>
          <w:tcPr>
            <w:tcW w:w="4876" w:type="dxa"/>
            <w:tcBorders>
              <w:top w:val="nil"/>
              <w:left w:val="nil"/>
              <w:bottom w:val="nil"/>
              <w:right w:val="nil"/>
            </w:tcBorders>
          </w:tcPr>
          <w:p w14:paraId="1C4BD838"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 ale actorilor din țări terțe în Muntenegru; solicită măsuri mai ferme de combatere a acestora și de consolidare a rezilienței societății; solicită UE și Muntenegrului să continue să urmărească o comunicare strategică specifică cu privire la beneficiile extinderii și ale aderării la UE;</w:t>
            </w:r>
          </w:p>
        </w:tc>
        <w:tc>
          <w:tcPr>
            <w:tcW w:w="4876" w:type="dxa"/>
            <w:tcBorders>
              <w:top w:val="nil"/>
              <w:left w:val="nil"/>
              <w:bottom w:val="nil"/>
              <w:right w:val="nil"/>
            </w:tcBorders>
          </w:tcPr>
          <w:p w14:paraId="24B2ACF8" w14:textId="77777777" w:rsidR="00E96356" w:rsidRPr="005E656A" w:rsidRDefault="00E96356" w:rsidP="00EA6A1C">
            <w:pPr>
              <w:pStyle w:val="Normal6a"/>
            </w:pPr>
            <w:r w:rsidRPr="005E656A">
              <w:t>4.</w:t>
            </w:r>
            <w:r w:rsidRPr="005E656A">
              <w:tab/>
              <w:t xml:space="preserve">rămâne profund îngrijorat de ingerințele străine răuvoitoare, de activitățile destabilizatoare, de amenințările hibride și de campaniile de dezinformare ale actorilor din țări terțe în Muntenegru; solicită măsuri </w:t>
            </w:r>
            <w:r w:rsidRPr="005E656A">
              <w:rPr>
                <w:b/>
                <w:bCs/>
                <w:i/>
                <w:iCs/>
              </w:rPr>
              <w:t xml:space="preserve">instituționale </w:t>
            </w:r>
            <w:r w:rsidRPr="005E656A">
              <w:t>mai ferme de combatere a acestora și de consolidare a rezilienței societății</w:t>
            </w:r>
            <w:r w:rsidRPr="005E656A">
              <w:rPr>
                <w:b/>
                <w:bCs/>
                <w:i/>
                <w:iCs/>
              </w:rPr>
              <w:t>, inclusiv consolidarea securității cibernetice, a alfabetizării mediatice și a comunicării strategice</w:t>
            </w:r>
            <w:r w:rsidRPr="005E656A">
              <w:t>; solicită UE și Muntenegrului să continue să urmărească o comunicare strategică specifică cu privire la beneficiile extinderii și ale aderării la UE;</w:t>
            </w:r>
          </w:p>
        </w:tc>
      </w:tr>
    </w:tbl>
    <w:p w14:paraId="72E26A39"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7311F9BA" w14:textId="77777777" w:rsidR="00E96356" w:rsidRPr="005E656A" w:rsidRDefault="00E96356" w:rsidP="00E96356">
      <w:r w:rsidRPr="005E656A">
        <w:rPr>
          <w:rStyle w:val="HideTWBExt"/>
          <w:noProof w:val="0"/>
        </w:rPr>
        <w:t>&lt;/Amend&gt;</w:t>
      </w:r>
    </w:p>
    <w:p w14:paraId="1832286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64</w:t>
      </w:r>
      <w:r w:rsidRPr="005E656A">
        <w:rPr>
          <w:rStyle w:val="HideTWBExt"/>
          <w:b w:val="0"/>
          <w:noProof w:val="0"/>
        </w:rPr>
        <w:t>&lt;/NumAm&gt;</w:t>
      </w:r>
    </w:p>
    <w:p w14:paraId="574490E4" w14:textId="77777777" w:rsidR="00E96356" w:rsidRPr="005E656A" w:rsidRDefault="00E96356" w:rsidP="00E96356">
      <w:pPr>
        <w:pStyle w:val="NormalBold"/>
      </w:pPr>
      <w:r w:rsidRPr="005E656A">
        <w:rPr>
          <w:rStyle w:val="HideTWBExt"/>
          <w:b w:val="0"/>
          <w:noProof w:val="0"/>
        </w:rPr>
        <w:t>&lt;RepeatBlock-By&gt;&lt;Members&gt;</w:t>
      </w:r>
      <w:r w:rsidRPr="005E656A">
        <w:t>Nathalie Loiseau</w:t>
      </w:r>
      <w:r w:rsidRPr="005E656A">
        <w:rPr>
          <w:rStyle w:val="HideTWBExt"/>
          <w:b w:val="0"/>
          <w:noProof w:val="0"/>
        </w:rPr>
        <w:t>&lt;/Members&gt;</w:t>
      </w:r>
    </w:p>
    <w:p w14:paraId="7C7771BC" w14:textId="77777777" w:rsidR="00E96356" w:rsidRPr="005E656A" w:rsidRDefault="00E96356" w:rsidP="00E96356">
      <w:pPr>
        <w:pStyle w:val="NormalBold"/>
      </w:pPr>
      <w:r w:rsidRPr="005E656A">
        <w:rPr>
          <w:rStyle w:val="HideTWBExt"/>
          <w:b w:val="0"/>
          <w:noProof w:val="0"/>
        </w:rPr>
        <w:t>&lt;/RepeatBlock-By&gt;</w:t>
      </w:r>
    </w:p>
    <w:p w14:paraId="0D53439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E55C3DD" w14:textId="77777777" w:rsidR="00E96356" w:rsidRPr="005E656A" w:rsidRDefault="00E96356" w:rsidP="00E96356">
      <w:pPr>
        <w:pStyle w:val="NormalBold"/>
      </w:pPr>
      <w:r w:rsidRPr="005E656A">
        <w:rPr>
          <w:rStyle w:val="HideTWBExt"/>
          <w:b w:val="0"/>
          <w:noProof w:val="0"/>
        </w:rPr>
        <w:t>&lt;Article&gt;</w:t>
      </w:r>
      <w:r w:rsidRPr="005E656A">
        <w:t>Punctul 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C047A42" w14:textId="77777777" w:rsidTr="00EA6A1C">
        <w:trPr>
          <w:trHeight w:hRule="exact" w:val="240"/>
          <w:jc w:val="center"/>
        </w:trPr>
        <w:tc>
          <w:tcPr>
            <w:tcW w:w="9752" w:type="dxa"/>
            <w:gridSpan w:val="2"/>
            <w:tcBorders>
              <w:top w:val="nil"/>
              <w:left w:val="nil"/>
              <w:bottom w:val="nil"/>
              <w:right w:val="nil"/>
            </w:tcBorders>
          </w:tcPr>
          <w:p w14:paraId="4B47C95B" w14:textId="77777777" w:rsidR="00E96356" w:rsidRPr="005E656A" w:rsidRDefault="00E96356" w:rsidP="00EA6A1C"/>
        </w:tc>
      </w:tr>
      <w:tr w:rsidR="0004007A" w:rsidRPr="005E656A" w14:paraId="6FE9807C" w14:textId="77777777" w:rsidTr="00EA6A1C">
        <w:trPr>
          <w:trHeight w:val="240"/>
          <w:jc w:val="center"/>
        </w:trPr>
        <w:tc>
          <w:tcPr>
            <w:tcW w:w="4876" w:type="dxa"/>
            <w:tcBorders>
              <w:top w:val="nil"/>
              <w:left w:val="nil"/>
              <w:bottom w:val="nil"/>
              <w:right w:val="nil"/>
            </w:tcBorders>
          </w:tcPr>
          <w:p w14:paraId="72D2F36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1D1279D" w14:textId="77777777" w:rsidR="00E96356" w:rsidRPr="005E656A" w:rsidRDefault="00E96356" w:rsidP="00EA6A1C">
            <w:pPr>
              <w:pStyle w:val="AmColumnHeading"/>
            </w:pPr>
            <w:r w:rsidRPr="005E656A">
              <w:t>Amendamentul</w:t>
            </w:r>
          </w:p>
        </w:tc>
      </w:tr>
      <w:tr w:rsidR="0004007A" w:rsidRPr="005E656A" w14:paraId="4F5A17F8" w14:textId="77777777" w:rsidTr="00EA6A1C">
        <w:trPr>
          <w:jc w:val="center"/>
        </w:trPr>
        <w:tc>
          <w:tcPr>
            <w:tcW w:w="4876" w:type="dxa"/>
            <w:tcBorders>
              <w:top w:val="nil"/>
              <w:left w:val="nil"/>
              <w:bottom w:val="nil"/>
              <w:right w:val="nil"/>
            </w:tcBorders>
          </w:tcPr>
          <w:p w14:paraId="6BF2F5B4"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 ale actorilor din țări terțe în Muntenegru; solicită măsuri mai ferme de combatere a acestora și de consolidare a rezilienței societății; solicită UE și Muntenegrului să continue să urmărească o comunicare strategică specifică cu privire la beneficiile extinderii și ale aderării la UE;</w:t>
            </w:r>
          </w:p>
        </w:tc>
        <w:tc>
          <w:tcPr>
            <w:tcW w:w="4876" w:type="dxa"/>
            <w:tcBorders>
              <w:top w:val="nil"/>
              <w:left w:val="nil"/>
              <w:bottom w:val="nil"/>
              <w:right w:val="nil"/>
            </w:tcBorders>
          </w:tcPr>
          <w:p w14:paraId="62C8E084" w14:textId="77777777" w:rsidR="00E96356" w:rsidRPr="005E656A" w:rsidRDefault="00E96356" w:rsidP="00EA6A1C">
            <w:pPr>
              <w:pStyle w:val="Normal6a"/>
            </w:pPr>
            <w:r w:rsidRPr="005E656A">
              <w:t>4.</w:t>
            </w:r>
            <w:r w:rsidRPr="005E656A">
              <w:tab/>
              <w:t xml:space="preserve">rămâne profund îngrijorat de ingerințele străine răuvoitoare, de activitățile destabilizatoare, de amenințările hibride și de campaniile de dezinformare ale actorilor din țări terțe în Muntenegru; solicită măsuri mai ferme de combatere a acestora și de consolidare a rezilienței societății; solicită UE și Muntenegrului să continue să urmărească o comunicare strategică specifică cu privire la beneficiile extinderii și ale aderării la UE; </w:t>
            </w:r>
            <w:r w:rsidRPr="005E656A">
              <w:rPr>
                <w:b/>
                <w:i/>
              </w:rPr>
              <w:t>invită Comisia să mărească sprijinul acordat Muntenegrului în combaterea acțiunilor străine de manipulare a informațiilor și a ingerințelor străine (FIMI), precum și a altor forme de amenințări hibride care vizează instituțiile democratice; încurajează Comisia să se asigure că Muntenegrul poate beneficia pe deplin de scutul european pentru democrație;</w:t>
            </w:r>
          </w:p>
        </w:tc>
      </w:tr>
    </w:tbl>
    <w:p w14:paraId="4E56742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5B243E5" w14:textId="77777777" w:rsidR="00E96356" w:rsidRPr="005E656A" w:rsidRDefault="00E96356" w:rsidP="00E96356">
      <w:r w:rsidRPr="005E656A">
        <w:rPr>
          <w:rStyle w:val="HideTWBExt"/>
          <w:noProof w:val="0"/>
        </w:rPr>
        <w:t>&lt;/Amend&gt;</w:t>
      </w:r>
    </w:p>
    <w:p w14:paraId="16A6E0D4"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65</w:t>
      </w:r>
      <w:r w:rsidRPr="005E656A">
        <w:rPr>
          <w:rStyle w:val="HideTWBExt"/>
          <w:b w:val="0"/>
          <w:noProof w:val="0"/>
        </w:rPr>
        <w:t>&lt;/NumAm&gt;</w:t>
      </w:r>
    </w:p>
    <w:p w14:paraId="1B0BD965"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309FA9E5" w14:textId="77777777" w:rsidR="00E96356" w:rsidRPr="005E656A" w:rsidRDefault="00E96356" w:rsidP="00E96356">
      <w:pPr>
        <w:pStyle w:val="NormalBold"/>
      </w:pPr>
      <w:r w:rsidRPr="005E656A">
        <w:rPr>
          <w:rStyle w:val="HideTWBExt"/>
          <w:b w:val="0"/>
          <w:noProof w:val="0"/>
        </w:rPr>
        <w:t>&lt;/RepeatBlock-By&gt;</w:t>
      </w:r>
    </w:p>
    <w:p w14:paraId="7845847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DF8A87F" w14:textId="77777777" w:rsidR="00E96356" w:rsidRPr="005E656A" w:rsidRDefault="00E96356" w:rsidP="00E96356">
      <w:pPr>
        <w:pStyle w:val="NormalBold"/>
      </w:pPr>
      <w:r w:rsidRPr="005E656A">
        <w:rPr>
          <w:rStyle w:val="HideTWBExt"/>
          <w:b w:val="0"/>
          <w:noProof w:val="0"/>
        </w:rPr>
        <w:t>&lt;Article&gt;</w:t>
      </w:r>
      <w:r w:rsidRPr="005E656A">
        <w:t>Punctul 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2BF0C88" w14:textId="77777777" w:rsidTr="00EA6A1C">
        <w:trPr>
          <w:trHeight w:hRule="exact" w:val="240"/>
          <w:jc w:val="center"/>
        </w:trPr>
        <w:tc>
          <w:tcPr>
            <w:tcW w:w="9752" w:type="dxa"/>
            <w:gridSpan w:val="2"/>
            <w:tcBorders>
              <w:top w:val="nil"/>
              <w:left w:val="nil"/>
              <w:bottom w:val="nil"/>
              <w:right w:val="nil"/>
            </w:tcBorders>
          </w:tcPr>
          <w:p w14:paraId="6764D7FE" w14:textId="77777777" w:rsidR="00E96356" w:rsidRPr="005E656A" w:rsidRDefault="00E96356" w:rsidP="00EA6A1C"/>
        </w:tc>
      </w:tr>
      <w:tr w:rsidR="0004007A" w:rsidRPr="005E656A" w14:paraId="1951013E" w14:textId="77777777" w:rsidTr="00EA6A1C">
        <w:trPr>
          <w:trHeight w:val="240"/>
          <w:jc w:val="center"/>
        </w:trPr>
        <w:tc>
          <w:tcPr>
            <w:tcW w:w="4876" w:type="dxa"/>
            <w:tcBorders>
              <w:top w:val="nil"/>
              <w:left w:val="nil"/>
              <w:bottom w:val="nil"/>
              <w:right w:val="nil"/>
            </w:tcBorders>
          </w:tcPr>
          <w:p w14:paraId="16508E68"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B73ECD2" w14:textId="77777777" w:rsidR="00E96356" w:rsidRPr="005E656A" w:rsidRDefault="00E96356" w:rsidP="00EA6A1C">
            <w:pPr>
              <w:pStyle w:val="AmColumnHeading"/>
            </w:pPr>
            <w:r w:rsidRPr="005E656A">
              <w:t>Amendamentul</w:t>
            </w:r>
          </w:p>
        </w:tc>
      </w:tr>
      <w:tr w:rsidR="0004007A" w:rsidRPr="005E656A" w14:paraId="21B9675F" w14:textId="77777777" w:rsidTr="00EA6A1C">
        <w:trPr>
          <w:jc w:val="center"/>
        </w:trPr>
        <w:tc>
          <w:tcPr>
            <w:tcW w:w="4876" w:type="dxa"/>
            <w:tcBorders>
              <w:top w:val="nil"/>
              <w:left w:val="nil"/>
              <w:bottom w:val="nil"/>
              <w:right w:val="nil"/>
            </w:tcBorders>
          </w:tcPr>
          <w:p w14:paraId="53A96FE7" w14:textId="77777777" w:rsidR="00E96356" w:rsidRPr="005E656A" w:rsidRDefault="00E96356" w:rsidP="00EA6A1C">
            <w:pPr>
              <w:pStyle w:val="Normal6a"/>
            </w:pPr>
            <w:r w:rsidRPr="005E656A">
              <w:t>4.</w:t>
            </w:r>
            <w:r w:rsidRPr="005E656A">
              <w:tab/>
              <w:t>rămâne profund îngrijorat de ingerințele străine răuvoitoare, de activitățile destabilizatoare, de amenințările hibride și de campaniile de dezinformare ale actorilor din țări terțe în Muntenegru; solicită măsuri mai ferme de combatere a acestora și de consolidare a rezilienței societății; solicită UE și Muntenegrului să continue să urmărească o comunicare strategică specifică cu privire la beneficiile extinderii și ale aderării la UE;</w:t>
            </w:r>
          </w:p>
        </w:tc>
        <w:tc>
          <w:tcPr>
            <w:tcW w:w="4876" w:type="dxa"/>
            <w:tcBorders>
              <w:top w:val="nil"/>
              <w:left w:val="nil"/>
              <w:bottom w:val="nil"/>
              <w:right w:val="nil"/>
            </w:tcBorders>
          </w:tcPr>
          <w:p w14:paraId="2636DC98" w14:textId="77777777" w:rsidR="00E96356" w:rsidRPr="005E656A" w:rsidRDefault="00E96356" w:rsidP="00EA6A1C">
            <w:pPr>
              <w:pStyle w:val="Normal6a"/>
            </w:pPr>
            <w:r w:rsidRPr="005E656A">
              <w:t>4.</w:t>
            </w:r>
            <w:r w:rsidRPr="005E656A">
              <w:tab/>
              <w:t xml:space="preserve">rămâne profund îngrijorat de ingerințele străine răuvoitoare, de activitățile destabilizatoare, de amenințările hibride și de campaniile de dezinformare ale actorilor din țări terțe în Muntenegru; solicită măsuri mai ferme de combatere a acestora și de consolidare a rezilienței societății; solicită UE și Muntenegrului să continue să urmărească o comunicare strategică specifică cu privire la beneficiile extinderii și ale aderării la UE; </w:t>
            </w:r>
            <w:r w:rsidRPr="005E656A">
              <w:rPr>
                <w:b/>
                <w:bCs/>
                <w:i/>
                <w:iCs/>
              </w:rPr>
              <w:t>solicită să se consolideze monitorizarea finanțării politice străine și a transparenței proprietății asupra mass-mediei;</w:t>
            </w:r>
          </w:p>
        </w:tc>
      </w:tr>
    </w:tbl>
    <w:p w14:paraId="60BF6B2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A7F51A6" w14:textId="77777777" w:rsidR="00E96356" w:rsidRPr="005E656A" w:rsidRDefault="00E96356" w:rsidP="00E96356">
      <w:r w:rsidRPr="005E656A">
        <w:rPr>
          <w:rStyle w:val="HideTWBExt"/>
          <w:noProof w:val="0"/>
        </w:rPr>
        <w:t>&lt;/Amend&gt;</w:t>
      </w:r>
    </w:p>
    <w:p w14:paraId="4BFF1AB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66</w:t>
      </w:r>
      <w:r w:rsidRPr="005E656A">
        <w:rPr>
          <w:rStyle w:val="HideTWBExt"/>
          <w:b w:val="0"/>
          <w:noProof w:val="0"/>
        </w:rPr>
        <w:t>&lt;/NumAm&gt;</w:t>
      </w:r>
    </w:p>
    <w:p w14:paraId="14B0161A"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424CAB74" w14:textId="77777777" w:rsidR="00E96356" w:rsidRPr="005E656A" w:rsidRDefault="00E96356" w:rsidP="00E96356">
      <w:pPr>
        <w:pStyle w:val="NormalBold"/>
      </w:pPr>
      <w:r w:rsidRPr="005E656A">
        <w:rPr>
          <w:rStyle w:val="HideTWBExt"/>
          <w:b w:val="0"/>
          <w:noProof w:val="0"/>
        </w:rPr>
        <w:t>&lt;/RepeatBlock-By&gt;</w:t>
      </w:r>
    </w:p>
    <w:p w14:paraId="125A49F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CD49E37" w14:textId="77777777" w:rsidR="00E96356" w:rsidRPr="005E656A" w:rsidRDefault="00E96356" w:rsidP="00E96356">
      <w:pPr>
        <w:pStyle w:val="NormalBold"/>
      </w:pPr>
      <w:r w:rsidRPr="005E656A">
        <w:rPr>
          <w:rStyle w:val="HideTWBExt"/>
          <w:b w:val="0"/>
          <w:noProof w:val="0"/>
        </w:rPr>
        <w:t>&lt;Article&gt;</w:t>
      </w:r>
      <w:r w:rsidRPr="005E656A">
        <w:t>Punctul 4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D3AFC7A" w14:textId="77777777" w:rsidTr="00EA6A1C">
        <w:trPr>
          <w:trHeight w:hRule="exact" w:val="240"/>
          <w:jc w:val="center"/>
        </w:trPr>
        <w:tc>
          <w:tcPr>
            <w:tcW w:w="9752" w:type="dxa"/>
            <w:gridSpan w:val="2"/>
            <w:tcBorders>
              <w:top w:val="nil"/>
              <w:left w:val="nil"/>
              <w:bottom w:val="nil"/>
              <w:right w:val="nil"/>
            </w:tcBorders>
          </w:tcPr>
          <w:p w14:paraId="73C665C4" w14:textId="77777777" w:rsidR="00E96356" w:rsidRPr="005E656A" w:rsidRDefault="00E96356" w:rsidP="00EA6A1C"/>
        </w:tc>
      </w:tr>
      <w:tr w:rsidR="0004007A" w:rsidRPr="005E656A" w14:paraId="73D8E195" w14:textId="77777777" w:rsidTr="00EA6A1C">
        <w:trPr>
          <w:trHeight w:val="240"/>
          <w:jc w:val="center"/>
        </w:trPr>
        <w:tc>
          <w:tcPr>
            <w:tcW w:w="4876" w:type="dxa"/>
            <w:tcBorders>
              <w:top w:val="nil"/>
              <w:left w:val="nil"/>
              <w:bottom w:val="nil"/>
              <w:right w:val="nil"/>
            </w:tcBorders>
          </w:tcPr>
          <w:p w14:paraId="7AF499ED"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4C20F7D" w14:textId="77777777" w:rsidR="00E96356" w:rsidRPr="005E656A" w:rsidRDefault="00E96356" w:rsidP="00EA6A1C">
            <w:pPr>
              <w:pStyle w:val="AmColumnHeading"/>
            </w:pPr>
            <w:r w:rsidRPr="005E656A">
              <w:t>Amendamentul</w:t>
            </w:r>
          </w:p>
        </w:tc>
      </w:tr>
      <w:tr w:rsidR="0004007A" w:rsidRPr="005E656A" w14:paraId="4ED07BF7" w14:textId="77777777" w:rsidTr="00EA6A1C">
        <w:trPr>
          <w:jc w:val="center"/>
        </w:trPr>
        <w:tc>
          <w:tcPr>
            <w:tcW w:w="4876" w:type="dxa"/>
            <w:tcBorders>
              <w:top w:val="nil"/>
              <w:left w:val="nil"/>
              <w:bottom w:val="nil"/>
              <w:right w:val="nil"/>
            </w:tcBorders>
          </w:tcPr>
          <w:p w14:paraId="625313A7" w14:textId="77777777" w:rsidR="00E96356" w:rsidRPr="005E656A" w:rsidRDefault="00E96356" w:rsidP="00EA6A1C">
            <w:pPr>
              <w:pStyle w:val="Normal6a"/>
            </w:pPr>
          </w:p>
        </w:tc>
        <w:tc>
          <w:tcPr>
            <w:tcW w:w="4876" w:type="dxa"/>
            <w:tcBorders>
              <w:top w:val="nil"/>
              <w:left w:val="nil"/>
              <w:bottom w:val="nil"/>
              <w:right w:val="nil"/>
            </w:tcBorders>
          </w:tcPr>
          <w:p w14:paraId="2825D7B1" w14:textId="77777777" w:rsidR="00E96356" w:rsidRPr="005E656A" w:rsidRDefault="00E96356" w:rsidP="00EA6A1C">
            <w:pPr>
              <w:pStyle w:val="Normal6a"/>
            </w:pPr>
            <w:r w:rsidRPr="005E656A">
              <w:rPr>
                <w:b/>
                <w:i/>
              </w:rPr>
              <w:t>4a.</w:t>
            </w:r>
            <w:r w:rsidRPr="005E656A">
              <w:tab/>
            </w:r>
            <w:r w:rsidRPr="005E656A">
              <w:rPr>
                <w:b/>
                <w:i/>
              </w:rPr>
              <w:t>își exprimă îngrijorarea deosebită cu privire la eforturile coordonate de influență externă provenite din regiune, care urmăresc să pună în discuție alegerile politice suverane ale Muntenegrului, inclusiv aderarea sa la NATO și parcursul său de aderare la UE; solicită o cooperare consolidată între Muntenegru, UE și NATO în combaterea amenințărilor hibride, a manipulării informațiilor străine și a finanțării politice ascunse;</w:t>
            </w:r>
          </w:p>
        </w:tc>
      </w:tr>
    </w:tbl>
    <w:p w14:paraId="2F30845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3515CEF" w14:textId="77777777" w:rsidR="00E96356" w:rsidRPr="005E656A" w:rsidRDefault="00E96356" w:rsidP="00E96356">
      <w:r w:rsidRPr="005E656A">
        <w:rPr>
          <w:rStyle w:val="HideTWBExt"/>
          <w:noProof w:val="0"/>
        </w:rPr>
        <w:t>&lt;/Amend&gt;</w:t>
      </w:r>
    </w:p>
    <w:p w14:paraId="259F17F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67</w:t>
      </w:r>
      <w:r w:rsidRPr="005E656A">
        <w:rPr>
          <w:rStyle w:val="HideTWBExt"/>
          <w:b w:val="0"/>
          <w:noProof w:val="0"/>
        </w:rPr>
        <w:t>&lt;/NumAm&gt;</w:t>
      </w:r>
    </w:p>
    <w:p w14:paraId="6367A0CB" w14:textId="77777777" w:rsidR="00E96356" w:rsidRPr="005E656A" w:rsidRDefault="00E96356" w:rsidP="00E96356">
      <w:pPr>
        <w:pStyle w:val="NormalBold"/>
      </w:pPr>
      <w:r w:rsidRPr="005E656A">
        <w:rPr>
          <w:rStyle w:val="HideTWBExt"/>
          <w:b w:val="0"/>
          <w:noProof w:val="0"/>
        </w:rPr>
        <w:t>&lt;RepeatBlock-By&gt;&lt;Members&gt;</w:t>
      </w:r>
      <w:r w:rsidRPr="005E656A">
        <w:t>Cristian Terheș</w:t>
      </w:r>
      <w:r w:rsidRPr="005E656A">
        <w:rPr>
          <w:rStyle w:val="HideTWBExt"/>
          <w:b w:val="0"/>
          <w:noProof w:val="0"/>
        </w:rPr>
        <w:t>&lt;/Members&gt;</w:t>
      </w:r>
    </w:p>
    <w:p w14:paraId="199076D2" w14:textId="77777777" w:rsidR="00E96356" w:rsidRPr="005E656A" w:rsidRDefault="00E96356" w:rsidP="00E96356">
      <w:pPr>
        <w:pStyle w:val="NormalBold"/>
      </w:pPr>
      <w:r w:rsidRPr="005E656A">
        <w:rPr>
          <w:rStyle w:val="HideTWBExt"/>
          <w:b w:val="0"/>
          <w:noProof w:val="0"/>
        </w:rPr>
        <w:t>&lt;/RepeatBlock-By&gt;</w:t>
      </w:r>
    </w:p>
    <w:p w14:paraId="562B1F6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F613080" w14:textId="77777777" w:rsidR="00E96356" w:rsidRPr="005E656A" w:rsidRDefault="00E96356" w:rsidP="00E96356">
      <w:pPr>
        <w:pStyle w:val="NormalBold"/>
      </w:pPr>
      <w:r w:rsidRPr="005E656A">
        <w:rPr>
          <w:rStyle w:val="HideTWBExt"/>
          <w:b w:val="0"/>
          <w:noProof w:val="0"/>
        </w:rPr>
        <w:t>&lt;Article&gt;</w:t>
      </w:r>
      <w:r w:rsidRPr="005E656A">
        <w:t>Punctul 4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A581708" w14:textId="77777777" w:rsidTr="00EA6A1C">
        <w:trPr>
          <w:trHeight w:hRule="exact" w:val="240"/>
          <w:jc w:val="center"/>
        </w:trPr>
        <w:tc>
          <w:tcPr>
            <w:tcW w:w="9752" w:type="dxa"/>
            <w:gridSpan w:val="2"/>
            <w:tcBorders>
              <w:top w:val="nil"/>
              <w:left w:val="nil"/>
              <w:bottom w:val="nil"/>
              <w:right w:val="nil"/>
            </w:tcBorders>
          </w:tcPr>
          <w:p w14:paraId="5E8E762A" w14:textId="77777777" w:rsidR="00E96356" w:rsidRPr="005E656A" w:rsidRDefault="00E96356" w:rsidP="00EA6A1C"/>
        </w:tc>
      </w:tr>
      <w:tr w:rsidR="0004007A" w:rsidRPr="005E656A" w14:paraId="43372906" w14:textId="77777777" w:rsidTr="00EA6A1C">
        <w:trPr>
          <w:trHeight w:val="240"/>
          <w:jc w:val="center"/>
        </w:trPr>
        <w:tc>
          <w:tcPr>
            <w:tcW w:w="4876" w:type="dxa"/>
            <w:tcBorders>
              <w:top w:val="nil"/>
              <w:left w:val="nil"/>
              <w:bottom w:val="nil"/>
              <w:right w:val="nil"/>
            </w:tcBorders>
          </w:tcPr>
          <w:p w14:paraId="4078455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109776B" w14:textId="77777777" w:rsidR="00E96356" w:rsidRPr="005E656A" w:rsidRDefault="00E96356" w:rsidP="00EA6A1C">
            <w:pPr>
              <w:pStyle w:val="AmColumnHeading"/>
            </w:pPr>
            <w:r w:rsidRPr="005E656A">
              <w:t>Amendamentul</w:t>
            </w:r>
          </w:p>
        </w:tc>
      </w:tr>
      <w:tr w:rsidR="0004007A" w:rsidRPr="005E656A" w14:paraId="2C7C4EC6" w14:textId="77777777" w:rsidTr="00EA6A1C">
        <w:trPr>
          <w:jc w:val="center"/>
        </w:trPr>
        <w:tc>
          <w:tcPr>
            <w:tcW w:w="4876" w:type="dxa"/>
            <w:tcBorders>
              <w:top w:val="nil"/>
              <w:left w:val="nil"/>
              <w:bottom w:val="nil"/>
              <w:right w:val="nil"/>
            </w:tcBorders>
          </w:tcPr>
          <w:p w14:paraId="362DAD43" w14:textId="77777777" w:rsidR="00E96356" w:rsidRPr="005E656A" w:rsidRDefault="00E96356" w:rsidP="00EA6A1C">
            <w:pPr>
              <w:pStyle w:val="Normal6a"/>
            </w:pPr>
          </w:p>
        </w:tc>
        <w:tc>
          <w:tcPr>
            <w:tcW w:w="4876" w:type="dxa"/>
            <w:tcBorders>
              <w:top w:val="nil"/>
              <w:left w:val="nil"/>
              <w:bottom w:val="nil"/>
              <w:right w:val="nil"/>
            </w:tcBorders>
          </w:tcPr>
          <w:p w14:paraId="115CB444" w14:textId="77777777" w:rsidR="00E96356" w:rsidRPr="005E656A" w:rsidRDefault="00E96356" w:rsidP="00EA6A1C">
            <w:pPr>
              <w:pStyle w:val="Normal6a"/>
            </w:pPr>
            <w:r w:rsidRPr="005E656A">
              <w:rPr>
                <w:b/>
                <w:i/>
              </w:rPr>
              <w:t>4a.</w:t>
            </w:r>
            <w:r w:rsidRPr="005E656A">
              <w:tab/>
            </w:r>
            <w:r w:rsidRPr="005E656A">
              <w:rPr>
                <w:b/>
                <w:i/>
              </w:rPr>
              <w:t>ia act cu îngrijorare de rapoartele serviciilor de informații ale Statelor Unite care arată că Federația Rusă a acordat sprijin financiar în secret actorilor politici care reprezintă interesele sârbe în Muntenegru și în Bosnia și Herțegovina, în special după anexarea ilegală a Crimeei în 2014</w:t>
            </w:r>
            <w:r w:rsidRPr="005E656A">
              <w:rPr>
                <w:b/>
                <w:i/>
                <w:vertAlign w:val="superscript"/>
              </w:rPr>
              <w:t>1a</w:t>
            </w:r>
            <w:r w:rsidRPr="005E656A">
              <w:rPr>
                <w:b/>
                <w:i/>
              </w:rPr>
              <w:t>; subliniază că astfel de activități vizează exploatarea tensiunilor etnice și promovarea unor discursuri care prezintă Rusia ca protector al comunităților sârbe, cu scopul de a submina instituțiile democratice și de a încetini integrarea euroatlantică a țărilor din Balcanii de Vest;</w:t>
            </w:r>
          </w:p>
        </w:tc>
      </w:tr>
      <w:tr w:rsidR="0004007A" w:rsidRPr="005E656A" w14:paraId="15242658" w14:textId="77777777" w:rsidTr="00EA6A1C">
        <w:trPr>
          <w:jc w:val="center"/>
        </w:trPr>
        <w:tc>
          <w:tcPr>
            <w:tcW w:w="4876" w:type="dxa"/>
            <w:tcBorders>
              <w:top w:val="nil"/>
              <w:left w:val="nil"/>
              <w:bottom w:val="nil"/>
              <w:right w:val="nil"/>
            </w:tcBorders>
          </w:tcPr>
          <w:p w14:paraId="37E6D301" w14:textId="77777777" w:rsidR="00E96356" w:rsidRPr="005E656A" w:rsidRDefault="00E96356" w:rsidP="00EA6A1C"/>
        </w:tc>
        <w:tc>
          <w:tcPr>
            <w:tcW w:w="4876" w:type="dxa"/>
            <w:tcBorders>
              <w:top w:val="nil"/>
              <w:left w:val="nil"/>
              <w:bottom w:val="nil"/>
              <w:right w:val="nil"/>
            </w:tcBorders>
          </w:tcPr>
          <w:p w14:paraId="2D39955F" w14:textId="77777777" w:rsidR="00E96356" w:rsidRPr="005E656A" w:rsidRDefault="00E96356" w:rsidP="00EA6A1C">
            <w:pPr>
              <w:pStyle w:val="Normal6a"/>
            </w:pPr>
            <w:r w:rsidRPr="005E656A">
              <w:rPr>
                <w:b/>
                <w:i/>
              </w:rPr>
              <w:t>_________________</w:t>
            </w:r>
          </w:p>
        </w:tc>
      </w:tr>
      <w:tr w:rsidR="0004007A" w:rsidRPr="005E656A" w14:paraId="75A38254" w14:textId="77777777" w:rsidTr="00EA6A1C">
        <w:trPr>
          <w:jc w:val="center"/>
        </w:trPr>
        <w:tc>
          <w:tcPr>
            <w:tcW w:w="4876" w:type="dxa"/>
            <w:tcBorders>
              <w:top w:val="nil"/>
              <w:left w:val="nil"/>
              <w:bottom w:val="nil"/>
              <w:right w:val="nil"/>
            </w:tcBorders>
          </w:tcPr>
          <w:p w14:paraId="26DFC6BA" w14:textId="77777777" w:rsidR="00E96356" w:rsidRPr="005E656A" w:rsidRDefault="00E96356" w:rsidP="00EA6A1C"/>
        </w:tc>
        <w:tc>
          <w:tcPr>
            <w:tcW w:w="4876" w:type="dxa"/>
            <w:tcBorders>
              <w:top w:val="nil"/>
              <w:left w:val="nil"/>
              <w:bottom w:val="nil"/>
              <w:right w:val="nil"/>
            </w:tcBorders>
          </w:tcPr>
          <w:p w14:paraId="71D78F5B" w14:textId="77777777" w:rsidR="00E96356" w:rsidRPr="005E656A" w:rsidRDefault="00E96356" w:rsidP="00EA6A1C">
            <w:pPr>
              <w:pStyle w:val="Normal6a"/>
            </w:pPr>
            <w:r w:rsidRPr="005E656A">
              <w:rPr>
                <w:b/>
                <w:i/>
                <w:vertAlign w:val="superscript"/>
              </w:rPr>
              <w:t>1a</w:t>
            </w:r>
            <w:r w:rsidRPr="005E656A">
              <w:t xml:space="preserve"> </w:t>
            </w:r>
            <w:r w:rsidRPr="005E656A">
              <w:rPr>
                <w:b/>
                <w:i/>
              </w:rPr>
              <w:t>https://reunir-horizon.eu/wp-content/uploads/2025/02/REUNIR-D5.1-POLITICAL-THREAT-ASSESSMENT-IN-EASTERN-NEIGHBOURHOOD-AND-WESTERN-BALKAN-COUNTRIES-pdf.pdf, p. 40.</w:t>
            </w:r>
          </w:p>
        </w:tc>
      </w:tr>
    </w:tbl>
    <w:p w14:paraId="1CCBBC7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F0AD782" w14:textId="77777777" w:rsidR="00E96356" w:rsidRPr="005E656A" w:rsidRDefault="00E96356" w:rsidP="00E96356">
      <w:r w:rsidRPr="005E656A">
        <w:rPr>
          <w:rStyle w:val="HideTWBExt"/>
          <w:noProof w:val="0"/>
        </w:rPr>
        <w:t>&lt;/Amend&gt;</w:t>
      </w:r>
    </w:p>
    <w:p w14:paraId="1C91A97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68</w:t>
      </w:r>
      <w:r w:rsidRPr="005E656A">
        <w:rPr>
          <w:rStyle w:val="HideTWBExt"/>
          <w:b w:val="0"/>
          <w:noProof w:val="0"/>
        </w:rPr>
        <w:t>&lt;/NumAm&gt;</w:t>
      </w:r>
    </w:p>
    <w:p w14:paraId="1B1FFFCC" w14:textId="77777777" w:rsidR="00E96356" w:rsidRPr="005E656A" w:rsidRDefault="00E96356" w:rsidP="00E96356">
      <w:pPr>
        <w:pStyle w:val="NormalBold"/>
      </w:pPr>
      <w:r w:rsidRPr="005E656A">
        <w:rPr>
          <w:rStyle w:val="HideTWBExt"/>
          <w:b w:val="0"/>
          <w:noProof w:val="0"/>
        </w:rPr>
        <w:t>&lt;RepeatBlock-By&gt;&lt;Members&gt;</w:t>
      </w:r>
      <w:r w:rsidRPr="005E656A">
        <w:t>Șerban Dimitrie Sturdza</w:t>
      </w:r>
      <w:r w:rsidRPr="005E656A">
        <w:rPr>
          <w:rStyle w:val="HideTWBExt"/>
          <w:b w:val="0"/>
          <w:noProof w:val="0"/>
        </w:rPr>
        <w:t>&lt;/Members&gt;</w:t>
      </w:r>
    </w:p>
    <w:p w14:paraId="35A4F15A" w14:textId="77777777" w:rsidR="00E96356" w:rsidRPr="005E656A" w:rsidRDefault="00E96356" w:rsidP="00E96356">
      <w:pPr>
        <w:pStyle w:val="NormalBold"/>
      </w:pPr>
      <w:r w:rsidRPr="005E656A">
        <w:rPr>
          <w:rStyle w:val="HideTWBExt"/>
          <w:b w:val="0"/>
          <w:noProof w:val="0"/>
        </w:rPr>
        <w:t>&lt;/RepeatBlock-By&gt;</w:t>
      </w:r>
    </w:p>
    <w:p w14:paraId="13CBE50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01E4DDC" w14:textId="77777777" w:rsidR="00E96356" w:rsidRPr="005E656A" w:rsidRDefault="00E96356" w:rsidP="00E96356">
      <w:pPr>
        <w:pStyle w:val="NormalBold"/>
      </w:pPr>
      <w:r w:rsidRPr="005E656A">
        <w:rPr>
          <w:rStyle w:val="HideTWBExt"/>
          <w:b w:val="0"/>
          <w:noProof w:val="0"/>
        </w:rPr>
        <w:t>&lt;Article&gt;</w:t>
      </w:r>
      <w:r w:rsidRPr="005E656A">
        <w:t>Punctul 4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ACCF955" w14:textId="77777777" w:rsidTr="00EA6A1C">
        <w:trPr>
          <w:trHeight w:hRule="exact" w:val="240"/>
          <w:jc w:val="center"/>
        </w:trPr>
        <w:tc>
          <w:tcPr>
            <w:tcW w:w="9752" w:type="dxa"/>
            <w:gridSpan w:val="2"/>
            <w:tcBorders>
              <w:top w:val="nil"/>
              <w:left w:val="nil"/>
              <w:bottom w:val="nil"/>
              <w:right w:val="nil"/>
            </w:tcBorders>
          </w:tcPr>
          <w:p w14:paraId="759D9E40" w14:textId="77777777" w:rsidR="00E96356" w:rsidRPr="005E656A" w:rsidRDefault="00E96356" w:rsidP="00EA6A1C"/>
        </w:tc>
      </w:tr>
      <w:tr w:rsidR="0004007A" w:rsidRPr="005E656A" w14:paraId="436793B7" w14:textId="77777777" w:rsidTr="00EA6A1C">
        <w:trPr>
          <w:trHeight w:val="240"/>
          <w:jc w:val="center"/>
        </w:trPr>
        <w:tc>
          <w:tcPr>
            <w:tcW w:w="4876" w:type="dxa"/>
            <w:tcBorders>
              <w:top w:val="nil"/>
              <w:left w:val="nil"/>
              <w:bottom w:val="nil"/>
              <w:right w:val="nil"/>
            </w:tcBorders>
          </w:tcPr>
          <w:p w14:paraId="648603E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45170F8" w14:textId="77777777" w:rsidR="00E96356" w:rsidRPr="005E656A" w:rsidRDefault="00E96356" w:rsidP="00EA6A1C">
            <w:pPr>
              <w:pStyle w:val="AmColumnHeading"/>
            </w:pPr>
            <w:r w:rsidRPr="005E656A">
              <w:t>Amendamentul</w:t>
            </w:r>
          </w:p>
        </w:tc>
      </w:tr>
      <w:tr w:rsidR="0004007A" w:rsidRPr="005E656A" w14:paraId="2394C028" w14:textId="77777777" w:rsidTr="00EA6A1C">
        <w:trPr>
          <w:jc w:val="center"/>
        </w:trPr>
        <w:tc>
          <w:tcPr>
            <w:tcW w:w="4876" w:type="dxa"/>
            <w:tcBorders>
              <w:top w:val="nil"/>
              <w:left w:val="nil"/>
              <w:bottom w:val="nil"/>
              <w:right w:val="nil"/>
            </w:tcBorders>
          </w:tcPr>
          <w:p w14:paraId="779AA11A" w14:textId="77777777" w:rsidR="00E96356" w:rsidRPr="005E656A" w:rsidRDefault="00E96356" w:rsidP="00EA6A1C">
            <w:pPr>
              <w:pStyle w:val="Normal6a"/>
            </w:pPr>
          </w:p>
        </w:tc>
        <w:tc>
          <w:tcPr>
            <w:tcW w:w="4876" w:type="dxa"/>
            <w:tcBorders>
              <w:top w:val="nil"/>
              <w:left w:val="nil"/>
              <w:bottom w:val="nil"/>
              <w:right w:val="nil"/>
            </w:tcBorders>
          </w:tcPr>
          <w:p w14:paraId="0223698C" w14:textId="77777777" w:rsidR="00E96356" w:rsidRPr="005E656A" w:rsidRDefault="00E96356" w:rsidP="00EA6A1C">
            <w:pPr>
              <w:pStyle w:val="Normal6a"/>
            </w:pPr>
            <w:r w:rsidRPr="005E656A">
              <w:rPr>
                <w:b/>
                <w:i/>
              </w:rPr>
              <w:t>4a.</w:t>
            </w:r>
            <w:r w:rsidRPr="005E656A">
              <w:tab/>
            </w:r>
            <w:r w:rsidRPr="005E656A">
              <w:rPr>
                <w:b/>
                <w:i/>
              </w:rPr>
              <w:t>constată cu îngrijorare că doar 39 % dintre cetățenii din Muntenegru se consideră bine sau foarte bine informați cu privire la Uniunea Europeană, astfel cum reiese din ultimul sondaj Eurobarometru special; invită Comisia Europeană să își consolideze în mod semnificativ și să își adapteze mai bine comunicarea privind beneficiile extinderii, adoptând o abordare mai proactivă și adaptată la nivel local, în strânsă cooperare cu instituțiile naționale și societatea civilă, pentru a consolida reziliența societății și a implicării publice în procesul de aderare;</w:t>
            </w:r>
          </w:p>
        </w:tc>
      </w:tr>
    </w:tbl>
    <w:p w14:paraId="1C9C7D0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A752C64" w14:textId="77777777" w:rsidR="00E96356" w:rsidRPr="005E656A" w:rsidRDefault="00E96356" w:rsidP="00E96356">
      <w:r w:rsidRPr="005E656A">
        <w:rPr>
          <w:rStyle w:val="HideTWBExt"/>
          <w:noProof w:val="0"/>
        </w:rPr>
        <w:t>&lt;/Amend&gt;</w:t>
      </w:r>
    </w:p>
    <w:p w14:paraId="7007D40F"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69</w:t>
      </w:r>
      <w:r w:rsidRPr="005E656A">
        <w:rPr>
          <w:rStyle w:val="HideTWBExt"/>
          <w:b w:val="0"/>
          <w:noProof w:val="0"/>
        </w:rPr>
        <w:t>&lt;/NumAm&gt;</w:t>
      </w:r>
    </w:p>
    <w:p w14:paraId="775F41A0"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1C6592D6" w14:textId="77777777" w:rsidR="00E96356" w:rsidRPr="005E656A" w:rsidRDefault="00E96356" w:rsidP="00E96356">
      <w:pPr>
        <w:pStyle w:val="NormalBold"/>
      </w:pPr>
      <w:r w:rsidRPr="005E656A">
        <w:rPr>
          <w:rStyle w:val="HideTWBExt"/>
          <w:b w:val="0"/>
          <w:noProof w:val="0"/>
        </w:rPr>
        <w:t>&lt;/RepeatBlock-By&gt;</w:t>
      </w:r>
    </w:p>
    <w:p w14:paraId="7FBECB0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57F7042" w14:textId="77777777" w:rsidR="00E96356" w:rsidRPr="005E656A" w:rsidRDefault="00E96356" w:rsidP="00E96356">
      <w:pPr>
        <w:pStyle w:val="NormalBold"/>
      </w:pPr>
      <w:r w:rsidRPr="005E656A">
        <w:rPr>
          <w:rStyle w:val="HideTWBExt"/>
          <w:b w:val="0"/>
          <w:noProof w:val="0"/>
        </w:rPr>
        <w:t>&lt;Article&gt;</w:t>
      </w:r>
      <w:r w:rsidRPr="005E656A">
        <w:t>Punctul 5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9473C15" w14:textId="77777777" w:rsidTr="00EA6A1C">
        <w:trPr>
          <w:trHeight w:hRule="exact" w:val="240"/>
          <w:jc w:val="center"/>
        </w:trPr>
        <w:tc>
          <w:tcPr>
            <w:tcW w:w="9752" w:type="dxa"/>
            <w:gridSpan w:val="2"/>
            <w:tcBorders>
              <w:top w:val="nil"/>
              <w:left w:val="nil"/>
              <w:bottom w:val="nil"/>
              <w:right w:val="nil"/>
            </w:tcBorders>
          </w:tcPr>
          <w:p w14:paraId="15026E1E" w14:textId="77777777" w:rsidR="00E96356" w:rsidRPr="005E656A" w:rsidRDefault="00E96356" w:rsidP="00EA6A1C"/>
        </w:tc>
      </w:tr>
      <w:tr w:rsidR="0004007A" w:rsidRPr="005E656A" w14:paraId="16A26ACE" w14:textId="77777777" w:rsidTr="00EA6A1C">
        <w:trPr>
          <w:trHeight w:val="240"/>
          <w:jc w:val="center"/>
        </w:trPr>
        <w:tc>
          <w:tcPr>
            <w:tcW w:w="4876" w:type="dxa"/>
            <w:tcBorders>
              <w:top w:val="nil"/>
              <w:left w:val="nil"/>
              <w:bottom w:val="nil"/>
              <w:right w:val="nil"/>
            </w:tcBorders>
          </w:tcPr>
          <w:p w14:paraId="5CD8BA88"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178E97F" w14:textId="77777777" w:rsidR="00E96356" w:rsidRPr="005E656A" w:rsidRDefault="00E96356" w:rsidP="00EA6A1C">
            <w:pPr>
              <w:pStyle w:val="AmColumnHeading"/>
            </w:pPr>
            <w:r w:rsidRPr="005E656A">
              <w:t>Amendamentul</w:t>
            </w:r>
          </w:p>
        </w:tc>
      </w:tr>
      <w:tr w:rsidR="0004007A" w:rsidRPr="005E656A" w14:paraId="627E9E80" w14:textId="77777777" w:rsidTr="00EA6A1C">
        <w:trPr>
          <w:jc w:val="center"/>
        </w:trPr>
        <w:tc>
          <w:tcPr>
            <w:tcW w:w="4876" w:type="dxa"/>
            <w:tcBorders>
              <w:top w:val="nil"/>
              <w:left w:val="nil"/>
              <w:bottom w:val="nil"/>
              <w:right w:val="nil"/>
            </w:tcBorders>
          </w:tcPr>
          <w:p w14:paraId="6FE8271E" w14:textId="77777777" w:rsidR="00E96356" w:rsidRPr="005E656A" w:rsidRDefault="00E96356" w:rsidP="00EA6A1C">
            <w:pPr>
              <w:pStyle w:val="Normal6a"/>
            </w:pPr>
          </w:p>
        </w:tc>
        <w:tc>
          <w:tcPr>
            <w:tcW w:w="4876" w:type="dxa"/>
            <w:tcBorders>
              <w:top w:val="nil"/>
              <w:left w:val="nil"/>
              <w:bottom w:val="nil"/>
              <w:right w:val="nil"/>
            </w:tcBorders>
          </w:tcPr>
          <w:p w14:paraId="38319DC7" w14:textId="77777777" w:rsidR="00E96356" w:rsidRPr="005E656A" w:rsidRDefault="00E96356" w:rsidP="00EA6A1C">
            <w:pPr>
              <w:pStyle w:val="Normal6a"/>
            </w:pPr>
            <w:r w:rsidRPr="005E656A">
              <w:rPr>
                <w:b/>
                <w:i/>
              </w:rPr>
              <w:t>5a.</w:t>
            </w:r>
            <w:r w:rsidRPr="005E656A">
              <w:tab/>
            </w:r>
            <w:r w:rsidRPr="005E656A">
              <w:rPr>
                <w:b/>
                <w:i/>
              </w:rPr>
              <w:t>salută organizarea Forumului cetățenilor cu tema „Cetățenii în centrul extinderii Uniunii Europene”, care a avut loc în perioada 20-21 septembrie 2025 la Podgorica;</w:t>
            </w:r>
          </w:p>
        </w:tc>
      </w:tr>
    </w:tbl>
    <w:p w14:paraId="2E939215"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E57F396" w14:textId="77777777" w:rsidR="00E96356" w:rsidRPr="005E656A" w:rsidRDefault="00E96356" w:rsidP="00E96356">
      <w:r w:rsidRPr="005E656A">
        <w:rPr>
          <w:rStyle w:val="HideTWBExt"/>
          <w:noProof w:val="0"/>
        </w:rPr>
        <w:t>&lt;/Amend&gt;</w:t>
      </w:r>
    </w:p>
    <w:p w14:paraId="1D24F65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70</w:t>
      </w:r>
      <w:r w:rsidRPr="005E656A">
        <w:rPr>
          <w:rStyle w:val="HideTWBExt"/>
          <w:b w:val="0"/>
          <w:noProof w:val="0"/>
        </w:rPr>
        <w:t>&lt;/NumAm&gt;</w:t>
      </w:r>
    </w:p>
    <w:p w14:paraId="2E0BD847"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1774DFC1"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79B8BF49" w14:textId="77777777" w:rsidR="00E96356" w:rsidRPr="005E656A" w:rsidRDefault="00E96356" w:rsidP="00E96356">
      <w:pPr>
        <w:pStyle w:val="NormalBold"/>
      </w:pPr>
      <w:r w:rsidRPr="005E656A">
        <w:rPr>
          <w:rStyle w:val="HideTWBExt"/>
          <w:b w:val="0"/>
          <w:noProof w:val="0"/>
        </w:rPr>
        <w:t>&lt;/RepeatBlock-By&gt;</w:t>
      </w:r>
    </w:p>
    <w:p w14:paraId="3F8F3AF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4D71CA1" w14:textId="77777777" w:rsidR="00E96356" w:rsidRPr="005E656A" w:rsidRDefault="00E96356" w:rsidP="00E96356">
      <w:pPr>
        <w:pStyle w:val="NormalBold"/>
      </w:pPr>
      <w:r w:rsidRPr="005E656A">
        <w:rPr>
          <w:rStyle w:val="HideTWBExt"/>
          <w:b w:val="0"/>
          <w:noProof w:val="0"/>
        </w:rPr>
        <w:t>&lt;Article&gt;</w:t>
      </w:r>
      <w:r w:rsidRPr="005E656A">
        <w:t>Punctul 5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8C46D30" w14:textId="77777777" w:rsidTr="00EA6A1C">
        <w:trPr>
          <w:trHeight w:hRule="exact" w:val="240"/>
          <w:jc w:val="center"/>
        </w:trPr>
        <w:tc>
          <w:tcPr>
            <w:tcW w:w="9752" w:type="dxa"/>
            <w:gridSpan w:val="2"/>
            <w:tcBorders>
              <w:top w:val="nil"/>
              <w:left w:val="nil"/>
              <w:bottom w:val="nil"/>
              <w:right w:val="nil"/>
            </w:tcBorders>
          </w:tcPr>
          <w:p w14:paraId="7B723E14" w14:textId="77777777" w:rsidR="00E96356" w:rsidRPr="005E656A" w:rsidRDefault="00E96356" w:rsidP="00EA6A1C"/>
        </w:tc>
      </w:tr>
      <w:tr w:rsidR="0004007A" w:rsidRPr="005E656A" w14:paraId="4DE27F23" w14:textId="77777777" w:rsidTr="00EA6A1C">
        <w:trPr>
          <w:trHeight w:val="240"/>
          <w:jc w:val="center"/>
        </w:trPr>
        <w:tc>
          <w:tcPr>
            <w:tcW w:w="4876" w:type="dxa"/>
            <w:tcBorders>
              <w:top w:val="nil"/>
              <w:left w:val="nil"/>
              <w:bottom w:val="nil"/>
              <w:right w:val="nil"/>
            </w:tcBorders>
          </w:tcPr>
          <w:p w14:paraId="529DC83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A17CB64" w14:textId="77777777" w:rsidR="00E96356" w:rsidRPr="005E656A" w:rsidRDefault="00E96356" w:rsidP="00EA6A1C">
            <w:pPr>
              <w:pStyle w:val="AmColumnHeading"/>
            </w:pPr>
            <w:r w:rsidRPr="005E656A">
              <w:t>Amendamentul</w:t>
            </w:r>
          </w:p>
        </w:tc>
      </w:tr>
      <w:tr w:rsidR="0004007A" w:rsidRPr="005E656A" w14:paraId="0CF0A1D5" w14:textId="77777777" w:rsidTr="00EA6A1C">
        <w:trPr>
          <w:jc w:val="center"/>
        </w:trPr>
        <w:tc>
          <w:tcPr>
            <w:tcW w:w="4876" w:type="dxa"/>
            <w:tcBorders>
              <w:top w:val="nil"/>
              <w:left w:val="nil"/>
              <w:bottom w:val="nil"/>
              <w:right w:val="nil"/>
            </w:tcBorders>
          </w:tcPr>
          <w:p w14:paraId="05344A52" w14:textId="77777777" w:rsidR="00E96356" w:rsidRPr="005E656A" w:rsidRDefault="00E96356" w:rsidP="00EA6A1C">
            <w:pPr>
              <w:pStyle w:val="Normal6a"/>
            </w:pPr>
          </w:p>
        </w:tc>
        <w:tc>
          <w:tcPr>
            <w:tcW w:w="4876" w:type="dxa"/>
            <w:tcBorders>
              <w:top w:val="nil"/>
              <w:left w:val="nil"/>
              <w:bottom w:val="nil"/>
              <w:right w:val="nil"/>
            </w:tcBorders>
          </w:tcPr>
          <w:p w14:paraId="4213CEC8" w14:textId="77777777" w:rsidR="00E96356" w:rsidRPr="005E656A" w:rsidRDefault="00E96356" w:rsidP="00EA6A1C">
            <w:pPr>
              <w:pStyle w:val="Normal6a"/>
            </w:pPr>
            <w:r w:rsidRPr="005E656A">
              <w:rPr>
                <w:b/>
                <w:i/>
              </w:rPr>
              <w:t>5a.</w:t>
            </w:r>
            <w:r w:rsidRPr="005E656A">
              <w:tab/>
            </w:r>
            <w:r w:rsidRPr="005E656A">
              <w:rPr>
                <w:b/>
                <w:i/>
              </w:rPr>
              <w:t>salută desemnarea orașului Nikšić drept capitală europeană a culturii în 2030 și a orașului Podgorica drept capitală europeană a tineretului în 2028, subliniind rolul acestora în promovarea implicării tinerilor, a inovării, a schimburilor culturale și a relațiilor mai strânse între Muntenegru și UE;</w:t>
            </w:r>
          </w:p>
        </w:tc>
      </w:tr>
    </w:tbl>
    <w:p w14:paraId="067D0D5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674CB53" w14:textId="77777777" w:rsidR="00E96356" w:rsidRPr="005E656A" w:rsidRDefault="00E96356" w:rsidP="00E96356">
      <w:r w:rsidRPr="005E656A">
        <w:rPr>
          <w:rStyle w:val="HideTWBExt"/>
          <w:noProof w:val="0"/>
        </w:rPr>
        <w:t>&lt;/Amend&gt;</w:t>
      </w:r>
    </w:p>
    <w:p w14:paraId="705CB80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71</w:t>
      </w:r>
      <w:r w:rsidRPr="005E656A">
        <w:rPr>
          <w:rStyle w:val="HideTWBExt"/>
          <w:b w:val="0"/>
          <w:noProof w:val="0"/>
        </w:rPr>
        <w:t>&lt;/NumAm&gt;</w:t>
      </w:r>
    </w:p>
    <w:p w14:paraId="300C18F1" w14:textId="77777777" w:rsidR="00E96356" w:rsidRPr="005E656A" w:rsidRDefault="00E96356" w:rsidP="00E96356">
      <w:pPr>
        <w:pStyle w:val="NormalBold"/>
      </w:pPr>
      <w:r w:rsidRPr="005E656A">
        <w:rPr>
          <w:rStyle w:val="HideTWBExt"/>
          <w:b w:val="0"/>
          <w:noProof w:val="0"/>
        </w:rPr>
        <w:t>&lt;RepeatBlock-By&gt;&lt;Members&gt;</w:t>
      </w:r>
      <w:r w:rsidRPr="005E656A">
        <w:t>Cristian Terheș</w:t>
      </w:r>
      <w:r w:rsidRPr="005E656A">
        <w:rPr>
          <w:rStyle w:val="HideTWBExt"/>
          <w:b w:val="0"/>
          <w:noProof w:val="0"/>
        </w:rPr>
        <w:t>&lt;/Members&gt;</w:t>
      </w:r>
    </w:p>
    <w:p w14:paraId="5B25A4E6" w14:textId="77777777" w:rsidR="00E96356" w:rsidRPr="005E656A" w:rsidRDefault="00E96356" w:rsidP="00E96356">
      <w:pPr>
        <w:pStyle w:val="NormalBold"/>
      </w:pPr>
      <w:r w:rsidRPr="005E656A">
        <w:rPr>
          <w:rStyle w:val="HideTWBExt"/>
          <w:b w:val="0"/>
          <w:noProof w:val="0"/>
        </w:rPr>
        <w:t>&lt;/RepeatBlock-By&gt;</w:t>
      </w:r>
    </w:p>
    <w:p w14:paraId="4E33F31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A022DB3" w14:textId="77777777" w:rsidR="00E96356" w:rsidRPr="005E656A" w:rsidRDefault="00E96356" w:rsidP="00E96356">
      <w:pPr>
        <w:pStyle w:val="NormalBold"/>
      </w:pPr>
      <w:r w:rsidRPr="005E656A">
        <w:rPr>
          <w:rStyle w:val="HideTWBExt"/>
          <w:b w:val="0"/>
          <w:noProof w:val="0"/>
        </w:rPr>
        <w:t>&lt;Article&gt;</w:t>
      </w:r>
      <w:r w:rsidRPr="005E656A">
        <w:t>Punctul 5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233F3AF" w14:textId="77777777" w:rsidTr="00EA6A1C">
        <w:trPr>
          <w:trHeight w:hRule="exact" w:val="240"/>
          <w:jc w:val="center"/>
        </w:trPr>
        <w:tc>
          <w:tcPr>
            <w:tcW w:w="9752" w:type="dxa"/>
            <w:gridSpan w:val="2"/>
            <w:tcBorders>
              <w:top w:val="nil"/>
              <w:left w:val="nil"/>
              <w:bottom w:val="nil"/>
              <w:right w:val="nil"/>
            </w:tcBorders>
          </w:tcPr>
          <w:p w14:paraId="009FEC2C" w14:textId="77777777" w:rsidR="00E96356" w:rsidRPr="005E656A" w:rsidRDefault="00E96356" w:rsidP="00EA6A1C"/>
        </w:tc>
      </w:tr>
      <w:tr w:rsidR="0004007A" w:rsidRPr="005E656A" w14:paraId="204E17A3" w14:textId="77777777" w:rsidTr="00EA6A1C">
        <w:trPr>
          <w:trHeight w:val="240"/>
          <w:jc w:val="center"/>
        </w:trPr>
        <w:tc>
          <w:tcPr>
            <w:tcW w:w="4876" w:type="dxa"/>
            <w:tcBorders>
              <w:top w:val="nil"/>
              <w:left w:val="nil"/>
              <w:bottom w:val="nil"/>
              <w:right w:val="nil"/>
            </w:tcBorders>
          </w:tcPr>
          <w:p w14:paraId="6E182DA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09D5EE4" w14:textId="77777777" w:rsidR="00E96356" w:rsidRPr="005E656A" w:rsidRDefault="00E96356" w:rsidP="00EA6A1C">
            <w:pPr>
              <w:pStyle w:val="AmColumnHeading"/>
            </w:pPr>
            <w:r w:rsidRPr="005E656A">
              <w:t>Amendamentul</w:t>
            </w:r>
          </w:p>
        </w:tc>
      </w:tr>
      <w:tr w:rsidR="0004007A" w:rsidRPr="005E656A" w14:paraId="72431582" w14:textId="77777777" w:rsidTr="00EA6A1C">
        <w:trPr>
          <w:jc w:val="center"/>
        </w:trPr>
        <w:tc>
          <w:tcPr>
            <w:tcW w:w="4876" w:type="dxa"/>
            <w:tcBorders>
              <w:top w:val="nil"/>
              <w:left w:val="nil"/>
              <w:bottom w:val="nil"/>
              <w:right w:val="nil"/>
            </w:tcBorders>
          </w:tcPr>
          <w:p w14:paraId="6EED94A4" w14:textId="77777777" w:rsidR="00E96356" w:rsidRPr="005E656A" w:rsidRDefault="00E96356" w:rsidP="00EA6A1C">
            <w:pPr>
              <w:pStyle w:val="Normal6a"/>
            </w:pPr>
          </w:p>
        </w:tc>
        <w:tc>
          <w:tcPr>
            <w:tcW w:w="4876" w:type="dxa"/>
            <w:tcBorders>
              <w:top w:val="nil"/>
              <w:left w:val="nil"/>
              <w:bottom w:val="nil"/>
              <w:right w:val="nil"/>
            </w:tcBorders>
          </w:tcPr>
          <w:p w14:paraId="2B6C3BE9" w14:textId="77777777" w:rsidR="00E96356" w:rsidRPr="005E656A" w:rsidRDefault="00E96356" w:rsidP="00EA6A1C">
            <w:pPr>
              <w:pStyle w:val="Normal6a"/>
            </w:pPr>
            <w:r w:rsidRPr="005E656A">
              <w:rPr>
                <w:b/>
                <w:i/>
              </w:rPr>
              <w:t>5a.</w:t>
            </w:r>
            <w:r w:rsidRPr="005E656A">
              <w:tab/>
            </w:r>
            <w:r w:rsidRPr="005E656A">
              <w:rPr>
                <w:b/>
                <w:i/>
              </w:rPr>
              <w:t>recunoaște rolul semnificativ al comunităților religioase, inclusiv al Bisericii Catolice și al Bisericii Ortodoxe, în promovarea reconcilierii, a dialogului și a coeziunii sociale în Balcanii de Vest; evidențiază contribuția pe care cooperarea interconfesională și ecumenică o poate avea în depășirea diviziunilor istorice și în sprijinirea parcursului regiunii către stabilitate, dezvoltare democratică și integrare europeană;</w:t>
            </w:r>
          </w:p>
        </w:tc>
      </w:tr>
    </w:tbl>
    <w:p w14:paraId="129D217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119111E" w14:textId="77777777" w:rsidR="00E96356" w:rsidRPr="005E656A" w:rsidRDefault="00E96356" w:rsidP="00E96356">
      <w:r w:rsidRPr="005E656A">
        <w:rPr>
          <w:rStyle w:val="HideTWBExt"/>
          <w:noProof w:val="0"/>
        </w:rPr>
        <w:t>&lt;/Amend&gt;</w:t>
      </w:r>
    </w:p>
    <w:p w14:paraId="3D1ADF6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72</w:t>
      </w:r>
      <w:r w:rsidRPr="005E656A">
        <w:rPr>
          <w:rStyle w:val="HideTWBExt"/>
          <w:b w:val="0"/>
          <w:noProof w:val="0"/>
        </w:rPr>
        <w:t>&lt;/NumAm&gt;</w:t>
      </w:r>
    </w:p>
    <w:p w14:paraId="4AF9FA51" w14:textId="77777777" w:rsidR="00E96356" w:rsidRPr="005E656A" w:rsidRDefault="00E96356" w:rsidP="00E96356">
      <w:pPr>
        <w:pStyle w:val="NormalBold"/>
      </w:pPr>
      <w:r w:rsidRPr="005E656A">
        <w:rPr>
          <w:rStyle w:val="HideTWBExt"/>
          <w:b w:val="0"/>
          <w:noProof w:val="0"/>
        </w:rPr>
        <w:t>&lt;RepeatBlock-By&gt;&lt;Members&gt;</w:t>
      </w:r>
      <w:r w:rsidRPr="005E656A">
        <w:t>Ivaylo Valchev</w:t>
      </w:r>
      <w:r w:rsidRPr="005E656A">
        <w:rPr>
          <w:rStyle w:val="HideTWBExt"/>
          <w:b w:val="0"/>
          <w:noProof w:val="0"/>
        </w:rPr>
        <w:t>&lt;/Members&gt;</w:t>
      </w:r>
    </w:p>
    <w:p w14:paraId="7304C539" w14:textId="77777777" w:rsidR="00E96356" w:rsidRPr="005E656A" w:rsidRDefault="00E96356" w:rsidP="00E96356">
      <w:pPr>
        <w:pStyle w:val="NormalBold"/>
      </w:pPr>
      <w:r w:rsidRPr="005E656A">
        <w:rPr>
          <w:rStyle w:val="HideTWBExt"/>
          <w:b w:val="0"/>
          <w:noProof w:val="0"/>
        </w:rPr>
        <w:t>&lt;/RepeatBlock-By&gt;</w:t>
      </w:r>
    </w:p>
    <w:p w14:paraId="190F06B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0810FEA" w14:textId="77777777" w:rsidR="00E96356" w:rsidRPr="005E656A" w:rsidRDefault="00E96356" w:rsidP="00E96356">
      <w:pPr>
        <w:pStyle w:val="NormalBold"/>
      </w:pPr>
      <w:r w:rsidRPr="005E656A">
        <w:rPr>
          <w:rStyle w:val="HideTWBExt"/>
          <w:b w:val="0"/>
          <w:noProof w:val="0"/>
        </w:rPr>
        <w:t>&lt;Article&gt;</w:t>
      </w:r>
      <w:r w:rsidRPr="005E656A">
        <w:t>Punctul 6</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8F525EA" w14:textId="77777777" w:rsidTr="00EA6A1C">
        <w:trPr>
          <w:trHeight w:hRule="exact" w:val="240"/>
          <w:jc w:val="center"/>
        </w:trPr>
        <w:tc>
          <w:tcPr>
            <w:tcW w:w="9752" w:type="dxa"/>
            <w:gridSpan w:val="2"/>
            <w:tcBorders>
              <w:top w:val="nil"/>
              <w:left w:val="nil"/>
              <w:bottom w:val="nil"/>
              <w:right w:val="nil"/>
            </w:tcBorders>
          </w:tcPr>
          <w:p w14:paraId="224C6CC2" w14:textId="77777777" w:rsidR="00E96356" w:rsidRPr="005E656A" w:rsidRDefault="00E96356" w:rsidP="00EA6A1C"/>
        </w:tc>
      </w:tr>
      <w:tr w:rsidR="0004007A" w:rsidRPr="005E656A" w14:paraId="07AF46B3" w14:textId="77777777" w:rsidTr="00EA6A1C">
        <w:trPr>
          <w:trHeight w:val="240"/>
          <w:jc w:val="center"/>
        </w:trPr>
        <w:tc>
          <w:tcPr>
            <w:tcW w:w="4876" w:type="dxa"/>
            <w:tcBorders>
              <w:top w:val="nil"/>
              <w:left w:val="nil"/>
              <w:bottom w:val="nil"/>
              <w:right w:val="nil"/>
            </w:tcBorders>
          </w:tcPr>
          <w:p w14:paraId="1FBC813D"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DB6C4F9" w14:textId="77777777" w:rsidR="00E96356" w:rsidRPr="005E656A" w:rsidRDefault="00E96356" w:rsidP="00EA6A1C">
            <w:pPr>
              <w:pStyle w:val="AmColumnHeading"/>
            </w:pPr>
            <w:r w:rsidRPr="005E656A">
              <w:t>Amendamentul</w:t>
            </w:r>
          </w:p>
        </w:tc>
      </w:tr>
      <w:tr w:rsidR="0004007A" w:rsidRPr="005E656A" w14:paraId="3802C337" w14:textId="77777777" w:rsidTr="00EA6A1C">
        <w:trPr>
          <w:jc w:val="center"/>
        </w:trPr>
        <w:tc>
          <w:tcPr>
            <w:tcW w:w="4876" w:type="dxa"/>
            <w:tcBorders>
              <w:top w:val="nil"/>
              <w:left w:val="nil"/>
              <w:bottom w:val="nil"/>
              <w:right w:val="nil"/>
            </w:tcBorders>
          </w:tcPr>
          <w:p w14:paraId="6A37E404" w14:textId="77777777" w:rsidR="00E96356" w:rsidRPr="005E656A" w:rsidRDefault="00E96356" w:rsidP="00EA6A1C">
            <w:pPr>
              <w:pStyle w:val="Normal6a"/>
            </w:pPr>
            <w:r w:rsidRPr="005E656A">
              <w:t>6.</w:t>
            </w:r>
            <w:r w:rsidRPr="005E656A">
              <w:tab/>
              <w:t>subliniază importanța parlamentului muntenegrean în procesul de aderare și încurajează dialogul constructiv la nivelul întregului spectru politic; subliniază că o cooperare strânsă între guvernul și parlamentul Muntenegrului este esențială pentru punerea în aplicare eficace și la timp a reformelor;</w:t>
            </w:r>
          </w:p>
        </w:tc>
        <w:tc>
          <w:tcPr>
            <w:tcW w:w="4876" w:type="dxa"/>
            <w:tcBorders>
              <w:top w:val="nil"/>
              <w:left w:val="nil"/>
              <w:bottom w:val="nil"/>
              <w:right w:val="nil"/>
            </w:tcBorders>
          </w:tcPr>
          <w:p w14:paraId="7D3366FC" w14:textId="77777777" w:rsidR="00E96356" w:rsidRPr="005E656A" w:rsidRDefault="00E96356" w:rsidP="00EA6A1C">
            <w:pPr>
              <w:pStyle w:val="Normal6a"/>
            </w:pPr>
            <w:r w:rsidRPr="005E656A">
              <w:t>6.</w:t>
            </w:r>
            <w:r w:rsidRPr="005E656A">
              <w:tab/>
              <w:t xml:space="preserve">subliniază importanța parlamentului muntenegrean în procesul de aderare și încurajează dialogul constructiv la nivelul întregului spectru politic; subliniază că o cooperare strânsă între guvernul și parlamentul Muntenegrului este esențială pentru punerea în aplicare eficace și la timp a reformelor; </w:t>
            </w:r>
            <w:r w:rsidRPr="005E656A">
              <w:rPr>
                <w:b/>
                <w:i/>
              </w:rPr>
              <w:t>felicită opoziția pentru sprijinul său neclintit acordat reformelor legate de UE; reamintește că toate actele legislative trebuie discutate în detaliu, analizate în mod corespunzător și votate de Parlament; reamintește că adoptarea accelerată a actelor legislative care reduc rolul Parlamentului în acest proces este contrară normelor democratice stabilite de UE; </w:t>
            </w:r>
          </w:p>
        </w:tc>
      </w:tr>
    </w:tbl>
    <w:p w14:paraId="5D07DD9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1CC9DB6" w14:textId="77777777" w:rsidR="00E96356" w:rsidRPr="005E656A" w:rsidRDefault="00E96356" w:rsidP="00E96356">
      <w:r w:rsidRPr="005E656A">
        <w:rPr>
          <w:rStyle w:val="HideTWBExt"/>
          <w:noProof w:val="0"/>
        </w:rPr>
        <w:t>&lt;/Amend&gt;</w:t>
      </w:r>
    </w:p>
    <w:p w14:paraId="6E2E784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73</w:t>
      </w:r>
      <w:r w:rsidRPr="005E656A">
        <w:rPr>
          <w:rStyle w:val="HideTWBExt"/>
          <w:b w:val="0"/>
          <w:noProof w:val="0"/>
        </w:rPr>
        <w:t>&lt;/NumAm&gt;</w:t>
      </w:r>
    </w:p>
    <w:p w14:paraId="07CA1AFC"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6F79F682"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34F2C593" w14:textId="77777777" w:rsidR="00E96356" w:rsidRPr="005E656A" w:rsidRDefault="00E96356" w:rsidP="00E96356">
      <w:pPr>
        <w:pStyle w:val="NormalBold"/>
      </w:pPr>
      <w:r w:rsidRPr="005E656A">
        <w:rPr>
          <w:rStyle w:val="HideTWBExt"/>
          <w:b w:val="0"/>
          <w:noProof w:val="0"/>
        </w:rPr>
        <w:t>&lt;/RepeatBlock-By&gt;</w:t>
      </w:r>
    </w:p>
    <w:p w14:paraId="6092650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B3B9CF4" w14:textId="77777777" w:rsidR="00E96356" w:rsidRPr="005E656A" w:rsidRDefault="00E96356" w:rsidP="00E96356">
      <w:pPr>
        <w:pStyle w:val="NormalBold"/>
      </w:pPr>
      <w:r w:rsidRPr="005E656A">
        <w:rPr>
          <w:rStyle w:val="HideTWBExt"/>
          <w:b w:val="0"/>
          <w:noProof w:val="0"/>
        </w:rPr>
        <w:t>&lt;Article&gt;</w:t>
      </w:r>
      <w:r w:rsidRPr="005E656A">
        <w:t>Punctul 6</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EECC332" w14:textId="77777777" w:rsidTr="00EA6A1C">
        <w:trPr>
          <w:trHeight w:hRule="exact" w:val="240"/>
          <w:jc w:val="center"/>
        </w:trPr>
        <w:tc>
          <w:tcPr>
            <w:tcW w:w="9752" w:type="dxa"/>
            <w:gridSpan w:val="2"/>
            <w:tcBorders>
              <w:top w:val="nil"/>
              <w:left w:val="nil"/>
              <w:bottom w:val="nil"/>
              <w:right w:val="nil"/>
            </w:tcBorders>
          </w:tcPr>
          <w:p w14:paraId="690138CB" w14:textId="77777777" w:rsidR="00E96356" w:rsidRPr="005E656A" w:rsidRDefault="00E96356" w:rsidP="00EA6A1C"/>
        </w:tc>
      </w:tr>
      <w:tr w:rsidR="0004007A" w:rsidRPr="005E656A" w14:paraId="3E30C552" w14:textId="77777777" w:rsidTr="00EA6A1C">
        <w:trPr>
          <w:trHeight w:val="240"/>
          <w:jc w:val="center"/>
        </w:trPr>
        <w:tc>
          <w:tcPr>
            <w:tcW w:w="4876" w:type="dxa"/>
            <w:tcBorders>
              <w:top w:val="nil"/>
              <w:left w:val="nil"/>
              <w:bottom w:val="nil"/>
              <w:right w:val="nil"/>
            </w:tcBorders>
          </w:tcPr>
          <w:p w14:paraId="0C09543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CF1AAC2" w14:textId="77777777" w:rsidR="00E96356" w:rsidRPr="005E656A" w:rsidRDefault="00E96356" w:rsidP="00EA6A1C">
            <w:pPr>
              <w:pStyle w:val="AmColumnHeading"/>
            </w:pPr>
            <w:r w:rsidRPr="005E656A">
              <w:t>Amendamentul</w:t>
            </w:r>
          </w:p>
        </w:tc>
      </w:tr>
      <w:tr w:rsidR="0004007A" w:rsidRPr="005E656A" w14:paraId="0297196F" w14:textId="77777777" w:rsidTr="00EA6A1C">
        <w:trPr>
          <w:jc w:val="center"/>
        </w:trPr>
        <w:tc>
          <w:tcPr>
            <w:tcW w:w="4876" w:type="dxa"/>
            <w:tcBorders>
              <w:top w:val="nil"/>
              <w:left w:val="nil"/>
              <w:bottom w:val="nil"/>
              <w:right w:val="nil"/>
            </w:tcBorders>
          </w:tcPr>
          <w:p w14:paraId="700EA364" w14:textId="77777777" w:rsidR="00E96356" w:rsidRPr="005E656A" w:rsidRDefault="00E96356" w:rsidP="00EA6A1C">
            <w:pPr>
              <w:pStyle w:val="Normal6a"/>
            </w:pPr>
            <w:r w:rsidRPr="005E656A">
              <w:t>6.</w:t>
            </w:r>
            <w:r w:rsidRPr="005E656A">
              <w:tab/>
              <w:t>subliniază importanța parlamentului muntenegrean în procesul de aderare și încurajează dialogul constructiv la nivelul întregului spectru politic; subliniază că o cooperare strânsă între guvernul și parlamentul Muntenegrului este esențială pentru punerea în aplicare eficace și la timp a reformelor;</w:t>
            </w:r>
          </w:p>
        </w:tc>
        <w:tc>
          <w:tcPr>
            <w:tcW w:w="4876" w:type="dxa"/>
            <w:tcBorders>
              <w:top w:val="nil"/>
              <w:left w:val="nil"/>
              <w:bottom w:val="nil"/>
              <w:right w:val="nil"/>
            </w:tcBorders>
          </w:tcPr>
          <w:p w14:paraId="7C9F33E7" w14:textId="77777777" w:rsidR="00E96356" w:rsidRPr="005E656A" w:rsidRDefault="00E96356" w:rsidP="00EA6A1C">
            <w:pPr>
              <w:pStyle w:val="Normal6a"/>
            </w:pPr>
            <w:r w:rsidRPr="005E656A">
              <w:t>6.</w:t>
            </w:r>
            <w:r w:rsidRPr="005E656A">
              <w:tab/>
              <w:t xml:space="preserve">subliniază importanța parlamentului muntenegrean în procesul de aderare și încurajează dialogul constructiv </w:t>
            </w:r>
            <w:r w:rsidRPr="005E656A">
              <w:rPr>
                <w:b/>
                <w:bCs/>
                <w:i/>
                <w:iCs/>
              </w:rPr>
              <w:t xml:space="preserve">și cooperarea </w:t>
            </w:r>
            <w:r w:rsidRPr="005E656A">
              <w:t>la nivelul întregului spectru politic</w:t>
            </w:r>
            <w:r w:rsidRPr="005E656A">
              <w:rPr>
                <w:b/>
                <w:bCs/>
                <w:i/>
                <w:iCs/>
              </w:rPr>
              <w:t xml:space="preserve"> în vederea adoptării unei legislații de înaltă calitate care să rezolve sau să îmbunătățească în mod semnificativ problemele structurale și să ajute Muntenegrul să avanseze pe calea aderării</w:t>
            </w:r>
            <w:r w:rsidRPr="005E656A">
              <w:t xml:space="preserve">; subliniază că o cooperare strânsă între guvernul și parlamentul Muntenegrului este esențială pentru punerea în aplicare eficace și la timp a reformelor; </w:t>
            </w:r>
            <w:r w:rsidRPr="005E656A">
              <w:rPr>
                <w:b/>
                <w:bCs/>
                <w:i/>
                <w:iCs/>
              </w:rPr>
              <w:t>reliefează că accelerarea procesului legislativ nu ar trebui să limiteze dezbaterea parlamentară semnificativă sau rolul opoziției și solicită un echilibru adecvat între ritmul reformelor și calitatea controlului legislativ;</w:t>
            </w:r>
          </w:p>
        </w:tc>
      </w:tr>
    </w:tbl>
    <w:p w14:paraId="79B77C2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F23EE26" w14:textId="77777777" w:rsidR="00E96356" w:rsidRPr="005E656A" w:rsidRDefault="00E96356" w:rsidP="00E96356">
      <w:r w:rsidRPr="005E656A">
        <w:rPr>
          <w:rStyle w:val="HideTWBExt"/>
          <w:noProof w:val="0"/>
        </w:rPr>
        <w:t>&lt;/Amend&gt;</w:t>
      </w:r>
    </w:p>
    <w:p w14:paraId="00287D74"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74</w:t>
      </w:r>
      <w:r w:rsidRPr="005E656A">
        <w:rPr>
          <w:rStyle w:val="HideTWBExt"/>
          <w:b w:val="0"/>
          <w:noProof w:val="0"/>
        </w:rPr>
        <w:t>&lt;/NumAm&gt;</w:t>
      </w:r>
    </w:p>
    <w:p w14:paraId="2C6181FD"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33C49F41" w14:textId="77777777" w:rsidR="00E96356" w:rsidRPr="005E656A" w:rsidRDefault="00E96356" w:rsidP="00E96356">
      <w:pPr>
        <w:pStyle w:val="NormalBold"/>
      </w:pPr>
      <w:r w:rsidRPr="005E656A">
        <w:rPr>
          <w:rStyle w:val="HideTWBExt"/>
          <w:b w:val="0"/>
          <w:noProof w:val="0"/>
        </w:rPr>
        <w:t>&lt;/RepeatBlock-By&gt;</w:t>
      </w:r>
    </w:p>
    <w:p w14:paraId="191E486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9CC24FB" w14:textId="77777777" w:rsidR="00E96356" w:rsidRPr="005E656A" w:rsidRDefault="00E96356" w:rsidP="00E96356">
      <w:pPr>
        <w:pStyle w:val="NormalBold"/>
      </w:pPr>
      <w:r w:rsidRPr="005E656A">
        <w:rPr>
          <w:rStyle w:val="HideTWBExt"/>
          <w:b w:val="0"/>
          <w:noProof w:val="0"/>
        </w:rPr>
        <w:t>&lt;Article&gt;</w:t>
      </w:r>
      <w:r w:rsidRPr="005E656A">
        <w:t>Punctul 6</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D341EFF" w14:textId="77777777" w:rsidTr="00EA6A1C">
        <w:trPr>
          <w:trHeight w:hRule="exact" w:val="240"/>
          <w:jc w:val="center"/>
        </w:trPr>
        <w:tc>
          <w:tcPr>
            <w:tcW w:w="9752" w:type="dxa"/>
            <w:gridSpan w:val="2"/>
            <w:tcBorders>
              <w:top w:val="nil"/>
              <w:left w:val="nil"/>
              <w:bottom w:val="nil"/>
              <w:right w:val="nil"/>
            </w:tcBorders>
          </w:tcPr>
          <w:p w14:paraId="67B3864D" w14:textId="77777777" w:rsidR="00E96356" w:rsidRPr="005E656A" w:rsidRDefault="00E96356" w:rsidP="00EA6A1C"/>
        </w:tc>
      </w:tr>
      <w:tr w:rsidR="0004007A" w:rsidRPr="005E656A" w14:paraId="5908F817" w14:textId="77777777" w:rsidTr="00EA6A1C">
        <w:trPr>
          <w:trHeight w:val="240"/>
          <w:jc w:val="center"/>
        </w:trPr>
        <w:tc>
          <w:tcPr>
            <w:tcW w:w="4876" w:type="dxa"/>
            <w:tcBorders>
              <w:top w:val="nil"/>
              <w:left w:val="nil"/>
              <w:bottom w:val="nil"/>
              <w:right w:val="nil"/>
            </w:tcBorders>
          </w:tcPr>
          <w:p w14:paraId="0396137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F75E618" w14:textId="77777777" w:rsidR="00E96356" w:rsidRPr="005E656A" w:rsidRDefault="00E96356" w:rsidP="00EA6A1C">
            <w:pPr>
              <w:pStyle w:val="AmColumnHeading"/>
            </w:pPr>
            <w:r w:rsidRPr="005E656A">
              <w:t>Amendamentul</w:t>
            </w:r>
          </w:p>
        </w:tc>
      </w:tr>
      <w:tr w:rsidR="0004007A" w:rsidRPr="005E656A" w14:paraId="50F78F7B" w14:textId="77777777" w:rsidTr="00EA6A1C">
        <w:trPr>
          <w:jc w:val="center"/>
        </w:trPr>
        <w:tc>
          <w:tcPr>
            <w:tcW w:w="4876" w:type="dxa"/>
            <w:tcBorders>
              <w:top w:val="nil"/>
              <w:left w:val="nil"/>
              <w:bottom w:val="nil"/>
              <w:right w:val="nil"/>
            </w:tcBorders>
          </w:tcPr>
          <w:p w14:paraId="48226E3C" w14:textId="77777777" w:rsidR="00E96356" w:rsidRPr="005E656A" w:rsidRDefault="00E96356" w:rsidP="00EA6A1C">
            <w:pPr>
              <w:pStyle w:val="Normal6a"/>
            </w:pPr>
            <w:r w:rsidRPr="005E656A">
              <w:t>6.</w:t>
            </w:r>
            <w:r w:rsidRPr="005E656A">
              <w:tab/>
              <w:t>subliniază importanța parlamentului muntenegrean în procesul de aderare și încurajează dialogul constructiv la nivelul întregului spectru politic; subliniază că o cooperare strânsă între guvernul și parlamentul Muntenegrului este esențială pentru punerea în aplicare eficace și la timp a reformelor;</w:t>
            </w:r>
          </w:p>
        </w:tc>
        <w:tc>
          <w:tcPr>
            <w:tcW w:w="4876" w:type="dxa"/>
            <w:tcBorders>
              <w:top w:val="nil"/>
              <w:left w:val="nil"/>
              <w:bottom w:val="nil"/>
              <w:right w:val="nil"/>
            </w:tcBorders>
          </w:tcPr>
          <w:p w14:paraId="6BEBD281" w14:textId="77777777" w:rsidR="00E96356" w:rsidRPr="005E656A" w:rsidRDefault="00E96356" w:rsidP="00EA6A1C">
            <w:pPr>
              <w:pStyle w:val="Normal6a"/>
            </w:pPr>
            <w:r w:rsidRPr="005E656A">
              <w:t>6.</w:t>
            </w:r>
            <w:r w:rsidRPr="005E656A">
              <w:tab/>
              <w:t xml:space="preserve">subliniază importanța parlamentului muntenegrean în procesul de aderare și </w:t>
            </w:r>
            <w:r w:rsidRPr="005E656A">
              <w:rPr>
                <w:b/>
                <w:bCs/>
                <w:i/>
                <w:iCs/>
              </w:rPr>
              <w:t>evidențiază rolul său esențial în asigurarea responsabilității democratice, a controlului parlamentar și a transparenței procesului legislativ;</w:t>
            </w:r>
            <w:r w:rsidRPr="005E656A">
              <w:t xml:space="preserve"> încurajează dialogul constructiv la nivelul întregului spectru politic; subliniază că o cooperare strânsă între guvernul și parlamentul Muntenegrului este esențială pentru punerea în aplicare eficace și la timp a reformelor;</w:t>
            </w:r>
          </w:p>
        </w:tc>
      </w:tr>
    </w:tbl>
    <w:p w14:paraId="44483BD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222BD4D6" w14:textId="77777777" w:rsidR="00E96356" w:rsidRPr="005E656A" w:rsidRDefault="00E96356" w:rsidP="00E96356">
      <w:r w:rsidRPr="005E656A">
        <w:rPr>
          <w:rStyle w:val="HideTWBExt"/>
          <w:noProof w:val="0"/>
        </w:rPr>
        <w:t>&lt;/Amend&gt;</w:t>
      </w:r>
    </w:p>
    <w:p w14:paraId="6F4A00B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75</w:t>
      </w:r>
      <w:r w:rsidRPr="005E656A">
        <w:rPr>
          <w:rStyle w:val="HideTWBExt"/>
          <w:b w:val="0"/>
          <w:noProof w:val="0"/>
        </w:rPr>
        <w:t>&lt;/NumAm&gt;</w:t>
      </w:r>
    </w:p>
    <w:p w14:paraId="050A2654"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716D20AE" w14:textId="77777777" w:rsidR="00E96356" w:rsidRPr="005E656A" w:rsidRDefault="00E96356" w:rsidP="00E96356">
      <w:pPr>
        <w:pStyle w:val="NormalBold"/>
      </w:pPr>
      <w:r w:rsidRPr="005E656A">
        <w:rPr>
          <w:rStyle w:val="HideTWBExt"/>
          <w:b w:val="0"/>
          <w:noProof w:val="0"/>
        </w:rPr>
        <w:t>&lt;/RepeatBlock-By&gt;</w:t>
      </w:r>
    </w:p>
    <w:p w14:paraId="028BADF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39CE4C5" w14:textId="77777777" w:rsidR="00E96356" w:rsidRPr="005E656A" w:rsidRDefault="00E96356" w:rsidP="00E96356">
      <w:pPr>
        <w:pStyle w:val="NormalBold"/>
      </w:pPr>
      <w:r w:rsidRPr="005E656A">
        <w:rPr>
          <w:rStyle w:val="HideTWBExt"/>
          <w:b w:val="0"/>
          <w:noProof w:val="0"/>
        </w:rPr>
        <w:t>&lt;Article&gt;</w:t>
      </w:r>
      <w:r w:rsidRPr="005E656A">
        <w:t>Punctul 6</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B3A98A7" w14:textId="77777777" w:rsidTr="00EA6A1C">
        <w:trPr>
          <w:trHeight w:hRule="exact" w:val="240"/>
          <w:jc w:val="center"/>
        </w:trPr>
        <w:tc>
          <w:tcPr>
            <w:tcW w:w="9752" w:type="dxa"/>
            <w:gridSpan w:val="2"/>
            <w:tcBorders>
              <w:top w:val="nil"/>
              <w:left w:val="nil"/>
              <w:bottom w:val="nil"/>
              <w:right w:val="nil"/>
            </w:tcBorders>
          </w:tcPr>
          <w:p w14:paraId="75013AD3" w14:textId="77777777" w:rsidR="00E96356" w:rsidRPr="005E656A" w:rsidRDefault="00E96356" w:rsidP="00EA6A1C"/>
        </w:tc>
      </w:tr>
      <w:tr w:rsidR="0004007A" w:rsidRPr="005E656A" w14:paraId="07B59663" w14:textId="77777777" w:rsidTr="00EA6A1C">
        <w:trPr>
          <w:trHeight w:val="240"/>
          <w:jc w:val="center"/>
        </w:trPr>
        <w:tc>
          <w:tcPr>
            <w:tcW w:w="4876" w:type="dxa"/>
            <w:tcBorders>
              <w:top w:val="nil"/>
              <w:left w:val="nil"/>
              <w:bottom w:val="nil"/>
              <w:right w:val="nil"/>
            </w:tcBorders>
          </w:tcPr>
          <w:p w14:paraId="21FF1D0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3087D23" w14:textId="77777777" w:rsidR="00E96356" w:rsidRPr="005E656A" w:rsidRDefault="00E96356" w:rsidP="00EA6A1C">
            <w:pPr>
              <w:pStyle w:val="AmColumnHeading"/>
            </w:pPr>
            <w:r w:rsidRPr="005E656A">
              <w:t>Amendamentul</w:t>
            </w:r>
          </w:p>
        </w:tc>
      </w:tr>
      <w:tr w:rsidR="0004007A" w:rsidRPr="005E656A" w14:paraId="4ED8CBBE" w14:textId="77777777" w:rsidTr="00EA6A1C">
        <w:trPr>
          <w:jc w:val="center"/>
        </w:trPr>
        <w:tc>
          <w:tcPr>
            <w:tcW w:w="4876" w:type="dxa"/>
            <w:tcBorders>
              <w:top w:val="nil"/>
              <w:left w:val="nil"/>
              <w:bottom w:val="nil"/>
              <w:right w:val="nil"/>
            </w:tcBorders>
          </w:tcPr>
          <w:p w14:paraId="5C57124E" w14:textId="77777777" w:rsidR="00E96356" w:rsidRPr="005E656A" w:rsidRDefault="00E96356" w:rsidP="00EA6A1C">
            <w:pPr>
              <w:pStyle w:val="Normal6a"/>
            </w:pPr>
            <w:r w:rsidRPr="005E656A">
              <w:t>6.</w:t>
            </w:r>
            <w:r w:rsidRPr="005E656A">
              <w:tab/>
              <w:t xml:space="preserve">subliniază </w:t>
            </w:r>
            <w:r w:rsidRPr="005E656A">
              <w:rPr>
                <w:b/>
                <w:bCs/>
                <w:i/>
                <w:iCs/>
              </w:rPr>
              <w:t>importanța parlamentului</w:t>
            </w:r>
            <w:r w:rsidRPr="005E656A">
              <w:t xml:space="preserve"> muntenegrean </w:t>
            </w:r>
            <w:r w:rsidRPr="005E656A">
              <w:rPr>
                <w:b/>
                <w:bCs/>
                <w:i/>
                <w:iCs/>
              </w:rPr>
              <w:t>în</w:t>
            </w:r>
            <w:r w:rsidRPr="005E656A">
              <w:t xml:space="preserve"> procesul de aderare și încurajează dialogul constructiv la nivelul întregului spectru politic; subliniază că o cooperare strânsă între guvernul și parlamentul Muntenegrului este esențială pentru punerea în aplicare eficace și la timp a reformelor;</w:t>
            </w:r>
          </w:p>
        </w:tc>
        <w:tc>
          <w:tcPr>
            <w:tcW w:w="4876" w:type="dxa"/>
            <w:tcBorders>
              <w:top w:val="nil"/>
              <w:left w:val="nil"/>
              <w:bottom w:val="nil"/>
              <w:right w:val="nil"/>
            </w:tcBorders>
          </w:tcPr>
          <w:p w14:paraId="136618F9" w14:textId="77777777" w:rsidR="00E96356" w:rsidRPr="005E656A" w:rsidRDefault="00E96356" w:rsidP="00EA6A1C">
            <w:pPr>
              <w:pStyle w:val="Normal6a"/>
            </w:pPr>
            <w:r w:rsidRPr="005E656A">
              <w:t>6.</w:t>
            </w:r>
            <w:r w:rsidRPr="005E656A">
              <w:tab/>
              <w:t xml:space="preserve">subliniază </w:t>
            </w:r>
            <w:r w:rsidRPr="005E656A">
              <w:rPr>
                <w:b/>
                <w:bCs/>
                <w:i/>
                <w:iCs/>
              </w:rPr>
              <w:t>cât de important este parlamentul</w:t>
            </w:r>
            <w:r w:rsidRPr="005E656A">
              <w:t xml:space="preserve"> muntenegrean </w:t>
            </w:r>
            <w:r w:rsidRPr="005E656A">
              <w:rPr>
                <w:b/>
                <w:bCs/>
                <w:i/>
                <w:iCs/>
              </w:rPr>
              <w:t xml:space="preserve">pentru </w:t>
            </w:r>
            <w:r w:rsidRPr="005E656A">
              <w:t xml:space="preserve">procesul de aderare </w:t>
            </w:r>
            <w:r w:rsidRPr="005E656A">
              <w:rPr>
                <w:b/>
                <w:bCs/>
                <w:i/>
                <w:iCs/>
              </w:rPr>
              <w:t xml:space="preserve">și legitimitatea sa democratică </w:t>
            </w:r>
            <w:r w:rsidRPr="005E656A">
              <w:t>și încurajează dialogul constructiv la nivelul întregului spectru politic; subliniază că o cooperare strânsă între guvernul și parlamentul Muntenegrului este esențială pentru punerea în aplicare eficace și la timp a reformelor;</w:t>
            </w:r>
          </w:p>
        </w:tc>
      </w:tr>
    </w:tbl>
    <w:p w14:paraId="6E0D1635"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0719D576" w14:textId="77777777" w:rsidR="00E96356" w:rsidRPr="005E656A" w:rsidRDefault="00E96356" w:rsidP="00E96356">
      <w:r w:rsidRPr="005E656A">
        <w:rPr>
          <w:rStyle w:val="HideTWBExt"/>
          <w:noProof w:val="0"/>
        </w:rPr>
        <w:t>&lt;/Amend&gt;</w:t>
      </w:r>
    </w:p>
    <w:p w14:paraId="52BA1D8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76</w:t>
      </w:r>
      <w:r w:rsidRPr="005E656A">
        <w:rPr>
          <w:rStyle w:val="HideTWBExt"/>
          <w:b w:val="0"/>
          <w:noProof w:val="0"/>
        </w:rPr>
        <w:t>&lt;/NumAm&gt;</w:t>
      </w:r>
    </w:p>
    <w:p w14:paraId="490C547B" w14:textId="77777777" w:rsidR="00E96356" w:rsidRPr="005E656A" w:rsidRDefault="00E96356" w:rsidP="00E96356">
      <w:pPr>
        <w:pStyle w:val="NormalBold"/>
      </w:pPr>
      <w:r w:rsidRPr="005E656A">
        <w:rPr>
          <w:rStyle w:val="HideTWBExt"/>
          <w:b w:val="0"/>
          <w:noProof w:val="0"/>
        </w:rPr>
        <w:t>&lt;RepeatBlock-By&gt;&lt;Members&gt;</w:t>
      </w:r>
      <w:r w:rsidRPr="005E656A">
        <w:t>Andrey Kovatchev, Tomislav Sokol</w:t>
      </w:r>
      <w:r w:rsidRPr="005E656A">
        <w:rPr>
          <w:rStyle w:val="HideTWBExt"/>
          <w:b w:val="0"/>
          <w:noProof w:val="0"/>
        </w:rPr>
        <w:t>&lt;/Members&gt;</w:t>
      </w:r>
    </w:p>
    <w:p w14:paraId="7911DD9A" w14:textId="77777777" w:rsidR="00E96356" w:rsidRPr="005E656A" w:rsidRDefault="00E96356" w:rsidP="00E96356">
      <w:pPr>
        <w:pStyle w:val="NormalBold"/>
      </w:pPr>
      <w:r w:rsidRPr="005E656A">
        <w:rPr>
          <w:rStyle w:val="HideTWBExt"/>
          <w:b w:val="0"/>
          <w:noProof w:val="0"/>
        </w:rPr>
        <w:t>&lt;/RepeatBlock-By&gt;</w:t>
      </w:r>
    </w:p>
    <w:p w14:paraId="3D6F64D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57D5F4E" w14:textId="77777777" w:rsidR="00E96356" w:rsidRPr="005E656A" w:rsidRDefault="00E96356" w:rsidP="00E96356">
      <w:pPr>
        <w:pStyle w:val="NormalBold"/>
      </w:pPr>
      <w:r w:rsidRPr="005E656A">
        <w:rPr>
          <w:rStyle w:val="HideTWBExt"/>
          <w:b w:val="0"/>
          <w:noProof w:val="0"/>
        </w:rPr>
        <w:t>&lt;Article&gt;</w:t>
      </w:r>
      <w:r w:rsidRPr="005E656A">
        <w:t>Punctul 6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8B2D629" w14:textId="77777777" w:rsidTr="00EA6A1C">
        <w:trPr>
          <w:trHeight w:hRule="exact" w:val="240"/>
          <w:jc w:val="center"/>
        </w:trPr>
        <w:tc>
          <w:tcPr>
            <w:tcW w:w="9752" w:type="dxa"/>
            <w:gridSpan w:val="2"/>
            <w:tcBorders>
              <w:top w:val="nil"/>
              <w:left w:val="nil"/>
              <w:bottom w:val="nil"/>
              <w:right w:val="nil"/>
            </w:tcBorders>
          </w:tcPr>
          <w:p w14:paraId="65BE1830" w14:textId="77777777" w:rsidR="00E96356" w:rsidRPr="005E656A" w:rsidRDefault="00E96356" w:rsidP="00EA6A1C"/>
        </w:tc>
      </w:tr>
      <w:tr w:rsidR="0004007A" w:rsidRPr="005E656A" w14:paraId="70DE7715" w14:textId="77777777" w:rsidTr="00EA6A1C">
        <w:trPr>
          <w:trHeight w:val="240"/>
          <w:jc w:val="center"/>
        </w:trPr>
        <w:tc>
          <w:tcPr>
            <w:tcW w:w="4876" w:type="dxa"/>
            <w:tcBorders>
              <w:top w:val="nil"/>
              <w:left w:val="nil"/>
              <w:bottom w:val="nil"/>
              <w:right w:val="nil"/>
            </w:tcBorders>
          </w:tcPr>
          <w:p w14:paraId="0FCEABE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6A48712" w14:textId="77777777" w:rsidR="00E96356" w:rsidRPr="005E656A" w:rsidRDefault="00E96356" w:rsidP="00EA6A1C">
            <w:pPr>
              <w:pStyle w:val="AmColumnHeading"/>
            </w:pPr>
            <w:r w:rsidRPr="005E656A">
              <w:t>Amendamentul</w:t>
            </w:r>
          </w:p>
        </w:tc>
      </w:tr>
      <w:tr w:rsidR="0004007A" w:rsidRPr="005E656A" w14:paraId="3444D0F9" w14:textId="77777777" w:rsidTr="00EA6A1C">
        <w:trPr>
          <w:jc w:val="center"/>
        </w:trPr>
        <w:tc>
          <w:tcPr>
            <w:tcW w:w="4876" w:type="dxa"/>
            <w:tcBorders>
              <w:top w:val="nil"/>
              <w:left w:val="nil"/>
              <w:bottom w:val="nil"/>
              <w:right w:val="nil"/>
            </w:tcBorders>
          </w:tcPr>
          <w:p w14:paraId="218B4DA7" w14:textId="77777777" w:rsidR="00E96356" w:rsidRPr="005E656A" w:rsidRDefault="00E96356" w:rsidP="00EA6A1C">
            <w:pPr>
              <w:pStyle w:val="Normal6a"/>
            </w:pPr>
          </w:p>
        </w:tc>
        <w:tc>
          <w:tcPr>
            <w:tcW w:w="4876" w:type="dxa"/>
            <w:tcBorders>
              <w:top w:val="nil"/>
              <w:left w:val="nil"/>
              <w:bottom w:val="nil"/>
              <w:right w:val="nil"/>
            </w:tcBorders>
          </w:tcPr>
          <w:p w14:paraId="782EBE3B" w14:textId="77777777" w:rsidR="00E96356" w:rsidRPr="005E656A" w:rsidRDefault="00E96356" w:rsidP="00EA6A1C">
            <w:pPr>
              <w:pStyle w:val="Normal6a"/>
            </w:pPr>
            <w:r w:rsidRPr="005E656A">
              <w:rPr>
                <w:b/>
                <w:i/>
              </w:rPr>
              <w:t>6a.</w:t>
            </w:r>
            <w:r w:rsidRPr="005E656A">
              <w:tab/>
            </w:r>
            <w:r w:rsidRPr="005E656A">
              <w:rPr>
                <w:b/>
                <w:i/>
              </w:rPr>
              <w:t>ia act de discuțiile în desfășurare referitoare la posibilele modificări ale cadrului juridic privind dobândirea dublei cetățenii în Muntenegru; subliniază că orice astfel de modificări trebuie să fie realizate cu respectarea deplină a Constituției și a statului de drept, pe baza unui consens politic și societal larg și într-un mod care să asigure securitatea juridică; îndeamnă Muntenegrul să se asigure că orice legislație este pe deplin aliniată la acquis-ul UE și la standardele internaționale și că respectă drepturile fundamentale;</w:t>
            </w:r>
          </w:p>
        </w:tc>
      </w:tr>
    </w:tbl>
    <w:p w14:paraId="4F11BDE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6AEC112" w14:textId="77777777" w:rsidR="00E96356" w:rsidRPr="005E656A" w:rsidRDefault="00E96356" w:rsidP="00E96356">
      <w:r w:rsidRPr="005E656A">
        <w:rPr>
          <w:rStyle w:val="HideTWBExt"/>
          <w:noProof w:val="0"/>
        </w:rPr>
        <w:t>&lt;/Amend&gt;</w:t>
      </w:r>
    </w:p>
    <w:p w14:paraId="03BC89C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77</w:t>
      </w:r>
      <w:r w:rsidRPr="005E656A">
        <w:rPr>
          <w:rStyle w:val="HideTWBExt"/>
          <w:b w:val="0"/>
          <w:noProof w:val="0"/>
        </w:rPr>
        <w:t>&lt;/NumAm&gt;</w:t>
      </w:r>
    </w:p>
    <w:p w14:paraId="72FD8AA6"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03BD04D5" w14:textId="77777777" w:rsidR="00E96356" w:rsidRPr="005E656A" w:rsidRDefault="00E96356" w:rsidP="00E96356">
      <w:pPr>
        <w:pStyle w:val="NormalBold"/>
      </w:pPr>
      <w:r w:rsidRPr="005E656A">
        <w:rPr>
          <w:rStyle w:val="HideTWBExt"/>
          <w:b w:val="0"/>
          <w:noProof w:val="0"/>
        </w:rPr>
        <w:t>&lt;/RepeatBlock-By&gt;</w:t>
      </w:r>
    </w:p>
    <w:p w14:paraId="056F230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3A0114D" w14:textId="77777777" w:rsidR="00E96356" w:rsidRPr="005E656A" w:rsidRDefault="00E96356" w:rsidP="00E96356">
      <w:pPr>
        <w:pStyle w:val="NormalBold"/>
      </w:pPr>
      <w:r w:rsidRPr="005E656A">
        <w:rPr>
          <w:rStyle w:val="HideTWBExt"/>
          <w:b w:val="0"/>
          <w:noProof w:val="0"/>
        </w:rPr>
        <w:t>&lt;Article&gt;</w:t>
      </w:r>
      <w:r w:rsidRPr="005E656A">
        <w:t>Punctul 7</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EF85DAD" w14:textId="77777777" w:rsidTr="00EA6A1C">
        <w:trPr>
          <w:trHeight w:hRule="exact" w:val="240"/>
          <w:jc w:val="center"/>
        </w:trPr>
        <w:tc>
          <w:tcPr>
            <w:tcW w:w="9752" w:type="dxa"/>
            <w:gridSpan w:val="2"/>
            <w:tcBorders>
              <w:top w:val="nil"/>
              <w:left w:val="nil"/>
              <w:bottom w:val="nil"/>
              <w:right w:val="nil"/>
            </w:tcBorders>
          </w:tcPr>
          <w:p w14:paraId="7EC46234" w14:textId="77777777" w:rsidR="00E96356" w:rsidRPr="005E656A" w:rsidRDefault="00E96356" w:rsidP="00EA6A1C"/>
        </w:tc>
      </w:tr>
      <w:tr w:rsidR="0004007A" w:rsidRPr="005E656A" w14:paraId="1C46F0FF" w14:textId="77777777" w:rsidTr="00EA6A1C">
        <w:trPr>
          <w:trHeight w:val="240"/>
          <w:jc w:val="center"/>
        </w:trPr>
        <w:tc>
          <w:tcPr>
            <w:tcW w:w="4876" w:type="dxa"/>
            <w:tcBorders>
              <w:top w:val="nil"/>
              <w:left w:val="nil"/>
              <w:bottom w:val="nil"/>
              <w:right w:val="nil"/>
            </w:tcBorders>
          </w:tcPr>
          <w:p w14:paraId="292E883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92BB18A" w14:textId="77777777" w:rsidR="00E96356" w:rsidRPr="005E656A" w:rsidRDefault="00E96356" w:rsidP="00EA6A1C">
            <w:pPr>
              <w:pStyle w:val="AmColumnHeading"/>
            </w:pPr>
            <w:r w:rsidRPr="005E656A">
              <w:t>Amendamentul</w:t>
            </w:r>
          </w:p>
        </w:tc>
      </w:tr>
      <w:tr w:rsidR="0004007A" w:rsidRPr="005E656A" w14:paraId="2EF08231" w14:textId="77777777" w:rsidTr="00EA6A1C">
        <w:trPr>
          <w:jc w:val="center"/>
        </w:trPr>
        <w:tc>
          <w:tcPr>
            <w:tcW w:w="4876" w:type="dxa"/>
            <w:tcBorders>
              <w:top w:val="nil"/>
              <w:left w:val="nil"/>
              <w:bottom w:val="nil"/>
              <w:right w:val="nil"/>
            </w:tcBorders>
          </w:tcPr>
          <w:p w14:paraId="689835D5" w14:textId="77777777" w:rsidR="00E96356" w:rsidRPr="005E656A" w:rsidRDefault="00E96356" w:rsidP="00EA6A1C">
            <w:pPr>
              <w:pStyle w:val="Normal6a"/>
            </w:pPr>
            <w:r w:rsidRPr="005E656A">
              <w:t>7.</w:t>
            </w:r>
            <w:r w:rsidRPr="005E656A">
              <w:tab/>
              <w:t>salută modificările aduse legii electorale din Muntenegru, în special cele privind supravegherea finanțării campaniilor și a mass-mediei, integritatea electorală</w:t>
            </w:r>
            <w:r w:rsidRPr="005E656A">
              <w:rPr>
                <w:b/>
                <w:bCs/>
                <w:i/>
                <w:iCs/>
              </w:rPr>
              <w:t>, cotele de gen pe listele electorale</w:t>
            </w:r>
            <w:r w:rsidRPr="005E656A">
              <w:t xml:space="preserve"> și o singură zi a alegerilor locale; îndeamnă Muntenegrul să se alinieze pe deplin la standardele UE și să pună în aplicare pe deplin toate recomandările emise de Biroul pentru Instituții Democratice și Drepturile Omului al Organizației pentru Securitate și Cooperare în Europa și de Grupul de state împotriva corupției, în special în ceea ce privește cheltuielile partidelor politice și împiedicarea utilizării abuzive a resurselor statului;</w:t>
            </w:r>
          </w:p>
        </w:tc>
        <w:tc>
          <w:tcPr>
            <w:tcW w:w="4876" w:type="dxa"/>
            <w:tcBorders>
              <w:top w:val="nil"/>
              <w:left w:val="nil"/>
              <w:bottom w:val="nil"/>
              <w:right w:val="nil"/>
            </w:tcBorders>
          </w:tcPr>
          <w:p w14:paraId="32562C5C" w14:textId="77777777" w:rsidR="00E96356" w:rsidRPr="005E656A" w:rsidRDefault="00E96356" w:rsidP="00EA6A1C">
            <w:pPr>
              <w:pStyle w:val="Normal6a"/>
            </w:pPr>
            <w:r w:rsidRPr="005E656A">
              <w:t>7.</w:t>
            </w:r>
            <w:r w:rsidRPr="005E656A">
              <w:tab/>
              <w:t>salută modificările aduse legii electorale din Muntenegru, în special cele privind supravegherea finanțării campaniilor și a mass-mediei, integritatea electorală și o singură zi a alegerilor locale; îndeamnă Muntenegrul să se alinieze pe deplin la standardele UE și să pună în aplicare pe deplin toate recomandările emise de Biroul pentru Instituții Democratice și Drepturile Omului al Organizației pentru Securitate și Cooperare în Europa și de Grupul de state împotriva corupției, în special în ceea ce privește cheltuielile partidelor politice și împiedicarea utilizării abuzive a resurselor statului;</w:t>
            </w:r>
          </w:p>
        </w:tc>
      </w:tr>
    </w:tbl>
    <w:p w14:paraId="5BBF513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559A91E7" w14:textId="77777777" w:rsidR="00E96356" w:rsidRPr="005E656A" w:rsidRDefault="00E96356" w:rsidP="00E96356">
      <w:r w:rsidRPr="005E656A">
        <w:rPr>
          <w:rStyle w:val="HideTWBExt"/>
          <w:noProof w:val="0"/>
        </w:rPr>
        <w:t>&lt;/Amend&gt;</w:t>
      </w:r>
    </w:p>
    <w:p w14:paraId="64178BF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78</w:t>
      </w:r>
      <w:r w:rsidRPr="005E656A">
        <w:rPr>
          <w:rStyle w:val="HideTWBExt"/>
          <w:b w:val="0"/>
          <w:noProof w:val="0"/>
        </w:rPr>
        <w:t>&lt;/NumAm&gt;</w:t>
      </w:r>
    </w:p>
    <w:p w14:paraId="76616FF9" w14:textId="77777777" w:rsidR="00E96356" w:rsidRPr="005E656A" w:rsidRDefault="00E96356" w:rsidP="00E96356">
      <w:pPr>
        <w:pStyle w:val="NormalBold"/>
      </w:pPr>
      <w:r w:rsidRPr="005E656A">
        <w:rPr>
          <w:rStyle w:val="HideTWBExt"/>
          <w:b w:val="0"/>
          <w:noProof w:val="0"/>
        </w:rPr>
        <w:t>&lt;RepeatBlock-By&gt;&lt;Members&gt;</w:t>
      </w:r>
      <w:r w:rsidRPr="005E656A">
        <w:t>Jaroslav Bžoch, Susanna Ceccardi, Silvia Sardone</w:t>
      </w:r>
      <w:r w:rsidRPr="005E656A">
        <w:rPr>
          <w:rStyle w:val="HideTWBExt"/>
          <w:b w:val="0"/>
          <w:noProof w:val="0"/>
        </w:rPr>
        <w:t>&lt;/Members&gt;</w:t>
      </w:r>
    </w:p>
    <w:p w14:paraId="13119D38" w14:textId="77777777" w:rsidR="00E96356" w:rsidRPr="005E656A" w:rsidRDefault="00E96356" w:rsidP="00E96356">
      <w:pPr>
        <w:pStyle w:val="NormalBold"/>
      </w:pPr>
      <w:r w:rsidRPr="005E656A">
        <w:rPr>
          <w:rStyle w:val="HideTWBExt"/>
          <w:b w:val="0"/>
          <w:noProof w:val="0"/>
        </w:rPr>
        <w:t>&lt;/RepeatBlock-By&gt;</w:t>
      </w:r>
    </w:p>
    <w:p w14:paraId="25C9274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0F41ED7" w14:textId="77777777" w:rsidR="00E96356" w:rsidRPr="005E656A" w:rsidRDefault="00E96356" w:rsidP="00E96356">
      <w:pPr>
        <w:pStyle w:val="NormalBold"/>
      </w:pPr>
      <w:r w:rsidRPr="005E656A">
        <w:rPr>
          <w:rStyle w:val="HideTWBExt"/>
          <w:b w:val="0"/>
          <w:noProof w:val="0"/>
        </w:rPr>
        <w:t>&lt;Article&gt;</w:t>
      </w:r>
      <w:r w:rsidRPr="005E656A">
        <w:t>Punctul 7</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577E124" w14:textId="77777777" w:rsidTr="00EA6A1C">
        <w:trPr>
          <w:trHeight w:hRule="exact" w:val="240"/>
          <w:jc w:val="center"/>
        </w:trPr>
        <w:tc>
          <w:tcPr>
            <w:tcW w:w="9752" w:type="dxa"/>
            <w:gridSpan w:val="2"/>
            <w:tcBorders>
              <w:top w:val="nil"/>
              <w:left w:val="nil"/>
              <w:bottom w:val="nil"/>
              <w:right w:val="nil"/>
            </w:tcBorders>
          </w:tcPr>
          <w:p w14:paraId="204FEE5B" w14:textId="77777777" w:rsidR="00E96356" w:rsidRPr="005E656A" w:rsidRDefault="00E96356" w:rsidP="00EA6A1C"/>
        </w:tc>
      </w:tr>
      <w:tr w:rsidR="0004007A" w:rsidRPr="005E656A" w14:paraId="05346A0A" w14:textId="77777777" w:rsidTr="00EA6A1C">
        <w:trPr>
          <w:trHeight w:val="240"/>
          <w:jc w:val="center"/>
        </w:trPr>
        <w:tc>
          <w:tcPr>
            <w:tcW w:w="4876" w:type="dxa"/>
            <w:tcBorders>
              <w:top w:val="nil"/>
              <w:left w:val="nil"/>
              <w:bottom w:val="nil"/>
              <w:right w:val="nil"/>
            </w:tcBorders>
          </w:tcPr>
          <w:p w14:paraId="5304F1E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FC0095E" w14:textId="77777777" w:rsidR="00E96356" w:rsidRPr="005E656A" w:rsidRDefault="00E96356" w:rsidP="00EA6A1C">
            <w:pPr>
              <w:pStyle w:val="AmColumnHeading"/>
            </w:pPr>
            <w:r w:rsidRPr="005E656A">
              <w:t>Amendamentul</w:t>
            </w:r>
          </w:p>
        </w:tc>
      </w:tr>
      <w:tr w:rsidR="0004007A" w:rsidRPr="005E656A" w14:paraId="4F7325FD" w14:textId="77777777" w:rsidTr="00EA6A1C">
        <w:trPr>
          <w:jc w:val="center"/>
        </w:trPr>
        <w:tc>
          <w:tcPr>
            <w:tcW w:w="4876" w:type="dxa"/>
            <w:tcBorders>
              <w:top w:val="nil"/>
              <w:left w:val="nil"/>
              <w:bottom w:val="nil"/>
              <w:right w:val="nil"/>
            </w:tcBorders>
          </w:tcPr>
          <w:p w14:paraId="46D4C418" w14:textId="77777777" w:rsidR="00E96356" w:rsidRPr="005E656A" w:rsidRDefault="00E96356" w:rsidP="00EA6A1C">
            <w:pPr>
              <w:pStyle w:val="Normal6a"/>
            </w:pPr>
            <w:r w:rsidRPr="005E656A">
              <w:t>7.</w:t>
            </w:r>
            <w:r w:rsidRPr="005E656A">
              <w:tab/>
              <w:t xml:space="preserve">salută modificările aduse legii electorale din Muntenegru, în special cele privind supravegherea finanțării campaniilor și a mass-mediei, integritatea electorală, </w:t>
            </w:r>
            <w:r w:rsidRPr="005E656A">
              <w:rPr>
                <w:b/>
                <w:bCs/>
                <w:i/>
                <w:iCs/>
              </w:rPr>
              <w:t>cotele de gen</w:t>
            </w:r>
            <w:r w:rsidRPr="005E656A">
              <w:t xml:space="preserve"> pe listele electorale și o singură zi a alegerilor locale; îndeamnă Muntenegrul să se alinieze pe deplin la standardele UE și să pună în aplicare pe deplin toate recomandările emise de Biroul pentru Instituții Democratice și Drepturile Omului al Organizației pentru Securitate și Cooperare în Europa și de Grupul de state împotriva corupției, în special în ceea ce privește cheltuielile partidelor politice și împiedicarea utilizării abuzive a resurselor statului;</w:t>
            </w:r>
          </w:p>
        </w:tc>
        <w:tc>
          <w:tcPr>
            <w:tcW w:w="4876" w:type="dxa"/>
            <w:tcBorders>
              <w:top w:val="nil"/>
              <w:left w:val="nil"/>
              <w:bottom w:val="nil"/>
              <w:right w:val="nil"/>
            </w:tcBorders>
          </w:tcPr>
          <w:p w14:paraId="6B73AAFA" w14:textId="77777777" w:rsidR="00E96356" w:rsidRPr="005E656A" w:rsidRDefault="00E96356" w:rsidP="00EA6A1C">
            <w:pPr>
              <w:pStyle w:val="Normal6a"/>
            </w:pPr>
            <w:r w:rsidRPr="005E656A">
              <w:t>7.</w:t>
            </w:r>
            <w:r w:rsidRPr="005E656A">
              <w:tab/>
              <w:t xml:space="preserve">salută modificările aduse legii electorale din Muntenegru, în special cele privind supravegherea finanțării campaniilor și a mass-mediei, integritatea electorală, </w:t>
            </w:r>
            <w:r w:rsidRPr="005E656A">
              <w:rPr>
                <w:b/>
                <w:bCs/>
                <w:i/>
                <w:iCs/>
              </w:rPr>
              <w:t xml:space="preserve">măsurile care promovează femeile în funcții de conducere și participarea femeilor </w:t>
            </w:r>
            <w:r w:rsidRPr="005E656A">
              <w:t>pe listele electorale și o singură zi a alegerilor locale; îndeamnă Muntenegrul să se alinieze pe deplin la standardele UE și să pună în aplicare pe deplin toate recomandările emise de Biroul pentru Instituții Democratice și Drepturile Omului al Organizației pentru Securitate și Cooperare în Europa și de Grupul de state împotriva corupției, în special în ceea ce privește cheltuielile partidelor politice și împiedicarea utilizării abuzive a resurselor statului;</w:t>
            </w:r>
          </w:p>
        </w:tc>
      </w:tr>
    </w:tbl>
    <w:p w14:paraId="0F854DC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805903B" w14:textId="77777777" w:rsidR="00E96356" w:rsidRPr="005E656A" w:rsidRDefault="00E96356" w:rsidP="00E96356">
      <w:r w:rsidRPr="005E656A">
        <w:rPr>
          <w:rStyle w:val="HideTWBExt"/>
          <w:noProof w:val="0"/>
        </w:rPr>
        <w:t>&lt;/Amend&gt;</w:t>
      </w:r>
    </w:p>
    <w:p w14:paraId="7AA9141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79</w:t>
      </w:r>
      <w:r w:rsidRPr="005E656A">
        <w:rPr>
          <w:rStyle w:val="HideTWBExt"/>
          <w:b w:val="0"/>
          <w:noProof w:val="0"/>
        </w:rPr>
        <w:t>&lt;/NumAm&gt;</w:t>
      </w:r>
    </w:p>
    <w:p w14:paraId="43759D99"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122BDEF6"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381537D1" w14:textId="77777777" w:rsidR="00E96356" w:rsidRPr="005E656A" w:rsidRDefault="00E96356" w:rsidP="00E96356">
      <w:pPr>
        <w:pStyle w:val="NormalBold"/>
      </w:pPr>
      <w:r w:rsidRPr="005E656A">
        <w:rPr>
          <w:rStyle w:val="HideTWBExt"/>
          <w:b w:val="0"/>
          <w:noProof w:val="0"/>
        </w:rPr>
        <w:t>&lt;/RepeatBlock-By&gt;</w:t>
      </w:r>
    </w:p>
    <w:p w14:paraId="210B2C7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4B5750C" w14:textId="77777777" w:rsidR="00E96356" w:rsidRPr="005E656A" w:rsidRDefault="00E96356" w:rsidP="00E96356">
      <w:pPr>
        <w:pStyle w:val="NormalBold"/>
      </w:pPr>
      <w:r w:rsidRPr="005E656A">
        <w:rPr>
          <w:rStyle w:val="HideTWBExt"/>
          <w:b w:val="0"/>
          <w:noProof w:val="0"/>
        </w:rPr>
        <w:t>&lt;Article&gt;</w:t>
      </w:r>
      <w:r w:rsidRPr="005E656A">
        <w:t>Punctul 7</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FE1ECD6" w14:textId="77777777" w:rsidTr="00EA6A1C">
        <w:trPr>
          <w:trHeight w:hRule="exact" w:val="240"/>
          <w:jc w:val="center"/>
        </w:trPr>
        <w:tc>
          <w:tcPr>
            <w:tcW w:w="9752" w:type="dxa"/>
            <w:gridSpan w:val="2"/>
            <w:tcBorders>
              <w:top w:val="nil"/>
              <w:left w:val="nil"/>
              <w:bottom w:val="nil"/>
              <w:right w:val="nil"/>
            </w:tcBorders>
          </w:tcPr>
          <w:p w14:paraId="00582076" w14:textId="77777777" w:rsidR="00E96356" w:rsidRPr="005E656A" w:rsidRDefault="00E96356" w:rsidP="00EA6A1C"/>
        </w:tc>
      </w:tr>
      <w:tr w:rsidR="0004007A" w:rsidRPr="005E656A" w14:paraId="558E044B" w14:textId="77777777" w:rsidTr="00EA6A1C">
        <w:trPr>
          <w:trHeight w:val="240"/>
          <w:jc w:val="center"/>
        </w:trPr>
        <w:tc>
          <w:tcPr>
            <w:tcW w:w="4876" w:type="dxa"/>
            <w:tcBorders>
              <w:top w:val="nil"/>
              <w:left w:val="nil"/>
              <w:bottom w:val="nil"/>
              <w:right w:val="nil"/>
            </w:tcBorders>
          </w:tcPr>
          <w:p w14:paraId="2947C0C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0BAB3BC" w14:textId="77777777" w:rsidR="00E96356" w:rsidRPr="005E656A" w:rsidRDefault="00E96356" w:rsidP="00EA6A1C">
            <w:pPr>
              <w:pStyle w:val="AmColumnHeading"/>
            </w:pPr>
            <w:r w:rsidRPr="005E656A">
              <w:t>Amendamentul</w:t>
            </w:r>
          </w:p>
        </w:tc>
      </w:tr>
      <w:tr w:rsidR="0004007A" w:rsidRPr="005E656A" w14:paraId="6EE2DD5B" w14:textId="77777777" w:rsidTr="00EA6A1C">
        <w:trPr>
          <w:jc w:val="center"/>
        </w:trPr>
        <w:tc>
          <w:tcPr>
            <w:tcW w:w="4876" w:type="dxa"/>
            <w:tcBorders>
              <w:top w:val="nil"/>
              <w:left w:val="nil"/>
              <w:bottom w:val="nil"/>
              <w:right w:val="nil"/>
            </w:tcBorders>
          </w:tcPr>
          <w:p w14:paraId="444798A6" w14:textId="77777777" w:rsidR="00E96356" w:rsidRPr="005E656A" w:rsidRDefault="00E96356" w:rsidP="00EA6A1C">
            <w:pPr>
              <w:pStyle w:val="Normal6a"/>
            </w:pPr>
            <w:r w:rsidRPr="005E656A">
              <w:t>7.</w:t>
            </w:r>
            <w:r w:rsidRPr="005E656A">
              <w:tab/>
              <w:t xml:space="preserve">salută modificările aduse legii electorale din Muntenegru, în special cele privind supravegherea finanțării campaniilor și a mass-mediei, integritatea electorală, cotele de gen pe listele electorale și o singură zi a alegerilor locale; îndeamnă Muntenegrul să se alinieze pe deplin la standardele UE și să pună în aplicare pe deplin toate recomandările emise de Biroul pentru Instituții Democratice și Drepturile Omului al Organizației pentru Securitate și Cooperare în Europa și de Grupul de state împotriva corupției, în special în ceea ce privește cheltuielile partidelor politice </w:t>
            </w:r>
            <w:r w:rsidRPr="005E656A">
              <w:rPr>
                <w:b/>
                <w:bCs/>
                <w:i/>
                <w:iCs/>
              </w:rPr>
              <w:t xml:space="preserve">și </w:t>
            </w:r>
            <w:r w:rsidRPr="005E656A">
              <w:t>împiedicarea utilizării abuzive a resurselor statului;</w:t>
            </w:r>
          </w:p>
        </w:tc>
        <w:tc>
          <w:tcPr>
            <w:tcW w:w="4876" w:type="dxa"/>
            <w:tcBorders>
              <w:top w:val="nil"/>
              <w:left w:val="nil"/>
              <w:bottom w:val="nil"/>
              <w:right w:val="nil"/>
            </w:tcBorders>
          </w:tcPr>
          <w:p w14:paraId="09B7E542" w14:textId="77777777" w:rsidR="00E96356" w:rsidRPr="005E656A" w:rsidRDefault="00E96356" w:rsidP="00EA6A1C">
            <w:pPr>
              <w:pStyle w:val="Normal6a"/>
            </w:pPr>
            <w:r w:rsidRPr="005E656A">
              <w:t>7.</w:t>
            </w:r>
            <w:r w:rsidRPr="005E656A">
              <w:tab/>
              <w:t xml:space="preserve">salută modificările aduse legii electorale din Muntenegru, în special cele privind supravegherea finanțării campaniilor și a mass-mediei, integritatea electorală, cotele de gen pe listele electorale și o singură zi a alegerilor locale; îndeamnă Muntenegrul să se alinieze pe deplin la standardele UE și să pună în aplicare pe deplin toate recomandările emise de Biroul pentru Instituții Democratice și Drepturile Omului al Organizației pentru Securitate și Cooperare în Europa și de Grupul de state împotriva corupției, </w:t>
            </w:r>
            <w:r w:rsidRPr="005E656A">
              <w:rPr>
                <w:b/>
                <w:bCs/>
                <w:i/>
                <w:iCs/>
              </w:rPr>
              <w:t xml:space="preserve">printr-un proces de consultare transparent și incluziv cu toate părțile interesate relevante, abordând toate recomandările deschise, </w:t>
            </w:r>
            <w:r w:rsidRPr="005E656A">
              <w:t>în special în ceea ce privește cheltuielile partidelor politice</w:t>
            </w:r>
            <w:r w:rsidRPr="005E656A">
              <w:rPr>
                <w:b/>
                <w:bCs/>
                <w:i/>
                <w:iCs/>
              </w:rPr>
              <w:t>,</w:t>
            </w:r>
            <w:r w:rsidRPr="005E656A">
              <w:rPr>
                <w:b/>
                <w:bCs/>
              </w:rPr>
              <w:t xml:space="preserve"> </w:t>
            </w:r>
            <w:r w:rsidRPr="005E656A">
              <w:rPr>
                <w:b/>
                <w:bCs/>
                <w:i/>
                <w:iCs/>
              </w:rPr>
              <w:t xml:space="preserve">inclusiv raportarea cheltuielilor din fondurile dedicate organizațiilor de femei din partidele politice, </w:t>
            </w:r>
            <w:r w:rsidRPr="005E656A">
              <w:t>împiedicarea utilizării abuzive a resurselor statului</w:t>
            </w:r>
            <w:r w:rsidRPr="005E656A">
              <w:rPr>
                <w:b/>
                <w:bCs/>
                <w:i/>
                <w:iCs/>
              </w:rPr>
              <w:t>, curățarea registrului electoral și abordarea înregistrării reședinței</w:t>
            </w:r>
            <w:r w:rsidRPr="005E656A">
              <w:t>;</w:t>
            </w:r>
          </w:p>
        </w:tc>
      </w:tr>
    </w:tbl>
    <w:p w14:paraId="1052D7B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52AFB85" w14:textId="77777777" w:rsidR="00E96356" w:rsidRPr="005E656A" w:rsidRDefault="00E96356" w:rsidP="00E96356">
      <w:r w:rsidRPr="005E656A">
        <w:rPr>
          <w:rStyle w:val="HideTWBExt"/>
          <w:noProof w:val="0"/>
        </w:rPr>
        <w:t>&lt;/Amend&gt;</w:t>
      </w:r>
    </w:p>
    <w:p w14:paraId="4243B60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80</w:t>
      </w:r>
      <w:r w:rsidRPr="005E656A">
        <w:rPr>
          <w:rStyle w:val="HideTWBExt"/>
          <w:b w:val="0"/>
          <w:noProof w:val="0"/>
        </w:rPr>
        <w:t>&lt;/NumAm&gt;</w:t>
      </w:r>
    </w:p>
    <w:p w14:paraId="3AAA2BC4"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2D5DCB28" w14:textId="77777777" w:rsidR="00E96356" w:rsidRPr="005E656A" w:rsidRDefault="00E96356" w:rsidP="00E96356">
      <w:pPr>
        <w:pStyle w:val="NormalBold"/>
      </w:pPr>
      <w:r w:rsidRPr="005E656A">
        <w:rPr>
          <w:rStyle w:val="HideTWBExt"/>
          <w:b w:val="0"/>
          <w:noProof w:val="0"/>
        </w:rPr>
        <w:t>&lt;/RepeatBlock-By&gt;</w:t>
      </w:r>
    </w:p>
    <w:p w14:paraId="024785E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CE92752" w14:textId="77777777" w:rsidR="00E96356" w:rsidRPr="005E656A" w:rsidRDefault="00E96356" w:rsidP="00E96356">
      <w:pPr>
        <w:pStyle w:val="NormalBold"/>
      </w:pPr>
      <w:r w:rsidRPr="005E656A">
        <w:rPr>
          <w:rStyle w:val="HideTWBExt"/>
          <w:b w:val="0"/>
          <w:noProof w:val="0"/>
        </w:rPr>
        <w:t>&lt;Article&gt;</w:t>
      </w:r>
      <w:r w:rsidRPr="005E656A">
        <w:t>Punctul 7</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6AD8035" w14:textId="77777777" w:rsidTr="00EA6A1C">
        <w:trPr>
          <w:trHeight w:hRule="exact" w:val="240"/>
          <w:jc w:val="center"/>
        </w:trPr>
        <w:tc>
          <w:tcPr>
            <w:tcW w:w="9752" w:type="dxa"/>
            <w:gridSpan w:val="2"/>
            <w:tcBorders>
              <w:top w:val="nil"/>
              <w:left w:val="nil"/>
              <w:bottom w:val="nil"/>
              <w:right w:val="nil"/>
            </w:tcBorders>
          </w:tcPr>
          <w:p w14:paraId="679628F0" w14:textId="77777777" w:rsidR="00E96356" w:rsidRPr="005E656A" w:rsidRDefault="00E96356" w:rsidP="00EA6A1C"/>
        </w:tc>
      </w:tr>
      <w:tr w:rsidR="0004007A" w:rsidRPr="005E656A" w14:paraId="5D06590C" w14:textId="77777777" w:rsidTr="00EA6A1C">
        <w:trPr>
          <w:trHeight w:val="240"/>
          <w:jc w:val="center"/>
        </w:trPr>
        <w:tc>
          <w:tcPr>
            <w:tcW w:w="4876" w:type="dxa"/>
            <w:tcBorders>
              <w:top w:val="nil"/>
              <w:left w:val="nil"/>
              <w:bottom w:val="nil"/>
              <w:right w:val="nil"/>
            </w:tcBorders>
          </w:tcPr>
          <w:p w14:paraId="491C339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9F311FF" w14:textId="77777777" w:rsidR="00E96356" w:rsidRPr="005E656A" w:rsidRDefault="00E96356" w:rsidP="00EA6A1C">
            <w:pPr>
              <w:pStyle w:val="AmColumnHeading"/>
            </w:pPr>
            <w:r w:rsidRPr="005E656A">
              <w:t>Amendamentul</w:t>
            </w:r>
          </w:p>
        </w:tc>
      </w:tr>
      <w:tr w:rsidR="0004007A" w:rsidRPr="005E656A" w14:paraId="2895099A" w14:textId="77777777" w:rsidTr="00EA6A1C">
        <w:trPr>
          <w:jc w:val="center"/>
        </w:trPr>
        <w:tc>
          <w:tcPr>
            <w:tcW w:w="4876" w:type="dxa"/>
            <w:tcBorders>
              <w:top w:val="nil"/>
              <w:left w:val="nil"/>
              <w:bottom w:val="nil"/>
              <w:right w:val="nil"/>
            </w:tcBorders>
          </w:tcPr>
          <w:p w14:paraId="57931366" w14:textId="77777777" w:rsidR="00E96356" w:rsidRPr="005E656A" w:rsidRDefault="00E96356" w:rsidP="00EA6A1C">
            <w:pPr>
              <w:pStyle w:val="Normal6a"/>
            </w:pPr>
            <w:r w:rsidRPr="005E656A">
              <w:t>7.</w:t>
            </w:r>
            <w:r w:rsidRPr="005E656A">
              <w:tab/>
              <w:t>salută modificările aduse legii electorale din Muntenegru, în special cele privind supravegherea finanțării campaniilor și a mass-mediei, integritatea electorală, cotele de gen pe listele electorale și o singură zi a alegerilor locale; îndeamnă Muntenegrul să se alinieze pe deplin la standardele UE și să pună în aplicare pe deplin toate recomandările emise de Biroul pentru Instituții Democratice și Drepturile Omului al Organizației pentru Securitate și Cooperare în Europa și de Grupul de state împotriva corupției, în special în ceea ce privește cheltuielile partidelor politice și împiedicarea utilizării abuzive a resurselor statului;</w:t>
            </w:r>
          </w:p>
        </w:tc>
        <w:tc>
          <w:tcPr>
            <w:tcW w:w="4876" w:type="dxa"/>
            <w:tcBorders>
              <w:top w:val="nil"/>
              <w:left w:val="nil"/>
              <w:bottom w:val="nil"/>
              <w:right w:val="nil"/>
            </w:tcBorders>
          </w:tcPr>
          <w:p w14:paraId="405C1B6D" w14:textId="77777777" w:rsidR="00E96356" w:rsidRPr="005E656A" w:rsidRDefault="00E96356" w:rsidP="00EA6A1C">
            <w:pPr>
              <w:pStyle w:val="Normal6a"/>
            </w:pPr>
            <w:r w:rsidRPr="005E656A">
              <w:t>7.</w:t>
            </w:r>
            <w:r w:rsidRPr="005E656A">
              <w:tab/>
              <w:t xml:space="preserve">salută modificările aduse legii electorale din Muntenegru, în special cele privind supravegherea finanțării campaniilor și a mass-mediei, integritatea electorală, cotele de gen pe listele electorale și o singură zi a alegerilor locale; îndeamnă Muntenegrul să se alinieze pe deplin la standardele UE și să pună în aplicare pe deplin toate recomandările emise de Biroul pentru Instituții Democratice și Drepturile Omului al Organizației pentru Securitate și Cooperare în Europa și de Grupul de state împotriva corupției, în special în ceea ce privește </w:t>
            </w:r>
            <w:r w:rsidRPr="005E656A">
              <w:rPr>
                <w:b/>
                <w:bCs/>
                <w:i/>
                <w:iCs/>
              </w:rPr>
              <w:t>transparența finanțării partidelor politice, publicitatea politică digitală</w:t>
            </w:r>
            <w:r w:rsidRPr="005E656A">
              <w:rPr>
                <w:b/>
                <w:bCs/>
              </w:rPr>
              <w:t xml:space="preserve">, </w:t>
            </w:r>
            <w:r w:rsidRPr="005E656A">
              <w:t>cheltuielile partidelor politice și împiedicarea utilizării abuzive a resurselor statului;</w:t>
            </w:r>
          </w:p>
        </w:tc>
      </w:tr>
    </w:tbl>
    <w:p w14:paraId="789E2D1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6734A485" w14:textId="77777777" w:rsidR="00E96356" w:rsidRPr="005E656A" w:rsidRDefault="00E96356" w:rsidP="00E96356">
      <w:r w:rsidRPr="005E656A">
        <w:rPr>
          <w:rStyle w:val="HideTWBExt"/>
          <w:noProof w:val="0"/>
        </w:rPr>
        <w:t>&lt;/Amend&gt;</w:t>
      </w:r>
    </w:p>
    <w:p w14:paraId="2D03D71B"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81</w:t>
      </w:r>
      <w:r w:rsidRPr="005E656A">
        <w:rPr>
          <w:rStyle w:val="HideTWBExt"/>
          <w:b w:val="0"/>
          <w:noProof w:val="0"/>
        </w:rPr>
        <w:t>&lt;/NumAm&gt;</w:t>
      </w:r>
    </w:p>
    <w:p w14:paraId="075FEC7F"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060074C5" w14:textId="77777777" w:rsidR="00E96356" w:rsidRPr="005E656A" w:rsidRDefault="00E96356" w:rsidP="00E96356">
      <w:pPr>
        <w:pStyle w:val="NormalBold"/>
      </w:pPr>
      <w:r w:rsidRPr="005E656A">
        <w:rPr>
          <w:rStyle w:val="HideTWBExt"/>
          <w:b w:val="0"/>
          <w:noProof w:val="0"/>
        </w:rPr>
        <w:t>&lt;/RepeatBlock-By&gt;</w:t>
      </w:r>
    </w:p>
    <w:p w14:paraId="5A8C589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530A84C" w14:textId="77777777" w:rsidR="00E96356" w:rsidRPr="005E656A" w:rsidRDefault="00E96356" w:rsidP="00E96356">
      <w:pPr>
        <w:pStyle w:val="NormalBold"/>
      </w:pPr>
      <w:r w:rsidRPr="005E656A">
        <w:rPr>
          <w:rStyle w:val="HideTWBExt"/>
          <w:b w:val="0"/>
          <w:noProof w:val="0"/>
        </w:rPr>
        <w:t>&lt;Article&gt;</w:t>
      </w:r>
      <w:r w:rsidRPr="005E656A">
        <w:t>Punctul 7</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51628DA" w14:textId="77777777" w:rsidTr="00EA6A1C">
        <w:trPr>
          <w:trHeight w:hRule="exact" w:val="240"/>
          <w:jc w:val="center"/>
        </w:trPr>
        <w:tc>
          <w:tcPr>
            <w:tcW w:w="9752" w:type="dxa"/>
            <w:gridSpan w:val="2"/>
            <w:tcBorders>
              <w:top w:val="nil"/>
              <w:left w:val="nil"/>
              <w:bottom w:val="nil"/>
              <w:right w:val="nil"/>
            </w:tcBorders>
          </w:tcPr>
          <w:p w14:paraId="46B551F6" w14:textId="77777777" w:rsidR="00E96356" w:rsidRPr="005E656A" w:rsidRDefault="00E96356" w:rsidP="00EA6A1C"/>
        </w:tc>
      </w:tr>
      <w:tr w:rsidR="0004007A" w:rsidRPr="005E656A" w14:paraId="4C0FC535" w14:textId="77777777" w:rsidTr="00EA6A1C">
        <w:trPr>
          <w:trHeight w:val="240"/>
          <w:jc w:val="center"/>
        </w:trPr>
        <w:tc>
          <w:tcPr>
            <w:tcW w:w="4876" w:type="dxa"/>
            <w:tcBorders>
              <w:top w:val="nil"/>
              <w:left w:val="nil"/>
              <w:bottom w:val="nil"/>
              <w:right w:val="nil"/>
            </w:tcBorders>
          </w:tcPr>
          <w:p w14:paraId="2E2A0EE9"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E8AC0B6" w14:textId="77777777" w:rsidR="00E96356" w:rsidRPr="005E656A" w:rsidRDefault="00E96356" w:rsidP="00EA6A1C">
            <w:pPr>
              <w:pStyle w:val="AmColumnHeading"/>
            </w:pPr>
            <w:r w:rsidRPr="005E656A">
              <w:t>Amendamentul</w:t>
            </w:r>
          </w:p>
        </w:tc>
      </w:tr>
      <w:tr w:rsidR="0004007A" w:rsidRPr="005E656A" w14:paraId="32F72B00" w14:textId="77777777" w:rsidTr="00EA6A1C">
        <w:trPr>
          <w:jc w:val="center"/>
        </w:trPr>
        <w:tc>
          <w:tcPr>
            <w:tcW w:w="4876" w:type="dxa"/>
            <w:tcBorders>
              <w:top w:val="nil"/>
              <w:left w:val="nil"/>
              <w:bottom w:val="nil"/>
              <w:right w:val="nil"/>
            </w:tcBorders>
          </w:tcPr>
          <w:p w14:paraId="140D59D9" w14:textId="77777777" w:rsidR="00E96356" w:rsidRPr="005E656A" w:rsidRDefault="00E96356" w:rsidP="00EA6A1C">
            <w:pPr>
              <w:pStyle w:val="Normal6a"/>
            </w:pPr>
            <w:r w:rsidRPr="005E656A">
              <w:t>7.</w:t>
            </w:r>
            <w:r w:rsidRPr="005E656A">
              <w:tab/>
              <w:t>salută modificările aduse legii electorale din Muntenegru, în special cele privind supravegherea finanțării campaniilor și a mass-mediei, integritatea electorală, cotele de gen pe listele electorale și o singură zi a alegerilor locale; îndeamnă Muntenegrul să se alinieze pe deplin la standardele UE și să pună în aplicare pe deplin toate recomandările emise de Biroul pentru Instituții Democratice și Drepturile Omului al Organizației pentru Securitate și Cooperare în Europa și de Grupul de state împotriva corupției, în special în ceea ce privește cheltuielile partidelor politice și împiedicarea utilizării abuzive a resurselor statului;</w:t>
            </w:r>
          </w:p>
        </w:tc>
        <w:tc>
          <w:tcPr>
            <w:tcW w:w="4876" w:type="dxa"/>
            <w:tcBorders>
              <w:top w:val="nil"/>
              <w:left w:val="nil"/>
              <w:bottom w:val="nil"/>
              <w:right w:val="nil"/>
            </w:tcBorders>
          </w:tcPr>
          <w:p w14:paraId="5F3C9A45" w14:textId="77777777" w:rsidR="00E96356" w:rsidRPr="005E656A" w:rsidRDefault="00E96356" w:rsidP="00EA6A1C">
            <w:pPr>
              <w:pStyle w:val="Normal6a"/>
            </w:pPr>
            <w:r w:rsidRPr="005E656A">
              <w:t>7.</w:t>
            </w:r>
            <w:r w:rsidRPr="005E656A">
              <w:tab/>
              <w:t xml:space="preserve">salută modificările aduse legii electorale din Muntenegru, în special cele privind supravegherea finanțării campaniilor și a mass-mediei, integritatea electorală, cotele de gen pe listele electorale și o singură zi a alegerilor locale; îndeamnă Muntenegrul să se alinieze pe deplin la standardele UE și să pună în aplicare pe deplin toate recomandările emise de Biroul pentru Instituții Democratice și Drepturile Omului al Organizației pentru Securitate și Cooperare în Europa și de Grupul de state împotriva corupției, în special în ceea ce privește cheltuielile partidelor politice și împiedicarea utilizării abuzive a resurselor statului; </w:t>
            </w:r>
            <w:r w:rsidRPr="005E656A">
              <w:rPr>
                <w:b/>
                <w:i/>
              </w:rPr>
              <w:t>subliniază că sunt necesare consultări incluzive cu toate părțile interesate;</w:t>
            </w:r>
          </w:p>
        </w:tc>
      </w:tr>
    </w:tbl>
    <w:p w14:paraId="4F3961F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770E938" w14:textId="77777777" w:rsidR="00E96356" w:rsidRPr="005E656A" w:rsidRDefault="00E96356" w:rsidP="00E96356">
      <w:r w:rsidRPr="005E656A">
        <w:rPr>
          <w:rStyle w:val="HideTWBExt"/>
          <w:noProof w:val="0"/>
        </w:rPr>
        <w:t>&lt;/Amend&gt;</w:t>
      </w:r>
    </w:p>
    <w:p w14:paraId="11A3806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82</w:t>
      </w:r>
      <w:r w:rsidRPr="005E656A">
        <w:rPr>
          <w:rStyle w:val="HideTWBExt"/>
          <w:b w:val="0"/>
          <w:noProof w:val="0"/>
        </w:rPr>
        <w:t>&lt;/NumAm&gt;</w:t>
      </w:r>
    </w:p>
    <w:p w14:paraId="48819269" w14:textId="77777777" w:rsidR="00E96356" w:rsidRPr="005E656A" w:rsidRDefault="00E96356" w:rsidP="00E96356">
      <w:pPr>
        <w:pStyle w:val="NormalBold"/>
      </w:pPr>
      <w:r w:rsidRPr="005E656A">
        <w:rPr>
          <w:rStyle w:val="HideTWBExt"/>
          <w:b w:val="0"/>
          <w:noProof w:val="0"/>
        </w:rPr>
        <w:t>&lt;RepeatBlock-By&gt;&lt;Members&gt;</w:t>
      </w:r>
      <w:r w:rsidRPr="005E656A">
        <w:t>Eszter Lakos</w:t>
      </w:r>
      <w:r w:rsidRPr="005E656A">
        <w:rPr>
          <w:rStyle w:val="HideTWBExt"/>
          <w:b w:val="0"/>
          <w:noProof w:val="0"/>
        </w:rPr>
        <w:t>&lt;/Members&gt;</w:t>
      </w:r>
    </w:p>
    <w:p w14:paraId="2DDA9951" w14:textId="77777777" w:rsidR="00E96356" w:rsidRPr="005E656A" w:rsidRDefault="00E96356" w:rsidP="00E96356">
      <w:pPr>
        <w:pStyle w:val="NormalBold"/>
      </w:pPr>
      <w:r w:rsidRPr="005E656A">
        <w:rPr>
          <w:rStyle w:val="HideTWBExt"/>
          <w:b w:val="0"/>
          <w:noProof w:val="0"/>
        </w:rPr>
        <w:t>&lt;/RepeatBlock-By&gt;</w:t>
      </w:r>
    </w:p>
    <w:p w14:paraId="363883B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1226577" w14:textId="77777777" w:rsidR="00E96356" w:rsidRPr="005E656A" w:rsidRDefault="00E96356" w:rsidP="00E96356">
      <w:pPr>
        <w:pStyle w:val="NormalBold"/>
      </w:pPr>
      <w:r w:rsidRPr="005E656A">
        <w:rPr>
          <w:rStyle w:val="HideTWBExt"/>
          <w:b w:val="0"/>
          <w:noProof w:val="0"/>
        </w:rPr>
        <w:t>&lt;Article&gt;</w:t>
      </w:r>
      <w:r w:rsidRPr="005E656A">
        <w:t>Punctul 7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5C46F97" w14:textId="77777777" w:rsidTr="00EA6A1C">
        <w:trPr>
          <w:trHeight w:hRule="exact" w:val="240"/>
          <w:jc w:val="center"/>
        </w:trPr>
        <w:tc>
          <w:tcPr>
            <w:tcW w:w="9752" w:type="dxa"/>
            <w:gridSpan w:val="2"/>
            <w:tcBorders>
              <w:top w:val="nil"/>
              <w:left w:val="nil"/>
              <w:bottom w:val="nil"/>
              <w:right w:val="nil"/>
            </w:tcBorders>
          </w:tcPr>
          <w:p w14:paraId="0F9B597B" w14:textId="77777777" w:rsidR="00E96356" w:rsidRPr="005E656A" w:rsidRDefault="00E96356" w:rsidP="00EA6A1C"/>
        </w:tc>
      </w:tr>
      <w:tr w:rsidR="0004007A" w:rsidRPr="005E656A" w14:paraId="55CAF2EC" w14:textId="77777777" w:rsidTr="00EA6A1C">
        <w:trPr>
          <w:trHeight w:val="240"/>
          <w:jc w:val="center"/>
        </w:trPr>
        <w:tc>
          <w:tcPr>
            <w:tcW w:w="4876" w:type="dxa"/>
            <w:tcBorders>
              <w:top w:val="nil"/>
              <w:left w:val="nil"/>
              <w:bottom w:val="nil"/>
              <w:right w:val="nil"/>
            </w:tcBorders>
          </w:tcPr>
          <w:p w14:paraId="6BF9DEA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BDE9A1B" w14:textId="77777777" w:rsidR="00E96356" w:rsidRPr="005E656A" w:rsidRDefault="00E96356" w:rsidP="00EA6A1C">
            <w:pPr>
              <w:pStyle w:val="AmColumnHeading"/>
            </w:pPr>
            <w:r w:rsidRPr="005E656A">
              <w:t>Amendamentul</w:t>
            </w:r>
          </w:p>
        </w:tc>
      </w:tr>
      <w:tr w:rsidR="0004007A" w:rsidRPr="005E656A" w14:paraId="2037958B" w14:textId="77777777" w:rsidTr="00EA6A1C">
        <w:trPr>
          <w:jc w:val="center"/>
        </w:trPr>
        <w:tc>
          <w:tcPr>
            <w:tcW w:w="4876" w:type="dxa"/>
            <w:tcBorders>
              <w:top w:val="nil"/>
              <w:left w:val="nil"/>
              <w:bottom w:val="nil"/>
              <w:right w:val="nil"/>
            </w:tcBorders>
          </w:tcPr>
          <w:p w14:paraId="65D61DFA" w14:textId="77777777" w:rsidR="00E96356" w:rsidRPr="005E656A" w:rsidRDefault="00E96356" w:rsidP="00EA6A1C">
            <w:pPr>
              <w:pStyle w:val="Normal6a"/>
            </w:pPr>
          </w:p>
        </w:tc>
        <w:tc>
          <w:tcPr>
            <w:tcW w:w="4876" w:type="dxa"/>
            <w:tcBorders>
              <w:top w:val="nil"/>
              <w:left w:val="nil"/>
              <w:bottom w:val="nil"/>
              <w:right w:val="nil"/>
            </w:tcBorders>
          </w:tcPr>
          <w:p w14:paraId="6248DC48" w14:textId="77777777" w:rsidR="00E96356" w:rsidRPr="005E656A" w:rsidRDefault="00E96356" w:rsidP="00EA6A1C">
            <w:pPr>
              <w:pStyle w:val="Normal6a"/>
            </w:pPr>
            <w:r w:rsidRPr="005E656A">
              <w:rPr>
                <w:b/>
                <w:i/>
              </w:rPr>
              <w:t>7a.</w:t>
            </w:r>
            <w:r w:rsidRPr="005E656A">
              <w:tab/>
            </w:r>
            <w:r w:rsidRPr="005E656A">
              <w:rPr>
                <w:b/>
                <w:i/>
              </w:rPr>
              <w:t>constată că recentele reforme electorale au abordat doar parțial recomandările internaționale restante și că părțile interesate relevante nu au fost consultate în mod substanțial în legătură cu ele; invită Muntenegrul, în perioada premergătoare alegerilor, să protejeze în mod sistematic mediul informațional electoral asigurând transparența finanțării legate de comunicarea în campania electorală și publicitatea politică online, inclusiv prin divulgarea sponsorilor și a criteriilor de direcționare a publicității, prin asigurarea transparenței proprietății asupra mass-mediei și prin prevenirea controlului ascuns asupra canalelor mass-media prin interpuși și prin stabilirea unor canale de cooperare rapide între administrația electorală, autoritatea de reglementare a mass-mediei și autoritățile competente pentru a detecta și a răspunde la dezinformarea coordonată și la ingerințele ilicite, respectând în același timp pe deplin libertatea de exprimare;</w:t>
            </w:r>
          </w:p>
        </w:tc>
      </w:tr>
    </w:tbl>
    <w:p w14:paraId="0F70B1B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15F7AFF" w14:textId="77777777" w:rsidR="00E96356" w:rsidRPr="005E656A" w:rsidRDefault="00E96356" w:rsidP="00E96356">
      <w:r w:rsidRPr="005E656A">
        <w:rPr>
          <w:rStyle w:val="HideTWBExt"/>
          <w:noProof w:val="0"/>
        </w:rPr>
        <w:t>&lt;/Amend&gt;</w:t>
      </w:r>
    </w:p>
    <w:p w14:paraId="15F48C9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83</w:t>
      </w:r>
      <w:r w:rsidRPr="005E656A">
        <w:rPr>
          <w:rStyle w:val="HideTWBExt"/>
          <w:b w:val="0"/>
          <w:noProof w:val="0"/>
        </w:rPr>
        <w:t>&lt;/NumAm&gt;</w:t>
      </w:r>
    </w:p>
    <w:p w14:paraId="61C22324"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6FCB154F" w14:textId="77777777" w:rsidR="00E96356" w:rsidRPr="005E656A" w:rsidRDefault="00E96356" w:rsidP="00E96356">
      <w:pPr>
        <w:pStyle w:val="NormalBold"/>
      </w:pPr>
      <w:r w:rsidRPr="005E656A">
        <w:rPr>
          <w:rStyle w:val="HideTWBExt"/>
          <w:b w:val="0"/>
          <w:noProof w:val="0"/>
        </w:rPr>
        <w:t>&lt;/RepeatBlock-By&gt;</w:t>
      </w:r>
    </w:p>
    <w:p w14:paraId="5CFD73D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25271A7" w14:textId="77777777" w:rsidR="00E96356" w:rsidRPr="005E656A" w:rsidRDefault="00E96356" w:rsidP="00E96356">
      <w:pPr>
        <w:pStyle w:val="NormalBold"/>
      </w:pPr>
      <w:r w:rsidRPr="005E656A">
        <w:rPr>
          <w:rStyle w:val="HideTWBExt"/>
          <w:b w:val="0"/>
          <w:noProof w:val="0"/>
        </w:rPr>
        <w:t>&lt;Article&gt;</w:t>
      </w:r>
      <w:r w:rsidRPr="005E656A">
        <w:t>Punctul 7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05F8A0F" w14:textId="77777777" w:rsidTr="00EA6A1C">
        <w:trPr>
          <w:trHeight w:hRule="exact" w:val="240"/>
          <w:jc w:val="center"/>
        </w:trPr>
        <w:tc>
          <w:tcPr>
            <w:tcW w:w="9752" w:type="dxa"/>
            <w:gridSpan w:val="2"/>
            <w:tcBorders>
              <w:top w:val="nil"/>
              <w:left w:val="nil"/>
              <w:bottom w:val="nil"/>
              <w:right w:val="nil"/>
            </w:tcBorders>
          </w:tcPr>
          <w:p w14:paraId="2FDEC605" w14:textId="77777777" w:rsidR="00E96356" w:rsidRPr="005E656A" w:rsidRDefault="00E96356" w:rsidP="00EA6A1C"/>
        </w:tc>
      </w:tr>
      <w:tr w:rsidR="0004007A" w:rsidRPr="005E656A" w14:paraId="217924CE" w14:textId="77777777" w:rsidTr="00EA6A1C">
        <w:trPr>
          <w:trHeight w:val="240"/>
          <w:jc w:val="center"/>
        </w:trPr>
        <w:tc>
          <w:tcPr>
            <w:tcW w:w="4876" w:type="dxa"/>
            <w:tcBorders>
              <w:top w:val="nil"/>
              <w:left w:val="nil"/>
              <w:bottom w:val="nil"/>
              <w:right w:val="nil"/>
            </w:tcBorders>
          </w:tcPr>
          <w:p w14:paraId="3C401C9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294CC95" w14:textId="77777777" w:rsidR="00E96356" w:rsidRPr="005E656A" w:rsidRDefault="00E96356" w:rsidP="00EA6A1C">
            <w:pPr>
              <w:pStyle w:val="AmColumnHeading"/>
            </w:pPr>
            <w:r w:rsidRPr="005E656A">
              <w:t>Amendamentul</w:t>
            </w:r>
          </w:p>
        </w:tc>
      </w:tr>
      <w:tr w:rsidR="0004007A" w:rsidRPr="005E656A" w14:paraId="7654812A" w14:textId="77777777" w:rsidTr="00EA6A1C">
        <w:trPr>
          <w:jc w:val="center"/>
        </w:trPr>
        <w:tc>
          <w:tcPr>
            <w:tcW w:w="4876" w:type="dxa"/>
            <w:tcBorders>
              <w:top w:val="nil"/>
              <w:left w:val="nil"/>
              <w:bottom w:val="nil"/>
              <w:right w:val="nil"/>
            </w:tcBorders>
          </w:tcPr>
          <w:p w14:paraId="3F85C0EA" w14:textId="77777777" w:rsidR="00E96356" w:rsidRPr="005E656A" w:rsidRDefault="00E96356" w:rsidP="00EA6A1C">
            <w:pPr>
              <w:pStyle w:val="Normal6a"/>
            </w:pPr>
          </w:p>
        </w:tc>
        <w:tc>
          <w:tcPr>
            <w:tcW w:w="4876" w:type="dxa"/>
            <w:tcBorders>
              <w:top w:val="nil"/>
              <w:left w:val="nil"/>
              <w:bottom w:val="nil"/>
              <w:right w:val="nil"/>
            </w:tcBorders>
          </w:tcPr>
          <w:p w14:paraId="0946A5D5" w14:textId="77777777" w:rsidR="00E96356" w:rsidRPr="005E656A" w:rsidRDefault="00E96356" w:rsidP="00EA6A1C">
            <w:pPr>
              <w:pStyle w:val="Normal6a"/>
            </w:pPr>
            <w:r w:rsidRPr="005E656A">
              <w:rPr>
                <w:b/>
                <w:i/>
              </w:rPr>
              <w:t>7a.</w:t>
            </w:r>
            <w:r w:rsidRPr="005E656A">
              <w:tab/>
            </w:r>
            <w:r w:rsidRPr="005E656A">
              <w:rPr>
                <w:b/>
                <w:i/>
              </w:rPr>
              <w:t>își exprimă îngrijorarea cu privire la instrumentalizarea politică a instituțiilor religioase de către actori externi; subliniază că organizațiile religioase trebuie să funcționeze în mod transparent și independent de orientarea politică străină, respectând pe deplin cadrul constituțional și secular al Muntenegrului;</w:t>
            </w:r>
          </w:p>
        </w:tc>
      </w:tr>
    </w:tbl>
    <w:p w14:paraId="22EC2F95"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9EA1C67" w14:textId="77777777" w:rsidR="00E96356" w:rsidRPr="005E656A" w:rsidRDefault="00E96356" w:rsidP="00E96356">
      <w:r w:rsidRPr="005E656A">
        <w:rPr>
          <w:rStyle w:val="HideTWBExt"/>
          <w:noProof w:val="0"/>
        </w:rPr>
        <w:t>&lt;/Amend&gt;</w:t>
      </w:r>
    </w:p>
    <w:p w14:paraId="1F36B6F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84</w:t>
      </w:r>
      <w:r w:rsidRPr="005E656A">
        <w:rPr>
          <w:rStyle w:val="HideTWBExt"/>
          <w:b w:val="0"/>
          <w:noProof w:val="0"/>
        </w:rPr>
        <w:t>&lt;/NumAm&gt;</w:t>
      </w:r>
    </w:p>
    <w:p w14:paraId="11163B1D" w14:textId="77777777" w:rsidR="00E96356" w:rsidRPr="005E656A" w:rsidRDefault="00E96356" w:rsidP="00E96356">
      <w:pPr>
        <w:pStyle w:val="NormalBold"/>
      </w:pPr>
      <w:r w:rsidRPr="005E656A">
        <w:rPr>
          <w:rStyle w:val="HideTWBExt"/>
          <w:b w:val="0"/>
          <w:noProof w:val="0"/>
        </w:rPr>
        <w:t>&lt;RepeatBlock-By&gt;&lt;Members&gt;</w:t>
      </w:r>
      <w:r w:rsidRPr="005E656A">
        <w:t>Jaroslav Bžoch, Susanna Ceccardi, Silvia Sardone</w:t>
      </w:r>
      <w:r w:rsidRPr="005E656A">
        <w:rPr>
          <w:rStyle w:val="HideTWBExt"/>
          <w:b w:val="0"/>
          <w:noProof w:val="0"/>
        </w:rPr>
        <w:t>&lt;/Members&gt;</w:t>
      </w:r>
    </w:p>
    <w:p w14:paraId="1CE6740C" w14:textId="77777777" w:rsidR="00E96356" w:rsidRPr="005E656A" w:rsidRDefault="00E96356" w:rsidP="00E96356">
      <w:pPr>
        <w:pStyle w:val="NormalBold"/>
      </w:pPr>
      <w:r w:rsidRPr="005E656A">
        <w:rPr>
          <w:rStyle w:val="HideTWBExt"/>
          <w:b w:val="0"/>
          <w:noProof w:val="0"/>
        </w:rPr>
        <w:t>&lt;/RepeatBlock-By&gt;</w:t>
      </w:r>
    </w:p>
    <w:p w14:paraId="4FFE9FC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644E165" w14:textId="77777777" w:rsidR="00E96356" w:rsidRPr="005E656A" w:rsidRDefault="00E96356" w:rsidP="00E96356">
      <w:pPr>
        <w:pStyle w:val="NormalBold"/>
      </w:pPr>
      <w:r w:rsidRPr="005E656A">
        <w:rPr>
          <w:rStyle w:val="HideTWBExt"/>
          <w:b w:val="0"/>
          <w:noProof w:val="0"/>
        </w:rPr>
        <w:t>&lt;Article&gt;</w:t>
      </w:r>
      <w:r w:rsidRPr="005E656A">
        <w:t>Punctul 8</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56EB3E8" w14:textId="77777777" w:rsidTr="00EA6A1C">
        <w:trPr>
          <w:trHeight w:hRule="exact" w:val="240"/>
          <w:jc w:val="center"/>
        </w:trPr>
        <w:tc>
          <w:tcPr>
            <w:tcW w:w="9752" w:type="dxa"/>
            <w:gridSpan w:val="2"/>
            <w:tcBorders>
              <w:top w:val="nil"/>
              <w:left w:val="nil"/>
              <w:bottom w:val="nil"/>
              <w:right w:val="nil"/>
            </w:tcBorders>
          </w:tcPr>
          <w:p w14:paraId="4B87D7CD" w14:textId="77777777" w:rsidR="00E96356" w:rsidRPr="005E656A" w:rsidRDefault="00E96356" w:rsidP="00EA6A1C"/>
        </w:tc>
      </w:tr>
      <w:tr w:rsidR="0004007A" w:rsidRPr="005E656A" w14:paraId="13E8B016" w14:textId="77777777" w:rsidTr="00EA6A1C">
        <w:trPr>
          <w:trHeight w:val="240"/>
          <w:jc w:val="center"/>
        </w:trPr>
        <w:tc>
          <w:tcPr>
            <w:tcW w:w="4876" w:type="dxa"/>
            <w:tcBorders>
              <w:top w:val="nil"/>
              <w:left w:val="nil"/>
              <w:bottom w:val="nil"/>
              <w:right w:val="nil"/>
            </w:tcBorders>
          </w:tcPr>
          <w:p w14:paraId="72F89C5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6931711" w14:textId="77777777" w:rsidR="00E96356" w:rsidRPr="005E656A" w:rsidRDefault="00E96356" w:rsidP="00EA6A1C">
            <w:pPr>
              <w:pStyle w:val="AmColumnHeading"/>
            </w:pPr>
            <w:r w:rsidRPr="005E656A">
              <w:t>Amendamentul</w:t>
            </w:r>
          </w:p>
        </w:tc>
      </w:tr>
      <w:tr w:rsidR="0004007A" w:rsidRPr="005E656A" w14:paraId="6D7152DA" w14:textId="77777777" w:rsidTr="00EA6A1C">
        <w:trPr>
          <w:jc w:val="center"/>
        </w:trPr>
        <w:tc>
          <w:tcPr>
            <w:tcW w:w="4876" w:type="dxa"/>
            <w:tcBorders>
              <w:top w:val="nil"/>
              <w:left w:val="nil"/>
              <w:bottom w:val="nil"/>
              <w:right w:val="nil"/>
            </w:tcBorders>
          </w:tcPr>
          <w:p w14:paraId="60B7E55A" w14:textId="77777777" w:rsidR="00E96356" w:rsidRPr="005E656A" w:rsidRDefault="00E96356" w:rsidP="00EA6A1C">
            <w:pPr>
              <w:pStyle w:val="Normal6a"/>
            </w:pPr>
            <w:r w:rsidRPr="005E656A">
              <w:t>8.</w:t>
            </w:r>
            <w:r w:rsidRPr="005E656A">
              <w:tab/>
              <w:t>solicită ca numirile judiciare să fie efectuate mai rapid, utilizând proceduri transparente și bazate pe merit, incluzând numirile în cadrul Curții Constituționale, al Consiliului Judiciar și al Consiliului Procurorilor;</w:t>
            </w:r>
          </w:p>
        </w:tc>
        <w:tc>
          <w:tcPr>
            <w:tcW w:w="4876" w:type="dxa"/>
            <w:tcBorders>
              <w:top w:val="nil"/>
              <w:left w:val="nil"/>
              <w:bottom w:val="nil"/>
              <w:right w:val="nil"/>
            </w:tcBorders>
          </w:tcPr>
          <w:p w14:paraId="09E691BA" w14:textId="77777777" w:rsidR="00E96356" w:rsidRPr="005E656A" w:rsidRDefault="00E96356" w:rsidP="00EA6A1C">
            <w:pPr>
              <w:pStyle w:val="Normal6a"/>
            </w:pPr>
            <w:r w:rsidRPr="005E656A">
              <w:t>8.</w:t>
            </w:r>
            <w:r w:rsidRPr="005E656A">
              <w:tab/>
              <w:t>solicită ca numirile judiciare să fie efectuate mai rapid</w:t>
            </w:r>
            <w:r w:rsidRPr="005E656A">
              <w:rPr>
                <w:b/>
                <w:bCs/>
                <w:i/>
                <w:iCs/>
              </w:rPr>
              <w:t>, dar fără a afecta calitatea deciziilor luate</w:t>
            </w:r>
            <w:r w:rsidRPr="005E656A">
              <w:t>, utilizând proceduri transparente și bazate pe merit, incluzând numirile în cadrul Curții Constituționale, al Consiliului Judiciar și al Consiliului Procurorilor;</w:t>
            </w:r>
          </w:p>
        </w:tc>
      </w:tr>
    </w:tbl>
    <w:p w14:paraId="2F845D9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40684EE" w14:textId="77777777" w:rsidR="00E96356" w:rsidRPr="005E656A" w:rsidRDefault="00E96356" w:rsidP="00E96356">
      <w:r w:rsidRPr="005E656A">
        <w:rPr>
          <w:rStyle w:val="HideTWBExt"/>
          <w:noProof w:val="0"/>
        </w:rPr>
        <w:t>&lt;/Amend&gt;</w:t>
      </w:r>
    </w:p>
    <w:p w14:paraId="21A6A6A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85</w:t>
      </w:r>
      <w:r w:rsidRPr="005E656A">
        <w:rPr>
          <w:rStyle w:val="HideTWBExt"/>
          <w:b w:val="0"/>
          <w:noProof w:val="0"/>
        </w:rPr>
        <w:t>&lt;/NumAm&gt;</w:t>
      </w:r>
    </w:p>
    <w:p w14:paraId="11537F7A"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4B4E3101" w14:textId="77777777" w:rsidR="00E96356" w:rsidRPr="005E656A" w:rsidRDefault="00E96356" w:rsidP="00E96356">
      <w:pPr>
        <w:pStyle w:val="NormalBold"/>
      </w:pPr>
      <w:r w:rsidRPr="005E656A">
        <w:rPr>
          <w:rStyle w:val="HideTWBExt"/>
          <w:b w:val="0"/>
          <w:noProof w:val="0"/>
        </w:rPr>
        <w:t>&lt;/RepeatBlock-By&gt;</w:t>
      </w:r>
    </w:p>
    <w:p w14:paraId="11BACA5C"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5F1DA7A" w14:textId="77777777" w:rsidR="00E96356" w:rsidRPr="005E656A" w:rsidRDefault="00E96356" w:rsidP="00E96356">
      <w:pPr>
        <w:pStyle w:val="NormalBold"/>
      </w:pPr>
      <w:r w:rsidRPr="005E656A">
        <w:rPr>
          <w:rStyle w:val="HideTWBExt"/>
          <w:b w:val="0"/>
          <w:noProof w:val="0"/>
        </w:rPr>
        <w:t>&lt;Article&gt;</w:t>
      </w:r>
      <w:r w:rsidRPr="005E656A">
        <w:t>Punctul 8</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3ABF5E9" w14:textId="77777777" w:rsidTr="00EA6A1C">
        <w:trPr>
          <w:trHeight w:hRule="exact" w:val="240"/>
          <w:jc w:val="center"/>
        </w:trPr>
        <w:tc>
          <w:tcPr>
            <w:tcW w:w="9752" w:type="dxa"/>
            <w:gridSpan w:val="2"/>
            <w:tcBorders>
              <w:top w:val="nil"/>
              <w:left w:val="nil"/>
              <w:bottom w:val="nil"/>
              <w:right w:val="nil"/>
            </w:tcBorders>
          </w:tcPr>
          <w:p w14:paraId="6A5756DB" w14:textId="77777777" w:rsidR="00E96356" w:rsidRPr="005E656A" w:rsidRDefault="00E96356" w:rsidP="00EA6A1C"/>
        </w:tc>
      </w:tr>
      <w:tr w:rsidR="0004007A" w:rsidRPr="005E656A" w14:paraId="74BACC74" w14:textId="77777777" w:rsidTr="00EA6A1C">
        <w:trPr>
          <w:trHeight w:val="240"/>
          <w:jc w:val="center"/>
        </w:trPr>
        <w:tc>
          <w:tcPr>
            <w:tcW w:w="4876" w:type="dxa"/>
            <w:tcBorders>
              <w:top w:val="nil"/>
              <w:left w:val="nil"/>
              <w:bottom w:val="nil"/>
              <w:right w:val="nil"/>
            </w:tcBorders>
          </w:tcPr>
          <w:p w14:paraId="6705CA2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4282FB3" w14:textId="77777777" w:rsidR="00E96356" w:rsidRPr="005E656A" w:rsidRDefault="00E96356" w:rsidP="00EA6A1C">
            <w:pPr>
              <w:pStyle w:val="AmColumnHeading"/>
            </w:pPr>
            <w:r w:rsidRPr="005E656A">
              <w:t>Amendamentul</w:t>
            </w:r>
          </w:p>
        </w:tc>
      </w:tr>
      <w:tr w:rsidR="0004007A" w:rsidRPr="005E656A" w14:paraId="39CCCCBE" w14:textId="77777777" w:rsidTr="00EA6A1C">
        <w:trPr>
          <w:jc w:val="center"/>
        </w:trPr>
        <w:tc>
          <w:tcPr>
            <w:tcW w:w="4876" w:type="dxa"/>
            <w:tcBorders>
              <w:top w:val="nil"/>
              <w:left w:val="nil"/>
              <w:bottom w:val="nil"/>
              <w:right w:val="nil"/>
            </w:tcBorders>
          </w:tcPr>
          <w:p w14:paraId="3D426398" w14:textId="77777777" w:rsidR="00E96356" w:rsidRPr="005E656A" w:rsidRDefault="00E96356" w:rsidP="00EA6A1C">
            <w:pPr>
              <w:pStyle w:val="Normal6a"/>
            </w:pPr>
            <w:r w:rsidRPr="005E656A">
              <w:t>8.</w:t>
            </w:r>
            <w:r w:rsidRPr="005E656A">
              <w:tab/>
              <w:t>solicită ca numirile judiciare să fie efectuate mai rapid, utilizând proceduri transparente și bazate pe merit, incluzând numirile în cadrul Curții Constituționale, al Consiliului Judiciar și al Consiliului Procurorilor;</w:t>
            </w:r>
          </w:p>
        </w:tc>
        <w:tc>
          <w:tcPr>
            <w:tcW w:w="4876" w:type="dxa"/>
            <w:tcBorders>
              <w:top w:val="nil"/>
              <w:left w:val="nil"/>
              <w:bottom w:val="nil"/>
              <w:right w:val="nil"/>
            </w:tcBorders>
          </w:tcPr>
          <w:p w14:paraId="36F395F6" w14:textId="77777777" w:rsidR="00E96356" w:rsidRPr="005E656A" w:rsidRDefault="00E96356" w:rsidP="00EA6A1C">
            <w:pPr>
              <w:pStyle w:val="Normal6a"/>
            </w:pPr>
            <w:r w:rsidRPr="005E656A">
              <w:t>8.</w:t>
            </w:r>
            <w:r w:rsidRPr="005E656A">
              <w:tab/>
            </w:r>
            <w:r w:rsidRPr="005E656A">
              <w:rPr>
                <w:b/>
                <w:bCs/>
                <w:i/>
                <w:iCs/>
              </w:rPr>
              <w:t>constată că Muntenegru se confruntă de mulți ani cu o penurie de judecători, ceea ce a dus la întârzieri semnificative în soluționarea cauzelor;</w:t>
            </w:r>
            <w:r w:rsidRPr="005E656A">
              <w:t xml:space="preserve"> solicită ca numirile judiciare să fie efectuate mai rapid, utilizând proceduri transparente și bazate pe merit, incluzând numirile în cadrul Curții Constituționale, al Consiliului Judiciar și al Consiliului Procurorilor;</w:t>
            </w:r>
          </w:p>
        </w:tc>
      </w:tr>
    </w:tbl>
    <w:p w14:paraId="00D76EB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63BF2637" w14:textId="77777777" w:rsidR="00E96356" w:rsidRPr="005E656A" w:rsidRDefault="00E96356" w:rsidP="00E96356">
      <w:r w:rsidRPr="005E656A">
        <w:rPr>
          <w:rStyle w:val="HideTWBExt"/>
          <w:noProof w:val="0"/>
        </w:rPr>
        <w:t>&lt;/Amend&gt;</w:t>
      </w:r>
    </w:p>
    <w:p w14:paraId="33577BC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86</w:t>
      </w:r>
      <w:r w:rsidRPr="005E656A">
        <w:rPr>
          <w:rStyle w:val="HideTWBExt"/>
          <w:b w:val="0"/>
          <w:noProof w:val="0"/>
        </w:rPr>
        <w:t>&lt;/NumAm&gt;</w:t>
      </w:r>
    </w:p>
    <w:p w14:paraId="3E35254A"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17E45C1B"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2EAE3194" w14:textId="77777777" w:rsidR="00E96356" w:rsidRPr="005E656A" w:rsidRDefault="00E96356" w:rsidP="00E96356">
      <w:pPr>
        <w:pStyle w:val="NormalBold"/>
      </w:pPr>
      <w:r w:rsidRPr="005E656A">
        <w:rPr>
          <w:rStyle w:val="HideTWBExt"/>
          <w:b w:val="0"/>
          <w:noProof w:val="0"/>
        </w:rPr>
        <w:t>&lt;/RepeatBlock-By&gt;</w:t>
      </w:r>
    </w:p>
    <w:p w14:paraId="6BB0D65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A1B2D01" w14:textId="77777777" w:rsidR="00E96356" w:rsidRPr="005E656A" w:rsidRDefault="00E96356" w:rsidP="00E96356">
      <w:pPr>
        <w:pStyle w:val="NormalBold"/>
      </w:pPr>
      <w:r w:rsidRPr="005E656A">
        <w:rPr>
          <w:rStyle w:val="HideTWBExt"/>
          <w:b w:val="0"/>
          <w:noProof w:val="0"/>
        </w:rPr>
        <w:t>&lt;Article&gt;</w:t>
      </w:r>
      <w:r w:rsidRPr="005E656A">
        <w:t>Punctul 8</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2598F3C" w14:textId="77777777" w:rsidTr="00EA6A1C">
        <w:trPr>
          <w:trHeight w:hRule="exact" w:val="240"/>
          <w:jc w:val="center"/>
        </w:trPr>
        <w:tc>
          <w:tcPr>
            <w:tcW w:w="9752" w:type="dxa"/>
            <w:gridSpan w:val="2"/>
            <w:tcBorders>
              <w:top w:val="nil"/>
              <w:left w:val="nil"/>
              <w:bottom w:val="nil"/>
              <w:right w:val="nil"/>
            </w:tcBorders>
          </w:tcPr>
          <w:p w14:paraId="7F9A6D21" w14:textId="77777777" w:rsidR="00E96356" w:rsidRPr="005E656A" w:rsidRDefault="00E96356" w:rsidP="00EA6A1C"/>
        </w:tc>
      </w:tr>
      <w:tr w:rsidR="0004007A" w:rsidRPr="005E656A" w14:paraId="5C6D9065" w14:textId="77777777" w:rsidTr="00EA6A1C">
        <w:trPr>
          <w:trHeight w:val="240"/>
          <w:jc w:val="center"/>
        </w:trPr>
        <w:tc>
          <w:tcPr>
            <w:tcW w:w="4876" w:type="dxa"/>
            <w:tcBorders>
              <w:top w:val="nil"/>
              <w:left w:val="nil"/>
              <w:bottom w:val="nil"/>
              <w:right w:val="nil"/>
            </w:tcBorders>
          </w:tcPr>
          <w:p w14:paraId="20D8E19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B523950" w14:textId="77777777" w:rsidR="00E96356" w:rsidRPr="005E656A" w:rsidRDefault="00E96356" w:rsidP="00EA6A1C">
            <w:pPr>
              <w:pStyle w:val="AmColumnHeading"/>
            </w:pPr>
            <w:r w:rsidRPr="005E656A">
              <w:t>Amendamentul</w:t>
            </w:r>
          </w:p>
        </w:tc>
      </w:tr>
      <w:tr w:rsidR="0004007A" w:rsidRPr="005E656A" w14:paraId="22E53B5B" w14:textId="77777777" w:rsidTr="00EA6A1C">
        <w:trPr>
          <w:jc w:val="center"/>
        </w:trPr>
        <w:tc>
          <w:tcPr>
            <w:tcW w:w="4876" w:type="dxa"/>
            <w:tcBorders>
              <w:top w:val="nil"/>
              <w:left w:val="nil"/>
              <w:bottom w:val="nil"/>
              <w:right w:val="nil"/>
            </w:tcBorders>
          </w:tcPr>
          <w:p w14:paraId="724966D4" w14:textId="77777777" w:rsidR="00E96356" w:rsidRPr="005E656A" w:rsidRDefault="00E96356" w:rsidP="00EA6A1C">
            <w:pPr>
              <w:pStyle w:val="Normal6a"/>
            </w:pPr>
            <w:r w:rsidRPr="005E656A">
              <w:t>8.</w:t>
            </w:r>
            <w:r w:rsidRPr="005E656A">
              <w:tab/>
              <w:t>solicită ca numirile judiciare să fie efectuate mai rapid, utilizând proceduri transparente și bazate pe merit, incluzând numirile în cadrul Curții Constituționale, al Consiliului Judiciar și al Consiliului Procurorilor;</w:t>
            </w:r>
          </w:p>
        </w:tc>
        <w:tc>
          <w:tcPr>
            <w:tcW w:w="4876" w:type="dxa"/>
            <w:tcBorders>
              <w:top w:val="nil"/>
              <w:left w:val="nil"/>
              <w:bottom w:val="nil"/>
              <w:right w:val="nil"/>
            </w:tcBorders>
          </w:tcPr>
          <w:p w14:paraId="04FAC1B0" w14:textId="77777777" w:rsidR="00E96356" w:rsidRPr="005E656A" w:rsidRDefault="00E96356" w:rsidP="00EA6A1C">
            <w:pPr>
              <w:pStyle w:val="Normal6a"/>
            </w:pPr>
            <w:r w:rsidRPr="005E656A">
              <w:t>8.</w:t>
            </w:r>
            <w:r w:rsidRPr="005E656A">
              <w:tab/>
              <w:t>solicită ca numirile judiciare să fie efectuate mai rapid, utilizând proceduri transparente și bazate pe merit, incluzând numirile în cadrul Curții Constituționale, al Consiliului Judiciar și al Consiliului Procurorilor</w:t>
            </w:r>
            <w:r w:rsidRPr="005E656A">
              <w:rPr>
                <w:b/>
                <w:bCs/>
                <w:i/>
                <w:iCs/>
              </w:rPr>
              <w:t>, în deplină conformitate cu cerințele privind criteriul de referință pentru închidere</w:t>
            </w:r>
            <w:r w:rsidRPr="005E656A">
              <w:t xml:space="preserve">; </w:t>
            </w:r>
            <w:r w:rsidRPr="005E656A">
              <w:rPr>
                <w:b/>
                <w:i/>
              </w:rPr>
              <w:t>este profund îngrijorat că, în februarie, Parlamentul Muntenegrului nu a reușit – din nou – să organizeze un vot privind judecătorul Curții Constituționale propus de președinte, întârziind astfel și mai mult funcționarea deplină a uneia dintre cele mai importante instituții pentru protejarea statului de drept și integrarea în UE;</w:t>
            </w:r>
          </w:p>
        </w:tc>
      </w:tr>
    </w:tbl>
    <w:p w14:paraId="4F22D14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5C43624" w14:textId="77777777" w:rsidR="00E96356" w:rsidRPr="005E656A" w:rsidRDefault="00E96356" w:rsidP="00E96356">
      <w:r w:rsidRPr="005E656A">
        <w:rPr>
          <w:rStyle w:val="HideTWBExt"/>
          <w:noProof w:val="0"/>
        </w:rPr>
        <w:t>&lt;/Amend&gt;</w:t>
      </w:r>
    </w:p>
    <w:p w14:paraId="7CD59A6F"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87</w:t>
      </w:r>
      <w:r w:rsidRPr="005E656A">
        <w:rPr>
          <w:rStyle w:val="HideTWBExt"/>
          <w:b w:val="0"/>
          <w:noProof w:val="0"/>
        </w:rPr>
        <w:t>&lt;/NumAm&gt;</w:t>
      </w:r>
    </w:p>
    <w:p w14:paraId="29929DD2"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78BD40C0" w14:textId="77777777" w:rsidR="00E96356" w:rsidRPr="005E656A" w:rsidRDefault="00E96356" w:rsidP="00E96356">
      <w:pPr>
        <w:pStyle w:val="NormalBold"/>
      </w:pPr>
      <w:r w:rsidRPr="005E656A">
        <w:rPr>
          <w:rStyle w:val="HideTWBExt"/>
          <w:b w:val="0"/>
          <w:noProof w:val="0"/>
        </w:rPr>
        <w:t>&lt;/RepeatBlock-By&gt;</w:t>
      </w:r>
    </w:p>
    <w:p w14:paraId="0F6A003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095DD6B" w14:textId="77777777" w:rsidR="00E96356" w:rsidRPr="005E656A" w:rsidRDefault="00E96356" w:rsidP="00E96356">
      <w:pPr>
        <w:pStyle w:val="NormalBold"/>
      </w:pPr>
      <w:r w:rsidRPr="005E656A">
        <w:rPr>
          <w:rStyle w:val="HideTWBExt"/>
          <w:b w:val="0"/>
          <w:noProof w:val="0"/>
        </w:rPr>
        <w:t>&lt;Article&gt;</w:t>
      </w:r>
      <w:r w:rsidRPr="005E656A">
        <w:t>Punctul 8</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E9AADAF" w14:textId="77777777" w:rsidTr="00EA6A1C">
        <w:trPr>
          <w:trHeight w:hRule="exact" w:val="240"/>
          <w:jc w:val="center"/>
        </w:trPr>
        <w:tc>
          <w:tcPr>
            <w:tcW w:w="9752" w:type="dxa"/>
            <w:gridSpan w:val="2"/>
            <w:tcBorders>
              <w:top w:val="nil"/>
              <w:left w:val="nil"/>
              <w:bottom w:val="nil"/>
              <w:right w:val="nil"/>
            </w:tcBorders>
          </w:tcPr>
          <w:p w14:paraId="405C439D" w14:textId="77777777" w:rsidR="00E96356" w:rsidRPr="005E656A" w:rsidRDefault="00E96356" w:rsidP="00EA6A1C"/>
        </w:tc>
      </w:tr>
      <w:tr w:rsidR="0004007A" w:rsidRPr="005E656A" w14:paraId="6BEF3779" w14:textId="77777777" w:rsidTr="00EA6A1C">
        <w:trPr>
          <w:trHeight w:val="240"/>
          <w:jc w:val="center"/>
        </w:trPr>
        <w:tc>
          <w:tcPr>
            <w:tcW w:w="4876" w:type="dxa"/>
            <w:tcBorders>
              <w:top w:val="nil"/>
              <w:left w:val="nil"/>
              <w:bottom w:val="nil"/>
              <w:right w:val="nil"/>
            </w:tcBorders>
          </w:tcPr>
          <w:p w14:paraId="7F05EFA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1C70A9F" w14:textId="77777777" w:rsidR="00E96356" w:rsidRPr="005E656A" w:rsidRDefault="00E96356" w:rsidP="00EA6A1C">
            <w:pPr>
              <w:pStyle w:val="AmColumnHeading"/>
            </w:pPr>
            <w:r w:rsidRPr="005E656A">
              <w:t>Amendamentul</w:t>
            </w:r>
          </w:p>
        </w:tc>
      </w:tr>
      <w:tr w:rsidR="0004007A" w:rsidRPr="005E656A" w14:paraId="15FB3852" w14:textId="77777777" w:rsidTr="00EA6A1C">
        <w:trPr>
          <w:jc w:val="center"/>
        </w:trPr>
        <w:tc>
          <w:tcPr>
            <w:tcW w:w="4876" w:type="dxa"/>
            <w:tcBorders>
              <w:top w:val="nil"/>
              <w:left w:val="nil"/>
              <w:bottom w:val="nil"/>
              <w:right w:val="nil"/>
            </w:tcBorders>
          </w:tcPr>
          <w:p w14:paraId="53300242" w14:textId="77777777" w:rsidR="00E96356" w:rsidRPr="005E656A" w:rsidRDefault="00E96356" w:rsidP="00EA6A1C">
            <w:pPr>
              <w:pStyle w:val="Normal6a"/>
            </w:pPr>
            <w:r w:rsidRPr="005E656A">
              <w:t>8.</w:t>
            </w:r>
            <w:r w:rsidRPr="005E656A">
              <w:tab/>
              <w:t>solicită ca numirile judiciare să fie efectuate mai rapid, utilizând proceduri transparente și bazate pe merit, incluzând numirile în cadrul Curții Constituționale, al Consiliului Judiciar și al Consiliului Procurorilor;</w:t>
            </w:r>
          </w:p>
        </w:tc>
        <w:tc>
          <w:tcPr>
            <w:tcW w:w="4876" w:type="dxa"/>
            <w:tcBorders>
              <w:top w:val="nil"/>
              <w:left w:val="nil"/>
              <w:bottom w:val="nil"/>
              <w:right w:val="nil"/>
            </w:tcBorders>
          </w:tcPr>
          <w:p w14:paraId="73D38DFE" w14:textId="77777777" w:rsidR="00E96356" w:rsidRPr="005E656A" w:rsidRDefault="00E96356" w:rsidP="00EA6A1C">
            <w:pPr>
              <w:pStyle w:val="Normal6a"/>
            </w:pPr>
            <w:r w:rsidRPr="005E656A">
              <w:t>8.</w:t>
            </w:r>
            <w:r w:rsidRPr="005E656A">
              <w:tab/>
              <w:t>solicită ca numirile judiciare să fie efectuate mai rapid, utilizând proceduri transparente și bazate pe merit, incluzând numirile în cadrul Curții Constituționale, al Consiliului Judiciar și al Consiliului Procurorilor</w:t>
            </w:r>
            <w:r w:rsidRPr="005E656A">
              <w:rPr>
                <w:b/>
                <w:bCs/>
                <w:i/>
                <w:iCs/>
              </w:rPr>
              <w:t>,</w:t>
            </w:r>
            <w:r w:rsidRPr="005E656A">
              <w:t xml:space="preserve"> </w:t>
            </w:r>
            <w:r w:rsidRPr="005E656A">
              <w:rPr>
                <w:b/>
                <w:bCs/>
                <w:i/>
                <w:iCs/>
              </w:rPr>
              <w:t>prin intermediul unor proceduri care se bazează strict pe merit, competență și integritate și care sunt ferite de orice influență politică</w:t>
            </w:r>
            <w:r w:rsidRPr="005E656A">
              <w:t>;</w:t>
            </w:r>
          </w:p>
        </w:tc>
      </w:tr>
    </w:tbl>
    <w:p w14:paraId="61AC5CC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2C6F5672" w14:textId="77777777" w:rsidR="00E96356" w:rsidRPr="005E656A" w:rsidRDefault="00E96356" w:rsidP="00E96356">
      <w:r w:rsidRPr="005E656A">
        <w:rPr>
          <w:rStyle w:val="HideTWBExt"/>
          <w:noProof w:val="0"/>
        </w:rPr>
        <w:t>&lt;/Amend&gt;</w:t>
      </w:r>
    </w:p>
    <w:p w14:paraId="14228CC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88</w:t>
      </w:r>
      <w:r w:rsidRPr="005E656A">
        <w:rPr>
          <w:rStyle w:val="HideTWBExt"/>
          <w:b w:val="0"/>
          <w:noProof w:val="0"/>
        </w:rPr>
        <w:t>&lt;/NumAm&gt;</w:t>
      </w:r>
    </w:p>
    <w:p w14:paraId="0C7F8A02"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13DE2ECB" w14:textId="77777777" w:rsidR="00E96356" w:rsidRPr="005E656A" w:rsidRDefault="00E96356" w:rsidP="00E96356">
      <w:pPr>
        <w:pStyle w:val="NormalBold"/>
      </w:pPr>
      <w:r w:rsidRPr="005E656A">
        <w:rPr>
          <w:rStyle w:val="HideTWBExt"/>
          <w:b w:val="0"/>
          <w:noProof w:val="0"/>
        </w:rPr>
        <w:t>&lt;/RepeatBlock-By&gt;</w:t>
      </w:r>
    </w:p>
    <w:p w14:paraId="4DB5E0D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57F4955" w14:textId="77777777" w:rsidR="00E96356" w:rsidRPr="005E656A" w:rsidRDefault="00E96356" w:rsidP="00E96356">
      <w:pPr>
        <w:pStyle w:val="NormalBold"/>
      </w:pPr>
      <w:r w:rsidRPr="005E656A">
        <w:rPr>
          <w:rStyle w:val="HideTWBExt"/>
          <w:b w:val="0"/>
          <w:noProof w:val="0"/>
        </w:rPr>
        <w:t>&lt;Article&gt;</w:t>
      </w:r>
      <w:r w:rsidRPr="005E656A">
        <w:t>Punctul 8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27E7D24" w14:textId="77777777" w:rsidTr="00EA6A1C">
        <w:trPr>
          <w:trHeight w:hRule="exact" w:val="240"/>
          <w:jc w:val="center"/>
        </w:trPr>
        <w:tc>
          <w:tcPr>
            <w:tcW w:w="9752" w:type="dxa"/>
            <w:gridSpan w:val="2"/>
            <w:tcBorders>
              <w:top w:val="nil"/>
              <w:left w:val="nil"/>
              <w:bottom w:val="nil"/>
              <w:right w:val="nil"/>
            </w:tcBorders>
          </w:tcPr>
          <w:p w14:paraId="0F2D28AF" w14:textId="77777777" w:rsidR="00E96356" w:rsidRPr="005E656A" w:rsidRDefault="00E96356" w:rsidP="00EA6A1C"/>
        </w:tc>
      </w:tr>
      <w:tr w:rsidR="0004007A" w:rsidRPr="005E656A" w14:paraId="380082C1" w14:textId="77777777" w:rsidTr="00EA6A1C">
        <w:trPr>
          <w:trHeight w:val="240"/>
          <w:jc w:val="center"/>
        </w:trPr>
        <w:tc>
          <w:tcPr>
            <w:tcW w:w="4876" w:type="dxa"/>
            <w:tcBorders>
              <w:top w:val="nil"/>
              <w:left w:val="nil"/>
              <w:bottom w:val="nil"/>
              <w:right w:val="nil"/>
            </w:tcBorders>
          </w:tcPr>
          <w:p w14:paraId="5993B76D"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2F0B947" w14:textId="77777777" w:rsidR="00E96356" w:rsidRPr="005E656A" w:rsidRDefault="00E96356" w:rsidP="00EA6A1C">
            <w:pPr>
              <w:pStyle w:val="AmColumnHeading"/>
            </w:pPr>
            <w:r w:rsidRPr="005E656A">
              <w:t>Amendamentul</w:t>
            </w:r>
          </w:p>
        </w:tc>
      </w:tr>
      <w:tr w:rsidR="0004007A" w:rsidRPr="005E656A" w14:paraId="11C91733" w14:textId="77777777" w:rsidTr="00EA6A1C">
        <w:trPr>
          <w:jc w:val="center"/>
        </w:trPr>
        <w:tc>
          <w:tcPr>
            <w:tcW w:w="4876" w:type="dxa"/>
            <w:tcBorders>
              <w:top w:val="nil"/>
              <w:left w:val="nil"/>
              <w:bottom w:val="nil"/>
              <w:right w:val="nil"/>
            </w:tcBorders>
          </w:tcPr>
          <w:p w14:paraId="06A4F52B" w14:textId="77777777" w:rsidR="00E96356" w:rsidRPr="005E656A" w:rsidRDefault="00E96356" w:rsidP="00EA6A1C">
            <w:pPr>
              <w:pStyle w:val="Normal6a"/>
            </w:pPr>
          </w:p>
        </w:tc>
        <w:tc>
          <w:tcPr>
            <w:tcW w:w="4876" w:type="dxa"/>
            <w:tcBorders>
              <w:top w:val="nil"/>
              <w:left w:val="nil"/>
              <w:bottom w:val="nil"/>
              <w:right w:val="nil"/>
            </w:tcBorders>
          </w:tcPr>
          <w:p w14:paraId="015E17F1" w14:textId="77777777" w:rsidR="00E96356" w:rsidRPr="005E656A" w:rsidRDefault="00E96356" w:rsidP="00EA6A1C">
            <w:pPr>
              <w:pStyle w:val="Normal6a"/>
            </w:pPr>
            <w:r w:rsidRPr="005E656A">
              <w:rPr>
                <w:b/>
                <w:i/>
              </w:rPr>
              <w:t>8a.</w:t>
            </w:r>
            <w:r w:rsidRPr="005E656A">
              <w:tab/>
            </w:r>
            <w:r w:rsidRPr="005E656A">
              <w:rPr>
                <w:b/>
                <w:i/>
              </w:rPr>
              <w:t>subliniază rolul crucial al unei Curți Constituționale pe deplin funcționale pentru stabilitatea ordinii juridice și a cadrului electoral; îndeamnă la numirea în timp util a unor judecători calificați, prin consensul tuturor partidelor, pentru a evita blocajul instituțional;</w:t>
            </w:r>
          </w:p>
        </w:tc>
      </w:tr>
    </w:tbl>
    <w:p w14:paraId="6A8BBE2B"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E0B5745" w14:textId="77777777" w:rsidR="00E96356" w:rsidRPr="005E656A" w:rsidRDefault="00E96356" w:rsidP="00E96356">
      <w:r w:rsidRPr="005E656A">
        <w:rPr>
          <w:rStyle w:val="HideTWBExt"/>
          <w:noProof w:val="0"/>
        </w:rPr>
        <w:t>&lt;/Amend&gt;</w:t>
      </w:r>
    </w:p>
    <w:p w14:paraId="47AB070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89</w:t>
      </w:r>
      <w:r w:rsidRPr="005E656A">
        <w:rPr>
          <w:rStyle w:val="HideTWBExt"/>
          <w:b w:val="0"/>
          <w:noProof w:val="0"/>
        </w:rPr>
        <w:t>&lt;/NumAm&gt;</w:t>
      </w:r>
    </w:p>
    <w:p w14:paraId="0739C275" w14:textId="77777777" w:rsidR="00E96356" w:rsidRPr="005E656A" w:rsidRDefault="00E96356" w:rsidP="00E96356">
      <w:pPr>
        <w:pStyle w:val="NormalBold"/>
      </w:pPr>
      <w:r w:rsidRPr="005E656A">
        <w:rPr>
          <w:rStyle w:val="HideTWBExt"/>
          <w:b w:val="0"/>
          <w:noProof w:val="0"/>
        </w:rPr>
        <w:t>&lt;RepeatBlock-By&gt;&lt;Members&gt;</w:t>
      </w:r>
      <w:r w:rsidRPr="005E656A">
        <w:t>Giorgos Georgiou</w:t>
      </w:r>
      <w:r w:rsidRPr="005E656A">
        <w:rPr>
          <w:rStyle w:val="HideTWBExt"/>
          <w:b w:val="0"/>
          <w:noProof w:val="0"/>
        </w:rPr>
        <w:t>&lt;/Members&gt;</w:t>
      </w:r>
    </w:p>
    <w:p w14:paraId="4DE5C258" w14:textId="77777777" w:rsidR="00E96356" w:rsidRPr="005E656A" w:rsidRDefault="00E96356" w:rsidP="00E96356">
      <w:pPr>
        <w:pStyle w:val="NormalBold"/>
      </w:pPr>
      <w:r w:rsidRPr="005E656A">
        <w:rPr>
          <w:rStyle w:val="HideTWBExt"/>
          <w:b w:val="0"/>
          <w:noProof w:val="0"/>
        </w:rPr>
        <w:t>&lt;/RepeatBlock-By&gt;</w:t>
      </w:r>
    </w:p>
    <w:p w14:paraId="025D7A8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731FDE8" w14:textId="77777777" w:rsidR="00E96356" w:rsidRPr="005E656A" w:rsidRDefault="00E96356" w:rsidP="00E96356">
      <w:pPr>
        <w:pStyle w:val="NormalBold"/>
      </w:pPr>
      <w:r w:rsidRPr="005E656A">
        <w:rPr>
          <w:rStyle w:val="HideTWBExt"/>
          <w:b w:val="0"/>
          <w:noProof w:val="0"/>
        </w:rPr>
        <w:t>&lt;Article&gt;</w:t>
      </w:r>
      <w:r w:rsidRPr="005E656A">
        <w:t>Punctul 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FA0C481" w14:textId="77777777" w:rsidTr="00EA6A1C">
        <w:trPr>
          <w:trHeight w:hRule="exact" w:val="240"/>
          <w:jc w:val="center"/>
        </w:trPr>
        <w:tc>
          <w:tcPr>
            <w:tcW w:w="9752" w:type="dxa"/>
            <w:gridSpan w:val="2"/>
            <w:tcBorders>
              <w:top w:val="nil"/>
              <w:left w:val="nil"/>
              <w:bottom w:val="nil"/>
              <w:right w:val="nil"/>
            </w:tcBorders>
          </w:tcPr>
          <w:p w14:paraId="33E692F6" w14:textId="77777777" w:rsidR="00E96356" w:rsidRPr="005E656A" w:rsidRDefault="00E96356" w:rsidP="00EA6A1C"/>
        </w:tc>
      </w:tr>
      <w:tr w:rsidR="0004007A" w:rsidRPr="005E656A" w14:paraId="270F328F" w14:textId="77777777" w:rsidTr="00EA6A1C">
        <w:trPr>
          <w:trHeight w:val="240"/>
          <w:jc w:val="center"/>
        </w:trPr>
        <w:tc>
          <w:tcPr>
            <w:tcW w:w="4876" w:type="dxa"/>
            <w:tcBorders>
              <w:top w:val="nil"/>
              <w:left w:val="nil"/>
              <w:bottom w:val="nil"/>
              <w:right w:val="nil"/>
            </w:tcBorders>
          </w:tcPr>
          <w:p w14:paraId="459F5A3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D5593AE" w14:textId="77777777" w:rsidR="00E96356" w:rsidRPr="005E656A" w:rsidRDefault="00E96356" w:rsidP="00EA6A1C">
            <w:pPr>
              <w:pStyle w:val="AmColumnHeading"/>
            </w:pPr>
            <w:r w:rsidRPr="005E656A">
              <w:t>Amendamentul</w:t>
            </w:r>
          </w:p>
        </w:tc>
      </w:tr>
      <w:tr w:rsidR="0004007A" w:rsidRPr="005E656A" w14:paraId="339AFD38" w14:textId="77777777" w:rsidTr="00EA6A1C">
        <w:trPr>
          <w:jc w:val="center"/>
        </w:trPr>
        <w:tc>
          <w:tcPr>
            <w:tcW w:w="4876" w:type="dxa"/>
            <w:tcBorders>
              <w:top w:val="nil"/>
              <w:left w:val="nil"/>
              <w:bottom w:val="nil"/>
              <w:right w:val="nil"/>
            </w:tcBorders>
          </w:tcPr>
          <w:p w14:paraId="0D136235" w14:textId="77777777" w:rsidR="00E96356" w:rsidRPr="005E656A" w:rsidRDefault="00E96356" w:rsidP="00EA6A1C">
            <w:pPr>
              <w:pStyle w:val="Normal6a"/>
            </w:pPr>
            <w:r w:rsidRPr="005E656A">
              <w:t>9.</w:t>
            </w:r>
            <w:r w:rsidRPr="005E656A">
              <w:tab/>
              <w:t>îndeamnă Muntenegrul să își alinieze în continuare cadrul juridic la acquis-ul UE și la standardele europene privind independența, responsabilitatea, imparțialitatea, integritatea și profesionalismul sistemului judiciar și să pună în aplicare recomandările restante; solicită o mai mare eficiență în sistemul de justiție, inclusiv reducerea întârzierilor, în special în ceea ce privește cazurile de corupție și de criminalitate organizată;</w:t>
            </w:r>
          </w:p>
        </w:tc>
        <w:tc>
          <w:tcPr>
            <w:tcW w:w="4876" w:type="dxa"/>
            <w:tcBorders>
              <w:top w:val="nil"/>
              <w:left w:val="nil"/>
              <w:bottom w:val="nil"/>
              <w:right w:val="nil"/>
            </w:tcBorders>
          </w:tcPr>
          <w:p w14:paraId="3BAB3EF4" w14:textId="77777777" w:rsidR="00E96356" w:rsidRPr="005E656A" w:rsidRDefault="00E96356" w:rsidP="00EA6A1C">
            <w:pPr>
              <w:pStyle w:val="Normal6a"/>
            </w:pPr>
            <w:r w:rsidRPr="005E656A">
              <w:t>9.</w:t>
            </w:r>
            <w:r w:rsidRPr="005E656A">
              <w:tab/>
              <w:t xml:space="preserve">îndeamnă Muntenegrul să își alinieze în continuare cadrul juridic la </w:t>
            </w:r>
            <w:r w:rsidRPr="005E656A">
              <w:rPr>
                <w:b/>
                <w:bCs/>
                <w:i/>
                <w:iCs/>
              </w:rPr>
              <w:t xml:space="preserve">standardele dreptului internațional, la </w:t>
            </w:r>
            <w:r w:rsidRPr="005E656A">
              <w:t xml:space="preserve">acquis-ul UE și la standardele europene privind independența, responsabilitatea </w:t>
            </w:r>
            <w:r w:rsidRPr="005E656A">
              <w:rPr>
                <w:b/>
                <w:bCs/>
                <w:i/>
                <w:iCs/>
              </w:rPr>
              <w:t>instituțională</w:t>
            </w:r>
            <w:r w:rsidRPr="005E656A">
              <w:t>, imparțialitatea, integritatea și profesionalismul sistemului judiciar și să pună în aplicare recomandările restante; solicită o mai mare eficiență în sistemul de justiție, inclusiv reducerea întârzierilor, în special în ceea ce privește cazurile de corupție și de criminalitate organizată;</w:t>
            </w:r>
          </w:p>
        </w:tc>
      </w:tr>
    </w:tbl>
    <w:p w14:paraId="5BF11A5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B8D7DDC" w14:textId="77777777" w:rsidR="00E96356" w:rsidRPr="005E656A" w:rsidRDefault="00E96356" w:rsidP="00E96356">
      <w:r w:rsidRPr="005E656A">
        <w:rPr>
          <w:rStyle w:val="HideTWBExt"/>
          <w:noProof w:val="0"/>
        </w:rPr>
        <w:t>&lt;/Amend&gt;</w:t>
      </w:r>
    </w:p>
    <w:p w14:paraId="2A587D14"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90</w:t>
      </w:r>
      <w:r w:rsidRPr="005E656A">
        <w:rPr>
          <w:rStyle w:val="HideTWBExt"/>
          <w:b w:val="0"/>
          <w:noProof w:val="0"/>
        </w:rPr>
        <w:t>&lt;/NumAm&gt;</w:t>
      </w:r>
    </w:p>
    <w:p w14:paraId="1FC3434E"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20F9D56A"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2B7D0153" w14:textId="77777777" w:rsidR="00E96356" w:rsidRPr="005E656A" w:rsidRDefault="00E96356" w:rsidP="00E96356">
      <w:pPr>
        <w:pStyle w:val="NormalBold"/>
      </w:pPr>
      <w:r w:rsidRPr="005E656A">
        <w:rPr>
          <w:rStyle w:val="HideTWBExt"/>
          <w:b w:val="0"/>
          <w:noProof w:val="0"/>
        </w:rPr>
        <w:t>&lt;/RepeatBlock-By&gt;</w:t>
      </w:r>
    </w:p>
    <w:p w14:paraId="75A8A15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14399A5" w14:textId="77777777" w:rsidR="00E96356" w:rsidRPr="005E656A" w:rsidRDefault="00E96356" w:rsidP="00E96356">
      <w:pPr>
        <w:pStyle w:val="NormalBold"/>
      </w:pPr>
      <w:r w:rsidRPr="005E656A">
        <w:rPr>
          <w:rStyle w:val="HideTWBExt"/>
          <w:b w:val="0"/>
          <w:noProof w:val="0"/>
        </w:rPr>
        <w:t>&lt;Article&gt;</w:t>
      </w:r>
      <w:r w:rsidRPr="005E656A">
        <w:t>Punctul 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8F04F39" w14:textId="77777777" w:rsidTr="00EA6A1C">
        <w:trPr>
          <w:trHeight w:hRule="exact" w:val="240"/>
          <w:jc w:val="center"/>
        </w:trPr>
        <w:tc>
          <w:tcPr>
            <w:tcW w:w="9752" w:type="dxa"/>
            <w:gridSpan w:val="2"/>
            <w:tcBorders>
              <w:top w:val="nil"/>
              <w:left w:val="nil"/>
              <w:bottom w:val="nil"/>
              <w:right w:val="nil"/>
            </w:tcBorders>
          </w:tcPr>
          <w:p w14:paraId="796A2A93" w14:textId="77777777" w:rsidR="00E96356" w:rsidRPr="005E656A" w:rsidRDefault="00E96356" w:rsidP="00EA6A1C"/>
        </w:tc>
      </w:tr>
      <w:tr w:rsidR="0004007A" w:rsidRPr="005E656A" w14:paraId="2F0BF67D" w14:textId="77777777" w:rsidTr="00EA6A1C">
        <w:trPr>
          <w:trHeight w:val="240"/>
          <w:jc w:val="center"/>
        </w:trPr>
        <w:tc>
          <w:tcPr>
            <w:tcW w:w="4876" w:type="dxa"/>
            <w:tcBorders>
              <w:top w:val="nil"/>
              <w:left w:val="nil"/>
              <w:bottom w:val="nil"/>
              <w:right w:val="nil"/>
            </w:tcBorders>
          </w:tcPr>
          <w:p w14:paraId="361C276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1218C30" w14:textId="77777777" w:rsidR="00E96356" w:rsidRPr="005E656A" w:rsidRDefault="00E96356" w:rsidP="00EA6A1C">
            <w:pPr>
              <w:pStyle w:val="AmColumnHeading"/>
            </w:pPr>
            <w:r w:rsidRPr="005E656A">
              <w:t>Amendamentul</w:t>
            </w:r>
          </w:p>
        </w:tc>
      </w:tr>
      <w:tr w:rsidR="0004007A" w:rsidRPr="005E656A" w14:paraId="7BADA514" w14:textId="77777777" w:rsidTr="00EA6A1C">
        <w:trPr>
          <w:jc w:val="center"/>
        </w:trPr>
        <w:tc>
          <w:tcPr>
            <w:tcW w:w="4876" w:type="dxa"/>
            <w:tcBorders>
              <w:top w:val="nil"/>
              <w:left w:val="nil"/>
              <w:bottom w:val="nil"/>
              <w:right w:val="nil"/>
            </w:tcBorders>
          </w:tcPr>
          <w:p w14:paraId="78FBE65C" w14:textId="77777777" w:rsidR="00E96356" w:rsidRPr="005E656A" w:rsidRDefault="00E96356" w:rsidP="00EA6A1C">
            <w:pPr>
              <w:pStyle w:val="Normal6a"/>
            </w:pPr>
            <w:r w:rsidRPr="005E656A">
              <w:t>9.</w:t>
            </w:r>
            <w:r w:rsidRPr="005E656A">
              <w:tab/>
              <w:t>îndeamnă Muntenegrul să își alinieze în continuare cadrul juridic la acquis-ul UE și la standardele europene privind independența, responsabilitatea, imparțialitatea, integritatea și profesionalismul sistemului judiciar și să pună în aplicare recomandările restante; solicită o mai mare eficiență în sistemul de justiție, inclusiv reducerea întârzierilor, în special în ceea ce privește cazurile de corupție și de criminalitate organizată;</w:t>
            </w:r>
          </w:p>
        </w:tc>
        <w:tc>
          <w:tcPr>
            <w:tcW w:w="4876" w:type="dxa"/>
            <w:tcBorders>
              <w:top w:val="nil"/>
              <w:left w:val="nil"/>
              <w:bottom w:val="nil"/>
              <w:right w:val="nil"/>
            </w:tcBorders>
          </w:tcPr>
          <w:p w14:paraId="72C1462A" w14:textId="77777777" w:rsidR="00E96356" w:rsidRPr="005E656A" w:rsidRDefault="00E96356" w:rsidP="00EA6A1C">
            <w:pPr>
              <w:pStyle w:val="Normal6a"/>
            </w:pPr>
            <w:r w:rsidRPr="005E656A">
              <w:t>9.</w:t>
            </w:r>
            <w:r w:rsidRPr="005E656A">
              <w:tab/>
              <w:t xml:space="preserve">îndeamnă Muntenegrul să își alinieze în continuare cadrul juridic la acquis-ul UE și la standardele europene privind independența, responsabilitatea, imparțialitatea, integritatea și profesionalismul sistemului judiciar și să pună în aplicare </w:t>
            </w:r>
            <w:r w:rsidRPr="005E656A">
              <w:rPr>
                <w:b/>
                <w:bCs/>
                <w:i/>
                <w:iCs/>
              </w:rPr>
              <w:t xml:space="preserve">toate </w:t>
            </w:r>
            <w:r w:rsidRPr="005E656A">
              <w:t xml:space="preserve">recomandările restante; solicită o mai mare eficiență în sistemul de justiție, inclusiv reducerea întârzierilor, în special în ceea ce privește cazurile de corupție și de criminalitate organizată; </w:t>
            </w:r>
            <w:r w:rsidRPr="005E656A">
              <w:rPr>
                <w:b/>
                <w:i/>
              </w:rPr>
              <w:t>reamintește că îndeplinirea criteriilor de referință pentru închidere necesită rezultate demonstrate în practică, inclusiv îmbunătățirea condițiilor de muncă, personal suficient și gestionarea eficientă a cazurilor, întrucât deficiențele structurale persistente continuă să afecteze eficiența judiciară;</w:t>
            </w:r>
          </w:p>
        </w:tc>
      </w:tr>
    </w:tbl>
    <w:p w14:paraId="4FA2D8C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563A635" w14:textId="77777777" w:rsidR="00E96356" w:rsidRPr="005E656A" w:rsidRDefault="00E96356" w:rsidP="00E96356">
      <w:r w:rsidRPr="005E656A">
        <w:rPr>
          <w:rStyle w:val="HideTWBExt"/>
          <w:noProof w:val="0"/>
        </w:rPr>
        <w:t>&lt;/Amend&gt;</w:t>
      </w:r>
    </w:p>
    <w:p w14:paraId="085A517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91</w:t>
      </w:r>
      <w:r w:rsidRPr="005E656A">
        <w:rPr>
          <w:rStyle w:val="HideTWBExt"/>
          <w:b w:val="0"/>
          <w:noProof w:val="0"/>
        </w:rPr>
        <w:t>&lt;/NumAm&gt;</w:t>
      </w:r>
    </w:p>
    <w:p w14:paraId="0BF3CD19" w14:textId="77777777" w:rsidR="00E96356" w:rsidRPr="005E656A" w:rsidRDefault="00E96356" w:rsidP="00E96356">
      <w:pPr>
        <w:pStyle w:val="NormalBold"/>
      </w:pPr>
      <w:r w:rsidRPr="005E656A">
        <w:rPr>
          <w:rStyle w:val="HideTWBExt"/>
          <w:b w:val="0"/>
          <w:noProof w:val="0"/>
        </w:rPr>
        <w:t>&lt;RepeatBlock-By&gt;&lt;Members&gt;</w:t>
      </w:r>
      <w:r w:rsidRPr="005E656A">
        <w:t>Șerban Dimitrie Sturdza</w:t>
      </w:r>
      <w:r w:rsidRPr="005E656A">
        <w:rPr>
          <w:rStyle w:val="HideTWBExt"/>
          <w:b w:val="0"/>
          <w:noProof w:val="0"/>
        </w:rPr>
        <w:t>&lt;/Members&gt;</w:t>
      </w:r>
    </w:p>
    <w:p w14:paraId="230FF886" w14:textId="77777777" w:rsidR="00E96356" w:rsidRPr="005E656A" w:rsidRDefault="00E96356" w:rsidP="00E96356">
      <w:pPr>
        <w:pStyle w:val="NormalBold"/>
      </w:pPr>
      <w:r w:rsidRPr="005E656A">
        <w:rPr>
          <w:rStyle w:val="HideTWBExt"/>
          <w:b w:val="0"/>
          <w:noProof w:val="0"/>
        </w:rPr>
        <w:t>&lt;/RepeatBlock-By&gt;</w:t>
      </w:r>
    </w:p>
    <w:p w14:paraId="36BDE84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E83A23D" w14:textId="77777777" w:rsidR="00E96356" w:rsidRPr="005E656A" w:rsidRDefault="00E96356" w:rsidP="00E96356">
      <w:pPr>
        <w:pStyle w:val="NormalBold"/>
      </w:pPr>
      <w:r w:rsidRPr="005E656A">
        <w:rPr>
          <w:rStyle w:val="HideTWBExt"/>
          <w:b w:val="0"/>
          <w:noProof w:val="0"/>
        </w:rPr>
        <w:t>&lt;Article&gt;</w:t>
      </w:r>
      <w:r w:rsidRPr="005E656A">
        <w:t>Punctul 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42BB248" w14:textId="77777777" w:rsidTr="00EA6A1C">
        <w:trPr>
          <w:trHeight w:hRule="exact" w:val="240"/>
          <w:jc w:val="center"/>
        </w:trPr>
        <w:tc>
          <w:tcPr>
            <w:tcW w:w="9752" w:type="dxa"/>
            <w:gridSpan w:val="2"/>
            <w:tcBorders>
              <w:top w:val="nil"/>
              <w:left w:val="nil"/>
              <w:bottom w:val="nil"/>
              <w:right w:val="nil"/>
            </w:tcBorders>
          </w:tcPr>
          <w:p w14:paraId="0AF3C07A" w14:textId="77777777" w:rsidR="00E96356" w:rsidRPr="005E656A" w:rsidRDefault="00E96356" w:rsidP="00EA6A1C"/>
        </w:tc>
      </w:tr>
      <w:tr w:rsidR="0004007A" w:rsidRPr="005E656A" w14:paraId="0C077CD6" w14:textId="77777777" w:rsidTr="00EA6A1C">
        <w:trPr>
          <w:trHeight w:val="240"/>
          <w:jc w:val="center"/>
        </w:trPr>
        <w:tc>
          <w:tcPr>
            <w:tcW w:w="4876" w:type="dxa"/>
            <w:tcBorders>
              <w:top w:val="nil"/>
              <w:left w:val="nil"/>
              <w:bottom w:val="nil"/>
              <w:right w:val="nil"/>
            </w:tcBorders>
          </w:tcPr>
          <w:p w14:paraId="5B63433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A1613EF" w14:textId="77777777" w:rsidR="00E96356" w:rsidRPr="005E656A" w:rsidRDefault="00E96356" w:rsidP="00EA6A1C">
            <w:pPr>
              <w:pStyle w:val="AmColumnHeading"/>
            </w:pPr>
            <w:r w:rsidRPr="005E656A">
              <w:t>Amendamentul</w:t>
            </w:r>
          </w:p>
        </w:tc>
      </w:tr>
      <w:tr w:rsidR="0004007A" w:rsidRPr="005E656A" w14:paraId="6E5ECB8D" w14:textId="77777777" w:rsidTr="00EA6A1C">
        <w:trPr>
          <w:jc w:val="center"/>
        </w:trPr>
        <w:tc>
          <w:tcPr>
            <w:tcW w:w="4876" w:type="dxa"/>
            <w:tcBorders>
              <w:top w:val="nil"/>
              <w:left w:val="nil"/>
              <w:bottom w:val="nil"/>
              <w:right w:val="nil"/>
            </w:tcBorders>
          </w:tcPr>
          <w:p w14:paraId="164CDC63" w14:textId="77777777" w:rsidR="00E96356" w:rsidRPr="005E656A" w:rsidRDefault="00E96356" w:rsidP="00EA6A1C">
            <w:pPr>
              <w:pStyle w:val="Normal6a"/>
            </w:pPr>
            <w:r w:rsidRPr="005E656A">
              <w:t>9.</w:t>
            </w:r>
            <w:r w:rsidRPr="005E656A">
              <w:tab/>
              <w:t>îndeamnă Muntenegrul să își alinieze în continuare cadrul juridic la acquis-ul UE și la standardele europene privind independența, responsabilitatea, imparțialitatea, integritatea și profesionalismul sistemului judiciar și să pună în aplicare recomandările restante; solicită o mai mare eficiență în sistemul de justiție, inclusiv reducerea întârzierilor, în special în ceea ce privește cazurile de corupție și de criminalitate organizată;</w:t>
            </w:r>
          </w:p>
        </w:tc>
        <w:tc>
          <w:tcPr>
            <w:tcW w:w="4876" w:type="dxa"/>
            <w:tcBorders>
              <w:top w:val="nil"/>
              <w:left w:val="nil"/>
              <w:bottom w:val="nil"/>
              <w:right w:val="nil"/>
            </w:tcBorders>
          </w:tcPr>
          <w:p w14:paraId="1DAF6FC0" w14:textId="77777777" w:rsidR="00E96356" w:rsidRPr="005E656A" w:rsidRDefault="00E96356" w:rsidP="00EA6A1C">
            <w:pPr>
              <w:pStyle w:val="Normal6a"/>
            </w:pPr>
            <w:r w:rsidRPr="005E656A">
              <w:t>9.</w:t>
            </w:r>
            <w:r w:rsidRPr="005E656A">
              <w:tab/>
              <w:t xml:space="preserve">îndeamnă Muntenegrul să își alinieze în continuare cadrul juridic la acquis-ul UE și la standardele europene privind independența, responsabilitatea, imparțialitatea, integritatea și profesionalismul sistemului judiciar și să pună în aplicare recomandările restante; solicită o mai mare eficiență în sistemul de justiție, inclusiv reducerea întârzierilor, în special în ceea ce privește cazurile de corupție și de criminalitate organizată; </w:t>
            </w:r>
            <w:r w:rsidRPr="005E656A">
              <w:rPr>
                <w:b/>
                <w:i/>
              </w:rPr>
              <w:t>constată că Agenția pentru Prevenirea Corupției continuă să funcționeze cu deficiențe în materie de conducere, personal limitat și independență financiară insuficientă, ceea ce îi limitează impactul general, și solicită măsuri pentru a-i asigura independența operațională, financiară și funcțională deplină, în conformitate cu standardele europene;</w:t>
            </w:r>
          </w:p>
        </w:tc>
      </w:tr>
    </w:tbl>
    <w:p w14:paraId="45B3BFE8"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BD5FF79" w14:textId="77777777" w:rsidR="00E96356" w:rsidRPr="005E656A" w:rsidRDefault="00E96356" w:rsidP="00E96356">
      <w:r w:rsidRPr="005E656A">
        <w:rPr>
          <w:rStyle w:val="HideTWBExt"/>
          <w:noProof w:val="0"/>
        </w:rPr>
        <w:t>&lt;/Amend&gt;</w:t>
      </w:r>
    </w:p>
    <w:p w14:paraId="2C4269F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92</w:t>
      </w:r>
      <w:r w:rsidRPr="005E656A">
        <w:rPr>
          <w:rStyle w:val="HideTWBExt"/>
          <w:b w:val="0"/>
          <w:noProof w:val="0"/>
        </w:rPr>
        <w:t>&lt;/NumAm&gt;</w:t>
      </w:r>
    </w:p>
    <w:p w14:paraId="0AE8AF22"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1B9362E0" w14:textId="77777777" w:rsidR="00E96356" w:rsidRPr="005E656A" w:rsidRDefault="00E96356" w:rsidP="00E96356">
      <w:pPr>
        <w:pStyle w:val="NormalBold"/>
      </w:pPr>
      <w:r w:rsidRPr="005E656A">
        <w:rPr>
          <w:rStyle w:val="HideTWBExt"/>
          <w:b w:val="0"/>
          <w:noProof w:val="0"/>
        </w:rPr>
        <w:t>&lt;/RepeatBlock-By&gt;</w:t>
      </w:r>
    </w:p>
    <w:p w14:paraId="0044F5B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092DB6C" w14:textId="77777777" w:rsidR="00E96356" w:rsidRPr="005E656A" w:rsidRDefault="00E96356" w:rsidP="00E96356">
      <w:pPr>
        <w:pStyle w:val="NormalBold"/>
      </w:pPr>
      <w:r w:rsidRPr="005E656A">
        <w:rPr>
          <w:rStyle w:val="HideTWBExt"/>
          <w:b w:val="0"/>
          <w:noProof w:val="0"/>
        </w:rPr>
        <w:t>&lt;Article&gt;</w:t>
      </w:r>
      <w:r w:rsidRPr="005E656A">
        <w:t>Punctul 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9398216" w14:textId="77777777" w:rsidTr="00EA6A1C">
        <w:trPr>
          <w:trHeight w:hRule="exact" w:val="240"/>
          <w:jc w:val="center"/>
        </w:trPr>
        <w:tc>
          <w:tcPr>
            <w:tcW w:w="9752" w:type="dxa"/>
            <w:gridSpan w:val="2"/>
            <w:tcBorders>
              <w:top w:val="nil"/>
              <w:left w:val="nil"/>
              <w:bottom w:val="nil"/>
              <w:right w:val="nil"/>
            </w:tcBorders>
          </w:tcPr>
          <w:p w14:paraId="4CF8A0B1" w14:textId="77777777" w:rsidR="00E96356" w:rsidRPr="005E656A" w:rsidRDefault="00E96356" w:rsidP="00EA6A1C"/>
        </w:tc>
      </w:tr>
      <w:tr w:rsidR="0004007A" w:rsidRPr="005E656A" w14:paraId="43D50193" w14:textId="77777777" w:rsidTr="00EA6A1C">
        <w:trPr>
          <w:trHeight w:val="240"/>
          <w:jc w:val="center"/>
        </w:trPr>
        <w:tc>
          <w:tcPr>
            <w:tcW w:w="4876" w:type="dxa"/>
            <w:tcBorders>
              <w:top w:val="nil"/>
              <w:left w:val="nil"/>
              <w:bottom w:val="nil"/>
              <w:right w:val="nil"/>
            </w:tcBorders>
          </w:tcPr>
          <w:p w14:paraId="2E40736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9977E4B" w14:textId="77777777" w:rsidR="00E96356" w:rsidRPr="005E656A" w:rsidRDefault="00E96356" w:rsidP="00EA6A1C">
            <w:pPr>
              <w:pStyle w:val="AmColumnHeading"/>
            </w:pPr>
            <w:r w:rsidRPr="005E656A">
              <w:t>Amendamentul</w:t>
            </w:r>
          </w:p>
        </w:tc>
      </w:tr>
      <w:tr w:rsidR="0004007A" w:rsidRPr="005E656A" w14:paraId="59EA238F" w14:textId="77777777" w:rsidTr="00EA6A1C">
        <w:trPr>
          <w:jc w:val="center"/>
        </w:trPr>
        <w:tc>
          <w:tcPr>
            <w:tcW w:w="4876" w:type="dxa"/>
            <w:tcBorders>
              <w:top w:val="nil"/>
              <w:left w:val="nil"/>
              <w:bottom w:val="nil"/>
              <w:right w:val="nil"/>
            </w:tcBorders>
          </w:tcPr>
          <w:p w14:paraId="5DAA47D5" w14:textId="77777777" w:rsidR="00E96356" w:rsidRPr="005E656A" w:rsidRDefault="00E96356" w:rsidP="00EA6A1C">
            <w:pPr>
              <w:pStyle w:val="Normal6a"/>
            </w:pPr>
            <w:r w:rsidRPr="005E656A">
              <w:t>9.</w:t>
            </w:r>
            <w:r w:rsidRPr="005E656A">
              <w:tab/>
              <w:t>îndeamnă Muntenegrul să își alinieze în continuare cadrul juridic la acquis-ul UE și la standardele europene privind independența, responsabilitatea, imparțialitatea, integritatea și profesionalismul sistemului judiciar și să pună în aplicare recomandările restante; solicită o mai mare eficiență în sistemul de justiție, inclusiv reducerea întârzierilor, în special în ceea ce privește cazurile de corupție și de criminalitate organizată;</w:t>
            </w:r>
          </w:p>
        </w:tc>
        <w:tc>
          <w:tcPr>
            <w:tcW w:w="4876" w:type="dxa"/>
            <w:tcBorders>
              <w:top w:val="nil"/>
              <w:left w:val="nil"/>
              <w:bottom w:val="nil"/>
              <w:right w:val="nil"/>
            </w:tcBorders>
          </w:tcPr>
          <w:p w14:paraId="689291A4" w14:textId="77777777" w:rsidR="00E96356" w:rsidRPr="005E656A" w:rsidRDefault="00E96356" w:rsidP="00EA6A1C">
            <w:pPr>
              <w:pStyle w:val="Normal6a"/>
            </w:pPr>
            <w:r w:rsidRPr="005E656A">
              <w:t>9.</w:t>
            </w:r>
            <w:r w:rsidRPr="005E656A">
              <w:tab/>
              <w:t>îndeamnă Muntenegrul să își alinieze în continuare cadrul juridic la acquis-ul UE și la standardele europene privind independența, responsabilitatea, imparțialitatea, integritatea și profesionalismul sistemului judiciar și să pună în aplicare recomandările restante; solicită o mai mare eficiență în sistemul de justiție, inclusiv reducerea întârzierilor, în special în ceea ce privește cazurile de corupție și de criminalitate organizată</w:t>
            </w:r>
            <w:r w:rsidRPr="005E656A">
              <w:rPr>
                <w:b/>
                <w:bCs/>
                <w:i/>
                <w:iCs/>
              </w:rPr>
              <w:t>, ceea ce este esențial pentru consolidarea încrederii publicului și îndeplinirea condițiilor de aderare la UE</w:t>
            </w:r>
            <w:r w:rsidRPr="005E656A">
              <w:t>;</w:t>
            </w:r>
          </w:p>
        </w:tc>
      </w:tr>
    </w:tbl>
    <w:p w14:paraId="0662FCC5"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1E87C08C" w14:textId="77777777" w:rsidR="00E96356" w:rsidRPr="005E656A" w:rsidRDefault="00E96356" w:rsidP="00E96356">
      <w:r w:rsidRPr="005E656A">
        <w:rPr>
          <w:rStyle w:val="HideTWBExt"/>
          <w:noProof w:val="0"/>
        </w:rPr>
        <w:t>&lt;/Amend&gt;</w:t>
      </w:r>
    </w:p>
    <w:p w14:paraId="1B93680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93</w:t>
      </w:r>
      <w:r w:rsidRPr="005E656A">
        <w:rPr>
          <w:rStyle w:val="HideTWBExt"/>
          <w:b w:val="0"/>
          <w:noProof w:val="0"/>
        </w:rPr>
        <w:t>&lt;/NumAm&gt;</w:t>
      </w:r>
    </w:p>
    <w:p w14:paraId="010B6F67"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2EBD75A2" w14:textId="77777777" w:rsidR="00E96356" w:rsidRPr="005E656A" w:rsidRDefault="00E96356" w:rsidP="00E96356">
      <w:pPr>
        <w:pStyle w:val="NormalBold"/>
      </w:pPr>
      <w:r w:rsidRPr="005E656A">
        <w:rPr>
          <w:rStyle w:val="HideTWBExt"/>
          <w:b w:val="0"/>
          <w:noProof w:val="0"/>
        </w:rPr>
        <w:t>&lt;/RepeatBlock-By&gt;</w:t>
      </w:r>
    </w:p>
    <w:p w14:paraId="35569451"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584C78F" w14:textId="77777777" w:rsidR="00E96356" w:rsidRPr="005E656A" w:rsidRDefault="00E96356" w:rsidP="00E96356">
      <w:pPr>
        <w:pStyle w:val="NormalBold"/>
      </w:pPr>
      <w:r w:rsidRPr="005E656A">
        <w:rPr>
          <w:rStyle w:val="HideTWBExt"/>
          <w:b w:val="0"/>
          <w:noProof w:val="0"/>
        </w:rPr>
        <w:t>&lt;Article&gt;</w:t>
      </w:r>
      <w:r w:rsidRPr="005E656A">
        <w:t>Punctul 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2963E15" w14:textId="77777777" w:rsidTr="00EA6A1C">
        <w:trPr>
          <w:trHeight w:hRule="exact" w:val="240"/>
          <w:jc w:val="center"/>
        </w:trPr>
        <w:tc>
          <w:tcPr>
            <w:tcW w:w="9752" w:type="dxa"/>
            <w:gridSpan w:val="2"/>
            <w:tcBorders>
              <w:top w:val="nil"/>
              <w:left w:val="nil"/>
              <w:bottom w:val="nil"/>
              <w:right w:val="nil"/>
            </w:tcBorders>
          </w:tcPr>
          <w:p w14:paraId="61E89483" w14:textId="77777777" w:rsidR="00E96356" w:rsidRPr="005E656A" w:rsidRDefault="00E96356" w:rsidP="00EA6A1C"/>
        </w:tc>
      </w:tr>
      <w:tr w:rsidR="0004007A" w:rsidRPr="005E656A" w14:paraId="68F6C519" w14:textId="77777777" w:rsidTr="00EA6A1C">
        <w:trPr>
          <w:trHeight w:val="240"/>
          <w:jc w:val="center"/>
        </w:trPr>
        <w:tc>
          <w:tcPr>
            <w:tcW w:w="4876" w:type="dxa"/>
            <w:tcBorders>
              <w:top w:val="nil"/>
              <w:left w:val="nil"/>
              <w:bottom w:val="nil"/>
              <w:right w:val="nil"/>
            </w:tcBorders>
          </w:tcPr>
          <w:p w14:paraId="48D872F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2BF1E36" w14:textId="77777777" w:rsidR="00E96356" w:rsidRPr="005E656A" w:rsidRDefault="00E96356" w:rsidP="00EA6A1C">
            <w:pPr>
              <w:pStyle w:val="AmColumnHeading"/>
            </w:pPr>
            <w:r w:rsidRPr="005E656A">
              <w:t>Amendamentul</w:t>
            </w:r>
          </w:p>
        </w:tc>
      </w:tr>
      <w:tr w:rsidR="0004007A" w:rsidRPr="005E656A" w14:paraId="24B91736" w14:textId="77777777" w:rsidTr="00EA6A1C">
        <w:trPr>
          <w:jc w:val="center"/>
        </w:trPr>
        <w:tc>
          <w:tcPr>
            <w:tcW w:w="4876" w:type="dxa"/>
            <w:tcBorders>
              <w:top w:val="nil"/>
              <w:left w:val="nil"/>
              <w:bottom w:val="nil"/>
              <w:right w:val="nil"/>
            </w:tcBorders>
          </w:tcPr>
          <w:p w14:paraId="5DF434DC" w14:textId="77777777" w:rsidR="00E96356" w:rsidRPr="005E656A" w:rsidRDefault="00E96356" w:rsidP="00EA6A1C">
            <w:pPr>
              <w:pStyle w:val="Normal6a"/>
            </w:pPr>
            <w:r w:rsidRPr="005E656A">
              <w:t>9.</w:t>
            </w:r>
            <w:r w:rsidRPr="005E656A">
              <w:tab/>
              <w:t>îndeamnă Muntenegrul să își alinieze în continuare cadrul juridic la acquis-ul UE și la standardele europene privind independența, responsabilitatea, imparțialitatea, integritatea și profesionalismul sistemului judiciar și să pună în aplicare recomandările restante; solicită o mai mare eficiență în sistemul de justiție, inclusiv reducerea întârzierilor, în special în ceea ce privește cazurile de corupție și de criminalitate organizată;</w:t>
            </w:r>
          </w:p>
        </w:tc>
        <w:tc>
          <w:tcPr>
            <w:tcW w:w="4876" w:type="dxa"/>
            <w:tcBorders>
              <w:top w:val="nil"/>
              <w:left w:val="nil"/>
              <w:bottom w:val="nil"/>
              <w:right w:val="nil"/>
            </w:tcBorders>
          </w:tcPr>
          <w:p w14:paraId="7C9CC185" w14:textId="77777777" w:rsidR="00E96356" w:rsidRPr="005E656A" w:rsidRDefault="00E96356" w:rsidP="00EA6A1C">
            <w:pPr>
              <w:pStyle w:val="Normal6a"/>
            </w:pPr>
            <w:r w:rsidRPr="005E656A">
              <w:t>9.</w:t>
            </w:r>
            <w:r w:rsidRPr="005E656A">
              <w:tab/>
              <w:t xml:space="preserve">îndeamnă Muntenegrul să își alinieze în continuare cadrul juridic la acquis-ul UE și la standardele europene privind independența, responsabilitatea, imparțialitatea, integritatea și profesionalismul sistemului judiciar și să pună în aplicare recomandările restante; solicită o mai mare eficiență în sistemul de justiție, inclusiv reducerea întârzierilor, în special în ceea ce privește cazurile de corupție și de criminalitate organizată; </w:t>
            </w:r>
            <w:r w:rsidRPr="005E656A">
              <w:rPr>
                <w:b/>
                <w:i/>
              </w:rPr>
              <w:t>salută măsurile menite să crească atractivitatea carierei judiciare;</w:t>
            </w:r>
          </w:p>
        </w:tc>
      </w:tr>
    </w:tbl>
    <w:p w14:paraId="6BBC2AE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CC6301E" w14:textId="77777777" w:rsidR="00E96356" w:rsidRPr="005E656A" w:rsidRDefault="00E96356" w:rsidP="00E96356">
      <w:r w:rsidRPr="005E656A">
        <w:rPr>
          <w:rStyle w:val="HideTWBExt"/>
          <w:noProof w:val="0"/>
        </w:rPr>
        <w:t>&lt;/Amend&gt;</w:t>
      </w:r>
    </w:p>
    <w:p w14:paraId="0BB68CC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94</w:t>
      </w:r>
      <w:r w:rsidRPr="005E656A">
        <w:rPr>
          <w:rStyle w:val="HideTWBExt"/>
          <w:b w:val="0"/>
          <w:noProof w:val="0"/>
        </w:rPr>
        <w:t>&lt;/NumAm&gt;</w:t>
      </w:r>
    </w:p>
    <w:p w14:paraId="75443909"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554D00AF"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06202181" w14:textId="77777777" w:rsidR="00E96356" w:rsidRPr="005E656A" w:rsidRDefault="00E96356" w:rsidP="00E96356">
      <w:pPr>
        <w:pStyle w:val="NormalBold"/>
      </w:pPr>
      <w:r w:rsidRPr="005E656A">
        <w:rPr>
          <w:rStyle w:val="HideTWBExt"/>
          <w:b w:val="0"/>
          <w:noProof w:val="0"/>
        </w:rPr>
        <w:t>&lt;/RepeatBlock-By&gt;</w:t>
      </w:r>
    </w:p>
    <w:p w14:paraId="19B202D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D24D08B" w14:textId="77777777" w:rsidR="00E96356" w:rsidRPr="005E656A" w:rsidRDefault="00E96356" w:rsidP="00E96356">
      <w:pPr>
        <w:pStyle w:val="NormalBold"/>
      </w:pPr>
      <w:r w:rsidRPr="005E656A">
        <w:rPr>
          <w:rStyle w:val="HideTWBExt"/>
          <w:b w:val="0"/>
          <w:noProof w:val="0"/>
        </w:rPr>
        <w:t>&lt;Article&gt;</w:t>
      </w:r>
      <w:r w:rsidRPr="005E656A">
        <w:t>Punctul 9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8B1F79B" w14:textId="77777777" w:rsidTr="00EA6A1C">
        <w:trPr>
          <w:trHeight w:hRule="exact" w:val="240"/>
          <w:jc w:val="center"/>
        </w:trPr>
        <w:tc>
          <w:tcPr>
            <w:tcW w:w="9752" w:type="dxa"/>
            <w:gridSpan w:val="2"/>
            <w:tcBorders>
              <w:top w:val="nil"/>
              <w:left w:val="nil"/>
              <w:bottom w:val="nil"/>
              <w:right w:val="nil"/>
            </w:tcBorders>
          </w:tcPr>
          <w:p w14:paraId="686152CA" w14:textId="77777777" w:rsidR="00E96356" w:rsidRPr="005E656A" w:rsidRDefault="00E96356" w:rsidP="00EA6A1C"/>
        </w:tc>
      </w:tr>
      <w:tr w:rsidR="0004007A" w:rsidRPr="005E656A" w14:paraId="0F183864" w14:textId="77777777" w:rsidTr="00EA6A1C">
        <w:trPr>
          <w:trHeight w:val="240"/>
          <w:jc w:val="center"/>
        </w:trPr>
        <w:tc>
          <w:tcPr>
            <w:tcW w:w="4876" w:type="dxa"/>
            <w:tcBorders>
              <w:top w:val="nil"/>
              <w:left w:val="nil"/>
              <w:bottom w:val="nil"/>
              <w:right w:val="nil"/>
            </w:tcBorders>
          </w:tcPr>
          <w:p w14:paraId="5E74E88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60A2AC9" w14:textId="77777777" w:rsidR="00E96356" w:rsidRPr="005E656A" w:rsidRDefault="00E96356" w:rsidP="00EA6A1C">
            <w:pPr>
              <w:pStyle w:val="AmColumnHeading"/>
            </w:pPr>
            <w:r w:rsidRPr="005E656A">
              <w:t>Amendamentul</w:t>
            </w:r>
          </w:p>
        </w:tc>
      </w:tr>
      <w:tr w:rsidR="0004007A" w:rsidRPr="005E656A" w14:paraId="761FEB34" w14:textId="77777777" w:rsidTr="00EA6A1C">
        <w:trPr>
          <w:jc w:val="center"/>
        </w:trPr>
        <w:tc>
          <w:tcPr>
            <w:tcW w:w="4876" w:type="dxa"/>
            <w:tcBorders>
              <w:top w:val="nil"/>
              <w:left w:val="nil"/>
              <w:bottom w:val="nil"/>
              <w:right w:val="nil"/>
            </w:tcBorders>
          </w:tcPr>
          <w:p w14:paraId="2F37FFDD" w14:textId="77777777" w:rsidR="00E96356" w:rsidRPr="005E656A" w:rsidRDefault="00E96356" w:rsidP="00EA6A1C">
            <w:pPr>
              <w:pStyle w:val="Normal6a"/>
            </w:pPr>
          </w:p>
        </w:tc>
        <w:tc>
          <w:tcPr>
            <w:tcW w:w="4876" w:type="dxa"/>
            <w:tcBorders>
              <w:top w:val="nil"/>
              <w:left w:val="nil"/>
              <w:bottom w:val="nil"/>
              <w:right w:val="nil"/>
            </w:tcBorders>
          </w:tcPr>
          <w:p w14:paraId="125F8938" w14:textId="77777777" w:rsidR="00E96356" w:rsidRPr="005E656A" w:rsidRDefault="00E96356" w:rsidP="00EA6A1C">
            <w:pPr>
              <w:pStyle w:val="Normal6a"/>
            </w:pPr>
            <w:r w:rsidRPr="005E656A">
              <w:rPr>
                <w:b/>
                <w:i/>
              </w:rPr>
              <w:t>9a.</w:t>
            </w:r>
            <w:r w:rsidRPr="005E656A">
              <w:tab/>
            </w:r>
            <w:r w:rsidRPr="005E656A">
              <w:rPr>
                <w:b/>
                <w:i/>
              </w:rPr>
              <w:t>constată că juriștii din societatea civilă și-au exprimat îngrijorarea profundă cu privire la conținutul proiectului de amendamente al guvernului referitor la Consiliul Procurorilor, argumentând că proiectul respectiv nu îi consolidează în mod semnificativ independența și pot chiar îngreuna asigurarea unei componențe cu adevărat independente; constată că votul asupra amendamentelor la Legea privind afacerile interne și la Legea privind Agenția Națională de Securitate (ANB) a fost amânat din cauza criticilor puternice din partea opoziției și a juriștilor din societatea civilă cu privire la conținutul lor și la transparența procedurii deopotrivă; îndeamnă coaliția de guvernare să respecte procedurile transparente și să asigure o cooperare și o consultare autentice, în special cu privire la toate legile referitoare la procesul de integrare în UE, cu toate părțile interesate relevante, inclusiv opoziția, juriștii și Comisia Europeană;</w:t>
            </w:r>
          </w:p>
        </w:tc>
      </w:tr>
    </w:tbl>
    <w:p w14:paraId="418F1D2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A5D62EA" w14:textId="77777777" w:rsidR="00E96356" w:rsidRPr="005E656A" w:rsidRDefault="00E96356" w:rsidP="00E96356">
      <w:r w:rsidRPr="005E656A">
        <w:rPr>
          <w:rStyle w:val="HideTWBExt"/>
          <w:noProof w:val="0"/>
        </w:rPr>
        <w:t>&lt;/Amend&gt;</w:t>
      </w:r>
    </w:p>
    <w:p w14:paraId="4345F27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95</w:t>
      </w:r>
      <w:r w:rsidRPr="005E656A">
        <w:rPr>
          <w:rStyle w:val="HideTWBExt"/>
          <w:b w:val="0"/>
          <w:noProof w:val="0"/>
        </w:rPr>
        <w:t>&lt;/NumAm&gt;</w:t>
      </w:r>
    </w:p>
    <w:p w14:paraId="6D738E5A"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05290BB5"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12B2DFB8" w14:textId="77777777" w:rsidR="00E96356" w:rsidRPr="005E656A" w:rsidRDefault="00E96356" w:rsidP="00E96356">
      <w:pPr>
        <w:pStyle w:val="NormalBold"/>
      </w:pPr>
      <w:r w:rsidRPr="005E656A">
        <w:rPr>
          <w:rStyle w:val="HideTWBExt"/>
          <w:b w:val="0"/>
          <w:noProof w:val="0"/>
        </w:rPr>
        <w:t>&lt;/RepeatBlock-By&gt;</w:t>
      </w:r>
    </w:p>
    <w:p w14:paraId="733D5BD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3F8A085" w14:textId="77777777" w:rsidR="00E96356" w:rsidRPr="005E656A" w:rsidRDefault="00E96356" w:rsidP="00E96356">
      <w:pPr>
        <w:pStyle w:val="NormalBold"/>
      </w:pPr>
      <w:r w:rsidRPr="005E656A">
        <w:rPr>
          <w:rStyle w:val="HideTWBExt"/>
          <w:b w:val="0"/>
          <w:noProof w:val="0"/>
        </w:rPr>
        <w:t>&lt;Article&gt;</w:t>
      </w:r>
      <w:r w:rsidRPr="005E656A">
        <w:t>Punctul 9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CE1FC27" w14:textId="77777777" w:rsidTr="00EA6A1C">
        <w:trPr>
          <w:trHeight w:hRule="exact" w:val="240"/>
          <w:jc w:val="center"/>
        </w:trPr>
        <w:tc>
          <w:tcPr>
            <w:tcW w:w="9752" w:type="dxa"/>
            <w:gridSpan w:val="2"/>
            <w:tcBorders>
              <w:top w:val="nil"/>
              <w:left w:val="nil"/>
              <w:bottom w:val="nil"/>
              <w:right w:val="nil"/>
            </w:tcBorders>
          </w:tcPr>
          <w:p w14:paraId="4432D353" w14:textId="77777777" w:rsidR="00E96356" w:rsidRPr="005E656A" w:rsidRDefault="00E96356" w:rsidP="00EA6A1C"/>
        </w:tc>
      </w:tr>
      <w:tr w:rsidR="0004007A" w:rsidRPr="005E656A" w14:paraId="6FA4EEA4" w14:textId="77777777" w:rsidTr="00EA6A1C">
        <w:trPr>
          <w:trHeight w:val="240"/>
          <w:jc w:val="center"/>
        </w:trPr>
        <w:tc>
          <w:tcPr>
            <w:tcW w:w="4876" w:type="dxa"/>
            <w:tcBorders>
              <w:top w:val="nil"/>
              <w:left w:val="nil"/>
              <w:bottom w:val="nil"/>
              <w:right w:val="nil"/>
            </w:tcBorders>
          </w:tcPr>
          <w:p w14:paraId="34935EAD"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4A3EC17" w14:textId="77777777" w:rsidR="00E96356" w:rsidRPr="005E656A" w:rsidRDefault="00E96356" w:rsidP="00EA6A1C">
            <w:pPr>
              <w:pStyle w:val="AmColumnHeading"/>
            </w:pPr>
            <w:r w:rsidRPr="005E656A">
              <w:t>Amendamentul</w:t>
            </w:r>
          </w:p>
        </w:tc>
      </w:tr>
      <w:tr w:rsidR="0004007A" w:rsidRPr="005E656A" w14:paraId="275F7F4E" w14:textId="77777777" w:rsidTr="00EA6A1C">
        <w:trPr>
          <w:jc w:val="center"/>
        </w:trPr>
        <w:tc>
          <w:tcPr>
            <w:tcW w:w="4876" w:type="dxa"/>
            <w:tcBorders>
              <w:top w:val="nil"/>
              <w:left w:val="nil"/>
              <w:bottom w:val="nil"/>
              <w:right w:val="nil"/>
            </w:tcBorders>
          </w:tcPr>
          <w:p w14:paraId="256403F0" w14:textId="77777777" w:rsidR="00E96356" w:rsidRPr="005E656A" w:rsidRDefault="00E96356" w:rsidP="00EA6A1C">
            <w:pPr>
              <w:pStyle w:val="Normal6a"/>
            </w:pPr>
          </w:p>
        </w:tc>
        <w:tc>
          <w:tcPr>
            <w:tcW w:w="4876" w:type="dxa"/>
            <w:tcBorders>
              <w:top w:val="nil"/>
              <w:left w:val="nil"/>
              <w:bottom w:val="nil"/>
              <w:right w:val="nil"/>
            </w:tcBorders>
          </w:tcPr>
          <w:p w14:paraId="08F7D97E" w14:textId="77777777" w:rsidR="00E96356" w:rsidRPr="005E656A" w:rsidRDefault="00E96356" w:rsidP="00EA6A1C">
            <w:pPr>
              <w:pStyle w:val="Normal6a"/>
            </w:pPr>
            <w:r w:rsidRPr="005E656A">
              <w:rPr>
                <w:b/>
                <w:i/>
              </w:rPr>
              <w:t>9b.</w:t>
            </w:r>
            <w:r w:rsidRPr="005E656A">
              <w:tab/>
            </w:r>
            <w:r w:rsidRPr="005E656A">
              <w:rPr>
                <w:b/>
                <w:i/>
              </w:rPr>
              <w:t>regretă întârzierea semnificativă în adoptarea Legii privind salariile și alte drepturi ale judecătorilor și procurorilor și solicită adoptarea ei pentru a asigura salarii și condiții de muncă adecvate, stabile și previzibile pentru judecători și procurori, care sunt garanții esențiale ale independenței acestora și ale bunei funcționări a sistemului judiciar;</w:t>
            </w:r>
          </w:p>
        </w:tc>
      </w:tr>
    </w:tbl>
    <w:p w14:paraId="15A3A69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23A7466" w14:textId="77777777" w:rsidR="00E96356" w:rsidRPr="005E656A" w:rsidRDefault="00E96356" w:rsidP="00E96356">
      <w:r w:rsidRPr="005E656A">
        <w:rPr>
          <w:rStyle w:val="HideTWBExt"/>
          <w:noProof w:val="0"/>
        </w:rPr>
        <w:t>&lt;/Amend&gt;</w:t>
      </w:r>
    </w:p>
    <w:p w14:paraId="2824036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96</w:t>
      </w:r>
      <w:r w:rsidRPr="005E656A">
        <w:rPr>
          <w:rStyle w:val="HideTWBExt"/>
          <w:b w:val="0"/>
          <w:noProof w:val="0"/>
        </w:rPr>
        <w:t>&lt;/NumAm&gt;</w:t>
      </w:r>
    </w:p>
    <w:p w14:paraId="08A44B89"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21F27F91"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6F14AB60" w14:textId="77777777" w:rsidR="00E96356" w:rsidRPr="005E656A" w:rsidRDefault="00E96356" w:rsidP="00E96356">
      <w:pPr>
        <w:pStyle w:val="NormalBold"/>
      </w:pPr>
      <w:r w:rsidRPr="005E656A">
        <w:rPr>
          <w:rStyle w:val="HideTWBExt"/>
          <w:b w:val="0"/>
          <w:noProof w:val="0"/>
        </w:rPr>
        <w:t>&lt;/RepeatBlock-By&gt;</w:t>
      </w:r>
    </w:p>
    <w:p w14:paraId="06FF699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F82153B" w14:textId="77777777" w:rsidR="00E96356" w:rsidRPr="005E656A" w:rsidRDefault="00E96356" w:rsidP="00E96356">
      <w:pPr>
        <w:pStyle w:val="NormalBold"/>
      </w:pPr>
      <w:r w:rsidRPr="005E656A">
        <w:rPr>
          <w:rStyle w:val="HideTWBExt"/>
          <w:b w:val="0"/>
          <w:noProof w:val="0"/>
        </w:rPr>
        <w:t>&lt;Article&gt;</w:t>
      </w:r>
      <w:r w:rsidRPr="005E656A">
        <w:t>Punctul 9 c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6CBF3B1" w14:textId="77777777" w:rsidTr="00EA6A1C">
        <w:trPr>
          <w:trHeight w:hRule="exact" w:val="240"/>
          <w:jc w:val="center"/>
        </w:trPr>
        <w:tc>
          <w:tcPr>
            <w:tcW w:w="9752" w:type="dxa"/>
            <w:gridSpan w:val="2"/>
            <w:tcBorders>
              <w:top w:val="nil"/>
              <w:left w:val="nil"/>
              <w:bottom w:val="nil"/>
              <w:right w:val="nil"/>
            </w:tcBorders>
          </w:tcPr>
          <w:p w14:paraId="0C753055" w14:textId="77777777" w:rsidR="00E96356" w:rsidRPr="005E656A" w:rsidRDefault="00E96356" w:rsidP="00EA6A1C"/>
        </w:tc>
      </w:tr>
      <w:tr w:rsidR="0004007A" w:rsidRPr="005E656A" w14:paraId="415989B1" w14:textId="77777777" w:rsidTr="00EA6A1C">
        <w:trPr>
          <w:trHeight w:val="240"/>
          <w:jc w:val="center"/>
        </w:trPr>
        <w:tc>
          <w:tcPr>
            <w:tcW w:w="4876" w:type="dxa"/>
            <w:tcBorders>
              <w:top w:val="nil"/>
              <w:left w:val="nil"/>
              <w:bottom w:val="nil"/>
              <w:right w:val="nil"/>
            </w:tcBorders>
          </w:tcPr>
          <w:p w14:paraId="5950735D"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E669B1C" w14:textId="77777777" w:rsidR="00E96356" w:rsidRPr="005E656A" w:rsidRDefault="00E96356" w:rsidP="00EA6A1C">
            <w:pPr>
              <w:pStyle w:val="AmColumnHeading"/>
            </w:pPr>
            <w:r w:rsidRPr="005E656A">
              <w:t>Amendamentul</w:t>
            </w:r>
          </w:p>
        </w:tc>
      </w:tr>
      <w:tr w:rsidR="0004007A" w:rsidRPr="005E656A" w14:paraId="76C35CC3" w14:textId="77777777" w:rsidTr="00EA6A1C">
        <w:trPr>
          <w:jc w:val="center"/>
        </w:trPr>
        <w:tc>
          <w:tcPr>
            <w:tcW w:w="4876" w:type="dxa"/>
            <w:tcBorders>
              <w:top w:val="nil"/>
              <w:left w:val="nil"/>
              <w:bottom w:val="nil"/>
              <w:right w:val="nil"/>
            </w:tcBorders>
          </w:tcPr>
          <w:p w14:paraId="23042358" w14:textId="77777777" w:rsidR="00E96356" w:rsidRPr="005E656A" w:rsidRDefault="00E96356" w:rsidP="00EA6A1C">
            <w:pPr>
              <w:pStyle w:val="Normal6a"/>
            </w:pPr>
          </w:p>
        </w:tc>
        <w:tc>
          <w:tcPr>
            <w:tcW w:w="4876" w:type="dxa"/>
            <w:tcBorders>
              <w:top w:val="nil"/>
              <w:left w:val="nil"/>
              <w:bottom w:val="nil"/>
              <w:right w:val="nil"/>
            </w:tcBorders>
          </w:tcPr>
          <w:p w14:paraId="70CCAADA" w14:textId="77777777" w:rsidR="00E96356" w:rsidRPr="005E656A" w:rsidRDefault="00E96356" w:rsidP="00EA6A1C">
            <w:pPr>
              <w:pStyle w:val="Normal6a"/>
            </w:pPr>
            <w:r w:rsidRPr="005E656A">
              <w:rPr>
                <w:b/>
                <w:i/>
              </w:rPr>
              <w:t>9c.</w:t>
            </w:r>
            <w:r w:rsidRPr="005E656A">
              <w:tab/>
            </w:r>
            <w:r w:rsidRPr="005E656A">
              <w:rPr>
                <w:b/>
                <w:i/>
              </w:rPr>
              <w:t>condamnă ferm presiunile politice și publice frecvente exercitate asupra judecătorilor și procurorilor și solicită instituțiilor competente să reacționeze prompt și eficient pentru a le proteja independența și integritatea;</w:t>
            </w:r>
          </w:p>
        </w:tc>
      </w:tr>
    </w:tbl>
    <w:p w14:paraId="3FCA908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916CC2D" w14:textId="77777777" w:rsidR="00E96356" w:rsidRPr="005E656A" w:rsidRDefault="00E96356" w:rsidP="00E96356">
      <w:r w:rsidRPr="005E656A">
        <w:rPr>
          <w:rStyle w:val="HideTWBExt"/>
          <w:noProof w:val="0"/>
        </w:rPr>
        <w:t>&lt;/Amend&gt;</w:t>
      </w:r>
    </w:p>
    <w:p w14:paraId="69521E3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97</w:t>
      </w:r>
      <w:r w:rsidRPr="005E656A">
        <w:rPr>
          <w:rStyle w:val="HideTWBExt"/>
          <w:b w:val="0"/>
          <w:noProof w:val="0"/>
        </w:rPr>
        <w:t>&lt;/NumAm&gt;</w:t>
      </w:r>
    </w:p>
    <w:p w14:paraId="0E5F32AD" w14:textId="77777777" w:rsidR="00E96356" w:rsidRPr="005E656A" w:rsidRDefault="00E96356" w:rsidP="00E96356">
      <w:pPr>
        <w:pStyle w:val="NormalBold"/>
      </w:pPr>
      <w:r w:rsidRPr="005E656A">
        <w:rPr>
          <w:rStyle w:val="HideTWBExt"/>
          <w:b w:val="0"/>
          <w:noProof w:val="0"/>
        </w:rPr>
        <w:t>&lt;RepeatBlock-By&gt;&lt;Members&gt;</w:t>
      </w:r>
      <w:r w:rsidRPr="005E656A">
        <w:t>Alexander Sell</w:t>
      </w:r>
      <w:r w:rsidRPr="005E656A">
        <w:rPr>
          <w:rStyle w:val="HideTWBExt"/>
          <w:b w:val="0"/>
          <w:noProof w:val="0"/>
        </w:rPr>
        <w:t>&lt;/Members&gt;</w:t>
      </w:r>
    </w:p>
    <w:p w14:paraId="7527DDE0" w14:textId="77777777" w:rsidR="00E96356" w:rsidRPr="005E656A" w:rsidRDefault="00E96356" w:rsidP="00E96356">
      <w:pPr>
        <w:pStyle w:val="NormalBold"/>
      </w:pPr>
      <w:r w:rsidRPr="005E656A">
        <w:rPr>
          <w:rStyle w:val="HideTWBExt"/>
          <w:b w:val="0"/>
          <w:noProof w:val="0"/>
        </w:rPr>
        <w:t>&lt;/RepeatBlock-By&gt;</w:t>
      </w:r>
    </w:p>
    <w:p w14:paraId="1577E21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328A495" w14:textId="77777777" w:rsidR="00E96356" w:rsidRPr="005E656A" w:rsidRDefault="00E96356" w:rsidP="00E96356">
      <w:pPr>
        <w:pStyle w:val="NormalBold"/>
      </w:pPr>
      <w:r w:rsidRPr="005E656A">
        <w:rPr>
          <w:rStyle w:val="HideTWBExt"/>
          <w:b w:val="0"/>
          <w:noProof w:val="0"/>
        </w:rPr>
        <w:t>&lt;Article&gt;</w:t>
      </w:r>
      <w:r w:rsidRPr="005E656A">
        <w:t>Punctul 10</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459DEA9" w14:textId="77777777" w:rsidTr="00EA6A1C">
        <w:trPr>
          <w:trHeight w:hRule="exact" w:val="240"/>
          <w:jc w:val="center"/>
        </w:trPr>
        <w:tc>
          <w:tcPr>
            <w:tcW w:w="9752" w:type="dxa"/>
            <w:gridSpan w:val="2"/>
            <w:tcBorders>
              <w:top w:val="nil"/>
              <w:left w:val="nil"/>
              <w:bottom w:val="nil"/>
              <w:right w:val="nil"/>
            </w:tcBorders>
          </w:tcPr>
          <w:p w14:paraId="393EAC04" w14:textId="77777777" w:rsidR="00E96356" w:rsidRPr="005E656A" w:rsidRDefault="00E96356" w:rsidP="00EA6A1C"/>
        </w:tc>
      </w:tr>
      <w:tr w:rsidR="0004007A" w:rsidRPr="005E656A" w14:paraId="0184F321" w14:textId="77777777" w:rsidTr="00EA6A1C">
        <w:trPr>
          <w:trHeight w:val="240"/>
          <w:jc w:val="center"/>
        </w:trPr>
        <w:tc>
          <w:tcPr>
            <w:tcW w:w="4876" w:type="dxa"/>
            <w:tcBorders>
              <w:top w:val="nil"/>
              <w:left w:val="nil"/>
              <w:bottom w:val="nil"/>
              <w:right w:val="nil"/>
            </w:tcBorders>
          </w:tcPr>
          <w:p w14:paraId="76BFBEA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500FA09" w14:textId="77777777" w:rsidR="00E96356" w:rsidRPr="005E656A" w:rsidRDefault="00E96356" w:rsidP="00EA6A1C">
            <w:pPr>
              <w:pStyle w:val="AmColumnHeading"/>
            </w:pPr>
            <w:r w:rsidRPr="005E656A">
              <w:t>Amendamentul</w:t>
            </w:r>
          </w:p>
        </w:tc>
      </w:tr>
      <w:tr w:rsidR="0004007A" w:rsidRPr="005E656A" w14:paraId="384D0FF3" w14:textId="77777777" w:rsidTr="00EA6A1C">
        <w:trPr>
          <w:jc w:val="center"/>
        </w:trPr>
        <w:tc>
          <w:tcPr>
            <w:tcW w:w="4876" w:type="dxa"/>
            <w:tcBorders>
              <w:top w:val="nil"/>
              <w:left w:val="nil"/>
              <w:bottom w:val="nil"/>
              <w:right w:val="nil"/>
            </w:tcBorders>
          </w:tcPr>
          <w:p w14:paraId="646FF3E1" w14:textId="77777777" w:rsidR="00E96356" w:rsidRPr="005E656A" w:rsidRDefault="00E96356" w:rsidP="00EA6A1C">
            <w:pPr>
              <w:pStyle w:val="Normal6a"/>
            </w:pPr>
            <w:r w:rsidRPr="005E656A">
              <w:t>10.</w:t>
            </w:r>
            <w:r w:rsidRPr="005E656A">
              <w:tab/>
            </w:r>
            <w:r w:rsidRPr="005E656A">
              <w:rPr>
                <w:b/>
                <w:bCs/>
                <w:i/>
                <w:iCs/>
              </w:rPr>
              <w:t>îndeamnă</w:t>
            </w:r>
            <w:r w:rsidRPr="005E656A">
              <w:t xml:space="preserve"> Muntenegrul </w:t>
            </w:r>
            <w:r w:rsidRPr="005E656A">
              <w:rPr>
                <w:b/>
                <w:bCs/>
                <w:i/>
                <w:iCs/>
              </w:rPr>
              <w:t>să intensifice</w:t>
            </w:r>
            <w:r w:rsidRPr="005E656A">
              <w:t xml:space="preserve"> investigarea și urmărirea penală proactivă a cazurilor de corupție la nivel înalt și </w:t>
            </w:r>
            <w:r w:rsidRPr="005E656A">
              <w:rPr>
                <w:b/>
                <w:bCs/>
                <w:i/>
                <w:iCs/>
              </w:rPr>
              <w:t>să întărească</w:t>
            </w:r>
            <w:r w:rsidRPr="005E656A">
              <w:t xml:space="preserve"> capacitatea și </w:t>
            </w:r>
            <w:r w:rsidRPr="005E656A">
              <w:rPr>
                <w:b/>
                <w:bCs/>
                <w:i/>
                <w:iCs/>
              </w:rPr>
              <w:t>performanța</w:t>
            </w:r>
            <w:r w:rsidRPr="005E656A">
              <w:t xml:space="preserve"> </w:t>
            </w:r>
            <w:r w:rsidRPr="005E656A">
              <w:rPr>
                <w:b/>
                <w:bCs/>
                <w:i/>
                <w:iCs/>
              </w:rPr>
              <w:t>organelor</w:t>
            </w:r>
            <w:r w:rsidRPr="005E656A">
              <w:t xml:space="preserve"> judiciare și anticorupție;</w:t>
            </w:r>
            <w:r w:rsidRPr="005E656A">
              <w:rPr>
                <w:b/>
                <w:i/>
              </w:rPr>
              <w:t xml:space="preserve"> </w:t>
            </w:r>
            <w:r w:rsidRPr="005E656A">
              <w:rPr>
                <w:b/>
                <w:bCs/>
                <w:i/>
                <w:iCs/>
              </w:rPr>
              <w:t xml:space="preserve">solicită alinierea în continuare la acquis-ul </w:t>
            </w:r>
            <w:r w:rsidRPr="005E656A">
              <w:t xml:space="preserve">UE </w:t>
            </w:r>
            <w:r w:rsidRPr="005E656A">
              <w:rPr>
                <w:b/>
                <w:bCs/>
                <w:i/>
                <w:iCs/>
              </w:rPr>
              <w:t>și la standardele UE în lupta împotriva corupției și îndeamnă Muntenegrul să dea curs recomandărilor restante în acest domeniu</w:t>
            </w:r>
            <w:r w:rsidRPr="005E656A">
              <w:t>;</w:t>
            </w:r>
          </w:p>
        </w:tc>
        <w:tc>
          <w:tcPr>
            <w:tcW w:w="4876" w:type="dxa"/>
            <w:tcBorders>
              <w:top w:val="nil"/>
              <w:left w:val="nil"/>
              <w:bottom w:val="nil"/>
              <w:right w:val="nil"/>
            </w:tcBorders>
          </w:tcPr>
          <w:p w14:paraId="35EBF61A" w14:textId="77777777" w:rsidR="00E96356" w:rsidRPr="005E656A" w:rsidRDefault="00E96356" w:rsidP="00EA6A1C">
            <w:pPr>
              <w:pStyle w:val="Normal6a"/>
            </w:pPr>
            <w:r w:rsidRPr="005E656A">
              <w:t>10.</w:t>
            </w:r>
            <w:r w:rsidRPr="005E656A">
              <w:tab/>
            </w:r>
            <w:r w:rsidRPr="005E656A">
              <w:rPr>
                <w:b/>
                <w:bCs/>
                <w:i/>
                <w:iCs/>
              </w:rPr>
              <w:t>consideră inacceptabil</w:t>
            </w:r>
            <w:r w:rsidRPr="005E656A">
              <w:rPr>
                <w:b/>
                <w:bCs/>
              </w:rPr>
              <w:t xml:space="preserve"> </w:t>
            </w:r>
            <w:r w:rsidRPr="005E656A">
              <w:rPr>
                <w:b/>
                <w:bCs/>
                <w:i/>
                <w:iCs/>
              </w:rPr>
              <w:t xml:space="preserve">că </w:t>
            </w:r>
            <w:r w:rsidRPr="005E656A">
              <w:t xml:space="preserve">Muntenegrul </w:t>
            </w:r>
            <w:r w:rsidRPr="005E656A">
              <w:rPr>
                <w:b/>
                <w:bCs/>
                <w:i/>
                <w:iCs/>
              </w:rPr>
              <w:t>nu a intensificat</w:t>
            </w:r>
            <w:r w:rsidRPr="005E656A">
              <w:t xml:space="preserve"> </w:t>
            </w:r>
            <w:r w:rsidRPr="005E656A">
              <w:rPr>
                <w:b/>
                <w:bCs/>
                <w:i/>
                <w:iCs/>
              </w:rPr>
              <w:t>în mod semnificativ</w:t>
            </w:r>
            <w:r w:rsidRPr="005E656A">
              <w:t xml:space="preserve"> investigarea și urmărirea penală proactivă a cazurilor de corupție la nivel înalt și </w:t>
            </w:r>
            <w:r w:rsidRPr="005E656A">
              <w:rPr>
                <w:b/>
                <w:bCs/>
                <w:i/>
                <w:iCs/>
              </w:rPr>
              <w:t xml:space="preserve">încă nu a consolidat în mod adecvat </w:t>
            </w:r>
            <w:r w:rsidRPr="005E656A">
              <w:t xml:space="preserve">capacitatea și </w:t>
            </w:r>
            <w:r w:rsidRPr="005E656A">
              <w:rPr>
                <w:b/>
                <w:bCs/>
                <w:i/>
                <w:iCs/>
              </w:rPr>
              <w:t>eficacitatea</w:t>
            </w:r>
            <w:r w:rsidRPr="005E656A">
              <w:t xml:space="preserve"> </w:t>
            </w:r>
            <w:r w:rsidRPr="005E656A">
              <w:rPr>
                <w:b/>
                <w:bCs/>
                <w:i/>
                <w:iCs/>
              </w:rPr>
              <w:t xml:space="preserve">instituțiilor sale </w:t>
            </w:r>
            <w:r w:rsidRPr="005E656A">
              <w:t>judiciare și anticorupție;</w:t>
            </w:r>
            <w:r w:rsidRPr="005E656A">
              <w:rPr>
                <w:b/>
                <w:i/>
              </w:rPr>
              <w:t xml:space="preserve"> </w:t>
            </w:r>
            <w:r w:rsidRPr="005E656A">
              <w:rPr>
                <w:b/>
                <w:bCs/>
                <w:i/>
                <w:iCs/>
              </w:rPr>
              <w:t xml:space="preserve">pune la îndoială, prin urmare, pregătirea și aptitudinea țării de a avansa în procesul de aderare la </w:t>
            </w:r>
            <w:r w:rsidRPr="005E656A">
              <w:t>UE;</w:t>
            </w:r>
          </w:p>
        </w:tc>
      </w:tr>
    </w:tbl>
    <w:p w14:paraId="7F69A235"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280CFA8" w14:textId="77777777" w:rsidR="00E96356" w:rsidRPr="005E656A" w:rsidRDefault="00E96356" w:rsidP="00E96356">
      <w:r w:rsidRPr="005E656A">
        <w:rPr>
          <w:rStyle w:val="HideTWBExt"/>
          <w:noProof w:val="0"/>
        </w:rPr>
        <w:t>&lt;/Amend&gt;</w:t>
      </w:r>
    </w:p>
    <w:p w14:paraId="29BF416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98</w:t>
      </w:r>
      <w:r w:rsidRPr="005E656A">
        <w:rPr>
          <w:rStyle w:val="HideTWBExt"/>
          <w:b w:val="0"/>
          <w:noProof w:val="0"/>
        </w:rPr>
        <w:t>&lt;/NumAm&gt;</w:t>
      </w:r>
    </w:p>
    <w:p w14:paraId="293BF7FD"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7CA55EE7" w14:textId="77777777" w:rsidR="00E96356" w:rsidRPr="005E656A" w:rsidRDefault="00E96356" w:rsidP="00E96356">
      <w:pPr>
        <w:pStyle w:val="NormalBold"/>
      </w:pPr>
      <w:r w:rsidRPr="005E656A">
        <w:rPr>
          <w:rStyle w:val="HideTWBExt"/>
          <w:b w:val="0"/>
          <w:noProof w:val="0"/>
        </w:rPr>
        <w:t>&lt;/RepeatBlock-By&gt;</w:t>
      </w:r>
    </w:p>
    <w:p w14:paraId="6F36B462"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0B3062B" w14:textId="77777777" w:rsidR="00E96356" w:rsidRPr="005E656A" w:rsidRDefault="00E96356" w:rsidP="00E96356">
      <w:pPr>
        <w:pStyle w:val="NormalBold"/>
      </w:pPr>
      <w:r w:rsidRPr="005E656A">
        <w:rPr>
          <w:rStyle w:val="HideTWBExt"/>
          <w:b w:val="0"/>
          <w:noProof w:val="0"/>
        </w:rPr>
        <w:t>&lt;Article&gt;</w:t>
      </w:r>
      <w:r w:rsidRPr="005E656A">
        <w:t>Punctul 10</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EB3C763" w14:textId="77777777" w:rsidTr="00EA6A1C">
        <w:trPr>
          <w:trHeight w:hRule="exact" w:val="240"/>
          <w:jc w:val="center"/>
        </w:trPr>
        <w:tc>
          <w:tcPr>
            <w:tcW w:w="9752" w:type="dxa"/>
            <w:gridSpan w:val="2"/>
            <w:tcBorders>
              <w:top w:val="nil"/>
              <w:left w:val="nil"/>
              <w:bottom w:val="nil"/>
              <w:right w:val="nil"/>
            </w:tcBorders>
          </w:tcPr>
          <w:p w14:paraId="0F006F20" w14:textId="77777777" w:rsidR="00E96356" w:rsidRPr="005E656A" w:rsidRDefault="00E96356" w:rsidP="00EA6A1C"/>
        </w:tc>
      </w:tr>
      <w:tr w:rsidR="0004007A" w:rsidRPr="005E656A" w14:paraId="77A1D942" w14:textId="77777777" w:rsidTr="00EA6A1C">
        <w:trPr>
          <w:trHeight w:val="240"/>
          <w:jc w:val="center"/>
        </w:trPr>
        <w:tc>
          <w:tcPr>
            <w:tcW w:w="4876" w:type="dxa"/>
            <w:tcBorders>
              <w:top w:val="nil"/>
              <w:left w:val="nil"/>
              <w:bottom w:val="nil"/>
              <w:right w:val="nil"/>
            </w:tcBorders>
          </w:tcPr>
          <w:p w14:paraId="71F4F39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D328EEC" w14:textId="77777777" w:rsidR="00E96356" w:rsidRPr="005E656A" w:rsidRDefault="00E96356" w:rsidP="00EA6A1C">
            <w:pPr>
              <w:pStyle w:val="AmColumnHeading"/>
            </w:pPr>
            <w:r w:rsidRPr="005E656A">
              <w:t>Amendamentul</w:t>
            </w:r>
          </w:p>
        </w:tc>
      </w:tr>
      <w:tr w:rsidR="0004007A" w:rsidRPr="005E656A" w14:paraId="6BA0B6D8" w14:textId="77777777" w:rsidTr="00EA6A1C">
        <w:trPr>
          <w:jc w:val="center"/>
        </w:trPr>
        <w:tc>
          <w:tcPr>
            <w:tcW w:w="4876" w:type="dxa"/>
            <w:tcBorders>
              <w:top w:val="nil"/>
              <w:left w:val="nil"/>
              <w:bottom w:val="nil"/>
              <w:right w:val="nil"/>
            </w:tcBorders>
          </w:tcPr>
          <w:p w14:paraId="1718BDE7" w14:textId="77777777" w:rsidR="00E96356" w:rsidRPr="005E656A" w:rsidRDefault="00E96356" w:rsidP="00EA6A1C">
            <w:pPr>
              <w:pStyle w:val="Normal6a"/>
            </w:pPr>
            <w:r w:rsidRPr="005E656A">
              <w:t>10.</w:t>
            </w:r>
            <w:r w:rsidRPr="005E656A">
              <w:tab/>
              <w:t>îndeamnă Muntenegrul să intensifice investigarea și urmărirea penală proactivă a cazurilor de corupție la nivel înalt și să întărească capacitatea și performanța organelor judiciare și anticorupție; solicită alinierea în continuare la acquis-ul UE și la standardele UE în lupta împotriva corupției și îndeamnă Muntenegrul să dea curs recomandărilor restante în acest domeniu;</w:t>
            </w:r>
          </w:p>
        </w:tc>
        <w:tc>
          <w:tcPr>
            <w:tcW w:w="4876" w:type="dxa"/>
            <w:tcBorders>
              <w:top w:val="nil"/>
              <w:left w:val="nil"/>
              <w:bottom w:val="nil"/>
              <w:right w:val="nil"/>
            </w:tcBorders>
          </w:tcPr>
          <w:p w14:paraId="2B3A0363" w14:textId="77777777" w:rsidR="00E96356" w:rsidRPr="005E656A" w:rsidRDefault="00E96356" w:rsidP="00EA6A1C">
            <w:pPr>
              <w:pStyle w:val="Normal6a"/>
            </w:pPr>
            <w:r w:rsidRPr="005E656A">
              <w:t>10.</w:t>
            </w:r>
            <w:r w:rsidRPr="005E656A">
              <w:tab/>
              <w:t xml:space="preserve">îndeamnă Muntenegrul să intensifice investigarea și urmărirea penală proactivă a cazurilor de corupție la nivel înalt și să întărească capacitatea și performanța organelor judiciare și anticorupție; solicită alinierea în continuare la acquis-ul UE și la standardele UE în lupta împotriva corupției și îndeamnă Muntenegrul să dea curs recomandărilor restante în acest domeniu; </w:t>
            </w:r>
            <w:r w:rsidRPr="005E656A">
              <w:rPr>
                <w:b/>
                <w:i/>
              </w:rPr>
              <w:t>își exprimă îngrijorarea cu privire la numărul redus de condamnări pentru corupție și la indulgența pedepselor, aspecte care accentuează percepția de impunitate;</w:t>
            </w:r>
          </w:p>
        </w:tc>
      </w:tr>
    </w:tbl>
    <w:p w14:paraId="0F935A0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22F29FFB" w14:textId="77777777" w:rsidR="00E96356" w:rsidRPr="005E656A" w:rsidRDefault="00E96356" w:rsidP="00E96356">
      <w:r w:rsidRPr="005E656A">
        <w:rPr>
          <w:rStyle w:val="HideTWBExt"/>
          <w:noProof w:val="0"/>
        </w:rPr>
        <w:t>&lt;/Amend&gt;</w:t>
      </w:r>
    </w:p>
    <w:p w14:paraId="09FCAC1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99</w:t>
      </w:r>
      <w:r w:rsidRPr="005E656A">
        <w:rPr>
          <w:rStyle w:val="HideTWBExt"/>
          <w:b w:val="0"/>
          <w:noProof w:val="0"/>
        </w:rPr>
        <w:t>&lt;/NumAm&gt;</w:t>
      </w:r>
    </w:p>
    <w:p w14:paraId="3D63A9F4"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337BD22E" w14:textId="77777777" w:rsidR="00E96356" w:rsidRPr="005E656A" w:rsidRDefault="00E96356" w:rsidP="00E96356">
      <w:pPr>
        <w:pStyle w:val="NormalBold"/>
      </w:pPr>
      <w:r w:rsidRPr="005E656A">
        <w:rPr>
          <w:rStyle w:val="HideTWBExt"/>
          <w:b w:val="0"/>
          <w:noProof w:val="0"/>
        </w:rPr>
        <w:t>&lt;/RepeatBlock-By&gt;</w:t>
      </w:r>
    </w:p>
    <w:p w14:paraId="303AEEB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FE42783" w14:textId="77777777" w:rsidR="00E96356" w:rsidRPr="005E656A" w:rsidRDefault="00E96356" w:rsidP="00E96356">
      <w:pPr>
        <w:pStyle w:val="NormalBold"/>
      </w:pPr>
      <w:r w:rsidRPr="005E656A">
        <w:rPr>
          <w:rStyle w:val="HideTWBExt"/>
          <w:b w:val="0"/>
          <w:noProof w:val="0"/>
        </w:rPr>
        <w:t>&lt;Article&gt;</w:t>
      </w:r>
      <w:r w:rsidRPr="005E656A">
        <w:t>Punctul 10</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C617867" w14:textId="77777777" w:rsidTr="00EA6A1C">
        <w:trPr>
          <w:trHeight w:hRule="exact" w:val="240"/>
          <w:jc w:val="center"/>
        </w:trPr>
        <w:tc>
          <w:tcPr>
            <w:tcW w:w="9752" w:type="dxa"/>
            <w:gridSpan w:val="2"/>
            <w:tcBorders>
              <w:top w:val="nil"/>
              <w:left w:val="nil"/>
              <w:bottom w:val="nil"/>
              <w:right w:val="nil"/>
            </w:tcBorders>
          </w:tcPr>
          <w:p w14:paraId="4ECCA84D" w14:textId="77777777" w:rsidR="00E96356" w:rsidRPr="005E656A" w:rsidRDefault="00E96356" w:rsidP="00EA6A1C"/>
        </w:tc>
      </w:tr>
      <w:tr w:rsidR="0004007A" w:rsidRPr="005E656A" w14:paraId="46D378BA" w14:textId="77777777" w:rsidTr="00EA6A1C">
        <w:trPr>
          <w:trHeight w:val="240"/>
          <w:jc w:val="center"/>
        </w:trPr>
        <w:tc>
          <w:tcPr>
            <w:tcW w:w="4876" w:type="dxa"/>
            <w:tcBorders>
              <w:top w:val="nil"/>
              <w:left w:val="nil"/>
              <w:bottom w:val="nil"/>
              <w:right w:val="nil"/>
            </w:tcBorders>
          </w:tcPr>
          <w:p w14:paraId="6254C68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95040D1" w14:textId="77777777" w:rsidR="00E96356" w:rsidRPr="005E656A" w:rsidRDefault="00E96356" w:rsidP="00EA6A1C">
            <w:pPr>
              <w:pStyle w:val="AmColumnHeading"/>
            </w:pPr>
            <w:r w:rsidRPr="005E656A">
              <w:t>Amendamentul</w:t>
            </w:r>
          </w:p>
        </w:tc>
      </w:tr>
      <w:tr w:rsidR="0004007A" w:rsidRPr="005E656A" w14:paraId="219DA982" w14:textId="77777777" w:rsidTr="00EA6A1C">
        <w:trPr>
          <w:jc w:val="center"/>
        </w:trPr>
        <w:tc>
          <w:tcPr>
            <w:tcW w:w="4876" w:type="dxa"/>
            <w:tcBorders>
              <w:top w:val="nil"/>
              <w:left w:val="nil"/>
              <w:bottom w:val="nil"/>
              <w:right w:val="nil"/>
            </w:tcBorders>
          </w:tcPr>
          <w:p w14:paraId="39CB5981" w14:textId="77777777" w:rsidR="00E96356" w:rsidRPr="005E656A" w:rsidRDefault="00E96356" w:rsidP="00EA6A1C">
            <w:pPr>
              <w:pStyle w:val="Normal6a"/>
            </w:pPr>
            <w:r w:rsidRPr="005E656A">
              <w:t>10.</w:t>
            </w:r>
            <w:r w:rsidRPr="005E656A">
              <w:tab/>
              <w:t>îndeamnă Muntenegrul să intensifice investigarea și urmărirea penală proactivă a cazurilor de corupție la nivel înalt și să întărească capacitatea și performanța organelor judiciare și anticorupție; solicită alinierea în continuare la acquis-ul UE și la standardele UE în lupta împotriva corupției și îndeamnă Muntenegrul să dea curs recomandărilor restante în acest domeniu;</w:t>
            </w:r>
          </w:p>
        </w:tc>
        <w:tc>
          <w:tcPr>
            <w:tcW w:w="4876" w:type="dxa"/>
            <w:tcBorders>
              <w:top w:val="nil"/>
              <w:left w:val="nil"/>
              <w:bottom w:val="nil"/>
              <w:right w:val="nil"/>
            </w:tcBorders>
          </w:tcPr>
          <w:p w14:paraId="49356CD9" w14:textId="77777777" w:rsidR="00E96356" w:rsidRPr="005E656A" w:rsidRDefault="00E96356" w:rsidP="00EA6A1C">
            <w:pPr>
              <w:pStyle w:val="Normal6a"/>
            </w:pPr>
            <w:r w:rsidRPr="005E656A">
              <w:t>10.</w:t>
            </w:r>
            <w:r w:rsidRPr="005E656A">
              <w:tab/>
            </w:r>
            <w:r w:rsidRPr="005E656A">
              <w:rPr>
                <w:b/>
                <w:i/>
              </w:rPr>
              <w:t>solicită îmbunătățirea în continuare a rezultatelor înregistrate în ceea ce privește anchetele și urmăririle penale în cazurile de corupție la nivel înalt;</w:t>
            </w:r>
            <w:r w:rsidRPr="005E656A">
              <w:t xml:space="preserve"> îndeamnă Muntenegrul să intensifice investigarea și urmărirea penală proactivă a cazurilor de corupție la nivel înalt și să întărească capacitatea și performanța organelor judiciare și anticorupție; solicită alinierea în continuare la acquis-ul UE și la standardele UE în lupta împotriva corupției și îndeamnă Muntenegrul să dea curs recomandărilor restante în acest domeniu;</w:t>
            </w:r>
          </w:p>
        </w:tc>
      </w:tr>
    </w:tbl>
    <w:p w14:paraId="387CB08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28DE046" w14:textId="77777777" w:rsidR="00E96356" w:rsidRPr="005E656A" w:rsidRDefault="00E96356" w:rsidP="00E96356">
      <w:r w:rsidRPr="005E656A">
        <w:rPr>
          <w:rStyle w:val="HideTWBExt"/>
          <w:noProof w:val="0"/>
        </w:rPr>
        <w:t>&lt;/Amend&gt;</w:t>
      </w:r>
    </w:p>
    <w:p w14:paraId="7266B52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100</w:t>
      </w:r>
      <w:r w:rsidRPr="005E656A">
        <w:rPr>
          <w:rStyle w:val="HideTWBExt"/>
          <w:b w:val="0"/>
          <w:noProof w:val="0"/>
        </w:rPr>
        <w:t>&lt;/NumAm&gt;</w:t>
      </w:r>
    </w:p>
    <w:p w14:paraId="6941AD54"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17A36707"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72B44684" w14:textId="77777777" w:rsidR="00E96356" w:rsidRPr="005E656A" w:rsidRDefault="00E96356" w:rsidP="00E96356">
      <w:pPr>
        <w:pStyle w:val="NormalBold"/>
      </w:pPr>
      <w:r w:rsidRPr="005E656A">
        <w:rPr>
          <w:rStyle w:val="HideTWBExt"/>
          <w:b w:val="0"/>
          <w:noProof w:val="0"/>
        </w:rPr>
        <w:t>&lt;/RepeatBlock-By&gt;</w:t>
      </w:r>
    </w:p>
    <w:p w14:paraId="0902210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1B9D2C0" w14:textId="77777777" w:rsidR="00E96356" w:rsidRPr="005E656A" w:rsidRDefault="00E96356" w:rsidP="00E96356">
      <w:pPr>
        <w:pStyle w:val="NormalBold"/>
      </w:pPr>
      <w:r w:rsidRPr="005E656A">
        <w:rPr>
          <w:rStyle w:val="HideTWBExt"/>
          <w:b w:val="0"/>
          <w:noProof w:val="0"/>
        </w:rPr>
        <w:t>&lt;Article&gt;</w:t>
      </w:r>
      <w:r w:rsidRPr="005E656A">
        <w:t>Punctul 10</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CB59B18" w14:textId="77777777" w:rsidTr="00EA6A1C">
        <w:trPr>
          <w:trHeight w:hRule="exact" w:val="240"/>
          <w:jc w:val="center"/>
        </w:trPr>
        <w:tc>
          <w:tcPr>
            <w:tcW w:w="9752" w:type="dxa"/>
            <w:gridSpan w:val="2"/>
            <w:tcBorders>
              <w:top w:val="nil"/>
              <w:left w:val="nil"/>
              <w:bottom w:val="nil"/>
              <w:right w:val="nil"/>
            </w:tcBorders>
          </w:tcPr>
          <w:p w14:paraId="40D6D4FC" w14:textId="77777777" w:rsidR="00E96356" w:rsidRPr="005E656A" w:rsidRDefault="00E96356" w:rsidP="00EA6A1C"/>
        </w:tc>
      </w:tr>
      <w:tr w:rsidR="0004007A" w:rsidRPr="005E656A" w14:paraId="0F5D6981" w14:textId="77777777" w:rsidTr="00EA6A1C">
        <w:trPr>
          <w:trHeight w:val="240"/>
          <w:jc w:val="center"/>
        </w:trPr>
        <w:tc>
          <w:tcPr>
            <w:tcW w:w="4876" w:type="dxa"/>
            <w:tcBorders>
              <w:top w:val="nil"/>
              <w:left w:val="nil"/>
              <w:bottom w:val="nil"/>
              <w:right w:val="nil"/>
            </w:tcBorders>
          </w:tcPr>
          <w:p w14:paraId="2E0BAF8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1589BCB" w14:textId="77777777" w:rsidR="00E96356" w:rsidRPr="005E656A" w:rsidRDefault="00E96356" w:rsidP="00EA6A1C">
            <w:pPr>
              <w:pStyle w:val="AmColumnHeading"/>
            </w:pPr>
            <w:r w:rsidRPr="005E656A">
              <w:t>Amendamentul</w:t>
            </w:r>
          </w:p>
        </w:tc>
      </w:tr>
      <w:tr w:rsidR="0004007A" w:rsidRPr="005E656A" w14:paraId="56502DF0" w14:textId="77777777" w:rsidTr="00EA6A1C">
        <w:trPr>
          <w:jc w:val="center"/>
        </w:trPr>
        <w:tc>
          <w:tcPr>
            <w:tcW w:w="4876" w:type="dxa"/>
            <w:tcBorders>
              <w:top w:val="nil"/>
              <w:left w:val="nil"/>
              <w:bottom w:val="nil"/>
              <w:right w:val="nil"/>
            </w:tcBorders>
          </w:tcPr>
          <w:p w14:paraId="0DA53A88" w14:textId="77777777" w:rsidR="00E96356" w:rsidRPr="005E656A" w:rsidRDefault="00E96356" w:rsidP="00EA6A1C">
            <w:pPr>
              <w:pStyle w:val="Normal6a"/>
            </w:pPr>
            <w:r w:rsidRPr="005E656A">
              <w:t>10.</w:t>
            </w:r>
            <w:r w:rsidRPr="005E656A">
              <w:tab/>
              <w:t>îndeamnă Muntenegrul să intensifice investigarea și urmărirea penală proactivă a cazurilor de corupție la nivel înalt și să întărească capacitatea și performanța organelor judiciare și anticorupție; solicită alinierea în continuare la acquis-ul UE și la standardele UE în lupta împotriva corupției și îndeamnă Muntenegrul să dea curs recomandărilor restante în acest domeniu;</w:t>
            </w:r>
          </w:p>
        </w:tc>
        <w:tc>
          <w:tcPr>
            <w:tcW w:w="4876" w:type="dxa"/>
            <w:tcBorders>
              <w:top w:val="nil"/>
              <w:left w:val="nil"/>
              <w:bottom w:val="nil"/>
              <w:right w:val="nil"/>
            </w:tcBorders>
          </w:tcPr>
          <w:p w14:paraId="16C31D85" w14:textId="77777777" w:rsidR="00E96356" w:rsidRPr="005E656A" w:rsidRDefault="00E96356" w:rsidP="00EA6A1C">
            <w:pPr>
              <w:pStyle w:val="Normal6a"/>
            </w:pPr>
            <w:r w:rsidRPr="005E656A">
              <w:t>10.</w:t>
            </w:r>
            <w:r w:rsidRPr="005E656A">
              <w:tab/>
              <w:t>îndeamnă Muntenegrul să intensifice investigarea și urmărirea penală proactivă a cazurilor de corupție la nivel înalt și să întărească capacitatea și performanța organelor judiciare și anticorupție</w:t>
            </w:r>
            <w:r w:rsidRPr="005E656A">
              <w:rPr>
                <w:b/>
                <w:bCs/>
                <w:i/>
                <w:iCs/>
              </w:rPr>
              <w:t>, în vederea stabilirii unui istoric solid de condamnări definitive și confiscări de active</w:t>
            </w:r>
            <w:r w:rsidRPr="005E656A">
              <w:t xml:space="preserve">; solicită alinierea în continuare la acquis-ul UE și la standardele UE în lupta împotriva corupției și îndeamnă Muntenegrul să dea curs </w:t>
            </w:r>
            <w:r w:rsidRPr="005E656A">
              <w:rPr>
                <w:b/>
                <w:bCs/>
                <w:i/>
                <w:iCs/>
              </w:rPr>
              <w:t xml:space="preserve">tuturor </w:t>
            </w:r>
            <w:r w:rsidRPr="005E656A">
              <w:t>recomandărilor restante în acest domeniu;</w:t>
            </w:r>
          </w:p>
        </w:tc>
      </w:tr>
    </w:tbl>
    <w:p w14:paraId="5CFF39F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66064AB" w14:textId="77777777" w:rsidR="00E96356" w:rsidRPr="005E656A" w:rsidRDefault="00E96356" w:rsidP="00E96356">
      <w:r w:rsidRPr="005E656A">
        <w:rPr>
          <w:rStyle w:val="HideTWBExt"/>
          <w:noProof w:val="0"/>
        </w:rPr>
        <w:t>&lt;/Amend&gt;</w:t>
      </w:r>
    </w:p>
    <w:p w14:paraId="2AE40A6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101</w:t>
      </w:r>
      <w:r w:rsidRPr="005E656A">
        <w:rPr>
          <w:rStyle w:val="HideTWBExt"/>
          <w:b w:val="0"/>
          <w:noProof w:val="0"/>
        </w:rPr>
        <w:t>&lt;/NumAm&gt;</w:t>
      </w:r>
    </w:p>
    <w:p w14:paraId="097030B8"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3009BCC4"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009B6E58" w14:textId="77777777" w:rsidR="00E96356" w:rsidRPr="005E656A" w:rsidRDefault="00E96356" w:rsidP="00E96356">
      <w:pPr>
        <w:pStyle w:val="NormalBold"/>
      </w:pPr>
      <w:r w:rsidRPr="005E656A">
        <w:rPr>
          <w:rStyle w:val="HideTWBExt"/>
          <w:b w:val="0"/>
          <w:noProof w:val="0"/>
        </w:rPr>
        <w:t>&lt;/RepeatBlock-By&gt;</w:t>
      </w:r>
    </w:p>
    <w:p w14:paraId="65E4CFD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606CCA5" w14:textId="77777777" w:rsidR="00E96356" w:rsidRPr="005E656A" w:rsidRDefault="00E96356" w:rsidP="00E96356">
      <w:pPr>
        <w:pStyle w:val="NormalBold"/>
      </w:pPr>
      <w:r w:rsidRPr="005E656A">
        <w:rPr>
          <w:rStyle w:val="HideTWBExt"/>
          <w:b w:val="0"/>
          <w:noProof w:val="0"/>
        </w:rPr>
        <w:t>&lt;Article&gt;</w:t>
      </w:r>
      <w:r w:rsidRPr="005E656A">
        <w:t>Punctul 11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A0C3D17" w14:textId="77777777" w:rsidTr="00EA6A1C">
        <w:trPr>
          <w:trHeight w:hRule="exact" w:val="240"/>
          <w:jc w:val="center"/>
        </w:trPr>
        <w:tc>
          <w:tcPr>
            <w:tcW w:w="9752" w:type="dxa"/>
            <w:gridSpan w:val="2"/>
            <w:tcBorders>
              <w:top w:val="nil"/>
              <w:left w:val="nil"/>
              <w:bottom w:val="nil"/>
              <w:right w:val="nil"/>
            </w:tcBorders>
          </w:tcPr>
          <w:p w14:paraId="1DE58AD8" w14:textId="77777777" w:rsidR="00E96356" w:rsidRPr="005E656A" w:rsidRDefault="00E96356" w:rsidP="00EA6A1C"/>
        </w:tc>
      </w:tr>
      <w:tr w:rsidR="0004007A" w:rsidRPr="005E656A" w14:paraId="4BD38810" w14:textId="77777777" w:rsidTr="00EA6A1C">
        <w:trPr>
          <w:trHeight w:val="240"/>
          <w:jc w:val="center"/>
        </w:trPr>
        <w:tc>
          <w:tcPr>
            <w:tcW w:w="4876" w:type="dxa"/>
            <w:tcBorders>
              <w:top w:val="nil"/>
              <w:left w:val="nil"/>
              <w:bottom w:val="nil"/>
              <w:right w:val="nil"/>
            </w:tcBorders>
          </w:tcPr>
          <w:p w14:paraId="12904CD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4DF768B" w14:textId="77777777" w:rsidR="00E96356" w:rsidRPr="005E656A" w:rsidRDefault="00E96356" w:rsidP="00EA6A1C">
            <w:pPr>
              <w:pStyle w:val="AmColumnHeading"/>
            </w:pPr>
            <w:r w:rsidRPr="005E656A">
              <w:t>Amendamentul</w:t>
            </w:r>
          </w:p>
        </w:tc>
      </w:tr>
      <w:tr w:rsidR="0004007A" w:rsidRPr="005E656A" w14:paraId="0DD64DBA" w14:textId="77777777" w:rsidTr="00EA6A1C">
        <w:trPr>
          <w:jc w:val="center"/>
        </w:trPr>
        <w:tc>
          <w:tcPr>
            <w:tcW w:w="4876" w:type="dxa"/>
            <w:tcBorders>
              <w:top w:val="nil"/>
              <w:left w:val="nil"/>
              <w:bottom w:val="nil"/>
              <w:right w:val="nil"/>
            </w:tcBorders>
          </w:tcPr>
          <w:p w14:paraId="0D17B84A" w14:textId="77777777" w:rsidR="00E96356" w:rsidRPr="005E656A" w:rsidRDefault="00E96356" w:rsidP="00EA6A1C">
            <w:pPr>
              <w:pStyle w:val="Normal6a"/>
            </w:pPr>
            <w:r w:rsidRPr="005E656A">
              <w:t>11.</w:t>
            </w:r>
            <w:r w:rsidRPr="005E656A">
              <w:tab/>
              <w:t>solicită politici cuprinzătoare de integritate pentru a proteja agențiile de aplicare a legii și sistemul judiciar împotriva corupției și a criminalității organizate; îndeamnă Muntenegrul să mărească eficiența urmăririlor penale și a procedurilor judiciare în cazurile de criminalitate gravă și organizată, în special în cazurile de spălare de bani;</w:t>
            </w:r>
          </w:p>
        </w:tc>
        <w:tc>
          <w:tcPr>
            <w:tcW w:w="4876" w:type="dxa"/>
            <w:tcBorders>
              <w:top w:val="nil"/>
              <w:left w:val="nil"/>
              <w:bottom w:val="nil"/>
              <w:right w:val="nil"/>
            </w:tcBorders>
          </w:tcPr>
          <w:p w14:paraId="6205A6A1" w14:textId="77777777" w:rsidR="00E96356" w:rsidRPr="005E656A" w:rsidRDefault="00E96356" w:rsidP="00EA6A1C">
            <w:pPr>
              <w:pStyle w:val="Normal6a"/>
            </w:pPr>
            <w:r w:rsidRPr="005E656A">
              <w:t>11.</w:t>
            </w:r>
            <w:r w:rsidRPr="005E656A">
              <w:tab/>
              <w:t>solicită politici cuprinzătoare de integritate pentru a proteja agențiile de aplicare a legii și sistemul judiciar împotriva corupției și a criminalității organizate;</w:t>
            </w:r>
            <w:r w:rsidRPr="005E656A">
              <w:rPr>
                <w:b/>
                <w:i/>
              </w:rPr>
              <w:t> </w:t>
            </w:r>
            <w:r w:rsidRPr="005E656A">
              <w:rPr>
                <w:b/>
                <w:bCs/>
                <w:i/>
                <w:iCs/>
              </w:rPr>
              <w:t>solicită consolidarea și eficientizarea mecanismelor disciplinare și de responsabilitate etică, în special în cazurile de nedeclarare a averii, pentru a asigura o responsabilitate semnificativă și eficace în practică;</w:t>
            </w:r>
            <w:r w:rsidRPr="005E656A">
              <w:t xml:space="preserve"> îndeamnă Muntenegrul să mărească eficiența urmăririlor penale și a procedurilor judiciare în cazurile de criminalitate gravă și organizată, în special în cazurile de spălare de bani </w:t>
            </w:r>
            <w:r w:rsidRPr="005E656A">
              <w:rPr>
                <w:b/>
                <w:bCs/>
                <w:i/>
                <w:iCs/>
              </w:rPr>
              <w:t>în vederea stabilirii unui istoric solid de condamnări definitive și confiscări de active</w:t>
            </w:r>
            <w:r w:rsidRPr="005E656A">
              <w:t xml:space="preserve">; </w:t>
            </w:r>
            <w:r w:rsidRPr="005E656A">
              <w:rPr>
                <w:b/>
                <w:i/>
              </w:rPr>
              <w:t>constată că, în domeniul combaterii spălării banilor, Muntenegrul a înregistrat progrese semnificative în îmbunătățirea cadrului său de combatere a spălării banilor și a finanțării terorismului, precum și în punerea în aplicare a sancțiunilor UE;</w:t>
            </w:r>
          </w:p>
        </w:tc>
      </w:tr>
    </w:tbl>
    <w:p w14:paraId="717086E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4F322F5" w14:textId="77777777" w:rsidR="00E96356" w:rsidRPr="005E656A" w:rsidRDefault="00E96356" w:rsidP="00E96356">
      <w:r w:rsidRPr="005E656A">
        <w:rPr>
          <w:rStyle w:val="HideTWBExt"/>
          <w:noProof w:val="0"/>
        </w:rPr>
        <w:t>&lt;/Amend&gt;</w:t>
      </w:r>
    </w:p>
    <w:p w14:paraId="452EDA7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102</w:t>
      </w:r>
      <w:r w:rsidRPr="005E656A">
        <w:rPr>
          <w:rStyle w:val="HideTWBExt"/>
          <w:b w:val="0"/>
          <w:noProof w:val="0"/>
        </w:rPr>
        <w:t>&lt;/NumAm&gt;</w:t>
      </w:r>
    </w:p>
    <w:p w14:paraId="317F0DFF" w14:textId="77777777" w:rsidR="00E96356" w:rsidRPr="005E656A" w:rsidRDefault="00E96356" w:rsidP="00E96356">
      <w:pPr>
        <w:pStyle w:val="NormalBold"/>
      </w:pPr>
      <w:r w:rsidRPr="005E656A">
        <w:rPr>
          <w:rStyle w:val="HideTWBExt"/>
          <w:b w:val="0"/>
          <w:noProof w:val="0"/>
        </w:rPr>
        <w:t>&lt;RepeatBlock-By&gt;&lt;Members&gt;</w:t>
      </w:r>
      <w:r w:rsidRPr="005E656A">
        <w:t>Șerban Dimitrie Sturdza</w:t>
      </w:r>
      <w:r w:rsidRPr="005E656A">
        <w:rPr>
          <w:rStyle w:val="HideTWBExt"/>
          <w:b w:val="0"/>
          <w:noProof w:val="0"/>
        </w:rPr>
        <w:t>&lt;/Members&gt;</w:t>
      </w:r>
    </w:p>
    <w:p w14:paraId="7248CD85" w14:textId="77777777" w:rsidR="00E96356" w:rsidRPr="005E656A" w:rsidRDefault="00E96356" w:rsidP="00E96356">
      <w:pPr>
        <w:pStyle w:val="NormalBold"/>
      </w:pPr>
      <w:r w:rsidRPr="005E656A">
        <w:rPr>
          <w:rStyle w:val="HideTWBExt"/>
          <w:b w:val="0"/>
          <w:noProof w:val="0"/>
        </w:rPr>
        <w:t>&lt;/RepeatBlock-By&gt;</w:t>
      </w:r>
    </w:p>
    <w:p w14:paraId="6E015802"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49A25C2" w14:textId="77777777" w:rsidR="00E96356" w:rsidRPr="005E656A" w:rsidRDefault="00E96356" w:rsidP="00E96356">
      <w:pPr>
        <w:pStyle w:val="NormalBold"/>
      </w:pPr>
      <w:r w:rsidRPr="005E656A">
        <w:rPr>
          <w:rStyle w:val="HideTWBExt"/>
          <w:b w:val="0"/>
          <w:noProof w:val="0"/>
        </w:rPr>
        <w:t>&lt;Article&gt;</w:t>
      </w:r>
      <w:r w:rsidRPr="005E656A">
        <w:t>Punctul 11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9012F18" w14:textId="77777777" w:rsidTr="00EA6A1C">
        <w:trPr>
          <w:trHeight w:hRule="exact" w:val="240"/>
          <w:jc w:val="center"/>
        </w:trPr>
        <w:tc>
          <w:tcPr>
            <w:tcW w:w="9752" w:type="dxa"/>
            <w:gridSpan w:val="2"/>
            <w:tcBorders>
              <w:top w:val="nil"/>
              <w:left w:val="nil"/>
              <w:bottom w:val="nil"/>
              <w:right w:val="nil"/>
            </w:tcBorders>
          </w:tcPr>
          <w:p w14:paraId="68A76601" w14:textId="77777777" w:rsidR="00E96356" w:rsidRPr="005E656A" w:rsidRDefault="00E96356" w:rsidP="00EA6A1C"/>
        </w:tc>
      </w:tr>
      <w:tr w:rsidR="0004007A" w:rsidRPr="005E656A" w14:paraId="53078B80" w14:textId="77777777" w:rsidTr="00EA6A1C">
        <w:trPr>
          <w:trHeight w:val="240"/>
          <w:jc w:val="center"/>
        </w:trPr>
        <w:tc>
          <w:tcPr>
            <w:tcW w:w="4876" w:type="dxa"/>
            <w:tcBorders>
              <w:top w:val="nil"/>
              <w:left w:val="nil"/>
              <w:bottom w:val="nil"/>
              <w:right w:val="nil"/>
            </w:tcBorders>
          </w:tcPr>
          <w:p w14:paraId="3D7899C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6B0ADC7" w14:textId="77777777" w:rsidR="00E96356" w:rsidRPr="005E656A" w:rsidRDefault="00E96356" w:rsidP="00EA6A1C">
            <w:pPr>
              <w:pStyle w:val="AmColumnHeading"/>
            </w:pPr>
            <w:r w:rsidRPr="005E656A">
              <w:t>Amendamentul</w:t>
            </w:r>
          </w:p>
        </w:tc>
      </w:tr>
      <w:tr w:rsidR="0004007A" w:rsidRPr="005E656A" w14:paraId="40B20680" w14:textId="77777777" w:rsidTr="00EA6A1C">
        <w:trPr>
          <w:jc w:val="center"/>
        </w:trPr>
        <w:tc>
          <w:tcPr>
            <w:tcW w:w="4876" w:type="dxa"/>
            <w:tcBorders>
              <w:top w:val="nil"/>
              <w:left w:val="nil"/>
              <w:bottom w:val="nil"/>
              <w:right w:val="nil"/>
            </w:tcBorders>
          </w:tcPr>
          <w:p w14:paraId="637F9007" w14:textId="77777777" w:rsidR="00E96356" w:rsidRPr="005E656A" w:rsidRDefault="00E96356" w:rsidP="00EA6A1C">
            <w:pPr>
              <w:pStyle w:val="Normal6a"/>
            </w:pPr>
            <w:r w:rsidRPr="005E656A">
              <w:t>11.</w:t>
            </w:r>
            <w:r w:rsidRPr="005E656A">
              <w:tab/>
              <w:t>solicită politici cuprinzătoare de integritate pentru a proteja agențiile de aplicare a legii și sistemul judiciar împotriva corupției și a criminalității organizate; îndeamnă Muntenegrul să mărească eficiența urmăririlor penale și a procedurilor judiciare în cazurile de criminalitate gravă și organizată, în special în cazurile de spălare de bani;</w:t>
            </w:r>
          </w:p>
        </w:tc>
        <w:tc>
          <w:tcPr>
            <w:tcW w:w="4876" w:type="dxa"/>
            <w:tcBorders>
              <w:top w:val="nil"/>
              <w:left w:val="nil"/>
              <w:bottom w:val="nil"/>
              <w:right w:val="nil"/>
            </w:tcBorders>
          </w:tcPr>
          <w:p w14:paraId="2FC55747" w14:textId="77777777" w:rsidR="00E96356" w:rsidRPr="005E656A" w:rsidRDefault="00E96356" w:rsidP="00EA6A1C">
            <w:pPr>
              <w:pStyle w:val="Normal6a"/>
            </w:pPr>
            <w:r w:rsidRPr="005E656A">
              <w:t>11.</w:t>
            </w:r>
            <w:r w:rsidRPr="005E656A">
              <w:tab/>
              <w:t xml:space="preserve">solicită politici cuprinzătoare de integritate pentru a proteja agențiile de aplicare a legii și sistemul judiciar împotriva corupției și a criminalității organizate; îndeamnă Muntenegrul să mărească eficiența urmăririlor penale și a procedurilor judiciare în cazurile de criminalitate gravă și organizată, în special în cazurile de spălare de bani; </w:t>
            </w:r>
            <w:r w:rsidRPr="005E656A">
              <w:rPr>
                <w:b/>
                <w:i/>
              </w:rPr>
              <w:t>salută progresele înregistrate în domenii precum reglementarea activităților de lobby, protecția avertizorilor de integritate și transparența achizițiilor publice, care demonstrează că reformele specifice și puse în aplicare corespunzător pot avea rezultate concrete;</w:t>
            </w:r>
          </w:p>
        </w:tc>
      </w:tr>
    </w:tbl>
    <w:p w14:paraId="08B02FD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A276487" w14:textId="77777777" w:rsidR="00E96356" w:rsidRPr="005E656A" w:rsidRDefault="00E96356" w:rsidP="00E96356">
      <w:r w:rsidRPr="005E656A">
        <w:rPr>
          <w:rStyle w:val="HideTWBExt"/>
          <w:noProof w:val="0"/>
        </w:rPr>
        <w:t>&lt;/Amend&gt;</w:t>
      </w:r>
    </w:p>
    <w:p w14:paraId="6CB92B3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103</w:t>
      </w:r>
      <w:r w:rsidRPr="005E656A">
        <w:rPr>
          <w:rStyle w:val="HideTWBExt"/>
          <w:b w:val="0"/>
          <w:noProof w:val="0"/>
        </w:rPr>
        <w:t>&lt;/NumAm&gt;</w:t>
      </w:r>
    </w:p>
    <w:p w14:paraId="16BBC9C7"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3D38A73E" w14:textId="77777777" w:rsidR="00E96356" w:rsidRPr="005E656A" w:rsidRDefault="00E96356" w:rsidP="00E96356">
      <w:pPr>
        <w:pStyle w:val="NormalBold"/>
      </w:pPr>
      <w:r w:rsidRPr="005E656A">
        <w:rPr>
          <w:rStyle w:val="HideTWBExt"/>
          <w:b w:val="0"/>
          <w:noProof w:val="0"/>
        </w:rPr>
        <w:t>&lt;/RepeatBlock-By&gt;</w:t>
      </w:r>
    </w:p>
    <w:p w14:paraId="4174C81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82D2101" w14:textId="77777777" w:rsidR="00E96356" w:rsidRPr="005E656A" w:rsidRDefault="00E96356" w:rsidP="00E96356">
      <w:pPr>
        <w:pStyle w:val="NormalBold"/>
      </w:pPr>
      <w:r w:rsidRPr="005E656A">
        <w:rPr>
          <w:rStyle w:val="HideTWBExt"/>
          <w:b w:val="0"/>
          <w:noProof w:val="0"/>
        </w:rPr>
        <w:t>&lt;Article&gt;</w:t>
      </w:r>
      <w:r w:rsidRPr="005E656A">
        <w:t>Punctul 11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5328CBF" w14:textId="77777777" w:rsidTr="00EA6A1C">
        <w:trPr>
          <w:trHeight w:hRule="exact" w:val="240"/>
          <w:jc w:val="center"/>
        </w:trPr>
        <w:tc>
          <w:tcPr>
            <w:tcW w:w="9752" w:type="dxa"/>
            <w:gridSpan w:val="2"/>
            <w:tcBorders>
              <w:top w:val="nil"/>
              <w:left w:val="nil"/>
              <w:bottom w:val="nil"/>
              <w:right w:val="nil"/>
            </w:tcBorders>
          </w:tcPr>
          <w:p w14:paraId="3657E680" w14:textId="77777777" w:rsidR="00E96356" w:rsidRPr="005E656A" w:rsidRDefault="00E96356" w:rsidP="00EA6A1C"/>
        </w:tc>
      </w:tr>
      <w:tr w:rsidR="0004007A" w:rsidRPr="005E656A" w14:paraId="2D2B0959" w14:textId="77777777" w:rsidTr="00EA6A1C">
        <w:trPr>
          <w:trHeight w:val="240"/>
          <w:jc w:val="center"/>
        </w:trPr>
        <w:tc>
          <w:tcPr>
            <w:tcW w:w="4876" w:type="dxa"/>
            <w:tcBorders>
              <w:top w:val="nil"/>
              <w:left w:val="nil"/>
              <w:bottom w:val="nil"/>
              <w:right w:val="nil"/>
            </w:tcBorders>
          </w:tcPr>
          <w:p w14:paraId="5F4E69D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E3EE02D" w14:textId="77777777" w:rsidR="00E96356" w:rsidRPr="005E656A" w:rsidRDefault="00E96356" w:rsidP="00EA6A1C">
            <w:pPr>
              <w:pStyle w:val="AmColumnHeading"/>
            </w:pPr>
            <w:r w:rsidRPr="005E656A">
              <w:t>Amendamentul</w:t>
            </w:r>
          </w:p>
        </w:tc>
      </w:tr>
      <w:tr w:rsidR="0004007A" w:rsidRPr="005E656A" w14:paraId="0CBD52F9" w14:textId="77777777" w:rsidTr="00EA6A1C">
        <w:trPr>
          <w:jc w:val="center"/>
        </w:trPr>
        <w:tc>
          <w:tcPr>
            <w:tcW w:w="4876" w:type="dxa"/>
            <w:tcBorders>
              <w:top w:val="nil"/>
              <w:left w:val="nil"/>
              <w:bottom w:val="nil"/>
              <w:right w:val="nil"/>
            </w:tcBorders>
          </w:tcPr>
          <w:p w14:paraId="67125D7E" w14:textId="77777777" w:rsidR="00E96356" w:rsidRPr="005E656A" w:rsidRDefault="00E96356" w:rsidP="00EA6A1C">
            <w:pPr>
              <w:pStyle w:val="Normal6a"/>
            </w:pPr>
            <w:r w:rsidRPr="005E656A">
              <w:t>11.</w:t>
            </w:r>
            <w:r w:rsidRPr="005E656A">
              <w:tab/>
              <w:t>solicită politici cuprinzătoare de integritate pentru a proteja agențiile de aplicare a legii și sistemul judiciar împotriva corupției și a criminalității organizate; îndeamnă Muntenegrul să mărească eficiența urmăririlor penale și a procedurilor judiciare în cazurile de criminalitate gravă și organizată, în special în cazurile de spălare de bani;</w:t>
            </w:r>
          </w:p>
        </w:tc>
        <w:tc>
          <w:tcPr>
            <w:tcW w:w="4876" w:type="dxa"/>
            <w:tcBorders>
              <w:top w:val="nil"/>
              <w:left w:val="nil"/>
              <w:bottom w:val="nil"/>
              <w:right w:val="nil"/>
            </w:tcBorders>
          </w:tcPr>
          <w:p w14:paraId="46999386" w14:textId="77777777" w:rsidR="00E96356" w:rsidRPr="005E656A" w:rsidRDefault="00E96356" w:rsidP="00EA6A1C">
            <w:pPr>
              <w:pStyle w:val="Normal6a"/>
            </w:pPr>
            <w:r w:rsidRPr="005E656A">
              <w:t>11.</w:t>
            </w:r>
            <w:r w:rsidRPr="005E656A">
              <w:tab/>
              <w:t xml:space="preserve">solicită politici cuprinzătoare de integritate pentru a proteja agențiile de aplicare a legii și sistemul judiciar împotriva corupției și a criminalității organizate; îndeamnă Muntenegrul să mărească eficiența urmăririlor penale și a procedurilor judiciare în cazurile de criminalitate gravă și organizată, în special în cazurile de spălare de bani </w:t>
            </w:r>
            <w:r w:rsidRPr="005E656A">
              <w:rPr>
                <w:b/>
                <w:bCs/>
                <w:i/>
                <w:iCs/>
              </w:rPr>
              <w:t>și să se asigure că anchetele conduc în mod constant la puneri sub acuzare și la hotărâri definitive</w:t>
            </w:r>
            <w:r w:rsidRPr="005E656A">
              <w:t>;</w:t>
            </w:r>
          </w:p>
        </w:tc>
      </w:tr>
    </w:tbl>
    <w:p w14:paraId="5624E56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6080D304" w14:textId="77777777" w:rsidR="00E96356" w:rsidRPr="005E656A" w:rsidRDefault="00E96356" w:rsidP="00E96356">
      <w:r w:rsidRPr="005E656A">
        <w:rPr>
          <w:rStyle w:val="HideTWBExt"/>
          <w:noProof w:val="0"/>
        </w:rPr>
        <w:t>&lt;/Amend&gt;</w:t>
      </w:r>
    </w:p>
    <w:p w14:paraId="270A389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104</w:t>
      </w:r>
      <w:r w:rsidRPr="005E656A">
        <w:rPr>
          <w:rStyle w:val="HideTWBExt"/>
          <w:b w:val="0"/>
          <w:noProof w:val="0"/>
        </w:rPr>
        <w:t>&lt;/NumAm&gt;</w:t>
      </w:r>
    </w:p>
    <w:p w14:paraId="4E29F6CF" w14:textId="77777777" w:rsidR="00E96356" w:rsidRPr="005E656A" w:rsidRDefault="00E96356" w:rsidP="00E96356">
      <w:pPr>
        <w:pStyle w:val="NormalBold"/>
      </w:pPr>
      <w:r w:rsidRPr="005E656A">
        <w:rPr>
          <w:rStyle w:val="HideTWBExt"/>
          <w:b w:val="0"/>
          <w:noProof w:val="0"/>
        </w:rPr>
        <w:t>&lt;RepeatBlock-By&gt;&lt;Members&gt;</w:t>
      </w:r>
      <w:r w:rsidRPr="005E656A">
        <w:t>Davor Ivo Stier</w:t>
      </w:r>
      <w:r w:rsidRPr="005E656A">
        <w:rPr>
          <w:rStyle w:val="HideTWBExt"/>
          <w:b w:val="0"/>
          <w:noProof w:val="0"/>
        </w:rPr>
        <w:t>&lt;/Members&gt;</w:t>
      </w:r>
    </w:p>
    <w:p w14:paraId="3AEE4A00" w14:textId="77777777" w:rsidR="00E96356" w:rsidRPr="005E656A" w:rsidRDefault="00E96356" w:rsidP="00E96356">
      <w:pPr>
        <w:pStyle w:val="NormalBold"/>
      </w:pPr>
      <w:r w:rsidRPr="005E656A">
        <w:rPr>
          <w:rStyle w:val="HideTWBExt"/>
          <w:b w:val="0"/>
          <w:noProof w:val="0"/>
        </w:rPr>
        <w:t>&lt;/RepeatBlock-By&gt;</w:t>
      </w:r>
    </w:p>
    <w:p w14:paraId="6299C3E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FFE6ACF" w14:textId="77777777" w:rsidR="00E96356" w:rsidRPr="005E656A" w:rsidRDefault="00E96356" w:rsidP="00E96356">
      <w:pPr>
        <w:pStyle w:val="NormalBold"/>
      </w:pPr>
      <w:r w:rsidRPr="005E656A">
        <w:rPr>
          <w:rStyle w:val="HideTWBExt"/>
          <w:b w:val="0"/>
          <w:noProof w:val="0"/>
        </w:rPr>
        <w:t>&lt;Article&gt;</w:t>
      </w:r>
      <w:r w:rsidRPr="005E656A">
        <w:t>Punctul 11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854B4B3" w14:textId="77777777" w:rsidTr="00EA6A1C">
        <w:trPr>
          <w:trHeight w:hRule="exact" w:val="240"/>
          <w:jc w:val="center"/>
        </w:trPr>
        <w:tc>
          <w:tcPr>
            <w:tcW w:w="9752" w:type="dxa"/>
            <w:gridSpan w:val="2"/>
            <w:tcBorders>
              <w:top w:val="nil"/>
              <w:left w:val="nil"/>
              <w:bottom w:val="nil"/>
              <w:right w:val="nil"/>
            </w:tcBorders>
          </w:tcPr>
          <w:p w14:paraId="1E546FE0" w14:textId="77777777" w:rsidR="00E96356" w:rsidRPr="005E656A" w:rsidRDefault="00E96356" w:rsidP="00EA6A1C"/>
        </w:tc>
      </w:tr>
      <w:tr w:rsidR="0004007A" w:rsidRPr="005E656A" w14:paraId="0CE920ED" w14:textId="77777777" w:rsidTr="00EA6A1C">
        <w:trPr>
          <w:trHeight w:val="240"/>
          <w:jc w:val="center"/>
        </w:trPr>
        <w:tc>
          <w:tcPr>
            <w:tcW w:w="4876" w:type="dxa"/>
            <w:tcBorders>
              <w:top w:val="nil"/>
              <w:left w:val="nil"/>
              <w:bottom w:val="nil"/>
              <w:right w:val="nil"/>
            </w:tcBorders>
          </w:tcPr>
          <w:p w14:paraId="54A5061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9E6F8F1" w14:textId="77777777" w:rsidR="00E96356" w:rsidRPr="005E656A" w:rsidRDefault="00E96356" w:rsidP="00EA6A1C">
            <w:pPr>
              <w:pStyle w:val="AmColumnHeading"/>
            </w:pPr>
            <w:r w:rsidRPr="005E656A">
              <w:t>Amendamentul</w:t>
            </w:r>
          </w:p>
        </w:tc>
      </w:tr>
      <w:tr w:rsidR="0004007A" w:rsidRPr="005E656A" w14:paraId="0DEDF801" w14:textId="77777777" w:rsidTr="00EA6A1C">
        <w:trPr>
          <w:jc w:val="center"/>
        </w:trPr>
        <w:tc>
          <w:tcPr>
            <w:tcW w:w="4876" w:type="dxa"/>
            <w:tcBorders>
              <w:top w:val="nil"/>
              <w:left w:val="nil"/>
              <w:bottom w:val="nil"/>
              <w:right w:val="nil"/>
            </w:tcBorders>
          </w:tcPr>
          <w:p w14:paraId="66A0E2BC" w14:textId="77777777" w:rsidR="00E96356" w:rsidRPr="005E656A" w:rsidRDefault="00E96356" w:rsidP="00EA6A1C">
            <w:pPr>
              <w:pStyle w:val="Normal6a"/>
            </w:pPr>
          </w:p>
        </w:tc>
        <w:tc>
          <w:tcPr>
            <w:tcW w:w="4876" w:type="dxa"/>
            <w:tcBorders>
              <w:top w:val="nil"/>
              <w:left w:val="nil"/>
              <w:bottom w:val="nil"/>
              <w:right w:val="nil"/>
            </w:tcBorders>
          </w:tcPr>
          <w:p w14:paraId="452740CE" w14:textId="77777777" w:rsidR="00E96356" w:rsidRPr="005E656A" w:rsidRDefault="00E96356" w:rsidP="00EA6A1C">
            <w:pPr>
              <w:pStyle w:val="Normal6a"/>
            </w:pPr>
            <w:r w:rsidRPr="005E656A">
              <w:rPr>
                <w:b/>
                <w:i/>
              </w:rPr>
              <w:t>11a.</w:t>
            </w:r>
            <w:r w:rsidRPr="005E656A">
              <w:tab/>
            </w:r>
            <w:r w:rsidRPr="005E656A">
              <w:rPr>
                <w:b/>
                <w:i/>
              </w:rPr>
              <w:t>îndemnă Muntenegrul să ia măsuri concrete pentru a asigura proceduri echitabile de retrocedare într-un termen rezonabil; reamintește că procesul de retrocedare rămâne lent și că un număr semnificativ de cereri de retrocedare a proprietăților private și religioase rămân nerezolvate sau nepuse în aplicare, cum ar fi înregistrarea drepturilor de proprietate în cadastru; reamintește că acest lucru face parte din criteriile de referință pentru închiderea capitolului 23;</w:t>
            </w:r>
          </w:p>
        </w:tc>
      </w:tr>
    </w:tbl>
    <w:p w14:paraId="7D4FF7A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FDDCCB0" w14:textId="77777777" w:rsidR="00E96356" w:rsidRPr="005E656A" w:rsidRDefault="00E96356" w:rsidP="00E96356">
      <w:r w:rsidRPr="005E656A">
        <w:rPr>
          <w:rStyle w:val="HideTWBExt"/>
          <w:noProof w:val="0"/>
        </w:rPr>
        <w:t>&lt;/Amend&gt;</w:t>
      </w:r>
    </w:p>
    <w:p w14:paraId="77855EA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105</w:t>
      </w:r>
      <w:r w:rsidRPr="005E656A">
        <w:rPr>
          <w:rStyle w:val="HideTWBExt"/>
          <w:b w:val="0"/>
          <w:noProof w:val="0"/>
        </w:rPr>
        <w:t>&lt;/NumAm&gt;</w:t>
      </w:r>
    </w:p>
    <w:p w14:paraId="528D70FB"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17342321" w14:textId="77777777" w:rsidR="00E96356" w:rsidRPr="005E656A" w:rsidRDefault="00E96356" w:rsidP="00E96356">
      <w:pPr>
        <w:pStyle w:val="NormalBold"/>
      </w:pPr>
      <w:r w:rsidRPr="005E656A">
        <w:rPr>
          <w:rStyle w:val="HideTWBExt"/>
          <w:b w:val="0"/>
          <w:noProof w:val="0"/>
        </w:rPr>
        <w:t>&lt;/RepeatBlock-By&gt;</w:t>
      </w:r>
    </w:p>
    <w:p w14:paraId="4634699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3C31C45" w14:textId="77777777" w:rsidR="00E96356" w:rsidRPr="005E656A" w:rsidRDefault="00E96356" w:rsidP="00E96356">
      <w:pPr>
        <w:pStyle w:val="NormalBold"/>
      </w:pPr>
      <w:r w:rsidRPr="005E656A">
        <w:rPr>
          <w:rStyle w:val="HideTWBExt"/>
          <w:b w:val="0"/>
          <w:noProof w:val="0"/>
        </w:rPr>
        <w:t>&lt;Article&gt;</w:t>
      </w:r>
      <w:r w:rsidRPr="005E656A">
        <w:t>Punctul 11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8AFD569" w14:textId="77777777" w:rsidTr="00EA6A1C">
        <w:trPr>
          <w:trHeight w:hRule="exact" w:val="240"/>
          <w:jc w:val="center"/>
        </w:trPr>
        <w:tc>
          <w:tcPr>
            <w:tcW w:w="9752" w:type="dxa"/>
            <w:gridSpan w:val="2"/>
            <w:tcBorders>
              <w:top w:val="nil"/>
              <w:left w:val="nil"/>
              <w:bottom w:val="nil"/>
              <w:right w:val="nil"/>
            </w:tcBorders>
          </w:tcPr>
          <w:p w14:paraId="4F20642C" w14:textId="77777777" w:rsidR="00E96356" w:rsidRPr="005E656A" w:rsidRDefault="00E96356" w:rsidP="00EA6A1C"/>
        </w:tc>
      </w:tr>
      <w:tr w:rsidR="0004007A" w:rsidRPr="005E656A" w14:paraId="13131AFA" w14:textId="77777777" w:rsidTr="00EA6A1C">
        <w:trPr>
          <w:trHeight w:val="240"/>
          <w:jc w:val="center"/>
        </w:trPr>
        <w:tc>
          <w:tcPr>
            <w:tcW w:w="4876" w:type="dxa"/>
            <w:tcBorders>
              <w:top w:val="nil"/>
              <w:left w:val="nil"/>
              <w:bottom w:val="nil"/>
              <w:right w:val="nil"/>
            </w:tcBorders>
          </w:tcPr>
          <w:p w14:paraId="7C9AE66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D86AFCC" w14:textId="77777777" w:rsidR="00E96356" w:rsidRPr="005E656A" w:rsidRDefault="00E96356" w:rsidP="00EA6A1C">
            <w:pPr>
              <w:pStyle w:val="AmColumnHeading"/>
            </w:pPr>
            <w:r w:rsidRPr="005E656A">
              <w:t>Amendamentul</w:t>
            </w:r>
          </w:p>
        </w:tc>
      </w:tr>
      <w:tr w:rsidR="0004007A" w:rsidRPr="005E656A" w14:paraId="64803A2E" w14:textId="77777777" w:rsidTr="00EA6A1C">
        <w:trPr>
          <w:jc w:val="center"/>
        </w:trPr>
        <w:tc>
          <w:tcPr>
            <w:tcW w:w="4876" w:type="dxa"/>
            <w:tcBorders>
              <w:top w:val="nil"/>
              <w:left w:val="nil"/>
              <w:bottom w:val="nil"/>
              <w:right w:val="nil"/>
            </w:tcBorders>
          </w:tcPr>
          <w:p w14:paraId="5EFE9194" w14:textId="77777777" w:rsidR="00E96356" w:rsidRPr="005E656A" w:rsidRDefault="00E96356" w:rsidP="00EA6A1C">
            <w:pPr>
              <w:pStyle w:val="Normal6a"/>
            </w:pPr>
          </w:p>
        </w:tc>
        <w:tc>
          <w:tcPr>
            <w:tcW w:w="4876" w:type="dxa"/>
            <w:tcBorders>
              <w:top w:val="nil"/>
              <w:left w:val="nil"/>
              <w:bottom w:val="nil"/>
              <w:right w:val="nil"/>
            </w:tcBorders>
          </w:tcPr>
          <w:p w14:paraId="6723D3C6" w14:textId="77777777" w:rsidR="00E96356" w:rsidRPr="005E656A" w:rsidRDefault="00E96356" w:rsidP="00EA6A1C">
            <w:pPr>
              <w:pStyle w:val="Normal6a"/>
            </w:pPr>
            <w:r w:rsidRPr="005E656A">
              <w:rPr>
                <w:b/>
                <w:i/>
              </w:rPr>
              <w:t>11a.</w:t>
            </w:r>
            <w:r w:rsidRPr="005E656A">
              <w:tab/>
            </w:r>
            <w:r w:rsidRPr="005E656A">
              <w:rPr>
                <w:b/>
                <w:i/>
              </w:rPr>
              <w:t>salută cooperarea în curs a Muntenegrului cu Frontex, Europol, Eurojust și CEPOL și subliniază importanța acestei cooperări în combaterea criminalității transfrontaliere, inclusiv a traficului de arme, droguri și persoane, precum și în combaterea terorismului și a extremismului; subliniază necesitatea de a consolida cooperarea în domeniul drogurilor;</w:t>
            </w:r>
          </w:p>
        </w:tc>
      </w:tr>
    </w:tbl>
    <w:p w14:paraId="2644DC1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ABC2EFB" w14:textId="77777777" w:rsidR="00E96356" w:rsidRPr="005E656A" w:rsidRDefault="00E96356" w:rsidP="00E96356">
      <w:r w:rsidRPr="005E656A">
        <w:rPr>
          <w:rStyle w:val="HideTWBExt"/>
          <w:noProof w:val="0"/>
        </w:rPr>
        <w:t>&lt;/Amend&gt;</w:t>
      </w:r>
    </w:p>
    <w:p w14:paraId="047508F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106</w:t>
      </w:r>
      <w:r w:rsidRPr="005E656A">
        <w:rPr>
          <w:rStyle w:val="HideTWBExt"/>
          <w:b w:val="0"/>
          <w:noProof w:val="0"/>
        </w:rPr>
        <w:t>&lt;/NumAm&gt;</w:t>
      </w:r>
    </w:p>
    <w:p w14:paraId="18E5D6E1" w14:textId="77777777" w:rsidR="00E96356" w:rsidRPr="005E656A" w:rsidRDefault="00E96356" w:rsidP="00E96356">
      <w:pPr>
        <w:pStyle w:val="NormalBold"/>
      </w:pPr>
      <w:r w:rsidRPr="005E656A">
        <w:rPr>
          <w:rStyle w:val="HideTWBExt"/>
          <w:b w:val="0"/>
          <w:noProof w:val="0"/>
        </w:rPr>
        <w:t>&lt;RepeatBlock-By&gt;&lt;Members&gt;</w:t>
      </w:r>
      <w:r w:rsidRPr="005E656A">
        <w:t>Giorgos Georgiou</w:t>
      </w:r>
      <w:r w:rsidRPr="005E656A">
        <w:rPr>
          <w:rStyle w:val="HideTWBExt"/>
          <w:b w:val="0"/>
          <w:noProof w:val="0"/>
        </w:rPr>
        <w:t>&lt;/Members&gt;</w:t>
      </w:r>
    </w:p>
    <w:p w14:paraId="447145D6" w14:textId="77777777" w:rsidR="00E96356" w:rsidRPr="005E656A" w:rsidRDefault="00E96356" w:rsidP="00E96356">
      <w:pPr>
        <w:pStyle w:val="NormalBold"/>
      </w:pPr>
      <w:r w:rsidRPr="005E656A">
        <w:rPr>
          <w:rStyle w:val="HideTWBExt"/>
          <w:b w:val="0"/>
          <w:noProof w:val="0"/>
        </w:rPr>
        <w:t>&lt;/RepeatBlock-By&gt;</w:t>
      </w:r>
    </w:p>
    <w:p w14:paraId="4891034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E36864A" w14:textId="77777777" w:rsidR="00E96356" w:rsidRPr="005E656A" w:rsidRDefault="00E96356" w:rsidP="00E96356">
      <w:pPr>
        <w:pStyle w:val="NormalBold"/>
      </w:pPr>
      <w:r w:rsidRPr="005E656A">
        <w:rPr>
          <w:rStyle w:val="HideTWBExt"/>
          <w:b w:val="0"/>
          <w:noProof w:val="0"/>
        </w:rPr>
        <w:t>&lt;Article&gt;</w:t>
      </w:r>
      <w:r w:rsidRPr="005E656A">
        <w:t>Punctul 12</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6AD74B5" w14:textId="77777777" w:rsidTr="00EA6A1C">
        <w:trPr>
          <w:trHeight w:hRule="exact" w:val="240"/>
          <w:jc w:val="center"/>
        </w:trPr>
        <w:tc>
          <w:tcPr>
            <w:tcW w:w="9752" w:type="dxa"/>
            <w:gridSpan w:val="2"/>
            <w:tcBorders>
              <w:top w:val="nil"/>
              <w:left w:val="nil"/>
              <w:bottom w:val="nil"/>
              <w:right w:val="nil"/>
            </w:tcBorders>
          </w:tcPr>
          <w:p w14:paraId="0CCAAF22" w14:textId="77777777" w:rsidR="00E96356" w:rsidRPr="005E656A" w:rsidRDefault="00E96356" w:rsidP="00EA6A1C"/>
        </w:tc>
      </w:tr>
      <w:tr w:rsidR="0004007A" w:rsidRPr="005E656A" w14:paraId="556D30F3" w14:textId="77777777" w:rsidTr="00EA6A1C">
        <w:trPr>
          <w:trHeight w:val="240"/>
          <w:jc w:val="center"/>
        </w:trPr>
        <w:tc>
          <w:tcPr>
            <w:tcW w:w="4876" w:type="dxa"/>
            <w:tcBorders>
              <w:top w:val="nil"/>
              <w:left w:val="nil"/>
              <w:bottom w:val="nil"/>
              <w:right w:val="nil"/>
            </w:tcBorders>
          </w:tcPr>
          <w:p w14:paraId="576316E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F734D67" w14:textId="77777777" w:rsidR="00E96356" w:rsidRPr="005E656A" w:rsidRDefault="00E96356" w:rsidP="00EA6A1C">
            <w:pPr>
              <w:pStyle w:val="AmColumnHeading"/>
            </w:pPr>
            <w:r w:rsidRPr="005E656A">
              <w:t>Amendamentul</w:t>
            </w:r>
          </w:p>
        </w:tc>
      </w:tr>
      <w:tr w:rsidR="0004007A" w:rsidRPr="005E656A" w14:paraId="179CB80E" w14:textId="77777777" w:rsidTr="00EA6A1C">
        <w:trPr>
          <w:jc w:val="center"/>
        </w:trPr>
        <w:tc>
          <w:tcPr>
            <w:tcW w:w="4876" w:type="dxa"/>
            <w:tcBorders>
              <w:top w:val="nil"/>
              <w:left w:val="nil"/>
              <w:bottom w:val="nil"/>
              <w:right w:val="nil"/>
            </w:tcBorders>
          </w:tcPr>
          <w:p w14:paraId="58FBAD85" w14:textId="77777777" w:rsidR="00E96356" w:rsidRPr="005E656A" w:rsidRDefault="00E96356" w:rsidP="00EA6A1C">
            <w:pPr>
              <w:pStyle w:val="Normal6a"/>
            </w:pPr>
            <w:r w:rsidRPr="005E656A">
              <w:t>12.</w:t>
            </w:r>
            <w:r w:rsidRPr="005E656A">
              <w:tab/>
              <w:t>invită Muntenegrul să își alinieze pe deplin politica în domeniul vizelor la cea a UE</w:t>
            </w:r>
            <w:r w:rsidRPr="005E656A">
              <w:rPr>
                <w:b/>
                <w:bCs/>
                <w:i/>
                <w:iCs/>
              </w:rPr>
              <w:t>, în special în ceea ce privește țările care prezintă riscuri în materie de securitate</w:t>
            </w:r>
            <w:r w:rsidRPr="005E656A">
              <w:t>; reamintește că aceasta este o cerință a criteriului de referință pentru închiderea capitolului 24;</w:t>
            </w:r>
          </w:p>
        </w:tc>
        <w:tc>
          <w:tcPr>
            <w:tcW w:w="4876" w:type="dxa"/>
            <w:tcBorders>
              <w:top w:val="nil"/>
              <w:left w:val="nil"/>
              <w:bottom w:val="nil"/>
              <w:right w:val="nil"/>
            </w:tcBorders>
          </w:tcPr>
          <w:p w14:paraId="4A3CBFF3" w14:textId="77777777" w:rsidR="00E96356" w:rsidRPr="005E656A" w:rsidRDefault="00E96356" w:rsidP="00EA6A1C">
            <w:pPr>
              <w:pStyle w:val="Normal6a"/>
            </w:pPr>
            <w:r w:rsidRPr="005E656A">
              <w:t>12.</w:t>
            </w:r>
            <w:r w:rsidRPr="005E656A">
              <w:tab/>
              <w:t>invită Muntenegrul să își alinieze pe deplin politica în domeniul vizelor la cea a UE; reamintește că aceasta este o cerință a criteriului de referință pentru închiderea capitolului 24;</w:t>
            </w:r>
          </w:p>
        </w:tc>
      </w:tr>
    </w:tbl>
    <w:p w14:paraId="724D9E5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6C064B8" w14:textId="77777777" w:rsidR="00E96356" w:rsidRPr="005E656A" w:rsidRDefault="00E96356" w:rsidP="00E96356">
      <w:r w:rsidRPr="005E656A">
        <w:rPr>
          <w:rStyle w:val="HideTWBExt"/>
          <w:noProof w:val="0"/>
        </w:rPr>
        <w:t>&lt;/Amend&gt;</w:t>
      </w:r>
    </w:p>
    <w:p w14:paraId="57F134B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107</w:t>
      </w:r>
      <w:r w:rsidRPr="005E656A">
        <w:rPr>
          <w:rStyle w:val="HideTWBExt"/>
          <w:b w:val="0"/>
          <w:noProof w:val="0"/>
        </w:rPr>
        <w:t>&lt;/NumAm&gt;</w:t>
      </w:r>
    </w:p>
    <w:p w14:paraId="5B8008B6"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59DB2780"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47873D3B" w14:textId="77777777" w:rsidR="00E96356" w:rsidRPr="005E656A" w:rsidRDefault="00E96356" w:rsidP="00E96356">
      <w:pPr>
        <w:pStyle w:val="NormalBold"/>
      </w:pPr>
      <w:r w:rsidRPr="005E656A">
        <w:rPr>
          <w:rStyle w:val="HideTWBExt"/>
          <w:b w:val="0"/>
          <w:noProof w:val="0"/>
        </w:rPr>
        <w:t>&lt;/RepeatBlock-By&gt;</w:t>
      </w:r>
    </w:p>
    <w:p w14:paraId="2A44D13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D1AB0C0" w14:textId="77777777" w:rsidR="00E96356" w:rsidRPr="005E656A" w:rsidRDefault="00E96356" w:rsidP="00E96356">
      <w:pPr>
        <w:pStyle w:val="NormalBold"/>
      </w:pPr>
      <w:r w:rsidRPr="005E656A">
        <w:rPr>
          <w:rStyle w:val="HideTWBExt"/>
          <w:b w:val="0"/>
          <w:noProof w:val="0"/>
        </w:rPr>
        <w:t>&lt;Article&gt;</w:t>
      </w:r>
      <w:r w:rsidRPr="005E656A">
        <w:t>Punctul 12</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4AC4670" w14:textId="77777777" w:rsidTr="00EA6A1C">
        <w:trPr>
          <w:trHeight w:hRule="exact" w:val="240"/>
          <w:jc w:val="center"/>
        </w:trPr>
        <w:tc>
          <w:tcPr>
            <w:tcW w:w="9752" w:type="dxa"/>
            <w:gridSpan w:val="2"/>
            <w:tcBorders>
              <w:top w:val="nil"/>
              <w:left w:val="nil"/>
              <w:bottom w:val="nil"/>
              <w:right w:val="nil"/>
            </w:tcBorders>
          </w:tcPr>
          <w:p w14:paraId="73FB8F10" w14:textId="77777777" w:rsidR="00E96356" w:rsidRPr="005E656A" w:rsidRDefault="00E96356" w:rsidP="00EA6A1C"/>
        </w:tc>
      </w:tr>
      <w:tr w:rsidR="0004007A" w:rsidRPr="005E656A" w14:paraId="2DBAD049" w14:textId="77777777" w:rsidTr="00EA6A1C">
        <w:trPr>
          <w:trHeight w:val="240"/>
          <w:jc w:val="center"/>
        </w:trPr>
        <w:tc>
          <w:tcPr>
            <w:tcW w:w="4876" w:type="dxa"/>
            <w:tcBorders>
              <w:top w:val="nil"/>
              <w:left w:val="nil"/>
              <w:bottom w:val="nil"/>
              <w:right w:val="nil"/>
            </w:tcBorders>
          </w:tcPr>
          <w:p w14:paraId="3016E04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8A6AFFF" w14:textId="77777777" w:rsidR="00E96356" w:rsidRPr="005E656A" w:rsidRDefault="00E96356" w:rsidP="00EA6A1C">
            <w:pPr>
              <w:pStyle w:val="AmColumnHeading"/>
            </w:pPr>
            <w:r w:rsidRPr="005E656A">
              <w:t>Amendamentul</w:t>
            </w:r>
          </w:p>
        </w:tc>
      </w:tr>
      <w:tr w:rsidR="0004007A" w:rsidRPr="005E656A" w14:paraId="22A18021" w14:textId="77777777" w:rsidTr="00EA6A1C">
        <w:trPr>
          <w:jc w:val="center"/>
        </w:trPr>
        <w:tc>
          <w:tcPr>
            <w:tcW w:w="4876" w:type="dxa"/>
            <w:tcBorders>
              <w:top w:val="nil"/>
              <w:left w:val="nil"/>
              <w:bottom w:val="nil"/>
              <w:right w:val="nil"/>
            </w:tcBorders>
          </w:tcPr>
          <w:p w14:paraId="72D543BA" w14:textId="77777777" w:rsidR="00E96356" w:rsidRPr="005E656A" w:rsidRDefault="00E96356" w:rsidP="00EA6A1C">
            <w:pPr>
              <w:pStyle w:val="Normal6a"/>
            </w:pPr>
            <w:r w:rsidRPr="005E656A">
              <w:t>12.</w:t>
            </w:r>
            <w:r w:rsidRPr="005E656A">
              <w:tab/>
              <w:t>invită Muntenegrul să își alinieze pe deplin politica în domeniul vizelor la cea a UE, în special în ceea ce privește țările care prezintă riscuri în materie de securitate; reamintește că aceasta este o cerință a criteriului de referință pentru închiderea capitolului 24;</w:t>
            </w:r>
          </w:p>
        </w:tc>
        <w:tc>
          <w:tcPr>
            <w:tcW w:w="4876" w:type="dxa"/>
            <w:tcBorders>
              <w:top w:val="nil"/>
              <w:left w:val="nil"/>
              <w:bottom w:val="nil"/>
              <w:right w:val="nil"/>
            </w:tcBorders>
          </w:tcPr>
          <w:p w14:paraId="7A943426" w14:textId="77777777" w:rsidR="00E96356" w:rsidRPr="005E656A" w:rsidRDefault="00E96356" w:rsidP="00EA6A1C">
            <w:pPr>
              <w:pStyle w:val="Normal6a"/>
            </w:pPr>
            <w:r w:rsidRPr="005E656A">
              <w:t>12.</w:t>
            </w:r>
            <w:r w:rsidRPr="005E656A">
              <w:tab/>
              <w:t xml:space="preserve">invită </w:t>
            </w:r>
            <w:r w:rsidRPr="005E656A">
              <w:rPr>
                <w:b/>
                <w:bCs/>
                <w:i/>
                <w:iCs/>
              </w:rPr>
              <w:t xml:space="preserve">din nou </w:t>
            </w:r>
            <w:r w:rsidRPr="005E656A">
              <w:t xml:space="preserve">Muntenegrul să își alinieze pe deplin politica în domeniul vizelor la cea a UE, în special în ceea ce privește țările care prezintă riscuri în materie de securitate; </w:t>
            </w:r>
            <w:r w:rsidRPr="005E656A">
              <w:rPr>
                <w:b/>
                <w:i/>
              </w:rPr>
              <w:t>ia act de decizia Guvernului Muntenegrului de a elimina Armenia, Azerbaidjan, Egipt, Kuweit, Uzbekistan și Vanuatu de pe lista țărilor care beneficiază de regimul de scutire de viză în 2025;</w:t>
            </w:r>
            <w:r w:rsidRPr="005E656A">
              <w:t xml:space="preserve"> reamintește că aceasta este o cerință a criteriului de referință pentru închiderea capitolului 24;</w:t>
            </w:r>
          </w:p>
        </w:tc>
      </w:tr>
    </w:tbl>
    <w:p w14:paraId="28BD423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FA2E63D" w14:textId="77777777" w:rsidR="00E96356" w:rsidRPr="005E656A" w:rsidRDefault="00E96356" w:rsidP="00E96356">
      <w:r w:rsidRPr="005E656A">
        <w:rPr>
          <w:rStyle w:val="HideTWBExt"/>
          <w:noProof w:val="0"/>
        </w:rPr>
        <w:t>&lt;/Amend&gt;</w:t>
      </w:r>
    </w:p>
    <w:p w14:paraId="55247AF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108</w:t>
      </w:r>
      <w:r w:rsidRPr="005E656A">
        <w:rPr>
          <w:rStyle w:val="HideTWBExt"/>
          <w:b w:val="0"/>
          <w:noProof w:val="0"/>
        </w:rPr>
        <w:t>&lt;/NumAm&gt;</w:t>
      </w:r>
    </w:p>
    <w:p w14:paraId="738E3BEE"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329E1060" w14:textId="77777777" w:rsidR="00E96356" w:rsidRPr="005E656A" w:rsidRDefault="00E96356" w:rsidP="00E96356">
      <w:pPr>
        <w:pStyle w:val="NormalBold"/>
      </w:pPr>
      <w:r w:rsidRPr="005E656A">
        <w:rPr>
          <w:rStyle w:val="HideTWBExt"/>
          <w:b w:val="0"/>
          <w:noProof w:val="0"/>
        </w:rPr>
        <w:t>&lt;/RepeatBlock-By&gt;</w:t>
      </w:r>
    </w:p>
    <w:p w14:paraId="74E6F08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AA6CAC7" w14:textId="77777777" w:rsidR="00E96356" w:rsidRPr="005E656A" w:rsidRDefault="00E96356" w:rsidP="00E96356">
      <w:pPr>
        <w:pStyle w:val="NormalBold"/>
      </w:pPr>
      <w:r w:rsidRPr="005E656A">
        <w:rPr>
          <w:rStyle w:val="HideTWBExt"/>
          <w:b w:val="0"/>
          <w:noProof w:val="0"/>
        </w:rPr>
        <w:t>&lt;Article&gt;</w:t>
      </w:r>
      <w:r w:rsidRPr="005E656A">
        <w:t>Punctul 12</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76466AD" w14:textId="77777777" w:rsidTr="00EA6A1C">
        <w:trPr>
          <w:trHeight w:hRule="exact" w:val="240"/>
          <w:jc w:val="center"/>
        </w:trPr>
        <w:tc>
          <w:tcPr>
            <w:tcW w:w="9752" w:type="dxa"/>
            <w:gridSpan w:val="2"/>
            <w:tcBorders>
              <w:top w:val="nil"/>
              <w:left w:val="nil"/>
              <w:bottom w:val="nil"/>
              <w:right w:val="nil"/>
            </w:tcBorders>
          </w:tcPr>
          <w:p w14:paraId="4BBE1CD1" w14:textId="77777777" w:rsidR="00E96356" w:rsidRPr="005E656A" w:rsidRDefault="00E96356" w:rsidP="00EA6A1C"/>
        </w:tc>
      </w:tr>
      <w:tr w:rsidR="0004007A" w:rsidRPr="005E656A" w14:paraId="06926AC8" w14:textId="77777777" w:rsidTr="00EA6A1C">
        <w:trPr>
          <w:trHeight w:val="240"/>
          <w:jc w:val="center"/>
        </w:trPr>
        <w:tc>
          <w:tcPr>
            <w:tcW w:w="4876" w:type="dxa"/>
            <w:tcBorders>
              <w:top w:val="nil"/>
              <w:left w:val="nil"/>
              <w:bottom w:val="nil"/>
              <w:right w:val="nil"/>
            </w:tcBorders>
          </w:tcPr>
          <w:p w14:paraId="41C3D22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0617A02" w14:textId="77777777" w:rsidR="00E96356" w:rsidRPr="005E656A" w:rsidRDefault="00E96356" w:rsidP="00EA6A1C">
            <w:pPr>
              <w:pStyle w:val="AmColumnHeading"/>
            </w:pPr>
            <w:r w:rsidRPr="005E656A">
              <w:t>Amendamentul</w:t>
            </w:r>
          </w:p>
        </w:tc>
      </w:tr>
      <w:tr w:rsidR="0004007A" w:rsidRPr="005E656A" w14:paraId="31E43920" w14:textId="77777777" w:rsidTr="00EA6A1C">
        <w:trPr>
          <w:jc w:val="center"/>
        </w:trPr>
        <w:tc>
          <w:tcPr>
            <w:tcW w:w="4876" w:type="dxa"/>
            <w:tcBorders>
              <w:top w:val="nil"/>
              <w:left w:val="nil"/>
              <w:bottom w:val="nil"/>
              <w:right w:val="nil"/>
            </w:tcBorders>
          </w:tcPr>
          <w:p w14:paraId="3A173C25" w14:textId="77777777" w:rsidR="00E96356" w:rsidRPr="005E656A" w:rsidRDefault="00E96356" w:rsidP="00EA6A1C">
            <w:pPr>
              <w:pStyle w:val="Normal6a"/>
            </w:pPr>
            <w:r w:rsidRPr="005E656A">
              <w:t>12.</w:t>
            </w:r>
            <w:r w:rsidRPr="005E656A">
              <w:tab/>
            </w:r>
            <w:r w:rsidRPr="005E656A">
              <w:rPr>
                <w:b/>
                <w:bCs/>
                <w:i/>
                <w:iCs/>
              </w:rPr>
              <w:t>invită</w:t>
            </w:r>
            <w:r w:rsidRPr="005E656A">
              <w:t xml:space="preserve"> Muntenegrul să își alinieze pe deplin politica în domeniul vizelor la cea a UE, în special în ceea ce privește țările care prezintă riscuri în materie de securitate; reamintește că aceasta este o cerință a criteriului de referință pentru închiderea capitolului 24;</w:t>
            </w:r>
          </w:p>
        </w:tc>
        <w:tc>
          <w:tcPr>
            <w:tcW w:w="4876" w:type="dxa"/>
            <w:tcBorders>
              <w:top w:val="nil"/>
              <w:left w:val="nil"/>
              <w:bottom w:val="nil"/>
              <w:right w:val="nil"/>
            </w:tcBorders>
          </w:tcPr>
          <w:p w14:paraId="286B27D7" w14:textId="77777777" w:rsidR="00E96356" w:rsidRPr="005E656A" w:rsidRDefault="00E96356" w:rsidP="00EA6A1C">
            <w:pPr>
              <w:pStyle w:val="Normal6a"/>
            </w:pPr>
            <w:r w:rsidRPr="005E656A">
              <w:t>12.</w:t>
            </w:r>
            <w:r w:rsidRPr="005E656A">
              <w:tab/>
            </w:r>
            <w:r w:rsidRPr="005E656A">
              <w:rPr>
                <w:b/>
                <w:bCs/>
                <w:i/>
                <w:iCs/>
              </w:rPr>
              <w:t>insistă</w:t>
            </w:r>
            <w:r w:rsidRPr="005E656A">
              <w:t xml:space="preserve"> </w:t>
            </w:r>
            <w:r w:rsidRPr="005E656A">
              <w:rPr>
                <w:b/>
                <w:bCs/>
                <w:i/>
                <w:iCs/>
              </w:rPr>
              <w:t xml:space="preserve">ca </w:t>
            </w:r>
            <w:r w:rsidRPr="005E656A">
              <w:t>Muntenegrul să își alinieze pe deplin politica în domeniul vizelor la cea a UE, în special în ceea ce privește țările care prezintă riscuri în materie de securitate; reamintește că aceasta este o cerință a criteriului de referință pentru închiderea capitolului 24;</w:t>
            </w:r>
          </w:p>
        </w:tc>
      </w:tr>
    </w:tbl>
    <w:p w14:paraId="1B70482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3D8DF875" w14:textId="77777777" w:rsidR="00E96356" w:rsidRPr="005E656A" w:rsidRDefault="00E96356" w:rsidP="00E96356">
      <w:r w:rsidRPr="005E656A">
        <w:rPr>
          <w:rStyle w:val="HideTWBExt"/>
          <w:noProof w:val="0"/>
        </w:rPr>
        <w:t>&lt;/Amend&gt;</w:t>
      </w:r>
    </w:p>
    <w:p w14:paraId="5BD4653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109</w:t>
      </w:r>
      <w:r w:rsidRPr="005E656A">
        <w:rPr>
          <w:rStyle w:val="HideTWBExt"/>
          <w:b w:val="0"/>
          <w:noProof w:val="0"/>
        </w:rPr>
        <w:t>&lt;/NumAm&gt;</w:t>
      </w:r>
    </w:p>
    <w:p w14:paraId="7E3C11DF"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618693DE" w14:textId="77777777" w:rsidR="00E96356" w:rsidRPr="005E656A" w:rsidRDefault="00E96356" w:rsidP="00E96356">
      <w:pPr>
        <w:pStyle w:val="NormalBold"/>
      </w:pPr>
      <w:r w:rsidRPr="005E656A">
        <w:rPr>
          <w:rStyle w:val="HideTWBExt"/>
          <w:b w:val="0"/>
          <w:noProof w:val="0"/>
        </w:rPr>
        <w:t>&lt;/RepeatBlock-By&gt;</w:t>
      </w:r>
    </w:p>
    <w:p w14:paraId="02E38F3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EFA8D44" w14:textId="77777777" w:rsidR="00E96356" w:rsidRPr="005E656A" w:rsidRDefault="00E96356" w:rsidP="00E96356">
      <w:pPr>
        <w:pStyle w:val="NormalBold"/>
      </w:pPr>
      <w:r w:rsidRPr="005E656A">
        <w:rPr>
          <w:rStyle w:val="HideTWBExt"/>
          <w:b w:val="0"/>
          <w:noProof w:val="0"/>
        </w:rPr>
        <w:t>&lt;Article&gt;</w:t>
      </w:r>
      <w:r w:rsidRPr="005E656A">
        <w:t>Punctul 13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3B05068" w14:textId="77777777" w:rsidTr="00EA6A1C">
        <w:trPr>
          <w:trHeight w:hRule="exact" w:val="240"/>
          <w:jc w:val="center"/>
        </w:trPr>
        <w:tc>
          <w:tcPr>
            <w:tcW w:w="9752" w:type="dxa"/>
            <w:gridSpan w:val="2"/>
            <w:tcBorders>
              <w:top w:val="nil"/>
              <w:left w:val="nil"/>
              <w:bottom w:val="nil"/>
              <w:right w:val="nil"/>
            </w:tcBorders>
          </w:tcPr>
          <w:p w14:paraId="1D0A6ACF" w14:textId="77777777" w:rsidR="00E96356" w:rsidRPr="005E656A" w:rsidRDefault="00E96356" w:rsidP="00EA6A1C"/>
        </w:tc>
      </w:tr>
      <w:tr w:rsidR="0004007A" w:rsidRPr="005E656A" w14:paraId="3B7F63C8" w14:textId="77777777" w:rsidTr="00EA6A1C">
        <w:trPr>
          <w:trHeight w:val="240"/>
          <w:jc w:val="center"/>
        </w:trPr>
        <w:tc>
          <w:tcPr>
            <w:tcW w:w="4876" w:type="dxa"/>
            <w:tcBorders>
              <w:top w:val="nil"/>
              <w:left w:val="nil"/>
              <w:bottom w:val="nil"/>
              <w:right w:val="nil"/>
            </w:tcBorders>
          </w:tcPr>
          <w:p w14:paraId="0E096B0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A5B4C00" w14:textId="77777777" w:rsidR="00E96356" w:rsidRPr="005E656A" w:rsidRDefault="00E96356" w:rsidP="00EA6A1C">
            <w:pPr>
              <w:pStyle w:val="AmColumnHeading"/>
            </w:pPr>
            <w:r w:rsidRPr="005E656A">
              <w:t>Amendamentul</w:t>
            </w:r>
          </w:p>
        </w:tc>
      </w:tr>
      <w:tr w:rsidR="0004007A" w:rsidRPr="005E656A" w14:paraId="2D17FFEF" w14:textId="77777777" w:rsidTr="00EA6A1C">
        <w:trPr>
          <w:jc w:val="center"/>
        </w:trPr>
        <w:tc>
          <w:tcPr>
            <w:tcW w:w="4876" w:type="dxa"/>
            <w:tcBorders>
              <w:top w:val="nil"/>
              <w:left w:val="nil"/>
              <w:bottom w:val="nil"/>
              <w:right w:val="nil"/>
            </w:tcBorders>
          </w:tcPr>
          <w:p w14:paraId="2123C9F2" w14:textId="77777777" w:rsidR="00E96356" w:rsidRPr="005E656A" w:rsidRDefault="00E96356" w:rsidP="00EA6A1C">
            <w:pPr>
              <w:pStyle w:val="Normal6a"/>
            </w:pPr>
            <w:r w:rsidRPr="005E656A">
              <w:t>13.</w:t>
            </w:r>
            <w:r w:rsidRPr="005E656A">
              <w:tab/>
              <w:t>subliniază importanța unei administrații publice transparente și responsabile, a unei capacități administrative mai puternice și a unei administrații publice profesioniste, bazate pe merit;</w:t>
            </w:r>
          </w:p>
        </w:tc>
        <w:tc>
          <w:tcPr>
            <w:tcW w:w="4876" w:type="dxa"/>
            <w:tcBorders>
              <w:top w:val="nil"/>
              <w:left w:val="nil"/>
              <w:bottom w:val="nil"/>
              <w:right w:val="nil"/>
            </w:tcBorders>
          </w:tcPr>
          <w:p w14:paraId="75071E08" w14:textId="77777777" w:rsidR="00E96356" w:rsidRPr="005E656A" w:rsidRDefault="00E96356" w:rsidP="00EA6A1C">
            <w:pPr>
              <w:pStyle w:val="Normal6a"/>
            </w:pPr>
            <w:r w:rsidRPr="005E656A">
              <w:t>13.</w:t>
            </w:r>
            <w:r w:rsidRPr="005E656A">
              <w:tab/>
              <w:t xml:space="preserve">subliniază importanța unei administrații publice transparente și responsabile, a unei capacități administrative mai puternice și a unei administrații publice profesioniste, bazate pe merit; </w:t>
            </w:r>
            <w:r w:rsidRPr="005E656A">
              <w:rPr>
                <w:b/>
                <w:i/>
              </w:rPr>
              <w:t>își exprimă, în acest context, opoziția categorică față de cotele de gen, care nu promovează egalitatea, ci subminează principiul recrutării pe baza meritelor;</w:t>
            </w:r>
          </w:p>
        </w:tc>
      </w:tr>
    </w:tbl>
    <w:p w14:paraId="0CC2446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13C5D478" w14:textId="77777777" w:rsidR="00E96356" w:rsidRPr="005E656A" w:rsidRDefault="00E96356" w:rsidP="00E96356">
      <w:r w:rsidRPr="005E656A">
        <w:rPr>
          <w:rStyle w:val="HideTWBExt"/>
          <w:noProof w:val="0"/>
        </w:rPr>
        <w:t>&lt;/Amend&gt;</w:t>
      </w:r>
    </w:p>
    <w:p w14:paraId="4CC07DD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110</w:t>
      </w:r>
      <w:r w:rsidRPr="005E656A">
        <w:rPr>
          <w:rStyle w:val="HideTWBExt"/>
          <w:b w:val="0"/>
          <w:noProof w:val="0"/>
        </w:rPr>
        <w:t>&lt;/NumAm&gt;</w:t>
      </w:r>
    </w:p>
    <w:p w14:paraId="0FA88C08"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5010CA19"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2F260DF4" w14:textId="77777777" w:rsidR="00E96356" w:rsidRPr="005E656A" w:rsidRDefault="00E96356" w:rsidP="00E96356">
      <w:pPr>
        <w:pStyle w:val="NormalBold"/>
      </w:pPr>
      <w:r w:rsidRPr="005E656A">
        <w:rPr>
          <w:rStyle w:val="HideTWBExt"/>
          <w:b w:val="0"/>
          <w:noProof w:val="0"/>
        </w:rPr>
        <w:t>&lt;/RepeatBlock-By&gt;</w:t>
      </w:r>
    </w:p>
    <w:p w14:paraId="61F2208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0D7DC67" w14:textId="77777777" w:rsidR="00E96356" w:rsidRPr="005E656A" w:rsidRDefault="00E96356" w:rsidP="00E96356">
      <w:pPr>
        <w:pStyle w:val="NormalBold"/>
      </w:pPr>
      <w:r w:rsidRPr="005E656A">
        <w:rPr>
          <w:rStyle w:val="HideTWBExt"/>
          <w:b w:val="0"/>
          <w:noProof w:val="0"/>
        </w:rPr>
        <w:t>&lt;Article&gt;</w:t>
      </w:r>
      <w:r w:rsidRPr="005E656A">
        <w:t>Punctul 13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D60CD18" w14:textId="77777777" w:rsidTr="00EA6A1C">
        <w:trPr>
          <w:trHeight w:hRule="exact" w:val="240"/>
          <w:jc w:val="center"/>
        </w:trPr>
        <w:tc>
          <w:tcPr>
            <w:tcW w:w="9752" w:type="dxa"/>
            <w:gridSpan w:val="2"/>
            <w:tcBorders>
              <w:top w:val="nil"/>
              <w:left w:val="nil"/>
              <w:bottom w:val="nil"/>
              <w:right w:val="nil"/>
            </w:tcBorders>
          </w:tcPr>
          <w:p w14:paraId="142F15B7" w14:textId="77777777" w:rsidR="00E96356" w:rsidRPr="005E656A" w:rsidRDefault="00E96356" w:rsidP="00EA6A1C"/>
        </w:tc>
      </w:tr>
      <w:tr w:rsidR="0004007A" w:rsidRPr="005E656A" w14:paraId="2C0A293C" w14:textId="77777777" w:rsidTr="00EA6A1C">
        <w:trPr>
          <w:trHeight w:val="240"/>
          <w:jc w:val="center"/>
        </w:trPr>
        <w:tc>
          <w:tcPr>
            <w:tcW w:w="4876" w:type="dxa"/>
            <w:tcBorders>
              <w:top w:val="nil"/>
              <w:left w:val="nil"/>
              <w:bottom w:val="nil"/>
              <w:right w:val="nil"/>
            </w:tcBorders>
          </w:tcPr>
          <w:p w14:paraId="35A8F3B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D9AF087" w14:textId="77777777" w:rsidR="00E96356" w:rsidRPr="005E656A" w:rsidRDefault="00E96356" w:rsidP="00EA6A1C">
            <w:pPr>
              <w:pStyle w:val="AmColumnHeading"/>
            </w:pPr>
            <w:r w:rsidRPr="005E656A">
              <w:t>Amendamentul</w:t>
            </w:r>
          </w:p>
        </w:tc>
      </w:tr>
      <w:tr w:rsidR="0004007A" w:rsidRPr="005E656A" w14:paraId="55778931" w14:textId="77777777" w:rsidTr="00EA6A1C">
        <w:trPr>
          <w:jc w:val="center"/>
        </w:trPr>
        <w:tc>
          <w:tcPr>
            <w:tcW w:w="4876" w:type="dxa"/>
            <w:tcBorders>
              <w:top w:val="nil"/>
              <w:left w:val="nil"/>
              <w:bottom w:val="nil"/>
              <w:right w:val="nil"/>
            </w:tcBorders>
          </w:tcPr>
          <w:p w14:paraId="1CDCB37F" w14:textId="77777777" w:rsidR="00E96356" w:rsidRPr="005E656A" w:rsidRDefault="00E96356" w:rsidP="00EA6A1C">
            <w:pPr>
              <w:pStyle w:val="Normal6a"/>
            </w:pPr>
            <w:r w:rsidRPr="005E656A">
              <w:t>13.</w:t>
            </w:r>
            <w:r w:rsidRPr="005E656A">
              <w:tab/>
              <w:t>subliniază importanța unei administrații publice transparente și responsabile, a unei capacități administrative mai puternice și a unei administrații publice profesioniste, bazate pe merit;</w:t>
            </w:r>
          </w:p>
        </w:tc>
        <w:tc>
          <w:tcPr>
            <w:tcW w:w="4876" w:type="dxa"/>
            <w:tcBorders>
              <w:top w:val="nil"/>
              <w:left w:val="nil"/>
              <w:bottom w:val="nil"/>
              <w:right w:val="nil"/>
            </w:tcBorders>
          </w:tcPr>
          <w:p w14:paraId="59DEDAAA" w14:textId="77777777" w:rsidR="00E96356" w:rsidRPr="005E656A" w:rsidRDefault="00E96356" w:rsidP="00EA6A1C">
            <w:pPr>
              <w:pStyle w:val="Normal6a"/>
            </w:pPr>
            <w:r w:rsidRPr="005E656A">
              <w:t>13.</w:t>
            </w:r>
            <w:r w:rsidRPr="005E656A">
              <w:tab/>
              <w:t xml:space="preserve">subliniază importanța unei administrații publice transparente și responsabile, a unei capacități administrative mai puternice și a unei administrații publice profesioniste, bazate pe merit; </w:t>
            </w:r>
            <w:r w:rsidRPr="005E656A">
              <w:rPr>
                <w:b/>
                <w:i/>
              </w:rPr>
              <w:t>constată cu îngrijorare că angajările în continuare pe scară largă în administrația publică, fără criterii transparente și evaluări clare ale nevoilor, subminează principiile recrutării pe bază de merit și profesionalizării;</w:t>
            </w:r>
          </w:p>
        </w:tc>
      </w:tr>
    </w:tbl>
    <w:p w14:paraId="65D70A0B"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5A941C2" w14:textId="77777777" w:rsidR="00E96356" w:rsidRPr="005E656A" w:rsidRDefault="00E96356" w:rsidP="00E96356">
      <w:r w:rsidRPr="005E656A">
        <w:rPr>
          <w:rStyle w:val="HideTWBExt"/>
          <w:noProof w:val="0"/>
        </w:rPr>
        <w:t>&lt;/Amend&gt;</w:t>
      </w:r>
    </w:p>
    <w:p w14:paraId="330ADBC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111</w:t>
      </w:r>
      <w:r w:rsidRPr="005E656A">
        <w:rPr>
          <w:rStyle w:val="HideTWBExt"/>
          <w:b w:val="0"/>
          <w:noProof w:val="0"/>
        </w:rPr>
        <w:t>&lt;/NumAm&gt;</w:t>
      </w:r>
    </w:p>
    <w:p w14:paraId="429E8E3A"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57C3299A" w14:textId="77777777" w:rsidR="00E96356" w:rsidRPr="005E656A" w:rsidRDefault="00E96356" w:rsidP="00E96356">
      <w:pPr>
        <w:pStyle w:val="NormalBold"/>
      </w:pPr>
      <w:r w:rsidRPr="005E656A">
        <w:rPr>
          <w:rStyle w:val="HideTWBExt"/>
          <w:b w:val="0"/>
          <w:noProof w:val="0"/>
        </w:rPr>
        <w:t>&lt;/RepeatBlock-By&gt;</w:t>
      </w:r>
    </w:p>
    <w:p w14:paraId="751FCD5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0146421" w14:textId="77777777" w:rsidR="00E96356" w:rsidRPr="005E656A" w:rsidRDefault="00E96356" w:rsidP="00E96356">
      <w:pPr>
        <w:pStyle w:val="NormalBold"/>
      </w:pPr>
      <w:r w:rsidRPr="005E656A">
        <w:rPr>
          <w:rStyle w:val="HideTWBExt"/>
          <w:b w:val="0"/>
          <w:noProof w:val="0"/>
        </w:rPr>
        <w:t>&lt;Article&gt;</w:t>
      </w:r>
      <w:r w:rsidRPr="005E656A">
        <w:t>Punctul 13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3646299" w14:textId="77777777" w:rsidTr="00EA6A1C">
        <w:trPr>
          <w:trHeight w:hRule="exact" w:val="240"/>
          <w:jc w:val="center"/>
        </w:trPr>
        <w:tc>
          <w:tcPr>
            <w:tcW w:w="9752" w:type="dxa"/>
            <w:gridSpan w:val="2"/>
            <w:tcBorders>
              <w:top w:val="nil"/>
              <w:left w:val="nil"/>
              <w:bottom w:val="nil"/>
              <w:right w:val="nil"/>
            </w:tcBorders>
          </w:tcPr>
          <w:p w14:paraId="09523FC0" w14:textId="77777777" w:rsidR="00E96356" w:rsidRPr="005E656A" w:rsidRDefault="00E96356" w:rsidP="00EA6A1C"/>
        </w:tc>
      </w:tr>
      <w:tr w:rsidR="0004007A" w:rsidRPr="005E656A" w14:paraId="1354F9F9" w14:textId="77777777" w:rsidTr="00EA6A1C">
        <w:trPr>
          <w:trHeight w:val="240"/>
          <w:jc w:val="center"/>
        </w:trPr>
        <w:tc>
          <w:tcPr>
            <w:tcW w:w="4876" w:type="dxa"/>
            <w:tcBorders>
              <w:top w:val="nil"/>
              <w:left w:val="nil"/>
              <w:bottom w:val="nil"/>
              <w:right w:val="nil"/>
            </w:tcBorders>
          </w:tcPr>
          <w:p w14:paraId="2D2743C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65EF11E" w14:textId="77777777" w:rsidR="00E96356" w:rsidRPr="005E656A" w:rsidRDefault="00E96356" w:rsidP="00EA6A1C">
            <w:pPr>
              <w:pStyle w:val="AmColumnHeading"/>
            </w:pPr>
            <w:r w:rsidRPr="005E656A">
              <w:t>Amendamentul</w:t>
            </w:r>
          </w:p>
        </w:tc>
      </w:tr>
      <w:tr w:rsidR="0004007A" w:rsidRPr="005E656A" w14:paraId="3B94F70A" w14:textId="77777777" w:rsidTr="00EA6A1C">
        <w:trPr>
          <w:jc w:val="center"/>
        </w:trPr>
        <w:tc>
          <w:tcPr>
            <w:tcW w:w="4876" w:type="dxa"/>
            <w:tcBorders>
              <w:top w:val="nil"/>
              <w:left w:val="nil"/>
              <w:bottom w:val="nil"/>
              <w:right w:val="nil"/>
            </w:tcBorders>
          </w:tcPr>
          <w:p w14:paraId="3E06726A" w14:textId="77777777" w:rsidR="00E96356" w:rsidRPr="005E656A" w:rsidRDefault="00E96356" w:rsidP="00EA6A1C">
            <w:pPr>
              <w:pStyle w:val="Normal6a"/>
            </w:pPr>
            <w:r w:rsidRPr="005E656A">
              <w:t>13.</w:t>
            </w:r>
            <w:r w:rsidRPr="005E656A">
              <w:tab/>
              <w:t>subliniază importanța unei administrații publice transparente și responsabile, a unei capacități administrative mai puternice și a unei administrații publice profesioniste, bazate pe merit;</w:t>
            </w:r>
          </w:p>
        </w:tc>
        <w:tc>
          <w:tcPr>
            <w:tcW w:w="4876" w:type="dxa"/>
            <w:tcBorders>
              <w:top w:val="nil"/>
              <w:left w:val="nil"/>
              <w:bottom w:val="nil"/>
              <w:right w:val="nil"/>
            </w:tcBorders>
          </w:tcPr>
          <w:p w14:paraId="186025C0" w14:textId="77777777" w:rsidR="00E96356" w:rsidRPr="005E656A" w:rsidRDefault="00E96356" w:rsidP="00EA6A1C">
            <w:pPr>
              <w:pStyle w:val="Normal6a"/>
            </w:pPr>
            <w:r w:rsidRPr="005E656A">
              <w:t>13.</w:t>
            </w:r>
            <w:r w:rsidRPr="005E656A">
              <w:tab/>
              <w:t xml:space="preserve">subliniază importanța unei administrații publice transparente și responsabile, a unei capacități administrative mai puternice și a unei administrații publice profesioniste, bazate pe merit; </w:t>
            </w:r>
            <w:r w:rsidRPr="005E656A">
              <w:rPr>
                <w:b/>
                <w:i/>
              </w:rPr>
              <w:t>solicită o depolitizare mai pronunțată a numirilor în funcții de conducere în administrația publică și introducerea unor mecanisme clare de evaluare bazate pe performanță;</w:t>
            </w:r>
          </w:p>
        </w:tc>
      </w:tr>
    </w:tbl>
    <w:p w14:paraId="5CD60EA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AFC01B8" w14:textId="77777777" w:rsidR="00E96356" w:rsidRPr="005E656A" w:rsidRDefault="00E96356" w:rsidP="00E96356">
      <w:r w:rsidRPr="005E656A">
        <w:rPr>
          <w:rStyle w:val="HideTWBExt"/>
          <w:noProof w:val="0"/>
        </w:rPr>
        <w:t>&lt;/Amend&gt;</w:t>
      </w:r>
    </w:p>
    <w:p w14:paraId="7C894B1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112</w:t>
      </w:r>
      <w:r w:rsidRPr="005E656A">
        <w:rPr>
          <w:rStyle w:val="HideTWBExt"/>
          <w:b w:val="0"/>
          <w:noProof w:val="0"/>
        </w:rPr>
        <w:t>&lt;/NumAm&gt;</w:t>
      </w:r>
    </w:p>
    <w:p w14:paraId="3A12AD10"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79861474" w14:textId="77777777" w:rsidR="00E96356" w:rsidRPr="005E656A" w:rsidRDefault="00E96356" w:rsidP="00E96356">
      <w:pPr>
        <w:pStyle w:val="NormalBold"/>
      </w:pPr>
      <w:r w:rsidRPr="005E656A">
        <w:rPr>
          <w:rStyle w:val="HideTWBExt"/>
          <w:b w:val="0"/>
          <w:noProof w:val="0"/>
        </w:rPr>
        <w:t>&lt;/RepeatBlock-By&gt;</w:t>
      </w:r>
    </w:p>
    <w:p w14:paraId="27CB979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8830944" w14:textId="77777777" w:rsidR="00E96356" w:rsidRPr="005E656A" w:rsidRDefault="00E96356" w:rsidP="00E96356">
      <w:pPr>
        <w:pStyle w:val="NormalBold"/>
      </w:pPr>
      <w:r w:rsidRPr="005E656A">
        <w:rPr>
          <w:rStyle w:val="HideTWBExt"/>
          <w:b w:val="0"/>
          <w:noProof w:val="0"/>
        </w:rPr>
        <w:t>&lt;Article&gt;</w:t>
      </w:r>
      <w:r w:rsidRPr="005E656A">
        <w:t>Punctul 13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4775728" w14:textId="77777777" w:rsidTr="00EA6A1C">
        <w:trPr>
          <w:trHeight w:hRule="exact" w:val="240"/>
          <w:jc w:val="center"/>
        </w:trPr>
        <w:tc>
          <w:tcPr>
            <w:tcW w:w="9752" w:type="dxa"/>
            <w:gridSpan w:val="2"/>
            <w:tcBorders>
              <w:top w:val="nil"/>
              <w:left w:val="nil"/>
              <w:bottom w:val="nil"/>
              <w:right w:val="nil"/>
            </w:tcBorders>
          </w:tcPr>
          <w:p w14:paraId="6607633F" w14:textId="77777777" w:rsidR="00E96356" w:rsidRPr="005E656A" w:rsidRDefault="00E96356" w:rsidP="00EA6A1C"/>
        </w:tc>
      </w:tr>
      <w:tr w:rsidR="0004007A" w:rsidRPr="005E656A" w14:paraId="6B6A6E39" w14:textId="77777777" w:rsidTr="00EA6A1C">
        <w:trPr>
          <w:trHeight w:val="240"/>
          <w:jc w:val="center"/>
        </w:trPr>
        <w:tc>
          <w:tcPr>
            <w:tcW w:w="4876" w:type="dxa"/>
            <w:tcBorders>
              <w:top w:val="nil"/>
              <w:left w:val="nil"/>
              <w:bottom w:val="nil"/>
              <w:right w:val="nil"/>
            </w:tcBorders>
          </w:tcPr>
          <w:p w14:paraId="3157694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16DC6A6" w14:textId="77777777" w:rsidR="00E96356" w:rsidRPr="005E656A" w:rsidRDefault="00E96356" w:rsidP="00EA6A1C">
            <w:pPr>
              <w:pStyle w:val="AmColumnHeading"/>
            </w:pPr>
            <w:r w:rsidRPr="005E656A">
              <w:t>Amendamentul</w:t>
            </w:r>
          </w:p>
        </w:tc>
      </w:tr>
      <w:tr w:rsidR="0004007A" w:rsidRPr="005E656A" w14:paraId="216DCB9E" w14:textId="77777777" w:rsidTr="00EA6A1C">
        <w:trPr>
          <w:jc w:val="center"/>
        </w:trPr>
        <w:tc>
          <w:tcPr>
            <w:tcW w:w="4876" w:type="dxa"/>
            <w:tcBorders>
              <w:top w:val="nil"/>
              <w:left w:val="nil"/>
              <w:bottom w:val="nil"/>
              <w:right w:val="nil"/>
            </w:tcBorders>
          </w:tcPr>
          <w:p w14:paraId="6D136915" w14:textId="77777777" w:rsidR="00E96356" w:rsidRPr="005E656A" w:rsidRDefault="00E96356" w:rsidP="00EA6A1C">
            <w:pPr>
              <w:pStyle w:val="Normal6a"/>
            </w:pPr>
            <w:r w:rsidRPr="005E656A">
              <w:t>13.</w:t>
            </w:r>
            <w:r w:rsidRPr="005E656A">
              <w:tab/>
              <w:t>subliniază importanța unei administrații publice transparente și responsabile, a unei capacități administrative mai puternice și a unei administrații publice profesioniste, bazate pe merit;</w:t>
            </w:r>
          </w:p>
        </w:tc>
        <w:tc>
          <w:tcPr>
            <w:tcW w:w="4876" w:type="dxa"/>
            <w:tcBorders>
              <w:top w:val="nil"/>
              <w:left w:val="nil"/>
              <w:bottom w:val="nil"/>
              <w:right w:val="nil"/>
            </w:tcBorders>
          </w:tcPr>
          <w:p w14:paraId="1CB3310F" w14:textId="77777777" w:rsidR="00E96356" w:rsidRPr="005E656A" w:rsidRDefault="00E96356" w:rsidP="00EA6A1C">
            <w:pPr>
              <w:pStyle w:val="Normal6a"/>
            </w:pPr>
            <w:r w:rsidRPr="005E656A">
              <w:t>13.</w:t>
            </w:r>
            <w:r w:rsidRPr="005E656A">
              <w:tab/>
              <w:t xml:space="preserve">subliniază importanța unei administrații publice transparente și responsabile, a unei capacități administrative mai puternice și a unei administrații publice profesioniste, </w:t>
            </w:r>
            <w:r w:rsidRPr="005E656A">
              <w:rPr>
                <w:b/>
                <w:bCs/>
                <w:i/>
                <w:iCs/>
              </w:rPr>
              <w:t>care este bazată</w:t>
            </w:r>
            <w:r w:rsidRPr="005E656A">
              <w:t xml:space="preserve"> pe merit</w:t>
            </w:r>
            <w:r w:rsidRPr="005E656A">
              <w:rPr>
                <w:b/>
                <w:bCs/>
                <w:i/>
                <w:iCs/>
              </w:rPr>
              <w:t>, pe depolitizare și pe continuitatea expertizei</w:t>
            </w:r>
            <w:r w:rsidRPr="005E656A">
              <w:t>;</w:t>
            </w:r>
          </w:p>
        </w:tc>
      </w:tr>
    </w:tbl>
    <w:p w14:paraId="0C292499"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216DBDE7" w14:textId="77777777" w:rsidR="00E96356" w:rsidRPr="005E656A" w:rsidRDefault="00E96356" w:rsidP="00E96356">
      <w:r w:rsidRPr="005E656A">
        <w:rPr>
          <w:rStyle w:val="HideTWBExt"/>
          <w:noProof w:val="0"/>
        </w:rPr>
        <w:t>&lt;/Amend&gt;</w:t>
      </w:r>
    </w:p>
    <w:p w14:paraId="44B04CA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113</w:t>
      </w:r>
      <w:r w:rsidRPr="005E656A">
        <w:rPr>
          <w:rStyle w:val="HideTWBExt"/>
          <w:b w:val="0"/>
          <w:noProof w:val="0"/>
        </w:rPr>
        <w:t>&lt;/NumAm&gt;</w:t>
      </w:r>
    </w:p>
    <w:p w14:paraId="3A7973F7" w14:textId="77777777" w:rsidR="00E96356" w:rsidRPr="005E656A" w:rsidRDefault="00E96356" w:rsidP="00E96356">
      <w:pPr>
        <w:pStyle w:val="NormalBold"/>
      </w:pPr>
      <w:r w:rsidRPr="005E656A">
        <w:rPr>
          <w:rStyle w:val="HideTWBExt"/>
          <w:b w:val="0"/>
          <w:noProof w:val="0"/>
        </w:rPr>
        <w:t>&lt;RepeatBlock-By&gt;&lt;Members&gt;</w:t>
      </w:r>
      <w:r w:rsidRPr="005E656A">
        <w:t>Eszter Lakos</w:t>
      </w:r>
      <w:r w:rsidRPr="005E656A">
        <w:rPr>
          <w:rStyle w:val="HideTWBExt"/>
          <w:b w:val="0"/>
          <w:noProof w:val="0"/>
        </w:rPr>
        <w:t>&lt;/Members&gt;</w:t>
      </w:r>
    </w:p>
    <w:p w14:paraId="6062A7A4" w14:textId="77777777" w:rsidR="00E96356" w:rsidRPr="005E656A" w:rsidRDefault="00E96356" w:rsidP="00E96356">
      <w:pPr>
        <w:pStyle w:val="NormalBold"/>
      </w:pPr>
      <w:r w:rsidRPr="005E656A">
        <w:rPr>
          <w:rStyle w:val="HideTWBExt"/>
          <w:b w:val="0"/>
          <w:noProof w:val="0"/>
        </w:rPr>
        <w:t>&lt;/RepeatBlock-By&gt;</w:t>
      </w:r>
    </w:p>
    <w:p w14:paraId="43C6216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2FC8307" w14:textId="77777777" w:rsidR="00E96356" w:rsidRPr="005E656A" w:rsidRDefault="00E96356" w:rsidP="00E96356">
      <w:pPr>
        <w:pStyle w:val="NormalBold"/>
      </w:pPr>
      <w:r w:rsidRPr="005E656A">
        <w:rPr>
          <w:rStyle w:val="HideTWBExt"/>
          <w:b w:val="0"/>
          <w:noProof w:val="0"/>
        </w:rPr>
        <w:t>&lt;Article&gt;</w:t>
      </w:r>
      <w:r w:rsidRPr="005E656A">
        <w:t>Punctul 13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C15E606" w14:textId="77777777" w:rsidTr="00EA6A1C">
        <w:trPr>
          <w:trHeight w:hRule="exact" w:val="240"/>
          <w:jc w:val="center"/>
        </w:trPr>
        <w:tc>
          <w:tcPr>
            <w:tcW w:w="9752" w:type="dxa"/>
            <w:gridSpan w:val="2"/>
            <w:tcBorders>
              <w:top w:val="nil"/>
              <w:left w:val="nil"/>
              <w:bottom w:val="nil"/>
              <w:right w:val="nil"/>
            </w:tcBorders>
          </w:tcPr>
          <w:p w14:paraId="4C3B5AC4" w14:textId="77777777" w:rsidR="00E96356" w:rsidRPr="005E656A" w:rsidRDefault="00E96356" w:rsidP="00EA6A1C"/>
        </w:tc>
      </w:tr>
      <w:tr w:rsidR="0004007A" w:rsidRPr="005E656A" w14:paraId="63536D3A" w14:textId="77777777" w:rsidTr="00EA6A1C">
        <w:trPr>
          <w:trHeight w:val="240"/>
          <w:jc w:val="center"/>
        </w:trPr>
        <w:tc>
          <w:tcPr>
            <w:tcW w:w="4876" w:type="dxa"/>
            <w:tcBorders>
              <w:top w:val="nil"/>
              <w:left w:val="nil"/>
              <w:bottom w:val="nil"/>
              <w:right w:val="nil"/>
            </w:tcBorders>
          </w:tcPr>
          <w:p w14:paraId="0F263F5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95880D6" w14:textId="77777777" w:rsidR="00E96356" w:rsidRPr="005E656A" w:rsidRDefault="00E96356" w:rsidP="00EA6A1C">
            <w:pPr>
              <w:pStyle w:val="AmColumnHeading"/>
            </w:pPr>
            <w:r w:rsidRPr="005E656A">
              <w:t>Amendamentul</w:t>
            </w:r>
          </w:p>
        </w:tc>
      </w:tr>
      <w:tr w:rsidR="0004007A" w:rsidRPr="005E656A" w14:paraId="6338A1F8" w14:textId="77777777" w:rsidTr="00EA6A1C">
        <w:trPr>
          <w:jc w:val="center"/>
        </w:trPr>
        <w:tc>
          <w:tcPr>
            <w:tcW w:w="4876" w:type="dxa"/>
            <w:tcBorders>
              <w:top w:val="nil"/>
              <w:left w:val="nil"/>
              <w:bottom w:val="nil"/>
              <w:right w:val="nil"/>
            </w:tcBorders>
          </w:tcPr>
          <w:p w14:paraId="129241F5" w14:textId="77777777" w:rsidR="00E96356" w:rsidRPr="005E656A" w:rsidRDefault="00E96356" w:rsidP="00EA6A1C">
            <w:pPr>
              <w:pStyle w:val="Normal6a"/>
            </w:pPr>
          </w:p>
        </w:tc>
        <w:tc>
          <w:tcPr>
            <w:tcW w:w="4876" w:type="dxa"/>
            <w:tcBorders>
              <w:top w:val="nil"/>
              <w:left w:val="nil"/>
              <w:bottom w:val="nil"/>
              <w:right w:val="nil"/>
            </w:tcBorders>
          </w:tcPr>
          <w:p w14:paraId="0FF91F76" w14:textId="77777777" w:rsidR="00E96356" w:rsidRPr="005E656A" w:rsidRDefault="00E96356" w:rsidP="00EA6A1C">
            <w:pPr>
              <w:pStyle w:val="Normal6a"/>
            </w:pPr>
            <w:r w:rsidRPr="005E656A">
              <w:rPr>
                <w:b/>
                <w:i/>
              </w:rPr>
              <w:t>13a.</w:t>
            </w:r>
            <w:r w:rsidRPr="005E656A">
              <w:tab/>
            </w:r>
            <w:r w:rsidRPr="005E656A">
              <w:rPr>
                <w:b/>
                <w:i/>
              </w:rPr>
              <w:t>subliniază că alfabetizarea mediatică și alfabetizarea digitală sunt esențiale pentru consolidarea rezilienței democratice și combaterea dezinformării în contextul aderării la UE; încurajează autoritățile din Muntenegru să integreze în mod sistematic alfabetizarea mediatică la toate nivelurile de învățământ, să asigure o formare adecvată a cadrelor didactice și resurse didactice moderne și să aprofundeze cooperarea cu instituțiile, programele și statele membre ale UE pentru a se alinia progresiv la standardele și bunele practici ale UE în materie de educație digitală și civică;</w:t>
            </w:r>
          </w:p>
        </w:tc>
      </w:tr>
    </w:tbl>
    <w:p w14:paraId="0EAA987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1A7B9E3" w14:textId="77777777" w:rsidR="00E96356" w:rsidRPr="005E656A" w:rsidRDefault="00E96356" w:rsidP="00E96356">
      <w:r w:rsidRPr="005E656A">
        <w:rPr>
          <w:rStyle w:val="HideTWBExt"/>
          <w:noProof w:val="0"/>
        </w:rPr>
        <w:t>&lt;/Amend&gt;</w:t>
      </w:r>
    </w:p>
    <w:p w14:paraId="617BDFF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114</w:t>
      </w:r>
      <w:r w:rsidRPr="005E656A">
        <w:rPr>
          <w:rStyle w:val="HideTWBExt"/>
          <w:b w:val="0"/>
          <w:noProof w:val="0"/>
        </w:rPr>
        <w:t>&lt;/NumAm&gt;</w:t>
      </w:r>
    </w:p>
    <w:p w14:paraId="684B9CAF" w14:textId="77777777" w:rsidR="00E96356" w:rsidRPr="005E656A" w:rsidRDefault="00E96356" w:rsidP="00E96356">
      <w:pPr>
        <w:pStyle w:val="NormalBold"/>
      </w:pPr>
      <w:r w:rsidRPr="005E656A">
        <w:rPr>
          <w:rStyle w:val="HideTWBExt"/>
          <w:b w:val="0"/>
          <w:noProof w:val="0"/>
        </w:rPr>
        <w:t>&lt;RepeatBlock-By&gt;&lt;Members&gt;</w:t>
      </w:r>
      <w:r w:rsidRPr="005E656A">
        <w:t>Andrey Kovatchev</w:t>
      </w:r>
      <w:r w:rsidRPr="005E656A">
        <w:rPr>
          <w:rStyle w:val="HideTWBExt"/>
          <w:b w:val="0"/>
          <w:noProof w:val="0"/>
        </w:rPr>
        <w:t>&lt;/Members&gt;</w:t>
      </w:r>
    </w:p>
    <w:p w14:paraId="37C6C7E2" w14:textId="77777777" w:rsidR="00E96356" w:rsidRPr="005E656A" w:rsidRDefault="00E96356" w:rsidP="00E96356">
      <w:pPr>
        <w:pStyle w:val="NormalBold"/>
      </w:pPr>
      <w:r w:rsidRPr="005E656A">
        <w:rPr>
          <w:rStyle w:val="HideTWBExt"/>
          <w:b w:val="0"/>
          <w:noProof w:val="0"/>
        </w:rPr>
        <w:t>&lt;/RepeatBlock-By&gt;</w:t>
      </w:r>
    </w:p>
    <w:p w14:paraId="5FEEE89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B5CD6BE" w14:textId="77777777" w:rsidR="00E96356" w:rsidRPr="005E656A" w:rsidRDefault="00E96356" w:rsidP="00E96356">
      <w:pPr>
        <w:pStyle w:val="NormalBold"/>
      </w:pPr>
      <w:r w:rsidRPr="005E656A">
        <w:rPr>
          <w:rStyle w:val="HideTWBExt"/>
          <w:b w:val="0"/>
          <w:noProof w:val="0"/>
        </w:rPr>
        <w:t>&lt;Article&gt;</w:t>
      </w:r>
      <w:r w:rsidRPr="005E656A">
        <w:t>Punctul 13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FD94B03" w14:textId="77777777" w:rsidTr="00EA6A1C">
        <w:trPr>
          <w:trHeight w:hRule="exact" w:val="240"/>
          <w:jc w:val="center"/>
        </w:trPr>
        <w:tc>
          <w:tcPr>
            <w:tcW w:w="9752" w:type="dxa"/>
            <w:gridSpan w:val="2"/>
            <w:tcBorders>
              <w:top w:val="nil"/>
              <w:left w:val="nil"/>
              <w:bottom w:val="nil"/>
              <w:right w:val="nil"/>
            </w:tcBorders>
          </w:tcPr>
          <w:p w14:paraId="63A72F95" w14:textId="77777777" w:rsidR="00E96356" w:rsidRPr="005E656A" w:rsidRDefault="00E96356" w:rsidP="00EA6A1C"/>
        </w:tc>
      </w:tr>
      <w:tr w:rsidR="0004007A" w:rsidRPr="005E656A" w14:paraId="16873BB1" w14:textId="77777777" w:rsidTr="00EA6A1C">
        <w:trPr>
          <w:trHeight w:val="240"/>
          <w:jc w:val="center"/>
        </w:trPr>
        <w:tc>
          <w:tcPr>
            <w:tcW w:w="4876" w:type="dxa"/>
            <w:tcBorders>
              <w:top w:val="nil"/>
              <w:left w:val="nil"/>
              <w:bottom w:val="nil"/>
              <w:right w:val="nil"/>
            </w:tcBorders>
          </w:tcPr>
          <w:p w14:paraId="6E1F6A6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64314F1" w14:textId="77777777" w:rsidR="00E96356" w:rsidRPr="005E656A" w:rsidRDefault="00E96356" w:rsidP="00EA6A1C">
            <w:pPr>
              <w:pStyle w:val="AmColumnHeading"/>
            </w:pPr>
            <w:r w:rsidRPr="005E656A">
              <w:t>Amendamentul</w:t>
            </w:r>
          </w:p>
        </w:tc>
      </w:tr>
      <w:tr w:rsidR="0004007A" w:rsidRPr="005E656A" w14:paraId="1DD4C55E" w14:textId="77777777" w:rsidTr="00EA6A1C">
        <w:trPr>
          <w:jc w:val="center"/>
        </w:trPr>
        <w:tc>
          <w:tcPr>
            <w:tcW w:w="4876" w:type="dxa"/>
            <w:tcBorders>
              <w:top w:val="nil"/>
              <w:left w:val="nil"/>
              <w:bottom w:val="nil"/>
              <w:right w:val="nil"/>
            </w:tcBorders>
          </w:tcPr>
          <w:p w14:paraId="5D09BC7B" w14:textId="77777777" w:rsidR="00E96356" w:rsidRPr="005E656A" w:rsidRDefault="00E96356" w:rsidP="00EA6A1C">
            <w:pPr>
              <w:pStyle w:val="Normal6a"/>
            </w:pPr>
          </w:p>
        </w:tc>
        <w:tc>
          <w:tcPr>
            <w:tcW w:w="4876" w:type="dxa"/>
            <w:tcBorders>
              <w:top w:val="nil"/>
              <w:left w:val="nil"/>
              <w:bottom w:val="nil"/>
              <w:right w:val="nil"/>
            </w:tcBorders>
          </w:tcPr>
          <w:p w14:paraId="5990A9F3" w14:textId="77777777" w:rsidR="00E96356" w:rsidRPr="005E656A" w:rsidRDefault="00E96356" w:rsidP="00EA6A1C">
            <w:pPr>
              <w:pStyle w:val="Normal6a"/>
            </w:pPr>
            <w:r w:rsidRPr="005E656A">
              <w:rPr>
                <w:b/>
                <w:i/>
              </w:rPr>
              <w:t>13a.</w:t>
            </w:r>
            <w:r w:rsidRPr="005E656A">
              <w:tab/>
            </w:r>
            <w:r w:rsidRPr="005E656A">
              <w:rPr>
                <w:b/>
                <w:i/>
              </w:rPr>
              <w:t>solicită consolidarea mecanismelor de verificare și integritate în cadrul serviciilor de securitate și informații din Muntenegru, pentru a preveni infiltrarea străină și influența externă răuvoitoare; încurajează o cooperare operațională mai strânsă cu partenerii din UE și NATO în ceea ce privește protejarea instituțiilor din domeniul securității naționale;</w:t>
            </w:r>
          </w:p>
        </w:tc>
      </w:tr>
    </w:tbl>
    <w:p w14:paraId="06A464D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BBC6C35" w14:textId="77777777" w:rsidR="00E96356" w:rsidRPr="005E656A" w:rsidRDefault="00E96356" w:rsidP="00E96356">
      <w:r w:rsidRPr="005E656A">
        <w:rPr>
          <w:rStyle w:val="HideTWBExt"/>
          <w:noProof w:val="0"/>
        </w:rPr>
        <w:t>&lt;/Amend&gt;</w:t>
      </w:r>
    </w:p>
    <w:p w14:paraId="61D169C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115</w:t>
      </w:r>
      <w:r w:rsidRPr="005E656A">
        <w:rPr>
          <w:rStyle w:val="HideTWBExt"/>
          <w:b w:val="0"/>
          <w:noProof w:val="0"/>
        </w:rPr>
        <w:t>&lt;/NumAm&gt;</w:t>
      </w:r>
    </w:p>
    <w:p w14:paraId="39D3BC4D"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0AEBBAFB" w14:textId="77777777" w:rsidR="00E96356" w:rsidRPr="005E656A" w:rsidRDefault="00E96356" w:rsidP="00E96356">
      <w:pPr>
        <w:pStyle w:val="NormalBold"/>
      </w:pPr>
      <w:r w:rsidRPr="005E656A">
        <w:rPr>
          <w:rStyle w:val="HideTWBExt"/>
          <w:b w:val="0"/>
          <w:noProof w:val="0"/>
        </w:rPr>
        <w:t>&lt;/RepeatBlock-By&gt;</w:t>
      </w:r>
    </w:p>
    <w:p w14:paraId="1070DCF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4D9C8E5" w14:textId="77777777" w:rsidR="00E96356" w:rsidRPr="005E656A" w:rsidRDefault="00E96356" w:rsidP="00E96356">
      <w:pPr>
        <w:pStyle w:val="NormalBold"/>
      </w:pPr>
      <w:r w:rsidRPr="005E656A">
        <w:rPr>
          <w:rStyle w:val="HideTWBExt"/>
          <w:b w:val="0"/>
          <w:noProof w:val="0"/>
        </w:rPr>
        <w:t>&lt;Article&gt;</w:t>
      </w:r>
      <w:r w:rsidRPr="005E656A">
        <w:t>Punctul 13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C18E17E" w14:textId="77777777" w:rsidTr="00EA6A1C">
        <w:trPr>
          <w:trHeight w:hRule="exact" w:val="240"/>
          <w:jc w:val="center"/>
        </w:trPr>
        <w:tc>
          <w:tcPr>
            <w:tcW w:w="9752" w:type="dxa"/>
            <w:gridSpan w:val="2"/>
            <w:tcBorders>
              <w:top w:val="nil"/>
              <w:left w:val="nil"/>
              <w:bottom w:val="nil"/>
              <w:right w:val="nil"/>
            </w:tcBorders>
          </w:tcPr>
          <w:p w14:paraId="41FCD8E0" w14:textId="77777777" w:rsidR="00E96356" w:rsidRPr="005E656A" w:rsidRDefault="00E96356" w:rsidP="00EA6A1C"/>
        </w:tc>
      </w:tr>
      <w:tr w:rsidR="0004007A" w:rsidRPr="005E656A" w14:paraId="62A66F03" w14:textId="77777777" w:rsidTr="00EA6A1C">
        <w:trPr>
          <w:trHeight w:val="240"/>
          <w:jc w:val="center"/>
        </w:trPr>
        <w:tc>
          <w:tcPr>
            <w:tcW w:w="4876" w:type="dxa"/>
            <w:tcBorders>
              <w:top w:val="nil"/>
              <w:left w:val="nil"/>
              <w:bottom w:val="nil"/>
              <w:right w:val="nil"/>
            </w:tcBorders>
          </w:tcPr>
          <w:p w14:paraId="018F69A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5D40A92" w14:textId="77777777" w:rsidR="00E96356" w:rsidRPr="005E656A" w:rsidRDefault="00E96356" w:rsidP="00EA6A1C">
            <w:pPr>
              <w:pStyle w:val="AmColumnHeading"/>
            </w:pPr>
            <w:r w:rsidRPr="005E656A">
              <w:t>Amendamentul</w:t>
            </w:r>
          </w:p>
        </w:tc>
      </w:tr>
      <w:tr w:rsidR="0004007A" w:rsidRPr="005E656A" w14:paraId="3835C21E" w14:textId="77777777" w:rsidTr="00EA6A1C">
        <w:trPr>
          <w:jc w:val="center"/>
        </w:trPr>
        <w:tc>
          <w:tcPr>
            <w:tcW w:w="4876" w:type="dxa"/>
            <w:tcBorders>
              <w:top w:val="nil"/>
              <w:left w:val="nil"/>
              <w:bottom w:val="nil"/>
              <w:right w:val="nil"/>
            </w:tcBorders>
          </w:tcPr>
          <w:p w14:paraId="25FDA1BB" w14:textId="77777777" w:rsidR="00E96356" w:rsidRPr="005E656A" w:rsidRDefault="00E96356" w:rsidP="00EA6A1C">
            <w:pPr>
              <w:pStyle w:val="Normal6a"/>
            </w:pPr>
          </w:p>
        </w:tc>
        <w:tc>
          <w:tcPr>
            <w:tcW w:w="4876" w:type="dxa"/>
            <w:tcBorders>
              <w:top w:val="nil"/>
              <w:left w:val="nil"/>
              <w:bottom w:val="nil"/>
              <w:right w:val="nil"/>
            </w:tcBorders>
          </w:tcPr>
          <w:p w14:paraId="0E323C08" w14:textId="77777777" w:rsidR="00E96356" w:rsidRPr="005E656A" w:rsidRDefault="00E96356" w:rsidP="00EA6A1C">
            <w:pPr>
              <w:pStyle w:val="Normal6a"/>
            </w:pPr>
            <w:r w:rsidRPr="005E656A">
              <w:rPr>
                <w:b/>
                <w:i/>
              </w:rPr>
              <w:t>13a.</w:t>
            </w:r>
            <w:r w:rsidRPr="005E656A">
              <w:tab/>
            </w:r>
            <w:r w:rsidRPr="005E656A">
              <w:rPr>
                <w:b/>
                <w:i/>
              </w:rPr>
              <w:t>subliniază că este importantă alinierea deplină la standardele europene și internaționale privind buna guvernanță fiscală, inclusiv transparența și schimbul de informații fiscale, și evidențiază că realizarea unor progrese credibile în acest domeniu este esențială pentru înregistrarea de progrese ulterioare în cadrul capitolului 16;</w:t>
            </w:r>
          </w:p>
        </w:tc>
      </w:tr>
    </w:tbl>
    <w:p w14:paraId="0164D01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1390D2DD" w14:textId="77777777" w:rsidR="00E96356" w:rsidRPr="005E656A" w:rsidRDefault="00E96356" w:rsidP="00E96356">
      <w:r w:rsidRPr="005E656A">
        <w:rPr>
          <w:rStyle w:val="HideTWBExt"/>
          <w:noProof w:val="0"/>
        </w:rPr>
        <w:t>&lt;/Amend&gt;</w:t>
      </w:r>
    </w:p>
    <w:p w14:paraId="4E5CD25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116</w:t>
      </w:r>
      <w:r w:rsidRPr="005E656A">
        <w:rPr>
          <w:rStyle w:val="HideTWBExt"/>
          <w:b w:val="0"/>
          <w:noProof w:val="0"/>
        </w:rPr>
        <w:t>&lt;/NumAm&gt;</w:t>
      </w:r>
    </w:p>
    <w:p w14:paraId="59FD4B29" w14:textId="77777777" w:rsidR="00E96356" w:rsidRPr="005E656A" w:rsidRDefault="00E96356" w:rsidP="00E96356">
      <w:pPr>
        <w:pStyle w:val="NormalBold"/>
      </w:pPr>
      <w:r w:rsidRPr="005E656A">
        <w:rPr>
          <w:rStyle w:val="HideTWBExt"/>
          <w:b w:val="0"/>
          <w:noProof w:val="0"/>
        </w:rPr>
        <w:t>&lt;RepeatBlock-By&gt;&lt;Members&gt;</w:t>
      </w:r>
      <w:r w:rsidRPr="005E656A">
        <w:t>Stanislav Stoyanov</w:t>
      </w:r>
      <w:r w:rsidRPr="005E656A">
        <w:rPr>
          <w:rStyle w:val="HideTWBExt"/>
          <w:b w:val="0"/>
          <w:noProof w:val="0"/>
        </w:rPr>
        <w:t>&lt;/Members&gt;</w:t>
      </w:r>
    </w:p>
    <w:p w14:paraId="653946A6" w14:textId="77777777" w:rsidR="00E96356" w:rsidRPr="005E656A" w:rsidRDefault="00E96356" w:rsidP="00E96356">
      <w:pPr>
        <w:pStyle w:val="NormalBold"/>
      </w:pPr>
      <w:r w:rsidRPr="005E656A">
        <w:rPr>
          <w:rStyle w:val="HideTWBExt"/>
          <w:b w:val="0"/>
          <w:noProof w:val="0"/>
        </w:rPr>
        <w:t>&lt;/RepeatBlock-By&gt;</w:t>
      </w:r>
    </w:p>
    <w:p w14:paraId="6158379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0590A7A" w14:textId="77777777" w:rsidR="00E96356" w:rsidRPr="005E656A" w:rsidRDefault="00E96356" w:rsidP="00E96356">
      <w:pPr>
        <w:pStyle w:val="NormalBold"/>
      </w:pPr>
      <w:r w:rsidRPr="005E656A">
        <w:rPr>
          <w:rStyle w:val="HideTWBExt"/>
          <w:b w:val="0"/>
          <w:noProof w:val="0"/>
        </w:rPr>
        <w:t>&lt;Article&gt;</w:t>
      </w:r>
      <w:r w:rsidRPr="005E656A">
        <w:t>Punctul 13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62A7618" w14:textId="77777777" w:rsidTr="00EA6A1C">
        <w:trPr>
          <w:trHeight w:hRule="exact" w:val="240"/>
          <w:jc w:val="center"/>
        </w:trPr>
        <w:tc>
          <w:tcPr>
            <w:tcW w:w="9752" w:type="dxa"/>
            <w:gridSpan w:val="2"/>
            <w:tcBorders>
              <w:top w:val="nil"/>
              <w:left w:val="nil"/>
              <w:bottom w:val="nil"/>
              <w:right w:val="nil"/>
            </w:tcBorders>
          </w:tcPr>
          <w:p w14:paraId="42F39867" w14:textId="77777777" w:rsidR="00E96356" w:rsidRPr="005E656A" w:rsidRDefault="00E96356" w:rsidP="00EA6A1C"/>
        </w:tc>
      </w:tr>
      <w:tr w:rsidR="0004007A" w:rsidRPr="005E656A" w14:paraId="2FF8A3AE" w14:textId="77777777" w:rsidTr="00EA6A1C">
        <w:trPr>
          <w:trHeight w:val="240"/>
          <w:jc w:val="center"/>
        </w:trPr>
        <w:tc>
          <w:tcPr>
            <w:tcW w:w="4876" w:type="dxa"/>
            <w:tcBorders>
              <w:top w:val="nil"/>
              <w:left w:val="nil"/>
              <w:bottom w:val="nil"/>
              <w:right w:val="nil"/>
            </w:tcBorders>
          </w:tcPr>
          <w:p w14:paraId="760145E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9E421FD" w14:textId="77777777" w:rsidR="00E96356" w:rsidRPr="005E656A" w:rsidRDefault="00E96356" w:rsidP="00EA6A1C">
            <w:pPr>
              <w:pStyle w:val="AmColumnHeading"/>
            </w:pPr>
            <w:r w:rsidRPr="005E656A">
              <w:t>Amendamentul</w:t>
            </w:r>
          </w:p>
        </w:tc>
      </w:tr>
      <w:tr w:rsidR="0004007A" w:rsidRPr="005E656A" w14:paraId="7B3570C0" w14:textId="77777777" w:rsidTr="00EA6A1C">
        <w:trPr>
          <w:jc w:val="center"/>
        </w:trPr>
        <w:tc>
          <w:tcPr>
            <w:tcW w:w="4876" w:type="dxa"/>
            <w:tcBorders>
              <w:top w:val="nil"/>
              <w:left w:val="nil"/>
              <w:bottom w:val="nil"/>
              <w:right w:val="nil"/>
            </w:tcBorders>
          </w:tcPr>
          <w:p w14:paraId="70AC0999" w14:textId="77777777" w:rsidR="00E96356" w:rsidRPr="005E656A" w:rsidRDefault="00E96356" w:rsidP="00EA6A1C">
            <w:pPr>
              <w:pStyle w:val="Normal6a"/>
            </w:pPr>
          </w:p>
        </w:tc>
        <w:tc>
          <w:tcPr>
            <w:tcW w:w="4876" w:type="dxa"/>
            <w:tcBorders>
              <w:top w:val="nil"/>
              <w:left w:val="nil"/>
              <w:bottom w:val="nil"/>
              <w:right w:val="nil"/>
            </w:tcBorders>
          </w:tcPr>
          <w:p w14:paraId="12F9260D" w14:textId="77777777" w:rsidR="00E96356" w:rsidRPr="005E656A" w:rsidRDefault="00E96356" w:rsidP="00EA6A1C">
            <w:pPr>
              <w:pStyle w:val="Normal6a"/>
            </w:pPr>
            <w:r w:rsidRPr="005E656A">
              <w:rPr>
                <w:b/>
                <w:i/>
              </w:rPr>
              <w:t>13a.</w:t>
            </w:r>
            <w:r w:rsidRPr="005E656A">
              <w:tab/>
            </w:r>
            <w:r w:rsidRPr="005E656A">
              <w:rPr>
                <w:b/>
                <w:i/>
              </w:rPr>
              <w:t>reamintește că corupția și regresul în domeniul statului de drept subminează buna gestiune financiară și responsabilitatea; subliniază că utilizarea fondurilor de preaderare ale UE trebuie să asigure o valorificare optimă a banilor contribuabililor;</w:t>
            </w:r>
          </w:p>
        </w:tc>
      </w:tr>
    </w:tbl>
    <w:p w14:paraId="4C33602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9FC68F2" w14:textId="77777777" w:rsidR="00E96356" w:rsidRPr="005E656A" w:rsidRDefault="00E96356" w:rsidP="00E96356">
      <w:r w:rsidRPr="005E656A">
        <w:rPr>
          <w:rStyle w:val="HideTWBExt"/>
          <w:noProof w:val="0"/>
        </w:rPr>
        <w:t>&lt;/Amend&gt;</w:t>
      </w:r>
    </w:p>
    <w:p w14:paraId="6DD4F4C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117</w:t>
      </w:r>
      <w:r w:rsidRPr="005E656A">
        <w:rPr>
          <w:rStyle w:val="HideTWBExt"/>
          <w:b w:val="0"/>
          <w:noProof w:val="0"/>
        </w:rPr>
        <w:t>&lt;/NumAm&gt;</w:t>
      </w:r>
    </w:p>
    <w:p w14:paraId="1DBF542E"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500D331D" w14:textId="77777777" w:rsidR="00E96356" w:rsidRPr="005E656A" w:rsidRDefault="00E96356" w:rsidP="00E96356">
      <w:pPr>
        <w:pStyle w:val="NormalBold"/>
      </w:pPr>
      <w:r w:rsidRPr="005E656A">
        <w:rPr>
          <w:rStyle w:val="HideTWBExt"/>
          <w:b w:val="0"/>
          <w:noProof w:val="0"/>
        </w:rPr>
        <w:t>&lt;/RepeatBlock-By&gt;</w:t>
      </w:r>
    </w:p>
    <w:p w14:paraId="256EC78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5E9B11B" w14:textId="77777777" w:rsidR="00E96356" w:rsidRPr="005E656A" w:rsidRDefault="00E96356" w:rsidP="00E96356">
      <w:pPr>
        <w:pStyle w:val="NormalBold"/>
      </w:pPr>
      <w:r w:rsidRPr="005E656A">
        <w:rPr>
          <w:rStyle w:val="HideTWBExt"/>
          <w:b w:val="0"/>
          <w:noProof w:val="0"/>
        </w:rPr>
        <w:t>&lt;Article&gt;</w:t>
      </w:r>
      <w:r w:rsidRPr="005E656A">
        <w:t>Punctul 13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BA110CC" w14:textId="77777777" w:rsidTr="00EA6A1C">
        <w:trPr>
          <w:trHeight w:hRule="exact" w:val="240"/>
          <w:jc w:val="center"/>
        </w:trPr>
        <w:tc>
          <w:tcPr>
            <w:tcW w:w="9752" w:type="dxa"/>
            <w:gridSpan w:val="2"/>
            <w:tcBorders>
              <w:top w:val="nil"/>
              <w:left w:val="nil"/>
              <w:bottom w:val="nil"/>
              <w:right w:val="nil"/>
            </w:tcBorders>
          </w:tcPr>
          <w:p w14:paraId="113C2696" w14:textId="77777777" w:rsidR="00E96356" w:rsidRPr="005E656A" w:rsidRDefault="00E96356" w:rsidP="00EA6A1C"/>
        </w:tc>
      </w:tr>
      <w:tr w:rsidR="0004007A" w:rsidRPr="005E656A" w14:paraId="7772FFE3" w14:textId="77777777" w:rsidTr="00EA6A1C">
        <w:trPr>
          <w:trHeight w:val="240"/>
          <w:jc w:val="center"/>
        </w:trPr>
        <w:tc>
          <w:tcPr>
            <w:tcW w:w="4876" w:type="dxa"/>
            <w:tcBorders>
              <w:top w:val="nil"/>
              <w:left w:val="nil"/>
              <w:bottom w:val="nil"/>
              <w:right w:val="nil"/>
            </w:tcBorders>
          </w:tcPr>
          <w:p w14:paraId="7D0E46C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7BF7833" w14:textId="77777777" w:rsidR="00E96356" w:rsidRPr="005E656A" w:rsidRDefault="00E96356" w:rsidP="00EA6A1C">
            <w:pPr>
              <w:pStyle w:val="AmColumnHeading"/>
            </w:pPr>
            <w:r w:rsidRPr="005E656A">
              <w:t>Amendamentul</w:t>
            </w:r>
          </w:p>
        </w:tc>
      </w:tr>
      <w:tr w:rsidR="0004007A" w:rsidRPr="005E656A" w14:paraId="0EF7DE5A" w14:textId="77777777" w:rsidTr="00EA6A1C">
        <w:trPr>
          <w:jc w:val="center"/>
        </w:trPr>
        <w:tc>
          <w:tcPr>
            <w:tcW w:w="4876" w:type="dxa"/>
            <w:tcBorders>
              <w:top w:val="nil"/>
              <w:left w:val="nil"/>
              <w:bottom w:val="nil"/>
              <w:right w:val="nil"/>
            </w:tcBorders>
          </w:tcPr>
          <w:p w14:paraId="11CF8C9F" w14:textId="77777777" w:rsidR="00E96356" w:rsidRPr="005E656A" w:rsidRDefault="00E96356" w:rsidP="00EA6A1C">
            <w:pPr>
              <w:pStyle w:val="Normal6a"/>
            </w:pPr>
          </w:p>
        </w:tc>
        <w:tc>
          <w:tcPr>
            <w:tcW w:w="4876" w:type="dxa"/>
            <w:tcBorders>
              <w:top w:val="nil"/>
              <w:left w:val="nil"/>
              <w:bottom w:val="nil"/>
              <w:right w:val="nil"/>
            </w:tcBorders>
          </w:tcPr>
          <w:p w14:paraId="62526BA1" w14:textId="77777777" w:rsidR="00E96356" w:rsidRPr="005E656A" w:rsidRDefault="00E96356" w:rsidP="00EA6A1C">
            <w:pPr>
              <w:pStyle w:val="Normal6a"/>
            </w:pPr>
            <w:r w:rsidRPr="005E656A">
              <w:rPr>
                <w:b/>
                <w:i/>
              </w:rPr>
              <w:t>13a.</w:t>
            </w:r>
            <w:r w:rsidRPr="005E656A">
              <w:tab/>
            </w:r>
            <w:r w:rsidRPr="005E656A">
              <w:rPr>
                <w:b/>
                <w:i/>
              </w:rPr>
              <w:t>apreciază includerea Muntenegrului în Raportul Comisiei din 2025 privind statul de drept;</w:t>
            </w:r>
          </w:p>
        </w:tc>
      </w:tr>
    </w:tbl>
    <w:p w14:paraId="5619D48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7FAEA81" w14:textId="77777777" w:rsidR="00E96356" w:rsidRPr="005E656A" w:rsidRDefault="00E96356" w:rsidP="00E96356">
      <w:r w:rsidRPr="005E656A">
        <w:rPr>
          <w:rStyle w:val="HideTWBExt"/>
          <w:noProof w:val="0"/>
        </w:rPr>
        <w:t>&lt;/Amend&gt;</w:t>
      </w:r>
    </w:p>
    <w:p w14:paraId="1ACCF0F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118</w:t>
      </w:r>
      <w:r w:rsidRPr="005E656A">
        <w:rPr>
          <w:rStyle w:val="HideTWBExt"/>
          <w:b w:val="0"/>
          <w:noProof w:val="0"/>
        </w:rPr>
        <w:t>&lt;/NumAm&gt;</w:t>
      </w:r>
    </w:p>
    <w:p w14:paraId="43450434"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49BF1BE0" w14:textId="77777777" w:rsidR="00E96356" w:rsidRPr="005E656A" w:rsidRDefault="00E96356" w:rsidP="00E96356">
      <w:pPr>
        <w:pStyle w:val="NormalBold"/>
      </w:pPr>
      <w:r w:rsidRPr="005E656A">
        <w:rPr>
          <w:rStyle w:val="HideTWBExt"/>
          <w:b w:val="0"/>
          <w:noProof w:val="0"/>
        </w:rPr>
        <w:t>&lt;/RepeatBlock-By&gt;</w:t>
      </w:r>
    </w:p>
    <w:p w14:paraId="439D4A2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433661C" w14:textId="77777777" w:rsidR="00E96356" w:rsidRPr="005E656A" w:rsidRDefault="00E96356" w:rsidP="00E96356">
      <w:pPr>
        <w:pStyle w:val="NormalBold"/>
      </w:pPr>
      <w:r w:rsidRPr="005E656A">
        <w:rPr>
          <w:rStyle w:val="HideTWBExt"/>
          <w:b w:val="0"/>
          <w:noProof w:val="0"/>
        </w:rPr>
        <w:t>&lt;Article&gt;</w:t>
      </w:r>
      <w:r w:rsidRPr="005E656A">
        <w:t>Punctul 13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B8E11DD" w14:textId="77777777" w:rsidTr="00EA6A1C">
        <w:trPr>
          <w:trHeight w:hRule="exact" w:val="240"/>
          <w:jc w:val="center"/>
        </w:trPr>
        <w:tc>
          <w:tcPr>
            <w:tcW w:w="9752" w:type="dxa"/>
            <w:gridSpan w:val="2"/>
            <w:tcBorders>
              <w:top w:val="nil"/>
              <w:left w:val="nil"/>
              <w:bottom w:val="nil"/>
              <w:right w:val="nil"/>
            </w:tcBorders>
          </w:tcPr>
          <w:p w14:paraId="42E0F7C5" w14:textId="77777777" w:rsidR="00E96356" w:rsidRPr="005E656A" w:rsidRDefault="00E96356" w:rsidP="00EA6A1C"/>
        </w:tc>
      </w:tr>
      <w:tr w:rsidR="0004007A" w:rsidRPr="005E656A" w14:paraId="00514885" w14:textId="77777777" w:rsidTr="00EA6A1C">
        <w:trPr>
          <w:trHeight w:val="240"/>
          <w:jc w:val="center"/>
        </w:trPr>
        <w:tc>
          <w:tcPr>
            <w:tcW w:w="4876" w:type="dxa"/>
            <w:tcBorders>
              <w:top w:val="nil"/>
              <w:left w:val="nil"/>
              <w:bottom w:val="nil"/>
              <w:right w:val="nil"/>
            </w:tcBorders>
          </w:tcPr>
          <w:p w14:paraId="2450283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222E8FF" w14:textId="77777777" w:rsidR="00E96356" w:rsidRPr="005E656A" w:rsidRDefault="00E96356" w:rsidP="00EA6A1C">
            <w:pPr>
              <w:pStyle w:val="AmColumnHeading"/>
            </w:pPr>
            <w:r w:rsidRPr="005E656A">
              <w:t>Amendamentul</w:t>
            </w:r>
          </w:p>
        </w:tc>
      </w:tr>
      <w:tr w:rsidR="0004007A" w:rsidRPr="005E656A" w14:paraId="4AF2992E" w14:textId="77777777" w:rsidTr="00EA6A1C">
        <w:trPr>
          <w:jc w:val="center"/>
        </w:trPr>
        <w:tc>
          <w:tcPr>
            <w:tcW w:w="4876" w:type="dxa"/>
            <w:tcBorders>
              <w:top w:val="nil"/>
              <w:left w:val="nil"/>
              <w:bottom w:val="nil"/>
              <w:right w:val="nil"/>
            </w:tcBorders>
          </w:tcPr>
          <w:p w14:paraId="4957CD8A" w14:textId="77777777" w:rsidR="00E96356" w:rsidRPr="005E656A" w:rsidRDefault="00E96356" w:rsidP="00EA6A1C">
            <w:pPr>
              <w:pStyle w:val="Normal6a"/>
            </w:pPr>
          </w:p>
        </w:tc>
        <w:tc>
          <w:tcPr>
            <w:tcW w:w="4876" w:type="dxa"/>
            <w:tcBorders>
              <w:top w:val="nil"/>
              <w:left w:val="nil"/>
              <w:bottom w:val="nil"/>
              <w:right w:val="nil"/>
            </w:tcBorders>
          </w:tcPr>
          <w:p w14:paraId="4874FBF4" w14:textId="77777777" w:rsidR="00E96356" w:rsidRPr="005E656A" w:rsidRDefault="00E96356" w:rsidP="00EA6A1C">
            <w:pPr>
              <w:pStyle w:val="Normal6a"/>
            </w:pPr>
            <w:r w:rsidRPr="005E656A">
              <w:rPr>
                <w:b/>
                <w:i/>
              </w:rPr>
              <w:t>13a.</w:t>
            </w:r>
            <w:r w:rsidRPr="005E656A">
              <w:tab/>
            </w:r>
            <w:r w:rsidRPr="005E656A">
              <w:rPr>
                <w:b/>
                <w:i/>
              </w:rPr>
              <w:t>constată că cadrul juridic și instituțional pentru protecția minorităților din Muntenegru este, în mare parte, deja instituit;</w:t>
            </w:r>
            <w:r w:rsidRPr="005E656A">
              <w:t xml:space="preserve"> </w:t>
            </w:r>
            <w:r w:rsidRPr="005E656A">
              <w:rPr>
                <w:b/>
                <w:i/>
              </w:rPr>
              <w:t>subliniază totuși că tot mai trebuie intensificată asigurarea respectării legislației;</w:t>
            </w:r>
          </w:p>
        </w:tc>
      </w:tr>
    </w:tbl>
    <w:p w14:paraId="57EB55D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7A4A35E2" w14:textId="77777777" w:rsidR="00E96356" w:rsidRPr="005E656A" w:rsidRDefault="00E96356" w:rsidP="00E96356">
      <w:r w:rsidRPr="005E656A">
        <w:rPr>
          <w:rStyle w:val="HideTWBExt"/>
          <w:noProof w:val="0"/>
        </w:rPr>
        <w:t>&lt;/Amend&gt;</w:t>
      </w:r>
    </w:p>
    <w:p w14:paraId="3BD9464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119</w:t>
      </w:r>
      <w:r w:rsidRPr="005E656A">
        <w:rPr>
          <w:rStyle w:val="HideTWBExt"/>
          <w:b w:val="0"/>
          <w:noProof w:val="0"/>
        </w:rPr>
        <w:t>&lt;/NumAm&gt;</w:t>
      </w:r>
    </w:p>
    <w:p w14:paraId="1969CA11" w14:textId="77777777" w:rsidR="00E96356" w:rsidRPr="005E656A" w:rsidRDefault="00E96356" w:rsidP="00E96356">
      <w:pPr>
        <w:pStyle w:val="NormalBold"/>
      </w:pPr>
      <w:r w:rsidRPr="005E656A">
        <w:rPr>
          <w:rStyle w:val="HideTWBExt"/>
          <w:b w:val="0"/>
          <w:noProof w:val="0"/>
        </w:rPr>
        <w:t>&lt;RepeatBlock-By&gt;&lt;Members&gt;</w:t>
      </w:r>
      <w:r w:rsidRPr="005E656A">
        <w:t>Geadis Geadi</w:t>
      </w:r>
      <w:r w:rsidRPr="005E656A">
        <w:rPr>
          <w:rStyle w:val="HideTWBExt"/>
          <w:b w:val="0"/>
          <w:noProof w:val="0"/>
        </w:rPr>
        <w:t>&lt;/Members&gt;</w:t>
      </w:r>
    </w:p>
    <w:p w14:paraId="0A79B177" w14:textId="77777777" w:rsidR="00E96356" w:rsidRPr="005E656A" w:rsidRDefault="00E96356" w:rsidP="00E96356">
      <w:r w:rsidRPr="005E656A">
        <w:rPr>
          <w:rStyle w:val="HideTWBExt"/>
          <w:noProof w:val="0"/>
        </w:rPr>
        <w:t>&lt;AuNomDe&gt;</w:t>
      </w:r>
      <w:r w:rsidRPr="005E656A">
        <w:rPr>
          <w:rStyle w:val="HideTWBInt"/>
          <w:noProof w:val="0"/>
        </w:rPr>
        <w:t>{ECR}</w:t>
      </w:r>
      <w:r w:rsidRPr="005E656A">
        <w:t>în numele Grupului ECR</w:t>
      </w:r>
      <w:r w:rsidRPr="005E656A">
        <w:rPr>
          <w:rStyle w:val="HideTWBExt"/>
          <w:noProof w:val="0"/>
        </w:rPr>
        <w:t>&lt;/AuNomDe&gt;</w:t>
      </w:r>
    </w:p>
    <w:p w14:paraId="7999DA0D" w14:textId="77777777" w:rsidR="00E96356" w:rsidRPr="005E656A" w:rsidRDefault="00E96356" w:rsidP="00E96356">
      <w:pPr>
        <w:pStyle w:val="NormalBold"/>
      </w:pPr>
      <w:r w:rsidRPr="005E656A">
        <w:rPr>
          <w:rStyle w:val="HideTWBExt"/>
          <w:b w:val="0"/>
          <w:noProof w:val="0"/>
        </w:rPr>
        <w:t>&lt;/RepeatBlock-By&gt;</w:t>
      </w:r>
    </w:p>
    <w:p w14:paraId="1E4F0AE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962F6A5" w14:textId="77777777" w:rsidR="00E96356" w:rsidRPr="005E656A" w:rsidRDefault="00E96356" w:rsidP="00E96356">
      <w:pPr>
        <w:pStyle w:val="NormalBold"/>
      </w:pPr>
      <w:r w:rsidRPr="005E656A">
        <w:rPr>
          <w:rStyle w:val="HideTWBExt"/>
          <w:b w:val="0"/>
          <w:noProof w:val="0"/>
        </w:rPr>
        <w:t>&lt;Article&gt;</w:t>
      </w:r>
      <w:r w:rsidRPr="005E656A">
        <w:t>Punctul 14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57865DE" w14:textId="77777777" w:rsidTr="00EA6A1C">
        <w:trPr>
          <w:trHeight w:hRule="exact" w:val="240"/>
          <w:jc w:val="center"/>
        </w:trPr>
        <w:tc>
          <w:tcPr>
            <w:tcW w:w="9752" w:type="dxa"/>
            <w:gridSpan w:val="2"/>
            <w:tcBorders>
              <w:top w:val="nil"/>
              <w:left w:val="nil"/>
              <w:bottom w:val="nil"/>
              <w:right w:val="nil"/>
            </w:tcBorders>
          </w:tcPr>
          <w:p w14:paraId="449CFBE5" w14:textId="77777777" w:rsidR="00E96356" w:rsidRPr="005E656A" w:rsidRDefault="00E96356" w:rsidP="00EA6A1C"/>
        </w:tc>
      </w:tr>
      <w:tr w:rsidR="0004007A" w:rsidRPr="005E656A" w14:paraId="258EBDCC" w14:textId="77777777" w:rsidTr="00EA6A1C">
        <w:trPr>
          <w:trHeight w:val="240"/>
          <w:jc w:val="center"/>
        </w:trPr>
        <w:tc>
          <w:tcPr>
            <w:tcW w:w="4876" w:type="dxa"/>
            <w:tcBorders>
              <w:top w:val="nil"/>
              <w:left w:val="nil"/>
              <w:bottom w:val="nil"/>
              <w:right w:val="nil"/>
            </w:tcBorders>
          </w:tcPr>
          <w:p w14:paraId="06E8E22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F387FE2" w14:textId="77777777" w:rsidR="00E96356" w:rsidRPr="005E656A" w:rsidRDefault="00E96356" w:rsidP="00EA6A1C">
            <w:pPr>
              <w:pStyle w:val="AmColumnHeading"/>
            </w:pPr>
            <w:r w:rsidRPr="005E656A">
              <w:t>Amendamentul</w:t>
            </w:r>
          </w:p>
        </w:tc>
      </w:tr>
      <w:tr w:rsidR="0004007A" w:rsidRPr="005E656A" w14:paraId="6AB0EB6E" w14:textId="77777777" w:rsidTr="00EA6A1C">
        <w:trPr>
          <w:jc w:val="center"/>
        </w:trPr>
        <w:tc>
          <w:tcPr>
            <w:tcW w:w="4876" w:type="dxa"/>
            <w:tcBorders>
              <w:top w:val="nil"/>
              <w:left w:val="nil"/>
              <w:bottom w:val="nil"/>
              <w:right w:val="nil"/>
            </w:tcBorders>
          </w:tcPr>
          <w:p w14:paraId="7013F387" w14:textId="77777777" w:rsidR="00E96356" w:rsidRPr="005E656A" w:rsidRDefault="00E96356" w:rsidP="00EA6A1C">
            <w:pPr>
              <w:pStyle w:val="Normal6a"/>
            </w:pPr>
            <w:r w:rsidRPr="005E656A">
              <w:t>14.</w:t>
            </w:r>
            <w:r w:rsidRPr="005E656A">
              <w:tab/>
              <w:t xml:space="preserve">regretă că grupurile vulnerabile, inclusiv </w:t>
            </w:r>
            <w:r w:rsidRPr="005E656A">
              <w:rPr>
                <w:b/>
                <w:bCs/>
                <w:i/>
                <w:iCs/>
              </w:rPr>
              <w:t>romii și egiptenii, persoanele cu dizabilități și persoanele LGBTIQ+</w:t>
            </w:r>
            <w:r w:rsidRPr="005E656A">
              <w:t>, sunt în continuare victime ale discriminării, discursurilor instigatoare la ură și infracțiunilor motivate de ură în Muntenegru; își reiterează apelul adresat parlamentului muntenegrean de a adopta o nouă lege împotriva discriminării, aliniată la acquis-ul UE și la standardele europene;</w:t>
            </w:r>
          </w:p>
        </w:tc>
        <w:tc>
          <w:tcPr>
            <w:tcW w:w="4876" w:type="dxa"/>
            <w:tcBorders>
              <w:top w:val="nil"/>
              <w:left w:val="nil"/>
              <w:bottom w:val="nil"/>
              <w:right w:val="nil"/>
            </w:tcBorders>
          </w:tcPr>
          <w:p w14:paraId="487279A1" w14:textId="77777777" w:rsidR="00E96356" w:rsidRPr="005E656A" w:rsidRDefault="00E96356" w:rsidP="00EA6A1C">
            <w:pPr>
              <w:pStyle w:val="Normal6a"/>
            </w:pPr>
            <w:r w:rsidRPr="005E656A">
              <w:t>14.</w:t>
            </w:r>
            <w:r w:rsidRPr="005E656A">
              <w:tab/>
              <w:t xml:space="preserve">regretă că grupurile vulnerabile, inclusiv </w:t>
            </w:r>
            <w:r w:rsidRPr="005E656A">
              <w:rPr>
                <w:b/>
                <w:bCs/>
                <w:i/>
                <w:iCs/>
              </w:rPr>
              <w:t>minoritățile</w:t>
            </w:r>
            <w:r w:rsidRPr="005E656A">
              <w:t>, sunt în continuare victime ale discriminării, discursurilor instigatoare la ură și infracțiunilor motivate de ură în Muntenegru; își reiterează apelul adresat parlamentului muntenegrean de a adopta o nouă lege împotriva discriminării, aliniată la acquis-ul UE și la standardele europene;</w:t>
            </w:r>
          </w:p>
        </w:tc>
      </w:tr>
    </w:tbl>
    <w:p w14:paraId="2044C1E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{EL}</w:t>
      </w:r>
      <w:r w:rsidRPr="005E656A">
        <w:t>el</w:t>
      </w:r>
      <w:r w:rsidRPr="005E656A">
        <w:rPr>
          <w:rStyle w:val="HideTWBExt"/>
          <w:noProof w:val="0"/>
        </w:rPr>
        <w:t>&lt;/Original&gt;</w:t>
      </w:r>
    </w:p>
    <w:p w14:paraId="08CFF784" w14:textId="77777777" w:rsidR="00E96356" w:rsidRPr="005E656A" w:rsidRDefault="00E96356" w:rsidP="00E96356">
      <w:r w:rsidRPr="005E656A">
        <w:rPr>
          <w:rStyle w:val="HideTWBExt"/>
          <w:noProof w:val="0"/>
        </w:rPr>
        <w:t>&lt;/Amend&gt;</w:t>
      </w:r>
    </w:p>
    <w:p w14:paraId="3BF36CD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120</w:t>
      </w:r>
      <w:r w:rsidRPr="005E656A">
        <w:rPr>
          <w:rStyle w:val="HideTWBExt"/>
          <w:b w:val="0"/>
          <w:noProof w:val="0"/>
        </w:rPr>
        <w:t>&lt;/NumAm&gt;</w:t>
      </w:r>
    </w:p>
    <w:p w14:paraId="04A46522" w14:textId="77777777" w:rsidR="00E96356" w:rsidRPr="005E656A" w:rsidRDefault="00E96356" w:rsidP="00E96356">
      <w:pPr>
        <w:pStyle w:val="NormalBold"/>
      </w:pPr>
      <w:r w:rsidRPr="005E656A">
        <w:rPr>
          <w:rStyle w:val="HideTWBExt"/>
          <w:b w:val="0"/>
          <w:noProof w:val="0"/>
        </w:rPr>
        <w:t>&lt;RepeatBlock-By&gt;&lt;Members&gt;</w:t>
      </w:r>
      <w:r w:rsidRPr="005E656A">
        <w:t>Jaroslav Bžoch, Susanna Ceccardi, Silvia Sardone</w:t>
      </w:r>
      <w:r w:rsidRPr="005E656A">
        <w:rPr>
          <w:rStyle w:val="HideTWBExt"/>
          <w:b w:val="0"/>
          <w:noProof w:val="0"/>
        </w:rPr>
        <w:t>&lt;/Members&gt;</w:t>
      </w:r>
    </w:p>
    <w:p w14:paraId="31C883B9" w14:textId="77777777" w:rsidR="00E96356" w:rsidRPr="005E656A" w:rsidRDefault="00E96356" w:rsidP="00E96356">
      <w:pPr>
        <w:pStyle w:val="NormalBold"/>
      </w:pPr>
      <w:r w:rsidRPr="005E656A">
        <w:rPr>
          <w:rStyle w:val="HideTWBExt"/>
          <w:b w:val="0"/>
          <w:noProof w:val="0"/>
        </w:rPr>
        <w:t>&lt;/RepeatBlock-By&gt;</w:t>
      </w:r>
    </w:p>
    <w:p w14:paraId="747216C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7E12144" w14:textId="77777777" w:rsidR="00E96356" w:rsidRPr="005E656A" w:rsidRDefault="00E96356" w:rsidP="00E96356">
      <w:pPr>
        <w:pStyle w:val="NormalBold"/>
      </w:pPr>
      <w:r w:rsidRPr="005E656A">
        <w:rPr>
          <w:rStyle w:val="HideTWBExt"/>
          <w:b w:val="0"/>
          <w:noProof w:val="0"/>
        </w:rPr>
        <w:t>&lt;Article&gt;</w:t>
      </w:r>
      <w:r w:rsidRPr="005E656A">
        <w:t>Punctul 14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58BC998" w14:textId="77777777" w:rsidTr="00EA6A1C">
        <w:trPr>
          <w:trHeight w:hRule="exact" w:val="240"/>
          <w:jc w:val="center"/>
        </w:trPr>
        <w:tc>
          <w:tcPr>
            <w:tcW w:w="9752" w:type="dxa"/>
            <w:gridSpan w:val="2"/>
            <w:tcBorders>
              <w:top w:val="nil"/>
              <w:left w:val="nil"/>
              <w:bottom w:val="nil"/>
              <w:right w:val="nil"/>
            </w:tcBorders>
          </w:tcPr>
          <w:p w14:paraId="72C61E78" w14:textId="77777777" w:rsidR="00E96356" w:rsidRPr="005E656A" w:rsidRDefault="00E96356" w:rsidP="00EA6A1C"/>
        </w:tc>
      </w:tr>
      <w:tr w:rsidR="0004007A" w:rsidRPr="005E656A" w14:paraId="2C2AD318" w14:textId="77777777" w:rsidTr="00EA6A1C">
        <w:trPr>
          <w:trHeight w:val="240"/>
          <w:jc w:val="center"/>
        </w:trPr>
        <w:tc>
          <w:tcPr>
            <w:tcW w:w="4876" w:type="dxa"/>
            <w:tcBorders>
              <w:top w:val="nil"/>
              <w:left w:val="nil"/>
              <w:bottom w:val="nil"/>
              <w:right w:val="nil"/>
            </w:tcBorders>
          </w:tcPr>
          <w:p w14:paraId="4EC1AA8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6B8D75C" w14:textId="77777777" w:rsidR="00E96356" w:rsidRPr="005E656A" w:rsidRDefault="00E96356" w:rsidP="00EA6A1C">
            <w:pPr>
              <w:pStyle w:val="AmColumnHeading"/>
            </w:pPr>
            <w:r w:rsidRPr="005E656A">
              <w:t>Amendamentul</w:t>
            </w:r>
          </w:p>
        </w:tc>
      </w:tr>
      <w:tr w:rsidR="0004007A" w:rsidRPr="005E656A" w14:paraId="1005CD2D" w14:textId="77777777" w:rsidTr="00EA6A1C">
        <w:trPr>
          <w:jc w:val="center"/>
        </w:trPr>
        <w:tc>
          <w:tcPr>
            <w:tcW w:w="4876" w:type="dxa"/>
            <w:tcBorders>
              <w:top w:val="nil"/>
              <w:left w:val="nil"/>
              <w:bottom w:val="nil"/>
              <w:right w:val="nil"/>
            </w:tcBorders>
          </w:tcPr>
          <w:p w14:paraId="01F0FE23" w14:textId="77777777" w:rsidR="00E96356" w:rsidRPr="005E656A" w:rsidRDefault="00E96356" w:rsidP="00EA6A1C">
            <w:pPr>
              <w:pStyle w:val="Normal6a"/>
            </w:pPr>
            <w:r w:rsidRPr="005E656A">
              <w:t>14.</w:t>
            </w:r>
            <w:r w:rsidRPr="005E656A">
              <w:tab/>
              <w:t xml:space="preserve">regretă că grupurile vulnerabile, inclusiv romii și egiptenii, persoanele cu dizabilități și persoanele LGBTIQ+, sunt în continuare victime ale discriminării, discursurilor instigatoare la ură și infracțiunilor motivate de ură în Muntenegru; </w:t>
            </w:r>
            <w:r w:rsidRPr="005E656A">
              <w:rPr>
                <w:b/>
                <w:bCs/>
                <w:i/>
                <w:iCs/>
              </w:rPr>
              <w:t>își</w:t>
            </w:r>
            <w:r w:rsidRPr="005E656A">
              <w:t xml:space="preserve"> reiterează </w:t>
            </w:r>
            <w:r w:rsidRPr="005E656A">
              <w:rPr>
                <w:b/>
                <w:bCs/>
                <w:i/>
                <w:iCs/>
              </w:rPr>
              <w:t>apelul adresat parlamentului muntenegrean de a adopta o nouă lege</w:t>
            </w:r>
            <w:r w:rsidRPr="005E656A">
              <w:t xml:space="preserve"> împotriva discriminării</w:t>
            </w:r>
            <w:r w:rsidRPr="005E656A">
              <w:rPr>
                <w:b/>
                <w:bCs/>
                <w:i/>
                <w:iCs/>
              </w:rPr>
              <w:t>, aliniată la acquis-ul UE și la standardele europene</w:t>
            </w:r>
            <w:r w:rsidRPr="005E656A">
              <w:t>;</w:t>
            </w:r>
          </w:p>
        </w:tc>
        <w:tc>
          <w:tcPr>
            <w:tcW w:w="4876" w:type="dxa"/>
            <w:tcBorders>
              <w:top w:val="nil"/>
              <w:left w:val="nil"/>
              <w:bottom w:val="nil"/>
              <w:right w:val="nil"/>
            </w:tcBorders>
          </w:tcPr>
          <w:p w14:paraId="155243F5" w14:textId="77777777" w:rsidR="00E96356" w:rsidRPr="005E656A" w:rsidRDefault="00E96356" w:rsidP="00EA6A1C">
            <w:pPr>
              <w:pStyle w:val="Normal6a"/>
            </w:pPr>
            <w:r w:rsidRPr="005E656A">
              <w:t>14.</w:t>
            </w:r>
            <w:r w:rsidRPr="005E656A">
              <w:tab/>
              <w:t xml:space="preserve">regretă că grupurile vulnerabile, inclusiv romii și egiptenii, persoanele cu dizabilități și persoanele LGBTIQ+, sunt în continuare victime ale discriminării, discursurilor instigatoare la ură și infracțiunilor motivate de ură în Muntenegru; reiterează </w:t>
            </w:r>
            <w:r w:rsidRPr="005E656A">
              <w:rPr>
                <w:b/>
                <w:bCs/>
                <w:i/>
                <w:iCs/>
              </w:rPr>
              <w:t xml:space="preserve">că este important să se asigure că toate legile actuale și viitoare </w:t>
            </w:r>
            <w:r w:rsidRPr="005E656A">
              <w:t xml:space="preserve">împotriva discriminării </w:t>
            </w:r>
            <w:r w:rsidRPr="005E656A">
              <w:rPr>
                <w:b/>
                <w:bCs/>
                <w:i/>
                <w:iCs/>
              </w:rPr>
              <w:t>sunt pe deplin conforme cu articolul 2 din Tratatul privind Uniunea Europeană și cu articolul 10 din Tratatul privind funcționarea Uniunii Europene</w:t>
            </w:r>
            <w:r w:rsidRPr="005E656A">
              <w:t>;</w:t>
            </w:r>
          </w:p>
        </w:tc>
      </w:tr>
    </w:tbl>
    <w:p w14:paraId="499CE02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25144B1" w14:textId="77777777" w:rsidR="00E96356" w:rsidRPr="005E656A" w:rsidRDefault="00E96356" w:rsidP="00E96356">
      <w:r w:rsidRPr="005E656A">
        <w:rPr>
          <w:rStyle w:val="HideTWBExt"/>
          <w:noProof w:val="0"/>
        </w:rPr>
        <w:t>&lt;/Amend&gt;</w:t>
      </w:r>
    </w:p>
    <w:p w14:paraId="4E8ECE2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121</w:t>
      </w:r>
      <w:r w:rsidRPr="005E656A">
        <w:rPr>
          <w:rStyle w:val="HideTWBExt"/>
          <w:b w:val="0"/>
          <w:noProof w:val="0"/>
        </w:rPr>
        <w:t>&lt;/NumAm&gt;</w:t>
      </w:r>
    </w:p>
    <w:p w14:paraId="5787350F" w14:textId="77777777" w:rsidR="00E96356" w:rsidRPr="005E656A" w:rsidRDefault="00E96356" w:rsidP="00E96356">
      <w:pPr>
        <w:pStyle w:val="NormalBold"/>
      </w:pPr>
      <w:r w:rsidRPr="005E656A">
        <w:rPr>
          <w:rStyle w:val="HideTWBExt"/>
          <w:b w:val="0"/>
          <w:noProof w:val="0"/>
        </w:rPr>
        <w:t>&lt;RepeatBlock-By&gt;&lt;Members&gt;</w:t>
      </w:r>
      <w:r w:rsidRPr="005E656A">
        <w:t>Alexander Sell</w:t>
      </w:r>
      <w:r w:rsidRPr="005E656A">
        <w:rPr>
          <w:rStyle w:val="HideTWBExt"/>
          <w:b w:val="0"/>
          <w:noProof w:val="0"/>
        </w:rPr>
        <w:t>&lt;/Members&gt;</w:t>
      </w:r>
    </w:p>
    <w:p w14:paraId="790B758F" w14:textId="77777777" w:rsidR="00E96356" w:rsidRPr="005E656A" w:rsidRDefault="00E96356" w:rsidP="00E96356">
      <w:pPr>
        <w:pStyle w:val="NormalBold"/>
      </w:pPr>
      <w:r w:rsidRPr="005E656A">
        <w:rPr>
          <w:rStyle w:val="HideTWBExt"/>
          <w:b w:val="0"/>
          <w:noProof w:val="0"/>
        </w:rPr>
        <w:t>&lt;/RepeatBlock-By&gt;</w:t>
      </w:r>
    </w:p>
    <w:p w14:paraId="47A9EB7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CBBA353" w14:textId="77777777" w:rsidR="00E96356" w:rsidRPr="005E656A" w:rsidRDefault="00E96356" w:rsidP="00E96356">
      <w:pPr>
        <w:pStyle w:val="NormalBold"/>
      </w:pPr>
      <w:r w:rsidRPr="005E656A">
        <w:rPr>
          <w:rStyle w:val="HideTWBExt"/>
          <w:b w:val="0"/>
          <w:noProof w:val="0"/>
        </w:rPr>
        <w:t>&lt;Article&gt;</w:t>
      </w:r>
      <w:r w:rsidRPr="005E656A">
        <w:t>Punctul 14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B6BD936" w14:textId="77777777" w:rsidTr="00EA6A1C">
        <w:trPr>
          <w:trHeight w:hRule="exact" w:val="240"/>
          <w:jc w:val="center"/>
        </w:trPr>
        <w:tc>
          <w:tcPr>
            <w:tcW w:w="9752" w:type="dxa"/>
            <w:gridSpan w:val="2"/>
            <w:tcBorders>
              <w:top w:val="nil"/>
              <w:left w:val="nil"/>
              <w:bottom w:val="nil"/>
              <w:right w:val="nil"/>
            </w:tcBorders>
          </w:tcPr>
          <w:p w14:paraId="25759899" w14:textId="77777777" w:rsidR="00E96356" w:rsidRPr="005E656A" w:rsidRDefault="00E96356" w:rsidP="00EA6A1C"/>
        </w:tc>
      </w:tr>
      <w:tr w:rsidR="0004007A" w:rsidRPr="005E656A" w14:paraId="12D1D14D" w14:textId="77777777" w:rsidTr="00EA6A1C">
        <w:trPr>
          <w:trHeight w:val="240"/>
          <w:jc w:val="center"/>
        </w:trPr>
        <w:tc>
          <w:tcPr>
            <w:tcW w:w="4876" w:type="dxa"/>
            <w:tcBorders>
              <w:top w:val="nil"/>
              <w:left w:val="nil"/>
              <w:bottom w:val="nil"/>
              <w:right w:val="nil"/>
            </w:tcBorders>
          </w:tcPr>
          <w:p w14:paraId="6378A5D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67FE06F" w14:textId="77777777" w:rsidR="00E96356" w:rsidRPr="005E656A" w:rsidRDefault="00E96356" w:rsidP="00EA6A1C">
            <w:pPr>
              <w:pStyle w:val="AmColumnHeading"/>
            </w:pPr>
            <w:r w:rsidRPr="005E656A">
              <w:t>Amendamentul</w:t>
            </w:r>
          </w:p>
        </w:tc>
      </w:tr>
      <w:tr w:rsidR="0004007A" w:rsidRPr="005E656A" w14:paraId="38ABEB05" w14:textId="77777777" w:rsidTr="00EA6A1C">
        <w:trPr>
          <w:jc w:val="center"/>
        </w:trPr>
        <w:tc>
          <w:tcPr>
            <w:tcW w:w="4876" w:type="dxa"/>
            <w:tcBorders>
              <w:top w:val="nil"/>
              <w:left w:val="nil"/>
              <w:bottom w:val="nil"/>
              <w:right w:val="nil"/>
            </w:tcBorders>
          </w:tcPr>
          <w:p w14:paraId="16573BAF" w14:textId="77777777" w:rsidR="00E96356" w:rsidRPr="005E656A" w:rsidRDefault="00E96356" w:rsidP="00EA6A1C">
            <w:pPr>
              <w:pStyle w:val="Normal6a"/>
            </w:pPr>
            <w:r w:rsidRPr="005E656A">
              <w:t>14.</w:t>
            </w:r>
            <w:r w:rsidRPr="005E656A">
              <w:tab/>
              <w:t>regretă că grupurile vulnerabile, inclusiv romii și egiptenii, persoanele cu dizabilități și persoanele LGBTIQ+, sunt în continuare victime ale discriminării, discursurilor instigatoare la ură și infracțiunilor motivate de ură în Muntenegru; își reiterează apelul adresat parlamentului muntenegrean de a adopta o nouă lege împotriva discriminării, aliniată la acquis-ul UE și la standardele europene;</w:t>
            </w:r>
          </w:p>
        </w:tc>
        <w:tc>
          <w:tcPr>
            <w:tcW w:w="4876" w:type="dxa"/>
            <w:tcBorders>
              <w:top w:val="nil"/>
              <w:left w:val="nil"/>
              <w:bottom w:val="nil"/>
              <w:right w:val="nil"/>
            </w:tcBorders>
          </w:tcPr>
          <w:p w14:paraId="2B9971B5" w14:textId="77777777" w:rsidR="00E96356" w:rsidRPr="005E656A" w:rsidRDefault="00E96356" w:rsidP="00EA6A1C">
            <w:pPr>
              <w:pStyle w:val="Normal6a"/>
            </w:pPr>
            <w:r w:rsidRPr="005E656A">
              <w:t>14.</w:t>
            </w:r>
            <w:r w:rsidRPr="005E656A">
              <w:tab/>
              <w:t xml:space="preserve">regretă că grupurile vulnerabile, inclusiv romii și egiptenii, persoanele cu dizabilități și persoanele LGBTIQ+, sunt în continuare victime ale discriminării, discursurilor instigatoare la ură și infracțiunilor motivate de ură în Muntenegru; își reiterează apelul adresat parlamentului muntenegrean de a adopta o nouă lege împotriva discriminării, aliniată la acquis-ul UE și la standardele europene; </w:t>
            </w:r>
            <w:r w:rsidRPr="005E656A">
              <w:rPr>
                <w:b/>
                <w:i/>
              </w:rPr>
              <w:t>își exprimă îndoieli serioase cu privire la pregătirea și capacitatea Muntenegrului de a avansa în procesul de aderare la UE;</w:t>
            </w:r>
          </w:p>
        </w:tc>
      </w:tr>
    </w:tbl>
    <w:p w14:paraId="3663F67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3F3BA74" w14:textId="77777777" w:rsidR="00E96356" w:rsidRPr="005E656A" w:rsidRDefault="00E96356" w:rsidP="00E96356">
      <w:r w:rsidRPr="005E656A">
        <w:rPr>
          <w:rStyle w:val="HideTWBExt"/>
          <w:noProof w:val="0"/>
        </w:rPr>
        <w:t>&lt;/Amend&gt;</w:t>
      </w:r>
    </w:p>
    <w:p w14:paraId="252499D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122</w:t>
      </w:r>
      <w:r w:rsidRPr="005E656A">
        <w:rPr>
          <w:rStyle w:val="HideTWBExt"/>
          <w:b w:val="0"/>
          <w:noProof w:val="0"/>
        </w:rPr>
        <w:t>&lt;/NumAm&gt;</w:t>
      </w:r>
    </w:p>
    <w:p w14:paraId="082FB2AB"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28E5F582"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19083639" w14:textId="77777777" w:rsidR="00E96356" w:rsidRPr="005E656A" w:rsidRDefault="00E96356" w:rsidP="00E96356">
      <w:pPr>
        <w:pStyle w:val="NormalBold"/>
      </w:pPr>
      <w:r w:rsidRPr="005E656A">
        <w:rPr>
          <w:rStyle w:val="HideTWBExt"/>
          <w:b w:val="0"/>
          <w:noProof w:val="0"/>
        </w:rPr>
        <w:t>&lt;/RepeatBlock-By&gt;</w:t>
      </w:r>
    </w:p>
    <w:p w14:paraId="6B14F2C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DB3E1B1" w14:textId="77777777" w:rsidR="00E96356" w:rsidRPr="005E656A" w:rsidRDefault="00E96356" w:rsidP="00E96356">
      <w:pPr>
        <w:pStyle w:val="NormalBold"/>
      </w:pPr>
      <w:r w:rsidRPr="005E656A">
        <w:rPr>
          <w:rStyle w:val="HideTWBExt"/>
          <w:b w:val="0"/>
          <w:noProof w:val="0"/>
        </w:rPr>
        <w:t>&lt;Article&gt;</w:t>
      </w:r>
      <w:r w:rsidRPr="005E656A">
        <w:t>Punctul 14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C5DDDC1" w14:textId="77777777" w:rsidTr="00EA6A1C">
        <w:trPr>
          <w:trHeight w:hRule="exact" w:val="240"/>
          <w:jc w:val="center"/>
        </w:trPr>
        <w:tc>
          <w:tcPr>
            <w:tcW w:w="9752" w:type="dxa"/>
            <w:gridSpan w:val="2"/>
            <w:tcBorders>
              <w:top w:val="nil"/>
              <w:left w:val="nil"/>
              <w:bottom w:val="nil"/>
              <w:right w:val="nil"/>
            </w:tcBorders>
          </w:tcPr>
          <w:p w14:paraId="18E60BC2" w14:textId="77777777" w:rsidR="00E96356" w:rsidRPr="005E656A" w:rsidRDefault="00E96356" w:rsidP="00EA6A1C"/>
        </w:tc>
      </w:tr>
      <w:tr w:rsidR="0004007A" w:rsidRPr="005E656A" w14:paraId="1EA8677C" w14:textId="77777777" w:rsidTr="00EA6A1C">
        <w:trPr>
          <w:trHeight w:val="240"/>
          <w:jc w:val="center"/>
        </w:trPr>
        <w:tc>
          <w:tcPr>
            <w:tcW w:w="4876" w:type="dxa"/>
            <w:tcBorders>
              <w:top w:val="nil"/>
              <w:left w:val="nil"/>
              <w:bottom w:val="nil"/>
              <w:right w:val="nil"/>
            </w:tcBorders>
          </w:tcPr>
          <w:p w14:paraId="48110B8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0F33E43" w14:textId="77777777" w:rsidR="00E96356" w:rsidRPr="005E656A" w:rsidRDefault="00E96356" w:rsidP="00EA6A1C">
            <w:pPr>
              <w:pStyle w:val="AmColumnHeading"/>
            </w:pPr>
            <w:r w:rsidRPr="005E656A">
              <w:t>Amendamentul</w:t>
            </w:r>
          </w:p>
        </w:tc>
      </w:tr>
      <w:tr w:rsidR="0004007A" w:rsidRPr="005E656A" w14:paraId="3799F733" w14:textId="77777777" w:rsidTr="00EA6A1C">
        <w:trPr>
          <w:jc w:val="center"/>
        </w:trPr>
        <w:tc>
          <w:tcPr>
            <w:tcW w:w="4876" w:type="dxa"/>
            <w:tcBorders>
              <w:top w:val="nil"/>
              <w:left w:val="nil"/>
              <w:bottom w:val="nil"/>
              <w:right w:val="nil"/>
            </w:tcBorders>
          </w:tcPr>
          <w:p w14:paraId="3D96BD0A" w14:textId="77777777" w:rsidR="00E96356" w:rsidRPr="005E656A" w:rsidRDefault="00E96356" w:rsidP="00EA6A1C">
            <w:pPr>
              <w:pStyle w:val="Normal6a"/>
            </w:pPr>
            <w:r w:rsidRPr="005E656A">
              <w:t>14.</w:t>
            </w:r>
            <w:r w:rsidRPr="005E656A">
              <w:tab/>
              <w:t xml:space="preserve">regretă că grupurile vulnerabile, inclusiv romii și egiptenii, persoanele cu dizabilități și persoanele LGBTIQ+, sunt în continuare victime ale discriminării, discursurilor instigatoare la ură și infracțiunilor motivate de ură în Muntenegru; </w:t>
            </w:r>
            <w:r w:rsidRPr="005E656A">
              <w:rPr>
                <w:b/>
                <w:bCs/>
                <w:i/>
                <w:iCs/>
              </w:rPr>
              <w:t>își reiterează apelul adresat parlamentului muntenegrean de a adopta o nouă lege împotriva discriminării, aliniată la acquis-ul UE și la standardele europene;</w:t>
            </w:r>
          </w:p>
        </w:tc>
        <w:tc>
          <w:tcPr>
            <w:tcW w:w="4876" w:type="dxa"/>
            <w:tcBorders>
              <w:top w:val="nil"/>
              <w:left w:val="nil"/>
              <w:bottom w:val="nil"/>
              <w:right w:val="nil"/>
            </w:tcBorders>
          </w:tcPr>
          <w:p w14:paraId="5ADEFCED" w14:textId="77777777" w:rsidR="00E96356" w:rsidRPr="005E656A" w:rsidRDefault="00E96356" w:rsidP="00EA6A1C">
            <w:pPr>
              <w:pStyle w:val="Normal6a"/>
            </w:pPr>
            <w:r w:rsidRPr="005E656A">
              <w:t>14.</w:t>
            </w:r>
            <w:r w:rsidRPr="005E656A">
              <w:tab/>
              <w:t xml:space="preserve">regretă că grupurile vulnerabile, inclusiv romii și egiptenii, persoanele cu dizabilități și persoanele LGBTIQ+, sunt în continuare victime ale discriminării, discursurilor instigatoare la ură și infracțiunilor motivate de ură în Muntenegru; </w:t>
            </w:r>
            <w:r w:rsidRPr="005E656A">
              <w:rPr>
                <w:b/>
                <w:bCs/>
                <w:i/>
                <w:iCs/>
              </w:rPr>
              <w:t>salută adoptarea recentă a Legii privind protecția egalității și interzicerea discriminării</w:t>
            </w:r>
            <w:r w:rsidRPr="005E656A">
              <w:t>;</w:t>
            </w:r>
          </w:p>
        </w:tc>
      </w:tr>
    </w:tbl>
    <w:p w14:paraId="28AD36F8"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822A0F6" w14:textId="77777777" w:rsidR="00E96356" w:rsidRPr="005E656A" w:rsidRDefault="00E96356" w:rsidP="00E96356">
      <w:r w:rsidRPr="005E656A">
        <w:rPr>
          <w:rStyle w:val="HideTWBExt"/>
          <w:noProof w:val="0"/>
        </w:rPr>
        <w:t>&lt;/Amend&gt;</w:t>
      </w:r>
    </w:p>
    <w:p w14:paraId="70F2010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123</w:t>
      </w:r>
      <w:r w:rsidRPr="005E656A">
        <w:rPr>
          <w:rStyle w:val="HideTWBExt"/>
          <w:b w:val="0"/>
          <w:noProof w:val="0"/>
        </w:rPr>
        <w:t>&lt;/NumAm&gt;</w:t>
      </w:r>
    </w:p>
    <w:p w14:paraId="0F1E0CEA"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0EE2164C" w14:textId="77777777" w:rsidR="00E96356" w:rsidRPr="005E656A" w:rsidRDefault="00E96356" w:rsidP="00E96356">
      <w:pPr>
        <w:pStyle w:val="NormalBold"/>
      </w:pPr>
      <w:r w:rsidRPr="005E656A">
        <w:rPr>
          <w:rStyle w:val="HideTWBExt"/>
          <w:b w:val="0"/>
          <w:noProof w:val="0"/>
        </w:rPr>
        <w:t>&lt;/RepeatBlock-By&gt;</w:t>
      </w:r>
    </w:p>
    <w:p w14:paraId="127E184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A77591B" w14:textId="77777777" w:rsidR="00E96356" w:rsidRPr="005E656A" w:rsidRDefault="00E96356" w:rsidP="00E96356">
      <w:pPr>
        <w:pStyle w:val="NormalBold"/>
      </w:pPr>
      <w:r w:rsidRPr="005E656A">
        <w:rPr>
          <w:rStyle w:val="HideTWBExt"/>
          <w:b w:val="0"/>
          <w:noProof w:val="0"/>
        </w:rPr>
        <w:t>&lt;Article&gt;</w:t>
      </w:r>
      <w:r w:rsidRPr="005E656A">
        <w:t>Punctul 14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A104DC0" w14:textId="77777777" w:rsidTr="00EA6A1C">
        <w:trPr>
          <w:trHeight w:hRule="exact" w:val="240"/>
          <w:jc w:val="center"/>
        </w:trPr>
        <w:tc>
          <w:tcPr>
            <w:tcW w:w="9752" w:type="dxa"/>
            <w:gridSpan w:val="2"/>
            <w:tcBorders>
              <w:top w:val="nil"/>
              <w:left w:val="nil"/>
              <w:bottom w:val="nil"/>
              <w:right w:val="nil"/>
            </w:tcBorders>
          </w:tcPr>
          <w:p w14:paraId="1FA22273" w14:textId="77777777" w:rsidR="00E96356" w:rsidRPr="005E656A" w:rsidRDefault="00E96356" w:rsidP="00EA6A1C"/>
        </w:tc>
      </w:tr>
      <w:tr w:rsidR="0004007A" w:rsidRPr="005E656A" w14:paraId="142F3E0A" w14:textId="77777777" w:rsidTr="00EA6A1C">
        <w:trPr>
          <w:trHeight w:val="240"/>
          <w:jc w:val="center"/>
        </w:trPr>
        <w:tc>
          <w:tcPr>
            <w:tcW w:w="4876" w:type="dxa"/>
            <w:tcBorders>
              <w:top w:val="nil"/>
              <w:left w:val="nil"/>
              <w:bottom w:val="nil"/>
              <w:right w:val="nil"/>
            </w:tcBorders>
          </w:tcPr>
          <w:p w14:paraId="4E838C8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7B2DF5A" w14:textId="77777777" w:rsidR="00E96356" w:rsidRPr="005E656A" w:rsidRDefault="00E96356" w:rsidP="00EA6A1C">
            <w:pPr>
              <w:pStyle w:val="AmColumnHeading"/>
            </w:pPr>
            <w:r w:rsidRPr="005E656A">
              <w:t>Amendamentul</w:t>
            </w:r>
          </w:p>
        </w:tc>
      </w:tr>
      <w:tr w:rsidR="0004007A" w:rsidRPr="005E656A" w14:paraId="36910903" w14:textId="77777777" w:rsidTr="00EA6A1C">
        <w:trPr>
          <w:jc w:val="center"/>
        </w:trPr>
        <w:tc>
          <w:tcPr>
            <w:tcW w:w="4876" w:type="dxa"/>
            <w:tcBorders>
              <w:top w:val="nil"/>
              <w:left w:val="nil"/>
              <w:bottom w:val="nil"/>
              <w:right w:val="nil"/>
            </w:tcBorders>
          </w:tcPr>
          <w:p w14:paraId="736BBDE7" w14:textId="77777777" w:rsidR="00E96356" w:rsidRPr="005E656A" w:rsidRDefault="00E96356" w:rsidP="00EA6A1C">
            <w:pPr>
              <w:pStyle w:val="Normal6a"/>
            </w:pPr>
            <w:r w:rsidRPr="005E656A">
              <w:t>14.</w:t>
            </w:r>
            <w:r w:rsidRPr="005E656A">
              <w:tab/>
              <w:t>regretă că grupurile vulnerabile, inclusiv romii și egiptenii, persoanele cu dizabilități și persoanele LGBTIQ+, sunt în continuare victime ale discriminării, discursurilor instigatoare la ură și infracțiunilor motivate de ură în Muntenegru; își reiterează apelul adresat parlamentului muntenegrean de a adopta o nouă lege împotriva discriminării, aliniată la acquis-ul UE și la standardele europene;</w:t>
            </w:r>
          </w:p>
        </w:tc>
        <w:tc>
          <w:tcPr>
            <w:tcW w:w="4876" w:type="dxa"/>
            <w:tcBorders>
              <w:top w:val="nil"/>
              <w:left w:val="nil"/>
              <w:bottom w:val="nil"/>
              <w:right w:val="nil"/>
            </w:tcBorders>
          </w:tcPr>
          <w:p w14:paraId="07613092" w14:textId="77777777" w:rsidR="00E96356" w:rsidRPr="005E656A" w:rsidRDefault="00E96356" w:rsidP="00EA6A1C">
            <w:pPr>
              <w:pStyle w:val="Normal6a"/>
            </w:pPr>
            <w:r w:rsidRPr="005E656A">
              <w:t>14.</w:t>
            </w:r>
            <w:r w:rsidRPr="005E656A">
              <w:tab/>
              <w:t xml:space="preserve">regretă că </w:t>
            </w:r>
            <w:r w:rsidRPr="005E656A">
              <w:rPr>
                <w:b/>
                <w:bCs/>
                <w:i/>
                <w:iCs/>
              </w:rPr>
              <w:t xml:space="preserve">toate minoritățile naționale, </w:t>
            </w:r>
            <w:r w:rsidRPr="005E656A">
              <w:t xml:space="preserve">grupurile vulnerabile, inclusiv romii și egiptenii, persoanele cu dizabilități și persoanele LGBTIQ+, sunt în continuare victime ale discriminării, discursurilor instigatoare la ură și infracțiunilor motivate de ură în Muntenegru; </w:t>
            </w:r>
            <w:r w:rsidRPr="005E656A">
              <w:rPr>
                <w:b/>
                <w:bCs/>
                <w:i/>
                <w:iCs/>
              </w:rPr>
              <w:t xml:space="preserve">solicită un respect mai mare pentru toate limbile, tradițiile și patrimoniul cultural al comunităților locale și al minorităților naționale; </w:t>
            </w:r>
            <w:r w:rsidRPr="005E656A">
              <w:t>își reiterează apelul adresat parlamentului muntenegrean de a adopta o nouă lege împotriva discriminării, aliniată la acquis-ul UE și la standardele europene;</w:t>
            </w:r>
          </w:p>
        </w:tc>
      </w:tr>
    </w:tbl>
    <w:p w14:paraId="751385D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9035DF5" w14:textId="77777777" w:rsidR="00E96356" w:rsidRPr="005E656A" w:rsidRDefault="00E96356" w:rsidP="00E96356">
      <w:r w:rsidRPr="005E656A">
        <w:rPr>
          <w:rStyle w:val="HideTWBExt"/>
          <w:noProof w:val="0"/>
        </w:rPr>
        <w:t>&lt;/Amend&gt;</w:t>
      </w:r>
    </w:p>
    <w:p w14:paraId="56CB1034"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124</w:t>
      </w:r>
      <w:r w:rsidRPr="005E656A">
        <w:rPr>
          <w:rStyle w:val="HideTWBExt"/>
          <w:b w:val="0"/>
          <w:noProof w:val="0"/>
        </w:rPr>
        <w:t>&lt;/NumAm&gt;</w:t>
      </w:r>
    </w:p>
    <w:p w14:paraId="4739837E" w14:textId="77777777" w:rsidR="00E96356" w:rsidRPr="005E656A" w:rsidRDefault="00E96356" w:rsidP="00E96356">
      <w:pPr>
        <w:pStyle w:val="NormalBold"/>
      </w:pPr>
      <w:r w:rsidRPr="005E656A">
        <w:rPr>
          <w:rStyle w:val="HideTWBExt"/>
          <w:b w:val="0"/>
          <w:noProof w:val="0"/>
        </w:rPr>
        <w:t>&lt;RepeatBlock-By&gt;&lt;Members&gt;</w:t>
      </w:r>
      <w:r w:rsidRPr="005E656A">
        <w:t>Giorgos Georgiou</w:t>
      </w:r>
      <w:r w:rsidRPr="005E656A">
        <w:rPr>
          <w:rStyle w:val="HideTWBExt"/>
          <w:b w:val="0"/>
          <w:noProof w:val="0"/>
        </w:rPr>
        <w:t>&lt;/Members&gt;</w:t>
      </w:r>
    </w:p>
    <w:p w14:paraId="04764222" w14:textId="77777777" w:rsidR="00E96356" w:rsidRPr="005E656A" w:rsidRDefault="00E96356" w:rsidP="00E96356">
      <w:pPr>
        <w:pStyle w:val="NormalBold"/>
      </w:pPr>
      <w:r w:rsidRPr="005E656A">
        <w:rPr>
          <w:rStyle w:val="HideTWBExt"/>
          <w:b w:val="0"/>
          <w:noProof w:val="0"/>
        </w:rPr>
        <w:t>&lt;/RepeatBlock-By&gt;</w:t>
      </w:r>
    </w:p>
    <w:p w14:paraId="47D3BF2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1595333" w14:textId="77777777" w:rsidR="00E96356" w:rsidRPr="005E656A" w:rsidRDefault="00E96356" w:rsidP="00E96356">
      <w:pPr>
        <w:pStyle w:val="NormalBold"/>
      </w:pPr>
      <w:r w:rsidRPr="005E656A">
        <w:rPr>
          <w:rStyle w:val="HideTWBExt"/>
          <w:b w:val="0"/>
          <w:noProof w:val="0"/>
        </w:rPr>
        <w:t>&lt;Article&gt;</w:t>
      </w:r>
      <w:r w:rsidRPr="005E656A">
        <w:t>Punctul 14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811D6B3" w14:textId="77777777" w:rsidTr="00EA6A1C">
        <w:trPr>
          <w:trHeight w:hRule="exact" w:val="240"/>
          <w:jc w:val="center"/>
        </w:trPr>
        <w:tc>
          <w:tcPr>
            <w:tcW w:w="9752" w:type="dxa"/>
            <w:gridSpan w:val="2"/>
            <w:tcBorders>
              <w:top w:val="nil"/>
              <w:left w:val="nil"/>
              <w:bottom w:val="nil"/>
              <w:right w:val="nil"/>
            </w:tcBorders>
          </w:tcPr>
          <w:p w14:paraId="7AD9940E" w14:textId="77777777" w:rsidR="00E96356" w:rsidRPr="005E656A" w:rsidRDefault="00E96356" w:rsidP="00EA6A1C"/>
        </w:tc>
      </w:tr>
      <w:tr w:rsidR="0004007A" w:rsidRPr="005E656A" w14:paraId="1B713618" w14:textId="77777777" w:rsidTr="00EA6A1C">
        <w:trPr>
          <w:trHeight w:val="240"/>
          <w:jc w:val="center"/>
        </w:trPr>
        <w:tc>
          <w:tcPr>
            <w:tcW w:w="4876" w:type="dxa"/>
            <w:tcBorders>
              <w:top w:val="nil"/>
              <w:left w:val="nil"/>
              <w:bottom w:val="nil"/>
              <w:right w:val="nil"/>
            </w:tcBorders>
          </w:tcPr>
          <w:p w14:paraId="2F663D0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03F6779" w14:textId="77777777" w:rsidR="00E96356" w:rsidRPr="005E656A" w:rsidRDefault="00E96356" w:rsidP="00EA6A1C">
            <w:pPr>
              <w:pStyle w:val="AmColumnHeading"/>
            </w:pPr>
            <w:r w:rsidRPr="005E656A">
              <w:t>Amendamentul</w:t>
            </w:r>
          </w:p>
        </w:tc>
      </w:tr>
      <w:tr w:rsidR="0004007A" w:rsidRPr="005E656A" w14:paraId="643BE0F4" w14:textId="77777777" w:rsidTr="00EA6A1C">
        <w:trPr>
          <w:jc w:val="center"/>
        </w:trPr>
        <w:tc>
          <w:tcPr>
            <w:tcW w:w="4876" w:type="dxa"/>
            <w:tcBorders>
              <w:top w:val="nil"/>
              <w:left w:val="nil"/>
              <w:bottom w:val="nil"/>
              <w:right w:val="nil"/>
            </w:tcBorders>
          </w:tcPr>
          <w:p w14:paraId="613505D8" w14:textId="77777777" w:rsidR="00E96356" w:rsidRPr="005E656A" w:rsidRDefault="00E96356" w:rsidP="00EA6A1C">
            <w:pPr>
              <w:pStyle w:val="Normal6a"/>
            </w:pPr>
            <w:r w:rsidRPr="005E656A">
              <w:t>14.</w:t>
            </w:r>
            <w:r w:rsidRPr="005E656A">
              <w:tab/>
              <w:t>regretă că grupurile vulnerabile, inclusiv romii și egiptenii, persoanele cu dizabilități și persoanele LGBTIQ+, sunt în continuare victime ale discriminării, discursurilor instigatoare la ură și infracțiunilor motivate de ură în Muntenegru; își reiterează apelul adresat parlamentului muntenegrean de a adopta o nouă lege împotriva discriminării, aliniată la acquis-ul UE și la standardele europene;</w:t>
            </w:r>
          </w:p>
        </w:tc>
        <w:tc>
          <w:tcPr>
            <w:tcW w:w="4876" w:type="dxa"/>
            <w:tcBorders>
              <w:top w:val="nil"/>
              <w:left w:val="nil"/>
              <w:bottom w:val="nil"/>
              <w:right w:val="nil"/>
            </w:tcBorders>
          </w:tcPr>
          <w:p w14:paraId="4A2E1080" w14:textId="77777777" w:rsidR="00E96356" w:rsidRPr="005E656A" w:rsidRDefault="00E96356" w:rsidP="00EA6A1C">
            <w:pPr>
              <w:pStyle w:val="Normal6a"/>
            </w:pPr>
            <w:r w:rsidRPr="005E656A">
              <w:t>14.</w:t>
            </w:r>
            <w:r w:rsidRPr="005E656A">
              <w:tab/>
              <w:t>regretă că grupurile vulnerabile, inclusiv romii și egiptenii, persoanele cu dizabilități și persoanele LGBTIQ+, sunt în continuare victime ale discriminării, discursurilor instigatoare la ură și infracțiunilor motivate de ură</w:t>
            </w:r>
            <w:r w:rsidRPr="005E656A">
              <w:rPr>
                <w:b/>
                <w:bCs/>
                <w:i/>
                <w:iCs/>
              </w:rPr>
              <w:t>, în special online,</w:t>
            </w:r>
            <w:r w:rsidRPr="005E656A">
              <w:t xml:space="preserve"> în Muntenegru; își reiterează apelul adresat parlamentului muntenegrean de a adopta o nouă lege împotriva discriminării, aliniată la acquis-ul UE și la standardele europene; </w:t>
            </w:r>
            <w:r w:rsidRPr="005E656A">
              <w:rPr>
                <w:b/>
                <w:bCs/>
                <w:i/>
                <w:iCs/>
              </w:rPr>
              <w:t>invită autoritățile din Muntenegru să continue să îmbunătățească climatul de incluziune societală și de toleranță;</w:t>
            </w:r>
            <w:r w:rsidRPr="005E656A">
              <w:rPr>
                <w:b/>
                <w:i/>
              </w:rPr>
              <w:t> </w:t>
            </w:r>
          </w:p>
        </w:tc>
      </w:tr>
    </w:tbl>
    <w:p w14:paraId="6831E46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D14359B" w14:textId="77777777" w:rsidR="00E96356" w:rsidRPr="005E656A" w:rsidRDefault="00E96356" w:rsidP="00E96356">
      <w:r w:rsidRPr="005E656A">
        <w:rPr>
          <w:rStyle w:val="HideTWBExt"/>
          <w:noProof w:val="0"/>
        </w:rPr>
        <w:t>&lt;/Amend&gt;</w:t>
      </w:r>
    </w:p>
    <w:p w14:paraId="4F885CD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125</w:t>
      </w:r>
      <w:r w:rsidRPr="005E656A">
        <w:rPr>
          <w:rStyle w:val="HideTWBExt"/>
          <w:b w:val="0"/>
          <w:noProof w:val="0"/>
        </w:rPr>
        <w:t>&lt;/NumAm&gt;</w:t>
      </w:r>
    </w:p>
    <w:p w14:paraId="3D5E2694"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5FFAD561" w14:textId="77777777" w:rsidR="00E96356" w:rsidRPr="005E656A" w:rsidRDefault="00E96356" w:rsidP="00E96356">
      <w:pPr>
        <w:pStyle w:val="NormalBold"/>
      </w:pPr>
      <w:r w:rsidRPr="005E656A">
        <w:rPr>
          <w:rStyle w:val="HideTWBExt"/>
          <w:b w:val="0"/>
          <w:noProof w:val="0"/>
        </w:rPr>
        <w:t>&lt;/RepeatBlock-By&gt;</w:t>
      </w:r>
    </w:p>
    <w:p w14:paraId="34D8CD5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C4B74E6" w14:textId="77777777" w:rsidR="00E96356" w:rsidRPr="005E656A" w:rsidRDefault="00E96356" w:rsidP="00E96356">
      <w:pPr>
        <w:pStyle w:val="NormalBold"/>
      </w:pPr>
      <w:r w:rsidRPr="005E656A">
        <w:rPr>
          <w:rStyle w:val="HideTWBExt"/>
          <w:b w:val="0"/>
          <w:noProof w:val="0"/>
        </w:rPr>
        <w:t>&lt;Article&gt;</w:t>
      </w:r>
      <w:r w:rsidRPr="005E656A">
        <w:t>Punctul 14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D0B8935" w14:textId="77777777" w:rsidTr="00EA6A1C">
        <w:trPr>
          <w:trHeight w:hRule="exact" w:val="240"/>
          <w:jc w:val="center"/>
        </w:trPr>
        <w:tc>
          <w:tcPr>
            <w:tcW w:w="9752" w:type="dxa"/>
            <w:gridSpan w:val="2"/>
            <w:tcBorders>
              <w:top w:val="nil"/>
              <w:left w:val="nil"/>
              <w:bottom w:val="nil"/>
              <w:right w:val="nil"/>
            </w:tcBorders>
          </w:tcPr>
          <w:p w14:paraId="75D08F04" w14:textId="77777777" w:rsidR="00E96356" w:rsidRPr="005E656A" w:rsidRDefault="00E96356" w:rsidP="00EA6A1C"/>
        </w:tc>
      </w:tr>
      <w:tr w:rsidR="0004007A" w:rsidRPr="005E656A" w14:paraId="52523B72" w14:textId="77777777" w:rsidTr="00EA6A1C">
        <w:trPr>
          <w:trHeight w:val="240"/>
          <w:jc w:val="center"/>
        </w:trPr>
        <w:tc>
          <w:tcPr>
            <w:tcW w:w="4876" w:type="dxa"/>
            <w:tcBorders>
              <w:top w:val="nil"/>
              <w:left w:val="nil"/>
              <w:bottom w:val="nil"/>
              <w:right w:val="nil"/>
            </w:tcBorders>
          </w:tcPr>
          <w:p w14:paraId="1E9BA0B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371DDAE" w14:textId="77777777" w:rsidR="00E96356" w:rsidRPr="005E656A" w:rsidRDefault="00E96356" w:rsidP="00EA6A1C">
            <w:pPr>
              <w:pStyle w:val="AmColumnHeading"/>
            </w:pPr>
            <w:r w:rsidRPr="005E656A">
              <w:t>Amendamentul</w:t>
            </w:r>
          </w:p>
        </w:tc>
      </w:tr>
      <w:tr w:rsidR="0004007A" w:rsidRPr="005E656A" w14:paraId="42300074" w14:textId="77777777" w:rsidTr="00EA6A1C">
        <w:trPr>
          <w:jc w:val="center"/>
        </w:trPr>
        <w:tc>
          <w:tcPr>
            <w:tcW w:w="4876" w:type="dxa"/>
            <w:tcBorders>
              <w:top w:val="nil"/>
              <w:left w:val="nil"/>
              <w:bottom w:val="nil"/>
              <w:right w:val="nil"/>
            </w:tcBorders>
          </w:tcPr>
          <w:p w14:paraId="37BF5915" w14:textId="77777777" w:rsidR="00E96356" w:rsidRPr="005E656A" w:rsidRDefault="00E96356" w:rsidP="00EA6A1C">
            <w:pPr>
              <w:pStyle w:val="Normal6a"/>
            </w:pPr>
            <w:r w:rsidRPr="005E656A">
              <w:t>14.</w:t>
            </w:r>
            <w:r w:rsidRPr="005E656A">
              <w:tab/>
              <w:t xml:space="preserve">regretă că grupurile vulnerabile, inclusiv romii și egiptenii, persoanele cu dizabilități și persoanele LGBTIQ+, sunt în continuare victime ale discriminării, discursurilor </w:t>
            </w:r>
            <w:r w:rsidRPr="005E656A">
              <w:rPr>
                <w:b/>
                <w:bCs/>
                <w:i/>
                <w:iCs/>
              </w:rPr>
              <w:t>instigatoare</w:t>
            </w:r>
            <w:r w:rsidRPr="005E656A">
              <w:t xml:space="preserve"> </w:t>
            </w:r>
            <w:r w:rsidRPr="005E656A">
              <w:rPr>
                <w:b/>
                <w:bCs/>
                <w:i/>
                <w:iCs/>
              </w:rPr>
              <w:t>la ură</w:t>
            </w:r>
            <w:r w:rsidRPr="005E656A">
              <w:t xml:space="preserve"> și infracțiunilor motivate de ură în Muntenegru; își reiterează apelul adresat parlamentului muntenegrean de a adopta o nouă lege împotriva discriminării, aliniată la acquis-ul UE și la standardele europene;</w:t>
            </w:r>
          </w:p>
        </w:tc>
        <w:tc>
          <w:tcPr>
            <w:tcW w:w="4876" w:type="dxa"/>
            <w:tcBorders>
              <w:top w:val="nil"/>
              <w:left w:val="nil"/>
              <w:bottom w:val="nil"/>
              <w:right w:val="nil"/>
            </w:tcBorders>
          </w:tcPr>
          <w:p w14:paraId="42C95E35" w14:textId="77777777" w:rsidR="00E96356" w:rsidRPr="005E656A" w:rsidRDefault="00E96356" w:rsidP="00EA6A1C">
            <w:pPr>
              <w:pStyle w:val="Normal6a"/>
            </w:pPr>
            <w:r w:rsidRPr="005E656A">
              <w:t>14.</w:t>
            </w:r>
            <w:r w:rsidRPr="005E656A">
              <w:tab/>
              <w:t xml:space="preserve">regretă că grupurile vulnerabile, inclusiv romii și egiptenii, persoanele cu dizabilități și persoanele LGBTIQ+, sunt în continuare victime ale discriminării, discursurilor </w:t>
            </w:r>
            <w:r w:rsidRPr="005E656A">
              <w:rPr>
                <w:b/>
                <w:bCs/>
                <w:i/>
                <w:iCs/>
              </w:rPr>
              <w:t xml:space="preserve">care incită la violență </w:t>
            </w:r>
            <w:r w:rsidRPr="005E656A">
              <w:t>și infracțiunilor motivate de ură în Muntenegru; își reiterează apelul adresat parlamentului muntenegrean de a adopta o nouă lege împotriva discriminării, aliniată la acquis-ul UE și la standardele europene;</w:t>
            </w:r>
          </w:p>
        </w:tc>
      </w:tr>
    </w:tbl>
    <w:p w14:paraId="468E3CE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59C25C4D" w14:textId="77777777" w:rsidR="00E96356" w:rsidRPr="005E656A" w:rsidRDefault="00E96356" w:rsidP="00E96356">
      <w:r w:rsidRPr="005E656A">
        <w:rPr>
          <w:rStyle w:val="HideTWBExt"/>
          <w:noProof w:val="0"/>
        </w:rPr>
        <w:t>&lt;/Amend&gt;</w:t>
      </w:r>
    </w:p>
    <w:p w14:paraId="4B8B324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126</w:t>
      </w:r>
      <w:r w:rsidRPr="005E656A">
        <w:rPr>
          <w:rStyle w:val="HideTWBExt"/>
          <w:b w:val="0"/>
          <w:noProof w:val="0"/>
        </w:rPr>
        <w:t>&lt;/NumAm&gt;</w:t>
      </w:r>
    </w:p>
    <w:p w14:paraId="3615B320"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7985B5D4"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199D72BD" w14:textId="77777777" w:rsidR="00E96356" w:rsidRPr="005E656A" w:rsidRDefault="00E96356" w:rsidP="00E96356">
      <w:pPr>
        <w:pStyle w:val="NormalBold"/>
      </w:pPr>
      <w:r w:rsidRPr="005E656A">
        <w:rPr>
          <w:rStyle w:val="HideTWBExt"/>
          <w:b w:val="0"/>
          <w:noProof w:val="0"/>
        </w:rPr>
        <w:t>&lt;/RepeatBlock-By&gt;</w:t>
      </w:r>
    </w:p>
    <w:p w14:paraId="484785B7"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AE19B23" w14:textId="77777777" w:rsidR="00E96356" w:rsidRPr="005E656A" w:rsidRDefault="00E96356" w:rsidP="00E96356">
      <w:pPr>
        <w:pStyle w:val="NormalBold"/>
      </w:pPr>
      <w:r w:rsidRPr="005E656A">
        <w:rPr>
          <w:rStyle w:val="HideTWBExt"/>
          <w:b w:val="0"/>
          <w:noProof w:val="0"/>
        </w:rPr>
        <w:t>&lt;Article&gt;</w:t>
      </w:r>
      <w:r w:rsidRPr="005E656A">
        <w:t>Punctul 14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5E0FEC1" w14:textId="77777777" w:rsidTr="00EA6A1C">
        <w:trPr>
          <w:trHeight w:hRule="exact" w:val="240"/>
          <w:jc w:val="center"/>
        </w:trPr>
        <w:tc>
          <w:tcPr>
            <w:tcW w:w="9752" w:type="dxa"/>
            <w:gridSpan w:val="2"/>
            <w:tcBorders>
              <w:top w:val="nil"/>
              <w:left w:val="nil"/>
              <w:bottom w:val="nil"/>
              <w:right w:val="nil"/>
            </w:tcBorders>
          </w:tcPr>
          <w:p w14:paraId="3C098FDE" w14:textId="77777777" w:rsidR="00E96356" w:rsidRPr="005E656A" w:rsidRDefault="00E96356" w:rsidP="00EA6A1C"/>
        </w:tc>
      </w:tr>
      <w:tr w:rsidR="0004007A" w:rsidRPr="005E656A" w14:paraId="66BCE859" w14:textId="77777777" w:rsidTr="00EA6A1C">
        <w:trPr>
          <w:trHeight w:val="240"/>
          <w:jc w:val="center"/>
        </w:trPr>
        <w:tc>
          <w:tcPr>
            <w:tcW w:w="4876" w:type="dxa"/>
            <w:tcBorders>
              <w:top w:val="nil"/>
              <w:left w:val="nil"/>
              <w:bottom w:val="nil"/>
              <w:right w:val="nil"/>
            </w:tcBorders>
          </w:tcPr>
          <w:p w14:paraId="339A1A6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9F4285A" w14:textId="77777777" w:rsidR="00E96356" w:rsidRPr="005E656A" w:rsidRDefault="00E96356" w:rsidP="00EA6A1C">
            <w:pPr>
              <w:pStyle w:val="AmColumnHeading"/>
            </w:pPr>
            <w:r w:rsidRPr="005E656A">
              <w:t>Amendamentul</w:t>
            </w:r>
          </w:p>
        </w:tc>
      </w:tr>
      <w:tr w:rsidR="0004007A" w:rsidRPr="005E656A" w14:paraId="6CB0A6D6" w14:textId="77777777" w:rsidTr="00EA6A1C">
        <w:trPr>
          <w:jc w:val="center"/>
        </w:trPr>
        <w:tc>
          <w:tcPr>
            <w:tcW w:w="4876" w:type="dxa"/>
            <w:tcBorders>
              <w:top w:val="nil"/>
              <w:left w:val="nil"/>
              <w:bottom w:val="nil"/>
              <w:right w:val="nil"/>
            </w:tcBorders>
          </w:tcPr>
          <w:p w14:paraId="782A8E7F" w14:textId="77777777" w:rsidR="00E96356" w:rsidRPr="005E656A" w:rsidRDefault="00E96356" w:rsidP="00EA6A1C">
            <w:pPr>
              <w:pStyle w:val="Normal6a"/>
            </w:pPr>
          </w:p>
        </w:tc>
        <w:tc>
          <w:tcPr>
            <w:tcW w:w="4876" w:type="dxa"/>
            <w:tcBorders>
              <w:top w:val="nil"/>
              <w:left w:val="nil"/>
              <w:bottom w:val="nil"/>
              <w:right w:val="nil"/>
            </w:tcBorders>
          </w:tcPr>
          <w:p w14:paraId="13A99B1F" w14:textId="77777777" w:rsidR="00E96356" w:rsidRPr="005E656A" w:rsidRDefault="00E96356" w:rsidP="00EA6A1C">
            <w:pPr>
              <w:pStyle w:val="Normal6a"/>
            </w:pPr>
            <w:r w:rsidRPr="005E656A">
              <w:rPr>
                <w:b/>
                <w:i/>
              </w:rPr>
              <w:t>14a.</w:t>
            </w:r>
            <w:r w:rsidRPr="005E656A">
              <w:tab/>
            </w:r>
            <w:r w:rsidRPr="005E656A">
              <w:rPr>
                <w:b/>
                <w:i/>
              </w:rPr>
              <w:t>invită Muntenegrul să continue eforturile pentru a se asigura că sunt adoptate toate dispozițiile necesare pentru punerea în aplicare a legii privind parteneriatul înregistrat; regretă întârzierile persistente ale proiectului de lege privind recunoașterea juridică a identității de gen pe baza autodeterminării; invită parlamentul să o adopte cu prioritate, astfel cum s-a angajat în Programul de aderare a Muntenegrului la Uniunea Europeană pentru perioada 2026-2027, pentru a închide capitolul 23 al negocierilor;</w:t>
            </w:r>
          </w:p>
        </w:tc>
      </w:tr>
    </w:tbl>
    <w:p w14:paraId="4FFD50E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414D2BB" w14:textId="77777777" w:rsidR="00E96356" w:rsidRPr="005E656A" w:rsidRDefault="00E96356" w:rsidP="00E96356">
      <w:r w:rsidRPr="005E656A">
        <w:rPr>
          <w:rStyle w:val="HideTWBExt"/>
          <w:noProof w:val="0"/>
        </w:rPr>
        <w:t>&lt;/Amend&gt;</w:t>
      </w:r>
    </w:p>
    <w:p w14:paraId="60608BE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127</w:t>
      </w:r>
      <w:r w:rsidRPr="005E656A">
        <w:rPr>
          <w:rStyle w:val="HideTWBExt"/>
          <w:b w:val="0"/>
          <w:noProof w:val="0"/>
        </w:rPr>
        <w:t>&lt;/NumAm&gt;</w:t>
      </w:r>
    </w:p>
    <w:p w14:paraId="72E36B16" w14:textId="77777777" w:rsidR="00E96356" w:rsidRPr="005E656A" w:rsidRDefault="00E96356" w:rsidP="00E96356">
      <w:pPr>
        <w:pStyle w:val="NormalBold"/>
      </w:pPr>
      <w:r w:rsidRPr="005E656A">
        <w:rPr>
          <w:rStyle w:val="HideTWBExt"/>
          <w:b w:val="0"/>
          <w:noProof w:val="0"/>
        </w:rPr>
        <w:t>&lt;RepeatBlock-By&gt;&lt;Members&gt;</w:t>
      </w:r>
      <w:r w:rsidRPr="005E656A">
        <w:t>Andrey Kovatchev, Tomislav Sokol</w:t>
      </w:r>
      <w:r w:rsidRPr="005E656A">
        <w:rPr>
          <w:rStyle w:val="HideTWBExt"/>
          <w:b w:val="0"/>
          <w:noProof w:val="0"/>
        </w:rPr>
        <w:t>&lt;/Members&gt;</w:t>
      </w:r>
    </w:p>
    <w:p w14:paraId="19903337" w14:textId="77777777" w:rsidR="00E96356" w:rsidRPr="005E656A" w:rsidRDefault="00E96356" w:rsidP="00E96356">
      <w:pPr>
        <w:pStyle w:val="NormalBold"/>
      </w:pPr>
      <w:r w:rsidRPr="005E656A">
        <w:rPr>
          <w:rStyle w:val="HideTWBExt"/>
          <w:b w:val="0"/>
          <w:noProof w:val="0"/>
        </w:rPr>
        <w:t>&lt;/RepeatBlock-By&gt;</w:t>
      </w:r>
    </w:p>
    <w:p w14:paraId="4C09812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3AC632D" w14:textId="77777777" w:rsidR="00E96356" w:rsidRPr="005E656A" w:rsidRDefault="00E96356" w:rsidP="00E96356">
      <w:pPr>
        <w:pStyle w:val="NormalBold"/>
      </w:pPr>
      <w:r w:rsidRPr="005E656A">
        <w:rPr>
          <w:rStyle w:val="HideTWBExt"/>
          <w:b w:val="0"/>
          <w:noProof w:val="0"/>
        </w:rPr>
        <w:t>&lt;Article&gt;</w:t>
      </w:r>
      <w:r w:rsidRPr="005E656A">
        <w:t>Punctul 14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B7B5567" w14:textId="77777777" w:rsidTr="00EA6A1C">
        <w:trPr>
          <w:trHeight w:hRule="exact" w:val="240"/>
          <w:jc w:val="center"/>
        </w:trPr>
        <w:tc>
          <w:tcPr>
            <w:tcW w:w="9752" w:type="dxa"/>
            <w:gridSpan w:val="2"/>
            <w:tcBorders>
              <w:top w:val="nil"/>
              <w:left w:val="nil"/>
              <w:bottom w:val="nil"/>
              <w:right w:val="nil"/>
            </w:tcBorders>
          </w:tcPr>
          <w:p w14:paraId="27657D0E" w14:textId="77777777" w:rsidR="00E96356" w:rsidRPr="005E656A" w:rsidRDefault="00E96356" w:rsidP="00EA6A1C"/>
        </w:tc>
      </w:tr>
      <w:tr w:rsidR="0004007A" w:rsidRPr="005E656A" w14:paraId="60D1CD75" w14:textId="77777777" w:rsidTr="00EA6A1C">
        <w:trPr>
          <w:trHeight w:val="240"/>
          <w:jc w:val="center"/>
        </w:trPr>
        <w:tc>
          <w:tcPr>
            <w:tcW w:w="4876" w:type="dxa"/>
            <w:tcBorders>
              <w:top w:val="nil"/>
              <w:left w:val="nil"/>
              <w:bottom w:val="nil"/>
              <w:right w:val="nil"/>
            </w:tcBorders>
          </w:tcPr>
          <w:p w14:paraId="4588500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972B68C" w14:textId="77777777" w:rsidR="00E96356" w:rsidRPr="005E656A" w:rsidRDefault="00E96356" w:rsidP="00EA6A1C">
            <w:pPr>
              <w:pStyle w:val="AmColumnHeading"/>
            </w:pPr>
            <w:r w:rsidRPr="005E656A">
              <w:t>Amendamentul</w:t>
            </w:r>
          </w:p>
        </w:tc>
      </w:tr>
      <w:tr w:rsidR="0004007A" w:rsidRPr="005E656A" w14:paraId="46441C52" w14:textId="77777777" w:rsidTr="00EA6A1C">
        <w:trPr>
          <w:jc w:val="center"/>
        </w:trPr>
        <w:tc>
          <w:tcPr>
            <w:tcW w:w="4876" w:type="dxa"/>
            <w:tcBorders>
              <w:top w:val="nil"/>
              <w:left w:val="nil"/>
              <w:bottom w:val="nil"/>
              <w:right w:val="nil"/>
            </w:tcBorders>
          </w:tcPr>
          <w:p w14:paraId="6BC3EEF9" w14:textId="77777777" w:rsidR="00E96356" w:rsidRPr="005E656A" w:rsidRDefault="00E96356" w:rsidP="00EA6A1C">
            <w:pPr>
              <w:pStyle w:val="Normal6a"/>
            </w:pPr>
          </w:p>
        </w:tc>
        <w:tc>
          <w:tcPr>
            <w:tcW w:w="4876" w:type="dxa"/>
            <w:tcBorders>
              <w:top w:val="nil"/>
              <w:left w:val="nil"/>
              <w:bottom w:val="nil"/>
              <w:right w:val="nil"/>
            </w:tcBorders>
          </w:tcPr>
          <w:p w14:paraId="56B3AEC2" w14:textId="77777777" w:rsidR="00E96356" w:rsidRPr="005E656A" w:rsidRDefault="00E96356" w:rsidP="00EA6A1C">
            <w:pPr>
              <w:pStyle w:val="Normal6a"/>
            </w:pPr>
            <w:r w:rsidRPr="005E656A">
              <w:rPr>
                <w:b/>
                <w:i/>
              </w:rPr>
              <w:t>14a.</w:t>
            </w:r>
            <w:r w:rsidRPr="005E656A">
              <w:tab/>
            </w:r>
            <w:r w:rsidRPr="005E656A">
              <w:rPr>
                <w:b/>
                <w:i/>
              </w:rPr>
              <w:t>subliniază că soluționarea problemelor restante legate de drepturile de proprietate, de exemplu retrocedarea, este esențială pentru îndeplinirea obligațiilor Muntenegrului în temeiul capitolului 23 privind sistemul judiciar și drepturile fundamentale și rămâne un criteriu de referință esențial pentru încheierea negocierilor în domeniul drepturilor fundamentale;</w:t>
            </w:r>
          </w:p>
        </w:tc>
      </w:tr>
    </w:tbl>
    <w:p w14:paraId="3DFF597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8173439" w14:textId="77777777" w:rsidR="00E96356" w:rsidRPr="005E656A" w:rsidRDefault="00E96356" w:rsidP="00E96356">
      <w:r w:rsidRPr="005E656A">
        <w:rPr>
          <w:rStyle w:val="HideTWBExt"/>
          <w:noProof w:val="0"/>
        </w:rPr>
        <w:t>&lt;/Amend&gt;</w:t>
      </w:r>
    </w:p>
    <w:p w14:paraId="1021EFE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128</w:t>
      </w:r>
      <w:r w:rsidRPr="005E656A">
        <w:rPr>
          <w:rStyle w:val="HideTWBExt"/>
          <w:b w:val="0"/>
          <w:noProof w:val="0"/>
        </w:rPr>
        <w:t>&lt;/NumAm&gt;</w:t>
      </w:r>
    </w:p>
    <w:p w14:paraId="00FCDF77" w14:textId="77777777" w:rsidR="00E96356" w:rsidRPr="005E656A" w:rsidRDefault="00E96356" w:rsidP="00E96356">
      <w:pPr>
        <w:pStyle w:val="NormalBold"/>
      </w:pPr>
      <w:r w:rsidRPr="005E656A">
        <w:rPr>
          <w:rStyle w:val="HideTWBExt"/>
          <w:b w:val="0"/>
          <w:noProof w:val="0"/>
        </w:rPr>
        <w:t>&lt;RepeatBlock-By&gt;&lt;Members&gt;</w:t>
      </w:r>
      <w:r w:rsidRPr="005E656A">
        <w:t>Stanislav Stoyanov</w:t>
      </w:r>
      <w:r w:rsidRPr="005E656A">
        <w:rPr>
          <w:rStyle w:val="HideTWBExt"/>
          <w:b w:val="0"/>
          <w:noProof w:val="0"/>
        </w:rPr>
        <w:t>&lt;/Members&gt;</w:t>
      </w:r>
    </w:p>
    <w:p w14:paraId="00157F59" w14:textId="77777777" w:rsidR="00E96356" w:rsidRPr="005E656A" w:rsidRDefault="00E96356" w:rsidP="00E96356">
      <w:pPr>
        <w:pStyle w:val="NormalBold"/>
      </w:pPr>
      <w:r w:rsidRPr="005E656A">
        <w:rPr>
          <w:rStyle w:val="HideTWBExt"/>
          <w:b w:val="0"/>
          <w:noProof w:val="0"/>
        </w:rPr>
        <w:t>&lt;/RepeatBlock-By&gt;</w:t>
      </w:r>
    </w:p>
    <w:p w14:paraId="53C325C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08CAA88" w14:textId="77777777" w:rsidR="00E96356" w:rsidRPr="005E656A" w:rsidRDefault="00E96356" w:rsidP="00E96356">
      <w:pPr>
        <w:pStyle w:val="NormalBold"/>
      </w:pPr>
      <w:r w:rsidRPr="005E656A">
        <w:rPr>
          <w:rStyle w:val="HideTWBExt"/>
          <w:b w:val="0"/>
          <w:noProof w:val="0"/>
        </w:rPr>
        <w:t>&lt;Article&gt;</w:t>
      </w:r>
      <w:r w:rsidRPr="005E656A">
        <w:t>Punctul 15</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CAE52D1" w14:textId="77777777" w:rsidTr="00EA6A1C">
        <w:trPr>
          <w:trHeight w:hRule="exact" w:val="240"/>
          <w:jc w:val="center"/>
        </w:trPr>
        <w:tc>
          <w:tcPr>
            <w:tcW w:w="9752" w:type="dxa"/>
            <w:gridSpan w:val="2"/>
            <w:tcBorders>
              <w:top w:val="nil"/>
              <w:left w:val="nil"/>
              <w:bottom w:val="nil"/>
              <w:right w:val="nil"/>
            </w:tcBorders>
          </w:tcPr>
          <w:p w14:paraId="2F76D3F6" w14:textId="77777777" w:rsidR="00E96356" w:rsidRPr="005E656A" w:rsidRDefault="00E96356" w:rsidP="00EA6A1C"/>
        </w:tc>
      </w:tr>
      <w:tr w:rsidR="0004007A" w:rsidRPr="005E656A" w14:paraId="4AC7C9F7" w14:textId="77777777" w:rsidTr="00EA6A1C">
        <w:trPr>
          <w:trHeight w:val="240"/>
          <w:jc w:val="center"/>
        </w:trPr>
        <w:tc>
          <w:tcPr>
            <w:tcW w:w="4876" w:type="dxa"/>
            <w:tcBorders>
              <w:top w:val="nil"/>
              <w:left w:val="nil"/>
              <w:bottom w:val="nil"/>
              <w:right w:val="nil"/>
            </w:tcBorders>
          </w:tcPr>
          <w:p w14:paraId="46AC081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0BF024B" w14:textId="77777777" w:rsidR="00E96356" w:rsidRPr="005E656A" w:rsidRDefault="00E96356" w:rsidP="00EA6A1C">
            <w:pPr>
              <w:pStyle w:val="AmColumnHeading"/>
            </w:pPr>
            <w:r w:rsidRPr="005E656A">
              <w:t>Amendamentul</w:t>
            </w:r>
          </w:p>
        </w:tc>
      </w:tr>
      <w:tr w:rsidR="0004007A" w:rsidRPr="005E656A" w14:paraId="0B3DBDEC" w14:textId="77777777" w:rsidTr="00EA6A1C">
        <w:trPr>
          <w:jc w:val="center"/>
        </w:trPr>
        <w:tc>
          <w:tcPr>
            <w:tcW w:w="4876" w:type="dxa"/>
            <w:tcBorders>
              <w:top w:val="nil"/>
              <w:left w:val="nil"/>
              <w:bottom w:val="nil"/>
              <w:right w:val="nil"/>
            </w:tcBorders>
          </w:tcPr>
          <w:p w14:paraId="6D9BF6F3" w14:textId="77777777" w:rsidR="00E96356" w:rsidRPr="005E656A" w:rsidRDefault="00E96356" w:rsidP="00EA6A1C">
            <w:pPr>
              <w:pStyle w:val="Normal6a"/>
            </w:pPr>
            <w:r w:rsidRPr="005E656A">
              <w:t>15.</w:t>
            </w:r>
            <w:r w:rsidRPr="005E656A">
              <w:tab/>
              <w:t>recunoaște caracterul multietnic al societății muntenegrene; ia act de necesitatea unei gestionări sensibile și care să favorizeze includerea a discuțiilor legate de identitate, cu scopul de a împiedica polarizarea și a ajunge la un consens larg cu privire la chestiuni de interes comun, cum ar fi calea europeană a Muntenegrului;</w:t>
            </w:r>
          </w:p>
        </w:tc>
        <w:tc>
          <w:tcPr>
            <w:tcW w:w="4876" w:type="dxa"/>
            <w:tcBorders>
              <w:top w:val="nil"/>
              <w:left w:val="nil"/>
              <w:bottom w:val="nil"/>
              <w:right w:val="nil"/>
            </w:tcBorders>
          </w:tcPr>
          <w:p w14:paraId="135DA98A" w14:textId="77777777" w:rsidR="00E96356" w:rsidRPr="005E656A" w:rsidRDefault="00E96356" w:rsidP="00EA6A1C">
            <w:pPr>
              <w:pStyle w:val="Normal6a"/>
            </w:pPr>
            <w:r w:rsidRPr="005E656A">
              <w:t>15.</w:t>
            </w:r>
            <w:r w:rsidRPr="005E656A">
              <w:tab/>
              <w:t>recunoaște caracterul multietnic al societății muntenegrene; ia act de necesitatea unei gestionări sensibile și care să favorizeze includerea a discuțiilor legate de identitate, cu scopul de a împiedica polarizarea și a ajunge la un consens larg cu privire la chestiuni de interes comun, cum ar fi calea europeană a Muntenegrului;</w:t>
            </w:r>
            <w:r w:rsidRPr="005E656A">
              <w:rPr>
                <w:b/>
                <w:i/>
              </w:rPr>
              <w:t> subliniază că alfabetul chirilic nu ar trebui să fie discriminat în învățământ;</w:t>
            </w:r>
          </w:p>
        </w:tc>
      </w:tr>
    </w:tbl>
    <w:p w14:paraId="5AABAF58"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772AE0C" w14:textId="77777777" w:rsidR="00E96356" w:rsidRPr="005E656A" w:rsidRDefault="00E96356" w:rsidP="00E96356">
      <w:r w:rsidRPr="005E656A">
        <w:rPr>
          <w:rStyle w:val="HideTWBExt"/>
          <w:noProof w:val="0"/>
        </w:rPr>
        <w:t>&lt;/Amend&gt;</w:t>
      </w:r>
    </w:p>
    <w:p w14:paraId="420196F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129</w:t>
      </w:r>
      <w:r w:rsidRPr="005E656A">
        <w:rPr>
          <w:rStyle w:val="HideTWBExt"/>
          <w:b w:val="0"/>
          <w:noProof w:val="0"/>
        </w:rPr>
        <w:t>&lt;/NumAm&gt;</w:t>
      </w:r>
    </w:p>
    <w:p w14:paraId="52093AD3" w14:textId="77777777" w:rsidR="00E96356" w:rsidRPr="005E656A" w:rsidRDefault="00E96356" w:rsidP="00E96356">
      <w:pPr>
        <w:pStyle w:val="NormalBold"/>
      </w:pPr>
      <w:r w:rsidRPr="005E656A">
        <w:rPr>
          <w:rStyle w:val="HideTWBExt"/>
          <w:b w:val="0"/>
          <w:noProof w:val="0"/>
        </w:rPr>
        <w:t>&lt;RepeatBlock-By&gt;&lt;Members&gt;</w:t>
      </w:r>
      <w:r w:rsidRPr="005E656A">
        <w:t>Davor Ivo Stier, Reinhold Lopatka</w:t>
      </w:r>
      <w:r w:rsidRPr="005E656A">
        <w:rPr>
          <w:rStyle w:val="HideTWBExt"/>
          <w:b w:val="0"/>
          <w:noProof w:val="0"/>
        </w:rPr>
        <w:t>&lt;/Members&gt;</w:t>
      </w:r>
    </w:p>
    <w:p w14:paraId="47229A3A" w14:textId="77777777" w:rsidR="00E96356" w:rsidRPr="005E656A" w:rsidRDefault="00E96356" w:rsidP="00E96356">
      <w:pPr>
        <w:pStyle w:val="NormalBold"/>
      </w:pPr>
      <w:r w:rsidRPr="005E656A">
        <w:rPr>
          <w:rStyle w:val="HideTWBExt"/>
          <w:b w:val="0"/>
          <w:noProof w:val="0"/>
        </w:rPr>
        <w:t>&lt;/RepeatBlock-By&gt;</w:t>
      </w:r>
    </w:p>
    <w:p w14:paraId="15837A4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FF72CD7" w14:textId="77777777" w:rsidR="00E96356" w:rsidRPr="005E656A" w:rsidRDefault="00E96356" w:rsidP="00E96356">
      <w:pPr>
        <w:pStyle w:val="NormalBold"/>
      </w:pPr>
      <w:r w:rsidRPr="005E656A">
        <w:rPr>
          <w:rStyle w:val="HideTWBExt"/>
          <w:b w:val="0"/>
          <w:noProof w:val="0"/>
        </w:rPr>
        <w:t>&lt;Article&gt;</w:t>
      </w:r>
      <w:r w:rsidRPr="005E656A">
        <w:t>Punctul 15</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7F0BD34" w14:textId="77777777" w:rsidTr="00EA6A1C">
        <w:trPr>
          <w:trHeight w:hRule="exact" w:val="240"/>
          <w:jc w:val="center"/>
        </w:trPr>
        <w:tc>
          <w:tcPr>
            <w:tcW w:w="9752" w:type="dxa"/>
            <w:gridSpan w:val="2"/>
            <w:tcBorders>
              <w:top w:val="nil"/>
              <w:left w:val="nil"/>
              <w:bottom w:val="nil"/>
              <w:right w:val="nil"/>
            </w:tcBorders>
          </w:tcPr>
          <w:p w14:paraId="78802AA4" w14:textId="77777777" w:rsidR="00E96356" w:rsidRPr="005E656A" w:rsidRDefault="00E96356" w:rsidP="00EA6A1C"/>
        </w:tc>
      </w:tr>
      <w:tr w:rsidR="0004007A" w:rsidRPr="005E656A" w14:paraId="4D3D4FE4" w14:textId="77777777" w:rsidTr="00EA6A1C">
        <w:trPr>
          <w:trHeight w:val="240"/>
          <w:jc w:val="center"/>
        </w:trPr>
        <w:tc>
          <w:tcPr>
            <w:tcW w:w="4876" w:type="dxa"/>
            <w:tcBorders>
              <w:top w:val="nil"/>
              <w:left w:val="nil"/>
              <w:bottom w:val="nil"/>
              <w:right w:val="nil"/>
            </w:tcBorders>
          </w:tcPr>
          <w:p w14:paraId="199755D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DC442A3" w14:textId="77777777" w:rsidR="00E96356" w:rsidRPr="005E656A" w:rsidRDefault="00E96356" w:rsidP="00EA6A1C">
            <w:pPr>
              <w:pStyle w:val="AmColumnHeading"/>
            </w:pPr>
            <w:r w:rsidRPr="005E656A">
              <w:t>Amendamentul</w:t>
            </w:r>
          </w:p>
        </w:tc>
      </w:tr>
      <w:tr w:rsidR="0004007A" w:rsidRPr="005E656A" w14:paraId="06C27906" w14:textId="77777777" w:rsidTr="00EA6A1C">
        <w:trPr>
          <w:jc w:val="center"/>
        </w:trPr>
        <w:tc>
          <w:tcPr>
            <w:tcW w:w="4876" w:type="dxa"/>
            <w:tcBorders>
              <w:top w:val="nil"/>
              <w:left w:val="nil"/>
              <w:bottom w:val="nil"/>
              <w:right w:val="nil"/>
            </w:tcBorders>
          </w:tcPr>
          <w:p w14:paraId="442EAE27" w14:textId="77777777" w:rsidR="00E96356" w:rsidRPr="005E656A" w:rsidRDefault="00E96356" w:rsidP="00EA6A1C">
            <w:pPr>
              <w:pStyle w:val="Normal6a"/>
            </w:pPr>
            <w:r w:rsidRPr="005E656A">
              <w:t>15.</w:t>
            </w:r>
            <w:r w:rsidRPr="005E656A">
              <w:tab/>
              <w:t xml:space="preserve">recunoaște caracterul multietnic al societății muntenegrene; ia act de necesitatea unei gestionări sensibile și care să favorizeze includerea </w:t>
            </w:r>
            <w:r w:rsidRPr="005E656A">
              <w:rPr>
                <w:b/>
                <w:bCs/>
                <w:i/>
                <w:iCs/>
              </w:rPr>
              <w:t>a</w:t>
            </w:r>
            <w:r w:rsidRPr="005E656A">
              <w:t xml:space="preserve"> discuțiilor legate de identitate, cu scopul de a împiedica polarizarea și a ajunge la un consens larg cu privire la chestiuni de </w:t>
            </w:r>
            <w:r w:rsidRPr="005E656A">
              <w:rPr>
                <w:b/>
                <w:bCs/>
                <w:i/>
                <w:iCs/>
              </w:rPr>
              <w:t>interes comun, cum ar fi</w:t>
            </w:r>
            <w:r w:rsidRPr="005E656A">
              <w:t xml:space="preserve"> calea europeană a Muntenegrului;</w:t>
            </w:r>
          </w:p>
        </w:tc>
        <w:tc>
          <w:tcPr>
            <w:tcW w:w="4876" w:type="dxa"/>
            <w:tcBorders>
              <w:top w:val="nil"/>
              <w:left w:val="nil"/>
              <w:bottom w:val="nil"/>
              <w:right w:val="nil"/>
            </w:tcBorders>
          </w:tcPr>
          <w:p w14:paraId="4DDBDD38" w14:textId="77777777" w:rsidR="00E96356" w:rsidRPr="005E656A" w:rsidRDefault="00E96356" w:rsidP="00EA6A1C">
            <w:pPr>
              <w:pStyle w:val="Normal6a"/>
            </w:pPr>
            <w:r w:rsidRPr="005E656A">
              <w:t>15.</w:t>
            </w:r>
            <w:r w:rsidRPr="005E656A">
              <w:tab/>
              <w:t xml:space="preserve">recunoaște caracterul multietnic al societății muntenegrene; ia act de necesitatea unei gestionări sensibile și care să favorizeze includerea discuțiilor legate de identitate, cu scopul de a împiedica polarizarea și a ajunge la un consens larg cu privire la chestiuni de </w:t>
            </w:r>
            <w:r w:rsidRPr="005E656A">
              <w:rPr>
                <w:b/>
                <w:bCs/>
                <w:i/>
                <w:iCs/>
              </w:rPr>
              <w:t xml:space="preserve">importanță fundamentală pentru identitatea, independența, suveranitatea și </w:t>
            </w:r>
            <w:r w:rsidRPr="005E656A">
              <w:t xml:space="preserve">calea europeană a Muntenegrului; </w:t>
            </w:r>
            <w:r w:rsidRPr="005E656A">
              <w:rPr>
                <w:b/>
                <w:i/>
              </w:rPr>
              <w:t>își reiterează îngrijorarea cu privire la încercările de modificare a legii privind cetățenia muntenegreană în parlament, care ar putea avea implicații grave și pe termen lung asupra procesului decizional și identității țării; încurajează autoritățile să continue consultările și coordonarea cu UE cu privire la orice posibile modificări ale legislației;</w:t>
            </w:r>
          </w:p>
        </w:tc>
      </w:tr>
    </w:tbl>
    <w:p w14:paraId="6DA9A03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F733671" w14:textId="77777777" w:rsidR="00E96356" w:rsidRPr="005E656A" w:rsidRDefault="00E96356" w:rsidP="00E96356">
      <w:r w:rsidRPr="005E656A">
        <w:rPr>
          <w:rStyle w:val="HideTWBExt"/>
          <w:noProof w:val="0"/>
        </w:rPr>
        <w:t>&lt;/Amend&gt;</w:t>
      </w:r>
    </w:p>
    <w:p w14:paraId="770FBFE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130</w:t>
      </w:r>
      <w:r w:rsidRPr="005E656A">
        <w:rPr>
          <w:rStyle w:val="HideTWBExt"/>
          <w:b w:val="0"/>
          <w:noProof w:val="0"/>
        </w:rPr>
        <w:t>&lt;/NumAm&gt;</w:t>
      </w:r>
    </w:p>
    <w:p w14:paraId="3241BE83" w14:textId="77777777" w:rsidR="00E96356" w:rsidRPr="005E656A" w:rsidRDefault="00E96356" w:rsidP="00E96356">
      <w:pPr>
        <w:pStyle w:val="NormalBold"/>
      </w:pPr>
      <w:r w:rsidRPr="005E656A">
        <w:rPr>
          <w:rStyle w:val="HideTWBExt"/>
          <w:b w:val="0"/>
          <w:noProof w:val="0"/>
        </w:rPr>
        <w:t>&lt;RepeatBlock-By&gt;&lt;Members&gt;</w:t>
      </w:r>
      <w:r w:rsidRPr="005E656A">
        <w:t>Andrey Kovatchev, Tomislav Sokol</w:t>
      </w:r>
      <w:r w:rsidRPr="005E656A">
        <w:rPr>
          <w:rStyle w:val="HideTWBExt"/>
          <w:b w:val="0"/>
          <w:noProof w:val="0"/>
        </w:rPr>
        <w:t>&lt;/Members&gt;</w:t>
      </w:r>
    </w:p>
    <w:p w14:paraId="1F36670E" w14:textId="77777777" w:rsidR="00E96356" w:rsidRPr="005E656A" w:rsidRDefault="00E96356" w:rsidP="00E96356">
      <w:pPr>
        <w:pStyle w:val="NormalBold"/>
      </w:pPr>
      <w:r w:rsidRPr="005E656A">
        <w:rPr>
          <w:rStyle w:val="HideTWBExt"/>
          <w:b w:val="0"/>
          <w:noProof w:val="0"/>
        </w:rPr>
        <w:t>&lt;/RepeatBlock-By&gt;</w:t>
      </w:r>
    </w:p>
    <w:p w14:paraId="051C582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B6EC8BB" w14:textId="77777777" w:rsidR="00E96356" w:rsidRPr="005E656A" w:rsidRDefault="00E96356" w:rsidP="00E96356">
      <w:pPr>
        <w:pStyle w:val="NormalBold"/>
      </w:pPr>
      <w:r w:rsidRPr="005E656A">
        <w:rPr>
          <w:rStyle w:val="HideTWBExt"/>
          <w:b w:val="0"/>
          <w:noProof w:val="0"/>
        </w:rPr>
        <w:t>&lt;Article&gt;</w:t>
      </w:r>
      <w:r w:rsidRPr="005E656A">
        <w:t>Punctul 15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17F199E" w14:textId="77777777" w:rsidTr="00EA6A1C">
        <w:trPr>
          <w:trHeight w:hRule="exact" w:val="240"/>
          <w:jc w:val="center"/>
        </w:trPr>
        <w:tc>
          <w:tcPr>
            <w:tcW w:w="9752" w:type="dxa"/>
            <w:gridSpan w:val="2"/>
            <w:tcBorders>
              <w:top w:val="nil"/>
              <w:left w:val="nil"/>
              <w:bottom w:val="nil"/>
              <w:right w:val="nil"/>
            </w:tcBorders>
          </w:tcPr>
          <w:p w14:paraId="54176B60" w14:textId="77777777" w:rsidR="00E96356" w:rsidRPr="005E656A" w:rsidRDefault="00E96356" w:rsidP="00EA6A1C"/>
        </w:tc>
      </w:tr>
      <w:tr w:rsidR="0004007A" w:rsidRPr="005E656A" w14:paraId="5ACBF87F" w14:textId="77777777" w:rsidTr="00EA6A1C">
        <w:trPr>
          <w:trHeight w:val="240"/>
          <w:jc w:val="center"/>
        </w:trPr>
        <w:tc>
          <w:tcPr>
            <w:tcW w:w="4876" w:type="dxa"/>
            <w:tcBorders>
              <w:top w:val="nil"/>
              <w:left w:val="nil"/>
              <w:bottom w:val="nil"/>
              <w:right w:val="nil"/>
            </w:tcBorders>
          </w:tcPr>
          <w:p w14:paraId="240690C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AECD59F" w14:textId="77777777" w:rsidR="00E96356" w:rsidRPr="005E656A" w:rsidRDefault="00E96356" w:rsidP="00EA6A1C">
            <w:pPr>
              <w:pStyle w:val="AmColumnHeading"/>
            </w:pPr>
            <w:r w:rsidRPr="005E656A">
              <w:t>Amendamentul</w:t>
            </w:r>
          </w:p>
        </w:tc>
      </w:tr>
      <w:tr w:rsidR="0004007A" w:rsidRPr="005E656A" w14:paraId="7B8F68CA" w14:textId="77777777" w:rsidTr="00EA6A1C">
        <w:trPr>
          <w:jc w:val="center"/>
        </w:trPr>
        <w:tc>
          <w:tcPr>
            <w:tcW w:w="4876" w:type="dxa"/>
            <w:tcBorders>
              <w:top w:val="nil"/>
              <w:left w:val="nil"/>
              <w:bottom w:val="nil"/>
              <w:right w:val="nil"/>
            </w:tcBorders>
          </w:tcPr>
          <w:p w14:paraId="5E0901C4" w14:textId="77777777" w:rsidR="00E96356" w:rsidRPr="005E656A" w:rsidRDefault="00E96356" w:rsidP="00EA6A1C">
            <w:pPr>
              <w:pStyle w:val="Normal6a"/>
            </w:pPr>
          </w:p>
        </w:tc>
        <w:tc>
          <w:tcPr>
            <w:tcW w:w="4876" w:type="dxa"/>
            <w:tcBorders>
              <w:top w:val="nil"/>
              <w:left w:val="nil"/>
              <w:bottom w:val="nil"/>
              <w:right w:val="nil"/>
            </w:tcBorders>
          </w:tcPr>
          <w:p w14:paraId="1A95B00B" w14:textId="77777777" w:rsidR="00E96356" w:rsidRPr="005E656A" w:rsidRDefault="00E96356" w:rsidP="00EA6A1C">
            <w:pPr>
              <w:pStyle w:val="Normal6a"/>
            </w:pPr>
            <w:r w:rsidRPr="005E656A">
              <w:rPr>
                <w:b/>
                <w:i/>
              </w:rPr>
              <w:t>15a.</w:t>
            </w:r>
            <w:r w:rsidRPr="005E656A">
              <w:tab/>
            </w:r>
            <w:r w:rsidRPr="005E656A">
              <w:rPr>
                <w:b/>
                <w:i/>
              </w:rPr>
              <w:t>solicită să se consolideze punerea în aplicare a egalității de tratament pentru comunitățile etnice, asigurându-se că tuturor grupurilor etnice, religioase și sociale li se garantează drepturi și oportunități egale și că acestea pot participa pe deplin și efectiv la viața socială, politică și economică; recunoaște că protejarea drepturilor minorităților este fundamentală pentru promovarea coeziunii sociale, a guvernanței democratice și a respectării valorilor europene; îndeamnă Muntenegrul să adopte și să aplice o legislație și politici cuprinzătoare care să prevină discriminarea și să promoveze incluziunea în toate sectoarele societății;</w:t>
            </w:r>
          </w:p>
        </w:tc>
      </w:tr>
    </w:tbl>
    <w:p w14:paraId="47B4029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FD3782C" w14:textId="77777777" w:rsidR="00E96356" w:rsidRPr="005E656A" w:rsidRDefault="00E96356" w:rsidP="00E96356">
      <w:r w:rsidRPr="005E656A">
        <w:rPr>
          <w:rStyle w:val="HideTWBExt"/>
          <w:noProof w:val="0"/>
        </w:rPr>
        <w:t>&lt;/Amend&gt;</w:t>
      </w:r>
    </w:p>
    <w:p w14:paraId="455928A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131</w:t>
      </w:r>
      <w:r w:rsidRPr="005E656A">
        <w:rPr>
          <w:rStyle w:val="HideTWBExt"/>
          <w:b w:val="0"/>
          <w:noProof w:val="0"/>
        </w:rPr>
        <w:t>&lt;/NumAm&gt;</w:t>
      </w:r>
    </w:p>
    <w:p w14:paraId="087A16DE"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4ECC07F5" w14:textId="77777777" w:rsidR="00E96356" w:rsidRPr="005E656A" w:rsidRDefault="00E96356" w:rsidP="00E96356">
      <w:pPr>
        <w:pStyle w:val="NormalBold"/>
      </w:pPr>
      <w:r w:rsidRPr="005E656A">
        <w:rPr>
          <w:rStyle w:val="HideTWBExt"/>
          <w:b w:val="0"/>
          <w:noProof w:val="0"/>
        </w:rPr>
        <w:t>&lt;/RepeatBlock-By&gt;</w:t>
      </w:r>
    </w:p>
    <w:p w14:paraId="045A1C8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004DDFB" w14:textId="77777777" w:rsidR="00E96356" w:rsidRPr="005E656A" w:rsidRDefault="00E96356" w:rsidP="00E96356">
      <w:pPr>
        <w:pStyle w:val="NormalBold"/>
      </w:pPr>
      <w:r w:rsidRPr="005E656A">
        <w:rPr>
          <w:rStyle w:val="HideTWBExt"/>
          <w:b w:val="0"/>
          <w:noProof w:val="0"/>
        </w:rPr>
        <w:t>&lt;Article&gt;</w:t>
      </w:r>
      <w:r w:rsidRPr="005E656A">
        <w:t>Punctul 15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26758A6" w14:textId="77777777" w:rsidTr="00EA6A1C">
        <w:trPr>
          <w:trHeight w:hRule="exact" w:val="240"/>
          <w:jc w:val="center"/>
        </w:trPr>
        <w:tc>
          <w:tcPr>
            <w:tcW w:w="9752" w:type="dxa"/>
            <w:gridSpan w:val="2"/>
            <w:tcBorders>
              <w:top w:val="nil"/>
              <w:left w:val="nil"/>
              <w:bottom w:val="nil"/>
              <w:right w:val="nil"/>
            </w:tcBorders>
          </w:tcPr>
          <w:p w14:paraId="25C49A7C" w14:textId="77777777" w:rsidR="00E96356" w:rsidRPr="005E656A" w:rsidRDefault="00E96356" w:rsidP="00EA6A1C"/>
        </w:tc>
      </w:tr>
      <w:tr w:rsidR="0004007A" w:rsidRPr="005E656A" w14:paraId="3A3218BC" w14:textId="77777777" w:rsidTr="00EA6A1C">
        <w:trPr>
          <w:trHeight w:val="240"/>
          <w:jc w:val="center"/>
        </w:trPr>
        <w:tc>
          <w:tcPr>
            <w:tcW w:w="4876" w:type="dxa"/>
            <w:tcBorders>
              <w:top w:val="nil"/>
              <w:left w:val="nil"/>
              <w:bottom w:val="nil"/>
              <w:right w:val="nil"/>
            </w:tcBorders>
          </w:tcPr>
          <w:p w14:paraId="51C0845D"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1A2B622" w14:textId="77777777" w:rsidR="00E96356" w:rsidRPr="005E656A" w:rsidRDefault="00E96356" w:rsidP="00EA6A1C">
            <w:pPr>
              <w:pStyle w:val="AmColumnHeading"/>
            </w:pPr>
            <w:r w:rsidRPr="005E656A">
              <w:t>Amendamentul</w:t>
            </w:r>
          </w:p>
        </w:tc>
      </w:tr>
      <w:tr w:rsidR="0004007A" w:rsidRPr="005E656A" w14:paraId="322C8BAC" w14:textId="77777777" w:rsidTr="00EA6A1C">
        <w:trPr>
          <w:jc w:val="center"/>
        </w:trPr>
        <w:tc>
          <w:tcPr>
            <w:tcW w:w="4876" w:type="dxa"/>
            <w:tcBorders>
              <w:top w:val="nil"/>
              <w:left w:val="nil"/>
              <w:bottom w:val="nil"/>
              <w:right w:val="nil"/>
            </w:tcBorders>
          </w:tcPr>
          <w:p w14:paraId="2EEBAABB" w14:textId="77777777" w:rsidR="00E96356" w:rsidRPr="005E656A" w:rsidRDefault="00E96356" w:rsidP="00EA6A1C">
            <w:pPr>
              <w:pStyle w:val="Normal6a"/>
            </w:pPr>
          </w:p>
        </w:tc>
        <w:tc>
          <w:tcPr>
            <w:tcW w:w="4876" w:type="dxa"/>
            <w:tcBorders>
              <w:top w:val="nil"/>
              <w:left w:val="nil"/>
              <w:bottom w:val="nil"/>
              <w:right w:val="nil"/>
            </w:tcBorders>
          </w:tcPr>
          <w:p w14:paraId="220197E2" w14:textId="77777777" w:rsidR="00E96356" w:rsidRPr="005E656A" w:rsidRDefault="00E96356" w:rsidP="00EA6A1C">
            <w:pPr>
              <w:pStyle w:val="Normal6a"/>
            </w:pPr>
            <w:r w:rsidRPr="005E656A">
              <w:rPr>
                <w:b/>
                <w:i/>
              </w:rPr>
              <w:t>15a.</w:t>
            </w:r>
            <w:r w:rsidRPr="005E656A">
              <w:tab/>
            </w:r>
            <w:r w:rsidRPr="005E656A">
              <w:rPr>
                <w:b/>
                <w:i/>
              </w:rPr>
              <w:t>subliniază că este important să se păstreze identitatea culturală și să se protejeze drepturile comunităților minoritare autohtone, precum și participarea activă a acestora la viața publică, ca parte integrantă a valorilor și standardelor europene;</w:t>
            </w:r>
          </w:p>
        </w:tc>
      </w:tr>
    </w:tbl>
    <w:p w14:paraId="71F725C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3170B9B4" w14:textId="77777777" w:rsidR="00E96356" w:rsidRPr="005E656A" w:rsidRDefault="00E96356" w:rsidP="00E96356">
      <w:r w:rsidRPr="005E656A">
        <w:rPr>
          <w:rStyle w:val="HideTWBExt"/>
          <w:noProof w:val="0"/>
        </w:rPr>
        <w:t>&lt;/Amend&gt;</w:t>
      </w:r>
    </w:p>
    <w:p w14:paraId="331F3A14"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132</w:t>
      </w:r>
      <w:r w:rsidRPr="005E656A">
        <w:rPr>
          <w:rStyle w:val="HideTWBExt"/>
          <w:b w:val="0"/>
          <w:noProof w:val="0"/>
        </w:rPr>
        <w:t>&lt;/NumAm&gt;</w:t>
      </w:r>
    </w:p>
    <w:p w14:paraId="5003DD78"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3F541405" w14:textId="77777777" w:rsidR="00E96356" w:rsidRPr="005E656A" w:rsidRDefault="00E96356" w:rsidP="00E96356">
      <w:pPr>
        <w:pStyle w:val="NormalBold"/>
      </w:pPr>
      <w:r w:rsidRPr="005E656A">
        <w:rPr>
          <w:rStyle w:val="HideTWBExt"/>
          <w:b w:val="0"/>
          <w:noProof w:val="0"/>
        </w:rPr>
        <w:t>&lt;/RepeatBlock-By&gt;</w:t>
      </w:r>
    </w:p>
    <w:p w14:paraId="1790CBF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8EDE63A" w14:textId="77777777" w:rsidR="00E96356" w:rsidRPr="005E656A" w:rsidRDefault="00E96356" w:rsidP="00E96356">
      <w:pPr>
        <w:pStyle w:val="NormalBold"/>
      </w:pPr>
      <w:r w:rsidRPr="005E656A">
        <w:rPr>
          <w:rStyle w:val="HideTWBExt"/>
          <w:b w:val="0"/>
          <w:noProof w:val="0"/>
        </w:rPr>
        <w:t>&lt;Article&gt;</w:t>
      </w:r>
      <w:r w:rsidRPr="005E656A">
        <w:t>Punctul 15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04AE008" w14:textId="77777777" w:rsidTr="00EA6A1C">
        <w:trPr>
          <w:trHeight w:hRule="exact" w:val="240"/>
          <w:jc w:val="center"/>
        </w:trPr>
        <w:tc>
          <w:tcPr>
            <w:tcW w:w="9752" w:type="dxa"/>
            <w:gridSpan w:val="2"/>
            <w:tcBorders>
              <w:top w:val="nil"/>
              <w:left w:val="nil"/>
              <w:bottom w:val="nil"/>
              <w:right w:val="nil"/>
            </w:tcBorders>
          </w:tcPr>
          <w:p w14:paraId="49A5FF95" w14:textId="77777777" w:rsidR="00E96356" w:rsidRPr="005E656A" w:rsidRDefault="00E96356" w:rsidP="00EA6A1C"/>
        </w:tc>
      </w:tr>
      <w:tr w:rsidR="0004007A" w:rsidRPr="005E656A" w14:paraId="3E381796" w14:textId="77777777" w:rsidTr="00EA6A1C">
        <w:trPr>
          <w:trHeight w:val="240"/>
          <w:jc w:val="center"/>
        </w:trPr>
        <w:tc>
          <w:tcPr>
            <w:tcW w:w="4876" w:type="dxa"/>
            <w:tcBorders>
              <w:top w:val="nil"/>
              <w:left w:val="nil"/>
              <w:bottom w:val="nil"/>
              <w:right w:val="nil"/>
            </w:tcBorders>
          </w:tcPr>
          <w:p w14:paraId="538151C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32ADB9F" w14:textId="77777777" w:rsidR="00E96356" w:rsidRPr="005E656A" w:rsidRDefault="00E96356" w:rsidP="00EA6A1C">
            <w:pPr>
              <w:pStyle w:val="AmColumnHeading"/>
            </w:pPr>
            <w:r w:rsidRPr="005E656A">
              <w:t>Amendamentul</w:t>
            </w:r>
          </w:p>
        </w:tc>
      </w:tr>
      <w:tr w:rsidR="0004007A" w:rsidRPr="005E656A" w14:paraId="4A49F671" w14:textId="77777777" w:rsidTr="00EA6A1C">
        <w:trPr>
          <w:jc w:val="center"/>
        </w:trPr>
        <w:tc>
          <w:tcPr>
            <w:tcW w:w="4876" w:type="dxa"/>
            <w:tcBorders>
              <w:top w:val="nil"/>
              <w:left w:val="nil"/>
              <w:bottom w:val="nil"/>
              <w:right w:val="nil"/>
            </w:tcBorders>
          </w:tcPr>
          <w:p w14:paraId="08EDB182" w14:textId="77777777" w:rsidR="00E96356" w:rsidRPr="005E656A" w:rsidRDefault="00E96356" w:rsidP="00EA6A1C">
            <w:pPr>
              <w:pStyle w:val="Normal6a"/>
            </w:pPr>
          </w:p>
        </w:tc>
        <w:tc>
          <w:tcPr>
            <w:tcW w:w="4876" w:type="dxa"/>
            <w:tcBorders>
              <w:top w:val="nil"/>
              <w:left w:val="nil"/>
              <w:bottom w:val="nil"/>
              <w:right w:val="nil"/>
            </w:tcBorders>
          </w:tcPr>
          <w:p w14:paraId="21BF7DCD" w14:textId="77777777" w:rsidR="00E96356" w:rsidRPr="005E656A" w:rsidRDefault="00E96356" w:rsidP="00EA6A1C">
            <w:pPr>
              <w:pStyle w:val="Normal6a"/>
            </w:pPr>
            <w:r w:rsidRPr="005E656A">
              <w:rPr>
                <w:b/>
                <w:i/>
              </w:rPr>
              <w:t>15a.</w:t>
            </w:r>
            <w:r w:rsidRPr="005E656A">
              <w:tab/>
            </w:r>
            <w:r w:rsidRPr="005E656A">
              <w:rPr>
                <w:b/>
                <w:i/>
              </w:rPr>
              <w:t>invită Muntenegrul să își intensifice eforturile pentru utilizarea nediscriminatorie a limbilor minorităților în educație, în spațiul mediatic dedicat al organelor de presă centrale și locale; subliniază că este importantă reprezentarea egală a minorităților naționale în mass-media, în sistemul judiciar, în cadrul autorităților de aplicare a legii și în instituțiile publice; evidențiază necesitatea de a proteja toate drepturile politice ale minorităților naționale;</w:t>
            </w:r>
          </w:p>
        </w:tc>
      </w:tr>
    </w:tbl>
    <w:p w14:paraId="12802625"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9440BCB" w14:textId="77777777" w:rsidR="00E96356" w:rsidRPr="005E656A" w:rsidRDefault="00E96356" w:rsidP="00E96356">
      <w:r w:rsidRPr="005E656A">
        <w:rPr>
          <w:rStyle w:val="HideTWBExt"/>
          <w:noProof w:val="0"/>
        </w:rPr>
        <w:t>&lt;/Amend&gt;</w:t>
      </w:r>
    </w:p>
    <w:p w14:paraId="74FC973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133</w:t>
      </w:r>
      <w:r w:rsidRPr="005E656A">
        <w:rPr>
          <w:rStyle w:val="HideTWBExt"/>
          <w:b w:val="0"/>
          <w:noProof w:val="0"/>
        </w:rPr>
        <w:t>&lt;/NumAm&gt;</w:t>
      </w:r>
    </w:p>
    <w:p w14:paraId="19422BEB"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1A9B917E" w14:textId="77777777" w:rsidR="00E96356" w:rsidRPr="005E656A" w:rsidRDefault="00E96356" w:rsidP="00E96356">
      <w:pPr>
        <w:pStyle w:val="NormalBold"/>
      </w:pPr>
      <w:r w:rsidRPr="005E656A">
        <w:rPr>
          <w:rStyle w:val="HideTWBExt"/>
          <w:b w:val="0"/>
          <w:noProof w:val="0"/>
        </w:rPr>
        <w:t>&lt;/RepeatBlock-By&gt;</w:t>
      </w:r>
    </w:p>
    <w:p w14:paraId="5D294E5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4AE2E1A" w14:textId="77777777" w:rsidR="00E96356" w:rsidRPr="005E656A" w:rsidRDefault="00E96356" w:rsidP="00E96356">
      <w:pPr>
        <w:pStyle w:val="NormalBold"/>
      </w:pPr>
      <w:r w:rsidRPr="005E656A">
        <w:rPr>
          <w:rStyle w:val="HideTWBExt"/>
          <w:b w:val="0"/>
          <w:noProof w:val="0"/>
        </w:rPr>
        <w:t>&lt;Article&gt;</w:t>
      </w:r>
      <w:r w:rsidRPr="005E656A">
        <w:t>Punctul 15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17BF780" w14:textId="77777777" w:rsidTr="00EA6A1C">
        <w:trPr>
          <w:trHeight w:hRule="exact" w:val="240"/>
          <w:jc w:val="center"/>
        </w:trPr>
        <w:tc>
          <w:tcPr>
            <w:tcW w:w="9752" w:type="dxa"/>
            <w:gridSpan w:val="2"/>
            <w:tcBorders>
              <w:top w:val="nil"/>
              <w:left w:val="nil"/>
              <w:bottom w:val="nil"/>
              <w:right w:val="nil"/>
            </w:tcBorders>
          </w:tcPr>
          <w:p w14:paraId="792B6984" w14:textId="77777777" w:rsidR="00E96356" w:rsidRPr="005E656A" w:rsidRDefault="00E96356" w:rsidP="00EA6A1C"/>
        </w:tc>
      </w:tr>
      <w:tr w:rsidR="0004007A" w:rsidRPr="005E656A" w14:paraId="0C41C342" w14:textId="77777777" w:rsidTr="00EA6A1C">
        <w:trPr>
          <w:trHeight w:val="240"/>
          <w:jc w:val="center"/>
        </w:trPr>
        <w:tc>
          <w:tcPr>
            <w:tcW w:w="4876" w:type="dxa"/>
            <w:tcBorders>
              <w:top w:val="nil"/>
              <w:left w:val="nil"/>
              <w:bottom w:val="nil"/>
              <w:right w:val="nil"/>
            </w:tcBorders>
          </w:tcPr>
          <w:p w14:paraId="5BD2976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9083E10" w14:textId="77777777" w:rsidR="00E96356" w:rsidRPr="005E656A" w:rsidRDefault="00E96356" w:rsidP="00EA6A1C">
            <w:pPr>
              <w:pStyle w:val="AmColumnHeading"/>
            </w:pPr>
            <w:r w:rsidRPr="005E656A">
              <w:t>Amendamentul</w:t>
            </w:r>
          </w:p>
        </w:tc>
      </w:tr>
      <w:tr w:rsidR="0004007A" w:rsidRPr="005E656A" w14:paraId="48FB8960" w14:textId="77777777" w:rsidTr="00EA6A1C">
        <w:trPr>
          <w:jc w:val="center"/>
        </w:trPr>
        <w:tc>
          <w:tcPr>
            <w:tcW w:w="4876" w:type="dxa"/>
            <w:tcBorders>
              <w:top w:val="nil"/>
              <w:left w:val="nil"/>
              <w:bottom w:val="nil"/>
              <w:right w:val="nil"/>
            </w:tcBorders>
          </w:tcPr>
          <w:p w14:paraId="51EC6D7A" w14:textId="77777777" w:rsidR="00E96356" w:rsidRPr="005E656A" w:rsidRDefault="00E96356" w:rsidP="00EA6A1C">
            <w:pPr>
              <w:pStyle w:val="Normal6a"/>
            </w:pPr>
          </w:p>
        </w:tc>
        <w:tc>
          <w:tcPr>
            <w:tcW w:w="4876" w:type="dxa"/>
            <w:tcBorders>
              <w:top w:val="nil"/>
              <w:left w:val="nil"/>
              <w:bottom w:val="nil"/>
              <w:right w:val="nil"/>
            </w:tcBorders>
          </w:tcPr>
          <w:p w14:paraId="7630CB7E" w14:textId="77777777" w:rsidR="00E96356" w:rsidRPr="005E656A" w:rsidRDefault="00E96356" w:rsidP="00EA6A1C">
            <w:pPr>
              <w:pStyle w:val="Normal6a"/>
            </w:pPr>
            <w:r w:rsidRPr="005E656A">
              <w:rPr>
                <w:b/>
                <w:i/>
              </w:rPr>
              <w:t>15b.</w:t>
            </w:r>
            <w:r w:rsidRPr="005E656A">
              <w:tab/>
            </w:r>
            <w:r w:rsidRPr="005E656A">
              <w:rPr>
                <w:b/>
                <w:i/>
              </w:rPr>
              <w:t>solicită respectarea identității multietnice a Golfului Kotor; subliniază că perspectiva europeană a Muntenegrului este strâns legată de protecția minorităților și a patrimoniului lor cultural; invită autoritățile muntenegrene să recunoască tradiția și patrimoniul cultural al comunității croate din Golful Kotor;</w:t>
            </w:r>
          </w:p>
        </w:tc>
      </w:tr>
    </w:tbl>
    <w:p w14:paraId="74D1F13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520379B" w14:textId="77777777" w:rsidR="00E96356" w:rsidRPr="005E656A" w:rsidRDefault="00E96356" w:rsidP="00E96356">
      <w:r w:rsidRPr="005E656A">
        <w:rPr>
          <w:rStyle w:val="HideTWBExt"/>
          <w:noProof w:val="0"/>
        </w:rPr>
        <w:t>&lt;/Amend&gt;</w:t>
      </w:r>
    </w:p>
    <w:p w14:paraId="1291F7E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134</w:t>
      </w:r>
      <w:r w:rsidRPr="005E656A">
        <w:rPr>
          <w:rStyle w:val="HideTWBExt"/>
          <w:b w:val="0"/>
          <w:noProof w:val="0"/>
        </w:rPr>
        <w:t>&lt;/NumAm&gt;</w:t>
      </w:r>
    </w:p>
    <w:p w14:paraId="04E0F86C"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45A6F8FD" w14:textId="77777777" w:rsidR="00E96356" w:rsidRPr="005E656A" w:rsidRDefault="00E96356" w:rsidP="00E96356">
      <w:pPr>
        <w:pStyle w:val="NormalBold"/>
      </w:pPr>
      <w:r w:rsidRPr="005E656A">
        <w:rPr>
          <w:rStyle w:val="HideTWBExt"/>
          <w:b w:val="0"/>
          <w:noProof w:val="0"/>
        </w:rPr>
        <w:t>&lt;/RepeatBlock-By&gt;</w:t>
      </w:r>
    </w:p>
    <w:p w14:paraId="31AACCC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07E404B" w14:textId="77777777" w:rsidR="00E96356" w:rsidRPr="005E656A" w:rsidRDefault="00E96356" w:rsidP="00E96356">
      <w:pPr>
        <w:pStyle w:val="NormalBold"/>
      </w:pPr>
      <w:r w:rsidRPr="005E656A">
        <w:rPr>
          <w:rStyle w:val="HideTWBExt"/>
          <w:b w:val="0"/>
          <w:noProof w:val="0"/>
        </w:rPr>
        <w:t>&lt;Article&gt;</w:t>
      </w:r>
      <w:r w:rsidRPr="005E656A">
        <w:t>Punctul 15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5D2DDCC" w14:textId="77777777" w:rsidTr="00EA6A1C">
        <w:trPr>
          <w:trHeight w:hRule="exact" w:val="240"/>
          <w:jc w:val="center"/>
        </w:trPr>
        <w:tc>
          <w:tcPr>
            <w:tcW w:w="9752" w:type="dxa"/>
            <w:gridSpan w:val="2"/>
            <w:tcBorders>
              <w:top w:val="nil"/>
              <w:left w:val="nil"/>
              <w:bottom w:val="nil"/>
              <w:right w:val="nil"/>
            </w:tcBorders>
          </w:tcPr>
          <w:p w14:paraId="06751C7F" w14:textId="77777777" w:rsidR="00E96356" w:rsidRPr="005E656A" w:rsidRDefault="00E96356" w:rsidP="00EA6A1C"/>
        </w:tc>
      </w:tr>
      <w:tr w:rsidR="0004007A" w:rsidRPr="005E656A" w14:paraId="72ED5CA9" w14:textId="77777777" w:rsidTr="00EA6A1C">
        <w:trPr>
          <w:trHeight w:val="240"/>
          <w:jc w:val="center"/>
        </w:trPr>
        <w:tc>
          <w:tcPr>
            <w:tcW w:w="4876" w:type="dxa"/>
            <w:tcBorders>
              <w:top w:val="nil"/>
              <w:left w:val="nil"/>
              <w:bottom w:val="nil"/>
              <w:right w:val="nil"/>
            </w:tcBorders>
          </w:tcPr>
          <w:p w14:paraId="1593C02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03F2EA5" w14:textId="77777777" w:rsidR="00E96356" w:rsidRPr="005E656A" w:rsidRDefault="00E96356" w:rsidP="00EA6A1C">
            <w:pPr>
              <w:pStyle w:val="AmColumnHeading"/>
            </w:pPr>
            <w:r w:rsidRPr="005E656A">
              <w:t>Amendamentul</w:t>
            </w:r>
          </w:p>
        </w:tc>
      </w:tr>
      <w:tr w:rsidR="0004007A" w:rsidRPr="005E656A" w14:paraId="65709F58" w14:textId="77777777" w:rsidTr="00EA6A1C">
        <w:trPr>
          <w:jc w:val="center"/>
        </w:trPr>
        <w:tc>
          <w:tcPr>
            <w:tcW w:w="4876" w:type="dxa"/>
            <w:tcBorders>
              <w:top w:val="nil"/>
              <w:left w:val="nil"/>
              <w:bottom w:val="nil"/>
              <w:right w:val="nil"/>
            </w:tcBorders>
          </w:tcPr>
          <w:p w14:paraId="1708AEBE" w14:textId="77777777" w:rsidR="00E96356" w:rsidRPr="005E656A" w:rsidRDefault="00E96356" w:rsidP="00EA6A1C">
            <w:pPr>
              <w:pStyle w:val="Normal6a"/>
            </w:pPr>
          </w:p>
        </w:tc>
        <w:tc>
          <w:tcPr>
            <w:tcW w:w="4876" w:type="dxa"/>
            <w:tcBorders>
              <w:top w:val="nil"/>
              <w:left w:val="nil"/>
              <w:bottom w:val="nil"/>
              <w:right w:val="nil"/>
            </w:tcBorders>
          </w:tcPr>
          <w:p w14:paraId="43245F81" w14:textId="77777777" w:rsidR="00E96356" w:rsidRPr="005E656A" w:rsidRDefault="00E96356" w:rsidP="00EA6A1C">
            <w:pPr>
              <w:pStyle w:val="Normal6a"/>
            </w:pPr>
            <w:r w:rsidRPr="005E656A">
              <w:rPr>
                <w:b/>
                <w:i/>
              </w:rPr>
              <w:t>15a.</w:t>
            </w:r>
            <w:r w:rsidRPr="005E656A">
              <w:tab/>
            </w:r>
            <w:r w:rsidRPr="005E656A">
              <w:rPr>
                <w:b/>
                <w:i/>
              </w:rPr>
              <w:t>îndeamnă autoritățile naționale și locale să protejeze identitatea multietnică a Golfului Kotor, în special prin recunoașterea patrimoniului cultural al comunității croate autohtone;</w:t>
            </w:r>
          </w:p>
        </w:tc>
      </w:tr>
    </w:tbl>
    <w:p w14:paraId="2C9DD7C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E6A9FFD" w14:textId="77777777" w:rsidR="00E96356" w:rsidRPr="005E656A" w:rsidRDefault="00E96356" w:rsidP="00E96356">
      <w:r w:rsidRPr="005E656A">
        <w:rPr>
          <w:rStyle w:val="HideTWBExt"/>
          <w:noProof w:val="0"/>
        </w:rPr>
        <w:t>&lt;/Amend&gt;</w:t>
      </w:r>
    </w:p>
    <w:p w14:paraId="4364088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135</w:t>
      </w:r>
      <w:r w:rsidRPr="005E656A">
        <w:rPr>
          <w:rStyle w:val="HideTWBExt"/>
          <w:b w:val="0"/>
          <w:noProof w:val="0"/>
        </w:rPr>
        <w:t>&lt;/NumAm&gt;</w:t>
      </w:r>
    </w:p>
    <w:p w14:paraId="6FA81408" w14:textId="77777777" w:rsidR="00E96356" w:rsidRPr="005E656A" w:rsidRDefault="00E96356" w:rsidP="00E96356">
      <w:pPr>
        <w:pStyle w:val="NormalBold"/>
      </w:pPr>
      <w:r w:rsidRPr="005E656A">
        <w:rPr>
          <w:rStyle w:val="HideTWBExt"/>
          <w:b w:val="0"/>
          <w:noProof w:val="0"/>
        </w:rPr>
        <w:t>&lt;RepeatBlock-By&gt;&lt;Members&gt;</w:t>
      </w:r>
      <w:r w:rsidRPr="005E656A">
        <w:t>Giorgos Georgiou</w:t>
      </w:r>
      <w:r w:rsidRPr="005E656A">
        <w:rPr>
          <w:rStyle w:val="HideTWBExt"/>
          <w:b w:val="0"/>
          <w:noProof w:val="0"/>
        </w:rPr>
        <w:t>&lt;/Members&gt;</w:t>
      </w:r>
    </w:p>
    <w:p w14:paraId="1E1573D0" w14:textId="77777777" w:rsidR="00E96356" w:rsidRPr="005E656A" w:rsidRDefault="00E96356" w:rsidP="00E96356">
      <w:pPr>
        <w:pStyle w:val="NormalBold"/>
      </w:pPr>
      <w:r w:rsidRPr="005E656A">
        <w:rPr>
          <w:rStyle w:val="HideTWBExt"/>
          <w:b w:val="0"/>
          <w:noProof w:val="0"/>
        </w:rPr>
        <w:t>&lt;/RepeatBlock-By&gt;</w:t>
      </w:r>
    </w:p>
    <w:p w14:paraId="3808C49C"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36B6A8A" w14:textId="77777777" w:rsidR="00E96356" w:rsidRPr="005E656A" w:rsidRDefault="00E96356" w:rsidP="00E96356">
      <w:pPr>
        <w:pStyle w:val="NormalBold"/>
      </w:pPr>
      <w:r w:rsidRPr="005E656A">
        <w:rPr>
          <w:rStyle w:val="HideTWBExt"/>
          <w:b w:val="0"/>
          <w:noProof w:val="0"/>
        </w:rPr>
        <w:t>&lt;Article&gt;</w:t>
      </w:r>
      <w:r w:rsidRPr="005E656A">
        <w:t>Punctul 15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3EE1C86" w14:textId="77777777" w:rsidTr="00EA6A1C">
        <w:trPr>
          <w:trHeight w:hRule="exact" w:val="240"/>
          <w:jc w:val="center"/>
        </w:trPr>
        <w:tc>
          <w:tcPr>
            <w:tcW w:w="9752" w:type="dxa"/>
            <w:gridSpan w:val="2"/>
            <w:tcBorders>
              <w:top w:val="nil"/>
              <w:left w:val="nil"/>
              <w:bottom w:val="nil"/>
              <w:right w:val="nil"/>
            </w:tcBorders>
          </w:tcPr>
          <w:p w14:paraId="0AE3101F" w14:textId="77777777" w:rsidR="00E96356" w:rsidRPr="005E656A" w:rsidRDefault="00E96356" w:rsidP="00EA6A1C"/>
        </w:tc>
      </w:tr>
      <w:tr w:rsidR="0004007A" w:rsidRPr="005E656A" w14:paraId="0FD79E3E" w14:textId="77777777" w:rsidTr="00EA6A1C">
        <w:trPr>
          <w:trHeight w:val="240"/>
          <w:jc w:val="center"/>
        </w:trPr>
        <w:tc>
          <w:tcPr>
            <w:tcW w:w="4876" w:type="dxa"/>
            <w:tcBorders>
              <w:top w:val="nil"/>
              <w:left w:val="nil"/>
              <w:bottom w:val="nil"/>
              <w:right w:val="nil"/>
            </w:tcBorders>
          </w:tcPr>
          <w:p w14:paraId="20C9216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F13A617" w14:textId="77777777" w:rsidR="00E96356" w:rsidRPr="005E656A" w:rsidRDefault="00E96356" w:rsidP="00EA6A1C">
            <w:pPr>
              <w:pStyle w:val="AmColumnHeading"/>
            </w:pPr>
            <w:r w:rsidRPr="005E656A">
              <w:t>Amendamentul</w:t>
            </w:r>
          </w:p>
        </w:tc>
      </w:tr>
      <w:tr w:rsidR="0004007A" w:rsidRPr="005E656A" w14:paraId="37293987" w14:textId="77777777" w:rsidTr="00EA6A1C">
        <w:trPr>
          <w:jc w:val="center"/>
        </w:trPr>
        <w:tc>
          <w:tcPr>
            <w:tcW w:w="4876" w:type="dxa"/>
            <w:tcBorders>
              <w:top w:val="nil"/>
              <w:left w:val="nil"/>
              <w:bottom w:val="nil"/>
              <w:right w:val="nil"/>
            </w:tcBorders>
          </w:tcPr>
          <w:p w14:paraId="5DDE7ADA" w14:textId="77777777" w:rsidR="00E96356" w:rsidRPr="005E656A" w:rsidRDefault="00E96356" w:rsidP="00EA6A1C">
            <w:pPr>
              <w:pStyle w:val="Normal6a"/>
            </w:pPr>
          </w:p>
        </w:tc>
        <w:tc>
          <w:tcPr>
            <w:tcW w:w="4876" w:type="dxa"/>
            <w:tcBorders>
              <w:top w:val="nil"/>
              <w:left w:val="nil"/>
              <w:bottom w:val="nil"/>
              <w:right w:val="nil"/>
            </w:tcBorders>
          </w:tcPr>
          <w:p w14:paraId="3B1BDE3A" w14:textId="77777777" w:rsidR="00E96356" w:rsidRPr="005E656A" w:rsidRDefault="00E96356" w:rsidP="00EA6A1C">
            <w:pPr>
              <w:pStyle w:val="Normal6a"/>
            </w:pPr>
            <w:r w:rsidRPr="005E656A">
              <w:rPr>
                <w:b/>
                <w:i/>
              </w:rPr>
              <w:t>15a.</w:t>
            </w:r>
            <w:r w:rsidRPr="005E656A">
              <w:tab/>
            </w:r>
            <w:r w:rsidRPr="005E656A">
              <w:rPr>
                <w:b/>
                <w:i/>
              </w:rPr>
              <w:t>invită autoritățile muntenegrene să abordeze condițiile dificile de viață ale romilor din Muntenegru și discriminarea cu care se confruntă aceștia în societate; solicită mai multe măsuri de promovare a înțelegerii interculturale în școli; constată că romii sunt grav subreprezentați în instituțiile statului și în sectorul public;</w:t>
            </w:r>
          </w:p>
        </w:tc>
      </w:tr>
    </w:tbl>
    <w:p w14:paraId="4390BD7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2C08A3E" w14:textId="77777777" w:rsidR="00E96356" w:rsidRPr="005E656A" w:rsidRDefault="00E96356" w:rsidP="00E96356">
      <w:r w:rsidRPr="005E656A">
        <w:rPr>
          <w:rStyle w:val="HideTWBExt"/>
          <w:noProof w:val="0"/>
        </w:rPr>
        <w:t>&lt;/Amend&gt;</w:t>
      </w:r>
    </w:p>
    <w:p w14:paraId="097B995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136</w:t>
      </w:r>
      <w:r w:rsidRPr="005E656A">
        <w:rPr>
          <w:rStyle w:val="HideTWBExt"/>
          <w:b w:val="0"/>
          <w:noProof w:val="0"/>
        </w:rPr>
        <w:t>&lt;/NumAm&gt;</w:t>
      </w:r>
    </w:p>
    <w:p w14:paraId="65B61384"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15178D4A" w14:textId="77777777" w:rsidR="00E96356" w:rsidRPr="005E656A" w:rsidRDefault="00E96356" w:rsidP="00E96356">
      <w:pPr>
        <w:pStyle w:val="NormalBold"/>
      </w:pPr>
      <w:r w:rsidRPr="005E656A">
        <w:rPr>
          <w:rStyle w:val="HideTWBExt"/>
          <w:b w:val="0"/>
          <w:noProof w:val="0"/>
        </w:rPr>
        <w:t>&lt;/RepeatBlock-By&gt;</w:t>
      </w:r>
    </w:p>
    <w:p w14:paraId="43941DA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442A4B4" w14:textId="77777777" w:rsidR="00E96356" w:rsidRPr="005E656A" w:rsidRDefault="00E96356" w:rsidP="00E96356">
      <w:pPr>
        <w:pStyle w:val="NormalBold"/>
      </w:pPr>
      <w:r w:rsidRPr="005E656A">
        <w:rPr>
          <w:rStyle w:val="HideTWBExt"/>
          <w:b w:val="0"/>
          <w:noProof w:val="0"/>
        </w:rPr>
        <w:t>&lt;Article&gt;</w:t>
      </w:r>
      <w:r w:rsidRPr="005E656A">
        <w:t>Punctul 15 c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5272391" w14:textId="77777777" w:rsidTr="00EA6A1C">
        <w:trPr>
          <w:trHeight w:hRule="exact" w:val="240"/>
          <w:jc w:val="center"/>
        </w:trPr>
        <w:tc>
          <w:tcPr>
            <w:tcW w:w="9752" w:type="dxa"/>
            <w:gridSpan w:val="2"/>
            <w:tcBorders>
              <w:top w:val="nil"/>
              <w:left w:val="nil"/>
              <w:bottom w:val="nil"/>
              <w:right w:val="nil"/>
            </w:tcBorders>
          </w:tcPr>
          <w:p w14:paraId="2BB54BBC" w14:textId="77777777" w:rsidR="00E96356" w:rsidRPr="005E656A" w:rsidRDefault="00E96356" w:rsidP="00EA6A1C"/>
        </w:tc>
      </w:tr>
      <w:tr w:rsidR="0004007A" w:rsidRPr="005E656A" w14:paraId="58419271" w14:textId="77777777" w:rsidTr="00EA6A1C">
        <w:trPr>
          <w:trHeight w:val="240"/>
          <w:jc w:val="center"/>
        </w:trPr>
        <w:tc>
          <w:tcPr>
            <w:tcW w:w="4876" w:type="dxa"/>
            <w:tcBorders>
              <w:top w:val="nil"/>
              <w:left w:val="nil"/>
              <w:bottom w:val="nil"/>
              <w:right w:val="nil"/>
            </w:tcBorders>
          </w:tcPr>
          <w:p w14:paraId="298C5B5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8985D57" w14:textId="77777777" w:rsidR="00E96356" w:rsidRPr="005E656A" w:rsidRDefault="00E96356" w:rsidP="00EA6A1C">
            <w:pPr>
              <w:pStyle w:val="AmColumnHeading"/>
            </w:pPr>
            <w:r w:rsidRPr="005E656A">
              <w:t>Amendamentul</w:t>
            </w:r>
          </w:p>
        </w:tc>
      </w:tr>
      <w:tr w:rsidR="0004007A" w:rsidRPr="005E656A" w14:paraId="5FB3F377" w14:textId="77777777" w:rsidTr="00EA6A1C">
        <w:trPr>
          <w:jc w:val="center"/>
        </w:trPr>
        <w:tc>
          <w:tcPr>
            <w:tcW w:w="4876" w:type="dxa"/>
            <w:tcBorders>
              <w:top w:val="nil"/>
              <w:left w:val="nil"/>
              <w:bottom w:val="nil"/>
              <w:right w:val="nil"/>
            </w:tcBorders>
          </w:tcPr>
          <w:p w14:paraId="669BEFF6" w14:textId="77777777" w:rsidR="00E96356" w:rsidRPr="005E656A" w:rsidRDefault="00E96356" w:rsidP="00EA6A1C">
            <w:pPr>
              <w:pStyle w:val="Normal6a"/>
            </w:pPr>
          </w:p>
        </w:tc>
        <w:tc>
          <w:tcPr>
            <w:tcW w:w="4876" w:type="dxa"/>
            <w:tcBorders>
              <w:top w:val="nil"/>
              <w:left w:val="nil"/>
              <w:bottom w:val="nil"/>
              <w:right w:val="nil"/>
            </w:tcBorders>
          </w:tcPr>
          <w:p w14:paraId="07519453" w14:textId="77777777" w:rsidR="00E96356" w:rsidRPr="005E656A" w:rsidRDefault="00E96356" w:rsidP="00EA6A1C">
            <w:pPr>
              <w:pStyle w:val="Normal6a"/>
            </w:pPr>
            <w:r w:rsidRPr="005E656A">
              <w:rPr>
                <w:b/>
                <w:i/>
              </w:rPr>
              <w:t>15c.</w:t>
            </w:r>
            <w:r w:rsidRPr="005E656A">
              <w:tab/>
            </w:r>
            <w:r w:rsidRPr="005E656A">
              <w:rPr>
                <w:b/>
                <w:i/>
              </w:rPr>
              <w:t>condamnă campaniile de dezinformare străine și interne care răspândesc discursuri etno-naționaliste care au un impact negativ asupra proceselor democratice din țară, punându-i astfel în pericol perspectiva europeană;</w:t>
            </w:r>
          </w:p>
        </w:tc>
      </w:tr>
    </w:tbl>
    <w:p w14:paraId="159008BB"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1ABA202" w14:textId="77777777" w:rsidR="00E96356" w:rsidRPr="005E656A" w:rsidRDefault="00E96356" w:rsidP="00E96356">
      <w:r w:rsidRPr="005E656A">
        <w:rPr>
          <w:rStyle w:val="HideTWBExt"/>
          <w:noProof w:val="0"/>
        </w:rPr>
        <w:t>&lt;/Amend&gt;</w:t>
      </w:r>
    </w:p>
    <w:p w14:paraId="22A64DA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137</w:t>
      </w:r>
      <w:r w:rsidRPr="005E656A">
        <w:rPr>
          <w:rStyle w:val="HideTWBExt"/>
          <w:b w:val="0"/>
          <w:noProof w:val="0"/>
        </w:rPr>
        <w:t>&lt;/NumAm&gt;</w:t>
      </w:r>
    </w:p>
    <w:p w14:paraId="60FD7B52"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7770E475"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40F95D61" w14:textId="77777777" w:rsidR="00E96356" w:rsidRPr="005E656A" w:rsidRDefault="00E96356" w:rsidP="00E96356">
      <w:pPr>
        <w:pStyle w:val="NormalBold"/>
      </w:pPr>
      <w:r w:rsidRPr="005E656A">
        <w:rPr>
          <w:rStyle w:val="HideTWBExt"/>
          <w:b w:val="0"/>
          <w:noProof w:val="0"/>
        </w:rPr>
        <w:t>&lt;/RepeatBlock-By&gt;</w:t>
      </w:r>
    </w:p>
    <w:p w14:paraId="39803C4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794B102" w14:textId="77777777" w:rsidR="00E96356" w:rsidRPr="005E656A" w:rsidRDefault="00E96356" w:rsidP="00E96356">
      <w:pPr>
        <w:pStyle w:val="NormalBold"/>
      </w:pPr>
      <w:r w:rsidRPr="005E656A">
        <w:rPr>
          <w:rStyle w:val="HideTWBExt"/>
          <w:b w:val="0"/>
          <w:noProof w:val="0"/>
        </w:rPr>
        <w:t>&lt;Article&gt;</w:t>
      </w:r>
      <w:r w:rsidRPr="005E656A">
        <w:t>Punctul 16</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4FD63CA" w14:textId="77777777" w:rsidTr="00EA6A1C">
        <w:trPr>
          <w:trHeight w:hRule="exact" w:val="240"/>
          <w:jc w:val="center"/>
        </w:trPr>
        <w:tc>
          <w:tcPr>
            <w:tcW w:w="9752" w:type="dxa"/>
            <w:gridSpan w:val="2"/>
            <w:tcBorders>
              <w:top w:val="nil"/>
              <w:left w:val="nil"/>
              <w:bottom w:val="nil"/>
              <w:right w:val="nil"/>
            </w:tcBorders>
          </w:tcPr>
          <w:p w14:paraId="6E5744F5" w14:textId="77777777" w:rsidR="00E96356" w:rsidRPr="005E656A" w:rsidRDefault="00E96356" w:rsidP="00EA6A1C"/>
        </w:tc>
      </w:tr>
      <w:tr w:rsidR="0004007A" w:rsidRPr="005E656A" w14:paraId="1D0DB790" w14:textId="77777777" w:rsidTr="00EA6A1C">
        <w:trPr>
          <w:trHeight w:val="240"/>
          <w:jc w:val="center"/>
        </w:trPr>
        <w:tc>
          <w:tcPr>
            <w:tcW w:w="4876" w:type="dxa"/>
            <w:tcBorders>
              <w:top w:val="nil"/>
              <w:left w:val="nil"/>
              <w:bottom w:val="nil"/>
              <w:right w:val="nil"/>
            </w:tcBorders>
          </w:tcPr>
          <w:p w14:paraId="27EA0EB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943E74F" w14:textId="77777777" w:rsidR="00E96356" w:rsidRPr="005E656A" w:rsidRDefault="00E96356" w:rsidP="00EA6A1C">
            <w:pPr>
              <w:pStyle w:val="AmColumnHeading"/>
            </w:pPr>
            <w:r w:rsidRPr="005E656A">
              <w:t>Amendamentul</w:t>
            </w:r>
          </w:p>
        </w:tc>
      </w:tr>
      <w:tr w:rsidR="0004007A" w:rsidRPr="005E656A" w14:paraId="05304122" w14:textId="77777777" w:rsidTr="00EA6A1C">
        <w:trPr>
          <w:jc w:val="center"/>
        </w:trPr>
        <w:tc>
          <w:tcPr>
            <w:tcW w:w="4876" w:type="dxa"/>
            <w:tcBorders>
              <w:top w:val="nil"/>
              <w:left w:val="nil"/>
              <w:bottom w:val="nil"/>
              <w:right w:val="nil"/>
            </w:tcBorders>
          </w:tcPr>
          <w:p w14:paraId="3247DE70" w14:textId="77777777" w:rsidR="00E96356" w:rsidRPr="005E656A" w:rsidRDefault="00E96356" w:rsidP="00EA6A1C">
            <w:pPr>
              <w:pStyle w:val="Normal6a"/>
            </w:pPr>
            <w:r w:rsidRPr="005E656A">
              <w:t>16.</w:t>
            </w:r>
            <w:r w:rsidRPr="005E656A">
              <w:tab/>
              <w:t>condamnă cu fermitate toate discursurile de incitare la ură și infracțiunile motivate de ură; salută creșterea numărului de urmăriri penale pentru rasism și discursuri de incitare la ură; încurajează Muntenegrul să își intensifice răspunsul instituțional la discursurile de incitare la ură și să se alinieze pe deplin la acquis-ul UE;</w:t>
            </w:r>
          </w:p>
        </w:tc>
        <w:tc>
          <w:tcPr>
            <w:tcW w:w="4876" w:type="dxa"/>
            <w:tcBorders>
              <w:top w:val="nil"/>
              <w:left w:val="nil"/>
              <w:bottom w:val="nil"/>
              <w:right w:val="nil"/>
            </w:tcBorders>
          </w:tcPr>
          <w:p w14:paraId="0A2D4156" w14:textId="77777777" w:rsidR="00E96356" w:rsidRPr="005E656A" w:rsidRDefault="00E96356" w:rsidP="00EA6A1C">
            <w:pPr>
              <w:pStyle w:val="Normal6a"/>
            </w:pPr>
            <w:r w:rsidRPr="005E656A">
              <w:t>16.</w:t>
            </w:r>
            <w:r w:rsidRPr="005E656A">
              <w:tab/>
              <w:t>condamnă cu fermitate toate discursurile de incitare la ură și infracțiunile motivate de ură</w:t>
            </w:r>
            <w:r w:rsidRPr="005E656A">
              <w:rPr>
                <w:b/>
                <w:bCs/>
                <w:i/>
                <w:iCs/>
              </w:rPr>
              <w:t>, cum ar fi discursuri inflamatorii, revizionismul istoric și glorificarea persoanelor responsabile de crime de război, de exemplu ridicarea de monumente în cinstea unor astfel de personalități din cel de Al Doilea Război Mondial, creșterea semnificativă a incidenței acestora și faptul că discursurile de incitare la ură au devenit o realitate cotidiană</w:t>
            </w:r>
            <w:r w:rsidRPr="005E656A">
              <w:t>; salută creșterea numărului de urmăriri penale pentru rasism și discursuri de incitare la ură</w:t>
            </w:r>
            <w:r w:rsidRPr="005E656A">
              <w:rPr>
                <w:b/>
                <w:bCs/>
                <w:i/>
                <w:iCs/>
              </w:rPr>
              <w:t>, dar își exprimă îngrijorarea cu privire la măsurile insuficiente luate împotriva discursurilor, a declarațiilor publice sau a actelor simbolice care glorifică criminalii de război sau revizuiesc faptele istorice</w:t>
            </w:r>
            <w:r w:rsidRPr="005E656A">
              <w:t>; încurajează Muntenegrul să își intensifice răspunsul instituțional la discursurile de incitare la ură</w:t>
            </w:r>
            <w:r w:rsidRPr="005E656A">
              <w:rPr>
                <w:b/>
                <w:bCs/>
                <w:i/>
                <w:iCs/>
              </w:rPr>
              <w:t xml:space="preserve">, să asigure eficacitatea anchetelor și a urmăririlor penale </w:t>
            </w:r>
            <w:r w:rsidRPr="005E656A">
              <w:t xml:space="preserve">și să se alinieze pe deplin la acquis-ul UE </w:t>
            </w:r>
            <w:r w:rsidRPr="005E656A">
              <w:rPr>
                <w:b/>
                <w:bCs/>
                <w:i/>
                <w:iCs/>
              </w:rPr>
              <w:t>în materie de combatere a discursurilor instigatoare la ură și de promovare a respectului pentru valorile democratice</w:t>
            </w:r>
            <w:r w:rsidRPr="005E656A">
              <w:t>;</w:t>
            </w:r>
          </w:p>
        </w:tc>
      </w:tr>
    </w:tbl>
    <w:p w14:paraId="273F745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8600AC5" w14:textId="77777777" w:rsidR="00E96356" w:rsidRPr="005E656A" w:rsidRDefault="00E96356" w:rsidP="00E96356">
      <w:r w:rsidRPr="005E656A">
        <w:rPr>
          <w:rStyle w:val="HideTWBExt"/>
          <w:noProof w:val="0"/>
        </w:rPr>
        <w:t>&lt;/Amend&gt;</w:t>
      </w:r>
    </w:p>
    <w:p w14:paraId="4930AEE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138</w:t>
      </w:r>
      <w:r w:rsidRPr="005E656A">
        <w:rPr>
          <w:rStyle w:val="HideTWBExt"/>
          <w:b w:val="0"/>
          <w:noProof w:val="0"/>
        </w:rPr>
        <w:t>&lt;/NumAm&gt;</w:t>
      </w:r>
    </w:p>
    <w:p w14:paraId="6BB21D4B"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2B1AB67E" w14:textId="77777777" w:rsidR="00E96356" w:rsidRPr="005E656A" w:rsidRDefault="00E96356" w:rsidP="00E96356">
      <w:pPr>
        <w:pStyle w:val="NormalBold"/>
      </w:pPr>
      <w:r w:rsidRPr="005E656A">
        <w:rPr>
          <w:rStyle w:val="HideTWBExt"/>
          <w:b w:val="0"/>
          <w:noProof w:val="0"/>
        </w:rPr>
        <w:t>&lt;/RepeatBlock-By&gt;</w:t>
      </w:r>
    </w:p>
    <w:p w14:paraId="3AD7B72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099E933" w14:textId="77777777" w:rsidR="00E96356" w:rsidRPr="005E656A" w:rsidRDefault="00E96356" w:rsidP="00E96356">
      <w:pPr>
        <w:pStyle w:val="NormalBold"/>
      </w:pPr>
      <w:r w:rsidRPr="005E656A">
        <w:rPr>
          <w:rStyle w:val="HideTWBExt"/>
          <w:b w:val="0"/>
          <w:noProof w:val="0"/>
        </w:rPr>
        <w:t>&lt;Article&gt;</w:t>
      </w:r>
      <w:r w:rsidRPr="005E656A">
        <w:t>Punctul 16</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9AE0665" w14:textId="77777777" w:rsidTr="00EA6A1C">
        <w:trPr>
          <w:trHeight w:hRule="exact" w:val="240"/>
          <w:jc w:val="center"/>
        </w:trPr>
        <w:tc>
          <w:tcPr>
            <w:tcW w:w="9752" w:type="dxa"/>
            <w:gridSpan w:val="2"/>
            <w:tcBorders>
              <w:top w:val="nil"/>
              <w:left w:val="nil"/>
              <w:bottom w:val="nil"/>
              <w:right w:val="nil"/>
            </w:tcBorders>
          </w:tcPr>
          <w:p w14:paraId="2B940C71" w14:textId="77777777" w:rsidR="00E96356" w:rsidRPr="005E656A" w:rsidRDefault="00E96356" w:rsidP="00EA6A1C"/>
        </w:tc>
      </w:tr>
      <w:tr w:rsidR="0004007A" w:rsidRPr="005E656A" w14:paraId="6C387FAD" w14:textId="77777777" w:rsidTr="00EA6A1C">
        <w:trPr>
          <w:trHeight w:val="240"/>
          <w:jc w:val="center"/>
        </w:trPr>
        <w:tc>
          <w:tcPr>
            <w:tcW w:w="4876" w:type="dxa"/>
            <w:tcBorders>
              <w:top w:val="nil"/>
              <w:left w:val="nil"/>
              <w:bottom w:val="nil"/>
              <w:right w:val="nil"/>
            </w:tcBorders>
          </w:tcPr>
          <w:p w14:paraId="543830A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AAEBA94" w14:textId="77777777" w:rsidR="00E96356" w:rsidRPr="005E656A" w:rsidRDefault="00E96356" w:rsidP="00EA6A1C">
            <w:pPr>
              <w:pStyle w:val="AmColumnHeading"/>
            </w:pPr>
            <w:r w:rsidRPr="005E656A">
              <w:t>Amendamentul</w:t>
            </w:r>
          </w:p>
        </w:tc>
      </w:tr>
      <w:tr w:rsidR="0004007A" w:rsidRPr="005E656A" w14:paraId="14E5ED79" w14:textId="77777777" w:rsidTr="00EA6A1C">
        <w:trPr>
          <w:jc w:val="center"/>
        </w:trPr>
        <w:tc>
          <w:tcPr>
            <w:tcW w:w="4876" w:type="dxa"/>
            <w:tcBorders>
              <w:top w:val="nil"/>
              <w:left w:val="nil"/>
              <w:bottom w:val="nil"/>
              <w:right w:val="nil"/>
            </w:tcBorders>
          </w:tcPr>
          <w:p w14:paraId="4E870DBA" w14:textId="77777777" w:rsidR="00E96356" w:rsidRPr="005E656A" w:rsidRDefault="00E96356" w:rsidP="00EA6A1C">
            <w:pPr>
              <w:pStyle w:val="Normal6a"/>
            </w:pPr>
            <w:r w:rsidRPr="005E656A">
              <w:t>16.</w:t>
            </w:r>
            <w:r w:rsidRPr="005E656A">
              <w:tab/>
              <w:t xml:space="preserve">condamnă cu fermitate toate discursurile </w:t>
            </w:r>
            <w:r w:rsidRPr="005E656A">
              <w:rPr>
                <w:b/>
                <w:bCs/>
                <w:i/>
                <w:iCs/>
              </w:rPr>
              <w:t xml:space="preserve">de incitare la ură </w:t>
            </w:r>
            <w:r w:rsidRPr="005E656A">
              <w:t xml:space="preserve">și infracțiunile motivate de ură; salută creșterea numărului de urmăriri penale pentru rasism și discursuri de </w:t>
            </w:r>
            <w:r w:rsidRPr="005E656A">
              <w:rPr>
                <w:b/>
                <w:bCs/>
                <w:i/>
                <w:iCs/>
              </w:rPr>
              <w:t>incitare la ură</w:t>
            </w:r>
            <w:r w:rsidRPr="005E656A">
              <w:t xml:space="preserve">; încurajează Muntenegrul să își intensifice răspunsul instituțional la discursurile de </w:t>
            </w:r>
            <w:r w:rsidRPr="005E656A">
              <w:rPr>
                <w:b/>
                <w:bCs/>
                <w:i/>
                <w:iCs/>
              </w:rPr>
              <w:t>incitare la ură</w:t>
            </w:r>
            <w:r w:rsidRPr="005E656A">
              <w:t xml:space="preserve"> și să se alinieze pe deplin la acquis-ul UE;</w:t>
            </w:r>
          </w:p>
        </w:tc>
        <w:tc>
          <w:tcPr>
            <w:tcW w:w="4876" w:type="dxa"/>
            <w:tcBorders>
              <w:top w:val="nil"/>
              <w:left w:val="nil"/>
              <w:bottom w:val="nil"/>
              <w:right w:val="nil"/>
            </w:tcBorders>
          </w:tcPr>
          <w:p w14:paraId="2E267868" w14:textId="77777777" w:rsidR="00E96356" w:rsidRPr="005E656A" w:rsidRDefault="00E96356" w:rsidP="00EA6A1C">
            <w:pPr>
              <w:pStyle w:val="Normal6a"/>
            </w:pPr>
            <w:r w:rsidRPr="005E656A">
              <w:t>16.</w:t>
            </w:r>
            <w:r w:rsidRPr="005E656A">
              <w:tab/>
              <w:t xml:space="preserve">condamnă cu fermitate toate discursurile </w:t>
            </w:r>
            <w:r w:rsidRPr="005E656A">
              <w:rPr>
                <w:b/>
                <w:bCs/>
                <w:i/>
                <w:iCs/>
              </w:rPr>
              <w:t xml:space="preserve">de instigare la violență </w:t>
            </w:r>
            <w:r w:rsidRPr="005E656A">
              <w:t xml:space="preserve">și </w:t>
            </w:r>
            <w:r w:rsidRPr="005E656A">
              <w:rPr>
                <w:b/>
                <w:bCs/>
                <w:i/>
                <w:iCs/>
              </w:rPr>
              <w:t xml:space="preserve">toate </w:t>
            </w:r>
            <w:r w:rsidRPr="005E656A">
              <w:t xml:space="preserve">infracțiunile motivate de ură; salută creșterea numărului de urmăriri penale pentru rasism și discursuri de </w:t>
            </w:r>
            <w:r w:rsidRPr="005E656A">
              <w:rPr>
                <w:b/>
                <w:bCs/>
                <w:i/>
                <w:iCs/>
              </w:rPr>
              <w:t>instigare la violență</w:t>
            </w:r>
            <w:r w:rsidRPr="005E656A">
              <w:t xml:space="preserve">; încurajează Muntenegrul să își intensifice răspunsul instituțional la discursurile de </w:t>
            </w:r>
            <w:r w:rsidRPr="005E656A">
              <w:rPr>
                <w:b/>
                <w:bCs/>
                <w:i/>
                <w:iCs/>
              </w:rPr>
              <w:t>instigare la violență</w:t>
            </w:r>
            <w:r w:rsidRPr="005E656A">
              <w:t xml:space="preserve"> și să se alinieze pe deplin la acquis-ul UE;</w:t>
            </w:r>
          </w:p>
        </w:tc>
      </w:tr>
    </w:tbl>
    <w:p w14:paraId="53D3FD9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06B38FE0" w14:textId="77777777" w:rsidR="00E96356" w:rsidRPr="005E656A" w:rsidRDefault="00E96356" w:rsidP="00E96356">
      <w:r w:rsidRPr="005E656A">
        <w:rPr>
          <w:rStyle w:val="HideTWBExt"/>
          <w:noProof w:val="0"/>
        </w:rPr>
        <w:t>&lt;/Amend&gt;</w:t>
      </w:r>
    </w:p>
    <w:p w14:paraId="79E5A16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139</w:t>
      </w:r>
      <w:r w:rsidRPr="005E656A">
        <w:rPr>
          <w:rStyle w:val="HideTWBExt"/>
          <w:b w:val="0"/>
          <w:noProof w:val="0"/>
        </w:rPr>
        <w:t>&lt;/NumAm&gt;</w:t>
      </w:r>
    </w:p>
    <w:p w14:paraId="796E0C3D" w14:textId="77777777" w:rsidR="00E96356" w:rsidRPr="005E656A" w:rsidRDefault="00E96356" w:rsidP="00E96356">
      <w:pPr>
        <w:pStyle w:val="NormalBold"/>
      </w:pPr>
      <w:r w:rsidRPr="005E656A">
        <w:rPr>
          <w:rStyle w:val="HideTWBExt"/>
          <w:b w:val="0"/>
          <w:noProof w:val="0"/>
        </w:rPr>
        <w:t>&lt;RepeatBlock-By&gt;&lt;Members&gt;</w:t>
      </w:r>
      <w:r w:rsidRPr="005E656A">
        <w:t>Giorgos Georgiou</w:t>
      </w:r>
      <w:r w:rsidRPr="005E656A">
        <w:rPr>
          <w:rStyle w:val="HideTWBExt"/>
          <w:b w:val="0"/>
          <w:noProof w:val="0"/>
        </w:rPr>
        <w:t>&lt;/Members&gt;</w:t>
      </w:r>
    </w:p>
    <w:p w14:paraId="0DD86AF0" w14:textId="77777777" w:rsidR="00E96356" w:rsidRPr="005E656A" w:rsidRDefault="00E96356" w:rsidP="00E96356">
      <w:pPr>
        <w:pStyle w:val="NormalBold"/>
      </w:pPr>
      <w:r w:rsidRPr="005E656A">
        <w:rPr>
          <w:rStyle w:val="HideTWBExt"/>
          <w:b w:val="0"/>
          <w:noProof w:val="0"/>
        </w:rPr>
        <w:t>&lt;/RepeatBlock-By&gt;</w:t>
      </w:r>
    </w:p>
    <w:p w14:paraId="428B268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F519208" w14:textId="77777777" w:rsidR="00E96356" w:rsidRPr="005E656A" w:rsidRDefault="00E96356" w:rsidP="00E96356">
      <w:pPr>
        <w:pStyle w:val="NormalBold"/>
      </w:pPr>
      <w:r w:rsidRPr="005E656A">
        <w:rPr>
          <w:rStyle w:val="HideTWBExt"/>
          <w:b w:val="0"/>
          <w:noProof w:val="0"/>
        </w:rPr>
        <w:t>&lt;Article&gt;</w:t>
      </w:r>
      <w:r w:rsidRPr="005E656A">
        <w:t>Punctul 16</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7763A5F" w14:textId="77777777" w:rsidTr="00EA6A1C">
        <w:trPr>
          <w:trHeight w:hRule="exact" w:val="240"/>
          <w:jc w:val="center"/>
        </w:trPr>
        <w:tc>
          <w:tcPr>
            <w:tcW w:w="9752" w:type="dxa"/>
            <w:gridSpan w:val="2"/>
            <w:tcBorders>
              <w:top w:val="nil"/>
              <w:left w:val="nil"/>
              <w:bottom w:val="nil"/>
              <w:right w:val="nil"/>
            </w:tcBorders>
          </w:tcPr>
          <w:p w14:paraId="275C3551" w14:textId="77777777" w:rsidR="00E96356" w:rsidRPr="005E656A" w:rsidRDefault="00E96356" w:rsidP="00EA6A1C"/>
        </w:tc>
      </w:tr>
      <w:tr w:rsidR="0004007A" w:rsidRPr="005E656A" w14:paraId="02AD4863" w14:textId="77777777" w:rsidTr="00EA6A1C">
        <w:trPr>
          <w:trHeight w:val="240"/>
          <w:jc w:val="center"/>
        </w:trPr>
        <w:tc>
          <w:tcPr>
            <w:tcW w:w="4876" w:type="dxa"/>
            <w:tcBorders>
              <w:top w:val="nil"/>
              <w:left w:val="nil"/>
              <w:bottom w:val="nil"/>
              <w:right w:val="nil"/>
            </w:tcBorders>
          </w:tcPr>
          <w:p w14:paraId="2DAA0F1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01221F3" w14:textId="77777777" w:rsidR="00E96356" w:rsidRPr="005E656A" w:rsidRDefault="00E96356" w:rsidP="00EA6A1C">
            <w:pPr>
              <w:pStyle w:val="AmColumnHeading"/>
            </w:pPr>
            <w:r w:rsidRPr="005E656A">
              <w:t>Amendamentul</w:t>
            </w:r>
          </w:p>
        </w:tc>
      </w:tr>
      <w:tr w:rsidR="0004007A" w:rsidRPr="005E656A" w14:paraId="12136BDC" w14:textId="77777777" w:rsidTr="00EA6A1C">
        <w:trPr>
          <w:jc w:val="center"/>
        </w:trPr>
        <w:tc>
          <w:tcPr>
            <w:tcW w:w="4876" w:type="dxa"/>
            <w:tcBorders>
              <w:top w:val="nil"/>
              <w:left w:val="nil"/>
              <w:bottom w:val="nil"/>
              <w:right w:val="nil"/>
            </w:tcBorders>
          </w:tcPr>
          <w:p w14:paraId="4CBEC106" w14:textId="77777777" w:rsidR="00E96356" w:rsidRPr="005E656A" w:rsidRDefault="00E96356" w:rsidP="00EA6A1C">
            <w:pPr>
              <w:pStyle w:val="Normal6a"/>
            </w:pPr>
            <w:r w:rsidRPr="005E656A">
              <w:t>16.</w:t>
            </w:r>
            <w:r w:rsidRPr="005E656A">
              <w:tab/>
              <w:t>condamnă cu fermitate toate discursurile de incitare la ură și infracțiunile motivate de ură; salută creșterea numărului de urmăriri penale pentru rasism și discursuri de incitare la ură; încurajează Muntenegrul să își intensifice răspunsul instituțional la discursurile de incitare la ură și să se alinieze pe deplin la acquis-ul UE;</w:t>
            </w:r>
          </w:p>
        </w:tc>
        <w:tc>
          <w:tcPr>
            <w:tcW w:w="4876" w:type="dxa"/>
            <w:tcBorders>
              <w:top w:val="nil"/>
              <w:left w:val="nil"/>
              <w:bottom w:val="nil"/>
              <w:right w:val="nil"/>
            </w:tcBorders>
          </w:tcPr>
          <w:p w14:paraId="4CFFF2D3" w14:textId="77777777" w:rsidR="00E96356" w:rsidRPr="005E656A" w:rsidRDefault="00E96356" w:rsidP="00EA6A1C">
            <w:pPr>
              <w:pStyle w:val="Normal6a"/>
            </w:pPr>
            <w:r w:rsidRPr="005E656A">
              <w:t>16.</w:t>
            </w:r>
            <w:r w:rsidRPr="005E656A">
              <w:tab/>
              <w:t>condamnă cu fermitate toate discursurile de incitare la ură</w:t>
            </w:r>
            <w:r w:rsidRPr="005E656A">
              <w:rPr>
                <w:b/>
                <w:bCs/>
                <w:i/>
                <w:iCs/>
              </w:rPr>
              <w:t>, în special cele online,</w:t>
            </w:r>
            <w:r w:rsidRPr="005E656A">
              <w:t xml:space="preserve"> și infracțiunile motivate de ură; salută creșterea numărului de urmăriri penale pentru rasism și discursuri de incitare la ură; încurajează Muntenegrul să își intensifice răspunsul instituțional la discursurile de incitare la ură și să se alinieze pe deplin la acquis-ul UE;</w:t>
            </w:r>
          </w:p>
        </w:tc>
      </w:tr>
    </w:tbl>
    <w:p w14:paraId="0E1D9D48"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1279C23" w14:textId="77777777" w:rsidR="00E96356" w:rsidRPr="005E656A" w:rsidRDefault="00E96356" w:rsidP="00E96356">
      <w:r w:rsidRPr="005E656A">
        <w:rPr>
          <w:rStyle w:val="HideTWBExt"/>
          <w:noProof w:val="0"/>
        </w:rPr>
        <w:t>&lt;/Amend&gt;</w:t>
      </w:r>
    </w:p>
    <w:p w14:paraId="2BF1F450"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140</w:t>
      </w:r>
      <w:r w:rsidRPr="005E656A">
        <w:rPr>
          <w:rStyle w:val="HideTWBExt"/>
          <w:b w:val="0"/>
          <w:noProof w:val="0"/>
        </w:rPr>
        <w:t>&lt;/NumAm&gt;</w:t>
      </w:r>
    </w:p>
    <w:p w14:paraId="7C366BEA" w14:textId="77777777" w:rsidR="00E96356" w:rsidRPr="005E656A" w:rsidRDefault="00E96356" w:rsidP="00E96356">
      <w:pPr>
        <w:pStyle w:val="NormalBold"/>
      </w:pPr>
      <w:r w:rsidRPr="005E656A">
        <w:rPr>
          <w:rStyle w:val="HideTWBExt"/>
          <w:b w:val="0"/>
          <w:noProof w:val="0"/>
        </w:rPr>
        <w:t>&lt;RepeatBlock-By&gt;&lt;Members&gt;</w:t>
      </w:r>
      <w:r w:rsidRPr="005E656A">
        <w:t>Cristian Terheș</w:t>
      </w:r>
      <w:r w:rsidRPr="005E656A">
        <w:rPr>
          <w:rStyle w:val="HideTWBExt"/>
          <w:b w:val="0"/>
          <w:noProof w:val="0"/>
        </w:rPr>
        <w:t>&lt;/Members&gt;</w:t>
      </w:r>
    </w:p>
    <w:p w14:paraId="4ED6DB74" w14:textId="77777777" w:rsidR="00E96356" w:rsidRPr="005E656A" w:rsidRDefault="00E96356" w:rsidP="00E96356">
      <w:pPr>
        <w:pStyle w:val="NormalBold"/>
      </w:pPr>
      <w:r w:rsidRPr="005E656A">
        <w:rPr>
          <w:rStyle w:val="HideTWBExt"/>
          <w:b w:val="0"/>
          <w:noProof w:val="0"/>
        </w:rPr>
        <w:t>&lt;/RepeatBlock-By&gt;</w:t>
      </w:r>
    </w:p>
    <w:p w14:paraId="23ADDD4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00E314C" w14:textId="77777777" w:rsidR="00E96356" w:rsidRPr="005E656A" w:rsidRDefault="00E96356" w:rsidP="00E96356">
      <w:pPr>
        <w:pStyle w:val="NormalBold"/>
      </w:pPr>
      <w:r w:rsidRPr="005E656A">
        <w:rPr>
          <w:rStyle w:val="HideTWBExt"/>
          <w:b w:val="0"/>
          <w:noProof w:val="0"/>
        </w:rPr>
        <w:t>&lt;Article&gt;</w:t>
      </w:r>
      <w:r w:rsidRPr="005E656A">
        <w:t>Punctul 16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4C3BBFB" w14:textId="77777777" w:rsidTr="00EA6A1C">
        <w:trPr>
          <w:trHeight w:hRule="exact" w:val="240"/>
          <w:jc w:val="center"/>
        </w:trPr>
        <w:tc>
          <w:tcPr>
            <w:tcW w:w="9752" w:type="dxa"/>
            <w:gridSpan w:val="2"/>
            <w:tcBorders>
              <w:top w:val="nil"/>
              <w:left w:val="nil"/>
              <w:bottom w:val="nil"/>
              <w:right w:val="nil"/>
            </w:tcBorders>
          </w:tcPr>
          <w:p w14:paraId="1B862846" w14:textId="77777777" w:rsidR="00E96356" w:rsidRPr="005E656A" w:rsidRDefault="00E96356" w:rsidP="00EA6A1C"/>
        </w:tc>
      </w:tr>
      <w:tr w:rsidR="0004007A" w:rsidRPr="005E656A" w14:paraId="24E5F072" w14:textId="77777777" w:rsidTr="00EA6A1C">
        <w:trPr>
          <w:trHeight w:val="240"/>
          <w:jc w:val="center"/>
        </w:trPr>
        <w:tc>
          <w:tcPr>
            <w:tcW w:w="4876" w:type="dxa"/>
            <w:tcBorders>
              <w:top w:val="nil"/>
              <w:left w:val="nil"/>
              <w:bottom w:val="nil"/>
              <w:right w:val="nil"/>
            </w:tcBorders>
          </w:tcPr>
          <w:p w14:paraId="640F48A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962F88C" w14:textId="77777777" w:rsidR="00E96356" w:rsidRPr="005E656A" w:rsidRDefault="00E96356" w:rsidP="00EA6A1C">
            <w:pPr>
              <w:pStyle w:val="AmColumnHeading"/>
            </w:pPr>
            <w:r w:rsidRPr="005E656A">
              <w:t>Amendamentul</w:t>
            </w:r>
          </w:p>
        </w:tc>
      </w:tr>
      <w:tr w:rsidR="0004007A" w:rsidRPr="005E656A" w14:paraId="50075D3C" w14:textId="77777777" w:rsidTr="00EA6A1C">
        <w:trPr>
          <w:jc w:val="center"/>
        </w:trPr>
        <w:tc>
          <w:tcPr>
            <w:tcW w:w="4876" w:type="dxa"/>
            <w:tcBorders>
              <w:top w:val="nil"/>
              <w:left w:val="nil"/>
              <w:bottom w:val="nil"/>
              <w:right w:val="nil"/>
            </w:tcBorders>
          </w:tcPr>
          <w:p w14:paraId="24461A3C" w14:textId="77777777" w:rsidR="00E96356" w:rsidRPr="005E656A" w:rsidRDefault="00E96356" w:rsidP="00EA6A1C">
            <w:pPr>
              <w:pStyle w:val="Normal6a"/>
            </w:pPr>
          </w:p>
        </w:tc>
        <w:tc>
          <w:tcPr>
            <w:tcW w:w="4876" w:type="dxa"/>
            <w:tcBorders>
              <w:top w:val="nil"/>
              <w:left w:val="nil"/>
              <w:bottom w:val="nil"/>
              <w:right w:val="nil"/>
            </w:tcBorders>
          </w:tcPr>
          <w:p w14:paraId="30693AF4" w14:textId="77777777" w:rsidR="00E96356" w:rsidRPr="005E656A" w:rsidRDefault="00E96356" w:rsidP="00EA6A1C">
            <w:pPr>
              <w:pStyle w:val="Normal6a"/>
            </w:pPr>
            <w:r w:rsidRPr="005E656A">
              <w:rPr>
                <w:b/>
                <w:i/>
              </w:rPr>
              <w:t>16a.</w:t>
            </w:r>
            <w:r w:rsidRPr="005E656A">
              <w:tab/>
            </w:r>
            <w:r w:rsidRPr="005E656A">
              <w:rPr>
                <w:b/>
                <w:i/>
              </w:rPr>
              <w:t>își exprimă îngrijorarea cu privire la utilizarea instituțiilor religioase și culturale de către actori externi ca instrumente de influență geopolitică în Balcanii de Vest; ia act de rapoartele care arată că Federația Rusă a încercat să-și folosească legăturile cu Biserica Ortodoxă Sârbă (SOC) din Muntenegru pentru a-și promova interesele geopolitice, a promova narațiuni panslavice și a submina integrarea euroatlantică; avertizează că astfel de operațiuni de influență contribuie la răspândirea discursurilor anti-NATO și anti-UE, modelează opinia publică și intervin în procesele politice interne, inclusiv prin instrumentalizarea autorității religioase pentru a influența identitatea politică și a promova discursuri care creează diviziuni; invită UE să își consolideze implicarea prin diplomație bazată pe credință și dialog cu comunitățile religioase, sporind în același timp vigilența și sprijinul pentru reziliența democratică, pluralismul mass-mediei și transparența instituțională în Muntenegru și în Balcanii de Vest în general, pentru a contracara ingerințele străine, a consolida coeziunea socială și a proteja procesele democratice;</w:t>
            </w:r>
          </w:p>
        </w:tc>
      </w:tr>
    </w:tbl>
    <w:p w14:paraId="4590A249"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8AE9C0A" w14:textId="77777777" w:rsidR="00E96356" w:rsidRPr="005E656A" w:rsidRDefault="00E96356" w:rsidP="00E96356">
      <w:r w:rsidRPr="005E656A">
        <w:rPr>
          <w:rStyle w:val="HideTWBExt"/>
          <w:noProof w:val="0"/>
        </w:rPr>
        <w:t>&lt;/Amend&gt;</w:t>
      </w:r>
    </w:p>
    <w:p w14:paraId="38DAF1E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141</w:t>
      </w:r>
      <w:r w:rsidRPr="005E656A">
        <w:rPr>
          <w:rStyle w:val="HideTWBExt"/>
          <w:b w:val="0"/>
          <w:noProof w:val="0"/>
        </w:rPr>
        <w:t>&lt;/NumAm&gt;</w:t>
      </w:r>
    </w:p>
    <w:p w14:paraId="427ECEF5"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15D67502" w14:textId="77777777" w:rsidR="00E96356" w:rsidRPr="005E656A" w:rsidRDefault="00E96356" w:rsidP="00E96356">
      <w:pPr>
        <w:pStyle w:val="NormalBold"/>
      </w:pPr>
      <w:r w:rsidRPr="005E656A">
        <w:rPr>
          <w:rStyle w:val="HideTWBExt"/>
          <w:b w:val="0"/>
          <w:noProof w:val="0"/>
        </w:rPr>
        <w:t>&lt;/RepeatBlock-By&gt;</w:t>
      </w:r>
    </w:p>
    <w:p w14:paraId="5F5385B2"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23CF1CE" w14:textId="77777777" w:rsidR="00E96356" w:rsidRPr="005E656A" w:rsidRDefault="00E96356" w:rsidP="00E96356">
      <w:pPr>
        <w:pStyle w:val="NormalBold"/>
      </w:pPr>
      <w:r w:rsidRPr="005E656A">
        <w:rPr>
          <w:rStyle w:val="HideTWBExt"/>
          <w:b w:val="0"/>
          <w:noProof w:val="0"/>
        </w:rPr>
        <w:t>&lt;Article&gt;</w:t>
      </w:r>
      <w:r w:rsidRPr="005E656A">
        <w:t>Punctul 16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37E2DC9" w14:textId="77777777" w:rsidTr="00EA6A1C">
        <w:trPr>
          <w:trHeight w:hRule="exact" w:val="240"/>
          <w:jc w:val="center"/>
        </w:trPr>
        <w:tc>
          <w:tcPr>
            <w:tcW w:w="9752" w:type="dxa"/>
            <w:gridSpan w:val="2"/>
            <w:tcBorders>
              <w:top w:val="nil"/>
              <w:left w:val="nil"/>
              <w:bottom w:val="nil"/>
              <w:right w:val="nil"/>
            </w:tcBorders>
          </w:tcPr>
          <w:p w14:paraId="17153425" w14:textId="77777777" w:rsidR="00E96356" w:rsidRPr="005E656A" w:rsidRDefault="00E96356" w:rsidP="00EA6A1C"/>
        </w:tc>
      </w:tr>
      <w:tr w:rsidR="0004007A" w:rsidRPr="005E656A" w14:paraId="3CD5EF97" w14:textId="77777777" w:rsidTr="00EA6A1C">
        <w:trPr>
          <w:trHeight w:val="240"/>
          <w:jc w:val="center"/>
        </w:trPr>
        <w:tc>
          <w:tcPr>
            <w:tcW w:w="4876" w:type="dxa"/>
            <w:tcBorders>
              <w:top w:val="nil"/>
              <w:left w:val="nil"/>
              <w:bottom w:val="nil"/>
              <w:right w:val="nil"/>
            </w:tcBorders>
          </w:tcPr>
          <w:p w14:paraId="3AAF304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DDC7087" w14:textId="77777777" w:rsidR="00E96356" w:rsidRPr="005E656A" w:rsidRDefault="00E96356" w:rsidP="00EA6A1C">
            <w:pPr>
              <w:pStyle w:val="AmColumnHeading"/>
            </w:pPr>
            <w:r w:rsidRPr="005E656A">
              <w:t>Amendamentul</w:t>
            </w:r>
          </w:p>
        </w:tc>
      </w:tr>
      <w:tr w:rsidR="0004007A" w:rsidRPr="005E656A" w14:paraId="2CA1A17C" w14:textId="77777777" w:rsidTr="00EA6A1C">
        <w:trPr>
          <w:jc w:val="center"/>
        </w:trPr>
        <w:tc>
          <w:tcPr>
            <w:tcW w:w="4876" w:type="dxa"/>
            <w:tcBorders>
              <w:top w:val="nil"/>
              <w:left w:val="nil"/>
              <w:bottom w:val="nil"/>
              <w:right w:val="nil"/>
            </w:tcBorders>
          </w:tcPr>
          <w:p w14:paraId="76555A21" w14:textId="77777777" w:rsidR="00E96356" w:rsidRPr="005E656A" w:rsidRDefault="00E96356" w:rsidP="00EA6A1C">
            <w:pPr>
              <w:pStyle w:val="Normal6a"/>
            </w:pPr>
          </w:p>
        </w:tc>
        <w:tc>
          <w:tcPr>
            <w:tcW w:w="4876" w:type="dxa"/>
            <w:tcBorders>
              <w:top w:val="nil"/>
              <w:left w:val="nil"/>
              <w:bottom w:val="nil"/>
              <w:right w:val="nil"/>
            </w:tcBorders>
          </w:tcPr>
          <w:p w14:paraId="436FA1DE" w14:textId="77777777" w:rsidR="00E96356" w:rsidRPr="005E656A" w:rsidRDefault="00E96356" w:rsidP="00EA6A1C">
            <w:pPr>
              <w:pStyle w:val="Normal6a"/>
            </w:pPr>
            <w:r w:rsidRPr="005E656A">
              <w:rPr>
                <w:b/>
                <w:i/>
              </w:rPr>
              <w:t>16a.</w:t>
            </w:r>
            <w:r w:rsidRPr="005E656A">
              <w:tab/>
            </w:r>
            <w:r w:rsidRPr="005E656A">
              <w:rPr>
                <w:b/>
                <w:i/>
              </w:rPr>
              <w:t>îndeamnă Muntenegrul să asigure aplicarea eficace a cadrelor sale de drepturi fundamentale, inclusiv accesul la justiție și protecția persoanelor vulnerabile, și să pună în aplicare toate recomandările organismelor internaționale de monitorizare;</w:t>
            </w:r>
          </w:p>
        </w:tc>
      </w:tr>
    </w:tbl>
    <w:p w14:paraId="4FBCD1B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9C70246" w14:textId="77777777" w:rsidR="00E96356" w:rsidRPr="005E656A" w:rsidRDefault="00E96356" w:rsidP="00E96356">
      <w:r w:rsidRPr="005E656A">
        <w:rPr>
          <w:rStyle w:val="HideTWBExt"/>
          <w:noProof w:val="0"/>
        </w:rPr>
        <w:t>&lt;/Amend&gt;</w:t>
      </w:r>
    </w:p>
    <w:p w14:paraId="12A7D8D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142</w:t>
      </w:r>
      <w:r w:rsidRPr="005E656A">
        <w:rPr>
          <w:rStyle w:val="HideTWBExt"/>
          <w:b w:val="0"/>
          <w:noProof w:val="0"/>
        </w:rPr>
        <w:t>&lt;/NumAm&gt;</w:t>
      </w:r>
    </w:p>
    <w:p w14:paraId="4C36DD01"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6FC93B3A" w14:textId="77777777" w:rsidR="00E96356" w:rsidRPr="005E656A" w:rsidRDefault="00E96356" w:rsidP="00E96356">
      <w:pPr>
        <w:pStyle w:val="NormalBold"/>
      </w:pPr>
      <w:r w:rsidRPr="005E656A">
        <w:rPr>
          <w:rStyle w:val="HideTWBExt"/>
          <w:b w:val="0"/>
          <w:noProof w:val="0"/>
        </w:rPr>
        <w:t>&lt;/RepeatBlock-By&gt;</w:t>
      </w:r>
    </w:p>
    <w:p w14:paraId="15F209B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16BB62F" w14:textId="77777777" w:rsidR="00E96356" w:rsidRPr="005E656A" w:rsidRDefault="00E96356" w:rsidP="00E96356">
      <w:pPr>
        <w:pStyle w:val="NormalBold"/>
      </w:pPr>
      <w:r w:rsidRPr="005E656A">
        <w:rPr>
          <w:rStyle w:val="HideTWBExt"/>
          <w:b w:val="0"/>
          <w:noProof w:val="0"/>
        </w:rPr>
        <w:t>&lt;Article&gt;</w:t>
      </w:r>
      <w:r w:rsidRPr="005E656A">
        <w:t>Punctul 17</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AA313B8" w14:textId="77777777" w:rsidTr="00EA6A1C">
        <w:trPr>
          <w:trHeight w:hRule="exact" w:val="240"/>
          <w:jc w:val="center"/>
        </w:trPr>
        <w:tc>
          <w:tcPr>
            <w:tcW w:w="9752" w:type="dxa"/>
            <w:gridSpan w:val="2"/>
            <w:tcBorders>
              <w:top w:val="nil"/>
              <w:left w:val="nil"/>
              <w:bottom w:val="nil"/>
              <w:right w:val="nil"/>
            </w:tcBorders>
          </w:tcPr>
          <w:p w14:paraId="1C38D07D" w14:textId="77777777" w:rsidR="00E96356" w:rsidRPr="005E656A" w:rsidRDefault="00E96356" w:rsidP="00EA6A1C"/>
        </w:tc>
      </w:tr>
      <w:tr w:rsidR="0004007A" w:rsidRPr="005E656A" w14:paraId="0FACB4D6" w14:textId="77777777" w:rsidTr="00EA6A1C">
        <w:trPr>
          <w:trHeight w:val="240"/>
          <w:jc w:val="center"/>
        </w:trPr>
        <w:tc>
          <w:tcPr>
            <w:tcW w:w="4876" w:type="dxa"/>
            <w:tcBorders>
              <w:top w:val="nil"/>
              <w:left w:val="nil"/>
              <w:bottom w:val="nil"/>
              <w:right w:val="nil"/>
            </w:tcBorders>
          </w:tcPr>
          <w:p w14:paraId="6D3843A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2897DD2" w14:textId="77777777" w:rsidR="00E96356" w:rsidRPr="005E656A" w:rsidRDefault="00E96356" w:rsidP="00EA6A1C">
            <w:pPr>
              <w:pStyle w:val="AmColumnHeading"/>
            </w:pPr>
            <w:r w:rsidRPr="005E656A">
              <w:t>Amendamentul</w:t>
            </w:r>
          </w:p>
        </w:tc>
      </w:tr>
      <w:tr w:rsidR="0004007A" w:rsidRPr="005E656A" w14:paraId="49E75A49" w14:textId="77777777" w:rsidTr="00EA6A1C">
        <w:trPr>
          <w:jc w:val="center"/>
        </w:trPr>
        <w:tc>
          <w:tcPr>
            <w:tcW w:w="4876" w:type="dxa"/>
            <w:tcBorders>
              <w:top w:val="nil"/>
              <w:left w:val="nil"/>
              <w:bottom w:val="nil"/>
              <w:right w:val="nil"/>
            </w:tcBorders>
          </w:tcPr>
          <w:p w14:paraId="6FA23D85" w14:textId="77777777" w:rsidR="00E96356" w:rsidRPr="005E656A" w:rsidRDefault="00E96356" w:rsidP="00EA6A1C">
            <w:pPr>
              <w:pStyle w:val="Normal6a"/>
            </w:pPr>
            <w:r w:rsidRPr="005E656A">
              <w:t>17.</w:t>
            </w:r>
            <w:r w:rsidRPr="005E656A">
              <w:tab/>
              <w:t>subliniază necesitatea de a combate discriminarea împotriva femeilor; regretă caracterul larg răspândit al violenței de gen și al atitudinilor de învinuire a victimelor; îndeamnă Muntenegrul să finanțeze, să aloce resurse, să coordoneze și să asigure respectarea în mod adecvat a cadrului său privind egalitatea de gen;</w:t>
            </w:r>
          </w:p>
        </w:tc>
        <w:tc>
          <w:tcPr>
            <w:tcW w:w="4876" w:type="dxa"/>
            <w:tcBorders>
              <w:top w:val="nil"/>
              <w:left w:val="nil"/>
              <w:bottom w:val="nil"/>
              <w:right w:val="nil"/>
            </w:tcBorders>
          </w:tcPr>
          <w:p w14:paraId="3E1F17F8" w14:textId="77777777" w:rsidR="00E96356" w:rsidRPr="005E656A" w:rsidRDefault="00E96356" w:rsidP="00EA6A1C">
            <w:pPr>
              <w:pStyle w:val="Normal6a"/>
            </w:pPr>
            <w:r w:rsidRPr="005E656A">
              <w:t>17.</w:t>
            </w:r>
            <w:r w:rsidRPr="005E656A">
              <w:tab/>
              <w:t xml:space="preserve">subliniază necesitatea de a combate discriminarea împotriva femeilor; regretă caracterul larg răspândit al violenței de gen și al atitudinilor de învinuire a victimelor; îndeamnă Muntenegrul să finanțeze, să aloce resurse, să coordoneze și să asigure respectarea în mod adecvat a cadrului său privind egalitatea de gen; </w:t>
            </w:r>
            <w:r w:rsidRPr="005E656A">
              <w:rPr>
                <w:b/>
                <w:i/>
              </w:rPr>
              <w:t>în acest context, își exprimă opinia că cotele de gen nu promovează egalitatea de gen;</w:t>
            </w:r>
          </w:p>
        </w:tc>
      </w:tr>
    </w:tbl>
    <w:p w14:paraId="4B7F908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77D7E44D" w14:textId="77777777" w:rsidR="00E96356" w:rsidRPr="005E656A" w:rsidRDefault="00E96356" w:rsidP="00E96356">
      <w:r w:rsidRPr="005E656A">
        <w:rPr>
          <w:rStyle w:val="HideTWBExt"/>
          <w:noProof w:val="0"/>
        </w:rPr>
        <w:t>&lt;/Amend&gt;</w:t>
      </w:r>
    </w:p>
    <w:p w14:paraId="73D8E3C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143</w:t>
      </w:r>
      <w:r w:rsidRPr="005E656A">
        <w:rPr>
          <w:rStyle w:val="HideTWBExt"/>
          <w:b w:val="0"/>
          <w:noProof w:val="0"/>
        </w:rPr>
        <w:t>&lt;/NumAm&gt;</w:t>
      </w:r>
    </w:p>
    <w:p w14:paraId="62A838BD"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6A95A1DE"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096FC17B" w14:textId="77777777" w:rsidR="00E96356" w:rsidRPr="005E656A" w:rsidRDefault="00E96356" w:rsidP="00E96356">
      <w:pPr>
        <w:pStyle w:val="NormalBold"/>
      </w:pPr>
      <w:r w:rsidRPr="005E656A">
        <w:rPr>
          <w:rStyle w:val="HideTWBExt"/>
          <w:b w:val="0"/>
          <w:noProof w:val="0"/>
        </w:rPr>
        <w:t>&lt;/RepeatBlock-By&gt;</w:t>
      </w:r>
    </w:p>
    <w:p w14:paraId="1F5E3A8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CF7A195" w14:textId="77777777" w:rsidR="00E96356" w:rsidRPr="005E656A" w:rsidRDefault="00E96356" w:rsidP="00E96356">
      <w:pPr>
        <w:pStyle w:val="NormalBold"/>
      </w:pPr>
      <w:r w:rsidRPr="005E656A">
        <w:rPr>
          <w:rStyle w:val="HideTWBExt"/>
          <w:b w:val="0"/>
          <w:noProof w:val="0"/>
        </w:rPr>
        <w:t>&lt;Article&gt;</w:t>
      </w:r>
      <w:r w:rsidRPr="005E656A">
        <w:t>Punctul 17</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2AC12E8" w14:textId="77777777" w:rsidTr="00EA6A1C">
        <w:trPr>
          <w:trHeight w:hRule="exact" w:val="240"/>
          <w:jc w:val="center"/>
        </w:trPr>
        <w:tc>
          <w:tcPr>
            <w:tcW w:w="9752" w:type="dxa"/>
            <w:gridSpan w:val="2"/>
            <w:tcBorders>
              <w:top w:val="nil"/>
              <w:left w:val="nil"/>
              <w:bottom w:val="nil"/>
              <w:right w:val="nil"/>
            </w:tcBorders>
          </w:tcPr>
          <w:p w14:paraId="42FEC3D8" w14:textId="77777777" w:rsidR="00E96356" w:rsidRPr="005E656A" w:rsidRDefault="00E96356" w:rsidP="00EA6A1C"/>
        </w:tc>
      </w:tr>
      <w:tr w:rsidR="0004007A" w:rsidRPr="005E656A" w14:paraId="7FEB49DF" w14:textId="77777777" w:rsidTr="00EA6A1C">
        <w:trPr>
          <w:trHeight w:val="240"/>
          <w:jc w:val="center"/>
        </w:trPr>
        <w:tc>
          <w:tcPr>
            <w:tcW w:w="4876" w:type="dxa"/>
            <w:tcBorders>
              <w:top w:val="nil"/>
              <w:left w:val="nil"/>
              <w:bottom w:val="nil"/>
              <w:right w:val="nil"/>
            </w:tcBorders>
          </w:tcPr>
          <w:p w14:paraId="5E5E1529"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A5EBFA7" w14:textId="77777777" w:rsidR="00E96356" w:rsidRPr="005E656A" w:rsidRDefault="00E96356" w:rsidP="00EA6A1C">
            <w:pPr>
              <w:pStyle w:val="AmColumnHeading"/>
            </w:pPr>
            <w:r w:rsidRPr="005E656A">
              <w:t>Amendamentul</w:t>
            </w:r>
          </w:p>
        </w:tc>
      </w:tr>
      <w:tr w:rsidR="0004007A" w:rsidRPr="005E656A" w14:paraId="77029E3E" w14:textId="77777777" w:rsidTr="00EA6A1C">
        <w:trPr>
          <w:jc w:val="center"/>
        </w:trPr>
        <w:tc>
          <w:tcPr>
            <w:tcW w:w="4876" w:type="dxa"/>
            <w:tcBorders>
              <w:top w:val="nil"/>
              <w:left w:val="nil"/>
              <w:bottom w:val="nil"/>
              <w:right w:val="nil"/>
            </w:tcBorders>
          </w:tcPr>
          <w:p w14:paraId="007DF8E9" w14:textId="77777777" w:rsidR="00E96356" w:rsidRPr="005E656A" w:rsidRDefault="00E96356" w:rsidP="00EA6A1C">
            <w:pPr>
              <w:pStyle w:val="Normal6a"/>
            </w:pPr>
            <w:r w:rsidRPr="005E656A">
              <w:t>17.</w:t>
            </w:r>
            <w:r w:rsidRPr="005E656A">
              <w:tab/>
              <w:t>subliniază necesitatea de a combate discriminarea împotriva femeilor; regretă caracterul larg răspândit al violenței de gen și al atitudinilor de învinuire a victimelor; îndeamnă Muntenegrul să finanțeze, să aloce resurse, să coordoneze și să asigure respectarea în mod adecvat a cadrului său privind egalitatea de gen;</w:t>
            </w:r>
          </w:p>
        </w:tc>
        <w:tc>
          <w:tcPr>
            <w:tcW w:w="4876" w:type="dxa"/>
            <w:tcBorders>
              <w:top w:val="nil"/>
              <w:left w:val="nil"/>
              <w:bottom w:val="nil"/>
              <w:right w:val="nil"/>
            </w:tcBorders>
          </w:tcPr>
          <w:p w14:paraId="7BC2B0B9" w14:textId="77777777" w:rsidR="00E96356" w:rsidRPr="005E656A" w:rsidRDefault="00E96356" w:rsidP="00EA6A1C">
            <w:pPr>
              <w:pStyle w:val="Normal6a"/>
            </w:pPr>
            <w:r w:rsidRPr="005E656A">
              <w:t>17.</w:t>
            </w:r>
            <w:r w:rsidRPr="005E656A">
              <w:tab/>
              <w:t>subliniază necesitatea de a combate discriminarea împotriva femeilor; regretă caracterul larg răspândit al violenței de gen și al atitudinilor de învinuire a victimelor</w:t>
            </w:r>
            <w:r w:rsidRPr="005E656A">
              <w:rPr>
                <w:b/>
                <w:bCs/>
                <w:i/>
                <w:iCs/>
              </w:rPr>
              <w:t>, precum și discursurile de incitare la ură pe motive de gen, inclusiv online, în special împotriva femeilor din viața publică și politică</w:t>
            </w:r>
            <w:r w:rsidRPr="005E656A">
              <w:t xml:space="preserve">; îndeamnă Muntenegrul să finanțeze, să aloce resurse, să coordoneze și să asigure respectarea în mod adecvat a cadrului său privind egalitatea de gen </w:t>
            </w:r>
            <w:r w:rsidRPr="005E656A">
              <w:rPr>
                <w:b/>
                <w:bCs/>
                <w:i/>
                <w:iCs/>
              </w:rPr>
              <w:t>și să asigure în special finanțare suficientă pentru organizațiile societății civile care oferă servicii specializate victimelor violenței de gen, mai ales asistență judiciară gratuită</w:t>
            </w:r>
            <w:r w:rsidRPr="005E656A">
              <w:rPr>
                <w:i/>
                <w:iCs/>
              </w:rPr>
              <w:t>;</w:t>
            </w:r>
          </w:p>
        </w:tc>
      </w:tr>
    </w:tbl>
    <w:p w14:paraId="3A7DB1A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3141FC5" w14:textId="77777777" w:rsidR="00E96356" w:rsidRPr="005E656A" w:rsidRDefault="00E96356" w:rsidP="00E96356">
      <w:r w:rsidRPr="005E656A">
        <w:rPr>
          <w:rStyle w:val="HideTWBExt"/>
          <w:noProof w:val="0"/>
        </w:rPr>
        <w:t>&lt;/Amend&gt;</w:t>
      </w:r>
    </w:p>
    <w:p w14:paraId="4F3874C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144</w:t>
      </w:r>
      <w:r w:rsidRPr="005E656A">
        <w:rPr>
          <w:rStyle w:val="HideTWBExt"/>
          <w:b w:val="0"/>
          <w:noProof w:val="0"/>
        </w:rPr>
        <w:t>&lt;/NumAm&gt;</w:t>
      </w:r>
    </w:p>
    <w:p w14:paraId="43E3E947"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1979287B" w14:textId="77777777" w:rsidR="00E96356" w:rsidRPr="005E656A" w:rsidRDefault="00E96356" w:rsidP="00E96356">
      <w:pPr>
        <w:pStyle w:val="NormalBold"/>
      </w:pPr>
      <w:r w:rsidRPr="005E656A">
        <w:rPr>
          <w:rStyle w:val="HideTWBExt"/>
          <w:b w:val="0"/>
          <w:noProof w:val="0"/>
        </w:rPr>
        <w:t>&lt;/RepeatBlock-By&gt;</w:t>
      </w:r>
    </w:p>
    <w:p w14:paraId="5812A86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ED49B8A" w14:textId="77777777" w:rsidR="00E96356" w:rsidRPr="005E656A" w:rsidRDefault="00E96356" w:rsidP="00E96356">
      <w:pPr>
        <w:pStyle w:val="NormalBold"/>
      </w:pPr>
      <w:r w:rsidRPr="005E656A">
        <w:rPr>
          <w:rStyle w:val="HideTWBExt"/>
          <w:b w:val="0"/>
          <w:noProof w:val="0"/>
        </w:rPr>
        <w:t>&lt;Article&gt;</w:t>
      </w:r>
      <w:r w:rsidRPr="005E656A">
        <w:t>Punctul 17</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36A61BE" w14:textId="77777777" w:rsidTr="00EA6A1C">
        <w:trPr>
          <w:trHeight w:hRule="exact" w:val="240"/>
          <w:jc w:val="center"/>
        </w:trPr>
        <w:tc>
          <w:tcPr>
            <w:tcW w:w="9752" w:type="dxa"/>
            <w:gridSpan w:val="2"/>
            <w:tcBorders>
              <w:top w:val="nil"/>
              <w:left w:val="nil"/>
              <w:bottom w:val="nil"/>
              <w:right w:val="nil"/>
            </w:tcBorders>
          </w:tcPr>
          <w:p w14:paraId="1D5FE895" w14:textId="77777777" w:rsidR="00E96356" w:rsidRPr="005E656A" w:rsidRDefault="00E96356" w:rsidP="00EA6A1C"/>
        </w:tc>
      </w:tr>
      <w:tr w:rsidR="0004007A" w:rsidRPr="005E656A" w14:paraId="7456B2B2" w14:textId="77777777" w:rsidTr="00EA6A1C">
        <w:trPr>
          <w:trHeight w:val="240"/>
          <w:jc w:val="center"/>
        </w:trPr>
        <w:tc>
          <w:tcPr>
            <w:tcW w:w="4876" w:type="dxa"/>
            <w:tcBorders>
              <w:top w:val="nil"/>
              <w:left w:val="nil"/>
              <w:bottom w:val="nil"/>
              <w:right w:val="nil"/>
            </w:tcBorders>
          </w:tcPr>
          <w:p w14:paraId="23345FB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B47961D" w14:textId="77777777" w:rsidR="00E96356" w:rsidRPr="005E656A" w:rsidRDefault="00E96356" w:rsidP="00EA6A1C">
            <w:pPr>
              <w:pStyle w:val="AmColumnHeading"/>
            </w:pPr>
            <w:r w:rsidRPr="005E656A">
              <w:t>Amendamentul</w:t>
            </w:r>
          </w:p>
        </w:tc>
      </w:tr>
      <w:tr w:rsidR="0004007A" w:rsidRPr="005E656A" w14:paraId="1B0A43A2" w14:textId="77777777" w:rsidTr="00EA6A1C">
        <w:trPr>
          <w:jc w:val="center"/>
        </w:trPr>
        <w:tc>
          <w:tcPr>
            <w:tcW w:w="4876" w:type="dxa"/>
            <w:tcBorders>
              <w:top w:val="nil"/>
              <w:left w:val="nil"/>
              <w:bottom w:val="nil"/>
              <w:right w:val="nil"/>
            </w:tcBorders>
          </w:tcPr>
          <w:p w14:paraId="3D12408A" w14:textId="77777777" w:rsidR="00E96356" w:rsidRPr="005E656A" w:rsidRDefault="00E96356" w:rsidP="00EA6A1C">
            <w:pPr>
              <w:pStyle w:val="Normal6a"/>
            </w:pPr>
            <w:r w:rsidRPr="005E656A">
              <w:t>17.</w:t>
            </w:r>
            <w:r w:rsidRPr="005E656A">
              <w:tab/>
              <w:t>subliniază necesitatea de a combate discriminarea împotriva femeilor; regretă caracterul larg răspândit al violenței de gen și al atitudinilor de învinuire a victimelor; îndeamnă Muntenegrul să finanțeze, să aloce resurse, să coordoneze și să asigure respectarea în mod adecvat a cadrului său privind egalitatea de gen;</w:t>
            </w:r>
          </w:p>
        </w:tc>
        <w:tc>
          <w:tcPr>
            <w:tcW w:w="4876" w:type="dxa"/>
            <w:tcBorders>
              <w:top w:val="nil"/>
              <w:left w:val="nil"/>
              <w:bottom w:val="nil"/>
              <w:right w:val="nil"/>
            </w:tcBorders>
          </w:tcPr>
          <w:p w14:paraId="0042BAF0" w14:textId="77777777" w:rsidR="00E96356" w:rsidRPr="005E656A" w:rsidRDefault="00E96356" w:rsidP="00EA6A1C">
            <w:pPr>
              <w:pStyle w:val="Normal6a"/>
            </w:pPr>
            <w:r w:rsidRPr="005E656A">
              <w:t>17.</w:t>
            </w:r>
            <w:r w:rsidRPr="005E656A">
              <w:tab/>
              <w:t>subliniază necesitatea de a combate discriminarea împotriva femeilor</w:t>
            </w:r>
            <w:r w:rsidRPr="005E656A">
              <w:rPr>
                <w:b/>
                <w:bCs/>
                <w:i/>
                <w:iCs/>
              </w:rPr>
              <w:t>, în special a femeilor care aparțin grupurilor minoritare</w:t>
            </w:r>
            <w:r w:rsidRPr="005E656A">
              <w:t xml:space="preserve">; regretă caracterul larg răspândit al violenței de gen și al atitudinilor de învinuire a victimelor; îndeamnă Muntenegrul să finanțeze, să aloce resurse, să coordoneze și să asigure respectarea în mod adecvat a cadrului său privind egalitatea de gen; </w:t>
            </w:r>
            <w:r w:rsidRPr="005E656A">
              <w:rPr>
                <w:b/>
                <w:i/>
              </w:rPr>
              <w:t>solicită o mai bună colectare a datelor privind violența domestică și bazată pe gen, veniturile și salariile, sănătatea și securitatea socială;</w:t>
            </w:r>
          </w:p>
        </w:tc>
      </w:tr>
    </w:tbl>
    <w:p w14:paraId="73D16B6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4123692" w14:textId="77777777" w:rsidR="00E96356" w:rsidRPr="005E656A" w:rsidRDefault="00E96356" w:rsidP="00E96356">
      <w:r w:rsidRPr="005E656A">
        <w:rPr>
          <w:rStyle w:val="HideTWBExt"/>
          <w:noProof w:val="0"/>
        </w:rPr>
        <w:t>&lt;/Amend&gt;</w:t>
      </w:r>
    </w:p>
    <w:p w14:paraId="742E3A9F"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145</w:t>
      </w:r>
      <w:r w:rsidRPr="005E656A">
        <w:rPr>
          <w:rStyle w:val="HideTWBExt"/>
          <w:b w:val="0"/>
          <w:noProof w:val="0"/>
        </w:rPr>
        <w:t>&lt;/NumAm&gt;</w:t>
      </w:r>
    </w:p>
    <w:p w14:paraId="2C8BE4D7" w14:textId="77777777" w:rsidR="00E96356" w:rsidRPr="005E656A" w:rsidRDefault="00E96356" w:rsidP="00E96356">
      <w:pPr>
        <w:pStyle w:val="NormalBold"/>
      </w:pPr>
      <w:r w:rsidRPr="005E656A">
        <w:rPr>
          <w:rStyle w:val="HideTWBExt"/>
          <w:b w:val="0"/>
          <w:noProof w:val="0"/>
        </w:rPr>
        <w:t>&lt;RepeatBlock-By&gt;&lt;Members&gt;</w:t>
      </w:r>
      <w:r w:rsidRPr="005E656A">
        <w:t>Giorgos Georgiou</w:t>
      </w:r>
      <w:r w:rsidRPr="005E656A">
        <w:rPr>
          <w:rStyle w:val="HideTWBExt"/>
          <w:b w:val="0"/>
          <w:noProof w:val="0"/>
        </w:rPr>
        <w:t>&lt;/Members&gt;</w:t>
      </w:r>
    </w:p>
    <w:p w14:paraId="0DD6E858" w14:textId="77777777" w:rsidR="00E96356" w:rsidRPr="005E656A" w:rsidRDefault="00E96356" w:rsidP="00E96356">
      <w:pPr>
        <w:pStyle w:val="NormalBold"/>
      </w:pPr>
      <w:r w:rsidRPr="005E656A">
        <w:rPr>
          <w:rStyle w:val="HideTWBExt"/>
          <w:b w:val="0"/>
          <w:noProof w:val="0"/>
        </w:rPr>
        <w:t>&lt;/RepeatBlock-By&gt;</w:t>
      </w:r>
    </w:p>
    <w:p w14:paraId="089C427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DADFE61" w14:textId="77777777" w:rsidR="00E96356" w:rsidRPr="005E656A" w:rsidRDefault="00E96356" w:rsidP="00E96356">
      <w:pPr>
        <w:pStyle w:val="NormalBold"/>
      </w:pPr>
      <w:r w:rsidRPr="005E656A">
        <w:rPr>
          <w:rStyle w:val="HideTWBExt"/>
          <w:b w:val="0"/>
          <w:noProof w:val="0"/>
        </w:rPr>
        <w:t>&lt;Article&gt;</w:t>
      </w:r>
      <w:r w:rsidRPr="005E656A">
        <w:t>Punctul 17</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EA55314" w14:textId="77777777" w:rsidTr="00EA6A1C">
        <w:trPr>
          <w:trHeight w:hRule="exact" w:val="240"/>
          <w:jc w:val="center"/>
        </w:trPr>
        <w:tc>
          <w:tcPr>
            <w:tcW w:w="9752" w:type="dxa"/>
            <w:gridSpan w:val="2"/>
            <w:tcBorders>
              <w:top w:val="nil"/>
              <w:left w:val="nil"/>
              <w:bottom w:val="nil"/>
              <w:right w:val="nil"/>
            </w:tcBorders>
          </w:tcPr>
          <w:p w14:paraId="4704CFD1" w14:textId="77777777" w:rsidR="00E96356" w:rsidRPr="005E656A" w:rsidRDefault="00E96356" w:rsidP="00EA6A1C"/>
        </w:tc>
      </w:tr>
      <w:tr w:rsidR="0004007A" w:rsidRPr="005E656A" w14:paraId="6A7C55CB" w14:textId="77777777" w:rsidTr="00EA6A1C">
        <w:trPr>
          <w:trHeight w:val="240"/>
          <w:jc w:val="center"/>
        </w:trPr>
        <w:tc>
          <w:tcPr>
            <w:tcW w:w="4876" w:type="dxa"/>
            <w:tcBorders>
              <w:top w:val="nil"/>
              <w:left w:val="nil"/>
              <w:bottom w:val="nil"/>
              <w:right w:val="nil"/>
            </w:tcBorders>
          </w:tcPr>
          <w:p w14:paraId="4770EB0D"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1F621D2" w14:textId="77777777" w:rsidR="00E96356" w:rsidRPr="005E656A" w:rsidRDefault="00E96356" w:rsidP="00EA6A1C">
            <w:pPr>
              <w:pStyle w:val="AmColumnHeading"/>
            </w:pPr>
            <w:r w:rsidRPr="005E656A">
              <w:t>Amendamentul</w:t>
            </w:r>
          </w:p>
        </w:tc>
      </w:tr>
      <w:tr w:rsidR="0004007A" w:rsidRPr="005E656A" w14:paraId="7227714A" w14:textId="77777777" w:rsidTr="00EA6A1C">
        <w:trPr>
          <w:jc w:val="center"/>
        </w:trPr>
        <w:tc>
          <w:tcPr>
            <w:tcW w:w="4876" w:type="dxa"/>
            <w:tcBorders>
              <w:top w:val="nil"/>
              <w:left w:val="nil"/>
              <w:bottom w:val="nil"/>
              <w:right w:val="nil"/>
            </w:tcBorders>
          </w:tcPr>
          <w:p w14:paraId="3EF44B27" w14:textId="77777777" w:rsidR="00E96356" w:rsidRPr="005E656A" w:rsidRDefault="00E96356" w:rsidP="00EA6A1C">
            <w:pPr>
              <w:pStyle w:val="Normal6a"/>
            </w:pPr>
            <w:r w:rsidRPr="005E656A">
              <w:t>17.</w:t>
            </w:r>
            <w:r w:rsidRPr="005E656A">
              <w:tab/>
              <w:t>subliniază necesitatea de a combate discriminarea împotriva femeilor; regretă caracterul larg răspândit al violenței de gen și al atitudinilor de învinuire a victimelor; îndeamnă Muntenegrul să finanțeze, să aloce resurse, să coordoneze și să asigure respectarea în mod adecvat a cadrului său privind egalitatea de gen;</w:t>
            </w:r>
          </w:p>
        </w:tc>
        <w:tc>
          <w:tcPr>
            <w:tcW w:w="4876" w:type="dxa"/>
            <w:tcBorders>
              <w:top w:val="nil"/>
              <w:left w:val="nil"/>
              <w:bottom w:val="nil"/>
              <w:right w:val="nil"/>
            </w:tcBorders>
          </w:tcPr>
          <w:p w14:paraId="3CF3DB0E" w14:textId="77777777" w:rsidR="00E96356" w:rsidRPr="005E656A" w:rsidRDefault="00E96356" w:rsidP="00EA6A1C">
            <w:pPr>
              <w:pStyle w:val="Normal6a"/>
            </w:pPr>
            <w:r w:rsidRPr="005E656A">
              <w:t>17.</w:t>
            </w:r>
            <w:r w:rsidRPr="005E656A">
              <w:tab/>
              <w:t xml:space="preserve">subliniază necesitatea de a combate discriminarea împotriva femeilor; regretă caracterul larg răspândit al violenței de gen și al atitudinilor de învinuire a victimelor; </w:t>
            </w:r>
            <w:r w:rsidRPr="005E656A">
              <w:rPr>
                <w:b/>
                <w:i/>
              </w:rPr>
              <w:t>solicită autorităților competente să dea dovadă de o mai mare vigilență și să instituie sisteme de sprijin pentru victimele violenței de gen și ale violenței domestice;</w:t>
            </w:r>
            <w:r w:rsidRPr="005E656A">
              <w:t xml:space="preserve"> îndeamnă Muntenegrul să finanțeze, să aloce resurse, să coordoneze și să asigure respectarea în mod adecvat a cadrului său privind egalitatea de gen;</w:t>
            </w:r>
          </w:p>
        </w:tc>
      </w:tr>
    </w:tbl>
    <w:p w14:paraId="6E320F7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188B53B" w14:textId="77777777" w:rsidR="00E96356" w:rsidRPr="005E656A" w:rsidRDefault="00E96356" w:rsidP="00E96356">
      <w:r w:rsidRPr="005E656A">
        <w:rPr>
          <w:rStyle w:val="HideTWBExt"/>
          <w:noProof w:val="0"/>
        </w:rPr>
        <w:t>&lt;/Amend&gt;</w:t>
      </w:r>
    </w:p>
    <w:p w14:paraId="388C21EF"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146</w:t>
      </w:r>
      <w:r w:rsidRPr="005E656A">
        <w:rPr>
          <w:rStyle w:val="HideTWBExt"/>
          <w:b w:val="0"/>
          <w:noProof w:val="0"/>
        </w:rPr>
        <w:t>&lt;/NumAm&gt;</w:t>
      </w:r>
    </w:p>
    <w:p w14:paraId="72FE9261" w14:textId="77777777" w:rsidR="00E96356" w:rsidRPr="005E656A" w:rsidRDefault="00E96356" w:rsidP="00E96356">
      <w:pPr>
        <w:pStyle w:val="NormalBold"/>
      </w:pPr>
      <w:r w:rsidRPr="005E656A">
        <w:rPr>
          <w:rStyle w:val="HideTWBExt"/>
          <w:b w:val="0"/>
          <w:noProof w:val="0"/>
        </w:rPr>
        <w:t>&lt;RepeatBlock-By&gt;&lt;Members&gt;</w:t>
      </w:r>
      <w:r w:rsidRPr="005E656A">
        <w:t>Petras Auštrevičius</w:t>
      </w:r>
      <w:r w:rsidRPr="005E656A">
        <w:rPr>
          <w:rStyle w:val="HideTWBExt"/>
          <w:b w:val="0"/>
          <w:noProof w:val="0"/>
        </w:rPr>
        <w:t>&lt;/Members&gt;</w:t>
      </w:r>
    </w:p>
    <w:p w14:paraId="2B429B29" w14:textId="77777777" w:rsidR="00E96356" w:rsidRPr="005E656A" w:rsidRDefault="00E96356" w:rsidP="00E96356">
      <w:pPr>
        <w:pStyle w:val="NormalBold"/>
      </w:pPr>
      <w:r w:rsidRPr="005E656A">
        <w:rPr>
          <w:rStyle w:val="HideTWBExt"/>
          <w:b w:val="0"/>
          <w:noProof w:val="0"/>
        </w:rPr>
        <w:t>&lt;/RepeatBlock-By&gt;</w:t>
      </w:r>
    </w:p>
    <w:p w14:paraId="35473A8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89E1814" w14:textId="77777777" w:rsidR="00E96356" w:rsidRPr="005E656A" w:rsidRDefault="00E96356" w:rsidP="00E96356">
      <w:pPr>
        <w:pStyle w:val="NormalBold"/>
      </w:pPr>
      <w:r w:rsidRPr="005E656A">
        <w:rPr>
          <w:rStyle w:val="HideTWBExt"/>
          <w:b w:val="0"/>
          <w:noProof w:val="0"/>
        </w:rPr>
        <w:t>&lt;Article&gt;</w:t>
      </w:r>
      <w:r w:rsidRPr="005E656A">
        <w:t>Punctul 17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AF06C5E" w14:textId="77777777" w:rsidTr="00EA6A1C">
        <w:trPr>
          <w:trHeight w:hRule="exact" w:val="240"/>
          <w:jc w:val="center"/>
        </w:trPr>
        <w:tc>
          <w:tcPr>
            <w:tcW w:w="9752" w:type="dxa"/>
            <w:gridSpan w:val="2"/>
            <w:tcBorders>
              <w:top w:val="nil"/>
              <w:left w:val="nil"/>
              <w:bottom w:val="nil"/>
              <w:right w:val="nil"/>
            </w:tcBorders>
          </w:tcPr>
          <w:p w14:paraId="340E7D79" w14:textId="77777777" w:rsidR="00E96356" w:rsidRPr="005E656A" w:rsidRDefault="00E96356" w:rsidP="00EA6A1C"/>
        </w:tc>
      </w:tr>
      <w:tr w:rsidR="0004007A" w:rsidRPr="005E656A" w14:paraId="6CDE3810" w14:textId="77777777" w:rsidTr="00EA6A1C">
        <w:trPr>
          <w:trHeight w:val="240"/>
          <w:jc w:val="center"/>
        </w:trPr>
        <w:tc>
          <w:tcPr>
            <w:tcW w:w="4876" w:type="dxa"/>
            <w:tcBorders>
              <w:top w:val="nil"/>
              <w:left w:val="nil"/>
              <w:bottom w:val="nil"/>
              <w:right w:val="nil"/>
            </w:tcBorders>
          </w:tcPr>
          <w:p w14:paraId="647A0AB8"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8FA1401" w14:textId="77777777" w:rsidR="00E96356" w:rsidRPr="005E656A" w:rsidRDefault="00E96356" w:rsidP="00EA6A1C">
            <w:pPr>
              <w:pStyle w:val="AmColumnHeading"/>
            </w:pPr>
            <w:r w:rsidRPr="005E656A">
              <w:t>Amendamentul</w:t>
            </w:r>
          </w:p>
        </w:tc>
      </w:tr>
      <w:tr w:rsidR="0004007A" w:rsidRPr="005E656A" w14:paraId="2C5E6FC5" w14:textId="77777777" w:rsidTr="00EA6A1C">
        <w:trPr>
          <w:jc w:val="center"/>
        </w:trPr>
        <w:tc>
          <w:tcPr>
            <w:tcW w:w="4876" w:type="dxa"/>
            <w:tcBorders>
              <w:top w:val="nil"/>
              <w:left w:val="nil"/>
              <w:bottom w:val="nil"/>
              <w:right w:val="nil"/>
            </w:tcBorders>
          </w:tcPr>
          <w:p w14:paraId="2419A584" w14:textId="77777777" w:rsidR="00E96356" w:rsidRPr="005E656A" w:rsidRDefault="00E96356" w:rsidP="00EA6A1C">
            <w:pPr>
              <w:pStyle w:val="Normal6a"/>
            </w:pPr>
          </w:p>
        </w:tc>
        <w:tc>
          <w:tcPr>
            <w:tcW w:w="4876" w:type="dxa"/>
            <w:tcBorders>
              <w:top w:val="nil"/>
              <w:left w:val="nil"/>
              <w:bottom w:val="nil"/>
              <w:right w:val="nil"/>
            </w:tcBorders>
          </w:tcPr>
          <w:p w14:paraId="06EF7B6B" w14:textId="77777777" w:rsidR="00E96356" w:rsidRPr="005E656A" w:rsidRDefault="00E96356" w:rsidP="00EA6A1C">
            <w:pPr>
              <w:pStyle w:val="Normal6a"/>
            </w:pPr>
            <w:r w:rsidRPr="005E656A">
              <w:rPr>
                <w:b/>
                <w:i/>
              </w:rPr>
              <w:t>17a.</w:t>
            </w:r>
            <w:r w:rsidRPr="005E656A">
              <w:tab/>
            </w:r>
            <w:r w:rsidRPr="005E656A">
              <w:rPr>
                <w:b/>
                <w:i/>
              </w:rPr>
              <w:t>își exprimă îngrijorarea cu privire la căsătoriile între copii, care afectează în mod disproporționat fetele din comunitățile rome și egiptene din Muntenegru, 59 % dintre fetele rome și egiptene cu un nivel scăzut de educație formală sau fără educație formală căsătorindu-se înainte de vârsta de 18 ani; solicită extinderea măsurilor de protecție socială și a programelor de educație parentală și de sensibilizare pentru a sprijini familiile rome și egiptene;</w:t>
            </w:r>
          </w:p>
        </w:tc>
      </w:tr>
    </w:tbl>
    <w:p w14:paraId="3DF29F6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FD8F24E" w14:textId="77777777" w:rsidR="00E96356" w:rsidRPr="005E656A" w:rsidRDefault="00E96356" w:rsidP="00E96356">
      <w:r w:rsidRPr="005E656A">
        <w:rPr>
          <w:rStyle w:val="HideTWBExt"/>
          <w:noProof w:val="0"/>
        </w:rPr>
        <w:t>&lt;/Amend&gt;</w:t>
      </w:r>
    </w:p>
    <w:p w14:paraId="4E5A61EB"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147</w:t>
      </w:r>
      <w:r w:rsidRPr="005E656A">
        <w:rPr>
          <w:rStyle w:val="HideTWBExt"/>
          <w:b w:val="0"/>
          <w:noProof w:val="0"/>
        </w:rPr>
        <w:t>&lt;/NumAm&gt;</w:t>
      </w:r>
    </w:p>
    <w:p w14:paraId="7C6B509B" w14:textId="77777777" w:rsidR="00E96356" w:rsidRPr="005E656A" w:rsidRDefault="00E96356" w:rsidP="00E96356">
      <w:pPr>
        <w:pStyle w:val="NormalBold"/>
      </w:pPr>
      <w:r w:rsidRPr="005E656A">
        <w:rPr>
          <w:rStyle w:val="HideTWBExt"/>
          <w:b w:val="0"/>
          <w:noProof w:val="0"/>
        </w:rPr>
        <w:t>&lt;RepeatBlock-By&gt;&lt;Members&gt;</w:t>
      </w:r>
      <w:r w:rsidRPr="005E656A">
        <w:t>Giorgos Georgiou</w:t>
      </w:r>
      <w:r w:rsidRPr="005E656A">
        <w:rPr>
          <w:rStyle w:val="HideTWBExt"/>
          <w:b w:val="0"/>
          <w:noProof w:val="0"/>
        </w:rPr>
        <w:t>&lt;/Members&gt;</w:t>
      </w:r>
    </w:p>
    <w:p w14:paraId="3C003B27" w14:textId="77777777" w:rsidR="00E96356" w:rsidRPr="005E656A" w:rsidRDefault="00E96356" w:rsidP="00E96356">
      <w:pPr>
        <w:pStyle w:val="NormalBold"/>
      </w:pPr>
      <w:r w:rsidRPr="005E656A">
        <w:rPr>
          <w:rStyle w:val="HideTWBExt"/>
          <w:b w:val="0"/>
          <w:noProof w:val="0"/>
        </w:rPr>
        <w:t>&lt;/RepeatBlock-By&gt;</w:t>
      </w:r>
    </w:p>
    <w:p w14:paraId="6FEA0FEC"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171B8E4" w14:textId="77777777" w:rsidR="00E96356" w:rsidRPr="005E656A" w:rsidRDefault="00E96356" w:rsidP="00E96356">
      <w:pPr>
        <w:pStyle w:val="NormalBold"/>
      </w:pPr>
      <w:r w:rsidRPr="005E656A">
        <w:rPr>
          <w:rStyle w:val="HideTWBExt"/>
          <w:b w:val="0"/>
          <w:noProof w:val="0"/>
        </w:rPr>
        <w:t>&lt;Article&gt;</w:t>
      </w:r>
      <w:r w:rsidRPr="005E656A">
        <w:t>Punctul 17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C3DC227" w14:textId="77777777" w:rsidTr="00EA6A1C">
        <w:trPr>
          <w:trHeight w:hRule="exact" w:val="240"/>
          <w:jc w:val="center"/>
        </w:trPr>
        <w:tc>
          <w:tcPr>
            <w:tcW w:w="9752" w:type="dxa"/>
            <w:gridSpan w:val="2"/>
            <w:tcBorders>
              <w:top w:val="nil"/>
              <w:left w:val="nil"/>
              <w:bottom w:val="nil"/>
              <w:right w:val="nil"/>
            </w:tcBorders>
          </w:tcPr>
          <w:p w14:paraId="02CEA287" w14:textId="77777777" w:rsidR="00E96356" w:rsidRPr="005E656A" w:rsidRDefault="00E96356" w:rsidP="00EA6A1C"/>
        </w:tc>
      </w:tr>
      <w:tr w:rsidR="0004007A" w:rsidRPr="005E656A" w14:paraId="1D19E2E5" w14:textId="77777777" w:rsidTr="00EA6A1C">
        <w:trPr>
          <w:trHeight w:val="240"/>
          <w:jc w:val="center"/>
        </w:trPr>
        <w:tc>
          <w:tcPr>
            <w:tcW w:w="4876" w:type="dxa"/>
            <w:tcBorders>
              <w:top w:val="nil"/>
              <w:left w:val="nil"/>
              <w:bottom w:val="nil"/>
              <w:right w:val="nil"/>
            </w:tcBorders>
          </w:tcPr>
          <w:p w14:paraId="784E1E7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7F42AC6" w14:textId="77777777" w:rsidR="00E96356" w:rsidRPr="005E656A" w:rsidRDefault="00E96356" w:rsidP="00EA6A1C">
            <w:pPr>
              <w:pStyle w:val="AmColumnHeading"/>
            </w:pPr>
            <w:r w:rsidRPr="005E656A">
              <w:t>Amendamentul</w:t>
            </w:r>
          </w:p>
        </w:tc>
      </w:tr>
      <w:tr w:rsidR="0004007A" w:rsidRPr="005E656A" w14:paraId="190873DA" w14:textId="77777777" w:rsidTr="00EA6A1C">
        <w:trPr>
          <w:jc w:val="center"/>
        </w:trPr>
        <w:tc>
          <w:tcPr>
            <w:tcW w:w="4876" w:type="dxa"/>
            <w:tcBorders>
              <w:top w:val="nil"/>
              <w:left w:val="nil"/>
              <w:bottom w:val="nil"/>
              <w:right w:val="nil"/>
            </w:tcBorders>
          </w:tcPr>
          <w:p w14:paraId="0522336D" w14:textId="77777777" w:rsidR="00E96356" w:rsidRPr="005E656A" w:rsidRDefault="00E96356" w:rsidP="00EA6A1C">
            <w:pPr>
              <w:pStyle w:val="Normal6a"/>
            </w:pPr>
          </w:p>
        </w:tc>
        <w:tc>
          <w:tcPr>
            <w:tcW w:w="4876" w:type="dxa"/>
            <w:tcBorders>
              <w:top w:val="nil"/>
              <w:left w:val="nil"/>
              <w:bottom w:val="nil"/>
              <w:right w:val="nil"/>
            </w:tcBorders>
          </w:tcPr>
          <w:p w14:paraId="0C1B93F9" w14:textId="77777777" w:rsidR="00E96356" w:rsidRPr="005E656A" w:rsidRDefault="00E96356" w:rsidP="00EA6A1C">
            <w:pPr>
              <w:pStyle w:val="Normal6a"/>
            </w:pPr>
            <w:r w:rsidRPr="005E656A">
              <w:rPr>
                <w:b/>
                <w:i/>
              </w:rPr>
              <w:t>17a.</w:t>
            </w:r>
            <w:r w:rsidRPr="005E656A">
              <w:tab/>
            </w:r>
            <w:r w:rsidRPr="005E656A">
              <w:rPr>
                <w:b/>
                <w:i/>
              </w:rPr>
              <w:t>invită autoritățile muntenegrene să asigure o participare politică sporită a femeilor;</w:t>
            </w:r>
          </w:p>
        </w:tc>
      </w:tr>
    </w:tbl>
    <w:p w14:paraId="7451351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A6F2E83" w14:textId="77777777" w:rsidR="00E96356" w:rsidRPr="005E656A" w:rsidRDefault="00E96356" w:rsidP="00E96356">
      <w:r w:rsidRPr="005E656A">
        <w:rPr>
          <w:rStyle w:val="HideTWBExt"/>
          <w:noProof w:val="0"/>
        </w:rPr>
        <w:t>&lt;/Amend&gt;</w:t>
      </w:r>
    </w:p>
    <w:p w14:paraId="660B0810"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148</w:t>
      </w:r>
      <w:r w:rsidRPr="005E656A">
        <w:rPr>
          <w:rStyle w:val="HideTWBExt"/>
          <w:b w:val="0"/>
          <w:noProof w:val="0"/>
        </w:rPr>
        <w:t>&lt;/NumAm&gt;</w:t>
      </w:r>
    </w:p>
    <w:p w14:paraId="50414027"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7246F90C"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27CD3C3E" w14:textId="77777777" w:rsidR="00E96356" w:rsidRPr="005E656A" w:rsidRDefault="00E96356" w:rsidP="00E96356">
      <w:pPr>
        <w:pStyle w:val="NormalBold"/>
      </w:pPr>
      <w:r w:rsidRPr="005E656A">
        <w:rPr>
          <w:rStyle w:val="HideTWBExt"/>
          <w:b w:val="0"/>
          <w:noProof w:val="0"/>
        </w:rPr>
        <w:t>&lt;/RepeatBlock-By&gt;</w:t>
      </w:r>
    </w:p>
    <w:p w14:paraId="078CEC2C"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44CF8B3" w14:textId="77777777" w:rsidR="00E96356" w:rsidRPr="005E656A" w:rsidRDefault="00E96356" w:rsidP="00E96356">
      <w:pPr>
        <w:pStyle w:val="NormalBold"/>
      </w:pPr>
      <w:r w:rsidRPr="005E656A">
        <w:rPr>
          <w:rStyle w:val="HideTWBExt"/>
          <w:b w:val="0"/>
          <w:noProof w:val="0"/>
        </w:rPr>
        <w:t>&lt;Article&gt;</w:t>
      </w:r>
      <w:r w:rsidRPr="005E656A">
        <w:t>Punctul 18</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7AC0A0F" w14:textId="77777777" w:rsidTr="00EA6A1C">
        <w:trPr>
          <w:trHeight w:hRule="exact" w:val="240"/>
          <w:jc w:val="center"/>
        </w:trPr>
        <w:tc>
          <w:tcPr>
            <w:tcW w:w="9752" w:type="dxa"/>
            <w:gridSpan w:val="2"/>
            <w:tcBorders>
              <w:top w:val="nil"/>
              <w:left w:val="nil"/>
              <w:bottom w:val="nil"/>
              <w:right w:val="nil"/>
            </w:tcBorders>
          </w:tcPr>
          <w:p w14:paraId="57EDC504" w14:textId="77777777" w:rsidR="00E96356" w:rsidRPr="005E656A" w:rsidRDefault="00E96356" w:rsidP="00EA6A1C"/>
        </w:tc>
      </w:tr>
      <w:tr w:rsidR="0004007A" w:rsidRPr="005E656A" w14:paraId="7BA908D3" w14:textId="77777777" w:rsidTr="00EA6A1C">
        <w:trPr>
          <w:trHeight w:val="240"/>
          <w:jc w:val="center"/>
        </w:trPr>
        <w:tc>
          <w:tcPr>
            <w:tcW w:w="4876" w:type="dxa"/>
            <w:tcBorders>
              <w:top w:val="nil"/>
              <w:left w:val="nil"/>
              <w:bottom w:val="nil"/>
              <w:right w:val="nil"/>
            </w:tcBorders>
          </w:tcPr>
          <w:p w14:paraId="7E0AD8F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1322459" w14:textId="77777777" w:rsidR="00E96356" w:rsidRPr="005E656A" w:rsidRDefault="00E96356" w:rsidP="00EA6A1C">
            <w:pPr>
              <w:pStyle w:val="AmColumnHeading"/>
            </w:pPr>
            <w:r w:rsidRPr="005E656A">
              <w:t>Amendamentul</w:t>
            </w:r>
          </w:p>
        </w:tc>
      </w:tr>
      <w:tr w:rsidR="0004007A" w:rsidRPr="005E656A" w14:paraId="0BA47BF5" w14:textId="77777777" w:rsidTr="00EA6A1C">
        <w:trPr>
          <w:jc w:val="center"/>
        </w:trPr>
        <w:tc>
          <w:tcPr>
            <w:tcW w:w="4876" w:type="dxa"/>
            <w:tcBorders>
              <w:top w:val="nil"/>
              <w:left w:val="nil"/>
              <w:bottom w:val="nil"/>
              <w:right w:val="nil"/>
            </w:tcBorders>
          </w:tcPr>
          <w:p w14:paraId="1EC48416" w14:textId="77777777" w:rsidR="00E96356" w:rsidRPr="005E656A" w:rsidRDefault="00E96356" w:rsidP="00EA6A1C">
            <w:pPr>
              <w:pStyle w:val="Normal6a"/>
            </w:pPr>
            <w:r w:rsidRPr="005E656A">
              <w:t>18.</w:t>
            </w:r>
            <w:r w:rsidRPr="005E656A">
              <w:tab/>
              <w:t xml:space="preserve">ia act de politica Muntenegrului de toleranță zero față de violența împotriva ziariștilor </w:t>
            </w:r>
            <w:r w:rsidRPr="005E656A">
              <w:rPr>
                <w:b/>
                <w:bCs/>
                <w:i/>
                <w:iCs/>
              </w:rPr>
              <w:t>și</w:t>
            </w:r>
            <w:r w:rsidRPr="005E656A">
              <w:t xml:space="preserve"> condamnă cazurile de atacuri verbale </w:t>
            </w:r>
            <w:r w:rsidRPr="005E656A">
              <w:rPr>
                <w:b/>
                <w:bCs/>
                <w:i/>
                <w:iCs/>
              </w:rPr>
              <w:t>puternice</w:t>
            </w:r>
            <w:r w:rsidRPr="005E656A">
              <w:t xml:space="preserve"> ale funcționarilor publici și ale partidelor politice asupra reprezentanților mass-mediei și a reprezentanților societății civile; solicită aplicarea rapidă și eficace a legii </w:t>
            </w:r>
            <w:r w:rsidRPr="005E656A">
              <w:rPr>
                <w:b/>
                <w:bCs/>
                <w:i/>
                <w:iCs/>
              </w:rPr>
              <w:t>și</w:t>
            </w:r>
            <w:r w:rsidRPr="005E656A">
              <w:t xml:space="preserve"> o protecție judiciară eficace, acordând prioritate desfășurării de anchete și urmăririi cazurilor nesoluționate;</w:t>
            </w:r>
          </w:p>
        </w:tc>
        <w:tc>
          <w:tcPr>
            <w:tcW w:w="4876" w:type="dxa"/>
            <w:tcBorders>
              <w:top w:val="nil"/>
              <w:left w:val="nil"/>
              <w:bottom w:val="nil"/>
              <w:right w:val="nil"/>
            </w:tcBorders>
          </w:tcPr>
          <w:p w14:paraId="740C018D" w14:textId="77777777" w:rsidR="00E96356" w:rsidRPr="005E656A" w:rsidRDefault="00E96356" w:rsidP="00EA6A1C">
            <w:pPr>
              <w:pStyle w:val="Normal6a"/>
            </w:pPr>
            <w:r w:rsidRPr="005E656A">
              <w:t>18.</w:t>
            </w:r>
            <w:r w:rsidRPr="005E656A">
              <w:tab/>
              <w:t>ia act de politica Muntenegrului de toleranță zero față de violența împotriva ziariștilor</w:t>
            </w:r>
            <w:r w:rsidRPr="005E656A">
              <w:rPr>
                <w:b/>
                <w:bCs/>
                <w:i/>
                <w:iCs/>
              </w:rPr>
              <w:t>, dar își exprimă îngrijorarea cu privire la utilizarea citațiilor informale și a interogatoriilor de anchetă împotriva jurnaliștilor, a editorialiștilor și a actorilor societății civile pentru criticarea funcționarilor publici;</w:t>
            </w:r>
            <w:r w:rsidRPr="005E656A">
              <w:t xml:space="preserve"> condamnă </w:t>
            </w:r>
            <w:r w:rsidRPr="005E656A">
              <w:rPr>
                <w:b/>
                <w:bCs/>
                <w:i/>
                <w:iCs/>
              </w:rPr>
              <w:t xml:space="preserve">astfel de intimidări și toate </w:t>
            </w:r>
            <w:r w:rsidRPr="005E656A">
              <w:t>cazurile de atacuri verbale ale funcționarilor publici și ale partidelor politice asupra reprezentanților mass-mediei și a reprezentanților societății civile; </w:t>
            </w:r>
            <w:r w:rsidRPr="005E656A">
              <w:rPr>
                <w:b/>
                <w:i/>
              </w:rPr>
              <w:t>recunoaște că femeile care lucrează în mass-media și femeile care apără drepturile omului sunt expuse în mod special;</w:t>
            </w:r>
            <w:r w:rsidRPr="005E656A">
              <w:t xml:space="preserve"> solicită aplicarea rapidă și eficace a legii</w:t>
            </w:r>
            <w:r w:rsidRPr="005E656A">
              <w:rPr>
                <w:b/>
                <w:bCs/>
                <w:i/>
                <w:iCs/>
              </w:rPr>
              <w:t>,</w:t>
            </w:r>
            <w:r w:rsidRPr="005E656A">
              <w:t xml:space="preserve"> o protecție judiciară eficace, acordând prioritate desfășurării de anchete și urmăririi cazurilor nesoluționate</w:t>
            </w:r>
            <w:r w:rsidRPr="005E656A">
              <w:rPr>
                <w:b/>
                <w:bCs/>
                <w:i/>
                <w:iCs/>
              </w:rPr>
              <w:t>, precum și sancțiuni disuasive și punerea în aplicare integrală a legislației Muntenegrului privind mass-media și libertatea de exprimare, în conformitate cu criteriile de referință ale UE</w:t>
            </w:r>
            <w:r w:rsidRPr="005E656A">
              <w:t>;</w:t>
            </w:r>
          </w:p>
        </w:tc>
      </w:tr>
    </w:tbl>
    <w:p w14:paraId="403411B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89762CF" w14:textId="77777777" w:rsidR="00E96356" w:rsidRPr="005E656A" w:rsidRDefault="00E96356" w:rsidP="00E96356">
      <w:r w:rsidRPr="005E656A">
        <w:rPr>
          <w:rStyle w:val="HideTWBExt"/>
          <w:noProof w:val="0"/>
        </w:rPr>
        <w:t>&lt;/Amend&gt;</w:t>
      </w:r>
    </w:p>
    <w:p w14:paraId="0442D614"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149</w:t>
      </w:r>
      <w:r w:rsidRPr="005E656A">
        <w:rPr>
          <w:rStyle w:val="HideTWBExt"/>
          <w:b w:val="0"/>
          <w:noProof w:val="0"/>
        </w:rPr>
        <w:t>&lt;/NumAm&gt;</w:t>
      </w:r>
    </w:p>
    <w:p w14:paraId="131B620F" w14:textId="77777777" w:rsidR="00E96356" w:rsidRPr="005E656A" w:rsidRDefault="00E96356" w:rsidP="00E96356">
      <w:pPr>
        <w:pStyle w:val="NormalBold"/>
      </w:pPr>
      <w:r w:rsidRPr="005E656A">
        <w:rPr>
          <w:rStyle w:val="HideTWBExt"/>
          <w:b w:val="0"/>
          <w:noProof w:val="0"/>
        </w:rPr>
        <w:t>&lt;RepeatBlock-By&gt;&lt;Members&gt;</w:t>
      </w:r>
      <w:r w:rsidRPr="005E656A">
        <w:t>Giorgos Georgiou</w:t>
      </w:r>
      <w:r w:rsidRPr="005E656A">
        <w:rPr>
          <w:rStyle w:val="HideTWBExt"/>
          <w:b w:val="0"/>
          <w:noProof w:val="0"/>
        </w:rPr>
        <w:t>&lt;/Members&gt;</w:t>
      </w:r>
    </w:p>
    <w:p w14:paraId="1C8D940C" w14:textId="77777777" w:rsidR="00E96356" w:rsidRPr="005E656A" w:rsidRDefault="00E96356" w:rsidP="00E96356">
      <w:pPr>
        <w:pStyle w:val="NormalBold"/>
      </w:pPr>
      <w:r w:rsidRPr="005E656A">
        <w:rPr>
          <w:rStyle w:val="HideTWBExt"/>
          <w:b w:val="0"/>
          <w:noProof w:val="0"/>
        </w:rPr>
        <w:t>&lt;/RepeatBlock-By&gt;</w:t>
      </w:r>
    </w:p>
    <w:p w14:paraId="7E75457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3F77791" w14:textId="77777777" w:rsidR="00E96356" w:rsidRPr="005E656A" w:rsidRDefault="00E96356" w:rsidP="00E96356">
      <w:pPr>
        <w:pStyle w:val="NormalBold"/>
      </w:pPr>
      <w:r w:rsidRPr="005E656A">
        <w:rPr>
          <w:rStyle w:val="HideTWBExt"/>
          <w:b w:val="0"/>
          <w:noProof w:val="0"/>
        </w:rPr>
        <w:t>&lt;Article&gt;</w:t>
      </w:r>
      <w:r w:rsidRPr="005E656A">
        <w:t>Punctul 18</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567A351" w14:textId="77777777" w:rsidTr="00EA6A1C">
        <w:trPr>
          <w:trHeight w:hRule="exact" w:val="240"/>
          <w:jc w:val="center"/>
        </w:trPr>
        <w:tc>
          <w:tcPr>
            <w:tcW w:w="9752" w:type="dxa"/>
            <w:gridSpan w:val="2"/>
            <w:tcBorders>
              <w:top w:val="nil"/>
              <w:left w:val="nil"/>
              <w:bottom w:val="nil"/>
              <w:right w:val="nil"/>
            </w:tcBorders>
          </w:tcPr>
          <w:p w14:paraId="77B2E77D" w14:textId="77777777" w:rsidR="00E96356" w:rsidRPr="005E656A" w:rsidRDefault="00E96356" w:rsidP="00EA6A1C"/>
        </w:tc>
      </w:tr>
      <w:tr w:rsidR="0004007A" w:rsidRPr="005E656A" w14:paraId="17EDC5A3" w14:textId="77777777" w:rsidTr="00EA6A1C">
        <w:trPr>
          <w:trHeight w:val="240"/>
          <w:jc w:val="center"/>
        </w:trPr>
        <w:tc>
          <w:tcPr>
            <w:tcW w:w="4876" w:type="dxa"/>
            <w:tcBorders>
              <w:top w:val="nil"/>
              <w:left w:val="nil"/>
              <w:bottom w:val="nil"/>
              <w:right w:val="nil"/>
            </w:tcBorders>
          </w:tcPr>
          <w:p w14:paraId="13F12C7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643F3D4" w14:textId="77777777" w:rsidR="00E96356" w:rsidRPr="005E656A" w:rsidRDefault="00E96356" w:rsidP="00EA6A1C">
            <w:pPr>
              <w:pStyle w:val="AmColumnHeading"/>
            </w:pPr>
            <w:r w:rsidRPr="005E656A">
              <w:t>Amendamentul</w:t>
            </w:r>
          </w:p>
        </w:tc>
      </w:tr>
      <w:tr w:rsidR="0004007A" w:rsidRPr="005E656A" w14:paraId="56B819B0" w14:textId="77777777" w:rsidTr="00EA6A1C">
        <w:trPr>
          <w:jc w:val="center"/>
        </w:trPr>
        <w:tc>
          <w:tcPr>
            <w:tcW w:w="4876" w:type="dxa"/>
            <w:tcBorders>
              <w:top w:val="nil"/>
              <w:left w:val="nil"/>
              <w:bottom w:val="nil"/>
              <w:right w:val="nil"/>
            </w:tcBorders>
          </w:tcPr>
          <w:p w14:paraId="17C3CBD8" w14:textId="77777777" w:rsidR="00E96356" w:rsidRPr="005E656A" w:rsidRDefault="00E96356" w:rsidP="00EA6A1C">
            <w:pPr>
              <w:pStyle w:val="Normal6a"/>
            </w:pPr>
            <w:r w:rsidRPr="005E656A">
              <w:t>18.</w:t>
            </w:r>
            <w:r w:rsidRPr="005E656A">
              <w:tab/>
              <w:t>ia act de politica Muntenegrului de toleranță zero față de violența împotriva ziariștilor și condamnă cazurile de atacuri verbale puternice ale funcționarilor publici și ale partidelor politice asupra reprezentanților mass-mediei și a reprezentanților societății civile; solicită aplicarea rapidă și eficace a legii și o protecție judiciară eficace, acordând prioritate desfășurării de anchete și urmăririi cazurilor nesoluționate;</w:t>
            </w:r>
          </w:p>
        </w:tc>
        <w:tc>
          <w:tcPr>
            <w:tcW w:w="4876" w:type="dxa"/>
            <w:tcBorders>
              <w:top w:val="nil"/>
              <w:left w:val="nil"/>
              <w:bottom w:val="nil"/>
              <w:right w:val="nil"/>
            </w:tcBorders>
          </w:tcPr>
          <w:p w14:paraId="4D6FD7D6" w14:textId="77777777" w:rsidR="00E96356" w:rsidRPr="005E656A" w:rsidRDefault="00E96356" w:rsidP="00EA6A1C">
            <w:pPr>
              <w:pStyle w:val="Normal6a"/>
            </w:pPr>
            <w:r w:rsidRPr="005E656A">
              <w:t>18.</w:t>
            </w:r>
            <w:r w:rsidRPr="005E656A">
              <w:tab/>
              <w:t xml:space="preserve">ia act de politica Muntenegrului de toleranță zero față de violența împotriva ziariștilor și condamnă cazurile de atacuri verbale puternice ale funcționarilor publici și ale partidelor politice asupra reprezentanților mass-mediei și a reprezentanților societății civile; solicită aplicarea rapidă și eficace a legii și o protecție judiciară eficace, acordând prioritate desfășurării de anchete și urmăririi cazurilor nesoluționate; </w:t>
            </w:r>
            <w:r w:rsidRPr="005E656A">
              <w:rPr>
                <w:b/>
                <w:bCs/>
                <w:i/>
                <w:iCs/>
              </w:rPr>
              <w:t>constată că sistemul juridic din Muntenegru nu dispune de o definiție specifică sau de o procedură accelerată pentru identificarea și respingerea acțiunilor strategice în justiție împotriva mobilizării publice (SLAPP), care sunt adesea deghizate în cazuri de defăimare sau în cauze civile;</w:t>
            </w:r>
          </w:p>
        </w:tc>
      </w:tr>
    </w:tbl>
    <w:p w14:paraId="6FBE52D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37C32FA" w14:textId="77777777" w:rsidR="00E96356" w:rsidRPr="005E656A" w:rsidRDefault="00E96356" w:rsidP="00E96356">
      <w:r w:rsidRPr="005E656A">
        <w:rPr>
          <w:rStyle w:val="HideTWBExt"/>
          <w:noProof w:val="0"/>
        </w:rPr>
        <w:t>&lt;/Amend&gt;</w:t>
      </w:r>
    </w:p>
    <w:p w14:paraId="446B85B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150</w:t>
      </w:r>
      <w:r w:rsidRPr="005E656A">
        <w:rPr>
          <w:rStyle w:val="HideTWBExt"/>
          <w:b w:val="0"/>
          <w:noProof w:val="0"/>
        </w:rPr>
        <w:t>&lt;/NumAm&gt;</w:t>
      </w:r>
    </w:p>
    <w:p w14:paraId="6BF673C2"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68C3B9FB" w14:textId="77777777" w:rsidR="00E96356" w:rsidRPr="005E656A" w:rsidRDefault="00E96356" w:rsidP="00E96356">
      <w:pPr>
        <w:pStyle w:val="NormalBold"/>
      </w:pPr>
      <w:r w:rsidRPr="005E656A">
        <w:rPr>
          <w:rStyle w:val="HideTWBExt"/>
          <w:b w:val="0"/>
          <w:noProof w:val="0"/>
        </w:rPr>
        <w:t>&lt;/RepeatBlock-By&gt;</w:t>
      </w:r>
    </w:p>
    <w:p w14:paraId="37C2D097"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7C8F4BE" w14:textId="77777777" w:rsidR="00E96356" w:rsidRPr="005E656A" w:rsidRDefault="00E96356" w:rsidP="00E96356">
      <w:pPr>
        <w:pStyle w:val="NormalBold"/>
      </w:pPr>
      <w:r w:rsidRPr="005E656A">
        <w:rPr>
          <w:rStyle w:val="HideTWBExt"/>
          <w:b w:val="0"/>
          <w:noProof w:val="0"/>
        </w:rPr>
        <w:t>&lt;Article&gt;</w:t>
      </w:r>
      <w:r w:rsidRPr="005E656A">
        <w:t>Punctul 18</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DCA2AAA" w14:textId="77777777" w:rsidTr="00EA6A1C">
        <w:trPr>
          <w:trHeight w:hRule="exact" w:val="240"/>
          <w:jc w:val="center"/>
        </w:trPr>
        <w:tc>
          <w:tcPr>
            <w:tcW w:w="9752" w:type="dxa"/>
            <w:gridSpan w:val="2"/>
            <w:tcBorders>
              <w:top w:val="nil"/>
              <w:left w:val="nil"/>
              <w:bottom w:val="nil"/>
              <w:right w:val="nil"/>
            </w:tcBorders>
          </w:tcPr>
          <w:p w14:paraId="0361E63B" w14:textId="77777777" w:rsidR="00E96356" w:rsidRPr="005E656A" w:rsidRDefault="00E96356" w:rsidP="00EA6A1C"/>
        </w:tc>
      </w:tr>
      <w:tr w:rsidR="0004007A" w:rsidRPr="005E656A" w14:paraId="10470036" w14:textId="77777777" w:rsidTr="00EA6A1C">
        <w:trPr>
          <w:trHeight w:val="240"/>
          <w:jc w:val="center"/>
        </w:trPr>
        <w:tc>
          <w:tcPr>
            <w:tcW w:w="4876" w:type="dxa"/>
            <w:tcBorders>
              <w:top w:val="nil"/>
              <w:left w:val="nil"/>
              <w:bottom w:val="nil"/>
              <w:right w:val="nil"/>
            </w:tcBorders>
          </w:tcPr>
          <w:p w14:paraId="2FD3B5A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7ED28E6" w14:textId="77777777" w:rsidR="00E96356" w:rsidRPr="005E656A" w:rsidRDefault="00E96356" w:rsidP="00EA6A1C">
            <w:pPr>
              <w:pStyle w:val="AmColumnHeading"/>
            </w:pPr>
            <w:r w:rsidRPr="005E656A">
              <w:t>Amendamentul</w:t>
            </w:r>
          </w:p>
        </w:tc>
      </w:tr>
      <w:tr w:rsidR="0004007A" w:rsidRPr="005E656A" w14:paraId="180FAB9C" w14:textId="77777777" w:rsidTr="00EA6A1C">
        <w:trPr>
          <w:jc w:val="center"/>
        </w:trPr>
        <w:tc>
          <w:tcPr>
            <w:tcW w:w="4876" w:type="dxa"/>
            <w:tcBorders>
              <w:top w:val="nil"/>
              <w:left w:val="nil"/>
              <w:bottom w:val="nil"/>
              <w:right w:val="nil"/>
            </w:tcBorders>
          </w:tcPr>
          <w:p w14:paraId="0EDFC660" w14:textId="77777777" w:rsidR="00E96356" w:rsidRPr="005E656A" w:rsidRDefault="00E96356" w:rsidP="00EA6A1C">
            <w:pPr>
              <w:pStyle w:val="Normal6a"/>
            </w:pPr>
            <w:r w:rsidRPr="005E656A">
              <w:t>18.</w:t>
            </w:r>
            <w:r w:rsidRPr="005E656A">
              <w:tab/>
            </w:r>
            <w:r w:rsidRPr="005E656A">
              <w:rPr>
                <w:b/>
                <w:bCs/>
                <w:i/>
                <w:iCs/>
              </w:rPr>
              <w:t>ia act de</w:t>
            </w:r>
            <w:r w:rsidRPr="005E656A">
              <w:t xml:space="preserve"> politica Muntenegrului de toleranță zero față de violența împotriva ziariștilor și condamnă cazurile de atacuri verbale puternice ale funcționarilor publici și ale partidelor politice asupra reprezentanților mass-mediei și a reprezentanților societății civile; solicită aplicarea rapidă și eficace a legii și o protecție judiciară eficace, acordând prioritate desfășurării de anchete și urmăririi cazurilor nesoluționate;</w:t>
            </w:r>
          </w:p>
        </w:tc>
        <w:tc>
          <w:tcPr>
            <w:tcW w:w="4876" w:type="dxa"/>
            <w:tcBorders>
              <w:top w:val="nil"/>
              <w:left w:val="nil"/>
              <w:bottom w:val="nil"/>
              <w:right w:val="nil"/>
            </w:tcBorders>
          </w:tcPr>
          <w:p w14:paraId="39CA118A" w14:textId="77777777" w:rsidR="00E96356" w:rsidRPr="005E656A" w:rsidRDefault="00E96356" w:rsidP="00EA6A1C">
            <w:pPr>
              <w:pStyle w:val="Normal6a"/>
            </w:pPr>
            <w:r w:rsidRPr="005E656A">
              <w:t>18.</w:t>
            </w:r>
            <w:r w:rsidRPr="005E656A">
              <w:tab/>
            </w:r>
            <w:r w:rsidRPr="005E656A">
              <w:rPr>
                <w:b/>
                <w:bCs/>
                <w:i/>
                <w:iCs/>
              </w:rPr>
              <w:t>apreciază</w:t>
            </w:r>
            <w:r w:rsidRPr="005E656A">
              <w:t xml:space="preserve"> politica Muntenegrului de toleranță zero față de violența împotriva ziariștilor și condamnă cazurile de atacuri verbale puternice ale funcționarilor publici și ale partidelor politice asupra reprezentanților mass-mediei și a reprezentanților societății civile; </w:t>
            </w:r>
            <w:r w:rsidRPr="005E656A">
              <w:rPr>
                <w:b/>
                <w:i/>
              </w:rPr>
              <w:t>subliniază totuși că, în numele libertății de exprimare, trebuie să fie posibilă și criticarea – chiar și în termeni duri – a mass-mediei și a reprezentanților societății civile;</w:t>
            </w:r>
            <w:r w:rsidRPr="005E656A">
              <w:t xml:space="preserve"> solicită aplicarea rapidă și eficace a legii și o protecție judiciară eficace, acordând prioritate desfășurării de anchete și urmăririi cazurilor nesoluționate;</w:t>
            </w:r>
          </w:p>
        </w:tc>
      </w:tr>
    </w:tbl>
    <w:p w14:paraId="2C37364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5D2AC50B" w14:textId="77777777" w:rsidR="00E96356" w:rsidRPr="005E656A" w:rsidRDefault="00E96356" w:rsidP="00E96356">
      <w:r w:rsidRPr="005E656A">
        <w:rPr>
          <w:rStyle w:val="HideTWBExt"/>
          <w:noProof w:val="0"/>
        </w:rPr>
        <w:t>&lt;/Amend&gt;</w:t>
      </w:r>
    </w:p>
    <w:p w14:paraId="267A26B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151</w:t>
      </w:r>
      <w:r w:rsidRPr="005E656A">
        <w:rPr>
          <w:rStyle w:val="HideTWBExt"/>
          <w:b w:val="0"/>
          <w:noProof w:val="0"/>
        </w:rPr>
        <w:t>&lt;/NumAm&gt;</w:t>
      </w:r>
    </w:p>
    <w:p w14:paraId="372C30DE"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355B8E30"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146AA39A" w14:textId="77777777" w:rsidR="00E96356" w:rsidRPr="005E656A" w:rsidRDefault="00E96356" w:rsidP="00E96356">
      <w:pPr>
        <w:pStyle w:val="NormalBold"/>
      </w:pPr>
      <w:r w:rsidRPr="005E656A">
        <w:rPr>
          <w:rStyle w:val="HideTWBExt"/>
          <w:b w:val="0"/>
          <w:noProof w:val="0"/>
        </w:rPr>
        <w:t>&lt;/RepeatBlock-By&gt;</w:t>
      </w:r>
    </w:p>
    <w:p w14:paraId="5A130E7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81E6B3B" w14:textId="77777777" w:rsidR="00E96356" w:rsidRPr="005E656A" w:rsidRDefault="00E96356" w:rsidP="00E96356">
      <w:pPr>
        <w:pStyle w:val="NormalBold"/>
      </w:pPr>
      <w:r w:rsidRPr="005E656A">
        <w:rPr>
          <w:rStyle w:val="HideTWBExt"/>
          <w:b w:val="0"/>
          <w:noProof w:val="0"/>
        </w:rPr>
        <w:t>&lt;Article&gt;</w:t>
      </w:r>
      <w:r w:rsidRPr="005E656A">
        <w:t>Punctul 18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41F9F19" w14:textId="77777777" w:rsidTr="00EA6A1C">
        <w:trPr>
          <w:trHeight w:hRule="exact" w:val="240"/>
          <w:jc w:val="center"/>
        </w:trPr>
        <w:tc>
          <w:tcPr>
            <w:tcW w:w="9752" w:type="dxa"/>
            <w:gridSpan w:val="2"/>
            <w:tcBorders>
              <w:top w:val="nil"/>
              <w:left w:val="nil"/>
              <w:bottom w:val="nil"/>
              <w:right w:val="nil"/>
            </w:tcBorders>
          </w:tcPr>
          <w:p w14:paraId="32049046" w14:textId="77777777" w:rsidR="00E96356" w:rsidRPr="005E656A" w:rsidRDefault="00E96356" w:rsidP="00EA6A1C"/>
        </w:tc>
      </w:tr>
      <w:tr w:rsidR="0004007A" w:rsidRPr="005E656A" w14:paraId="07DD21CC" w14:textId="77777777" w:rsidTr="00EA6A1C">
        <w:trPr>
          <w:trHeight w:val="240"/>
          <w:jc w:val="center"/>
        </w:trPr>
        <w:tc>
          <w:tcPr>
            <w:tcW w:w="4876" w:type="dxa"/>
            <w:tcBorders>
              <w:top w:val="nil"/>
              <w:left w:val="nil"/>
              <w:bottom w:val="nil"/>
              <w:right w:val="nil"/>
            </w:tcBorders>
          </w:tcPr>
          <w:p w14:paraId="7C2781D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2ACBD0C" w14:textId="77777777" w:rsidR="00E96356" w:rsidRPr="005E656A" w:rsidRDefault="00E96356" w:rsidP="00EA6A1C">
            <w:pPr>
              <w:pStyle w:val="AmColumnHeading"/>
            </w:pPr>
            <w:r w:rsidRPr="005E656A">
              <w:t>Amendamentul</w:t>
            </w:r>
          </w:p>
        </w:tc>
      </w:tr>
      <w:tr w:rsidR="0004007A" w:rsidRPr="005E656A" w14:paraId="3FC2C4B8" w14:textId="77777777" w:rsidTr="00EA6A1C">
        <w:trPr>
          <w:jc w:val="center"/>
        </w:trPr>
        <w:tc>
          <w:tcPr>
            <w:tcW w:w="4876" w:type="dxa"/>
            <w:tcBorders>
              <w:top w:val="nil"/>
              <w:left w:val="nil"/>
              <w:bottom w:val="nil"/>
              <w:right w:val="nil"/>
            </w:tcBorders>
          </w:tcPr>
          <w:p w14:paraId="49663792" w14:textId="77777777" w:rsidR="00E96356" w:rsidRPr="005E656A" w:rsidRDefault="00E96356" w:rsidP="00EA6A1C">
            <w:pPr>
              <w:pStyle w:val="Normal6a"/>
            </w:pPr>
          </w:p>
        </w:tc>
        <w:tc>
          <w:tcPr>
            <w:tcW w:w="4876" w:type="dxa"/>
            <w:tcBorders>
              <w:top w:val="nil"/>
              <w:left w:val="nil"/>
              <w:bottom w:val="nil"/>
              <w:right w:val="nil"/>
            </w:tcBorders>
          </w:tcPr>
          <w:p w14:paraId="716EB92C" w14:textId="77777777" w:rsidR="00E96356" w:rsidRPr="005E656A" w:rsidRDefault="00E96356" w:rsidP="00EA6A1C">
            <w:pPr>
              <w:pStyle w:val="Normal6a"/>
            </w:pPr>
            <w:r w:rsidRPr="005E656A">
              <w:rPr>
                <w:b/>
                <w:i/>
              </w:rPr>
              <w:t>18a.</w:t>
            </w:r>
            <w:r w:rsidRPr="005E656A">
              <w:tab/>
            </w:r>
            <w:r w:rsidRPr="005E656A">
              <w:rPr>
                <w:b/>
                <w:i/>
              </w:rPr>
              <w:t>regretă impunitatea persistentă în cazul asasinării lui Duško Jovanović, jurnalist important și redactor-șef al DAN; își reiterează apelul de a reexamina ancheta și de a colabora cu experți străini pentru a asigura o anchetare completă și eficace a cazului;</w:t>
            </w:r>
          </w:p>
        </w:tc>
      </w:tr>
    </w:tbl>
    <w:p w14:paraId="2E01AAE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10519A9" w14:textId="77777777" w:rsidR="00E96356" w:rsidRPr="005E656A" w:rsidRDefault="00E96356" w:rsidP="00E96356">
      <w:r w:rsidRPr="005E656A">
        <w:rPr>
          <w:rStyle w:val="HideTWBExt"/>
          <w:noProof w:val="0"/>
        </w:rPr>
        <w:t>&lt;/Amend&gt;</w:t>
      </w:r>
    </w:p>
    <w:p w14:paraId="13D803B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152</w:t>
      </w:r>
      <w:r w:rsidRPr="005E656A">
        <w:rPr>
          <w:rStyle w:val="HideTWBExt"/>
          <w:b w:val="0"/>
          <w:noProof w:val="0"/>
        </w:rPr>
        <w:t>&lt;/NumAm&gt;</w:t>
      </w:r>
    </w:p>
    <w:p w14:paraId="61133143"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3855B081"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4A61248C" w14:textId="77777777" w:rsidR="00E96356" w:rsidRPr="005E656A" w:rsidRDefault="00E96356" w:rsidP="00E96356">
      <w:pPr>
        <w:pStyle w:val="NormalBold"/>
      </w:pPr>
      <w:r w:rsidRPr="005E656A">
        <w:rPr>
          <w:rStyle w:val="HideTWBExt"/>
          <w:b w:val="0"/>
          <w:noProof w:val="0"/>
        </w:rPr>
        <w:t>&lt;/RepeatBlock-By&gt;</w:t>
      </w:r>
    </w:p>
    <w:p w14:paraId="0BC3E6F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580CFAC" w14:textId="77777777" w:rsidR="00E96356" w:rsidRPr="005E656A" w:rsidRDefault="00E96356" w:rsidP="00E96356">
      <w:pPr>
        <w:pStyle w:val="NormalBold"/>
      </w:pPr>
      <w:r w:rsidRPr="005E656A">
        <w:rPr>
          <w:rStyle w:val="HideTWBExt"/>
          <w:b w:val="0"/>
          <w:noProof w:val="0"/>
        </w:rPr>
        <w:t>&lt;Article&gt;</w:t>
      </w:r>
      <w:r w:rsidRPr="005E656A">
        <w:t>Punctul 19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27A6A96" w14:textId="77777777" w:rsidTr="00EA6A1C">
        <w:trPr>
          <w:trHeight w:hRule="exact" w:val="240"/>
          <w:jc w:val="center"/>
        </w:trPr>
        <w:tc>
          <w:tcPr>
            <w:tcW w:w="9752" w:type="dxa"/>
            <w:gridSpan w:val="2"/>
            <w:tcBorders>
              <w:top w:val="nil"/>
              <w:left w:val="nil"/>
              <w:bottom w:val="nil"/>
              <w:right w:val="nil"/>
            </w:tcBorders>
          </w:tcPr>
          <w:p w14:paraId="69ABE4EE" w14:textId="77777777" w:rsidR="00E96356" w:rsidRPr="005E656A" w:rsidRDefault="00E96356" w:rsidP="00EA6A1C"/>
        </w:tc>
      </w:tr>
      <w:tr w:rsidR="0004007A" w:rsidRPr="005E656A" w14:paraId="7FC0A594" w14:textId="77777777" w:rsidTr="00EA6A1C">
        <w:trPr>
          <w:trHeight w:val="240"/>
          <w:jc w:val="center"/>
        </w:trPr>
        <w:tc>
          <w:tcPr>
            <w:tcW w:w="4876" w:type="dxa"/>
            <w:tcBorders>
              <w:top w:val="nil"/>
              <w:left w:val="nil"/>
              <w:bottom w:val="nil"/>
              <w:right w:val="nil"/>
            </w:tcBorders>
          </w:tcPr>
          <w:p w14:paraId="2D57B41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8A4A7A8" w14:textId="77777777" w:rsidR="00E96356" w:rsidRPr="005E656A" w:rsidRDefault="00E96356" w:rsidP="00EA6A1C">
            <w:pPr>
              <w:pStyle w:val="AmColumnHeading"/>
            </w:pPr>
            <w:r w:rsidRPr="005E656A">
              <w:t>Amendamentul</w:t>
            </w:r>
          </w:p>
        </w:tc>
      </w:tr>
      <w:tr w:rsidR="0004007A" w:rsidRPr="005E656A" w14:paraId="51D64B71" w14:textId="77777777" w:rsidTr="00EA6A1C">
        <w:trPr>
          <w:jc w:val="center"/>
        </w:trPr>
        <w:tc>
          <w:tcPr>
            <w:tcW w:w="4876" w:type="dxa"/>
            <w:tcBorders>
              <w:top w:val="nil"/>
              <w:left w:val="nil"/>
              <w:bottom w:val="nil"/>
              <w:right w:val="nil"/>
            </w:tcBorders>
          </w:tcPr>
          <w:p w14:paraId="1C9D1EE5" w14:textId="77777777" w:rsidR="00E96356" w:rsidRPr="005E656A" w:rsidRDefault="00E96356" w:rsidP="00EA6A1C">
            <w:pPr>
              <w:pStyle w:val="Normal6a"/>
            </w:pPr>
            <w:r w:rsidRPr="005E656A">
              <w:t>19.</w:t>
            </w:r>
            <w:r w:rsidRPr="005E656A">
              <w:tab/>
              <w:t>subliniază rolul determinant al unei mass-media libere și pluraliste;</w:t>
            </w:r>
            <w:r w:rsidRPr="005E656A">
              <w:rPr>
                <w:b/>
                <w:i/>
              </w:rPr>
              <w:t xml:space="preserve"> </w:t>
            </w:r>
            <w:r w:rsidRPr="005E656A">
              <w:rPr>
                <w:b/>
                <w:bCs/>
                <w:i/>
                <w:iCs/>
              </w:rPr>
              <w:t>salută recenta numire a membrilor Consiliului Agenției pentru servicii mass-media audiovizuale și</w:t>
            </w:r>
            <w:r w:rsidRPr="005E656A">
              <w:t xml:space="preserve"> subliniază că </w:t>
            </w:r>
            <w:r w:rsidRPr="005E656A">
              <w:rPr>
                <w:b/>
                <w:bCs/>
                <w:i/>
                <w:iCs/>
              </w:rPr>
              <w:t>Agenția trebuie să poată funcționa independent, fără influențe politice</w:t>
            </w:r>
            <w:r w:rsidRPr="005E656A">
              <w:t>;</w:t>
            </w:r>
          </w:p>
        </w:tc>
        <w:tc>
          <w:tcPr>
            <w:tcW w:w="4876" w:type="dxa"/>
            <w:tcBorders>
              <w:top w:val="nil"/>
              <w:left w:val="nil"/>
              <w:bottom w:val="nil"/>
              <w:right w:val="nil"/>
            </w:tcBorders>
          </w:tcPr>
          <w:p w14:paraId="52B7020B" w14:textId="77777777" w:rsidR="00E96356" w:rsidRPr="005E656A" w:rsidRDefault="00E96356" w:rsidP="00EA6A1C">
            <w:pPr>
              <w:pStyle w:val="Normal6a"/>
            </w:pPr>
            <w:r w:rsidRPr="005E656A">
              <w:t>19.</w:t>
            </w:r>
            <w:r w:rsidRPr="005E656A">
              <w:tab/>
              <w:t xml:space="preserve">subliniază rolul determinant al unei mass-media libere și pluraliste </w:t>
            </w:r>
            <w:r w:rsidRPr="005E656A">
              <w:rPr>
                <w:b/>
                <w:bCs/>
                <w:i/>
                <w:iCs/>
              </w:rPr>
              <w:t>și reamintește că asigurarea independenței radiodifuziunii publice și a autorității de reglementare a mass-mediei rămâne un criteriu de referință din capitolul 23;</w:t>
            </w:r>
            <w:r w:rsidRPr="005E656A">
              <w:t xml:space="preserve"> subliniază că </w:t>
            </w:r>
            <w:r w:rsidRPr="005E656A">
              <w:rPr>
                <w:b/>
                <w:bCs/>
                <w:i/>
                <w:iCs/>
              </w:rPr>
              <w:t>Muntenegrul trebuie să pună în aplicare în mod consecvent cadrul juridic, să se alinieze la Regulamentul european privind libertatea mass-mediei și să se asigure că toată mass-media, inclusiv portalurile online neînregistrate care răspândesc discursuri de incitare la ură și dezinformare, acționează în conformitate cu cadrul juridic</w:t>
            </w:r>
            <w:r w:rsidRPr="005E656A">
              <w:t>;</w:t>
            </w:r>
            <w:r w:rsidRPr="005E656A">
              <w:rPr>
                <w:b/>
                <w:i/>
              </w:rPr>
              <w:t xml:space="preserve"> </w:t>
            </w:r>
            <w:r w:rsidRPr="005E656A">
              <w:rPr>
                <w:b/>
                <w:bCs/>
                <w:i/>
                <w:iCs/>
              </w:rPr>
              <w:t>își exprimă îngrijorarea cu privire la influențele politice continue asupra postului public de radiodifuziune, inclusiv numirea directorului general Boris Raonić de către Consiliul RTCG, în ciuda neîndeplinirii criteriilor statutare;</w:t>
            </w:r>
            <w:r w:rsidRPr="005E656A">
              <w:t xml:space="preserve"> </w:t>
            </w:r>
            <w:r w:rsidRPr="005E656A">
              <w:rPr>
                <w:b/>
                <w:bCs/>
                <w:i/>
                <w:iCs/>
              </w:rPr>
              <w:t>invită autoritățile să respecte procedurile judiciare, să restabilească legalitatea și să garanteze independența instituțională și editorială a radiodifuziunii;</w:t>
            </w:r>
            <w:r w:rsidRPr="005E656A">
              <w:rPr>
                <w:b/>
                <w:i/>
              </w:rPr>
              <w:t xml:space="preserve"> </w:t>
            </w:r>
            <w:r w:rsidRPr="005E656A">
              <w:rPr>
                <w:b/>
                <w:bCs/>
                <w:i/>
                <w:iCs/>
              </w:rPr>
              <w:t>salută abordarea proactivă și vigilentă a agenției, inclusiv monitorizarea consecventă și acțiunile de aplicare a legii în domeniul mass-mediei;</w:t>
            </w:r>
          </w:p>
        </w:tc>
      </w:tr>
    </w:tbl>
    <w:p w14:paraId="25191A0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F082834" w14:textId="77777777" w:rsidR="00E96356" w:rsidRPr="005E656A" w:rsidRDefault="00E96356" w:rsidP="00E96356">
      <w:r w:rsidRPr="005E656A">
        <w:rPr>
          <w:rStyle w:val="HideTWBExt"/>
          <w:noProof w:val="0"/>
        </w:rPr>
        <w:t>&lt;/Amend&gt;</w:t>
      </w:r>
    </w:p>
    <w:p w14:paraId="7C18AB1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153</w:t>
      </w:r>
      <w:r w:rsidRPr="005E656A">
        <w:rPr>
          <w:rStyle w:val="HideTWBExt"/>
          <w:b w:val="0"/>
          <w:noProof w:val="0"/>
        </w:rPr>
        <w:t>&lt;/NumAm&gt;</w:t>
      </w:r>
    </w:p>
    <w:p w14:paraId="596886FE" w14:textId="77777777" w:rsidR="00E96356" w:rsidRPr="005E656A" w:rsidRDefault="00E96356" w:rsidP="00E96356">
      <w:pPr>
        <w:pStyle w:val="NormalBold"/>
      </w:pPr>
      <w:r w:rsidRPr="005E656A">
        <w:rPr>
          <w:rStyle w:val="HideTWBExt"/>
          <w:b w:val="0"/>
          <w:noProof w:val="0"/>
        </w:rPr>
        <w:t>&lt;RepeatBlock-By&gt;&lt;Members&gt;</w:t>
      </w:r>
      <w:r w:rsidRPr="005E656A">
        <w:t>Giorgos Georgiou</w:t>
      </w:r>
      <w:r w:rsidRPr="005E656A">
        <w:rPr>
          <w:rStyle w:val="HideTWBExt"/>
          <w:b w:val="0"/>
          <w:noProof w:val="0"/>
        </w:rPr>
        <w:t>&lt;/Members&gt;</w:t>
      </w:r>
    </w:p>
    <w:p w14:paraId="1A0F9F02" w14:textId="77777777" w:rsidR="00E96356" w:rsidRPr="005E656A" w:rsidRDefault="00E96356" w:rsidP="00E96356">
      <w:pPr>
        <w:pStyle w:val="NormalBold"/>
      </w:pPr>
      <w:r w:rsidRPr="005E656A">
        <w:rPr>
          <w:rStyle w:val="HideTWBExt"/>
          <w:b w:val="0"/>
          <w:noProof w:val="0"/>
        </w:rPr>
        <w:t>&lt;/RepeatBlock-By&gt;</w:t>
      </w:r>
    </w:p>
    <w:p w14:paraId="6453D64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F517295" w14:textId="77777777" w:rsidR="00E96356" w:rsidRPr="005E656A" w:rsidRDefault="00E96356" w:rsidP="00E96356">
      <w:pPr>
        <w:pStyle w:val="NormalBold"/>
      </w:pPr>
      <w:r w:rsidRPr="005E656A">
        <w:rPr>
          <w:rStyle w:val="HideTWBExt"/>
          <w:b w:val="0"/>
          <w:noProof w:val="0"/>
        </w:rPr>
        <w:t>&lt;Article&gt;</w:t>
      </w:r>
      <w:r w:rsidRPr="005E656A">
        <w:t>Punctul 19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9308F52" w14:textId="77777777" w:rsidTr="00EA6A1C">
        <w:trPr>
          <w:trHeight w:hRule="exact" w:val="240"/>
          <w:jc w:val="center"/>
        </w:trPr>
        <w:tc>
          <w:tcPr>
            <w:tcW w:w="9752" w:type="dxa"/>
            <w:gridSpan w:val="2"/>
            <w:tcBorders>
              <w:top w:val="nil"/>
              <w:left w:val="nil"/>
              <w:bottom w:val="nil"/>
              <w:right w:val="nil"/>
            </w:tcBorders>
          </w:tcPr>
          <w:p w14:paraId="72A5AED1" w14:textId="77777777" w:rsidR="00E96356" w:rsidRPr="005E656A" w:rsidRDefault="00E96356" w:rsidP="00EA6A1C"/>
        </w:tc>
      </w:tr>
      <w:tr w:rsidR="0004007A" w:rsidRPr="005E656A" w14:paraId="68912999" w14:textId="77777777" w:rsidTr="00EA6A1C">
        <w:trPr>
          <w:trHeight w:val="240"/>
          <w:jc w:val="center"/>
        </w:trPr>
        <w:tc>
          <w:tcPr>
            <w:tcW w:w="4876" w:type="dxa"/>
            <w:tcBorders>
              <w:top w:val="nil"/>
              <w:left w:val="nil"/>
              <w:bottom w:val="nil"/>
              <w:right w:val="nil"/>
            </w:tcBorders>
          </w:tcPr>
          <w:p w14:paraId="36F71F5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1796129" w14:textId="77777777" w:rsidR="00E96356" w:rsidRPr="005E656A" w:rsidRDefault="00E96356" w:rsidP="00EA6A1C">
            <w:pPr>
              <w:pStyle w:val="AmColumnHeading"/>
            </w:pPr>
            <w:r w:rsidRPr="005E656A">
              <w:t>Amendamentul</w:t>
            </w:r>
          </w:p>
        </w:tc>
      </w:tr>
      <w:tr w:rsidR="0004007A" w:rsidRPr="005E656A" w14:paraId="457E7534" w14:textId="77777777" w:rsidTr="00EA6A1C">
        <w:trPr>
          <w:jc w:val="center"/>
        </w:trPr>
        <w:tc>
          <w:tcPr>
            <w:tcW w:w="4876" w:type="dxa"/>
            <w:tcBorders>
              <w:top w:val="nil"/>
              <w:left w:val="nil"/>
              <w:bottom w:val="nil"/>
              <w:right w:val="nil"/>
            </w:tcBorders>
          </w:tcPr>
          <w:p w14:paraId="23F5CC45" w14:textId="77777777" w:rsidR="00E96356" w:rsidRPr="005E656A" w:rsidRDefault="00E96356" w:rsidP="00EA6A1C">
            <w:pPr>
              <w:pStyle w:val="Normal6a"/>
            </w:pPr>
            <w:r w:rsidRPr="005E656A">
              <w:t>19.</w:t>
            </w:r>
            <w:r w:rsidRPr="005E656A">
              <w:tab/>
              <w:t>subliniază rolul determinant al unei mass-media libere și pluraliste; salută recenta numire a membrilor Consiliului Agenției pentru servicii mass-media audiovizuale și subliniază că Agenția trebuie să poată funcționa independent, fără influențe politice;</w:t>
            </w:r>
          </w:p>
        </w:tc>
        <w:tc>
          <w:tcPr>
            <w:tcW w:w="4876" w:type="dxa"/>
            <w:tcBorders>
              <w:top w:val="nil"/>
              <w:left w:val="nil"/>
              <w:bottom w:val="nil"/>
              <w:right w:val="nil"/>
            </w:tcBorders>
          </w:tcPr>
          <w:p w14:paraId="27AA25F2" w14:textId="77777777" w:rsidR="00E96356" w:rsidRPr="005E656A" w:rsidRDefault="00E96356" w:rsidP="00EA6A1C">
            <w:pPr>
              <w:pStyle w:val="Normal6a"/>
            </w:pPr>
            <w:r w:rsidRPr="005E656A">
              <w:t>19.</w:t>
            </w:r>
            <w:r w:rsidRPr="005E656A">
              <w:tab/>
              <w:t>subliniază rolul determinant al unei mass-media libere și pluraliste</w:t>
            </w:r>
            <w:r w:rsidRPr="005E656A">
              <w:rPr>
                <w:b/>
                <w:bCs/>
                <w:i/>
                <w:iCs/>
              </w:rPr>
              <w:t xml:space="preserve"> ca pilon al statului de drept și în formarea unor cetățeni informați și promovarea proceselor democratice</w:t>
            </w:r>
            <w:r w:rsidRPr="005E656A">
              <w:t>; salută recenta numire a membrilor Consiliului Agenției pentru servicii mass-media audiovizuale și subliniază că Agenția trebuie să poată funcționa independent, fără influențe politice;</w:t>
            </w:r>
          </w:p>
        </w:tc>
      </w:tr>
    </w:tbl>
    <w:p w14:paraId="1F631FE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8CB12B2" w14:textId="77777777" w:rsidR="00E96356" w:rsidRPr="005E656A" w:rsidRDefault="00E96356" w:rsidP="00E96356">
      <w:r w:rsidRPr="005E656A">
        <w:rPr>
          <w:rStyle w:val="HideTWBExt"/>
          <w:noProof w:val="0"/>
        </w:rPr>
        <w:t>&lt;/Amend&gt;</w:t>
      </w:r>
    </w:p>
    <w:p w14:paraId="3E893E9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154</w:t>
      </w:r>
      <w:r w:rsidRPr="005E656A">
        <w:rPr>
          <w:rStyle w:val="HideTWBExt"/>
          <w:b w:val="0"/>
          <w:noProof w:val="0"/>
        </w:rPr>
        <w:t>&lt;/NumAm&gt;</w:t>
      </w:r>
    </w:p>
    <w:p w14:paraId="32322827"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493B3416" w14:textId="77777777" w:rsidR="00E96356" w:rsidRPr="005E656A" w:rsidRDefault="00E96356" w:rsidP="00E96356">
      <w:pPr>
        <w:pStyle w:val="NormalBold"/>
      </w:pPr>
      <w:r w:rsidRPr="005E656A">
        <w:rPr>
          <w:rStyle w:val="HideTWBExt"/>
          <w:b w:val="0"/>
          <w:noProof w:val="0"/>
        </w:rPr>
        <w:t>&lt;/RepeatBlock-By&gt;</w:t>
      </w:r>
    </w:p>
    <w:p w14:paraId="7F4A1A9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8EBE515" w14:textId="77777777" w:rsidR="00E96356" w:rsidRPr="005E656A" w:rsidRDefault="00E96356" w:rsidP="00E96356">
      <w:pPr>
        <w:pStyle w:val="NormalBold"/>
      </w:pPr>
      <w:r w:rsidRPr="005E656A">
        <w:rPr>
          <w:rStyle w:val="HideTWBExt"/>
          <w:b w:val="0"/>
          <w:noProof w:val="0"/>
        </w:rPr>
        <w:t>&lt;Article&gt;</w:t>
      </w:r>
      <w:r w:rsidRPr="005E656A">
        <w:t>Punctul 19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3A8C1EC" w14:textId="77777777" w:rsidTr="00EA6A1C">
        <w:trPr>
          <w:trHeight w:hRule="exact" w:val="240"/>
          <w:jc w:val="center"/>
        </w:trPr>
        <w:tc>
          <w:tcPr>
            <w:tcW w:w="9752" w:type="dxa"/>
            <w:gridSpan w:val="2"/>
            <w:tcBorders>
              <w:top w:val="nil"/>
              <w:left w:val="nil"/>
              <w:bottom w:val="nil"/>
              <w:right w:val="nil"/>
            </w:tcBorders>
          </w:tcPr>
          <w:p w14:paraId="6CC02DC5" w14:textId="77777777" w:rsidR="00E96356" w:rsidRPr="005E656A" w:rsidRDefault="00E96356" w:rsidP="00EA6A1C"/>
        </w:tc>
      </w:tr>
      <w:tr w:rsidR="0004007A" w:rsidRPr="005E656A" w14:paraId="35AAB32A" w14:textId="77777777" w:rsidTr="00EA6A1C">
        <w:trPr>
          <w:trHeight w:val="240"/>
          <w:jc w:val="center"/>
        </w:trPr>
        <w:tc>
          <w:tcPr>
            <w:tcW w:w="4876" w:type="dxa"/>
            <w:tcBorders>
              <w:top w:val="nil"/>
              <w:left w:val="nil"/>
              <w:bottom w:val="nil"/>
              <w:right w:val="nil"/>
            </w:tcBorders>
          </w:tcPr>
          <w:p w14:paraId="1C244F2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7FE6663" w14:textId="77777777" w:rsidR="00E96356" w:rsidRPr="005E656A" w:rsidRDefault="00E96356" w:rsidP="00EA6A1C">
            <w:pPr>
              <w:pStyle w:val="AmColumnHeading"/>
            </w:pPr>
            <w:r w:rsidRPr="005E656A">
              <w:t>Amendamentul</w:t>
            </w:r>
          </w:p>
        </w:tc>
      </w:tr>
      <w:tr w:rsidR="0004007A" w:rsidRPr="005E656A" w14:paraId="0B4163E9" w14:textId="77777777" w:rsidTr="00EA6A1C">
        <w:trPr>
          <w:jc w:val="center"/>
        </w:trPr>
        <w:tc>
          <w:tcPr>
            <w:tcW w:w="4876" w:type="dxa"/>
            <w:tcBorders>
              <w:top w:val="nil"/>
              <w:left w:val="nil"/>
              <w:bottom w:val="nil"/>
              <w:right w:val="nil"/>
            </w:tcBorders>
          </w:tcPr>
          <w:p w14:paraId="70A82BDF" w14:textId="77777777" w:rsidR="00E96356" w:rsidRPr="005E656A" w:rsidRDefault="00E96356" w:rsidP="00EA6A1C">
            <w:pPr>
              <w:pStyle w:val="Normal6a"/>
            </w:pPr>
            <w:r w:rsidRPr="005E656A">
              <w:t>19.</w:t>
            </w:r>
            <w:r w:rsidRPr="005E656A">
              <w:tab/>
              <w:t>subliniază rolul determinant al unei mass-media libere și pluraliste; salută recenta numire a membrilor Consiliului Agenției pentru servicii mass-media audiovizuale și subliniază că Agenția trebuie să poată funcționa independent, fără influențe politice;</w:t>
            </w:r>
          </w:p>
        </w:tc>
        <w:tc>
          <w:tcPr>
            <w:tcW w:w="4876" w:type="dxa"/>
            <w:tcBorders>
              <w:top w:val="nil"/>
              <w:left w:val="nil"/>
              <w:bottom w:val="nil"/>
              <w:right w:val="nil"/>
            </w:tcBorders>
          </w:tcPr>
          <w:p w14:paraId="7EA7ED23" w14:textId="77777777" w:rsidR="00E96356" w:rsidRPr="005E656A" w:rsidRDefault="00E96356" w:rsidP="00EA6A1C">
            <w:pPr>
              <w:pStyle w:val="Normal6a"/>
            </w:pPr>
            <w:r w:rsidRPr="005E656A">
              <w:t>19.</w:t>
            </w:r>
            <w:r w:rsidRPr="005E656A">
              <w:tab/>
              <w:t xml:space="preserve">subliniază rolul determinant al unei mass-media libere și pluraliste </w:t>
            </w:r>
            <w:r w:rsidRPr="005E656A">
              <w:rPr>
                <w:b/>
                <w:bCs/>
                <w:i/>
                <w:iCs/>
              </w:rPr>
              <w:t>ca piatră de temelie a unei societăți democratice</w:t>
            </w:r>
            <w:r w:rsidRPr="005E656A">
              <w:t>; salută recenta numire a membrilor Consiliului Agenției pentru servicii mass-media audiovizuale și subliniază că Agenția trebuie să poată funcționa independent, fără influențe politice;</w:t>
            </w:r>
          </w:p>
        </w:tc>
      </w:tr>
    </w:tbl>
    <w:p w14:paraId="66A28F6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056521C4" w14:textId="77777777" w:rsidR="00E96356" w:rsidRPr="005E656A" w:rsidRDefault="00E96356" w:rsidP="00E96356">
      <w:r w:rsidRPr="005E656A">
        <w:rPr>
          <w:rStyle w:val="HideTWBExt"/>
          <w:noProof w:val="0"/>
        </w:rPr>
        <w:t>&lt;/Amend&gt;</w:t>
      </w:r>
    </w:p>
    <w:p w14:paraId="75E5250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155</w:t>
      </w:r>
      <w:r w:rsidRPr="005E656A">
        <w:rPr>
          <w:rStyle w:val="HideTWBExt"/>
          <w:b w:val="0"/>
          <w:noProof w:val="0"/>
        </w:rPr>
        <w:t>&lt;/NumAm&gt;</w:t>
      </w:r>
    </w:p>
    <w:p w14:paraId="72CB534A"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7D47298D" w14:textId="77777777" w:rsidR="00E96356" w:rsidRPr="005E656A" w:rsidRDefault="00E96356" w:rsidP="00E96356">
      <w:pPr>
        <w:pStyle w:val="NormalBold"/>
      </w:pPr>
      <w:r w:rsidRPr="005E656A">
        <w:rPr>
          <w:rStyle w:val="HideTWBExt"/>
          <w:b w:val="0"/>
          <w:noProof w:val="0"/>
        </w:rPr>
        <w:t>&lt;/RepeatBlock-By&gt;</w:t>
      </w:r>
    </w:p>
    <w:p w14:paraId="2E12072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4AA140E" w14:textId="77777777" w:rsidR="00E96356" w:rsidRPr="005E656A" w:rsidRDefault="00E96356" w:rsidP="00E96356">
      <w:pPr>
        <w:pStyle w:val="NormalBold"/>
      </w:pPr>
      <w:r w:rsidRPr="005E656A">
        <w:rPr>
          <w:rStyle w:val="HideTWBExt"/>
          <w:b w:val="0"/>
          <w:noProof w:val="0"/>
        </w:rPr>
        <w:t>&lt;Article&gt;</w:t>
      </w:r>
      <w:r w:rsidRPr="005E656A">
        <w:t>Punctul 19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8A50FA6" w14:textId="77777777" w:rsidTr="00EA6A1C">
        <w:trPr>
          <w:trHeight w:hRule="exact" w:val="240"/>
          <w:jc w:val="center"/>
        </w:trPr>
        <w:tc>
          <w:tcPr>
            <w:tcW w:w="9752" w:type="dxa"/>
            <w:gridSpan w:val="2"/>
            <w:tcBorders>
              <w:top w:val="nil"/>
              <w:left w:val="nil"/>
              <w:bottom w:val="nil"/>
              <w:right w:val="nil"/>
            </w:tcBorders>
          </w:tcPr>
          <w:p w14:paraId="0BD0143D" w14:textId="77777777" w:rsidR="00E96356" w:rsidRPr="005E656A" w:rsidRDefault="00E96356" w:rsidP="00EA6A1C"/>
        </w:tc>
      </w:tr>
      <w:tr w:rsidR="0004007A" w:rsidRPr="005E656A" w14:paraId="1AA4FD6B" w14:textId="77777777" w:rsidTr="00EA6A1C">
        <w:trPr>
          <w:trHeight w:val="240"/>
          <w:jc w:val="center"/>
        </w:trPr>
        <w:tc>
          <w:tcPr>
            <w:tcW w:w="4876" w:type="dxa"/>
            <w:tcBorders>
              <w:top w:val="nil"/>
              <w:left w:val="nil"/>
              <w:bottom w:val="nil"/>
              <w:right w:val="nil"/>
            </w:tcBorders>
          </w:tcPr>
          <w:p w14:paraId="7F56229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679685A" w14:textId="77777777" w:rsidR="00E96356" w:rsidRPr="005E656A" w:rsidRDefault="00E96356" w:rsidP="00EA6A1C">
            <w:pPr>
              <w:pStyle w:val="AmColumnHeading"/>
            </w:pPr>
            <w:r w:rsidRPr="005E656A">
              <w:t>Amendamentul</w:t>
            </w:r>
          </w:p>
        </w:tc>
      </w:tr>
      <w:tr w:rsidR="0004007A" w:rsidRPr="005E656A" w14:paraId="406A62A7" w14:textId="77777777" w:rsidTr="00EA6A1C">
        <w:trPr>
          <w:jc w:val="center"/>
        </w:trPr>
        <w:tc>
          <w:tcPr>
            <w:tcW w:w="4876" w:type="dxa"/>
            <w:tcBorders>
              <w:top w:val="nil"/>
              <w:left w:val="nil"/>
              <w:bottom w:val="nil"/>
              <w:right w:val="nil"/>
            </w:tcBorders>
          </w:tcPr>
          <w:p w14:paraId="469AB89A" w14:textId="77777777" w:rsidR="00E96356" w:rsidRPr="005E656A" w:rsidRDefault="00E96356" w:rsidP="00EA6A1C">
            <w:pPr>
              <w:pStyle w:val="Normal6a"/>
            </w:pPr>
            <w:r w:rsidRPr="005E656A">
              <w:t>19.</w:t>
            </w:r>
            <w:r w:rsidRPr="005E656A">
              <w:tab/>
              <w:t>subliniază rolul determinant al unei mass-media libere și pluraliste; salută recenta numire a membrilor Consiliului Agenției pentru servicii mass-media audiovizuale și subliniază că Agenția trebuie să poată funcționa independent, fără influențe politice;</w:t>
            </w:r>
          </w:p>
        </w:tc>
        <w:tc>
          <w:tcPr>
            <w:tcW w:w="4876" w:type="dxa"/>
            <w:tcBorders>
              <w:top w:val="nil"/>
              <w:left w:val="nil"/>
              <w:bottom w:val="nil"/>
              <w:right w:val="nil"/>
            </w:tcBorders>
          </w:tcPr>
          <w:p w14:paraId="38A8D7C5" w14:textId="77777777" w:rsidR="00E96356" w:rsidRPr="005E656A" w:rsidRDefault="00E96356" w:rsidP="00EA6A1C">
            <w:pPr>
              <w:pStyle w:val="Normal6a"/>
            </w:pPr>
            <w:r w:rsidRPr="005E656A">
              <w:t>19.</w:t>
            </w:r>
            <w:r w:rsidRPr="005E656A">
              <w:tab/>
              <w:t xml:space="preserve">subliniază rolul determinant al unei mass-media libere și pluraliste; salută recenta numire a membrilor Consiliului Agenției pentru servicii mass-media audiovizuale și subliniază că Agenția trebuie să poată funcționa independent, fără influențe politice; </w:t>
            </w:r>
            <w:r w:rsidRPr="005E656A">
              <w:rPr>
                <w:b/>
                <w:bCs/>
                <w:i/>
                <w:iCs/>
              </w:rPr>
              <w:t>invită Muntenegrul să își alinieze legislația în domeniul mass-mediei la Regulamentul european privind libertatea mass-mediei și să își mărească reziliența față de influențele străine și dezinformare;</w:t>
            </w:r>
          </w:p>
        </w:tc>
      </w:tr>
    </w:tbl>
    <w:p w14:paraId="4C57827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4345130" w14:textId="77777777" w:rsidR="00E96356" w:rsidRPr="005E656A" w:rsidRDefault="00E96356" w:rsidP="00E96356">
      <w:r w:rsidRPr="005E656A">
        <w:rPr>
          <w:rStyle w:val="HideTWBExt"/>
          <w:noProof w:val="0"/>
        </w:rPr>
        <w:t>&lt;/Amend&gt;</w:t>
      </w:r>
    </w:p>
    <w:p w14:paraId="49B038E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156</w:t>
      </w:r>
      <w:r w:rsidRPr="005E656A">
        <w:rPr>
          <w:rStyle w:val="HideTWBExt"/>
          <w:b w:val="0"/>
          <w:noProof w:val="0"/>
        </w:rPr>
        <w:t>&lt;/NumAm&gt;</w:t>
      </w:r>
    </w:p>
    <w:p w14:paraId="08841080" w14:textId="77777777" w:rsidR="00E96356" w:rsidRPr="005E656A" w:rsidRDefault="00E96356" w:rsidP="00E96356">
      <w:pPr>
        <w:pStyle w:val="NormalBold"/>
      </w:pPr>
      <w:r w:rsidRPr="005E656A">
        <w:rPr>
          <w:rStyle w:val="HideTWBExt"/>
          <w:b w:val="0"/>
          <w:noProof w:val="0"/>
        </w:rPr>
        <w:t>&lt;RepeatBlock-By&gt;&lt;Members&gt;</w:t>
      </w:r>
      <w:r w:rsidRPr="005E656A">
        <w:t>Costas Mavrides</w:t>
      </w:r>
      <w:r w:rsidRPr="005E656A">
        <w:rPr>
          <w:rStyle w:val="HideTWBExt"/>
          <w:b w:val="0"/>
          <w:noProof w:val="0"/>
        </w:rPr>
        <w:t>&lt;/Members&gt;</w:t>
      </w:r>
    </w:p>
    <w:p w14:paraId="4D79A769" w14:textId="77777777" w:rsidR="00E96356" w:rsidRPr="005E656A" w:rsidRDefault="00E96356" w:rsidP="00E96356">
      <w:pPr>
        <w:pStyle w:val="NormalBold"/>
      </w:pPr>
      <w:r w:rsidRPr="005E656A">
        <w:rPr>
          <w:rStyle w:val="HideTWBExt"/>
          <w:b w:val="0"/>
          <w:noProof w:val="0"/>
        </w:rPr>
        <w:t>&lt;/RepeatBlock-By&gt;</w:t>
      </w:r>
    </w:p>
    <w:p w14:paraId="4F1847B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1848994" w14:textId="77777777" w:rsidR="00E96356" w:rsidRPr="005E656A" w:rsidRDefault="00E96356" w:rsidP="00E96356">
      <w:pPr>
        <w:pStyle w:val="NormalBold"/>
      </w:pPr>
      <w:r w:rsidRPr="005E656A">
        <w:rPr>
          <w:rStyle w:val="HideTWBExt"/>
          <w:b w:val="0"/>
          <w:noProof w:val="0"/>
        </w:rPr>
        <w:t>&lt;Article&gt;</w:t>
      </w:r>
      <w:r w:rsidRPr="005E656A">
        <w:t>Punctul 19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CF392D8" w14:textId="77777777" w:rsidTr="00EA6A1C">
        <w:trPr>
          <w:trHeight w:hRule="exact" w:val="240"/>
          <w:jc w:val="center"/>
        </w:trPr>
        <w:tc>
          <w:tcPr>
            <w:tcW w:w="9752" w:type="dxa"/>
            <w:gridSpan w:val="2"/>
            <w:tcBorders>
              <w:top w:val="nil"/>
              <w:left w:val="nil"/>
              <w:bottom w:val="nil"/>
              <w:right w:val="nil"/>
            </w:tcBorders>
          </w:tcPr>
          <w:p w14:paraId="049ED8E6" w14:textId="77777777" w:rsidR="00E96356" w:rsidRPr="005E656A" w:rsidRDefault="00E96356" w:rsidP="00EA6A1C"/>
        </w:tc>
      </w:tr>
      <w:tr w:rsidR="0004007A" w:rsidRPr="005E656A" w14:paraId="7581FEF5" w14:textId="77777777" w:rsidTr="00EA6A1C">
        <w:trPr>
          <w:trHeight w:val="240"/>
          <w:jc w:val="center"/>
        </w:trPr>
        <w:tc>
          <w:tcPr>
            <w:tcW w:w="4876" w:type="dxa"/>
            <w:tcBorders>
              <w:top w:val="nil"/>
              <w:left w:val="nil"/>
              <w:bottom w:val="nil"/>
              <w:right w:val="nil"/>
            </w:tcBorders>
          </w:tcPr>
          <w:p w14:paraId="0755578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00B1DC5" w14:textId="77777777" w:rsidR="00E96356" w:rsidRPr="005E656A" w:rsidRDefault="00E96356" w:rsidP="00EA6A1C">
            <w:pPr>
              <w:pStyle w:val="AmColumnHeading"/>
            </w:pPr>
            <w:r w:rsidRPr="005E656A">
              <w:t>Amendamentul</w:t>
            </w:r>
          </w:p>
        </w:tc>
      </w:tr>
      <w:tr w:rsidR="0004007A" w:rsidRPr="005E656A" w14:paraId="6DBD3288" w14:textId="77777777" w:rsidTr="00EA6A1C">
        <w:trPr>
          <w:jc w:val="center"/>
        </w:trPr>
        <w:tc>
          <w:tcPr>
            <w:tcW w:w="4876" w:type="dxa"/>
            <w:tcBorders>
              <w:top w:val="nil"/>
              <w:left w:val="nil"/>
              <w:bottom w:val="nil"/>
              <w:right w:val="nil"/>
            </w:tcBorders>
          </w:tcPr>
          <w:p w14:paraId="171EE887" w14:textId="77777777" w:rsidR="00E96356" w:rsidRPr="005E656A" w:rsidRDefault="00E96356" w:rsidP="00EA6A1C">
            <w:pPr>
              <w:pStyle w:val="Normal6a"/>
            </w:pPr>
            <w:r w:rsidRPr="005E656A">
              <w:t>19.</w:t>
            </w:r>
            <w:r w:rsidRPr="005E656A">
              <w:tab/>
              <w:t>subliniază rolul determinant al unei mass-media libere și pluraliste; salută recenta numire a membrilor Consiliului Agenției pentru servicii mass-media audiovizuale și subliniază că Agenția trebuie să poată funcționa independent, fără influențe politice;</w:t>
            </w:r>
          </w:p>
        </w:tc>
        <w:tc>
          <w:tcPr>
            <w:tcW w:w="4876" w:type="dxa"/>
            <w:tcBorders>
              <w:top w:val="nil"/>
              <w:left w:val="nil"/>
              <w:bottom w:val="nil"/>
              <w:right w:val="nil"/>
            </w:tcBorders>
          </w:tcPr>
          <w:p w14:paraId="17CB4FB3" w14:textId="77777777" w:rsidR="00E96356" w:rsidRPr="005E656A" w:rsidRDefault="00E96356" w:rsidP="00EA6A1C">
            <w:pPr>
              <w:pStyle w:val="Normal6a"/>
            </w:pPr>
            <w:r w:rsidRPr="005E656A">
              <w:t>19.</w:t>
            </w:r>
            <w:r w:rsidRPr="005E656A">
              <w:tab/>
              <w:t>subliniază rolul determinant al unei mass-media libere și pluraliste; salută recenta numire a membrilor Consiliului Agenției pentru servicii mass-media audiovizuale și subliniază că Agenția trebuie să poată funcționa independent, fără influențe politice;</w:t>
            </w:r>
            <w:r w:rsidRPr="005E656A">
              <w:rPr>
                <w:b/>
                <w:i/>
              </w:rPr>
              <w:t> evidențiază că este important să se asigure transparența totală în ceea ce privește proprietatea asupra mass-mediei și finanțarea ei, inclusiv pentru canalele online;</w:t>
            </w:r>
          </w:p>
        </w:tc>
      </w:tr>
    </w:tbl>
    <w:p w14:paraId="0E48879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F857868" w14:textId="77777777" w:rsidR="00E96356" w:rsidRPr="005E656A" w:rsidRDefault="00E96356" w:rsidP="00E96356">
      <w:r w:rsidRPr="005E656A">
        <w:rPr>
          <w:rStyle w:val="HideTWBExt"/>
          <w:noProof w:val="0"/>
        </w:rPr>
        <w:t>&lt;/Amend&gt;</w:t>
      </w:r>
    </w:p>
    <w:p w14:paraId="0D29E7E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157</w:t>
      </w:r>
      <w:r w:rsidRPr="005E656A">
        <w:rPr>
          <w:rStyle w:val="HideTWBExt"/>
          <w:b w:val="0"/>
          <w:noProof w:val="0"/>
        </w:rPr>
        <w:t>&lt;/NumAm&gt;</w:t>
      </w:r>
    </w:p>
    <w:p w14:paraId="1BB28813"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2B1AFDBF" w14:textId="77777777" w:rsidR="00E96356" w:rsidRPr="005E656A" w:rsidRDefault="00E96356" w:rsidP="00E96356">
      <w:pPr>
        <w:pStyle w:val="NormalBold"/>
      </w:pPr>
      <w:r w:rsidRPr="005E656A">
        <w:rPr>
          <w:rStyle w:val="HideTWBExt"/>
          <w:b w:val="0"/>
          <w:noProof w:val="0"/>
        </w:rPr>
        <w:t>&lt;/RepeatBlock-By&gt;</w:t>
      </w:r>
    </w:p>
    <w:p w14:paraId="45854EB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62ABE5E" w14:textId="77777777" w:rsidR="00E96356" w:rsidRPr="005E656A" w:rsidRDefault="00E96356" w:rsidP="00E96356">
      <w:pPr>
        <w:pStyle w:val="NormalBold"/>
      </w:pPr>
      <w:r w:rsidRPr="005E656A">
        <w:rPr>
          <w:rStyle w:val="HideTWBExt"/>
          <w:b w:val="0"/>
          <w:noProof w:val="0"/>
        </w:rPr>
        <w:t>&lt;Article&gt;</w:t>
      </w:r>
      <w:r w:rsidRPr="005E656A">
        <w:t>Punctul 19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AD20204" w14:textId="77777777" w:rsidTr="00EA6A1C">
        <w:trPr>
          <w:trHeight w:hRule="exact" w:val="240"/>
          <w:jc w:val="center"/>
        </w:trPr>
        <w:tc>
          <w:tcPr>
            <w:tcW w:w="9752" w:type="dxa"/>
            <w:gridSpan w:val="2"/>
            <w:tcBorders>
              <w:top w:val="nil"/>
              <w:left w:val="nil"/>
              <w:bottom w:val="nil"/>
              <w:right w:val="nil"/>
            </w:tcBorders>
          </w:tcPr>
          <w:p w14:paraId="50D5F2D7" w14:textId="77777777" w:rsidR="00E96356" w:rsidRPr="005E656A" w:rsidRDefault="00E96356" w:rsidP="00EA6A1C"/>
        </w:tc>
      </w:tr>
      <w:tr w:rsidR="0004007A" w:rsidRPr="005E656A" w14:paraId="14B797C1" w14:textId="77777777" w:rsidTr="00EA6A1C">
        <w:trPr>
          <w:trHeight w:val="240"/>
          <w:jc w:val="center"/>
        </w:trPr>
        <w:tc>
          <w:tcPr>
            <w:tcW w:w="4876" w:type="dxa"/>
            <w:tcBorders>
              <w:top w:val="nil"/>
              <w:left w:val="nil"/>
              <w:bottom w:val="nil"/>
              <w:right w:val="nil"/>
            </w:tcBorders>
          </w:tcPr>
          <w:p w14:paraId="25A41A1D"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38A8907" w14:textId="77777777" w:rsidR="00E96356" w:rsidRPr="005E656A" w:rsidRDefault="00E96356" w:rsidP="00EA6A1C">
            <w:pPr>
              <w:pStyle w:val="AmColumnHeading"/>
            </w:pPr>
            <w:r w:rsidRPr="005E656A">
              <w:t>Amendamentul</w:t>
            </w:r>
          </w:p>
        </w:tc>
      </w:tr>
      <w:tr w:rsidR="0004007A" w:rsidRPr="005E656A" w14:paraId="35540F64" w14:textId="77777777" w:rsidTr="00EA6A1C">
        <w:trPr>
          <w:jc w:val="center"/>
        </w:trPr>
        <w:tc>
          <w:tcPr>
            <w:tcW w:w="4876" w:type="dxa"/>
            <w:tcBorders>
              <w:top w:val="nil"/>
              <w:left w:val="nil"/>
              <w:bottom w:val="nil"/>
              <w:right w:val="nil"/>
            </w:tcBorders>
          </w:tcPr>
          <w:p w14:paraId="62458228" w14:textId="77777777" w:rsidR="00E96356" w:rsidRPr="005E656A" w:rsidRDefault="00E96356" w:rsidP="00EA6A1C">
            <w:pPr>
              <w:pStyle w:val="Normal6a"/>
            </w:pPr>
          </w:p>
        </w:tc>
        <w:tc>
          <w:tcPr>
            <w:tcW w:w="4876" w:type="dxa"/>
            <w:tcBorders>
              <w:top w:val="nil"/>
              <w:left w:val="nil"/>
              <w:bottom w:val="nil"/>
              <w:right w:val="nil"/>
            </w:tcBorders>
          </w:tcPr>
          <w:p w14:paraId="1F9F1778" w14:textId="77777777" w:rsidR="00E96356" w:rsidRPr="005E656A" w:rsidRDefault="00E96356" w:rsidP="00EA6A1C">
            <w:pPr>
              <w:pStyle w:val="Normal6a"/>
            </w:pPr>
            <w:r w:rsidRPr="005E656A">
              <w:rPr>
                <w:b/>
                <w:i/>
              </w:rPr>
              <w:t>19a.</w:t>
            </w:r>
            <w:r w:rsidRPr="005E656A">
              <w:tab/>
            </w:r>
            <w:r w:rsidRPr="005E656A">
              <w:rPr>
                <w:b/>
                <w:i/>
              </w:rPr>
              <w:t>solicită transparență totală în ceea ce privește structurile de proprietate și sursele de finanțare ale mass-mediei; subliniază că este necesar să se combată dezinformarea prin intermediul autorităților de reglementare independente și al programelor de alfabetizare mediatică; solicită cerințe sporite de monitorizare și divulgare în ceea ce privește finanțarea străină a partidelor politice, a ONG-urilor, a instituțiilor religioase și a mass-mediei, în conformitate cu bunele practici europene;</w:t>
            </w:r>
          </w:p>
        </w:tc>
      </w:tr>
    </w:tbl>
    <w:p w14:paraId="74DF3D0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3351D3F" w14:textId="77777777" w:rsidR="00E96356" w:rsidRPr="005E656A" w:rsidRDefault="00E96356" w:rsidP="00E96356">
      <w:r w:rsidRPr="005E656A">
        <w:rPr>
          <w:rStyle w:val="HideTWBExt"/>
          <w:noProof w:val="0"/>
        </w:rPr>
        <w:t>&lt;/Amend&gt;</w:t>
      </w:r>
    </w:p>
    <w:p w14:paraId="1B5C7C0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158</w:t>
      </w:r>
      <w:r w:rsidRPr="005E656A">
        <w:rPr>
          <w:rStyle w:val="HideTWBExt"/>
          <w:b w:val="0"/>
          <w:noProof w:val="0"/>
        </w:rPr>
        <w:t>&lt;/NumAm&gt;</w:t>
      </w:r>
    </w:p>
    <w:p w14:paraId="460FB44C" w14:textId="77777777" w:rsidR="00E96356" w:rsidRPr="005E656A" w:rsidRDefault="00E96356" w:rsidP="00E96356">
      <w:pPr>
        <w:pStyle w:val="NormalBold"/>
      </w:pPr>
      <w:r w:rsidRPr="005E656A">
        <w:rPr>
          <w:rStyle w:val="HideTWBExt"/>
          <w:b w:val="0"/>
          <w:noProof w:val="0"/>
        </w:rPr>
        <w:t>&lt;RepeatBlock-By&gt;&lt;Members&gt;</w:t>
      </w:r>
      <w:r w:rsidRPr="005E656A">
        <w:t>Andrey Kovatchev, Reinhold Lopatka, Tomislav Sokol</w:t>
      </w:r>
      <w:r w:rsidRPr="005E656A">
        <w:rPr>
          <w:rStyle w:val="HideTWBExt"/>
          <w:b w:val="0"/>
          <w:noProof w:val="0"/>
        </w:rPr>
        <w:t>&lt;/Members&gt;</w:t>
      </w:r>
    </w:p>
    <w:p w14:paraId="63849C94" w14:textId="77777777" w:rsidR="00E96356" w:rsidRPr="005E656A" w:rsidRDefault="00E96356" w:rsidP="00E96356">
      <w:pPr>
        <w:pStyle w:val="NormalBold"/>
      </w:pPr>
      <w:r w:rsidRPr="005E656A">
        <w:rPr>
          <w:rStyle w:val="HideTWBExt"/>
          <w:b w:val="0"/>
          <w:noProof w:val="0"/>
        </w:rPr>
        <w:t>&lt;/RepeatBlock-By&gt;</w:t>
      </w:r>
    </w:p>
    <w:p w14:paraId="7177B2D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8155447" w14:textId="77777777" w:rsidR="00E96356" w:rsidRPr="005E656A" w:rsidRDefault="00E96356" w:rsidP="00E96356">
      <w:pPr>
        <w:pStyle w:val="NormalBold"/>
      </w:pPr>
      <w:r w:rsidRPr="005E656A">
        <w:rPr>
          <w:rStyle w:val="HideTWBExt"/>
          <w:b w:val="0"/>
          <w:noProof w:val="0"/>
        </w:rPr>
        <w:t>&lt;Article&gt;</w:t>
      </w:r>
      <w:r w:rsidRPr="005E656A">
        <w:t>Punctul 19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D9AB39A" w14:textId="77777777" w:rsidTr="00EA6A1C">
        <w:trPr>
          <w:trHeight w:hRule="exact" w:val="240"/>
          <w:jc w:val="center"/>
        </w:trPr>
        <w:tc>
          <w:tcPr>
            <w:tcW w:w="9752" w:type="dxa"/>
            <w:gridSpan w:val="2"/>
            <w:tcBorders>
              <w:top w:val="nil"/>
              <w:left w:val="nil"/>
              <w:bottom w:val="nil"/>
              <w:right w:val="nil"/>
            </w:tcBorders>
          </w:tcPr>
          <w:p w14:paraId="054EDDAC" w14:textId="77777777" w:rsidR="00E96356" w:rsidRPr="005E656A" w:rsidRDefault="00E96356" w:rsidP="00EA6A1C"/>
        </w:tc>
      </w:tr>
      <w:tr w:rsidR="0004007A" w:rsidRPr="005E656A" w14:paraId="072900D7" w14:textId="77777777" w:rsidTr="00EA6A1C">
        <w:trPr>
          <w:trHeight w:val="240"/>
          <w:jc w:val="center"/>
        </w:trPr>
        <w:tc>
          <w:tcPr>
            <w:tcW w:w="4876" w:type="dxa"/>
            <w:tcBorders>
              <w:top w:val="nil"/>
              <w:left w:val="nil"/>
              <w:bottom w:val="nil"/>
              <w:right w:val="nil"/>
            </w:tcBorders>
          </w:tcPr>
          <w:p w14:paraId="72E8E38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B6E726F" w14:textId="77777777" w:rsidR="00E96356" w:rsidRPr="005E656A" w:rsidRDefault="00E96356" w:rsidP="00EA6A1C">
            <w:pPr>
              <w:pStyle w:val="AmColumnHeading"/>
            </w:pPr>
            <w:r w:rsidRPr="005E656A">
              <w:t>Amendamentul</w:t>
            </w:r>
          </w:p>
        </w:tc>
      </w:tr>
      <w:tr w:rsidR="0004007A" w:rsidRPr="005E656A" w14:paraId="1ECE7C80" w14:textId="77777777" w:rsidTr="00EA6A1C">
        <w:trPr>
          <w:jc w:val="center"/>
        </w:trPr>
        <w:tc>
          <w:tcPr>
            <w:tcW w:w="4876" w:type="dxa"/>
            <w:tcBorders>
              <w:top w:val="nil"/>
              <w:left w:val="nil"/>
              <w:bottom w:val="nil"/>
              <w:right w:val="nil"/>
            </w:tcBorders>
          </w:tcPr>
          <w:p w14:paraId="4B11FCF7" w14:textId="77777777" w:rsidR="00E96356" w:rsidRPr="005E656A" w:rsidRDefault="00E96356" w:rsidP="00EA6A1C">
            <w:pPr>
              <w:pStyle w:val="Normal6a"/>
            </w:pPr>
          </w:p>
        </w:tc>
        <w:tc>
          <w:tcPr>
            <w:tcW w:w="4876" w:type="dxa"/>
            <w:tcBorders>
              <w:top w:val="nil"/>
              <w:left w:val="nil"/>
              <w:bottom w:val="nil"/>
              <w:right w:val="nil"/>
            </w:tcBorders>
          </w:tcPr>
          <w:p w14:paraId="0C2266CD" w14:textId="77777777" w:rsidR="00E96356" w:rsidRPr="005E656A" w:rsidRDefault="00E96356" w:rsidP="00EA6A1C">
            <w:pPr>
              <w:pStyle w:val="Normal6a"/>
            </w:pPr>
            <w:r w:rsidRPr="005E656A">
              <w:rPr>
                <w:b/>
                <w:i/>
              </w:rPr>
              <w:t>19a.</w:t>
            </w:r>
            <w:r w:rsidRPr="005E656A">
              <w:tab/>
            </w:r>
            <w:r w:rsidRPr="005E656A">
              <w:rPr>
                <w:b/>
                <w:i/>
              </w:rPr>
              <w:t>solicită transparență totală în ceea ce privește structurile de proprietate ale mass-mediei și sursele de finanțare străine, în special în cazul în care acestea sunt legate de actori politici sau de interese ale statelor străine, pentru a preveni influența externă ascunsă asupra discursului public din Muntenegru;</w:t>
            </w:r>
          </w:p>
        </w:tc>
      </w:tr>
    </w:tbl>
    <w:p w14:paraId="728AEC8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6A1C3F3" w14:textId="77777777" w:rsidR="00E96356" w:rsidRPr="005E656A" w:rsidRDefault="00E96356" w:rsidP="00E96356">
      <w:r w:rsidRPr="005E656A">
        <w:rPr>
          <w:rStyle w:val="HideTWBExt"/>
          <w:noProof w:val="0"/>
        </w:rPr>
        <w:t>&lt;/Amend&gt;</w:t>
      </w:r>
    </w:p>
    <w:p w14:paraId="5C255E0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159</w:t>
      </w:r>
      <w:r w:rsidRPr="005E656A">
        <w:rPr>
          <w:rStyle w:val="HideTWBExt"/>
          <w:b w:val="0"/>
          <w:noProof w:val="0"/>
        </w:rPr>
        <w:t>&lt;/NumAm&gt;</w:t>
      </w:r>
    </w:p>
    <w:p w14:paraId="2095CC20"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2DC4B254"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6DFA1E06" w14:textId="77777777" w:rsidR="00E96356" w:rsidRPr="005E656A" w:rsidRDefault="00E96356" w:rsidP="00E96356">
      <w:pPr>
        <w:pStyle w:val="NormalBold"/>
      </w:pPr>
      <w:r w:rsidRPr="005E656A">
        <w:rPr>
          <w:rStyle w:val="HideTWBExt"/>
          <w:b w:val="0"/>
          <w:noProof w:val="0"/>
        </w:rPr>
        <w:t>&lt;/RepeatBlock-By&gt;</w:t>
      </w:r>
    </w:p>
    <w:p w14:paraId="2F5EC06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107B20A" w14:textId="77777777" w:rsidR="00E96356" w:rsidRPr="005E656A" w:rsidRDefault="00E96356" w:rsidP="00E96356">
      <w:pPr>
        <w:pStyle w:val="NormalBold"/>
      </w:pPr>
      <w:r w:rsidRPr="005E656A">
        <w:rPr>
          <w:rStyle w:val="HideTWBExt"/>
          <w:b w:val="0"/>
          <w:noProof w:val="0"/>
        </w:rPr>
        <w:t>&lt;Article&gt;</w:t>
      </w:r>
      <w:r w:rsidRPr="005E656A">
        <w:t>Punctul 20</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E0E12F6" w14:textId="77777777" w:rsidTr="00EA6A1C">
        <w:trPr>
          <w:trHeight w:hRule="exact" w:val="240"/>
          <w:jc w:val="center"/>
        </w:trPr>
        <w:tc>
          <w:tcPr>
            <w:tcW w:w="9752" w:type="dxa"/>
            <w:gridSpan w:val="2"/>
            <w:tcBorders>
              <w:top w:val="nil"/>
              <w:left w:val="nil"/>
              <w:bottom w:val="nil"/>
              <w:right w:val="nil"/>
            </w:tcBorders>
          </w:tcPr>
          <w:p w14:paraId="7F46112E" w14:textId="77777777" w:rsidR="00E96356" w:rsidRPr="005E656A" w:rsidRDefault="00E96356" w:rsidP="00EA6A1C"/>
        </w:tc>
      </w:tr>
      <w:tr w:rsidR="0004007A" w:rsidRPr="005E656A" w14:paraId="62C331E6" w14:textId="77777777" w:rsidTr="00EA6A1C">
        <w:trPr>
          <w:trHeight w:val="240"/>
          <w:jc w:val="center"/>
        </w:trPr>
        <w:tc>
          <w:tcPr>
            <w:tcW w:w="4876" w:type="dxa"/>
            <w:tcBorders>
              <w:top w:val="nil"/>
              <w:left w:val="nil"/>
              <w:bottom w:val="nil"/>
              <w:right w:val="nil"/>
            </w:tcBorders>
          </w:tcPr>
          <w:p w14:paraId="3CFA4DF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98D09F0" w14:textId="77777777" w:rsidR="00E96356" w:rsidRPr="005E656A" w:rsidRDefault="00E96356" w:rsidP="00EA6A1C">
            <w:pPr>
              <w:pStyle w:val="AmColumnHeading"/>
            </w:pPr>
            <w:r w:rsidRPr="005E656A">
              <w:t>Amendamentul</w:t>
            </w:r>
          </w:p>
        </w:tc>
      </w:tr>
      <w:tr w:rsidR="0004007A" w:rsidRPr="005E656A" w14:paraId="73DBAD3D" w14:textId="77777777" w:rsidTr="00EA6A1C">
        <w:trPr>
          <w:jc w:val="center"/>
        </w:trPr>
        <w:tc>
          <w:tcPr>
            <w:tcW w:w="4876" w:type="dxa"/>
            <w:tcBorders>
              <w:top w:val="nil"/>
              <w:left w:val="nil"/>
              <w:bottom w:val="nil"/>
              <w:right w:val="nil"/>
            </w:tcBorders>
          </w:tcPr>
          <w:p w14:paraId="755E2C1A" w14:textId="77777777" w:rsidR="00E96356" w:rsidRPr="005E656A" w:rsidRDefault="00E96356" w:rsidP="00EA6A1C">
            <w:pPr>
              <w:pStyle w:val="Normal6a"/>
            </w:pPr>
            <w:r w:rsidRPr="005E656A">
              <w:t>20.</w:t>
            </w:r>
            <w:r w:rsidRPr="005E656A">
              <w:tab/>
              <w:t>solicită implicarea semnificativă a societății civile în procesul de elaborare a politicilor, inclusiv prin reluarea, după o lungă pauză, a activității Consiliului pentru cooperare între guvern și organizațiile neguvernamentale;</w:t>
            </w:r>
          </w:p>
        </w:tc>
        <w:tc>
          <w:tcPr>
            <w:tcW w:w="4876" w:type="dxa"/>
            <w:tcBorders>
              <w:top w:val="nil"/>
              <w:left w:val="nil"/>
              <w:bottom w:val="nil"/>
              <w:right w:val="nil"/>
            </w:tcBorders>
          </w:tcPr>
          <w:p w14:paraId="38CEE2B3" w14:textId="77777777" w:rsidR="00E96356" w:rsidRPr="005E656A" w:rsidRDefault="00E96356" w:rsidP="00EA6A1C">
            <w:pPr>
              <w:pStyle w:val="Normal6a"/>
            </w:pPr>
            <w:r w:rsidRPr="005E656A">
              <w:t>20.</w:t>
            </w:r>
            <w:r w:rsidRPr="005E656A">
              <w:tab/>
            </w:r>
            <w:r w:rsidRPr="005E656A">
              <w:rPr>
                <w:b/>
                <w:i/>
              </w:rPr>
              <w:t>salută societatea civilă dinamică și constructivă din Muntenegru, care joacă un rol esențial și pozitiv în procesul de reformă;</w:t>
            </w:r>
            <w:r w:rsidRPr="005E656A">
              <w:t xml:space="preserve"> solicită implicarea semnificativă a societății civile în procesul de elaborare a politicilor </w:t>
            </w:r>
            <w:r w:rsidRPr="005E656A">
              <w:rPr>
                <w:b/>
                <w:bCs/>
                <w:i/>
                <w:iCs/>
              </w:rPr>
              <w:t>și îndeamnă autoritățile să se asigure că activitatea legislativă legată de aderarea la UE nu ocolește cerințele de consultare publică și standardele stabilite de guvernanță participativă</w:t>
            </w:r>
            <w:r w:rsidRPr="005E656A">
              <w:t>, inclusiv prin reluarea, după o lungă pauză, a activității Consiliului pentru cooperare între guvern și organizațiile neguvernamentale</w:t>
            </w:r>
            <w:r w:rsidRPr="005E656A">
              <w:rPr>
                <w:b/>
                <w:bCs/>
                <w:i/>
                <w:iCs/>
              </w:rPr>
              <w:t>, pentru a construi relații de colaborare și a implica în mod real societatea civilă într-un proces legislativ transparent încă din faza incipientă</w:t>
            </w:r>
            <w:r w:rsidRPr="005E656A">
              <w:t xml:space="preserve">; </w:t>
            </w:r>
            <w:r w:rsidRPr="005E656A">
              <w:rPr>
                <w:b/>
                <w:i/>
              </w:rPr>
              <w:t>încurajează guvernul să își intensifice în mod semnificativ cooperarea cu societatea civilă, în special cu organizațiile pentru drepturile femeilor, în ceea ce privește procesul decizional; subliniază că societatea civilă este esențială pentru stimularea democrației și a pluralismului și pentru promovarea bunei guvernanțe și a progresului social;</w:t>
            </w:r>
          </w:p>
        </w:tc>
      </w:tr>
    </w:tbl>
    <w:p w14:paraId="4D91F08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2C62092" w14:textId="77777777" w:rsidR="00E96356" w:rsidRPr="005E656A" w:rsidRDefault="00E96356" w:rsidP="00E96356">
      <w:r w:rsidRPr="005E656A">
        <w:rPr>
          <w:rStyle w:val="HideTWBExt"/>
          <w:noProof w:val="0"/>
        </w:rPr>
        <w:t>&lt;/Amend&gt;</w:t>
      </w:r>
    </w:p>
    <w:p w14:paraId="1852AF7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160</w:t>
      </w:r>
      <w:r w:rsidRPr="005E656A">
        <w:rPr>
          <w:rStyle w:val="HideTWBExt"/>
          <w:b w:val="0"/>
          <w:noProof w:val="0"/>
        </w:rPr>
        <w:t>&lt;/NumAm&gt;</w:t>
      </w:r>
    </w:p>
    <w:p w14:paraId="372167BB" w14:textId="77777777" w:rsidR="00E96356" w:rsidRPr="005E656A" w:rsidRDefault="00E96356" w:rsidP="00E96356">
      <w:pPr>
        <w:pStyle w:val="NormalBold"/>
      </w:pPr>
      <w:r w:rsidRPr="005E656A">
        <w:rPr>
          <w:rStyle w:val="HideTWBExt"/>
          <w:b w:val="0"/>
          <w:noProof w:val="0"/>
        </w:rPr>
        <w:t>&lt;RepeatBlock-By&gt;&lt;Members&gt;</w:t>
      </w:r>
      <w:r w:rsidRPr="005E656A">
        <w:t>Costas Mavrides</w:t>
      </w:r>
      <w:r w:rsidRPr="005E656A">
        <w:rPr>
          <w:rStyle w:val="HideTWBExt"/>
          <w:b w:val="0"/>
          <w:noProof w:val="0"/>
        </w:rPr>
        <w:t>&lt;/Members&gt;</w:t>
      </w:r>
    </w:p>
    <w:p w14:paraId="17953712" w14:textId="77777777" w:rsidR="00E96356" w:rsidRPr="005E656A" w:rsidRDefault="00E96356" w:rsidP="00E96356">
      <w:pPr>
        <w:pStyle w:val="NormalBold"/>
      </w:pPr>
      <w:r w:rsidRPr="005E656A">
        <w:rPr>
          <w:rStyle w:val="HideTWBExt"/>
          <w:b w:val="0"/>
          <w:noProof w:val="0"/>
        </w:rPr>
        <w:t>&lt;/RepeatBlock-By&gt;</w:t>
      </w:r>
    </w:p>
    <w:p w14:paraId="526E619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FA3A716" w14:textId="77777777" w:rsidR="00E96356" w:rsidRPr="005E656A" w:rsidRDefault="00E96356" w:rsidP="00E96356">
      <w:pPr>
        <w:pStyle w:val="NormalBold"/>
      </w:pPr>
      <w:r w:rsidRPr="005E656A">
        <w:rPr>
          <w:rStyle w:val="HideTWBExt"/>
          <w:b w:val="0"/>
          <w:noProof w:val="0"/>
        </w:rPr>
        <w:t>&lt;Article&gt;</w:t>
      </w:r>
      <w:r w:rsidRPr="005E656A">
        <w:t>Punctul 20</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ECEC25F" w14:textId="77777777" w:rsidTr="00EA6A1C">
        <w:trPr>
          <w:trHeight w:hRule="exact" w:val="240"/>
          <w:jc w:val="center"/>
        </w:trPr>
        <w:tc>
          <w:tcPr>
            <w:tcW w:w="9752" w:type="dxa"/>
            <w:gridSpan w:val="2"/>
            <w:tcBorders>
              <w:top w:val="nil"/>
              <w:left w:val="nil"/>
              <w:bottom w:val="nil"/>
              <w:right w:val="nil"/>
            </w:tcBorders>
          </w:tcPr>
          <w:p w14:paraId="744DFC23" w14:textId="77777777" w:rsidR="00E96356" w:rsidRPr="005E656A" w:rsidRDefault="00E96356" w:rsidP="00EA6A1C"/>
        </w:tc>
      </w:tr>
      <w:tr w:rsidR="0004007A" w:rsidRPr="005E656A" w14:paraId="48BD5CD6" w14:textId="77777777" w:rsidTr="00EA6A1C">
        <w:trPr>
          <w:trHeight w:val="240"/>
          <w:jc w:val="center"/>
        </w:trPr>
        <w:tc>
          <w:tcPr>
            <w:tcW w:w="4876" w:type="dxa"/>
            <w:tcBorders>
              <w:top w:val="nil"/>
              <w:left w:val="nil"/>
              <w:bottom w:val="nil"/>
              <w:right w:val="nil"/>
            </w:tcBorders>
          </w:tcPr>
          <w:p w14:paraId="0D03B9DD"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2FE16CB" w14:textId="77777777" w:rsidR="00E96356" w:rsidRPr="005E656A" w:rsidRDefault="00E96356" w:rsidP="00EA6A1C">
            <w:pPr>
              <w:pStyle w:val="AmColumnHeading"/>
            </w:pPr>
            <w:r w:rsidRPr="005E656A">
              <w:t>Amendamentul</w:t>
            </w:r>
          </w:p>
        </w:tc>
      </w:tr>
      <w:tr w:rsidR="0004007A" w:rsidRPr="005E656A" w14:paraId="32C451DD" w14:textId="77777777" w:rsidTr="00EA6A1C">
        <w:trPr>
          <w:jc w:val="center"/>
        </w:trPr>
        <w:tc>
          <w:tcPr>
            <w:tcW w:w="4876" w:type="dxa"/>
            <w:tcBorders>
              <w:top w:val="nil"/>
              <w:left w:val="nil"/>
              <w:bottom w:val="nil"/>
              <w:right w:val="nil"/>
            </w:tcBorders>
          </w:tcPr>
          <w:p w14:paraId="239F5795" w14:textId="77777777" w:rsidR="00E96356" w:rsidRPr="005E656A" w:rsidRDefault="00E96356" w:rsidP="00EA6A1C">
            <w:pPr>
              <w:pStyle w:val="Normal6a"/>
            </w:pPr>
            <w:r w:rsidRPr="005E656A">
              <w:t>20.</w:t>
            </w:r>
            <w:r w:rsidRPr="005E656A">
              <w:tab/>
              <w:t>solicită implicarea semnificativă a societății civile în procesul de elaborare a politicilor, inclusiv prin reluarea, după o lungă pauză, a activității Consiliului pentru cooperare între guvern și organizațiile neguvernamentale;</w:t>
            </w:r>
          </w:p>
        </w:tc>
        <w:tc>
          <w:tcPr>
            <w:tcW w:w="4876" w:type="dxa"/>
            <w:tcBorders>
              <w:top w:val="nil"/>
              <w:left w:val="nil"/>
              <w:bottom w:val="nil"/>
              <w:right w:val="nil"/>
            </w:tcBorders>
          </w:tcPr>
          <w:p w14:paraId="32EFC0CD" w14:textId="77777777" w:rsidR="00E96356" w:rsidRPr="005E656A" w:rsidRDefault="00E96356" w:rsidP="00EA6A1C">
            <w:pPr>
              <w:pStyle w:val="Normal6a"/>
            </w:pPr>
            <w:r w:rsidRPr="005E656A">
              <w:t>20.</w:t>
            </w:r>
            <w:r w:rsidRPr="005E656A">
              <w:tab/>
              <w:t xml:space="preserve">solicită implicarea semnificativă a societății civile în procesul de elaborare a politicilor, inclusiv prin </w:t>
            </w:r>
            <w:r w:rsidRPr="005E656A">
              <w:rPr>
                <w:b/>
                <w:bCs/>
                <w:i/>
                <w:iCs/>
              </w:rPr>
              <w:t>asigurarea unei implicări mai sistematice și a accesului în timp util la informațiile relevante;</w:t>
            </w:r>
            <w:r w:rsidRPr="005E656A">
              <w:rPr>
                <w:b/>
                <w:i/>
              </w:rPr>
              <w:t xml:space="preserve"> </w:t>
            </w:r>
            <w:r w:rsidRPr="005E656A">
              <w:rPr>
                <w:b/>
                <w:bCs/>
                <w:i/>
                <w:iCs/>
              </w:rPr>
              <w:t>solicită</w:t>
            </w:r>
            <w:r w:rsidRPr="005E656A">
              <w:t xml:space="preserve"> reluarea, după o lungă pauză, a activității Consiliului pentru cooperare între guvern și organizațiile neguvernamentale;</w:t>
            </w:r>
          </w:p>
        </w:tc>
      </w:tr>
    </w:tbl>
    <w:p w14:paraId="3085598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6C7C259" w14:textId="77777777" w:rsidR="00E96356" w:rsidRPr="005E656A" w:rsidRDefault="00E96356" w:rsidP="00E96356">
      <w:r w:rsidRPr="005E656A">
        <w:rPr>
          <w:rStyle w:val="HideTWBExt"/>
          <w:noProof w:val="0"/>
        </w:rPr>
        <w:t>&lt;/Amend&gt;</w:t>
      </w:r>
    </w:p>
    <w:p w14:paraId="26EA1BB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161</w:t>
      </w:r>
      <w:r w:rsidRPr="005E656A">
        <w:rPr>
          <w:rStyle w:val="HideTWBExt"/>
          <w:b w:val="0"/>
          <w:noProof w:val="0"/>
        </w:rPr>
        <w:t>&lt;/NumAm&gt;</w:t>
      </w:r>
    </w:p>
    <w:p w14:paraId="7E367047" w14:textId="77777777" w:rsidR="00E96356" w:rsidRPr="005E656A" w:rsidRDefault="00E96356" w:rsidP="00E96356">
      <w:pPr>
        <w:pStyle w:val="NormalBold"/>
      </w:pPr>
      <w:r w:rsidRPr="005E656A">
        <w:rPr>
          <w:rStyle w:val="HideTWBExt"/>
          <w:b w:val="0"/>
          <w:noProof w:val="0"/>
        </w:rPr>
        <w:t>&lt;RepeatBlock-By&gt;&lt;Members&gt;</w:t>
      </w:r>
      <w:r w:rsidRPr="005E656A">
        <w:t>Șerban Dimitrie Sturdza</w:t>
      </w:r>
      <w:r w:rsidRPr="005E656A">
        <w:rPr>
          <w:rStyle w:val="HideTWBExt"/>
          <w:b w:val="0"/>
          <w:noProof w:val="0"/>
        </w:rPr>
        <w:t>&lt;/Members&gt;</w:t>
      </w:r>
    </w:p>
    <w:p w14:paraId="097E5F77" w14:textId="77777777" w:rsidR="00E96356" w:rsidRPr="005E656A" w:rsidRDefault="00E96356" w:rsidP="00E96356">
      <w:pPr>
        <w:pStyle w:val="NormalBold"/>
      </w:pPr>
      <w:r w:rsidRPr="005E656A">
        <w:rPr>
          <w:rStyle w:val="HideTWBExt"/>
          <w:b w:val="0"/>
          <w:noProof w:val="0"/>
        </w:rPr>
        <w:t>&lt;/RepeatBlock-By&gt;</w:t>
      </w:r>
    </w:p>
    <w:p w14:paraId="5020FB8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C5E0C5D" w14:textId="77777777" w:rsidR="00E96356" w:rsidRPr="005E656A" w:rsidRDefault="00E96356" w:rsidP="00E96356">
      <w:pPr>
        <w:pStyle w:val="NormalBold"/>
      </w:pPr>
      <w:r w:rsidRPr="005E656A">
        <w:rPr>
          <w:rStyle w:val="HideTWBExt"/>
          <w:b w:val="0"/>
          <w:noProof w:val="0"/>
        </w:rPr>
        <w:t>&lt;Article&gt;</w:t>
      </w:r>
      <w:r w:rsidRPr="005E656A">
        <w:t>Punctul 20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1C33257" w14:textId="77777777" w:rsidTr="00EA6A1C">
        <w:trPr>
          <w:trHeight w:hRule="exact" w:val="240"/>
          <w:jc w:val="center"/>
        </w:trPr>
        <w:tc>
          <w:tcPr>
            <w:tcW w:w="9752" w:type="dxa"/>
            <w:gridSpan w:val="2"/>
            <w:tcBorders>
              <w:top w:val="nil"/>
              <w:left w:val="nil"/>
              <w:bottom w:val="nil"/>
              <w:right w:val="nil"/>
            </w:tcBorders>
          </w:tcPr>
          <w:p w14:paraId="5F0D069A" w14:textId="77777777" w:rsidR="00E96356" w:rsidRPr="005E656A" w:rsidRDefault="00E96356" w:rsidP="00EA6A1C"/>
        </w:tc>
      </w:tr>
      <w:tr w:rsidR="0004007A" w:rsidRPr="005E656A" w14:paraId="50171B8F" w14:textId="77777777" w:rsidTr="00EA6A1C">
        <w:trPr>
          <w:trHeight w:val="240"/>
          <w:jc w:val="center"/>
        </w:trPr>
        <w:tc>
          <w:tcPr>
            <w:tcW w:w="4876" w:type="dxa"/>
            <w:tcBorders>
              <w:top w:val="nil"/>
              <w:left w:val="nil"/>
              <w:bottom w:val="nil"/>
              <w:right w:val="nil"/>
            </w:tcBorders>
          </w:tcPr>
          <w:p w14:paraId="086EF8C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44A43C8" w14:textId="77777777" w:rsidR="00E96356" w:rsidRPr="005E656A" w:rsidRDefault="00E96356" w:rsidP="00EA6A1C">
            <w:pPr>
              <w:pStyle w:val="AmColumnHeading"/>
            </w:pPr>
            <w:r w:rsidRPr="005E656A">
              <w:t>Amendamentul</w:t>
            </w:r>
          </w:p>
        </w:tc>
      </w:tr>
      <w:tr w:rsidR="0004007A" w:rsidRPr="005E656A" w14:paraId="4146FD5E" w14:textId="77777777" w:rsidTr="00EA6A1C">
        <w:trPr>
          <w:jc w:val="center"/>
        </w:trPr>
        <w:tc>
          <w:tcPr>
            <w:tcW w:w="4876" w:type="dxa"/>
            <w:tcBorders>
              <w:top w:val="nil"/>
              <w:left w:val="nil"/>
              <w:bottom w:val="nil"/>
              <w:right w:val="nil"/>
            </w:tcBorders>
          </w:tcPr>
          <w:p w14:paraId="218916DE" w14:textId="77777777" w:rsidR="00E96356" w:rsidRPr="005E656A" w:rsidRDefault="00E96356" w:rsidP="00EA6A1C">
            <w:pPr>
              <w:pStyle w:val="Normal6a"/>
            </w:pPr>
          </w:p>
        </w:tc>
        <w:tc>
          <w:tcPr>
            <w:tcW w:w="4876" w:type="dxa"/>
            <w:tcBorders>
              <w:top w:val="nil"/>
              <w:left w:val="nil"/>
              <w:bottom w:val="nil"/>
              <w:right w:val="nil"/>
            </w:tcBorders>
          </w:tcPr>
          <w:p w14:paraId="233EF4ED" w14:textId="77777777" w:rsidR="00E96356" w:rsidRPr="005E656A" w:rsidRDefault="00E96356" w:rsidP="00EA6A1C">
            <w:pPr>
              <w:pStyle w:val="Normal6a"/>
            </w:pPr>
            <w:r w:rsidRPr="005E656A">
              <w:rPr>
                <w:b/>
                <w:i/>
              </w:rPr>
              <w:t>20a.</w:t>
            </w:r>
            <w:r w:rsidRPr="005E656A">
              <w:tab/>
            </w:r>
            <w:r w:rsidRPr="005E656A">
              <w:rPr>
                <w:b/>
                <w:i/>
              </w:rPr>
              <w:t>constată cu îngrijorare că retorica polarizantă răspândită de anumiți actori ai societății civile riscă să adâncească diviziunile societale în chestiuni legate de comunitățile religioase din Muntenegru; reamintește că aproximativ 71 % din populația Muntenegrului se identifică drept creștini ortodocși și că Biserica Ortodoxă Sârbă adună cel mai mare număr de credincioși din țară; consideră că este puțin probabil ca o comunitate religioasă care reprezintă o parte semnificativă a populației să urmărească un program anti-european sau anti-aderare, în special având în vedere nivelul constant ridicat al sprijinului public pentru aderarea la UE, care se situează în prezent la aproximativ 69 %; subliniază că este important să se evite politizarea identității religioase în contextul procesului de aderare și solicită un discurs public incluziv și responsabil;</w:t>
            </w:r>
          </w:p>
        </w:tc>
      </w:tr>
    </w:tbl>
    <w:p w14:paraId="5B72CDB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E4C06FB" w14:textId="77777777" w:rsidR="00E96356" w:rsidRPr="005E656A" w:rsidRDefault="00E96356" w:rsidP="00E96356">
      <w:r w:rsidRPr="005E656A">
        <w:rPr>
          <w:rStyle w:val="HideTWBExt"/>
          <w:noProof w:val="0"/>
        </w:rPr>
        <w:t>&lt;/Amend&gt;</w:t>
      </w:r>
    </w:p>
    <w:p w14:paraId="50D95F1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162</w:t>
      </w:r>
      <w:r w:rsidRPr="005E656A">
        <w:rPr>
          <w:rStyle w:val="HideTWBExt"/>
          <w:b w:val="0"/>
          <w:noProof w:val="0"/>
        </w:rPr>
        <w:t>&lt;/NumAm&gt;</w:t>
      </w:r>
    </w:p>
    <w:p w14:paraId="3E224B6D" w14:textId="77777777" w:rsidR="00E96356" w:rsidRPr="005E656A" w:rsidRDefault="00E96356" w:rsidP="00E96356">
      <w:pPr>
        <w:pStyle w:val="NormalBold"/>
      </w:pPr>
      <w:r w:rsidRPr="005E656A">
        <w:rPr>
          <w:rStyle w:val="HideTWBExt"/>
          <w:b w:val="0"/>
          <w:noProof w:val="0"/>
        </w:rPr>
        <w:t>&lt;RepeatBlock-By&gt;&lt;Members&gt;</w:t>
      </w:r>
      <w:r w:rsidRPr="005E656A">
        <w:t>Șerban Dimitrie Sturdza</w:t>
      </w:r>
      <w:r w:rsidRPr="005E656A">
        <w:rPr>
          <w:rStyle w:val="HideTWBExt"/>
          <w:b w:val="0"/>
          <w:noProof w:val="0"/>
        </w:rPr>
        <w:t>&lt;/Members&gt;</w:t>
      </w:r>
    </w:p>
    <w:p w14:paraId="44B46C6A" w14:textId="77777777" w:rsidR="00E96356" w:rsidRPr="005E656A" w:rsidRDefault="00E96356" w:rsidP="00E96356">
      <w:pPr>
        <w:pStyle w:val="NormalBold"/>
      </w:pPr>
      <w:r w:rsidRPr="005E656A">
        <w:rPr>
          <w:rStyle w:val="HideTWBExt"/>
          <w:b w:val="0"/>
          <w:noProof w:val="0"/>
        </w:rPr>
        <w:t>&lt;/RepeatBlock-By&gt;</w:t>
      </w:r>
    </w:p>
    <w:p w14:paraId="58AFF3D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12AC7C3" w14:textId="77777777" w:rsidR="00E96356" w:rsidRPr="005E656A" w:rsidRDefault="00E96356" w:rsidP="00E96356">
      <w:pPr>
        <w:pStyle w:val="NormalBold"/>
      </w:pPr>
      <w:r w:rsidRPr="005E656A">
        <w:rPr>
          <w:rStyle w:val="HideTWBExt"/>
          <w:b w:val="0"/>
          <w:noProof w:val="0"/>
        </w:rPr>
        <w:t>&lt;Article&gt;</w:t>
      </w:r>
      <w:r w:rsidRPr="005E656A">
        <w:t>Punctul 20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31AD140" w14:textId="77777777" w:rsidTr="00EA6A1C">
        <w:trPr>
          <w:trHeight w:hRule="exact" w:val="240"/>
          <w:jc w:val="center"/>
        </w:trPr>
        <w:tc>
          <w:tcPr>
            <w:tcW w:w="9752" w:type="dxa"/>
            <w:gridSpan w:val="2"/>
            <w:tcBorders>
              <w:top w:val="nil"/>
              <w:left w:val="nil"/>
              <w:bottom w:val="nil"/>
              <w:right w:val="nil"/>
            </w:tcBorders>
          </w:tcPr>
          <w:p w14:paraId="113E6E51" w14:textId="77777777" w:rsidR="00E96356" w:rsidRPr="005E656A" w:rsidRDefault="00E96356" w:rsidP="00EA6A1C"/>
        </w:tc>
      </w:tr>
      <w:tr w:rsidR="0004007A" w:rsidRPr="005E656A" w14:paraId="6B76DFDF" w14:textId="77777777" w:rsidTr="00EA6A1C">
        <w:trPr>
          <w:trHeight w:val="240"/>
          <w:jc w:val="center"/>
        </w:trPr>
        <w:tc>
          <w:tcPr>
            <w:tcW w:w="4876" w:type="dxa"/>
            <w:tcBorders>
              <w:top w:val="nil"/>
              <w:left w:val="nil"/>
              <w:bottom w:val="nil"/>
              <w:right w:val="nil"/>
            </w:tcBorders>
          </w:tcPr>
          <w:p w14:paraId="56DA441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E72F6E8" w14:textId="77777777" w:rsidR="00E96356" w:rsidRPr="005E656A" w:rsidRDefault="00E96356" w:rsidP="00EA6A1C">
            <w:pPr>
              <w:pStyle w:val="AmColumnHeading"/>
            </w:pPr>
            <w:r w:rsidRPr="005E656A">
              <w:t>Amendamentul</w:t>
            </w:r>
          </w:p>
        </w:tc>
      </w:tr>
      <w:tr w:rsidR="0004007A" w:rsidRPr="005E656A" w14:paraId="4AA623A2" w14:textId="77777777" w:rsidTr="00EA6A1C">
        <w:trPr>
          <w:jc w:val="center"/>
        </w:trPr>
        <w:tc>
          <w:tcPr>
            <w:tcW w:w="4876" w:type="dxa"/>
            <w:tcBorders>
              <w:top w:val="nil"/>
              <w:left w:val="nil"/>
              <w:bottom w:val="nil"/>
              <w:right w:val="nil"/>
            </w:tcBorders>
          </w:tcPr>
          <w:p w14:paraId="4A7753B0" w14:textId="77777777" w:rsidR="00E96356" w:rsidRPr="005E656A" w:rsidRDefault="00E96356" w:rsidP="00EA6A1C">
            <w:pPr>
              <w:pStyle w:val="Normal6a"/>
            </w:pPr>
          </w:p>
        </w:tc>
        <w:tc>
          <w:tcPr>
            <w:tcW w:w="4876" w:type="dxa"/>
            <w:tcBorders>
              <w:top w:val="nil"/>
              <w:left w:val="nil"/>
              <w:bottom w:val="nil"/>
              <w:right w:val="nil"/>
            </w:tcBorders>
          </w:tcPr>
          <w:p w14:paraId="5ED27382" w14:textId="77777777" w:rsidR="00E96356" w:rsidRPr="005E656A" w:rsidRDefault="00E96356" w:rsidP="00EA6A1C">
            <w:pPr>
              <w:pStyle w:val="Normal6a"/>
            </w:pPr>
            <w:r w:rsidRPr="005E656A">
              <w:rPr>
                <w:b/>
                <w:i/>
              </w:rPr>
              <w:t>20b.</w:t>
            </w:r>
            <w:r w:rsidRPr="005E656A">
              <w:tab/>
            </w:r>
            <w:r w:rsidRPr="005E656A">
              <w:rPr>
                <w:b/>
                <w:i/>
              </w:rPr>
              <w:t>subliniază că litigiile nerezolvate privind proprietatea și incertitudinea juridică în ceea ce privește dreptul de proprietate, inclusiv în ceea ce privește comunitățile religioase, riscă să submineze coeziunea socială și previzibilitatea juridică; invită Muntenegrul să asigure respectarea deplină a drepturilor de proprietate, proceduri transparente și aplicarea consecventă a hotărârilor judecătorești, în conformitate cu standardele europene și cu principiile statului de drept;</w:t>
            </w:r>
          </w:p>
        </w:tc>
      </w:tr>
    </w:tbl>
    <w:p w14:paraId="62B1DCC9"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C6FEA2D" w14:textId="77777777" w:rsidR="00E96356" w:rsidRPr="005E656A" w:rsidRDefault="00E96356" w:rsidP="00E96356">
      <w:r w:rsidRPr="005E656A">
        <w:rPr>
          <w:rStyle w:val="HideTWBExt"/>
          <w:noProof w:val="0"/>
        </w:rPr>
        <w:t>&lt;/Amend&gt;</w:t>
      </w:r>
    </w:p>
    <w:p w14:paraId="4B74499F"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163</w:t>
      </w:r>
      <w:r w:rsidRPr="005E656A">
        <w:rPr>
          <w:rStyle w:val="HideTWBExt"/>
          <w:b w:val="0"/>
          <w:noProof w:val="0"/>
        </w:rPr>
        <w:t>&lt;/NumAm&gt;</w:t>
      </w:r>
    </w:p>
    <w:p w14:paraId="473940C3"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7A76572C"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28FB2720" w14:textId="77777777" w:rsidR="00E96356" w:rsidRPr="005E656A" w:rsidRDefault="00E96356" w:rsidP="00E96356">
      <w:pPr>
        <w:pStyle w:val="NormalBold"/>
      </w:pPr>
      <w:r w:rsidRPr="005E656A">
        <w:rPr>
          <w:rStyle w:val="HideTWBExt"/>
          <w:b w:val="0"/>
          <w:noProof w:val="0"/>
        </w:rPr>
        <w:t>&lt;/RepeatBlock-By&gt;</w:t>
      </w:r>
    </w:p>
    <w:p w14:paraId="4618BF1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E6754E8" w14:textId="77777777" w:rsidR="00E96356" w:rsidRPr="005E656A" w:rsidRDefault="00E96356" w:rsidP="00E96356">
      <w:pPr>
        <w:pStyle w:val="NormalBold"/>
      </w:pPr>
      <w:r w:rsidRPr="005E656A">
        <w:rPr>
          <w:rStyle w:val="HideTWBExt"/>
          <w:b w:val="0"/>
          <w:noProof w:val="0"/>
        </w:rPr>
        <w:t>&lt;Article&gt;</w:t>
      </w:r>
      <w:r w:rsidRPr="005E656A">
        <w:t>Punctul 20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07296E3" w14:textId="77777777" w:rsidTr="00EA6A1C">
        <w:trPr>
          <w:trHeight w:hRule="exact" w:val="240"/>
          <w:jc w:val="center"/>
        </w:trPr>
        <w:tc>
          <w:tcPr>
            <w:tcW w:w="9752" w:type="dxa"/>
            <w:gridSpan w:val="2"/>
            <w:tcBorders>
              <w:top w:val="nil"/>
              <w:left w:val="nil"/>
              <w:bottom w:val="nil"/>
              <w:right w:val="nil"/>
            </w:tcBorders>
          </w:tcPr>
          <w:p w14:paraId="1D311EAD" w14:textId="77777777" w:rsidR="00E96356" w:rsidRPr="005E656A" w:rsidRDefault="00E96356" w:rsidP="00EA6A1C"/>
        </w:tc>
      </w:tr>
      <w:tr w:rsidR="0004007A" w:rsidRPr="005E656A" w14:paraId="44A4FB7F" w14:textId="77777777" w:rsidTr="00EA6A1C">
        <w:trPr>
          <w:trHeight w:val="240"/>
          <w:jc w:val="center"/>
        </w:trPr>
        <w:tc>
          <w:tcPr>
            <w:tcW w:w="4876" w:type="dxa"/>
            <w:tcBorders>
              <w:top w:val="nil"/>
              <w:left w:val="nil"/>
              <w:bottom w:val="nil"/>
              <w:right w:val="nil"/>
            </w:tcBorders>
          </w:tcPr>
          <w:p w14:paraId="4713333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6A1B4E1" w14:textId="77777777" w:rsidR="00E96356" w:rsidRPr="005E656A" w:rsidRDefault="00E96356" w:rsidP="00EA6A1C">
            <w:pPr>
              <w:pStyle w:val="AmColumnHeading"/>
            </w:pPr>
            <w:r w:rsidRPr="005E656A">
              <w:t>Amendamentul</w:t>
            </w:r>
          </w:p>
        </w:tc>
      </w:tr>
      <w:tr w:rsidR="0004007A" w:rsidRPr="005E656A" w14:paraId="6ACA6782" w14:textId="77777777" w:rsidTr="00EA6A1C">
        <w:trPr>
          <w:jc w:val="center"/>
        </w:trPr>
        <w:tc>
          <w:tcPr>
            <w:tcW w:w="4876" w:type="dxa"/>
            <w:tcBorders>
              <w:top w:val="nil"/>
              <w:left w:val="nil"/>
              <w:bottom w:val="nil"/>
              <w:right w:val="nil"/>
            </w:tcBorders>
          </w:tcPr>
          <w:p w14:paraId="08511639" w14:textId="77777777" w:rsidR="00E96356" w:rsidRPr="005E656A" w:rsidRDefault="00E96356" w:rsidP="00EA6A1C">
            <w:pPr>
              <w:pStyle w:val="Normal6a"/>
            </w:pPr>
          </w:p>
        </w:tc>
        <w:tc>
          <w:tcPr>
            <w:tcW w:w="4876" w:type="dxa"/>
            <w:tcBorders>
              <w:top w:val="nil"/>
              <w:left w:val="nil"/>
              <w:bottom w:val="nil"/>
              <w:right w:val="nil"/>
            </w:tcBorders>
          </w:tcPr>
          <w:p w14:paraId="29CE4F71" w14:textId="77777777" w:rsidR="00E96356" w:rsidRPr="005E656A" w:rsidRDefault="00E96356" w:rsidP="00EA6A1C">
            <w:pPr>
              <w:pStyle w:val="Normal6a"/>
            </w:pPr>
            <w:r w:rsidRPr="005E656A">
              <w:rPr>
                <w:b/>
                <w:i/>
              </w:rPr>
              <w:t>20a.</w:t>
            </w:r>
            <w:r w:rsidRPr="005E656A">
              <w:tab/>
            </w:r>
            <w:r w:rsidRPr="005E656A">
              <w:rPr>
                <w:b/>
                <w:i/>
              </w:rPr>
              <w:t>îndeamnă Muntenegrul să pună în aplicare în mod consecvent toate recomandările Comitetului European pentru Prevenirea Torturii și a Pedepselor sau Tratamentelor Inumane sau Degradante (CPT), întrucât concluziile acestuia din 2025 indică din nou o lipsă de îmbunătățiri sistemice, inclusiv deteriorarea condițiilor în anumite instituții închise; ia act cu îngrijorare de numărul din ce în ce mai mare de plângeri privind tortura și constrângerea de a da declarații, de numărul mare de cazuri nesoluționate și de utilizarea limitată a garanțiilor procedurale esențiale, cum ar fi înregistrarea audio-video a interogatoriilor; regretă, de asemenea, aplicarea inconsecventă a suspendărilor și a procedurilor disciplinare, precum și practica continuă a sancțiunilor blânde în cazurile de rele tratamente din partea poliției și solicită efectuarea de anchete prompte, eficace și imparțiale;</w:t>
            </w:r>
          </w:p>
        </w:tc>
      </w:tr>
    </w:tbl>
    <w:p w14:paraId="71F1CEA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492A4C7" w14:textId="77777777" w:rsidR="00E96356" w:rsidRPr="005E656A" w:rsidRDefault="00E96356" w:rsidP="00E96356">
      <w:r w:rsidRPr="005E656A">
        <w:rPr>
          <w:rStyle w:val="HideTWBExt"/>
          <w:noProof w:val="0"/>
        </w:rPr>
        <w:t>&lt;/Amend&gt;</w:t>
      </w:r>
    </w:p>
    <w:p w14:paraId="49C0281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164</w:t>
      </w:r>
      <w:r w:rsidRPr="005E656A">
        <w:rPr>
          <w:rStyle w:val="HideTWBExt"/>
          <w:b w:val="0"/>
          <w:noProof w:val="0"/>
        </w:rPr>
        <w:t>&lt;/NumAm&gt;</w:t>
      </w:r>
    </w:p>
    <w:p w14:paraId="6BCF584A"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0C7B0FD6"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681B4F72" w14:textId="77777777" w:rsidR="00E96356" w:rsidRPr="005E656A" w:rsidRDefault="00E96356" w:rsidP="00E96356">
      <w:pPr>
        <w:pStyle w:val="NormalBold"/>
      </w:pPr>
      <w:r w:rsidRPr="005E656A">
        <w:rPr>
          <w:rStyle w:val="HideTWBExt"/>
          <w:b w:val="0"/>
          <w:noProof w:val="0"/>
        </w:rPr>
        <w:t>&lt;/RepeatBlock-By&gt;</w:t>
      </w:r>
    </w:p>
    <w:p w14:paraId="7AC3A5EC"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EC142F3" w14:textId="77777777" w:rsidR="00E96356" w:rsidRPr="005E656A" w:rsidRDefault="00E96356" w:rsidP="00E96356">
      <w:pPr>
        <w:pStyle w:val="NormalBold"/>
      </w:pPr>
      <w:r w:rsidRPr="005E656A">
        <w:rPr>
          <w:rStyle w:val="HideTWBExt"/>
          <w:b w:val="0"/>
          <w:noProof w:val="0"/>
        </w:rPr>
        <w:t>&lt;Article&gt;</w:t>
      </w:r>
      <w:r w:rsidRPr="005E656A">
        <w:t>Punctul 20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BF368AC" w14:textId="77777777" w:rsidTr="00EA6A1C">
        <w:trPr>
          <w:trHeight w:hRule="exact" w:val="240"/>
          <w:jc w:val="center"/>
        </w:trPr>
        <w:tc>
          <w:tcPr>
            <w:tcW w:w="9752" w:type="dxa"/>
            <w:gridSpan w:val="2"/>
            <w:tcBorders>
              <w:top w:val="nil"/>
              <w:left w:val="nil"/>
              <w:bottom w:val="nil"/>
              <w:right w:val="nil"/>
            </w:tcBorders>
          </w:tcPr>
          <w:p w14:paraId="173233A1" w14:textId="77777777" w:rsidR="00E96356" w:rsidRPr="005E656A" w:rsidRDefault="00E96356" w:rsidP="00EA6A1C"/>
        </w:tc>
      </w:tr>
      <w:tr w:rsidR="0004007A" w:rsidRPr="005E656A" w14:paraId="4A242F67" w14:textId="77777777" w:rsidTr="00EA6A1C">
        <w:trPr>
          <w:trHeight w:val="240"/>
          <w:jc w:val="center"/>
        </w:trPr>
        <w:tc>
          <w:tcPr>
            <w:tcW w:w="4876" w:type="dxa"/>
            <w:tcBorders>
              <w:top w:val="nil"/>
              <w:left w:val="nil"/>
              <w:bottom w:val="nil"/>
              <w:right w:val="nil"/>
            </w:tcBorders>
          </w:tcPr>
          <w:p w14:paraId="44038FB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7AE05DF" w14:textId="77777777" w:rsidR="00E96356" w:rsidRPr="005E656A" w:rsidRDefault="00E96356" w:rsidP="00EA6A1C">
            <w:pPr>
              <w:pStyle w:val="AmColumnHeading"/>
            </w:pPr>
            <w:r w:rsidRPr="005E656A">
              <w:t>Amendamentul</w:t>
            </w:r>
          </w:p>
        </w:tc>
      </w:tr>
      <w:tr w:rsidR="0004007A" w:rsidRPr="005E656A" w14:paraId="1948CE01" w14:textId="77777777" w:rsidTr="00EA6A1C">
        <w:trPr>
          <w:jc w:val="center"/>
        </w:trPr>
        <w:tc>
          <w:tcPr>
            <w:tcW w:w="4876" w:type="dxa"/>
            <w:tcBorders>
              <w:top w:val="nil"/>
              <w:left w:val="nil"/>
              <w:bottom w:val="nil"/>
              <w:right w:val="nil"/>
            </w:tcBorders>
          </w:tcPr>
          <w:p w14:paraId="693B51C4" w14:textId="77777777" w:rsidR="00E96356" w:rsidRPr="005E656A" w:rsidRDefault="00E96356" w:rsidP="00EA6A1C">
            <w:pPr>
              <w:pStyle w:val="Normal6a"/>
            </w:pPr>
          </w:p>
        </w:tc>
        <w:tc>
          <w:tcPr>
            <w:tcW w:w="4876" w:type="dxa"/>
            <w:tcBorders>
              <w:top w:val="nil"/>
              <w:left w:val="nil"/>
              <w:bottom w:val="nil"/>
              <w:right w:val="nil"/>
            </w:tcBorders>
          </w:tcPr>
          <w:p w14:paraId="23BCB3C2" w14:textId="77777777" w:rsidR="00E96356" w:rsidRPr="005E656A" w:rsidRDefault="00E96356" w:rsidP="00EA6A1C">
            <w:pPr>
              <w:pStyle w:val="Normal6a"/>
            </w:pPr>
            <w:r w:rsidRPr="005E656A">
              <w:rPr>
                <w:b/>
                <w:i/>
              </w:rPr>
              <w:t>20b.</w:t>
            </w:r>
            <w:r w:rsidRPr="005E656A">
              <w:tab/>
            </w:r>
            <w:r w:rsidRPr="005E656A">
              <w:rPr>
                <w:b/>
                <w:i/>
              </w:rPr>
              <w:t>îndeamnă Muntenegrul să pună în aplicare o strategie de dezinstituționalizare a persoanelor cu dizabilități, precum și un sistem solid de protecție a copilului bazat pe îngrijirea în cadrul comunității, având ca principiu director interesul superior al copilului, inclusiv în ceea ce privește copiii lipsiți de îngrijire parentală sau cu dizabilități;</w:t>
            </w:r>
          </w:p>
        </w:tc>
      </w:tr>
    </w:tbl>
    <w:p w14:paraId="1913BC8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53366EC" w14:textId="77777777" w:rsidR="00E96356" w:rsidRPr="005E656A" w:rsidRDefault="00E96356" w:rsidP="00E96356">
      <w:r w:rsidRPr="005E656A">
        <w:rPr>
          <w:rStyle w:val="HideTWBExt"/>
          <w:noProof w:val="0"/>
        </w:rPr>
        <w:t>&lt;/Amend&gt;</w:t>
      </w:r>
    </w:p>
    <w:p w14:paraId="38B4DA6B"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165</w:t>
      </w:r>
      <w:r w:rsidRPr="005E656A">
        <w:rPr>
          <w:rStyle w:val="HideTWBExt"/>
          <w:b w:val="0"/>
          <w:noProof w:val="0"/>
        </w:rPr>
        <w:t>&lt;/NumAm&gt;</w:t>
      </w:r>
    </w:p>
    <w:p w14:paraId="0D2C0FB1"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6E62C474"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5E177719" w14:textId="77777777" w:rsidR="00E96356" w:rsidRPr="005E656A" w:rsidRDefault="00E96356" w:rsidP="00E96356">
      <w:pPr>
        <w:pStyle w:val="NormalBold"/>
      </w:pPr>
      <w:r w:rsidRPr="005E656A">
        <w:rPr>
          <w:rStyle w:val="HideTWBExt"/>
          <w:b w:val="0"/>
          <w:noProof w:val="0"/>
        </w:rPr>
        <w:t>&lt;/RepeatBlock-By&gt;</w:t>
      </w:r>
    </w:p>
    <w:p w14:paraId="4540D5B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353D34D" w14:textId="77777777" w:rsidR="00E96356" w:rsidRPr="005E656A" w:rsidRDefault="00E96356" w:rsidP="00E96356">
      <w:pPr>
        <w:pStyle w:val="NormalBold"/>
      </w:pPr>
      <w:r w:rsidRPr="005E656A">
        <w:rPr>
          <w:rStyle w:val="HideTWBExt"/>
          <w:b w:val="0"/>
          <w:noProof w:val="0"/>
        </w:rPr>
        <w:t>&lt;Article&gt;</w:t>
      </w:r>
      <w:r w:rsidRPr="005E656A">
        <w:t>Punctul 20 c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0AD4413" w14:textId="77777777" w:rsidTr="00EA6A1C">
        <w:trPr>
          <w:trHeight w:hRule="exact" w:val="240"/>
          <w:jc w:val="center"/>
        </w:trPr>
        <w:tc>
          <w:tcPr>
            <w:tcW w:w="9752" w:type="dxa"/>
            <w:gridSpan w:val="2"/>
            <w:tcBorders>
              <w:top w:val="nil"/>
              <w:left w:val="nil"/>
              <w:bottom w:val="nil"/>
              <w:right w:val="nil"/>
            </w:tcBorders>
          </w:tcPr>
          <w:p w14:paraId="21DE1A8C" w14:textId="77777777" w:rsidR="00E96356" w:rsidRPr="005E656A" w:rsidRDefault="00E96356" w:rsidP="00EA6A1C"/>
        </w:tc>
      </w:tr>
      <w:tr w:rsidR="0004007A" w:rsidRPr="005E656A" w14:paraId="4EE57E26" w14:textId="77777777" w:rsidTr="00EA6A1C">
        <w:trPr>
          <w:trHeight w:val="240"/>
          <w:jc w:val="center"/>
        </w:trPr>
        <w:tc>
          <w:tcPr>
            <w:tcW w:w="4876" w:type="dxa"/>
            <w:tcBorders>
              <w:top w:val="nil"/>
              <w:left w:val="nil"/>
              <w:bottom w:val="nil"/>
              <w:right w:val="nil"/>
            </w:tcBorders>
          </w:tcPr>
          <w:p w14:paraId="72197739"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5FFBC3E" w14:textId="77777777" w:rsidR="00E96356" w:rsidRPr="005E656A" w:rsidRDefault="00E96356" w:rsidP="00EA6A1C">
            <w:pPr>
              <w:pStyle w:val="AmColumnHeading"/>
            </w:pPr>
            <w:r w:rsidRPr="005E656A">
              <w:t>Amendamentul</w:t>
            </w:r>
          </w:p>
        </w:tc>
      </w:tr>
      <w:tr w:rsidR="0004007A" w:rsidRPr="005E656A" w14:paraId="77F1BAB9" w14:textId="77777777" w:rsidTr="00EA6A1C">
        <w:trPr>
          <w:jc w:val="center"/>
        </w:trPr>
        <w:tc>
          <w:tcPr>
            <w:tcW w:w="4876" w:type="dxa"/>
            <w:tcBorders>
              <w:top w:val="nil"/>
              <w:left w:val="nil"/>
              <w:bottom w:val="nil"/>
              <w:right w:val="nil"/>
            </w:tcBorders>
          </w:tcPr>
          <w:p w14:paraId="552559A9" w14:textId="77777777" w:rsidR="00E96356" w:rsidRPr="005E656A" w:rsidRDefault="00E96356" w:rsidP="00EA6A1C">
            <w:pPr>
              <w:pStyle w:val="Normal6a"/>
            </w:pPr>
          </w:p>
        </w:tc>
        <w:tc>
          <w:tcPr>
            <w:tcW w:w="4876" w:type="dxa"/>
            <w:tcBorders>
              <w:top w:val="nil"/>
              <w:left w:val="nil"/>
              <w:bottom w:val="nil"/>
              <w:right w:val="nil"/>
            </w:tcBorders>
          </w:tcPr>
          <w:p w14:paraId="14ED8AC7" w14:textId="77777777" w:rsidR="00E96356" w:rsidRPr="005E656A" w:rsidRDefault="00E96356" w:rsidP="00EA6A1C">
            <w:pPr>
              <w:pStyle w:val="Normal6a"/>
            </w:pPr>
            <w:r w:rsidRPr="005E656A">
              <w:rPr>
                <w:b/>
                <w:i/>
              </w:rPr>
              <w:t>20c.</w:t>
            </w:r>
            <w:r w:rsidRPr="005E656A">
              <w:tab/>
            </w:r>
            <w:r w:rsidRPr="005E656A">
              <w:rPr>
                <w:b/>
                <w:i/>
              </w:rPr>
              <w:t>își exprimă profunda îngrijorare cu privire la lucrările de construcție masive în desfășurare în situl UNESCO din Golful Kotor; regretă demolarea anunțată a capodoperei arhitecturale reprezentate de hotelul Slovenska plaža; regretă dispariția măslinilor bătrâni din regiunea de coastă din cauza dezvoltării imobiliare; îndeamnă Guvernul Muntenegrului să asigure accesul adecvat la Sveti Stefan, în conformitate cu Convenția-cadru a Consiliului Europei privind valoarea patrimoniului cultural pentru societate, precum și să asigure finalizarea protecției juridice a parcului Miločer; salută evoluțiile pozitive în ceea ce privește conservarea patrimoniului, cum ar fi protecția oficială a sitului peisagistic cultural din Golful Valdanos cu măslinii seculari și complexul militar Skočiđevojka; îndeamnă organele competente să examineze și să protejeze potențialul sit arheologic Velja Trojica;</w:t>
            </w:r>
          </w:p>
        </w:tc>
      </w:tr>
    </w:tbl>
    <w:p w14:paraId="0F95418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BFF5DF6" w14:textId="77777777" w:rsidR="00E96356" w:rsidRPr="005E656A" w:rsidRDefault="00E96356" w:rsidP="00E96356">
      <w:r w:rsidRPr="005E656A">
        <w:rPr>
          <w:rStyle w:val="HideTWBExt"/>
          <w:noProof w:val="0"/>
        </w:rPr>
        <w:t>&lt;/Amend&gt;</w:t>
      </w:r>
    </w:p>
    <w:p w14:paraId="6D0CB5C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166</w:t>
      </w:r>
      <w:r w:rsidRPr="005E656A">
        <w:rPr>
          <w:rStyle w:val="HideTWBExt"/>
          <w:b w:val="0"/>
          <w:noProof w:val="0"/>
        </w:rPr>
        <w:t>&lt;/NumAm&gt;</w:t>
      </w:r>
    </w:p>
    <w:p w14:paraId="1BA5D1BC" w14:textId="77777777" w:rsidR="00E96356" w:rsidRPr="005E656A" w:rsidRDefault="00E96356" w:rsidP="00E96356">
      <w:pPr>
        <w:pStyle w:val="NormalBold"/>
      </w:pPr>
      <w:r w:rsidRPr="005E656A">
        <w:rPr>
          <w:rStyle w:val="HideTWBExt"/>
          <w:b w:val="0"/>
          <w:noProof w:val="0"/>
        </w:rPr>
        <w:t>&lt;RepeatBlock-By&gt;&lt;Members&gt;</w:t>
      </w:r>
      <w:r w:rsidRPr="005E656A">
        <w:t>Șerban Dimitrie Sturdza</w:t>
      </w:r>
      <w:r w:rsidRPr="005E656A">
        <w:rPr>
          <w:rStyle w:val="HideTWBExt"/>
          <w:b w:val="0"/>
          <w:noProof w:val="0"/>
        </w:rPr>
        <w:t>&lt;/Members&gt;</w:t>
      </w:r>
    </w:p>
    <w:p w14:paraId="436BCF52" w14:textId="77777777" w:rsidR="00E96356" w:rsidRPr="005E656A" w:rsidRDefault="00E96356" w:rsidP="00E96356">
      <w:pPr>
        <w:pStyle w:val="NormalBold"/>
      </w:pPr>
      <w:r w:rsidRPr="005E656A">
        <w:rPr>
          <w:rStyle w:val="HideTWBExt"/>
          <w:b w:val="0"/>
          <w:noProof w:val="0"/>
        </w:rPr>
        <w:t>&lt;/RepeatBlock-By&gt;</w:t>
      </w:r>
    </w:p>
    <w:p w14:paraId="19FD553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6BA929F" w14:textId="77777777" w:rsidR="00E96356" w:rsidRPr="005E656A" w:rsidRDefault="00E96356" w:rsidP="00E96356">
      <w:pPr>
        <w:pStyle w:val="NormalBold"/>
      </w:pPr>
      <w:r w:rsidRPr="005E656A">
        <w:rPr>
          <w:rStyle w:val="HideTWBExt"/>
          <w:b w:val="0"/>
          <w:noProof w:val="0"/>
        </w:rPr>
        <w:t>&lt;Article&gt;</w:t>
      </w:r>
      <w:r w:rsidRPr="005E656A">
        <w:t>Punctul 20 c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7D6C0E4" w14:textId="77777777" w:rsidTr="00EA6A1C">
        <w:trPr>
          <w:trHeight w:hRule="exact" w:val="240"/>
          <w:jc w:val="center"/>
        </w:trPr>
        <w:tc>
          <w:tcPr>
            <w:tcW w:w="9752" w:type="dxa"/>
            <w:gridSpan w:val="2"/>
            <w:tcBorders>
              <w:top w:val="nil"/>
              <w:left w:val="nil"/>
              <w:bottom w:val="nil"/>
              <w:right w:val="nil"/>
            </w:tcBorders>
          </w:tcPr>
          <w:p w14:paraId="5E97925C" w14:textId="77777777" w:rsidR="00E96356" w:rsidRPr="005E656A" w:rsidRDefault="00E96356" w:rsidP="00EA6A1C"/>
        </w:tc>
      </w:tr>
      <w:tr w:rsidR="0004007A" w:rsidRPr="005E656A" w14:paraId="370E0B09" w14:textId="77777777" w:rsidTr="00EA6A1C">
        <w:trPr>
          <w:trHeight w:val="240"/>
          <w:jc w:val="center"/>
        </w:trPr>
        <w:tc>
          <w:tcPr>
            <w:tcW w:w="4876" w:type="dxa"/>
            <w:tcBorders>
              <w:top w:val="nil"/>
              <w:left w:val="nil"/>
              <w:bottom w:val="nil"/>
              <w:right w:val="nil"/>
            </w:tcBorders>
          </w:tcPr>
          <w:p w14:paraId="04B2D32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B5A6CD5" w14:textId="77777777" w:rsidR="00E96356" w:rsidRPr="005E656A" w:rsidRDefault="00E96356" w:rsidP="00EA6A1C">
            <w:pPr>
              <w:pStyle w:val="AmColumnHeading"/>
            </w:pPr>
            <w:r w:rsidRPr="005E656A">
              <w:t>Amendamentul</w:t>
            </w:r>
          </w:p>
        </w:tc>
      </w:tr>
      <w:tr w:rsidR="0004007A" w:rsidRPr="005E656A" w14:paraId="2B9C0C42" w14:textId="77777777" w:rsidTr="00EA6A1C">
        <w:trPr>
          <w:jc w:val="center"/>
        </w:trPr>
        <w:tc>
          <w:tcPr>
            <w:tcW w:w="4876" w:type="dxa"/>
            <w:tcBorders>
              <w:top w:val="nil"/>
              <w:left w:val="nil"/>
              <w:bottom w:val="nil"/>
              <w:right w:val="nil"/>
            </w:tcBorders>
          </w:tcPr>
          <w:p w14:paraId="30CA2213" w14:textId="77777777" w:rsidR="00E96356" w:rsidRPr="005E656A" w:rsidRDefault="00E96356" w:rsidP="00EA6A1C">
            <w:pPr>
              <w:pStyle w:val="Normal6a"/>
            </w:pPr>
          </w:p>
        </w:tc>
        <w:tc>
          <w:tcPr>
            <w:tcW w:w="4876" w:type="dxa"/>
            <w:tcBorders>
              <w:top w:val="nil"/>
              <w:left w:val="nil"/>
              <w:bottom w:val="nil"/>
              <w:right w:val="nil"/>
            </w:tcBorders>
          </w:tcPr>
          <w:p w14:paraId="558A0985" w14:textId="77777777" w:rsidR="00E96356" w:rsidRPr="005E656A" w:rsidRDefault="00E96356" w:rsidP="00EA6A1C">
            <w:pPr>
              <w:pStyle w:val="Normal6a"/>
            </w:pPr>
            <w:r w:rsidRPr="005E656A">
              <w:rPr>
                <w:b/>
                <w:i/>
              </w:rPr>
              <w:t>20c.</w:t>
            </w:r>
            <w:r w:rsidRPr="005E656A">
              <w:tab/>
            </w:r>
            <w:r w:rsidRPr="005E656A">
              <w:rPr>
                <w:b/>
                <w:i/>
              </w:rPr>
              <w:t>apreciază că Muntenegru va găzdui summitul UE-Balcanii de Vest la 5 iunie 2026 la Tivat, în calitate de țară aflată în fruntea procesului de extindere a UE, care oferă o platformă importantă pentru consolidarea cooperării regionale, promovarea agendei de aderare, îmbunătățirea integrării economice și abordarea provocărilor comune, subliniind astfel rolul activ al Muntenegrului în modelarea viitorului Balcanilor de Vest în cadrul Uniunii Europene;</w:t>
            </w:r>
          </w:p>
        </w:tc>
      </w:tr>
    </w:tbl>
    <w:p w14:paraId="1C8F0AC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69C7298" w14:textId="77777777" w:rsidR="00E96356" w:rsidRPr="005E656A" w:rsidRDefault="00E96356" w:rsidP="00E96356">
      <w:r w:rsidRPr="005E656A">
        <w:rPr>
          <w:rStyle w:val="HideTWBExt"/>
          <w:noProof w:val="0"/>
        </w:rPr>
        <w:t>&lt;/Amend&gt;</w:t>
      </w:r>
    </w:p>
    <w:p w14:paraId="20C443D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167</w:t>
      </w:r>
      <w:r w:rsidRPr="005E656A">
        <w:rPr>
          <w:rStyle w:val="HideTWBExt"/>
          <w:b w:val="0"/>
          <w:noProof w:val="0"/>
        </w:rPr>
        <w:t>&lt;/NumAm&gt;</w:t>
      </w:r>
    </w:p>
    <w:p w14:paraId="246BB107"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5273212C" w14:textId="77777777" w:rsidR="00E96356" w:rsidRPr="005E656A" w:rsidRDefault="00E96356" w:rsidP="00E96356">
      <w:pPr>
        <w:pStyle w:val="NormalBold"/>
      </w:pPr>
      <w:r w:rsidRPr="005E656A">
        <w:rPr>
          <w:rStyle w:val="HideTWBExt"/>
          <w:b w:val="0"/>
          <w:noProof w:val="0"/>
        </w:rPr>
        <w:t>&lt;/RepeatBlock-By&gt;</w:t>
      </w:r>
    </w:p>
    <w:p w14:paraId="25CC87B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27EBB64" w14:textId="77777777" w:rsidR="00E96356" w:rsidRPr="005E656A" w:rsidRDefault="00E96356" w:rsidP="00E96356">
      <w:pPr>
        <w:pStyle w:val="NormalBold"/>
      </w:pPr>
      <w:r w:rsidRPr="005E656A">
        <w:rPr>
          <w:rStyle w:val="HideTWBExt"/>
          <w:b w:val="0"/>
          <w:noProof w:val="0"/>
        </w:rPr>
        <w:t>&lt;Article&gt;</w:t>
      </w:r>
      <w:r w:rsidRPr="005E656A">
        <w:t>Punctul 21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CA1410A" w14:textId="77777777" w:rsidTr="00EA6A1C">
        <w:trPr>
          <w:trHeight w:hRule="exact" w:val="240"/>
          <w:jc w:val="center"/>
        </w:trPr>
        <w:tc>
          <w:tcPr>
            <w:tcW w:w="9752" w:type="dxa"/>
            <w:gridSpan w:val="2"/>
            <w:tcBorders>
              <w:top w:val="nil"/>
              <w:left w:val="nil"/>
              <w:bottom w:val="nil"/>
              <w:right w:val="nil"/>
            </w:tcBorders>
          </w:tcPr>
          <w:p w14:paraId="42E7AB3E" w14:textId="77777777" w:rsidR="00E96356" w:rsidRPr="005E656A" w:rsidRDefault="00E96356" w:rsidP="00EA6A1C"/>
        </w:tc>
      </w:tr>
      <w:tr w:rsidR="0004007A" w:rsidRPr="005E656A" w14:paraId="4D5D7E21" w14:textId="77777777" w:rsidTr="00EA6A1C">
        <w:trPr>
          <w:trHeight w:val="240"/>
          <w:jc w:val="center"/>
        </w:trPr>
        <w:tc>
          <w:tcPr>
            <w:tcW w:w="4876" w:type="dxa"/>
            <w:tcBorders>
              <w:top w:val="nil"/>
              <w:left w:val="nil"/>
              <w:bottom w:val="nil"/>
              <w:right w:val="nil"/>
            </w:tcBorders>
          </w:tcPr>
          <w:p w14:paraId="6148FC7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80A4748" w14:textId="77777777" w:rsidR="00E96356" w:rsidRPr="005E656A" w:rsidRDefault="00E96356" w:rsidP="00EA6A1C">
            <w:pPr>
              <w:pStyle w:val="AmColumnHeading"/>
            </w:pPr>
            <w:r w:rsidRPr="005E656A">
              <w:t>Amendamentul</w:t>
            </w:r>
          </w:p>
        </w:tc>
      </w:tr>
      <w:tr w:rsidR="0004007A" w:rsidRPr="005E656A" w14:paraId="621BE78A" w14:textId="77777777" w:rsidTr="00EA6A1C">
        <w:trPr>
          <w:jc w:val="center"/>
        </w:trPr>
        <w:tc>
          <w:tcPr>
            <w:tcW w:w="4876" w:type="dxa"/>
            <w:tcBorders>
              <w:top w:val="nil"/>
              <w:left w:val="nil"/>
              <w:bottom w:val="nil"/>
              <w:right w:val="nil"/>
            </w:tcBorders>
          </w:tcPr>
          <w:p w14:paraId="16BCA430" w14:textId="77777777" w:rsidR="00E96356" w:rsidRPr="005E656A" w:rsidRDefault="00E96356" w:rsidP="00EA6A1C">
            <w:pPr>
              <w:pStyle w:val="Normal6a"/>
            </w:pPr>
            <w:r w:rsidRPr="005E656A">
              <w:t>21.</w:t>
            </w:r>
            <w:r w:rsidRPr="005E656A">
              <w:tab/>
              <w:t xml:space="preserve">subliniază rolul esențial al relațiilor de bună vecinătate și al cooperării regionale în procesul de extindere; </w:t>
            </w:r>
            <w:r w:rsidRPr="005E656A">
              <w:rPr>
                <w:b/>
                <w:bCs/>
                <w:i/>
                <w:iCs/>
              </w:rPr>
              <w:t>solicită soluții constructive la problemele</w:t>
            </w:r>
            <w:r w:rsidRPr="005E656A">
              <w:t xml:space="preserve"> bilaterale nesoluționate, acordând prioritate intereselor cetățenilor;</w:t>
            </w:r>
          </w:p>
        </w:tc>
        <w:tc>
          <w:tcPr>
            <w:tcW w:w="4876" w:type="dxa"/>
            <w:tcBorders>
              <w:top w:val="nil"/>
              <w:left w:val="nil"/>
              <w:bottom w:val="nil"/>
              <w:right w:val="nil"/>
            </w:tcBorders>
          </w:tcPr>
          <w:p w14:paraId="5DF38400" w14:textId="77777777" w:rsidR="00E96356" w:rsidRPr="005E656A" w:rsidRDefault="00E96356" w:rsidP="00EA6A1C">
            <w:pPr>
              <w:pStyle w:val="Normal6a"/>
            </w:pPr>
            <w:r w:rsidRPr="005E656A">
              <w:t>21.</w:t>
            </w:r>
            <w:r w:rsidRPr="005E656A">
              <w:tab/>
              <w:t xml:space="preserve">subliniază rolul esențial al relațiilor de bună vecinătate și al cooperării regionale în procesul de extindere; </w:t>
            </w:r>
            <w:r w:rsidRPr="005E656A">
              <w:rPr>
                <w:b/>
                <w:bCs/>
                <w:i/>
                <w:iCs/>
              </w:rPr>
              <w:t xml:space="preserve">accentuează că soluționarea constructivă și în timp util a problemelor </w:t>
            </w:r>
            <w:r w:rsidRPr="005E656A">
              <w:t>bilaterale nesoluționate</w:t>
            </w:r>
            <w:r w:rsidRPr="005E656A">
              <w:rPr>
                <w:b/>
                <w:bCs/>
                <w:i/>
                <w:iCs/>
              </w:rPr>
              <w:t>, în conformitate cu dreptul internațional și cu valorile europene, constituie o parte integrantă a procesului de aderare;</w:t>
            </w:r>
            <w:r w:rsidRPr="005E656A">
              <w:t xml:space="preserve"> </w:t>
            </w:r>
            <w:r w:rsidRPr="005E656A">
              <w:rPr>
                <w:b/>
                <w:bCs/>
                <w:i/>
                <w:iCs/>
              </w:rPr>
              <w:t>solicită un dialog în spiritul respectului reciproc</w:t>
            </w:r>
            <w:r w:rsidRPr="005E656A">
              <w:t>, acordând prioritate intereselor cetățenilor;</w:t>
            </w:r>
          </w:p>
        </w:tc>
      </w:tr>
    </w:tbl>
    <w:p w14:paraId="638E766B"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6B61C62D" w14:textId="77777777" w:rsidR="00E96356" w:rsidRPr="005E656A" w:rsidRDefault="00E96356" w:rsidP="00E96356">
      <w:r w:rsidRPr="005E656A">
        <w:rPr>
          <w:rStyle w:val="HideTWBExt"/>
          <w:noProof w:val="0"/>
        </w:rPr>
        <w:t>&lt;/Amend&gt;</w:t>
      </w:r>
    </w:p>
    <w:p w14:paraId="27CD084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168</w:t>
      </w:r>
      <w:r w:rsidRPr="005E656A">
        <w:rPr>
          <w:rStyle w:val="HideTWBExt"/>
          <w:b w:val="0"/>
          <w:noProof w:val="0"/>
        </w:rPr>
        <w:t>&lt;/NumAm&gt;</w:t>
      </w:r>
    </w:p>
    <w:p w14:paraId="7FC37F41" w14:textId="77777777" w:rsidR="00E96356" w:rsidRPr="005E656A" w:rsidRDefault="00E96356" w:rsidP="00E96356">
      <w:pPr>
        <w:pStyle w:val="NormalBold"/>
      </w:pPr>
      <w:r w:rsidRPr="005E656A">
        <w:rPr>
          <w:rStyle w:val="HideTWBExt"/>
          <w:b w:val="0"/>
          <w:noProof w:val="0"/>
        </w:rPr>
        <w:t>&lt;RepeatBlock-By&gt;&lt;Members&gt;</w:t>
      </w:r>
      <w:r w:rsidRPr="005E656A">
        <w:t>Andrey Kovatchev, Tomislav Sokol</w:t>
      </w:r>
      <w:r w:rsidRPr="005E656A">
        <w:rPr>
          <w:rStyle w:val="HideTWBExt"/>
          <w:b w:val="0"/>
          <w:noProof w:val="0"/>
        </w:rPr>
        <w:t>&lt;/Members&gt;</w:t>
      </w:r>
    </w:p>
    <w:p w14:paraId="09F5DD4C" w14:textId="77777777" w:rsidR="00E96356" w:rsidRPr="005E656A" w:rsidRDefault="00E96356" w:rsidP="00E96356">
      <w:pPr>
        <w:pStyle w:val="NormalBold"/>
      </w:pPr>
      <w:r w:rsidRPr="005E656A">
        <w:rPr>
          <w:rStyle w:val="HideTWBExt"/>
          <w:b w:val="0"/>
          <w:noProof w:val="0"/>
        </w:rPr>
        <w:t>&lt;/RepeatBlock-By&gt;</w:t>
      </w:r>
    </w:p>
    <w:p w14:paraId="383769A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0DDED1C" w14:textId="77777777" w:rsidR="00E96356" w:rsidRPr="005E656A" w:rsidRDefault="00E96356" w:rsidP="00E96356">
      <w:pPr>
        <w:pStyle w:val="NormalBold"/>
      </w:pPr>
      <w:r w:rsidRPr="005E656A">
        <w:rPr>
          <w:rStyle w:val="HideTWBExt"/>
          <w:b w:val="0"/>
          <w:noProof w:val="0"/>
        </w:rPr>
        <w:t>&lt;Article&gt;</w:t>
      </w:r>
      <w:r w:rsidRPr="005E656A">
        <w:t>Punctul 21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29D65FD" w14:textId="77777777" w:rsidTr="00EA6A1C">
        <w:trPr>
          <w:trHeight w:hRule="exact" w:val="240"/>
          <w:jc w:val="center"/>
        </w:trPr>
        <w:tc>
          <w:tcPr>
            <w:tcW w:w="9752" w:type="dxa"/>
            <w:gridSpan w:val="2"/>
            <w:tcBorders>
              <w:top w:val="nil"/>
              <w:left w:val="nil"/>
              <w:bottom w:val="nil"/>
              <w:right w:val="nil"/>
            </w:tcBorders>
          </w:tcPr>
          <w:p w14:paraId="1CDE2E28" w14:textId="77777777" w:rsidR="00E96356" w:rsidRPr="005E656A" w:rsidRDefault="00E96356" w:rsidP="00EA6A1C"/>
        </w:tc>
      </w:tr>
      <w:tr w:rsidR="0004007A" w:rsidRPr="005E656A" w14:paraId="251B5E2B" w14:textId="77777777" w:rsidTr="00EA6A1C">
        <w:trPr>
          <w:trHeight w:val="240"/>
          <w:jc w:val="center"/>
        </w:trPr>
        <w:tc>
          <w:tcPr>
            <w:tcW w:w="4876" w:type="dxa"/>
            <w:tcBorders>
              <w:top w:val="nil"/>
              <w:left w:val="nil"/>
              <w:bottom w:val="nil"/>
              <w:right w:val="nil"/>
            </w:tcBorders>
          </w:tcPr>
          <w:p w14:paraId="3B5E49E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B458566" w14:textId="77777777" w:rsidR="00E96356" w:rsidRPr="005E656A" w:rsidRDefault="00E96356" w:rsidP="00EA6A1C">
            <w:pPr>
              <w:pStyle w:val="AmColumnHeading"/>
            </w:pPr>
            <w:r w:rsidRPr="005E656A">
              <w:t>Amendamentul</w:t>
            </w:r>
          </w:p>
        </w:tc>
      </w:tr>
      <w:tr w:rsidR="0004007A" w:rsidRPr="005E656A" w14:paraId="078D8C46" w14:textId="77777777" w:rsidTr="00EA6A1C">
        <w:trPr>
          <w:jc w:val="center"/>
        </w:trPr>
        <w:tc>
          <w:tcPr>
            <w:tcW w:w="4876" w:type="dxa"/>
            <w:tcBorders>
              <w:top w:val="nil"/>
              <w:left w:val="nil"/>
              <w:bottom w:val="nil"/>
              <w:right w:val="nil"/>
            </w:tcBorders>
          </w:tcPr>
          <w:p w14:paraId="25F84F5F" w14:textId="77777777" w:rsidR="00E96356" w:rsidRPr="005E656A" w:rsidRDefault="00E96356" w:rsidP="00EA6A1C">
            <w:pPr>
              <w:pStyle w:val="Normal6a"/>
            </w:pPr>
            <w:r w:rsidRPr="005E656A">
              <w:t>21.</w:t>
            </w:r>
            <w:r w:rsidRPr="005E656A">
              <w:tab/>
              <w:t>subliniază rolul esențial al relațiilor de bună vecinătate și al cooperării regionale în procesul de extindere; solicită soluții constructive la problemele bilaterale nesoluționate, acordând prioritate intereselor cetățenilor;</w:t>
            </w:r>
          </w:p>
        </w:tc>
        <w:tc>
          <w:tcPr>
            <w:tcW w:w="4876" w:type="dxa"/>
            <w:tcBorders>
              <w:top w:val="nil"/>
              <w:left w:val="nil"/>
              <w:bottom w:val="nil"/>
              <w:right w:val="nil"/>
            </w:tcBorders>
          </w:tcPr>
          <w:p w14:paraId="4209A862" w14:textId="77777777" w:rsidR="00E96356" w:rsidRPr="005E656A" w:rsidRDefault="00E96356" w:rsidP="00EA6A1C">
            <w:pPr>
              <w:pStyle w:val="Normal6a"/>
            </w:pPr>
            <w:r w:rsidRPr="005E656A">
              <w:t>21.</w:t>
            </w:r>
            <w:r w:rsidRPr="005E656A">
              <w:tab/>
              <w:t>subliniază rolul esențial al relațiilor de bună vecinătate și al cooperării regionale în procesul de extindere;</w:t>
            </w:r>
            <w:r w:rsidRPr="005E656A">
              <w:rPr>
                <w:b/>
                <w:i/>
              </w:rPr>
              <w:t xml:space="preserve"> </w:t>
            </w:r>
            <w:r w:rsidRPr="005E656A">
              <w:rPr>
                <w:b/>
                <w:bCs/>
                <w:i/>
                <w:iCs/>
              </w:rPr>
              <w:t>reamintește că relațiile de bună vecinătate reprezintă unul dintre criteriile esențiale pentru evaluarea progreselor înregistrate în procesul de aderare a Muntenegrului, în conformitate cu cadrul de negociere al UE;</w:t>
            </w:r>
            <w:r w:rsidRPr="005E656A">
              <w:t xml:space="preserve"> solicită soluții constructive la problemele bilaterale nesoluționate, acordând prioritate intereselor cetățenilor;</w:t>
            </w:r>
          </w:p>
        </w:tc>
      </w:tr>
    </w:tbl>
    <w:p w14:paraId="5C4B16A5"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7B0A124" w14:textId="77777777" w:rsidR="00E96356" w:rsidRPr="005E656A" w:rsidRDefault="00E96356" w:rsidP="00E96356">
      <w:r w:rsidRPr="005E656A">
        <w:rPr>
          <w:rStyle w:val="HideTWBExt"/>
          <w:noProof w:val="0"/>
        </w:rPr>
        <w:t>&lt;/Amend&gt;</w:t>
      </w:r>
    </w:p>
    <w:p w14:paraId="52698C9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169</w:t>
      </w:r>
      <w:r w:rsidRPr="005E656A">
        <w:rPr>
          <w:rStyle w:val="HideTWBExt"/>
          <w:b w:val="0"/>
          <w:noProof w:val="0"/>
        </w:rPr>
        <w:t>&lt;/NumAm&gt;</w:t>
      </w:r>
    </w:p>
    <w:p w14:paraId="36438A79"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582402F8" w14:textId="77777777" w:rsidR="00E96356" w:rsidRPr="005E656A" w:rsidRDefault="00E96356" w:rsidP="00E96356">
      <w:pPr>
        <w:pStyle w:val="NormalBold"/>
      </w:pPr>
      <w:r w:rsidRPr="005E656A">
        <w:rPr>
          <w:rStyle w:val="HideTWBExt"/>
          <w:b w:val="0"/>
          <w:noProof w:val="0"/>
        </w:rPr>
        <w:t>&lt;/RepeatBlock-By&gt;</w:t>
      </w:r>
    </w:p>
    <w:p w14:paraId="7892DB1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4EB7930" w14:textId="77777777" w:rsidR="00E96356" w:rsidRPr="005E656A" w:rsidRDefault="00E96356" w:rsidP="00E96356">
      <w:pPr>
        <w:pStyle w:val="NormalBold"/>
      </w:pPr>
      <w:r w:rsidRPr="005E656A">
        <w:rPr>
          <w:rStyle w:val="HideTWBExt"/>
          <w:b w:val="0"/>
          <w:noProof w:val="0"/>
        </w:rPr>
        <w:t>&lt;Article&gt;</w:t>
      </w:r>
      <w:r w:rsidRPr="005E656A">
        <w:t>Punctul 21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8636805" w14:textId="77777777" w:rsidTr="00EA6A1C">
        <w:trPr>
          <w:trHeight w:hRule="exact" w:val="240"/>
          <w:jc w:val="center"/>
        </w:trPr>
        <w:tc>
          <w:tcPr>
            <w:tcW w:w="9752" w:type="dxa"/>
            <w:gridSpan w:val="2"/>
            <w:tcBorders>
              <w:top w:val="nil"/>
              <w:left w:val="nil"/>
              <w:bottom w:val="nil"/>
              <w:right w:val="nil"/>
            </w:tcBorders>
          </w:tcPr>
          <w:p w14:paraId="48950812" w14:textId="77777777" w:rsidR="00E96356" w:rsidRPr="005E656A" w:rsidRDefault="00E96356" w:rsidP="00EA6A1C"/>
        </w:tc>
      </w:tr>
      <w:tr w:rsidR="0004007A" w:rsidRPr="005E656A" w14:paraId="5ACD9809" w14:textId="77777777" w:rsidTr="00EA6A1C">
        <w:trPr>
          <w:trHeight w:val="240"/>
          <w:jc w:val="center"/>
        </w:trPr>
        <w:tc>
          <w:tcPr>
            <w:tcW w:w="4876" w:type="dxa"/>
            <w:tcBorders>
              <w:top w:val="nil"/>
              <w:left w:val="nil"/>
              <w:bottom w:val="nil"/>
              <w:right w:val="nil"/>
            </w:tcBorders>
          </w:tcPr>
          <w:p w14:paraId="389A344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ED34A14" w14:textId="77777777" w:rsidR="00E96356" w:rsidRPr="005E656A" w:rsidRDefault="00E96356" w:rsidP="00EA6A1C">
            <w:pPr>
              <w:pStyle w:val="AmColumnHeading"/>
            </w:pPr>
            <w:r w:rsidRPr="005E656A">
              <w:t>Amendamentul</w:t>
            </w:r>
          </w:p>
        </w:tc>
      </w:tr>
      <w:tr w:rsidR="0004007A" w:rsidRPr="005E656A" w14:paraId="4A1D5C3C" w14:textId="77777777" w:rsidTr="00EA6A1C">
        <w:trPr>
          <w:jc w:val="center"/>
        </w:trPr>
        <w:tc>
          <w:tcPr>
            <w:tcW w:w="4876" w:type="dxa"/>
            <w:tcBorders>
              <w:top w:val="nil"/>
              <w:left w:val="nil"/>
              <w:bottom w:val="nil"/>
              <w:right w:val="nil"/>
            </w:tcBorders>
          </w:tcPr>
          <w:p w14:paraId="1C4E8902" w14:textId="77777777" w:rsidR="00E96356" w:rsidRPr="005E656A" w:rsidRDefault="00E96356" w:rsidP="00EA6A1C">
            <w:pPr>
              <w:pStyle w:val="Normal6a"/>
            </w:pPr>
            <w:r w:rsidRPr="005E656A">
              <w:t>21.</w:t>
            </w:r>
            <w:r w:rsidRPr="005E656A">
              <w:tab/>
              <w:t>subliniază rolul esențial al relațiilor de bună vecinătate și al cooperării regionale în procesul de extindere; solicită soluții constructive la problemele bilaterale nesoluționate, acordând prioritate intereselor cetățenilor;</w:t>
            </w:r>
          </w:p>
        </w:tc>
        <w:tc>
          <w:tcPr>
            <w:tcW w:w="4876" w:type="dxa"/>
            <w:tcBorders>
              <w:top w:val="nil"/>
              <w:left w:val="nil"/>
              <w:bottom w:val="nil"/>
              <w:right w:val="nil"/>
            </w:tcBorders>
          </w:tcPr>
          <w:p w14:paraId="0BEACF3F" w14:textId="77777777" w:rsidR="00E96356" w:rsidRPr="005E656A" w:rsidRDefault="00E96356" w:rsidP="00EA6A1C">
            <w:pPr>
              <w:pStyle w:val="Normal6a"/>
            </w:pPr>
            <w:r w:rsidRPr="005E656A">
              <w:t>21.</w:t>
            </w:r>
            <w:r w:rsidRPr="005E656A">
              <w:tab/>
              <w:t xml:space="preserve">subliniază rolul esențial al relațiilor de bună vecinătate și al cooperării regionale în procesul de extindere; solicită soluții constructive la problemele bilaterale nesoluționate, acordând prioritate intereselor cetățenilor; </w:t>
            </w:r>
            <w:r w:rsidRPr="005E656A">
              <w:rPr>
                <w:b/>
                <w:i/>
              </w:rPr>
              <w:t>reamintește că ar trebui evitată instrumentarea disputelor bilaterale și regionale nesoluționate pentru a bloca procesul de aderare al țărilor candidate; salută consultările bilaterale dintre Republica Croația și Muntenegru;</w:t>
            </w:r>
          </w:p>
        </w:tc>
      </w:tr>
    </w:tbl>
    <w:p w14:paraId="6368340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FA1B0CA" w14:textId="77777777" w:rsidR="00E96356" w:rsidRPr="005E656A" w:rsidRDefault="00E96356" w:rsidP="00E96356">
      <w:r w:rsidRPr="005E656A">
        <w:rPr>
          <w:rStyle w:val="HideTWBExt"/>
          <w:noProof w:val="0"/>
        </w:rPr>
        <w:t>&lt;/Amend&gt;</w:t>
      </w:r>
    </w:p>
    <w:p w14:paraId="2F8538DB"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170</w:t>
      </w:r>
      <w:r w:rsidRPr="005E656A">
        <w:rPr>
          <w:rStyle w:val="HideTWBExt"/>
          <w:b w:val="0"/>
          <w:noProof w:val="0"/>
        </w:rPr>
        <w:t>&lt;/NumAm&gt;</w:t>
      </w:r>
    </w:p>
    <w:p w14:paraId="24E2F2FE"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3190AE0D" w14:textId="77777777" w:rsidR="00E96356" w:rsidRPr="005E656A" w:rsidRDefault="00E96356" w:rsidP="00E96356">
      <w:pPr>
        <w:pStyle w:val="NormalBold"/>
      </w:pPr>
      <w:r w:rsidRPr="005E656A">
        <w:rPr>
          <w:rStyle w:val="HideTWBExt"/>
          <w:b w:val="0"/>
          <w:noProof w:val="0"/>
        </w:rPr>
        <w:t>&lt;/RepeatBlock-By&gt;</w:t>
      </w:r>
    </w:p>
    <w:p w14:paraId="1671EFE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C0D6030" w14:textId="77777777" w:rsidR="00E96356" w:rsidRPr="005E656A" w:rsidRDefault="00E96356" w:rsidP="00E96356">
      <w:pPr>
        <w:pStyle w:val="NormalBold"/>
      </w:pPr>
      <w:r w:rsidRPr="005E656A">
        <w:rPr>
          <w:rStyle w:val="HideTWBExt"/>
          <w:b w:val="0"/>
          <w:noProof w:val="0"/>
        </w:rPr>
        <w:t>&lt;Article&gt;</w:t>
      </w:r>
      <w:r w:rsidRPr="005E656A">
        <w:t>Punctul 21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FDDC5EC" w14:textId="77777777" w:rsidTr="00EA6A1C">
        <w:trPr>
          <w:trHeight w:hRule="exact" w:val="240"/>
          <w:jc w:val="center"/>
        </w:trPr>
        <w:tc>
          <w:tcPr>
            <w:tcW w:w="9752" w:type="dxa"/>
            <w:gridSpan w:val="2"/>
            <w:tcBorders>
              <w:top w:val="nil"/>
              <w:left w:val="nil"/>
              <w:bottom w:val="nil"/>
              <w:right w:val="nil"/>
            </w:tcBorders>
          </w:tcPr>
          <w:p w14:paraId="182FE12A" w14:textId="77777777" w:rsidR="00E96356" w:rsidRPr="005E656A" w:rsidRDefault="00E96356" w:rsidP="00EA6A1C"/>
        </w:tc>
      </w:tr>
      <w:tr w:rsidR="0004007A" w:rsidRPr="005E656A" w14:paraId="5CB121AA" w14:textId="77777777" w:rsidTr="00EA6A1C">
        <w:trPr>
          <w:trHeight w:val="240"/>
          <w:jc w:val="center"/>
        </w:trPr>
        <w:tc>
          <w:tcPr>
            <w:tcW w:w="4876" w:type="dxa"/>
            <w:tcBorders>
              <w:top w:val="nil"/>
              <w:left w:val="nil"/>
              <w:bottom w:val="nil"/>
              <w:right w:val="nil"/>
            </w:tcBorders>
          </w:tcPr>
          <w:p w14:paraId="79FEDB6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13300C3" w14:textId="77777777" w:rsidR="00E96356" w:rsidRPr="005E656A" w:rsidRDefault="00E96356" w:rsidP="00EA6A1C">
            <w:pPr>
              <w:pStyle w:val="AmColumnHeading"/>
            </w:pPr>
            <w:r w:rsidRPr="005E656A">
              <w:t>Amendamentul</w:t>
            </w:r>
          </w:p>
        </w:tc>
      </w:tr>
      <w:tr w:rsidR="0004007A" w:rsidRPr="005E656A" w14:paraId="1D43318E" w14:textId="77777777" w:rsidTr="00EA6A1C">
        <w:trPr>
          <w:jc w:val="center"/>
        </w:trPr>
        <w:tc>
          <w:tcPr>
            <w:tcW w:w="4876" w:type="dxa"/>
            <w:tcBorders>
              <w:top w:val="nil"/>
              <w:left w:val="nil"/>
              <w:bottom w:val="nil"/>
              <w:right w:val="nil"/>
            </w:tcBorders>
          </w:tcPr>
          <w:p w14:paraId="12655505" w14:textId="77777777" w:rsidR="00E96356" w:rsidRPr="005E656A" w:rsidRDefault="00E96356" w:rsidP="00EA6A1C">
            <w:pPr>
              <w:pStyle w:val="Normal6a"/>
            </w:pPr>
          </w:p>
        </w:tc>
        <w:tc>
          <w:tcPr>
            <w:tcW w:w="4876" w:type="dxa"/>
            <w:tcBorders>
              <w:top w:val="nil"/>
              <w:left w:val="nil"/>
              <w:bottom w:val="nil"/>
              <w:right w:val="nil"/>
            </w:tcBorders>
          </w:tcPr>
          <w:p w14:paraId="547B679F" w14:textId="77777777" w:rsidR="00E96356" w:rsidRPr="005E656A" w:rsidRDefault="00E96356" w:rsidP="00EA6A1C">
            <w:pPr>
              <w:pStyle w:val="Normal6a"/>
            </w:pPr>
            <w:r w:rsidRPr="005E656A">
              <w:rPr>
                <w:b/>
                <w:i/>
              </w:rPr>
              <w:t>21a.</w:t>
            </w:r>
            <w:r w:rsidRPr="005E656A">
              <w:tab/>
            </w:r>
            <w:r w:rsidRPr="005E656A">
              <w:rPr>
                <w:b/>
                <w:i/>
              </w:rPr>
              <w:t>solicită să se redenumească infrastructurile publice care purtau anterior numele unor persoane asociate cu tabăra Morinj și să se avanseze în rezolvarea chestiunilor legate de succesiunea militară, inclusiv returnarea navei croate de instrucție Jadran; subliniază că progresele înregistrate în aceste domenii sunt strâns legate de capitolul 23 privind sistemul judiciar și drepturile fundamentale și constituie un criteriu de referință important pentru îndeplinirea criteriilor de închidere legate de retrocedări;</w:t>
            </w:r>
          </w:p>
        </w:tc>
      </w:tr>
    </w:tbl>
    <w:p w14:paraId="35D0D28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72A4D61" w14:textId="77777777" w:rsidR="00E96356" w:rsidRPr="005E656A" w:rsidRDefault="00E96356" w:rsidP="00E96356">
      <w:r w:rsidRPr="005E656A">
        <w:rPr>
          <w:rStyle w:val="HideTWBExt"/>
          <w:noProof w:val="0"/>
        </w:rPr>
        <w:t>&lt;/Amend&gt;</w:t>
      </w:r>
    </w:p>
    <w:p w14:paraId="12ABAD7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171</w:t>
      </w:r>
      <w:r w:rsidRPr="005E656A">
        <w:rPr>
          <w:rStyle w:val="HideTWBExt"/>
          <w:b w:val="0"/>
          <w:noProof w:val="0"/>
        </w:rPr>
        <w:t>&lt;/NumAm&gt;</w:t>
      </w:r>
    </w:p>
    <w:p w14:paraId="5F29DD02"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64107376" w14:textId="77777777" w:rsidR="00E96356" w:rsidRPr="005E656A" w:rsidRDefault="00E96356" w:rsidP="00E96356">
      <w:pPr>
        <w:pStyle w:val="NormalBold"/>
      </w:pPr>
      <w:r w:rsidRPr="005E656A">
        <w:rPr>
          <w:rStyle w:val="HideTWBExt"/>
          <w:b w:val="0"/>
          <w:noProof w:val="0"/>
        </w:rPr>
        <w:t>&lt;/RepeatBlock-By&gt;</w:t>
      </w:r>
    </w:p>
    <w:p w14:paraId="662A589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196B50A" w14:textId="77777777" w:rsidR="00E96356" w:rsidRPr="005E656A" w:rsidRDefault="00E96356" w:rsidP="00E96356">
      <w:pPr>
        <w:pStyle w:val="NormalBold"/>
      </w:pPr>
      <w:r w:rsidRPr="005E656A">
        <w:rPr>
          <w:rStyle w:val="HideTWBExt"/>
          <w:b w:val="0"/>
          <w:noProof w:val="0"/>
        </w:rPr>
        <w:t>&lt;Article&gt;</w:t>
      </w:r>
      <w:r w:rsidRPr="005E656A">
        <w:t>Punctul 21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9EE7A45" w14:textId="77777777" w:rsidTr="00EA6A1C">
        <w:trPr>
          <w:trHeight w:hRule="exact" w:val="240"/>
          <w:jc w:val="center"/>
        </w:trPr>
        <w:tc>
          <w:tcPr>
            <w:tcW w:w="9752" w:type="dxa"/>
            <w:gridSpan w:val="2"/>
            <w:tcBorders>
              <w:top w:val="nil"/>
              <w:left w:val="nil"/>
              <w:bottom w:val="nil"/>
              <w:right w:val="nil"/>
            </w:tcBorders>
          </w:tcPr>
          <w:p w14:paraId="0DABFBFB" w14:textId="77777777" w:rsidR="00E96356" w:rsidRPr="005E656A" w:rsidRDefault="00E96356" w:rsidP="00EA6A1C"/>
        </w:tc>
      </w:tr>
      <w:tr w:rsidR="0004007A" w:rsidRPr="005E656A" w14:paraId="019EB1A3" w14:textId="77777777" w:rsidTr="00EA6A1C">
        <w:trPr>
          <w:trHeight w:val="240"/>
          <w:jc w:val="center"/>
        </w:trPr>
        <w:tc>
          <w:tcPr>
            <w:tcW w:w="4876" w:type="dxa"/>
            <w:tcBorders>
              <w:top w:val="nil"/>
              <w:left w:val="nil"/>
              <w:bottom w:val="nil"/>
              <w:right w:val="nil"/>
            </w:tcBorders>
          </w:tcPr>
          <w:p w14:paraId="6CD55CE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0590196" w14:textId="77777777" w:rsidR="00E96356" w:rsidRPr="005E656A" w:rsidRDefault="00E96356" w:rsidP="00EA6A1C">
            <w:pPr>
              <w:pStyle w:val="AmColumnHeading"/>
            </w:pPr>
            <w:r w:rsidRPr="005E656A">
              <w:t>Amendamentul</w:t>
            </w:r>
          </w:p>
        </w:tc>
      </w:tr>
      <w:tr w:rsidR="0004007A" w:rsidRPr="005E656A" w14:paraId="0B11668A" w14:textId="77777777" w:rsidTr="00EA6A1C">
        <w:trPr>
          <w:jc w:val="center"/>
        </w:trPr>
        <w:tc>
          <w:tcPr>
            <w:tcW w:w="4876" w:type="dxa"/>
            <w:tcBorders>
              <w:top w:val="nil"/>
              <w:left w:val="nil"/>
              <w:bottom w:val="nil"/>
              <w:right w:val="nil"/>
            </w:tcBorders>
          </w:tcPr>
          <w:p w14:paraId="40115B09" w14:textId="77777777" w:rsidR="00E96356" w:rsidRPr="005E656A" w:rsidRDefault="00E96356" w:rsidP="00EA6A1C">
            <w:pPr>
              <w:pStyle w:val="Normal6a"/>
            </w:pPr>
          </w:p>
        </w:tc>
        <w:tc>
          <w:tcPr>
            <w:tcW w:w="4876" w:type="dxa"/>
            <w:tcBorders>
              <w:top w:val="nil"/>
              <w:left w:val="nil"/>
              <w:bottom w:val="nil"/>
              <w:right w:val="nil"/>
            </w:tcBorders>
          </w:tcPr>
          <w:p w14:paraId="74DE312C" w14:textId="77777777" w:rsidR="00E96356" w:rsidRPr="005E656A" w:rsidRDefault="00E96356" w:rsidP="00EA6A1C">
            <w:pPr>
              <w:pStyle w:val="Normal6a"/>
            </w:pPr>
            <w:r w:rsidRPr="005E656A">
              <w:rPr>
                <w:b/>
                <w:i/>
              </w:rPr>
              <w:t>21a.</w:t>
            </w:r>
            <w:r w:rsidRPr="005E656A">
              <w:tab/>
            </w:r>
            <w:r w:rsidRPr="005E656A">
              <w:rPr>
                <w:b/>
                <w:i/>
              </w:rPr>
              <w:t>salută eforturile depuse pentru consolidarea dialogului bilateral dintre statele membre ale UE și Muntenegru, ca mecanism constructiv de soluționare a problemelor nesoluționate și de consolidare a încrederii;</w:t>
            </w:r>
          </w:p>
        </w:tc>
      </w:tr>
    </w:tbl>
    <w:p w14:paraId="359771DB"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0DF7C178" w14:textId="77777777" w:rsidR="00E96356" w:rsidRPr="005E656A" w:rsidRDefault="00E96356" w:rsidP="00E96356">
      <w:r w:rsidRPr="005E656A">
        <w:rPr>
          <w:rStyle w:val="HideTWBExt"/>
          <w:noProof w:val="0"/>
        </w:rPr>
        <w:t>&lt;/Amend&gt;</w:t>
      </w:r>
    </w:p>
    <w:p w14:paraId="212CECF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172</w:t>
      </w:r>
      <w:r w:rsidRPr="005E656A">
        <w:rPr>
          <w:rStyle w:val="HideTWBExt"/>
          <w:b w:val="0"/>
          <w:noProof w:val="0"/>
        </w:rPr>
        <w:t>&lt;/NumAm&gt;</w:t>
      </w:r>
    </w:p>
    <w:p w14:paraId="538B4340" w14:textId="77777777" w:rsidR="00E96356" w:rsidRPr="005E656A" w:rsidRDefault="00E96356" w:rsidP="00E96356">
      <w:pPr>
        <w:pStyle w:val="NormalBold"/>
      </w:pPr>
      <w:r w:rsidRPr="005E656A">
        <w:rPr>
          <w:rStyle w:val="HideTWBExt"/>
          <w:b w:val="0"/>
          <w:noProof w:val="0"/>
        </w:rPr>
        <w:t>&lt;RepeatBlock-By&gt;&lt;Members&gt;</w:t>
      </w:r>
      <w:r w:rsidRPr="005E656A">
        <w:t>Andrey Kovatchev, Reinhold Lopatka, Tomislav Sokol</w:t>
      </w:r>
      <w:r w:rsidRPr="005E656A">
        <w:rPr>
          <w:rStyle w:val="HideTWBExt"/>
          <w:b w:val="0"/>
          <w:noProof w:val="0"/>
        </w:rPr>
        <w:t>&lt;/Members&gt;</w:t>
      </w:r>
    </w:p>
    <w:p w14:paraId="209FDCB2" w14:textId="77777777" w:rsidR="00E96356" w:rsidRPr="005E656A" w:rsidRDefault="00E96356" w:rsidP="00E96356">
      <w:pPr>
        <w:pStyle w:val="NormalBold"/>
      </w:pPr>
      <w:r w:rsidRPr="005E656A">
        <w:rPr>
          <w:rStyle w:val="HideTWBExt"/>
          <w:b w:val="0"/>
          <w:noProof w:val="0"/>
        </w:rPr>
        <w:t>&lt;/RepeatBlock-By&gt;</w:t>
      </w:r>
    </w:p>
    <w:p w14:paraId="2FE26877"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BCE61DE" w14:textId="77777777" w:rsidR="00E96356" w:rsidRPr="005E656A" w:rsidRDefault="00E96356" w:rsidP="00E96356">
      <w:pPr>
        <w:pStyle w:val="NormalBold"/>
      </w:pPr>
      <w:r w:rsidRPr="005E656A">
        <w:rPr>
          <w:rStyle w:val="HideTWBExt"/>
          <w:b w:val="0"/>
          <w:noProof w:val="0"/>
        </w:rPr>
        <w:t>&lt;Article&gt;</w:t>
      </w:r>
      <w:r w:rsidRPr="005E656A">
        <w:t>Punctul 21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16F44F2" w14:textId="77777777" w:rsidTr="00EA6A1C">
        <w:trPr>
          <w:trHeight w:hRule="exact" w:val="240"/>
          <w:jc w:val="center"/>
        </w:trPr>
        <w:tc>
          <w:tcPr>
            <w:tcW w:w="9752" w:type="dxa"/>
            <w:gridSpan w:val="2"/>
            <w:tcBorders>
              <w:top w:val="nil"/>
              <w:left w:val="nil"/>
              <w:bottom w:val="nil"/>
              <w:right w:val="nil"/>
            </w:tcBorders>
          </w:tcPr>
          <w:p w14:paraId="578D43CF" w14:textId="77777777" w:rsidR="00E96356" w:rsidRPr="005E656A" w:rsidRDefault="00E96356" w:rsidP="00EA6A1C"/>
        </w:tc>
      </w:tr>
      <w:tr w:rsidR="0004007A" w:rsidRPr="005E656A" w14:paraId="32217226" w14:textId="77777777" w:rsidTr="00EA6A1C">
        <w:trPr>
          <w:trHeight w:val="240"/>
          <w:jc w:val="center"/>
        </w:trPr>
        <w:tc>
          <w:tcPr>
            <w:tcW w:w="4876" w:type="dxa"/>
            <w:tcBorders>
              <w:top w:val="nil"/>
              <w:left w:val="nil"/>
              <w:bottom w:val="nil"/>
              <w:right w:val="nil"/>
            </w:tcBorders>
          </w:tcPr>
          <w:p w14:paraId="04B4F59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D3DACF8" w14:textId="77777777" w:rsidR="00E96356" w:rsidRPr="005E656A" w:rsidRDefault="00E96356" w:rsidP="00EA6A1C">
            <w:pPr>
              <w:pStyle w:val="AmColumnHeading"/>
            </w:pPr>
            <w:r w:rsidRPr="005E656A">
              <w:t>Amendamentul</w:t>
            </w:r>
          </w:p>
        </w:tc>
      </w:tr>
      <w:tr w:rsidR="0004007A" w:rsidRPr="005E656A" w14:paraId="43EACDF6" w14:textId="77777777" w:rsidTr="00EA6A1C">
        <w:trPr>
          <w:jc w:val="center"/>
        </w:trPr>
        <w:tc>
          <w:tcPr>
            <w:tcW w:w="4876" w:type="dxa"/>
            <w:tcBorders>
              <w:top w:val="nil"/>
              <w:left w:val="nil"/>
              <w:bottom w:val="nil"/>
              <w:right w:val="nil"/>
            </w:tcBorders>
          </w:tcPr>
          <w:p w14:paraId="4824DD4B" w14:textId="77777777" w:rsidR="00E96356" w:rsidRPr="005E656A" w:rsidRDefault="00E96356" w:rsidP="00EA6A1C">
            <w:pPr>
              <w:pStyle w:val="Normal6a"/>
            </w:pPr>
          </w:p>
        </w:tc>
        <w:tc>
          <w:tcPr>
            <w:tcW w:w="4876" w:type="dxa"/>
            <w:tcBorders>
              <w:top w:val="nil"/>
              <w:left w:val="nil"/>
              <w:bottom w:val="nil"/>
              <w:right w:val="nil"/>
            </w:tcBorders>
          </w:tcPr>
          <w:p w14:paraId="494A56A5" w14:textId="77777777" w:rsidR="00E96356" w:rsidRPr="005E656A" w:rsidRDefault="00E96356" w:rsidP="00EA6A1C">
            <w:pPr>
              <w:pStyle w:val="Normal6a"/>
            </w:pPr>
            <w:r w:rsidRPr="005E656A">
              <w:rPr>
                <w:b/>
                <w:i/>
              </w:rPr>
              <w:t>21a.</w:t>
            </w:r>
            <w:r w:rsidRPr="005E656A">
              <w:tab/>
            </w:r>
            <w:r w:rsidRPr="005E656A">
              <w:rPr>
                <w:b/>
                <w:i/>
              </w:rPr>
              <w:t>își exprimă îngrijorarea cu privire la continuarea discursurilor politice provenite din afara Muntenegrului care pun sub semnul întrebării suveranitatea, identitatea și orientarea euroatlantică a acestei țări; invită toți actorii regionali să respecte independența Muntenegrului și să se abțină de la a se amesteca în afacerile sale interne;</w:t>
            </w:r>
          </w:p>
        </w:tc>
      </w:tr>
    </w:tbl>
    <w:p w14:paraId="21EC1DE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A44D27A" w14:textId="77777777" w:rsidR="00E96356" w:rsidRPr="005E656A" w:rsidRDefault="00E96356" w:rsidP="00E96356">
      <w:r w:rsidRPr="005E656A">
        <w:rPr>
          <w:rStyle w:val="HideTWBExt"/>
          <w:noProof w:val="0"/>
        </w:rPr>
        <w:t>&lt;/Amend&gt;</w:t>
      </w:r>
    </w:p>
    <w:p w14:paraId="60B975A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173</w:t>
      </w:r>
      <w:r w:rsidRPr="005E656A">
        <w:rPr>
          <w:rStyle w:val="HideTWBExt"/>
          <w:b w:val="0"/>
          <w:noProof w:val="0"/>
        </w:rPr>
        <w:t>&lt;/NumAm&gt;</w:t>
      </w:r>
    </w:p>
    <w:p w14:paraId="45E3D69F" w14:textId="77777777" w:rsidR="00E96356" w:rsidRPr="005E656A" w:rsidRDefault="00E96356" w:rsidP="00E96356">
      <w:pPr>
        <w:pStyle w:val="NormalBold"/>
      </w:pPr>
      <w:r w:rsidRPr="005E656A">
        <w:rPr>
          <w:rStyle w:val="HideTWBExt"/>
          <w:b w:val="0"/>
          <w:noProof w:val="0"/>
        </w:rPr>
        <w:t>&lt;RepeatBlock-By&gt;&lt;Members&gt;</w:t>
      </w:r>
      <w:r w:rsidRPr="005E656A">
        <w:t>Andrey Kovatchev, Tomislav Sokol</w:t>
      </w:r>
      <w:r w:rsidRPr="005E656A">
        <w:rPr>
          <w:rStyle w:val="HideTWBExt"/>
          <w:b w:val="0"/>
          <w:noProof w:val="0"/>
        </w:rPr>
        <w:t>&lt;/Members&gt;</w:t>
      </w:r>
    </w:p>
    <w:p w14:paraId="50AD5FC3" w14:textId="77777777" w:rsidR="00E96356" w:rsidRPr="005E656A" w:rsidRDefault="00E96356" w:rsidP="00E96356">
      <w:pPr>
        <w:pStyle w:val="NormalBold"/>
      </w:pPr>
      <w:r w:rsidRPr="005E656A">
        <w:rPr>
          <w:rStyle w:val="HideTWBExt"/>
          <w:b w:val="0"/>
          <w:noProof w:val="0"/>
        </w:rPr>
        <w:t>&lt;/RepeatBlock-By&gt;</w:t>
      </w:r>
    </w:p>
    <w:p w14:paraId="263F990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0DF600F" w14:textId="77777777" w:rsidR="00E96356" w:rsidRPr="005E656A" w:rsidRDefault="00E96356" w:rsidP="00E96356">
      <w:pPr>
        <w:pStyle w:val="NormalBold"/>
      </w:pPr>
      <w:r w:rsidRPr="005E656A">
        <w:rPr>
          <w:rStyle w:val="HideTWBExt"/>
          <w:b w:val="0"/>
          <w:noProof w:val="0"/>
        </w:rPr>
        <w:t>&lt;Article&gt;</w:t>
      </w:r>
      <w:r w:rsidRPr="005E656A">
        <w:t>Punctul 21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D2F3145" w14:textId="77777777" w:rsidTr="00EA6A1C">
        <w:trPr>
          <w:trHeight w:hRule="exact" w:val="240"/>
          <w:jc w:val="center"/>
        </w:trPr>
        <w:tc>
          <w:tcPr>
            <w:tcW w:w="9752" w:type="dxa"/>
            <w:gridSpan w:val="2"/>
            <w:tcBorders>
              <w:top w:val="nil"/>
              <w:left w:val="nil"/>
              <w:bottom w:val="nil"/>
              <w:right w:val="nil"/>
            </w:tcBorders>
          </w:tcPr>
          <w:p w14:paraId="44752592" w14:textId="77777777" w:rsidR="00E96356" w:rsidRPr="005E656A" w:rsidRDefault="00E96356" w:rsidP="00EA6A1C"/>
        </w:tc>
      </w:tr>
      <w:tr w:rsidR="0004007A" w:rsidRPr="005E656A" w14:paraId="264A6DAC" w14:textId="77777777" w:rsidTr="00EA6A1C">
        <w:trPr>
          <w:trHeight w:val="240"/>
          <w:jc w:val="center"/>
        </w:trPr>
        <w:tc>
          <w:tcPr>
            <w:tcW w:w="4876" w:type="dxa"/>
            <w:tcBorders>
              <w:top w:val="nil"/>
              <w:left w:val="nil"/>
              <w:bottom w:val="nil"/>
              <w:right w:val="nil"/>
            </w:tcBorders>
          </w:tcPr>
          <w:p w14:paraId="76821F18"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8EFE5A9" w14:textId="77777777" w:rsidR="00E96356" w:rsidRPr="005E656A" w:rsidRDefault="00E96356" w:rsidP="00EA6A1C">
            <w:pPr>
              <w:pStyle w:val="AmColumnHeading"/>
            </w:pPr>
            <w:r w:rsidRPr="005E656A">
              <w:t>Amendamentul</w:t>
            </w:r>
          </w:p>
        </w:tc>
      </w:tr>
      <w:tr w:rsidR="0004007A" w:rsidRPr="005E656A" w14:paraId="4062E66F" w14:textId="77777777" w:rsidTr="00EA6A1C">
        <w:trPr>
          <w:jc w:val="center"/>
        </w:trPr>
        <w:tc>
          <w:tcPr>
            <w:tcW w:w="4876" w:type="dxa"/>
            <w:tcBorders>
              <w:top w:val="nil"/>
              <w:left w:val="nil"/>
              <w:bottom w:val="nil"/>
              <w:right w:val="nil"/>
            </w:tcBorders>
          </w:tcPr>
          <w:p w14:paraId="105E1AE8" w14:textId="77777777" w:rsidR="00E96356" w:rsidRPr="005E656A" w:rsidRDefault="00E96356" w:rsidP="00EA6A1C">
            <w:pPr>
              <w:pStyle w:val="Normal6a"/>
            </w:pPr>
          </w:p>
        </w:tc>
        <w:tc>
          <w:tcPr>
            <w:tcW w:w="4876" w:type="dxa"/>
            <w:tcBorders>
              <w:top w:val="nil"/>
              <w:left w:val="nil"/>
              <w:bottom w:val="nil"/>
              <w:right w:val="nil"/>
            </w:tcBorders>
          </w:tcPr>
          <w:p w14:paraId="053AEB56" w14:textId="77777777" w:rsidR="00E96356" w:rsidRPr="005E656A" w:rsidRDefault="00E96356" w:rsidP="00EA6A1C">
            <w:pPr>
              <w:pStyle w:val="Normal6a"/>
            </w:pPr>
            <w:r w:rsidRPr="005E656A">
              <w:rPr>
                <w:b/>
                <w:i/>
              </w:rPr>
              <w:t>21b.</w:t>
            </w:r>
            <w:r w:rsidRPr="005E656A">
              <w:tab/>
            </w:r>
            <w:r w:rsidRPr="005E656A">
              <w:rPr>
                <w:b/>
                <w:i/>
              </w:rPr>
              <w:t>își exprimă îngrijorarea cu privire la acțiunile și discursurile destabilizatoare provenite din Serbia, care urmăresc să exercite o influență politică, mediatică și societală în Muntenegru, inclusiv prin campanii coordonate de dezinformare și presiuni politice; subliniază că asemenea acțiuni sunt incompatibile cu relațiile de bună vecinătate; invită Serbia, în calitate de țară candidată la aderarea la UE, să respecte pe deplin independența, integritatea teritorială și suveranitatea decizională a Muntenegrului și să se abțină de la acțiuni politice, mediatice sau religioase care ar putea contribui la polarizarea internă sau la destabilizare;</w:t>
            </w:r>
          </w:p>
        </w:tc>
      </w:tr>
    </w:tbl>
    <w:p w14:paraId="2D2EFFE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F1BF0A5" w14:textId="77777777" w:rsidR="00E96356" w:rsidRPr="005E656A" w:rsidRDefault="00E96356" w:rsidP="00E96356">
      <w:r w:rsidRPr="005E656A">
        <w:rPr>
          <w:rStyle w:val="HideTWBExt"/>
          <w:noProof w:val="0"/>
        </w:rPr>
        <w:t>&lt;/Amend&gt;</w:t>
      </w:r>
    </w:p>
    <w:p w14:paraId="2A67248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174</w:t>
      </w:r>
      <w:r w:rsidRPr="005E656A">
        <w:rPr>
          <w:rStyle w:val="HideTWBExt"/>
          <w:b w:val="0"/>
          <w:noProof w:val="0"/>
        </w:rPr>
        <w:t>&lt;/NumAm&gt;</w:t>
      </w:r>
    </w:p>
    <w:p w14:paraId="51F21CB3"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5043D2F2" w14:textId="77777777" w:rsidR="00E96356" w:rsidRPr="005E656A" w:rsidRDefault="00E96356" w:rsidP="00E96356">
      <w:pPr>
        <w:pStyle w:val="NormalBold"/>
      </w:pPr>
      <w:r w:rsidRPr="005E656A">
        <w:rPr>
          <w:rStyle w:val="HideTWBExt"/>
          <w:b w:val="0"/>
          <w:noProof w:val="0"/>
        </w:rPr>
        <w:t>&lt;/RepeatBlock-By&gt;</w:t>
      </w:r>
    </w:p>
    <w:p w14:paraId="5500788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E1D0BD2" w14:textId="77777777" w:rsidR="00E96356" w:rsidRPr="005E656A" w:rsidRDefault="00E96356" w:rsidP="00E96356">
      <w:pPr>
        <w:pStyle w:val="NormalBold"/>
      </w:pPr>
      <w:r w:rsidRPr="005E656A">
        <w:rPr>
          <w:rStyle w:val="HideTWBExt"/>
          <w:b w:val="0"/>
          <w:noProof w:val="0"/>
        </w:rPr>
        <w:t>&lt;Article&gt;</w:t>
      </w:r>
      <w:r w:rsidRPr="005E656A">
        <w:t>Punctul 21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31737CA" w14:textId="77777777" w:rsidTr="00EA6A1C">
        <w:trPr>
          <w:trHeight w:hRule="exact" w:val="240"/>
          <w:jc w:val="center"/>
        </w:trPr>
        <w:tc>
          <w:tcPr>
            <w:tcW w:w="9752" w:type="dxa"/>
            <w:gridSpan w:val="2"/>
            <w:tcBorders>
              <w:top w:val="nil"/>
              <w:left w:val="nil"/>
              <w:bottom w:val="nil"/>
              <w:right w:val="nil"/>
            </w:tcBorders>
          </w:tcPr>
          <w:p w14:paraId="0B5B27EC" w14:textId="77777777" w:rsidR="00E96356" w:rsidRPr="005E656A" w:rsidRDefault="00E96356" w:rsidP="00EA6A1C"/>
        </w:tc>
      </w:tr>
      <w:tr w:rsidR="0004007A" w:rsidRPr="005E656A" w14:paraId="32971CD8" w14:textId="77777777" w:rsidTr="00EA6A1C">
        <w:trPr>
          <w:trHeight w:val="240"/>
          <w:jc w:val="center"/>
        </w:trPr>
        <w:tc>
          <w:tcPr>
            <w:tcW w:w="4876" w:type="dxa"/>
            <w:tcBorders>
              <w:top w:val="nil"/>
              <w:left w:val="nil"/>
              <w:bottom w:val="nil"/>
              <w:right w:val="nil"/>
            </w:tcBorders>
          </w:tcPr>
          <w:p w14:paraId="6CC41CE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A9649B9" w14:textId="77777777" w:rsidR="00E96356" w:rsidRPr="005E656A" w:rsidRDefault="00E96356" w:rsidP="00EA6A1C">
            <w:pPr>
              <w:pStyle w:val="AmColumnHeading"/>
            </w:pPr>
            <w:r w:rsidRPr="005E656A">
              <w:t>Amendamentul</w:t>
            </w:r>
          </w:p>
        </w:tc>
      </w:tr>
      <w:tr w:rsidR="0004007A" w:rsidRPr="005E656A" w14:paraId="12E220D1" w14:textId="77777777" w:rsidTr="00EA6A1C">
        <w:trPr>
          <w:jc w:val="center"/>
        </w:trPr>
        <w:tc>
          <w:tcPr>
            <w:tcW w:w="4876" w:type="dxa"/>
            <w:tcBorders>
              <w:top w:val="nil"/>
              <w:left w:val="nil"/>
              <w:bottom w:val="nil"/>
              <w:right w:val="nil"/>
            </w:tcBorders>
          </w:tcPr>
          <w:p w14:paraId="6A3A4DC1" w14:textId="77777777" w:rsidR="00E96356" w:rsidRPr="005E656A" w:rsidRDefault="00E96356" w:rsidP="00EA6A1C">
            <w:pPr>
              <w:pStyle w:val="Normal6a"/>
            </w:pPr>
          </w:p>
        </w:tc>
        <w:tc>
          <w:tcPr>
            <w:tcW w:w="4876" w:type="dxa"/>
            <w:tcBorders>
              <w:top w:val="nil"/>
              <w:left w:val="nil"/>
              <w:bottom w:val="nil"/>
              <w:right w:val="nil"/>
            </w:tcBorders>
          </w:tcPr>
          <w:p w14:paraId="59C5C34C" w14:textId="77777777" w:rsidR="00E96356" w:rsidRPr="005E656A" w:rsidRDefault="00E96356" w:rsidP="00EA6A1C">
            <w:pPr>
              <w:pStyle w:val="Normal6a"/>
            </w:pPr>
            <w:r w:rsidRPr="005E656A">
              <w:rPr>
                <w:b/>
                <w:i/>
              </w:rPr>
              <w:t>21a.</w:t>
            </w:r>
            <w:r w:rsidRPr="005E656A">
              <w:tab/>
            </w:r>
            <w:r w:rsidRPr="005E656A">
              <w:rPr>
                <w:b/>
                <w:i/>
              </w:rPr>
              <w:t>încurajează Muntenegrul, în calitate de țară candidată în etapa cea mai avansată, să continue să joace un rol constructiv și stabilizator în Balcanii de Vest și să constituie un exemplu pozitiv pentru alte țări vizate de procesul de extindere;</w:t>
            </w:r>
          </w:p>
        </w:tc>
      </w:tr>
    </w:tbl>
    <w:p w14:paraId="08119C1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69EC221" w14:textId="77777777" w:rsidR="00E96356" w:rsidRPr="005E656A" w:rsidRDefault="00E96356" w:rsidP="00E96356">
      <w:r w:rsidRPr="005E656A">
        <w:rPr>
          <w:rStyle w:val="HideTWBExt"/>
          <w:noProof w:val="0"/>
        </w:rPr>
        <w:t>&lt;/Amend&gt;</w:t>
      </w:r>
    </w:p>
    <w:p w14:paraId="78968C4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175</w:t>
      </w:r>
      <w:r w:rsidRPr="005E656A">
        <w:rPr>
          <w:rStyle w:val="HideTWBExt"/>
          <w:b w:val="0"/>
          <w:noProof w:val="0"/>
        </w:rPr>
        <w:t>&lt;/NumAm&gt;</w:t>
      </w:r>
    </w:p>
    <w:p w14:paraId="428FE2DF" w14:textId="77777777" w:rsidR="00E96356" w:rsidRPr="005E656A" w:rsidRDefault="00E96356" w:rsidP="00E96356">
      <w:pPr>
        <w:pStyle w:val="NormalBold"/>
      </w:pPr>
      <w:r w:rsidRPr="005E656A">
        <w:rPr>
          <w:rStyle w:val="HideTWBExt"/>
          <w:b w:val="0"/>
          <w:noProof w:val="0"/>
        </w:rPr>
        <w:t>&lt;RepeatBlock-By&gt;&lt;Members&gt;</w:t>
      </w:r>
      <w:r w:rsidRPr="005E656A">
        <w:t>Davor Ivo Stier</w:t>
      </w:r>
      <w:r w:rsidRPr="005E656A">
        <w:rPr>
          <w:rStyle w:val="HideTWBExt"/>
          <w:b w:val="0"/>
          <w:noProof w:val="0"/>
        </w:rPr>
        <w:t>&lt;/Members&gt;</w:t>
      </w:r>
    </w:p>
    <w:p w14:paraId="24FF5AA8" w14:textId="77777777" w:rsidR="00E96356" w:rsidRPr="005E656A" w:rsidRDefault="00E96356" w:rsidP="00E96356">
      <w:pPr>
        <w:pStyle w:val="NormalBold"/>
      </w:pPr>
      <w:r w:rsidRPr="005E656A">
        <w:rPr>
          <w:rStyle w:val="HideTWBExt"/>
          <w:b w:val="0"/>
          <w:noProof w:val="0"/>
        </w:rPr>
        <w:t>&lt;/RepeatBlock-By&gt;</w:t>
      </w:r>
    </w:p>
    <w:p w14:paraId="7345AA1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29BCE29" w14:textId="77777777" w:rsidR="00E96356" w:rsidRPr="005E656A" w:rsidRDefault="00E96356" w:rsidP="00E96356">
      <w:pPr>
        <w:pStyle w:val="NormalBold"/>
      </w:pPr>
      <w:r w:rsidRPr="005E656A">
        <w:rPr>
          <w:rStyle w:val="HideTWBExt"/>
          <w:b w:val="0"/>
          <w:noProof w:val="0"/>
        </w:rPr>
        <w:t>&lt;Article&gt;</w:t>
      </w:r>
      <w:r w:rsidRPr="005E656A">
        <w:t>Punctul 22</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90E37E1" w14:textId="77777777" w:rsidTr="00EA6A1C">
        <w:trPr>
          <w:trHeight w:hRule="exact" w:val="240"/>
          <w:jc w:val="center"/>
        </w:trPr>
        <w:tc>
          <w:tcPr>
            <w:tcW w:w="9752" w:type="dxa"/>
            <w:gridSpan w:val="2"/>
            <w:tcBorders>
              <w:top w:val="nil"/>
              <w:left w:val="nil"/>
              <w:bottom w:val="nil"/>
              <w:right w:val="nil"/>
            </w:tcBorders>
          </w:tcPr>
          <w:p w14:paraId="3E40DA94" w14:textId="77777777" w:rsidR="00E96356" w:rsidRPr="005E656A" w:rsidRDefault="00E96356" w:rsidP="00EA6A1C"/>
        </w:tc>
      </w:tr>
      <w:tr w:rsidR="0004007A" w:rsidRPr="005E656A" w14:paraId="235B3EF7" w14:textId="77777777" w:rsidTr="00EA6A1C">
        <w:trPr>
          <w:trHeight w:val="240"/>
          <w:jc w:val="center"/>
        </w:trPr>
        <w:tc>
          <w:tcPr>
            <w:tcW w:w="4876" w:type="dxa"/>
            <w:tcBorders>
              <w:top w:val="nil"/>
              <w:left w:val="nil"/>
              <w:bottom w:val="nil"/>
              <w:right w:val="nil"/>
            </w:tcBorders>
          </w:tcPr>
          <w:p w14:paraId="1182A3F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BD8B316" w14:textId="77777777" w:rsidR="00E96356" w:rsidRPr="005E656A" w:rsidRDefault="00E96356" w:rsidP="00EA6A1C">
            <w:pPr>
              <w:pStyle w:val="AmColumnHeading"/>
            </w:pPr>
            <w:r w:rsidRPr="005E656A">
              <w:t>Amendamentul</w:t>
            </w:r>
          </w:p>
        </w:tc>
      </w:tr>
      <w:tr w:rsidR="0004007A" w:rsidRPr="005E656A" w14:paraId="4FAE54E7" w14:textId="77777777" w:rsidTr="00EA6A1C">
        <w:trPr>
          <w:jc w:val="center"/>
        </w:trPr>
        <w:tc>
          <w:tcPr>
            <w:tcW w:w="4876" w:type="dxa"/>
            <w:tcBorders>
              <w:top w:val="nil"/>
              <w:left w:val="nil"/>
              <w:bottom w:val="nil"/>
              <w:right w:val="nil"/>
            </w:tcBorders>
          </w:tcPr>
          <w:p w14:paraId="7E8B59C0" w14:textId="77777777" w:rsidR="00E96356" w:rsidRPr="005E656A" w:rsidRDefault="00E96356" w:rsidP="00EA6A1C">
            <w:pPr>
              <w:pStyle w:val="Normal6a"/>
            </w:pPr>
            <w:r w:rsidRPr="005E656A">
              <w:t>22.</w:t>
            </w:r>
            <w:r w:rsidRPr="005E656A">
              <w:tab/>
              <w:t xml:space="preserve">felicită Muntenegrul pentru progresele sale </w:t>
            </w:r>
            <w:r w:rsidRPr="005E656A">
              <w:rPr>
                <w:b/>
                <w:bCs/>
                <w:i/>
                <w:iCs/>
              </w:rPr>
              <w:t>constante</w:t>
            </w:r>
            <w:r w:rsidRPr="005E656A">
              <w:t xml:space="preserve"> în tratarea internă a cazurilor de crime de război; încurajează Muntenegrul să adopte în continuare o abordare proactivă pentru a asigura accesul la justiție și despăgubiri pentru victime; salută cooperarea regională cu privire la aceste aspecte</w:t>
            </w:r>
            <w:r w:rsidRPr="005E656A">
              <w:rPr>
                <w:b/>
                <w:bCs/>
                <w:i/>
                <w:iCs/>
              </w:rPr>
              <w:t>, inclusiv cu privire la persoanele dispărute</w:t>
            </w:r>
            <w:r w:rsidRPr="005E656A">
              <w:t>;</w:t>
            </w:r>
          </w:p>
        </w:tc>
        <w:tc>
          <w:tcPr>
            <w:tcW w:w="4876" w:type="dxa"/>
            <w:tcBorders>
              <w:top w:val="nil"/>
              <w:left w:val="nil"/>
              <w:bottom w:val="nil"/>
              <w:right w:val="nil"/>
            </w:tcBorders>
          </w:tcPr>
          <w:p w14:paraId="42FF1AA7" w14:textId="77777777" w:rsidR="00E96356" w:rsidRPr="005E656A" w:rsidRDefault="00E96356" w:rsidP="00EA6A1C">
            <w:pPr>
              <w:pStyle w:val="Normal6a"/>
            </w:pPr>
            <w:r w:rsidRPr="005E656A">
              <w:t>22.</w:t>
            </w:r>
            <w:r w:rsidRPr="005E656A">
              <w:tab/>
              <w:t>felicită Muntenegrul pentru progresele sale în tratarea internă a cazurilor de crime de război;</w:t>
            </w:r>
            <w:r w:rsidRPr="005E656A">
              <w:rPr>
                <w:b/>
                <w:i/>
              </w:rPr>
              <w:t xml:space="preserve"> subliniază că este necesar să se construiască în continuare un istoric credibil și susținut de anchete, urmăriri penale și judecări eficiente în cazurile de crime de război, inclusiv în cazurile la nivel înalt, în conformitate cu dreptul și standardele internaționale; </w:t>
            </w:r>
            <w:r w:rsidRPr="005E656A">
              <w:rPr>
                <w:b/>
                <w:bCs/>
                <w:i/>
                <w:iCs/>
              </w:rPr>
              <w:t>evidențiază, în acest sens, importanța accesului la arhive</w:t>
            </w:r>
            <w:r w:rsidRPr="005E656A">
              <w:t>; încurajează Muntenegrul să adopte în continuare o abordare proactivă pentru a asigura accesul la justiție și despăgubiri pentru victime</w:t>
            </w:r>
            <w:r w:rsidRPr="005E656A">
              <w:rPr>
                <w:b/>
                <w:bCs/>
                <w:i/>
                <w:iCs/>
              </w:rPr>
              <w:t>, inclusiv pentru a asigura despăgubiri adecvate și echitabile pentru toate persoanele care au fost prizonieri de război în lagărele din Muntenegru în anii 1990 și clarificarea situației persoanelor dispărute</w:t>
            </w:r>
            <w:r w:rsidRPr="005E656A">
              <w:t>; salută cooperarea regională cu privire la aceste aspecte</w:t>
            </w:r>
            <w:r w:rsidRPr="005E656A">
              <w:rPr>
                <w:b/>
                <w:bCs/>
                <w:i/>
                <w:iCs/>
              </w:rPr>
              <w:t xml:space="preserve"> și evidențiază că soluționarea lor și garantarea faptelor stabilite în instanță constituie o bază importantă pentru reconciliere și consolidarea relațiilor de bună vecinătate</w:t>
            </w:r>
            <w:r w:rsidRPr="005E656A">
              <w:t>;</w:t>
            </w:r>
          </w:p>
        </w:tc>
      </w:tr>
    </w:tbl>
    <w:p w14:paraId="6DFC12C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A688B71" w14:textId="77777777" w:rsidR="00E96356" w:rsidRPr="005E656A" w:rsidRDefault="00E96356" w:rsidP="00E96356">
      <w:r w:rsidRPr="005E656A">
        <w:rPr>
          <w:rStyle w:val="HideTWBExt"/>
          <w:noProof w:val="0"/>
        </w:rPr>
        <w:t>&lt;/Amend&gt;</w:t>
      </w:r>
    </w:p>
    <w:p w14:paraId="4593406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176</w:t>
      </w:r>
      <w:r w:rsidRPr="005E656A">
        <w:rPr>
          <w:rStyle w:val="HideTWBExt"/>
          <w:b w:val="0"/>
          <w:noProof w:val="0"/>
        </w:rPr>
        <w:t>&lt;/NumAm&gt;</w:t>
      </w:r>
    </w:p>
    <w:p w14:paraId="3D19D2A8"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22B355D1"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54F00426" w14:textId="77777777" w:rsidR="00E96356" w:rsidRPr="005E656A" w:rsidRDefault="00E96356" w:rsidP="00E96356">
      <w:pPr>
        <w:pStyle w:val="NormalBold"/>
      </w:pPr>
      <w:r w:rsidRPr="005E656A">
        <w:rPr>
          <w:rStyle w:val="HideTWBExt"/>
          <w:b w:val="0"/>
          <w:noProof w:val="0"/>
        </w:rPr>
        <w:t>&lt;/RepeatBlock-By&gt;</w:t>
      </w:r>
    </w:p>
    <w:p w14:paraId="16DBFBC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055B557" w14:textId="77777777" w:rsidR="00E96356" w:rsidRPr="005E656A" w:rsidRDefault="00E96356" w:rsidP="00E96356">
      <w:pPr>
        <w:pStyle w:val="NormalBold"/>
      </w:pPr>
      <w:r w:rsidRPr="005E656A">
        <w:rPr>
          <w:rStyle w:val="HideTWBExt"/>
          <w:b w:val="0"/>
          <w:noProof w:val="0"/>
        </w:rPr>
        <w:t>&lt;Article&gt;</w:t>
      </w:r>
      <w:r w:rsidRPr="005E656A">
        <w:t>Punctul 22</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DB0D747" w14:textId="77777777" w:rsidTr="00EA6A1C">
        <w:trPr>
          <w:trHeight w:hRule="exact" w:val="240"/>
          <w:jc w:val="center"/>
        </w:trPr>
        <w:tc>
          <w:tcPr>
            <w:tcW w:w="9752" w:type="dxa"/>
            <w:gridSpan w:val="2"/>
            <w:tcBorders>
              <w:top w:val="nil"/>
              <w:left w:val="nil"/>
              <w:bottom w:val="nil"/>
              <w:right w:val="nil"/>
            </w:tcBorders>
          </w:tcPr>
          <w:p w14:paraId="431A941C" w14:textId="77777777" w:rsidR="00E96356" w:rsidRPr="005E656A" w:rsidRDefault="00E96356" w:rsidP="00EA6A1C"/>
        </w:tc>
      </w:tr>
      <w:tr w:rsidR="0004007A" w:rsidRPr="005E656A" w14:paraId="7389E732" w14:textId="77777777" w:rsidTr="00EA6A1C">
        <w:trPr>
          <w:trHeight w:val="240"/>
          <w:jc w:val="center"/>
        </w:trPr>
        <w:tc>
          <w:tcPr>
            <w:tcW w:w="4876" w:type="dxa"/>
            <w:tcBorders>
              <w:top w:val="nil"/>
              <w:left w:val="nil"/>
              <w:bottom w:val="nil"/>
              <w:right w:val="nil"/>
            </w:tcBorders>
          </w:tcPr>
          <w:p w14:paraId="343FA838"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92535B4" w14:textId="77777777" w:rsidR="00E96356" w:rsidRPr="005E656A" w:rsidRDefault="00E96356" w:rsidP="00EA6A1C">
            <w:pPr>
              <w:pStyle w:val="AmColumnHeading"/>
            </w:pPr>
            <w:r w:rsidRPr="005E656A">
              <w:t>Amendamentul</w:t>
            </w:r>
          </w:p>
        </w:tc>
      </w:tr>
      <w:tr w:rsidR="0004007A" w:rsidRPr="005E656A" w14:paraId="2A294EC3" w14:textId="77777777" w:rsidTr="00EA6A1C">
        <w:trPr>
          <w:jc w:val="center"/>
        </w:trPr>
        <w:tc>
          <w:tcPr>
            <w:tcW w:w="4876" w:type="dxa"/>
            <w:tcBorders>
              <w:top w:val="nil"/>
              <w:left w:val="nil"/>
              <w:bottom w:val="nil"/>
              <w:right w:val="nil"/>
            </w:tcBorders>
          </w:tcPr>
          <w:p w14:paraId="0C775AD5" w14:textId="77777777" w:rsidR="00E96356" w:rsidRPr="005E656A" w:rsidRDefault="00E96356" w:rsidP="00EA6A1C">
            <w:pPr>
              <w:pStyle w:val="Normal6a"/>
            </w:pPr>
            <w:r w:rsidRPr="005E656A">
              <w:t>22.</w:t>
            </w:r>
            <w:r w:rsidRPr="005E656A">
              <w:tab/>
              <w:t>felicită Muntenegrul pentru progresele sale constante în tratarea internă a cazurilor de crime de război; încurajează Muntenegrul să adopte în continuare o abordare proactivă pentru a asigura accesul la justiție și despăgubiri pentru victime; salută cooperarea regională cu privire la aceste aspecte, inclusiv cu privire la persoanele dispărute;</w:t>
            </w:r>
          </w:p>
        </w:tc>
        <w:tc>
          <w:tcPr>
            <w:tcW w:w="4876" w:type="dxa"/>
            <w:tcBorders>
              <w:top w:val="nil"/>
              <w:left w:val="nil"/>
              <w:bottom w:val="nil"/>
              <w:right w:val="nil"/>
            </w:tcBorders>
          </w:tcPr>
          <w:p w14:paraId="59E465FC" w14:textId="77777777" w:rsidR="00E96356" w:rsidRPr="005E656A" w:rsidRDefault="00E96356" w:rsidP="00EA6A1C">
            <w:pPr>
              <w:pStyle w:val="Normal6a"/>
            </w:pPr>
            <w:r w:rsidRPr="005E656A">
              <w:t>22.</w:t>
            </w:r>
            <w:r w:rsidRPr="005E656A">
              <w:tab/>
              <w:t xml:space="preserve">felicită Muntenegrul pentru progresele sale constante în tratarea internă a cazurilor de crime de război; </w:t>
            </w:r>
            <w:r w:rsidRPr="005E656A">
              <w:rPr>
                <w:b/>
                <w:i/>
              </w:rPr>
              <w:t>constată totuși că, din iunie 2024, Parchetul Special al Statului nu a deschis nicio anchetă nouă și nu a formulat nicio cerere de punere sub acuzare în cazuri de crime de război și nu s-au înregistrat progrese în ceea ce privește responsabilitatea comandanților, în pofida criteriului de referință pentru închiderea capitolului 23 privind combaterea impunității la toate nivelurile;</w:t>
            </w:r>
            <w:r w:rsidRPr="005E656A">
              <w:t xml:space="preserve"> încurajează Muntenegrul să adopte în continuare o abordare proactivă pentru a asigura accesul la justiție și despăgubiri pentru victime; salută cooperarea regională cu privire la aceste aspecte, inclusiv cu privire la persoanele dispărute;</w:t>
            </w:r>
          </w:p>
        </w:tc>
      </w:tr>
    </w:tbl>
    <w:p w14:paraId="0DBF5CF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15F4110" w14:textId="77777777" w:rsidR="00E96356" w:rsidRPr="005E656A" w:rsidRDefault="00E96356" w:rsidP="00E96356">
      <w:r w:rsidRPr="005E656A">
        <w:rPr>
          <w:rStyle w:val="HideTWBExt"/>
          <w:noProof w:val="0"/>
        </w:rPr>
        <w:t>&lt;/Amend&gt;</w:t>
      </w:r>
    </w:p>
    <w:p w14:paraId="77C8C67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177</w:t>
      </w:r>
      <w:r w:rsidRPr="005E656A">
        <w:rPr>
          <w:rStyle w:val="HideTWBExt"/>
          <w:b w:val="0"/>
          <w:noProof w:val="0"/>
        </w:rPr>
        <w:t>&lt;/NumAm&gt;</w:t>
      </w:r>
    </w:p>
    <w:p w14:paraId="6C73AB7C"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2C869A7A" w14:textId="77777777" w:rsidR="00E96356" w:rsidRPr="005E656A" w:rsidRDefault="00E96356" w:rsidP="00E96356">
      <w:pPr>
        <w:pStyle w:val="NormalBold"/>
      </w:pPr>
      <w:r w:rsidRPr="005E656A">
        <w:rPr>
          <w:rStyle w:val="HideTWBExt"/>
          <w:b w:val="0"/>
          <w:noProof w:val="0"/>
        </w:rPr>
        <w:t>&lt;/RepeatBlock-By&gt;</w:t>
      </w:r>
    </w:p>
    <w:p w14:paraId="42E0F97C"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BCFE89B" w14:textId="77777777" w:rsidR="00E96356" w:rsidRPr="005E656A" w:rsidRDefault="00E96356" w:rsidP="00E96356">
      <w:pPr>
        <w:pStyle w:val="NormalBold"/>
      </w:pPr>
      <w:r w:rsidRPr="005E656A">
        <w:rPr>
          <w:rStyle w:val="HideTWBExt"/>
          <w:b w:val="0"/>
          <w:noProof w:val="0"/>
        </w:rPr>
        <w:t>&lt;Article&gt;</w:t>
      </w:r>
      <w:r w:rsidRPr="005E656A">
        <w:t>Punctul 22</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FFE2037" w14:textId="77777777" w:rsidTr="00EA6A1C">
        <w:trPr>
          <w:trHeight w:hRule="exact" w:val="240"/>
          <w:jc w:val="center"/>
        </w:trPr>
        <w:tc>
          <w:tcPr>
            <w:tcW w:w="9752" w:type="dxa"/>
            <w:gridSpan w:val="2"/>
            <w:tcBorders>
              <w:top w:val="nil"/>
              <w:left w:val="nil"/>
              <w:bottom w:val="nil"/>
              <w:right w:val="nil"/>
            </w:tcBorders>
          </w:tcPr>
          <w:p w14:paraId="021B64FE" w14:textId="77777777" w:rsidR="00E96356" w:rsidRPr="005E656A" w:rsidRDefault="00E96356" w:rsidP="00EA6A1C"/>
        </w:tc>
      </w:tr>
      <w:tr w:rsidR="0004007A" w:rsidRPr="005E656A" w14:paraId="14139191" w14:textId="77777777" w:rsidTr="00EA6A1C">
        <w:trPr>
          <w:trHeight w:val="240"/>
          <w:jc w:val="center"/>
        </w:trPr>
        <w:tc>
          <w:tcPr>
            <w:tcW w:w="4876" w:type="dxa"/>
            <w:tcBorders>
              <w:top w:val="nil"/>
              <w:left w:val="nil"/>
              <w:bottom w:val="nil"/>
              <w:right w:val="nil"/>
            </w:tcBorders>
          </w:tcPr>
          <w:p w14:paraId="0326C3D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132C747" w14:textId="77777777" w:rsidR="00E96356" w:rsidRPr="005E656A" w:rsidRDefault="00E96356" w:rsidP="00EA6A1C">
            <w:pPr>
              <w:pStyle w:val="AmColumnHeading"/>
            </w:pPr>
            <w:r w:rsidRPr="005E656A">
              <w:t>Amendamentul</w:t>
            </w:r>
          </w:p>
        </w:tc>
      </w:tr>
      <w:tr w:rsidR="0004007A" w:rsidRPr="005E656A" w14:paraId="628DF968" w14:textId="77777777" w:rsidTr="00EA6A1C">
        <w:trPr>
          <w:jc w:val="center"/>
        </w:trPr>
        <w:tc>
          <w:tcPr>
            <w:tcW w:w="4876" w:type="dxa"/>
            <w:tcBorders>
              <w:top w:val="nil"/>
              <w:left w:val="nil"/>
              <w:bottom w:val="nil"/>
              <w:right w:val="nil"/>
            </w:tcBorders>
          </w:tcPr>
          <w:p w14:paraId="4DC41693" w14:textId="77777777" w:rsidR="00E96356" w:rsidRPr="005E656A" w:rsidRDefault="00E96356" w:rsidP="00EA6A1C">
            <w:pPr>
              <w:pStyle w:val="Normal6a"/>
            </w:pPr>
            <w:r w:rsidRPr="005E656A">
              <w:t>22.</w:t>
            </w:r>
            <w:r w:rsidRPr="005E656A">
              <w:tab/>
              <w:t>felicită Muntenegrul pentru progresele sale constante în tratarea internă a cazurilor de crime de război; încurajează Muntenegrul să adopte în continuare o abordare proactivă pentru a asigura accesul la justiție și despăgubiri pentru victime; salută cooperarea regională cu privire la aceste aspecte, inclusiv cu privire la persoanele dispărute;</w:t>
            </w:r>
          </w:p>
        </w:tc>
        <w:tc>
          <w:tcPr>
            <w:tcW w:w="4876" w:type="dxa"/>
            <w:tcBorders>
              <w:top w:val="nil"/>
              <w:left w:val="nil"/>
              <w:bottom w:val="nil"/>
              <w:right w:val="nil"/>
            </w:tcBorders>
          </w:tcPr>
          <w:p w14:paraId="76A2E73D" w14:textId="77777777" w:rsidR="00E96356" w:rsidRPr="005E656A" w:rsidRDefault="00E96356" w:rsidP="00EA6A1C">
            <w:pPr>
              <w:pStyle w:val="Normal6a"/>
            </w:pPr>
            <w:r w:rsidRPr="005E656A">
              <w:t>22.</w:t>
            </w:r>
            <w:r w:rsidRPr="005E656A">
              <w:tab/>
              <w:t>felicită Muntenegrul pentru progresele sale constante în tratarea internă a cazurilor de crime de război;</w:t>
            </w:r>
            <w:r w:rsidRPr="005E656A">
              <w:rPr>
                <w:b/>
                <w:i/>
              </w:rPr>
              <w:t xml:space="preserve"> îndeamnă Muntenegrul să își intensifice eforturile de a pedepsi crimele de război și să condamne glorificarea acestora și să ia măsuri pentru a clarifica situația persoanelor dispărute; </w:t>
            </w:r>
            <w:r w:rsidRPr="005E656A">
              <w:rPr>
                <w:b/>
                <w:bCs/>
                <w:i/>
                <w:iCs/>
              </w:rPr>
              <w:t>invită Muntenegrul să combată discursul promovat de Rusia, precum și organizațiile radicale locale care îl susțin;</w:t>
            </w:r>
            <w:r w:rsidRPr="005E656A">
              <w:t xml:space="preserve"> încurajează Muntenegrul să adopte în continuare o abordare proactivă pentru a asigura accesul la justiție și despăgubiri pentru victime; salută cooperarea regională cu privire la aceste aspecte, inclusiv cu privire la persoanele dispărute;</w:t>
            </w:r>
          </w:p>
        </w:tc>
      </w:tr>
    </w:tbl>
    <w:p w14:paraId="7BA5FA7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987D3AC" w14:textId="77777777" w:rsidR="00E96356" w:rsidRPr="005E656A" w:rsidRDefault="00E96356" w:rsidP="00E96356">
      <w:r w:rsidRPr="005E656A">
        <w:rPr>
          <w:rStyle w:val="HideTWBExt"/>
          <w:noProof w:val="0"/>
        </w:rPr>
        <w:t>&lt;/Amend&gt;</w:t>
      </w:r>
    </w:p>
    <w:p w14:paraId="57BDB9F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178</w:t>
      </w:r>
      <w:r w:rsidRPr="005E656A">
        <w:rPr>
          <w:rStyle w:val="HideTWBExt"/>
          <w:b w:val="0"/>
          <w:noProof w:val="0"/>
        </w:rPr>
        <w:t>&lt;/NumAm&gt;</w:t>
      </w:r>
    </w:p>
    <w:p w14:paraId="24938508"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4A635102" w14:textId="77777777" w:rsidR="00E96356" w:rsidRPr="005E656A" w:rsidRDefault="00E96356" w:rsidP="00E96356">
      <w:pPr>
        <w:pStyle w:val="NormalBold"/>
      </w:pPr>
      <w:r w:rsidRPr="005E656A">
        <w:rPr>
          <w:rStyle w:val="HideTWBExt"/>
          <w:b w:val="0"/>
          <w:noProof w:val="0"/>
        </w:rPr>
        <w:t>&lt;/RepeatBlock-By&gt;</w:t>
      </w:r>
    </w:p>
    <w:p w14:paraId="5F27900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BCDD96E" w14:textId="77777777" w:rsidR="00E96356" w:rsidRPr="005E656A" w:rsidRDefault="00E96356" w:rsidP="00E96356">
      <w:pPr>
        <w:pStyle w:val="NormalBold"/>
      </w:pPr>
      <w:r w:rsidRPr="005E656A">
        <w:rPr>
          <w:rStyle w:val="HideTWBExt"/>
          <w:b w:val="0"/>
          <w:noProof w:val="0"/>
        </w:rPr>
        <w:t>&lt;Article&gt;</w:t>
      </w:r>
      <w:r w:rsidRPr="005E656A">
        <w:t>Punctul 22</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EBCABE6" w14:textId="77777777" w:rsidTr="00EA6A1C">
        <w:trPr>
          <w:trHeight w:hRule="exact" w:val="240"/>
          <w:jc w:val="center"/>
        </w:trPr>
        <w:tc>
          <w:tcPr>
            <w:tcW w:w="9752" w:type="dxa"/>
            <w:gridSpan w:val="2"/>
            <w:tcBorders>
              <w:top w:val="nil"/>
              <w:left w:val="nil"/>
              <w:bottom w:val="nil"/>
              <w:right w:val="nil"/>
            </w:tcBorders>
          </w:tcPr>
          <w:p w14:paraId="731B05DC" w14:textId="77777777" w:rsidR="00E96356" w:rsidRPr="005E656A" w:rsidRDefault="00E96356" w:rsidP="00EA6A1C"/>
        </w:tc>
      </w:tr>
      <w:tr w:rsidR="0004007A" w:rsidRPr="005E656A" w14:paraId="2A6543E9" w14:textId="77777777" w:rsidTr="00EA6A1C">
        <w:trPr>
          <w:trHeight w:val="240"/>
          <w:jc w:val="center"/>
        </w:trPr>
        <w:tc>
          <w:tcPr>
            <w:tcW w:w="4876" w:type="dxa"/>
            <w:tcBorders>
              <w:top w:val="nil"/>
              <w:left w:val="nil"/>
              <w:bottom w:val="nil"/>
              <w:right w:val="nil"/>
            </w:tcBorders>
          </w:tcPr>
          <w:p w14:paraId="571B94C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828A596" w14:textId="77777777" w:rsidR="00E96356" w:rsidRPr="005E656A" w:rsidRDefault="00E96356" w:rsidP="00EA6A1C">
            <w:pPr>
              <w:pStyle w:val="AmColumnHeading"/>
            </w:pPr>
            <w:r w:rsidRPr="005E656A">
              <w:t>Amendamentul</w:t>
            </w:r>
          </w:p>
        </w:tc>
      </w:tr>
      <w:tr w:rsidR="0004007A" w:rsidRPr="005E656A" w14:paraId="2AB70A69" w14:textId="77777777" w:rsidTr="00EA6A1C">
        <w:trPr>
          <w:jc w:val="center"/>
        </w:trPr>
        <w:tc>
          <w:tcPr>
            <w:tcW w:w="4876" w:type="dxa"/>
            <w:tcBorders>
              <w:top w:val="nil"/>
              <w:left w:val="nil"/>
              <w:bottom w:val="nil"/>
              <w:right w:val="nil"/>
            </w:tcBorders>
          </w:tcPr>
          <w:p w14:paraId="09EB0203" w14:textId="77777777" w:rsidR="00E96356" w:rsidRPr="005E656A" w:rsidRDefault="00E96356" w:rsidP="00EA6A1C">
            <w:pPr>
              <w:pStyle w:val="Normal6a"/>
            </w:pPr>
            <w:r w:rsidRPr="005E656A">
              <w:t>22.</w:t>
            </w:r>
            <w:r w:rsidRPr="005E656A">
              <w:tab/>
              <w:t>felicită Muntenegrul pentru progresele sale constante în tratarea internă a cazurilor de crime de război; încurajează Muntenegrul să adopte în continuare o abordare proactivă pentru a asigura accesul</w:t>
            </w:r>
            <w:r w:rsidRPr="005E656A">
              <w:rPr>
                <w:b/>
                <w:bCs/>
                <w:i/>
                <w:iCs/>
              </w:rPr>
              <w:t xml:space="preserve"> la justiție și</w:t>
            </w:r>
            <w:r w:rsidRPr="005E656A">
              <w:t xml:space="preserve"> despăgubiri pentru victime; </w:t>
            </w:r>
            <w:r w:rsidRPr="005E656A">
              <w:rPr>
                <w:b/>
                <w:i/>
              </w:rPr>
              <w:t>salută cooperarea regională cu privire la aceste aspecte, inclusiv cu privire la persoanele dispărute;</w:t>
            </w:r>
          </w:p>
        </w:tc>
        <w:tc>
          <w:tcPr>
            <w:tcW w:w="4876" w:type="dxa"/>
            <w:tcBorders>
              <w:top w:val="nil"/>
              <w:left w:val="nil"/>
              <w:bottom w:val="nil"/>
              <w:right w:val="nil"/>
            </w:tcBorders>
          </w:tcPr>
          <w:p w14:paraId="17B8E1B1" w14:textId="77777777" w:rsidR="00E96356" w:rsidRPr="005E656A" w:rsidRDefault="00E96356" w:rsidP="00EA6A1C">
            <w:pPr>
              <w:pStyle w:val="Normal6a"/>
            </w:pPr>
            <w:r w:rsidRPr="005E656A">
              <w:t>22.</w:t>
            </w:r>
            <w:r w:rsidRPr="005E656A">
              <w:tab/>
              <w:t xml:space="preserve">felicită Muntenegrul pentru progresele sale constante în tratarea internă a cazurilor de crime de război; încurajează Muntenegrul să adopte în continuare o abordare proactivă </w:t>
            </w:r>
            <w:r w:rsidRPr="005E656A">
              <w:rPr>
                <w:b/>
                <w:bCs/>
                <w:i/>
                <w:iCs/>
              </w:rPr>
              <w:t>și imparțială, care să asigure anchete eficace, urmărirea penală și pronunțarea unor hotărâri definitive;</w:t>
            </w:r>
            <w:r w:rsidRPr="005E656A">
              <w:t xml:space="preserve"> </w:t>
            </w:r>
            <w:r w:rsidRPr="005E656A">
              <w:rPr>
                <w:b/>
                <w:bCs/>
                <w:i/>
                <w:iCs/>
              </w:rPr>
              <w:t>subliniază că este important să existe o cooperare regională deplină, cum ar fi schimbul de probe, accesul la arhive, cooperarea cu statele membre ale UE și abordarea problemei persoanelor dispărute, precum și asigurarea unor</w:t>
            </w:r>
            <w:r w:rsidRPr="005E656A">
              <w:t xml:space="preserve"> despăgubiri </w:t>
            </w:r>
            <w:r w:rsidRPr="005E656A">
              <w:rPr>
                <w:b/>
                <w:bCs/>
                <w:i/>
                <w:iCs/>
              </w:rPr>
              <w:t>adecvate</w:t>
            </w:r>
            <w:r w:rsidRPr="005E656A">
              <w:rPr>
                <w:b/>
                <w:bCs/>
              </w:rPr>
              <w:t xml:space="preserve"> </w:t>
            </w:r>
            <w:r w:rsidRPr="005E656A">
              <w:t>pentru victime;</w:t>
            </w:r>
          </w:p>
        </w:tc>
      </w:tr>
    </w:tbl>
    <w:p w14:paraId="4B172015"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51369979" w14:textId="77777777" w:rsidR="00E96356" w:rsidRPr="005E656A" w:rsidRDefault="00E96356" w:rsidP="00E96356">
      <w:r w:rsidRPr="005E656A">
        <w:rPr>
          <w:rStyle w:val="HideTWBExt"/>
          <w:noProof w:val="0"/>
        </w:rPr>
        <w:t>&lt;/Amend&gt;</w:t>
      </w:r>
    </w:p>
    <w:p w14:paraId="4B2F1BE4"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179</w:t>
      </w:r>
      <w:r w:rsidRPr="005E656A">
        <w:rPr>
          <w:rStyle w:val="HideTWBExt"/>
          <w:b w:val="0"/>
          <w:noProof w:val="0"/>
        </w:rPr>
        <w:t>&lt;/NumAm&gt;</w:t>
      </w:r>
    </w:p>
    <w:p w14:paraId="694DDCE2"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6B1FA8E2" w14:textId="77777777" w:rsidR="00E96356" w:rsidRPr="005E656A" w:rsidRDefault="00E96356" w:rsidP="00E96356">
      <w:pPr>
        <w:pStyle w:val="NormalBold"/>
      </w:pPr>
      <w:r w:rsidRPr="005E656A">
        <w:rPr>
          <w:rStyle w:val="HideTWBExt"/>
          <w:b w:val="0"/>
          <w:noProof w:val="0"/>
        </w:rPr>
        <w:t>&lt;/RepeatBlock-By&gt;</w:t>
      </w:r>
    </w:p>
    <w:p w14:paraId="389EDDB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1AB7EE1" w14:textId="77777777" w:rsidR="00E96356" w:rsidRPr="005E656A" w:rsidRDefault="00E96356" w:rsidP="00E96356">
      <w:pPr>
        <w:pStyle w:val="NormalBold"/>
      </w:pPr>
      <w:r w:rsidRPr="005E656A">
        <w:rPr>
          <w:rStyle w:val="HideTWBExt"/>
          <w:b w:val="0"/>
          <w:noProof w:val="0"/>
        </w:rPr>
        <w:t>&lt;Article&gt;</w:t>
      </w:r>
      <w:r w:rsidRPr="005E656A">
        <w:t>Punctul 22</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436A3CF" w14:textId="77777777" w:rsidTr="00EA6A1C">
        <w:trPr>
          <w:trHeight w:hRule="exact" w:val="240"/>
          <w:jc w:val="center"/>
        </w:trPr>
        <w:tc>
          <w:tcPr>
            <w:tcW w:w="9752" w:type="dxa"/>
            <w:gridSpan w:val="2"/>
            <w:tcBorders>
              <w:top w:val="nil"/>
              <w:left w:val="nil"/>
              <w:bottom w:val="nil"/>
              <w:right w:val="nil"/>
            </w:tcBorders>
          </w:tcPr>
          <w:p w14:paraId="6B2F64B0" w14:textId="77777777" w:rsidR="00E96356" w:rsidRPr="005E656A" w:rsidRDefault="00E96356" w:rsidP="00EA6A1C"/>
        </w:tc>
      </w:tr>
      <w:tr w:rsidR="0004007A" w:rsidRPr="005E656A" w14:paraId="40F0FDFE" w14:textId="77777777" w:rsidTr="00EA6A1C">
        <w:trPr>
          <w:trHeight w:val="240"/>
          <w:jc w:val="center"/>
        </w:trPr>
        <w:tc>
          <w:tcPr>
            <w:tcW w:w="4876" w:type="dxa"/>
            <w:tcBorders>
              <w:top w:val="nil"/>
              <w:left w:val="nil"/>
              <w:bottom w:val="nil"/>
              <w:right w:val="nil"/>
            </w:tcBorders>
          </w:tcPr>
          <w:p w14:paraId="0F36F70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AAF44D8" w14:textId="77777777" w:rsidR="00E96356" w:rsidRPr="005E656A" w:rsidRDefault="00E96356" w:rsidP="00EA6A1C">
            <w:pPr>
              <w:pStyle w:val="AmColumnHeading"/>
            </w:pPr>
            <w:r w:rsidRPr="005E656A">
              <w:t>Amendamentul</w:t>
            </w:r>
          </w:p>
        </w:tc>
      </w:tr>
      <w:tr w:rsidR="0004007A" w:rsidRPr="005E656A" w14:paraId="56F68112" w14:textId="77777777" w:rsidTr="00EA6A1C">
        <w:trPr>
          <w:jc w:val="center"/>
        </w:trPr>
        <w:tc>
          <w:tcPr>
            <w:tcW w:w="4876" w:type="dxa"/>
            <w:tcBorders>
              <w:top w:val="nil"/>
              <w:left w:val="nil"/>
              <w:bottom w:val="nil"/>
              <w:right w:val="nil"/>
            </w:tcBorders>
          </w:tcPr>
          <w:p w14:paraId="784CC5D9" w14:textId="77777777" w:rsidR="00E96356" w:rsidRPr="005E656A" w:rsidRDefault="00E96356" w:rsidP="00EA6A1C">
            <w:pPr>
              <w:pStyle w:val="Normal6a"/>
            </w:pPr>
            <w:r w:rsidRPr="005E656A">
              <w:t>22.</w:t>
            </w:r>
            <w:r w:rsidRPr="005E656A">
              <w:tab/>
              <w:t>felicită Muntenegrul pentru progresele sale constante în tratarea internă a cazurilor de crime de război; încurajează Muntenegrul să adopte în continuare o abordare proactivă pentru a asigura accesul la justiție și despăgubiri pentru victime; salută cooperarea regională cu privire la aceste aspecte, inclusiv cu privire la persoanele dispărute;</w:t>
            </w:r>
          </w:p>
        </w:tc>
        <w:tc>
          <w:tcPr>
            <w:tcW w:w="4876" w:type="dxa"/>
            <w:tcBorders>
              <w:top w:val="nil"/>
              <w:left w:val="nil"/>
              <w:bottom w:val="nil"/>
              <w:right w:val="nil"/>
            </w:tcBorders>
          </w:tcPr>
          <w:p w14:paraId="344F0819" w14:textId="77777777" w:rsidR="00E96356" w:rsidRPr="005E656A" w:rsidRDefault="00E96356" w:rsidP="00EA6A1C">
            <w:pPr>
              <w:pStyle w:val="Normal6a"/>
            </w:pPr>
            <w:r w:rsidRPr="005E656A">
              <w:t>22.</w:t>
            </w:r>
            <w:r w:rsidRPr="005E656A">
              <w:tab/>
              <w:t xml:space="preserve">felicită Muntenegrul pentru progresele sale constante în tratarea internă a cazurilor de crime de război; încurajează Muntenegrul să adopte în continuare o abordare proactivă pentru a asigura accesul la justiție și despăgubiri pentru victime; </w:t>
            </w:r>
            <w:r w:rsidRPr="005E656A">
              <w:rPr>
                <w:b/>
                <w:bCs/>
                <w:i/>
                <w:iCs/>
              </w:rPr>
              <w:t xml:space="preserve">subliniază că este important să se asigure justiția și despăgubiri adecvate pentru foștii deținuți ai lagărului Morinj; </w:t>
            </w:r>
            <w:r w:rsidRPr="005E656A">
              <w:t>salută cooperarea regională cu privire la aceste aspecte, inclusiv cu privire la persoanele dispărute;</w:t>
            </w:r>
          </w:p>
        </w:tc>
      </w:tr>
    </w:tbl>
    <w:p w14:paraId="49C26F26"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32ED5F4" w14:textId="77777777" w:rsidR="00E96356" w:rsidRPr="005E656A" w:rsidRDefault="00E96356" w:rsidP="00E96356">
      <w:r w:rsidRPr="005E656A">
        <w:rPr>
          <w:rStyle w:val="HideTWBExt"/>
          <w:noProof w:val="0"/>
        </w:rPr>
        <w:t>&lt;/Amend&gt;</w:t>
      </w:r>
    </w:p>
    <w:p w14:paraId="4264C79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180</w:t>
      </w:r>
      <w:r w:rsidRPr="005E656A">
        <w:rPr>
          <w:rStyle w:val="HideTWBExt"/>
          <w:b w:val="0"/>
          <w:noProof w:val="0"/>
        </w:rPr>
        <w:t>&lt;/NumAm&gt;</w:t>
      </w:r>
    </w:p>
    <w:p w14:paraId="2F4988A1"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330B58BD" w14:textId="77777777" w:rsidR="00E96356" w:rsidRPr="005E656A" w:rsidRDefault="00E96356" w:rsidP="00E96356">
      <w:pPr>
        <w:pStyle w:val="NormalBold"/>
      </w:pPr>
      <w:r w:rsidRPr="005E656A">
        <w:rPr>
          <w:rStyle w:val="HideTWBExt"/>
          <w:b w:val="0"/>
          <w:noProof w:val="0"/>
        </w:rPr>
        <w:t>&lt;/RepeatBlock-By&gt;</w:t>
      </w:r>
    </w:p>
    <w:p w14:paraId="555812B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ED3D2D3" w14:textId="77777777" w:rsidR="00E96356" w:rsidRPr="005E656A" w:rsidRDefault="00E96356" w:rsidP="00E96356">
      <w:pPr>
        <w:pStyle w:val="NormalBold"/>
      </w:pPr>
      <w:r w:rsidRPr="005E656A">
        <w:rPr>
          <w:rStyle w:val="HideTWBExt"/>
          <w:b w:val="0"/>
          <w:noProof w:val="0"/>
        </w:rPr>
        <w:t>&lt;Article&gt;</w:t>
      </w:r>
      <w:r w:rsidRPr="005E656A">
        <w:t>Punctul 22</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543B20B" w14:textId="77777777" w:rsidTr="00EA6A1C">
        <w:trPr>
          <w:trHeight w:hRule="exact" w:val="240"/>
          <w:jc w:val="center"/>
        </w:trPr>
        <w:tc>
          <w:tcPr>
            <w:tcW w:w="9752" w:type="dxa"/>
            <w:gridSpan w:val="2"/>
            <w:tcBorders>
              <w:top w:val="nil"/>
              <w:left w:val="nil"/>
              <w:bottom w:val="nil"/>
              <w:right w:val="nil"/>
            </w:tcBorders>
          </w:tcPr>
          <w:p w14:paraId="0F4BAD4A" w14:textId="77777777" w:rsidR="00E96356" w:rsidRPr="005E656A" w:rsidRDefault="00E96356" w:rsidP="00EA6A1C"/>
        </w:tc>
      </w:tr>
      <w:tr w:rsidR="0004007A" w:rsidRPr="005E656A" w14:paraId="2360B437" w14:textId="77777777" w:rsidTr="00EA6A1C">
        <w:trPr>
          <w:trHeight w:val="240"/>
          <w:jc w:val="center"/>
        </w:trPr>
        <w:tc>
          <w:tcPr>
            <w:tcW w:w="4876" w:type="dxa"/>
            <w:tcBorders>
              <w:top w:val="nil"/>
              <w:left w:val="nil"/>
              <w:bottom w:val="nil"/>
              <w:right w:val="nil"/>
            </w:tcBorders>
          </w:tcPr>
          <w:p w14:paraId="711238B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317CEAD" w14:textId="77777777" w:rsidR="00E96356" w:rsidRPr="005E656A" w:rsidRDefault="00E96356" w:rsidP="00EA6A1C">
            <w:pPr>
              <w:pStyle w:val="AmColumnHeading"/>
            </w:pPr>
            <w:r w:rsidRPr="005E656A">
              <w:t>Amendamentul</w:t>
            </w:r>
          </w:p>
        </w:tc>
      </w:tr>
      <w:tr w:rsidR="0004007A" w:rsidRPr="005E656A" w14:paraId="72242AB4" w14:textId="77777777" w:rsidTr="00EA6A1C">
        <w:trPr>
          <w:jc w:val="center"/>
        </w:trPr>
        <w:tc>
          <w:tcPr>
            <w:tcW w:w="4876" w:type="dxa"/>
            <w:tcBorders>
              <w:top w:val="nil"/>
              <w:left w:val="nil"/>
              <w:bottom w:val="nil"/>
              <w:right w:val="nil"/>
            </w:tcBorders>
          </w:tcPr>
          <w:p w14:paraId="4FEE7500" w14:textId="77777777" w:rsidR="00E96356" w:rsidRPr="005E656A" w:rsidRDefault="00E96356" w:rsidP="00EA6A1C">
            <w:pPr>
              <w:pStyle w:val="Normal6a"/>
            </w:pPr>
            <w:r w:rsidRPr="005E656A">
              <w:t>22.</w:t>
            </w:r>
            <w:r w:rsidRPr="005E656A">
              <w:tab/>
              <w:t>felicită Muntenegrul pentru progresele sale constante în tratarea internă a cazurilor de crime de război; încurajează Muntenegrul să adopte în continuare o abordare proactivă pentru a asigura accesul la justiție și despăgubiri pentru victime; salută cooperarea regională cu privire la aceste aspecte, inclusiv cu privire la persoanele dispărute;</w:t>
            </w:r>
          </w:p>
        </w:tc>
        <w:tc>
          <w:tcPr>
            <w:tcW w:w="4876" w:type="dxa"/>
            <w:tcBorders>
              <w:top w:val="nil"/>
              <w:left w:val="nil"/>
              <w:bottom w:val="nil"/>
              <w:right w:val="nil"/>
            </w:tcBorders>
          </w:tcPr>
          <w:p w14:paraId="0A0B64BC" w14:textId="77777777" w:rsidR="00E96356" w:rsidRPr="005E656A" w:rsidRDefault="00E96356" w:rsidP="00EA6A1C">
            <w:pPr>
              <w:pStyle w:val="Normal6a"/>
            </w:pPr>
            <w:r w:rsidRPr="005E656A">
              <w:t>22.</w:t>
            </w:r>
            <w:r w:rsidRPr="005E656A">
              <w:tab/>
              <w:t xml:space="preserve">felicită Muntenegrul pentru progresele sale constante în tratarea internă a cazurilor de crime de război; încurajează Muntenegrul să adopte în continuare o abordare proactivă pentru a asigura accesul la justiție și despăgubiri pentru victime; salută cooperarea regională cu privire la aceste aspecte, inclusiv cu privire la persoanele dispărute </w:t>
            </w:r>
            <w:r w:rsidRPr="005E656A">
              <w:rPr>
                <w:b/>
                <w:bCs/>
                <w:i/>
                <w:iCs/>
              </w:rPr>
              <w:t>și solicită intensificarea în continuare a acestei cooperări</w:t>
            </w:r>
            <w:r w:rsidRPr="005E656A">
              <w:t>;</w:t>
            </w:r>
          </w:p>
        </w:tc>
      </w:tr>
    </w:tbl>
    <w:p w14:paraId="7087343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0DEC54A5" w14:textId="77777777" w:rsidR="00E96356" w:rsidRPr="005E656A" w:rsidRDefault="00E96356" w:rsidP="00E96356">
      <w:r w:rsidRPr="005E656A">
        <w:rPr>
          <w:rStyle w:val="HideTWBExt"/>
          <w:noProof w:val="0"/>
        </w:rPr>
        <w:t>&lt;/Amend&gt;</w:t>
      </w:r>
    </w:p>
    <w:p w14:paraId="482EF4BB"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181</w:t>
      </w:r>
      <w:r w:rsidRPr="005E656A">
        <w:rPr>
          <w:rStyle w:val="HideTWBExt"/>
          <w:b w:val="0"/>
          <w:noProof w:val="0"/>
        </w:rPr>
        <w:t>&lt;/NumAm&gt;</w:t>
      </w:r>
    </w:p>
    <w:p w14:paraId="4C6F790F"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6B840718" w14:textId="77777777" w:rsidR="00E96356" w:rsidRPr="005E656A" w:rsidRDefault="00E96356" w:rsidP="00E96356">
      <w:pPr>
        <w:pStyle w:val="NormalBold"/>
      </w:pPr>
      <w:r w:rsidRPr="005E656A">
        <w:rPr>
          <w:rStyle w:val="HideTWBExt"/>
          <w:b w:val="0"/>
          <w:noProof w:val="0"/>
        </w:rPr>
        <w:t>&lt;/RepeatBlock-By&gt;</w:t>
      </w:r>
    </w:p>
    <w:p w14:paraId="43110AF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FDEB19E" w14:textId="77777777" w:rsidR="00E96356" w:rsidRPr="005E656A" w:rsidRDefault="00E96356" w:rsidP="00E96356">
      <w:pPr>
        <w:pStyle w:val="NormalBold"/>
      </w:pPr>
      <w:r w:rsidRPr="005E656A">
        <w:rPr>
          <w:rStyle w:val="HideTWBExt"/>
          <w:b w:val="0"/>
          <w:noProof w:val="0"/>
        </w:rPr>
        <w:t>&lt;Article&gt;</w:t>
      </w:r>
      <w:r w:rsidRPr="005E656A">
        <w:t>Punctul 22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75FCF9F" w14:textId="77777777" w:rsidTr="00EA6A1C">
        <w:trPr>
          <w:trHeight w:hRule="exact" w:val="240"/>
          <w:jc w:val="center"/>
        </w:trPr>
        <w:tc>
          <w:tcPr>
            <w:tcW w:w="9752" w:type="dxa"/>
            <w:gridSpan w:val="2"/>
            <w:tcBorders>
              <w:top w:val="nil"/>
              <w:left w:val="nil"/>
              <w:bottom w:val="nil"/>
              <w:right w:val="nil"/>
            </w:tcBorders>
          </w:tcPr>
          <w:p w14:paraId="1D50FF53" w14:textId="77777777" w:rsidR="00E96356" w:rsidRPr="005E656A" w:rsidRDefault="00E96356" w:rsidP="00EA6A1C"/>
        </w:tc>
      </w:tr>
      <w:tr w:rsidR="0004007A" w:rsidRPr="005E656A" w14:paraId="5CB27D13" w14:textId="77777777" w:rsidTr="00EA6A1C">
        <w:trPr>
          <w:trHeight w:val="240"/>
          <w:jc w:val="center"/>
        </w:trPr>
        <w:tc>
          <w:tcPr>
            <w:tcW w:w="4876" w:type="dxa"/>
            <w:tcBorders>
              <w:top w:val="nil"/>
              <w:left w:val="nil"/>
              <w:bottom w:val="nil"/>
              <w:right w:val="nil"/>
            </w:tcBorders>
          </w:tcPr>
          <w:p w14:paraId="41ACD0A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DCD012A" w14:textId="77777777" w:rsidR="00E96356" w:rsidRPr="005E656A" w:rsidRDefault="00E96356" w:rsidP="00EA6A1C">
            <w:pPr>
              <w:pStyle w:val="AmColumnHeading"/>
            </w:pPr>
            <w:r w:rsidRPr="005E656A">
              <w:t>Amendamentul</w:t>
            </w:r>
          </w:p>
        </w:tc>
      </w:tr>
      <w:tr w:rsidR="0004007A" w:rsidRPr="005E656A" w14:paraId="24EF5081" w14:textId="77777777" w:rsidTr="00EA6A1C">
        <w:trPr>
          <w:jc w:val="center"/>
        </w:trPr>
        <w:tc>
          <w:tcPr>
            <w:tcW w:w="4876" w:type="dxa"/>
            <w:tcBorders>
              <w:top w:val="nil"/>
              <w:left w:val="nil"/>
              <w:bottom w:val="nil"/>
              <w:right w:val="nil"/>
            </w:tcBorders>
          </w:tcPr>
          <w:p w14:paraId="4675336B" w14:textId="77777777" w:rsidR="00E96356" w:rsidRPr="005E656A" w:rsidRDefault="00E96356" w:rsidP="00EA6A1C">
            <w:pPr>
              <w:pStyle w:val="Normal6a"/>
            </w:pPr>
          </w:p>
        </w:tc>
        <w:tc>
          <w:tcPr>
            <w:tcW w:w="4876" w:type="dxa"/>
            <w:tcBorders>
              <w:top w:val="nil"/>
              <w:left w:val="nil"/>
              <w:bottom w:val="nil"/>
              <w:right w:val="nil"/>
            </w:tcBorders>
          </w:tcPr>
          <w:p w14:paraId="194270D5" w14:textId="77777777" w:rsidR="00E96356" w:rsidRPr="005E656A" w:rsidRDefault="00E96356" w:rsidP="00EA6A1C">
            <w:pPr>
              <w:pStyle w:val="Normal6a"/>
            </w:pPr>
            <w:r w:rsidRPr="005E656A">
              <w:rPr>
                <w:b/>
                <w:i/>
              </w:rPr>
              <w:t>22a.</w:t>
            </w:r>
            <w:r w:rsidRPr="005E656A">
              <w:tab/>
            </w:r>
            <w:r w:rsidRPr="005E656A">
              <w:rPr>
                <w:b/>
                <w:i/>
              </w:rPr>
              <w:t>salută arestarea în Muntenegru, în urma unei cereri din partea Republicii Croația, a unei persoane condamnate în lipsă pentru crime de război împotriva prizonierilor de război și salută cooperarea dintre autoritățile competente ale ambelor țări în acest caz; subliniază că cooperarea judiciară eficace, tragerea la răspundere pentru crimele de război și lupta împotriva impunității rămân elemente esențiale ale statului de drept și ale progresului în temeiul capitolului 23 privind sistemul judiciar și drepturile fundamentale;</w:t>
            </w:r>
          </w:p>
        </w:tc>
      </w:tr>
    </w:tbl>
    <w:p w14:paraId="0BF0366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9633F6C" w14:textId="77777777" w:rsidR="00E96356" w:rsidRPr="005E656A" w:rsidRDefault="00E96356" w:rsidP="00E96356">
      <w:r w:rsidRPr="005E656A">
        <w:rPr>
          <w:rStyle w:val="HideTWBExt"/>
          <w:noProof w:val="0"/>
        </w:rPr>
        <w:t>&lt;/Amend&gt;</w:t>
      </w:r>
    </w:p>
    <w:p w14:paraId="70C5408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182</w:t>
      </w:r>
      <w:r w:rsidRPr="005E656A">
        <w:rPr>
          <w:rStyle w:val="HideTWBExt"/>
          <w:b w:val="0"/>
          <w:noProof w:val="0"/>
        </w:rPr>
        <w:t>&lt;/NumAm&gt;</w:t>
      </w:r>
    </w:p>
    <w:p w14:paraId="5A496AFC"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4D9A2DC6" w14:textId="77777777" w:rsidR="00E96356" w:rsidRPr="005E656A" w:rsidRDefault="00E96356" w:rsidP="00E96356">
      <w:pPr>
        <w:pStyle w:val="NormalBold"/>
      </w:pPr>
      <w:r w:rsidRPr="005E656A">
        <w:rPr>
          <w:rStyle w:val="HideTWBExt"/>
          <w:b w:val="0"/>
          <w:noProof w:val="0"/>
        </w:rPr>
        <w:t>&lt;/RepeatBlock-By&gt;</w:t>
      </w:r>
    </w:p>
    <w:p w14:paraId="2EDAD1C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BAFB39D" w14:textId="77777777" w:rsidR="00E96356" w:rsidRPr="005E656A" w:rsidRDefault="00E96356" w:rsidP="00E96356">
      <w:pPr>
        <w:pStyle w:val="NormalBold"/>
      </w:pPr>
      <w:r w:rsidRPr="005E656A">
        <w:rPr>
          <w:rStyle w:val="HideTWBExt"/>
          <w:b w:val="0"/>
          <w:noProof w:val="0"/>
        </w:rPr>
        <w:t>&lt;Article&gt;</w:t>
      </w:r>
      <w:r w:rsidRPr="005E656A">
        <w:t>Punctul 22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C4A4A5E" w14:textId="77777777" w:rsidTr="00EA6A1C">
        <w:trPr>
          <w:trHeight w:hRule="exact" w:val="240"/>
          <w:jc w:val="center"/>
        </w:trPr>
        <w:tc>
          <w:tcPr>
            <w:tcW w:w="9752" w:type="dxa"/>
            <w:gridSpan w:val="2"/>
            <w:tcBorders>
              <w:top w:val="nil"/>
              <w:left w:val="nil"/>
              <w:bottom w:val="nil"/>
              <w:right w:val="nil"/>
            </w:tcBorders>
          </w:tcPr>
          <w:p w14:paraId="3E8A5777" w14:textId="77777777" w:rsidR="00E96356" w:rsidRPr="005E656A" w:rsidRDefault="00E96356" w:rsidP="00EA6A1C"/>
        </w:tc>
      </w:tr>
      <w:tr w:rsidR="0004007A" w:rsidRPr="005E656A" w14:paraId="1F85FEC4" w14:textId="77777777" w:rsidTr="00EA6A1C">
        <w:trPr>
          <w:trHeight w:val="240"/>
          <w:jc w:val="center"/>
        </w:trPr>
        <w:tc>
          <w:tcPr>
            <w:tcW w:w="4876" w:type="dxa"/>
            <w:tcBorders>
              <w:top w:val="nil"/>
              <w:left w:val="nil"/>
              <w:bottom w:val="nil"/>
              <w:right w:val="nil"/>
            </w:tcBorders>
          </w:tcPr>
          <w:p w14:paraId="2913E5B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B5FA691" w14:textId="77777777" w:rsidR="00E96356" w:rsidRPr="005E656A" w:rsidRDefault="00E96356" w:rsidP="00EA6A1C">
            <w:pPr>
              <w:pStyle w:val="AmColumnHeading"/>
            </w:pPr>
            <w:r w:rsidRPr="005E656A">
              <w:t>Amendamentul</w:t>
            </w:r>
          </w:p>
        </w:tc>
      </w:tr>
      <w:tr w:rsidR="0004007A" w:rsidRPr="005E656A" w14:paraId="4AEFE4C5" w14:textId="77777777" w:rsidTr="00EA6A1C">
        <w:trPr>
          <w:jc w:val="center"/>
        </w:trPr>
        <w:tc>
          <w:tcPr>
            <w:tcW w:w="4876" w:type="dxa"/>
            <w:tcBorders>
              <w:top w:val="nil"/>
              <w:left w:val="nil"/>
              <w:bottom w:val="nil"/>
              <w:right w:val="nil"/>
            </w:tcBorders>
          </w:tcPr>
          <w:p w14:paraId="728B62DE" w14:textId="77777777" w:rsidR="00E96356" w:rsidRPr="005E656A" w:rsidRDefault="00E96356" w:rsidP="00EA6A1C">
            <w:pPr>
              <w:pStyle w:val="Normal6a"/>
            </w:pPr>
          </w:p>
        </w:tc>
        <w:tc>
          <w:tcPr>
            <w:tcW w:w="4876" w:type="dxa"/>
            <w:tcBorders>
              <w:top w:val="nil"/>
              <w:left w:val="nil"/>
              <w:bottom w:val="nil"/>
              <w:right w:val="nil"/>
            </w:tcBorders>
          </w:tcPr>
          <w:p w14:paraId="685CCB4B" w14:textId="77777777" w:rsidR="00E96356" w:rsidRPr="005E656A" w:rsidRDefault="00E96356" w:rsidP="00EA6A1C">
            <w:pPr>
              <w:pStyle w:val="Normal6a"/>
            </w:pPr>
            <w:r w:rsidRPr="005E656A">
              <w:rPr>
                <w:b/>
                <w:i/>
              </w:rPr>
              <w:t>22a.</w:t>
            </w:r>
            <w:r w:rsidRPr="005E656A">
              <w:tab/>
            </w:r>
            <w:r w:rsidRPr="005E656A">
              <w:rPr>
                <w:b/>
                <w:i/>
              </w:rPr>
              <w:t>își reiterează îngrijorarea cu privire la manifestările de revizionism politic ale anumitor actori politici, care denaturează faptele istorice în scopuri politice, subminează responsabilitatea și adâncesc diviziunile societale; își exprimă îngrijorarea cu privire la acțiunile și deciziile publice care pot încuraja revizionismul istoric sau pot agrava și mai mult diviziunile societale; condamnă cu fermitate orice glorificare a criminalilor de război și negarea publică a crimelor de război;</w:t>
            </w:r>
          </w:p>
        </w:tc>
      </w:tr>
    </w:tbl>
    <w:p w14:paraId="7028425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384F4B7" w14:textId="77777777" w:rsidR="00E96356" w:rsidRPr="005E656A" w:rsidRDefault="00E96356" w:rsidP="00E96356">
      <w:r w:rsidRPr="005E656A">
        <w:rPr>
          <w:rStyle w:val="HideTWBExt"/>
          <w:noProof w:val="0"/>
        </w:rPr>
        <w:t>&lt;/Amend&gt;</w:t>
      </w:r>
    </w:p>
    <w:p w14:paraId="5552A64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183</w:t>
      </w:r>
      <w:r w:rsidRPr="005E656A">
        <w:rPr>
          <w:rStyle w:val="HideTWBExt"/>
          <w:b w:val="0"/>
          <w:noProof w:val="0"/>
        </w:rPr>
        <w:t>&lt;/NumAm&gt;</w:t>
      </w:r>
    </w:p>
    <w:p w14:paraId="5EC13BD8" w14:textId="77777777" w:rsidR="00E96356" w:rsidRPr="005E656A" w:rsidRDefault="00E96356" w:rsidP="00E96356">
      <w:pPr>
        <w:pStyle w:val="NormalBold"/>
      </w:pPr>
      <w:r w:rsidRPr="005E656A">
        <w:rPr>
          <w:rStyle w:val="HideTWBExt"/>
          <w:b w:val="0"/>
          <w:noProof w:val="0"/>
        </w:rPr>
        <w:t>&lt;RepeatBlock-By&gt;&lt;Members&gt;</w:t>
      </w:r>
      <w:r w:rsidRPr="005E656A">
        <w:t>Andrey Kovatchev, Tomislav Sokol</w:t>
      </w:r>
      <w:r w:rsidRPr="005E656A">
        <w:rPr>
          <w:rStyle w:val="HideTWBExt"/>
          <w:b w:val="0"/>
          <w:noProof w:val="0"/>
        </w:rPr>
        <w:t>&lt;/Members&gt;</w:t>
      </w:r>
    </w:p>
    <w:p w14:paraId="3621AFB3" w14:textId="77777777" w:rsidR="00E96356" w:rsidRPr="005E656A" w:rsidRDefault="00E96356" w:rsidP="00E96356">
      <w:pPr>
        <w:pStyle w:val="NormalBold"/>
      </w:pPr>
      <w:r w:rsidRPr="005E656A">
        <w:rPr>
          <w:rStyle w:val="HideTWBExt"/>
          <w:b w:val="0"/>
          <w:noProof w:val="0"/>
        </w:rPr>
        <w:t>&lt;/RepeatBlock-By&gt;</w:t>
      </w:r>
    </w:p>
    <w:p w14:paraId="455E44E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C8590A8" w14:textId="77777777" w:rsidR="00E96356" w:rsidRPr="005E656A" w:rsidRDefault="00E96356" w:rsidP="00E96356">
      <w:pPr>
        <w:pStyle w:val="NormalBold"/>
      </w:pPr>
      <w:r w:rsidRPr="005E656A">
        <w:rPr>
          <w:rStyle w:val="HideTWBExt"/>
          <w:b w:val="0"/>
          <w:noProof w:val="0"/>
        </w:rPr>
        <w:t>&lt;Article&gt;</w:t>
      </w:r>
      <w:r w:rsidRPr="005E656A">
        <w:t>Punctul 22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BDCE886" w14:textId="77777777" w:rsidTr="00EA6A1C">
        <w:trPr>
          <w:trHeight w:hRule="exact" w:val="240"/>
          <w:jc w:val="center"/>
        </w:trPr>
        <w:tc>
          <w:tcPr>
            <w:tcW w:w="9752" w:type="dxa"/>
            <w:gridSpan w:val="2"/>
            <w:tcBorders>
              <w:top w:val="nil"/>
              <w:left w:val="nil"/>
              <w:bottom w:val="nil"/>
              <w:right w:val="nil"/>
            </w:tcBorders>
          </w:tcPr>
          <w:p w14:paraId="3B0B4EDB" w14:textId="77777777" w:rsidR="00E96356" w:rsidRPr="005E656A" w:rsidRDefault="00E96356" w:rsidP="00EA6A1C"/>
        </w:tc>
      </w:tr>
      <w:tr w:rsidR="0004007A" w:rsidRPr="005E656A" w14:paraId="52AFEF46" w14:textId="77777777" w:rsidTr="00EA6A1C">
        <w:trPr>
          <w:trHeight w:val="240"/>
          <w:jc w:val="center"/>
        </w:trPr>
        <w:tc>
          <w:tcPr>
            <w:tcW w:w="4876" w:type="dxa"/>
            <w:tcBorders>
              <w:top w:val="nil"/>
              <w:left w:val="nil"/>
              <w:bottom w:val="nil"/>
              <w:right w:val="nil"/>
            </w:tcBorders>
          </w:tcPr>
          <w:p w14:paraId="24D122A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62BA043" w14:textId="77777777" w:rsidR="00E96356" w:rsidRPr="005E656A" w:rsidRDefault="00E96356" w:rsidP="00EA6A1C">
            <w:pPr>
              <w:pStyle w:val="AmColumnHeading"/>
            </w:pPr>
            <w:r w:rsidRPr="005E656A">
              <w:t>Amendamentul</w:t>
            </w:r>
          </w:p>
        </w:tc>
      </w:tr>
      <w:tr w:rsidR="0004007A" w:rsidRPr="005E656A" w14:paraId="789FD7EC" w14:textId="77777777" w:rsidTr="00EA6A1C">
        <w:trPr>
          <w:jc w:val="center"/>
        </w:trPr>
        <w:tc>
          <w:tcPr>
            <w:tcW w:w="4876" w:type="dxa"/>
            <w:tcBorders>
              <w:top w:val="nil"/>
              <w:left w:val="nil"/>
              <w:bottom w:val="nil"/>
              <w:right w:val="nil"/>
            </w:tcBorders>
          </w:tcPr>
          <w:p w14:paraId="427B2E77" w14:textId="77777777" w:rsidR="00E96356" w:rsidRPr="005E656A" w:rsidRDefault="00E96356" w:rsidP="00EA6A1C">
            <w:pPr>
              <w:pStyle w:val="Normal6a"/>
            </w:pPr>
          </w:p>
        </w:tc>
        <w:tc>
          <w:tcPr>
            <w:tcW w:w="4876" w:type="dxa"/>
            <w:tcBorders>
              <w:top w:val="nil"/>
              <w:left w:val="nil"/>
              <w:bottom w:val="nil"/>
              <w:right w:val="nil"/>
            </w:tcBorders>
          </w:tcPr>
          <w:p w14:paraId="0AB26380" w14:textId="77777777" w:rsidR="00E96356" w:rsidRPr="005E656A" w:rsidRDefault="00E96356" w:rsidP="00EA6A1C">
            <w:pPr>
              <w:pStyle w:val="Normal6a"/>
            </w:pPr>
            <w:r w:rsidRPr="005E656A">
              <w:rPr>
                <w:b/>
                <w:i/>
              </w:rPr>
              <w:t>22a.</w:t>
            </w:r>
            <w:r w:rsidRPr="005E656A">
              <w:tab/>
            </w:r>
            <w:r w:rsidRPr="005E656A">
              <w:rPr>
                <w:b/>
                <w:i/>
              </w:rPr>
              <w:t>își exprimă îngrijorarea cu privire la conceptele și discursurile politice promovate în regiune, de exemplu așa-numita „lume sârbă”, care pun sub semnul întrebării suveranitatea și integritatea teritorială a statelor vecine; subliniază că astfel de discursuri sunt incompatibile cu principiile relațiilor de bună vecinătate și cu procesul de aderare la UE;</w:t>
            </w:r>
          </w:p>
        </w:tc>
      </w:tr>
    </w:tbl>
    <w:p w14:paraId="272B824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B32B0B1" w14:textId="77777777" w:rsidR="00E96356" w:rsidRPr="005E656A" w:rsidRDefault="00E96356" w:rsidP="00E96356">
      <w:r w:rsidRPr="005E656A">
        <w:rPr>
          <w:rStyle w:val="HideTWBExt"/>
          <w:noProof w:val="0"/>
        </w:rPr>
        <w:t>&lt;/Amend&gt;</w:t>
      </w:r>
    </w:p>
    <w:p w14:paraId="49C9B6E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184</w:t>
      </w:r>
      <w:r w:rsidRPr="005E656A">
        <w:rPr>
          <w:rStyle w:val="HideTWBExt"/>
          <w:b w:val="0"/>
          <w:noProof w:val="0"/>
        </w:rPr>
        <w:t>&lt;/NumAm&gt;</w:t>
      </w:r>
    </w:p>
    <w:p w14:paraId="5A7B496F" w14:textId="77777777" w:rsidR="00E96356" w:rsidRPr="005E656A" w:rsidRDefault="00E96356" w:rsidP="00E96356">
      <w:pPr>
        <w:pStyle w:val="NormalBold"/>
      </w:pPr>
      <w:r w:rsidRPr="005E656A">
        <w:rPr>
          <w:rStyle w:val="HideTWBExt"/>
          <w:b w:val="0"/>
          <w:noProof w:val="0"/>
        </w:rPr>
        <w:t>&lt;RepeatBlock-By&gt;&lt;Members&gt;</w:t>
      </w:r>
      <w:r w:rsidRPr="005E656A">
        <w:t>Ivaylo Valchev</w:t>
      </w:r>
      <w:r w:rsidRPr="005E656A">
        <w:rPr>
          <w:rStyle w:val="HideTWBExt"/>
          <w:b w:val="0"/>
          <w:noProof w:val="0"/>
        </w:rPr>
        <w:t>&lt;/Members&gt;</w:t>
      </w:r>
    </w:p>
    <w:p w14:paraId="46BD0F06" w14:textId="77777777" w:rsidR="00E96356" w:rsidRPr="005E656A" w:rsidRDefault="00E96356" w:rsidP="00E96356">
      <w:pPr>
        <w:pStyle w:val="NormalBold"/>
      </w:pPr>
      <w:r w:rsidRPr="005E656A">
        <w:rPr>
          <w:rStyle w:val="HideTWBExt"/>
          <w:b w:val="0"/>
          <w:noProof w:val="0"/>
        </w:rPr>
        <w:t>&lt;/RepeatBlock-By&gt;</w:t>
      </w:r>
    </w:p>
    <w:p w14:paraId="5DF64201"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B4EFE9F" w14:textId="77777777" w:rsidR="00E96356" w:rsidRPr="005E656A" w:rsidRDefault="00E96356" w:rsidP="00E96356">
      <w:pPr>
        <w:pStyle w:val="NormalBold"/>
      </w:pPr>
      <w:r w:rsidRPr="005E656A">
        <w:rPr>
          <w:rStyle w:val="HideTWBExt"/>
          <w:b w:val="0"/>
          <w:noProof w:val="0"/>
        </w:rPr>
        <w:t>&lt;Article&gt;</w:t>
      </w:r>
      <w:r w:rsidRPr="005E656A">
        <w:t>Punctul 22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095CB40" w14:textId="77777777" w:rsidTr="00EA6A1C">
        <w:trPr>
          <w:trHeight w:hRule="exact" w:val="240"/>
          <w:jc w:val="center"/>
        </w:trPr>
        <w:tc>
          <w:tcPr>
            <w:tcW w:w="9752" w:type="dxa"/>
            <w:gridSpan w:val="2"/>
            <w:tcBorders>
              <w:top w:val="nil"/>
              <w:left w:val="nil"/>
              <w:bottom w:val="nil"/>
              <w:right w:val="nil"/>
            </w:tcBorders>
          </w:tcPr>
          <w:p w14:paraId="308B06EF" w14:textId="77777777" w:rsidR="00E96356" w:rsidRPr="005E656A" w:rsidRDefault="00E96356" w:rsidP="00EA6A1C"/>
        </w:tc>
      </w:tr>
      <w:tr w:rsidR="0004007A" w:rsidRPr="005E656A" w14:paraId="082132C7" w14:textId="77777777" w:rsidTr="00EA6A1C">
        <w:trPr>
          <w:trHeight w:val="240"/>
          <w:jc w:val="center"/>
        </w:trPr>
        <w:tc>
          <w:tcPr>
            <w:tcW w:w="4876" w:type="dxa"/>
            <w:tcBorders>
              <w:top w:val="nil"/>
              <w:left w:val="nil"/>
              <w:bottom w:val="nil"/>
              <w:right w:val="nil"/>
            </w:tcBorders>
          </w:tcPr>
          <w:p w14:paraId="6DA33A9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A0B21EC" w14:textId="77777777" w:rsidR="00E96356" w:rsidRPr="005E656A" w:rsidRDefault="00E96356" w:rsidP="00EA6A1C">
            <w:pPr>
              <w:pStyle w:val="AmColumnHeading"/>
            </w:pPr>
            <w:r w:rsidRPr="005E656A">
              <w:t>Amendamentul</w:t>
            </w:r>
          </w:p>
        </w:tc>
      </w:tr>
      <w:tr w:rsidR="0004007A" w:rsidRPr="005E656A" w14:paraId="59E795AE" w14:textId="77777777" w:rsidTr="00EA6A1C">
        <w:trPr>
          <w:jc w:val="center"/>
        </w:trPr>
        <w:tc>
          <w:tcPr>
            <w:tcW w:w="4876" w:type="dxa"/>
            <w:tcBorders>
              <w:top w:val="nil"/>
              <w:left w:val="nil"/>
              <w:bottom w:val="nil"/>
              <w:right w:val="nil"/>
            </w:tcBorders>
          </w:tcPr>
          <w:p w14:paraId="7CA5C02D" w14:textId="77777777" w:rsidR="00E96356" w:rsidRPr="005E656A" w:rsidRDefault="00E96356" w:rsidP="00EA6A1C">
            <w:pPr>
              <w:pStyle w:val="Normal6a"/>
            </w:pPr>
          </w:p>
        </w:tc>
        <w:tc>
          <w:tcPr>
            <w:tcW w:w="4876" w:type="dxa"/>
            <w:tcBorders>
              <w:top w:val="nil"/>
              <w:left w:val="nil"/>
              <w:bottom w:val="nil"/>
              <w:right w:val="nil"/>
            </w:tcBorders>
          </w:tcPr>
          <w:p w14:paraId="7DCA6DEA" w14:textId="77777777" w:rsidR="00E96356" w:rsidRPr="005E656A" w:rsidRDefault="00E96356" w:rsidP="00EA6A1C">
            <w:pPr>
              <w:pStyle w:val="Normal6a"/>
            </w:pPr>
            <w:r w:rsidRPr="005E656A">
              <w:rPr>
                <w:b/>
                <w:i/>
              </w:rPr>
              <w:t>22a.</w:t>
            </w:r>
            <w:r w:rsidRPr="005E656A">
              <w:tab/>
            </w:r>
            <w:r w:rsidRPr="005E656A">
              <w:rPr>
                <w:b/>
                <w:i/>
              </w:rPr>
              <w:t>subliniază necesitatea de a manifesta prudență față de influența răuvoitoare a politicienilor radicali sârbi care instrumentalizează doctrina „lumii sârbe”, care constituie o viziune geopolitică ce promovează unitatea culturală și politică între sârbi dincolo de granițe, pe modelul așa-numitei „lumi ruse”; reamintește că aceste eforturi reprezintă o încercare de a pune sub semnul întrebării suveranitatea deplină și specificul cultural al Muntenegrului;</w:t>
            </w:r>
          </w:p>
        </w:tc>
      </w:tr>
    </w:tbl>
    <w:p w14:paraId="24660EC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A529919" w14:textId="77777777" w:rsidR="00E96356" w:rsidRPr="005E656A" w:rsidRDefault="00E96356" w:rsidP="00E96356">
      <w:r w:rsidRPr="005E656A">
        <w:rPr>
          <w:rStyle w:val="HideTWBExt"/>
          <w:noProof w:val="0"/>
        </w:rPr>
        <w:t>&lt;/Amend&gt;</w:t>
      </w:r>
    </w:p>
    <w:p w14:paraId="5192207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185</w:t>
      </w:r>
      <w:r w:rsidRPr="005E656A">
        <w:rPr>
          <w:rStyle w:val="HideTWBExt"/>
          <w:b w:val="0"/>
          <w:noProof w:val="0"/>
        </w:rPr>
        <w:t>&lt;/NumAm&gt;</w:t>
      </w:r>
    </w:p>
    <w:p w14:paraId="6DF3B577"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39858054" w14:textId="77777777" w:rsidR="00E96356" w:rsidRPr="005E656A" w:rsidRDefault="00E96356" w:rsidP="00E96356">
      <w:pPr>
        <w:pStyle w:val="NormalBold"/>
      </w:pPr>
      <w:r w:rsidRPr="005E656A">
        <w:rPr>
          <w:rStyle w:val="HideTWBExt"/>
          <w:b w:val="0"/>
          <w:noProof w:val="0"/>
        </w:rPr>
        <w:t>&lt;/RepeatBlock-By&gt;</w:t>
      </w:r>
    </w:p>
    <w:p w14:paraId="5198F82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4749747" w14:textId="77777777" w:rsidR="00E96356" w:rsidRPr="005E656A" w:rsidRDefault="00E96356" w:rsidP="00E96356">
      <w:pPr>
        <w:pStyle w:val="NormalBold"/>
      </w:pPr>
      <w:r w:rsidRPr="005E656A">
        <w:rPr>
          <w:rStyle w:val="HideTWBExt"/>
          <w:b w:val="0"/>
          <w:noProof w:val="0"/>
        </w:rPr>
        <w:t>&lt;Article&gt;</w:t>
      </w:r>
      <w:r w:rsidRPr="005E656A">
        <w:t>Punctul 22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FF29A8B" w14:textId="77777777" w:rsidTr="00EA6A1C">
        <w:trPr>
          <w:trHeight w:hRule="exact" w:val="240"/>
          <w:jc w:val="center"/>
        </w:trPr>
        <w:tc>
          <w:tcPr>
            <w:tcW w:w="9752" w:type="dxa"/>
            <w:gridSpan w:val="2"/>
            <w:tcBorders>
              <w:top w:val="nil"/>
              <w:left w:val="nil"/>
              <w:bottom w:val="nil"/>
              <w:right w:val="nil"/>
            </w:tcBorders>
          </w:tcPr>
          <w:p w14:paraId="37DC77F4" w14:textId="77777777" w:rsidR="00E96356" w:rsidRPr="005E656A" w:rsidRDefault="00E96356" w:rsidP="00EA6A1C"/>
        </w:tc>
      </w:tr>
      <w:tr w:rsidR="0004007A" w:rsidRPr="005E656A" w14:paraId="4E0DD166" w14:textId="77777777" w:rsidTr="00EA6A1C">
        <w:trPr>
          <w:trHeight w:val="240"/>
          <w:jc w:val="center"/>
        </w:trPr>
        <w:tc>
          <w:tcPr>
            <w:tcW w:w="4876" w:type="dxa"/>
            <w:tcBorders>
              <w:top w:val="nil"/>
              <w:left w:val="nil"/>
              <w:bottom w:val="nil"/>
              <w:right w:val="nil"/>
            </w:tcBorders>
          </w:tcPr>
          <w:p w14:paraId="391F843D"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920E56A" w14:textId="77777777" w:rsidR="00E96356" w:rsidRPr="005E656A" w:rsidRDefault="00E96356" w:rsidP="00EA6A1C">
            <w:pPr>
              <w:pStyle w:val="AmColumnHeading"/>
            </w:pPr>
            <w:r w:rsidRPr="005E656A">
              <w:t>Amendamentul</w:t>
            </w:r>
          </w:p>
        </w:tc>
      </w:tr>
      <w:tr w:rsidR="0004007A" w:rsidRPr="005E656A" w14:paraId="3C0A8AB6" w14:textId="77777777" w:rsidTr="00EA6A1C">
        <w:trPr>
          <w:jc w:val="center"/>
        </w:trPr>
        <w:tc>
          <w:tcPr>
            <w:tcW w:w="4876" w:type="dxa"/>
            <w:tcBorders>
              <w:top w:val="nil"/>
              <w:left w:val="nil"/>
              <w:bottom w:val="nil"/>
              <w:right w:val="nil"/>
            </w:tcBorders>
          </w:tcPr>
          <w:p w14:paraId="0327113F" w14:textId="77777777" w:rsidR="00E96356" w:rsidRPr="005E656A" w:rsidRDefault="00E96356" w:rsidP="00EA6A1C">
            <w:pPr>
              <w:pStyle w:val="Normal6a"/>
            </w:pPr>
          </w:p>
        </w:tc>
        <w:tc>
          <w:tcPr>
            <w:tcW w:w="4876" w:type="dxa"/>
            <w:tcBorders>
              <w:top w:val="nil"/>
              <w:left w:val="nil"/>
              <w:bottom w:val="nil"/>
              <w:right w:val="nil"/>
            </w:tcBorders>
          </w:tcPr>
          <w:p w14:paraId="0CCD538A" w14:textId="77777777" w:rsidR="00E96356" w:rsidRPr="005E656A" w:rsidRDefault="00E96356" w:rsidP="00EA6A1C">
            <w:pPr>
              <w:pStyle w:val="Normal6a"/>
            </w:pPr>
            <w:r w:rsidRPr="005E656A">
              <w:rPr>
                <w:b/>
                <w:i/>
              </w:rPr>
              <w:t>22a.</w:t>
            </w:r>
            <w:r w:rsidRPr="005E656A">
              <w:tab/>
            </w:r>
            <w:r w:rsidRPr="005E656A">
              <w:rPr>
                <w:b/>
                <w:i/>
              </w:rPr>
              <w:t>respinge orice concepte politice care promovează unificarea sau coordonarea transfrontalieră pe baza identității etnice și care subminează suveranitatea statelor vecine; subliniază că viitorul Balcanilor de Vest este reprezentat de integrarea în UE, nu de sfere de influență geopolitică concurente;</w:t>
            </w:r>
          </w:p>
        </w:tc>
      </w:tr>
    </w:tbl>
    <w:p w14:paraId="7B782DB7"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C7EAC95" w14:textId="77777777" w:rsidR="00E96356" w:rsidRPr="005E656A" w:rsidRDefault="00E96356" w:rsidP="00E96356">
      <w:r w:rsidRPr="005E656A">
        <w:rPr>
          <w:rStyle w:val="HideTWBExt"/>
          <w:noProof w:val="0"/>
        </w:rPr>
        <w:t>&lt;/Amend&gt;</w:t>
      </w:r>
    </w:p>
    <w:p w14:paraId="00B8EF7B"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186</w:t>
      </w:r>
      <w:r w:rsidRPr="005E656A">
        <w:rPr>
          <w:rStyle w:val="HideTWBExt"/>
          <w:b w:val="0"/>
          <w:noProof w:val="0"/>
        </w:rPr>
        <w:t>&lt;/NumAm&gt;</w:t>
      </w:r>
    </w:p>
    <w:p w14:paraId="51C7EE91"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7E1802F2" w14:textId="77777777" w:rsidR="00E96356" w:rsidRPr="005E656A" w:rsidRDefault="00E96356" w:rsidP="00E96356">
      <w:pPr>
        <w:pStyle w:val="NormalBold"/>
      </w:pPr>
      <w:r w:rsidRPr="005E656A">
        <w:rPr>
          <w:rStyle w:val="HideTWBExt"/>
          <w:b w:val="0"/>
          <w:noProof w:val="0"/>
        </w:rPr>
        <w:t>&lt;/RepeatBlock-By&gt;</w:t>
      </w:r>
    </w:p>
    <w:p w14:paraId="7A35F42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2E447ED" w14:textId="77777777" w:rsidR="00E96356" w:rsidRPr="005E656A" w:rsidRDefault="00E96356" w:rsidP="00E96356">
      <w:pPr>
        <w:pStyle w:val="NormalBold"/>
      </w:pPr>
      <w:r w:rsidRPr="005E656A">
        <w:rPr>
          <w:rStyle w:val="HideTWBExt"/>
          <w:b w:val="0"/>
          <w:noProof w:val="0"/>
        </w:rPr>
        <w:t>&lt;Article&gt;</w:t>
      </w:r>
      <w:r w:rsidRPr="005E656A">
        <w:t>Punctul 22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866AADF" w14:textId="77777777" w:rsidTr="00EA6A1C">
        <w:trPr>
          <w:trHeight w:hRule="exact" w:val="240"/>
          <w:jc w:val="center"/>
        </w:trPr>
        <w:tc>
          <w:tcPr>
            <w:tcW w:w="9752" w:type="dxa"/>
            <w:gridSpan w:val="2"/>
            <w:tcBorders>
              <w:top w:val="nil"/>
              <w:left w:val="nil"/>
              <w:bottom w:val="nil"/>
              <w:right w:val="nil"/>
            </w:tcBorders>
          </w:tcPr>
          <w:p w14:paraId="0AA7F4CA" w14:textId="77777777" w:rsidR="00E96356" w:rsidRPr="005E656A" w:rsidRDefault="00E96356" w:rsidP="00EA6A1C"/>
        </w:tc>
      </w:tr>
      <w:tr w:rsidR="0004007A" w:rsidRPr="005E656A" w14:paraId="3D73DD10" w14:textId="77777777" w:rsidTr="00EA6A1C">
        <w:trPr>
          <w:trHeight w:val="240"/>
          <w:jc w:val="center"/>
        </w:trPr>
        <w:tc>
          <w:tcPr>
            <w:tcW w:w="4876" w:type="dxa"/>
            <w:tcBorders>
              <w:top w:val="nil"/>
              <w:left w:val="nil"/>
              <w:bottom w:val="nil"/>
              <w:right w:val="nil"/>
            </w:tcBorders>
          </w:tcPr>
          <w:p w14:paraId="45B6146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5399772" w14:textId="77777777" w:rsidR="00E96356" w:rsidRPr="005E656A" w:rsidRDefault="00E96356" w:rsidP="00EA6A1C">
            <w:pPr>
              <w:pStyle w:val="AmColumnHeading"/>
            </w:pPr>
            <w:r w:rsidRPr="005E656A">
              <w:t>Amendamentul</w:t>
            </w:r>
          </w:p>
        </w:tc>
      </w:tr>
      <w:tr w:rsidR="0004007A" w:rsidRPr="005E656A" w14:paraId="57656D8B" w14:textId="77777777" w:rsidTr="00EA6A1C">
        <w:trPr>
          <w:jc w:val="center"/>
        </w:trPr>
        <w:tc>
          <w:tcPr>
            <w:tcW w:w="4876" w:type="dxa"/>
            <w:tcBorders>
              <w:top w:val="nil"/>
              <w:left w:val="nil"/>
              <w:bottom w:val="nil"/>
              <w:right w:val="nil"/>
            </w:tcBorders>
          </w:tcPr>
          <w:p w14:paraId="20F470FA" w14:textId="77777777" w:rsidR="00E96356" w:rsidRPr="005E656A" w:rsidRDefault="00E96356" w:rsidP="00EA6A1C">
            <w:pPr>
              <w:pStyle w:val="Normal6a"/>
            </w:pPr>
          </w:p>
        </w:tc>
        <w:tc>
          <w:tcPr>
            <w:tcW w:w="4876" w:type="dxa"/>
            <w:tcBorders>
              <w:top w:val="nil"/>
              <w:left w:val="nil"/>
              <w:bottom w:val="nil"/>
              <w:right w:val="nil"/>
            </w:tcBorders>
          </w:tcPr>
          <w:p w14:paraId="5C9EE935" w14:textId="77777777" w:rsidR="00E96356" w:rsidRPr="005E656A" w:rsidRDefault="00E96356" w:rsidP="00EA6A1C">
            <w:pPr>
              <w:pStyle w:val="Normal6a"/>
            </w:pPr>
            <w:r w:rsidRPr="005E656A">
              <w:rPr>
                <w:b/>
                <w:i/>
              </w:rPr>
              <w:t>22a.</w:t>
            </w:r>
            <w:r w:rsidRPr="005E656A">
              <w:tab/>
            </w:r>
            <w:r w:rsidRPr="005E656A">
              <w:rPr>
                <w:b/>
                <w:i/>
              </w:rPr>
              <w:t>subliniază că este important să se asigure o justiție deplină și despăgubiri pentru victimele crimelor de război, inclusiv mecanisme reparatorii eficace și sprijin instituțional pentru victime, în conformitate cu dreptul internațional și cu standardele europene;</w:t>
            </w:r>
          </w:p>
        </w:tc>
      </w:tr>
    </w:tbl>
    <w:p w14:paraId="69285EC9"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4CC9376F" w14:textId="77777777" w:rsidR="00E96356" w:rsidRPr="005E656A" w:rsidRDefault="00E96356" w:rsidP="00E96356">
      <w:r w:rsidRPr="005E656A">
        <w:rPr>
          <w:rStyle w:val="HideTWBExt"/>
          <w:noProof w:val="0"/>
        </w:rPr>
        <w:t>&lt;/Amend&gt;</w:t>
      </w:r>
    </w:p>
    <w:p w14:paraId="496C671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187</w:t>
      </w:r>
      <w:r w:rsidRPr="005E656A">
        <w:rPr>
          <w:rStyle w:val="HideTWBExt"/>
          <w:b w:val="0"/>
          <w:noProof w:val="0"/>
        </w:rPr>
        <w:t>&lt;/NumAm&gt;</w:t>
      </w:r>
    </w:p>
    <w:p w14:paraId="5EBC3406" w14:textId="77777777" w:rsidR="00E96356" w:rsidRPr="005E656A" w:rsidRDefault="00E96356" w:rsidP="00E96356">
      <w:pPr>
        <w:pStyle w:val="NormalBold"/>
      </w:pPr>
      <w:r w:rsidRPr="005E656A">
        <w:rPr>
          <w:rStyle w:val="HideTWBExt"/>
          <w:b w:val="0"/>
          <w:noProof w:val="0"/>
        </w:rPr>
        <w:t>&lt;RepeatBlock-By&gt;&lt;Members&gt;</w:t>
      </w:r>
      <w:r w:rsidRPr="005E656A">
        <w:t>Andrey Kovatchev, Reinhold Lopatka, Tomislav Sokol</w:t>
      </w:r>
      <w:r w:rsidRPr="005E656A">
        <w:rPr>
          <w:rStyle w:val="HideTWBExt"/>
          <w:b w:val="0"/>
          <w:noProof w:val="0"/>
        </w:rPr>
        <w:t>&lt;/Members&gt;</w:t>
      </w:r>
    </w:p>
    <w:p w14:paraId="7524B360" w14:textId="77777777" w:rsidR="00E96356" w:rsidRPr="005E656A" w:rsidRDefault="00E96356" w:rsidP="00E96356">
      <w:pPr>
        <w:pStyle w:val="NormalBold"/>
      </w:pPr>
      <w:r w:rsidRPr="005E656A">
        <w:rPr>
          <w:rStyle w:val="HideTWBExt"/>
          <w:b w:val="0"/>
          <w:noProof w:val="0"/>
        </w:rPr>
        <w:t>&lt;/RepeatBlock-By&gt;</w:t>
      </w:r>
    </w:p>
    <w:p w14:paraId="1C026AF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3CED176" w14:textId="77777777" w:rsidR="00E96356" w:rsidRPr="005E656A" w:rsidRDefault="00E96356" w:rsidP="00E96356">
      <w:pPr>
        <w:pStyle w:val="NormalBold"/>
      </w:pPr>
      <w:r w:rsidRPr="005E656A">
        <w:rPr>
          <w:rStyle w:val="HideTWBExt"/>
          <w:b w:val="0"/>
          <w:noProof w:val="0"/>
        </w:rPr>
        <w:t>&lt;Article&gt;</w:t>
      </w:r>
      <w:r w:rsidRPr="005E656A">
        <w:t>Punctul 22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96F1A51" w14:textId="77777777" w:rsidTr="00EA6A1C">
        <w:trPr>
          <w:trHeight w:hRule="exact" w:val="240"/>
          <w:jc w:val="center"/>
        </w:trPr>
        <w:tc>
          <w:tcPr>
            <w:tcW w:w="9752" w:type="dxa"/>
            <w:gridSpan w:val="2"/>
            <w:tcBorders>
              <w:top w:val="nil"/>
              <w:left w:val="nil"/>
              <w:bottom w:val="nil"/>
              <w:right w:val="nil"/>
            </w:tcBorders>
          </w:tcPr>
          <w:p w14:paraId="50467123" w14:textId="77777777" w:rsidR="00E96356" w:rsidRPr="005E656A" w:rsidRDefault="00E96356" w:rsidP="00EA6A1C"/>
        </w:tc>
      </w:tr>
      <w:tr w:rsidR="0004007A" w:rsidRPr="005E656A" w14:paraId="7802E908" w14:textId="77777777" w:rsidTr="00EA6A1C">
        <w:trPr>
          <w:trHeight w:val="240"/>
          <w:jc w:val="center"/>
        </w:trPr>
        <w:tc>
          <w:tcPr>
            <w:tcW w:w="4876" w:type="dxa"/>
            <w:tcBorders>
              <w:top w:val="nil"/>
              <w:left w:val="nil"/>
              <w:bottom w:val="nil"/>
              <w:right w:val="nil"/>
            </w:tcBorders>
          </w:tcPr>
          <w:p w14:paraId="76515DA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A82D3C5" w14:textId="77777777" w:rsidR="00E96356" w:rsidRPr="005E656A" w:rsidRDefault="00E96356" w:rsidP="00EA6A1C">
            <w:pPr>
              <w:pStyle w:val="AmColumnHeading"/>
            </w:pPr>
            <w:r w:rsidRPr="005E656A">
              <w:t>Amendamentul</w:t>
            </w:r>
          </w:p>
        </w:tc>
      </w:tr>
      <w:tr w:rsidR="0004007A" w:rsidRPr="005E656A" w14:paraId="26208BE4" w14:textId="77777777" w:rsidTr="00EA6A1C">
        <w:trPr>
          <w:jc w:val="center"/>
        </w:trPr>
        <w:tc>
          <w:tcPr>
            <w:tcW w:w="4876" w:type="dxa"/>
            <w:tcBorders>
              <w:top w:val="nil"/>
              <w:left w:val="nil"/>
              <w:bottom w:val="nil"/>
              <w:right w:val="nil"/>
            </w:tcBorders>
          </w:tcPr>
          <w:p w14:paraId="22B2C827" w14:textId="77777777" w:rsidR="00E96356" w:rsidRPr="005E656A" w:rsidRDefault="00E96356" w:rsidP="00EA6A1C">
            <w:pPr>
              <w:pStyle w:val="Normal6a"/>
            </w:pPr>
          </w:p>
        </w:tc>
        <w:tc>
          <w:tcPr>
            <w:tcW w:w="4876" w:type="dxa"/>
            <w:tcBorders>
              <w:top w:val="nil"/>
              <w:left w:val="nil"/>
              <w:bottom w:val="nil"/>
              <w:right w:val="nil"/>
            </w:tcBorders>
          </w:tcPr>
          <w:p w14:paraId="3FB5378A" w14:textId="77777777" w:rsidR="00E96356" w:rsidRPr="005E656A" w:rsidRDefault="00E96356" w:rsidP="00EA6A1C">
            <w:pPr>
              <w:pStyle w:val="Normal6a"/>
            </w:pPr>
            <w:r w:rsidRPr="005E656A">
              <w:rPr>
                <w:b/>
                <w:i/>
              </w:rPr>
              <w:t>22b.</w:t>
            </w:r>
            <w:r w:rsidRPr="005E656A">
              <w:tab/>
            </w:r>
            <w:r w:rsidRPr="005E656A">
              <w:rPr>
                <w:b/>
                <w:i/>
              </w:rPr>
              <w:t>reamintește că este important să se asigure accesul deplin la arhivele fostelor servicii secrete iugoslave (UDBA și KOS), inclusiv la cele păstrate la Podgorica și Belgrad; invită guvernul să solicite în mod oficial accesul la materialele de arhivă relevante păstrate la Belgrad și, după caz, transferul acestora, pentru a permite o anchetă cuprinzătoare și imparțială a crimelor comise în perioada comunistă; subliniază că abordarea transparentă, profesionistă și la nivel regional a trecutului totalitar este esențială pentru promovarea democratizării, consolidarea responsabilității și întărirea rezilienței instituționale, atât la nivel național, cât și în întreaga regiune a Balcanilor de Vest; evidențiază că deschiderea acestor arhive în întreaga regiune ar contribui la căutarea adevărului, la obținerea dreptății pentru victime, la reconciliere și la consolidarea guvernanței democratice;</w:t>
            </w:r>
          </w:p>
        </w:tc>
      </w:tr>
    </w:tbl>
    <w:p w14:paraId="49A36CB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D8F705E" w14:textId="77777777" w:rsidR="00E96356" w:rsidRPr="005E656A" w:rsidRDefault="00E96356" w:rsidP="00E96356">
      <w:r w:rsidRPr="005E656A">
        <w:rPr>
          <w:rStyle w:val="HideTWBExt"/>
          <w:noProof w:val="0"/>
        </w:rPr>
        <w:t>&lt;/Amend&gt;</w:t>
      </w:r>
    </w:p>
    <w:p w14:paraId="3BC1761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188</w:t>
      </w:r>
      <w:r w:rsidRPr="005E656A">
        <w:rPr>
          <w:rStyle w:val="HideTWBExt"/>
          <w:b w:val="0"/>
          <w:noProof w:val="0"/>
        </w:rPr>
        <w:t>&lt;/NumAm&gt;</w:t>
      </w:r>
    </w:p>
    <w:p w14:paraId="07DD0C2F"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46290BCA" w14:textId="77777777" w:rsidR="00E96356" w:rsidRPr="005E656A" w:rsidRDefault="00E96356" w:rsidP="00E96356">
      <w:pPr>
        <w:pStyle w:val="NormalBold"/>
      </w:pPr>
      <w:r w:rsidRPr="005E656A">
        <w:rPr>
          <w:rStyle w:val="HideTWBExt"/>
          <w:b w:val="0"/>
          <w:noProof w:val="0"/>
        </w:rPr>
        <w:t>&lt;/RepeatBlock-By&gt;</w:t>
      </w:r>
    </w:p>
    <w:p w14:paraId="2FB61E5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8B8021E" w14:textId="77777777" w:rsidR="00E96356" w:rsidRPr="005E656A" w:rsidRDefault="00E96356" w:rsidP="00E96356">
      <w:pPr>
        <w:pStyle w:val="NormalBold"/>
      </w:pPr>
      <w:r w:rsidRPr="005E656A">
        <w:rPr>
          <w:rStyle w:val="HideTWBExt"/>
          <w:b w:val="0"/>
          <w:noProof w:val="0"/>
        </w:rPr>
        <w:t>&lt;Article&gt;</w:t>
      </w:r>
      <w:r w:rsidRPr="005E656A">
        <w:t>Punctul 22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7EBFB32" w14:textId="77777777" w:rsidTr="00EA6A1C">
        <w:trPr>
          <w:trHeight w:hRule="exact" w:val="240"/>
          <w:jc w:val="center"/>
        </w:trPr>
        <w:tc>
          <w:tcPr>
            <w:tcW w:w="9752" w:type="dxa"/>
            <w:gridSpan w:val="2"/>
            <w:tcBorders>
              <w:top w:val="nil"/>
              <w:left w:val="nil"/>
              <w:bottom w:val="nil"/>
              <w:right w:val="nil"/>
            </w:tcBorders>
          </w:tcPr>
          <w:p w14:paraId="46363069" w14:textId="77777777" w:rsidR="00E96356" w:rsidRPr="005E656A" w:rsidRDefault="00E96356" w:rsidP="00EA6A1C"/>
        </w:tc>
      </w:tr>
      <w:tr w:rsidR="0004007A" w:rsidRPr="005E656A" w14:paraId="663D1C52" w14:textId="77777777" w:rsidTr="00EA6A1C">
        <w:trPr>
          <w:trHeight w:val="240"/>
          <w:jc w:val="center"/>
        </w:trPr>
        <w:tc>
          <w:tcPr>
            <w:tcW w:w="4876" w:type="dxa"/>
            <w:tcBorders>
              <w:top w:val="nil"/>
              <w:left w:val="nil"/>
              <w:bottom w:val="nil"/>
              <w:right w:val="nil"/>
            </w:tcBorders>
          </w:tcPr>
          <w:p w14:paraId="231078D8"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9F8BB7A" w14:textId="77777777" w:rsidR="00E96356" w:rsidRPr="005E656A" w:rsidRDefault="00E96356" w:rsidP="00EA6A1C">
            <w:pPr>
              <w:pStyle w:val="AmColumnHeading"/>
            </w:pPr>
            <w:r w:rsidRPr="005E656A">
              <w:t>Amendamentul</w:t>
            </w:r>
          </w:p>
        </w:tc>
      </w:tr>
      <w:tr w:rsidR="0004007A" w:rsidRPr="005E656A" w14:paraId="06FC479E" w14:textId="77777777" w:rsidTr="00EA6A1C">
        <w:trPr>
          <w:jc w:val="center"/>
        </w:trPr>
        <w:tc>
          <w:tcPr>
            <w:tcW w:w="4876" w:type="dxa"/>
            <w:tcBorders>
              <w:top w:val="nil"/>
              <w:left w:val="nil"/>
              <w:bottom w:val="nil"/>
              <w:right w:val="nil"/>
            </w:tcBorders>
          </w:tcPr>
          <w:p w14:paraId="5174704C" w14:textId="77777777" w:rsidR="00E96356" w:rsidRPr="005E656A" w:rsidRDefault="00E96356" w:rsidP="00EA6A1C">
            <w:pPr>
              <w:pStyle w:val="Normal6a"/>
            </w:pPr>
          </w:p>
        </w:tc>
        <w:tc>
          <w:tcPr>
            <w:tcW w:w="4876" w:type="dxa"/>
            <w:tcBorders>
              <w:top w:val="nil"/>
              <w:left w:val="nil"/>
              <w:bottom w:val="nil"/>
              <w:right w:val="nil"/>
            </w:tcBorders>
          </w:tcPr>
          <w:p w14:paraId="7B04ECC5" w14:textId="77777777" w:rsidR="00E96356" w:rsidRPr="005E656A" w:rsidRDefault="00E96356" w:rsidP="00EA6A1C">
            <w:pPr>
              <w:pStyle w:val="Normal6a"/>
            </w:pPr>
            <w:r w:rsidRPr="005E656A">
              <w:rPr>
                <w:b/>
                <w:i/>
              </w:rPr>
              <w:t>22b.</w:t>
            </w:r>
            <w:r w:rsidRPr="005E656A">
              <w:tab/>
            </w:r>
            <w:r w:rsidRPr="005E656A">
              <w:rPr>
                <w:b/>
                <w:i/>
              </w:rPr>
              <w:t>își reiterează apelul de a se deschide arhivele care privesc fostele republici ale Iugoslaviei și de a se permite accesul la dosarele fostului serviciu secret iugoslav (UDBA) și ale serviciului secret al armatei populare iugoslave (KOS) în vederea cercetării și soluționării în profunzime a crimelor din epoca comunistă;</w:t>
            </w:r>
          </w:p>
        </w:tc>
      </w:tr>
    </w:tbl>
    <w:p w14:paraId="17542A3B"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2E4C4E5" w14:textId="77777777" w:rsidR="00E96356" w:rsidRPr="005E656A" w:rsidRDefault="00E96356" w:rsidP="00E96356">
      <w:r w:rsidRPr="005E656A">
        <w:rPr>
          <w:rStyle w:val="HideTWBExt"/>
          <w:noProof w:val="0"/>
        </w:rPr>
        <w:t>&lt;/Amend&gt;</w:t>
      </w:r>
    </w:p>
    <w:p w14:paraId="3FB9E06F"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189</w:t>
      </w:r>
      <w:r w:rsidRPr="005E656A">
        <w:rPr>
          <w:rStyle w:val="HideTWBExt"/>
          <w:b w:val="0"/>
          <w:noProof w:val="0"/>
        </w:rPr>
        <w:t>&lt;/NumAm&gt;</w:t>
      </w:r>
    </w:p>
    <w:p w14:paraId="58E3E35B" w14:textId="77777777" w:rsidR="00E96356" w:rsidRPr="005E656A" w:rsidRDefault="00E96356" w:rsidP="00E96356">
      <w:pPr>
        <w:pStyle w:val="NormalBold"/>
      </w:pPr>
      <w:r w:rsidRPr="005E656A">
        <w:rPr>
          <w:rStyle w:val="HideTWBExt"/>
          <w:b w:val="0"/>
          <w:noProof w:val="0"/>
        </w:rPr>
        <w:t>&lt;RepeatBlock-By&gt;&lt;Members&gt;</w:t>
      </w:r>
      <w:r w:rsidRPr="005E656A">
        <w:t>Željana Zovko</w:t>
      </w:r>
      <w:r w:rsidRPr="005E656A">
        <w:rPr>
          <w:rStyle w:val="HideTWBExt"/>
          <w:b w:val="0"/>
          <w:noProof w:val="0"/>
        </w:rPr>
        <w:t>&lt;/Members&gt;</w:t>
      </w:r>
    </w:p>
    <w:p w14:paraId="3995FC84" w14:textId="77777777" w:rsidR="00E96356" w:rsidRPr="005E656A" w:rsidRDefault="00E96356" w:rsidP="00E96356">
      <w:pPr>
        <w:pStyle w:val="NormalBold"/>
      </w:pPr>
      <w:r w:rsidRPr="005E656A">
        <w:rPr>
          <w:rStyle w:val="HideTWBExt"/>
          <w:b w:val="0"/>
          <w:noProof w:val="0"/>
        </w:rPr>
        <w:t>&lt;/RepeatBlock-By&gt;</w:t>
      </w:r>
    </w:p>
    <w:p w14:paraId="4A05215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1DD6BE3" w14:textId="77777777" w:rsidR="00E96356" w:rsidRPr="005E656A" w:rsidRDefault="00E96356" w:rsidP="00E96356">
      <w:pPr>
        <w:pStyle w:val="NormalBold"/>
      </w:pPr>
      <w:r w:rsidRPr="005E656A">
        <w:rPr>
          <w:rStyle w:val="HideTWBExt"/>
          <w:b w:val="0"/>
          <w:noProof w:val="0"/>
        </w:rPr>
        <w:t>&lt;Article&gt;</w:t>
      </w:r>
      <w:r w:rsidRPr="005E656A">
        <w:t>Punctul 22 c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2E2B6E7" w14:textId="77777777" w:rsidTr="00EA6A1C">
        <w:trPr>
          <w:trHeight w:hRule="exact" w:val="240"/>
          <w:jc w:val="center"/>
        </w:trPr>
        <w:tc>
          <w:tcPr>
            <w:tcW w:w="9752" w:type="dxa"/>
            <w:gridSpan w:val="2"/>
            <w:tcBorders>
              <w:top w:val="nil"/>
              <w:left w:val="nil"/>
              <w:bottom w:val="nil"/>
              <w:right w:val="nil"/>
            </w:tcBorders>
          </w:tcPr>
          <w:p w14:paraId="6680B669" w14:textId="77777777" w:rsidR="00E96356" w:rsidRPr="005E656A" w:rsidRDefault="00E96356" w:rsidP="00EA6A1C"/>
        </w:tc>
      </w:tr>
      <w:tr w:rsidR="0004007A" w:rsidRPr="005E656A" w14:paraId="5A8EB760" w14:textId="77777777" w:rsidTr="00EA6A1C">
        <w:trPr>
          <w:trHeight w:val="240"/>
          <w:jc w:val="center"/>
        </w:trPr>
        <w:tc>
          <w:tcPr>
            <w:tcW w:w="4876" w:type="dxa"/>
            <w:tcBorders>
              <w:top w:val="nil"/>
              <w:left w:val="nil"/>
              <w:bottom w:val="nil"/>
              <w:right w:val="nil"/>
            </w:tcBorders>
          </w:tcPr>
          <w:p w14:paraId="7E8FB72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A730B8B" w14:textId="77777777" w:rsidR="00E96356" w:rsidRPr="005E656A" w:rsidRDefault="00E96356" w:rsidP="00EA6A1C">
            <w:pPr>
              <w:pStyle w:val="AmColumnHeading"/>
            </w:pPr>
            <w:r w:rsidRPr="005E656A">
              <w:t>Amendamentul</w:t>
            </w:r>
          </w:p>
        </w:tc>
      </w:tr>
      <w:tr w:rsidR="0004007A" w:rsidRPr="005E656A" w14:paraId="3235C974" w14:textId="77777777" w:rsidTr="00EA6A1C">
        <w:trPr>
          <w:jc w:val="center"/>
        </w:trPr>
        <w:tc>
          <w:tcPr>
            <w:tcW w:w="4876" w:type="dxa"/>
            <w:tcBorders>
              <w:top w:val="nil"/>
              <w:left w:val="nil"/>
              <w:bottom w:val="nil"/>
              <w:right w:val="nil"/>
            </w:tcBorders>
          </w:tcPr>
          <w:p w14:paraId="301DBC96" w14:textId="77777777" w:rsidR="00E96356" w:rsidRPr="005E656A" w:rsidRDefault="00E96356" w:rsidP="00EA6A1C">
            <w:pPr>
              <w:pStyle w:val="Normal6a"/>
            </w:pPr>
          </w:p>
        </w:tc>
        <w:tc>
          <w:tcPr>
            <w:tcW w:w="4876" w:type="dxa"/>
            <w:tcBorders>
              <w:top w:val="nil"/>
              <w:left w:val="nil"/>
              <w:bottom w:val="nil"/>
              <w:right w:val="nil"/>
            </w:tcBorders>
          </w:tcPr>
          <w:p w14:paraId="7FD890BE" w14:textId="77777777" w:rsidR="00E96356" w:rsidRPr="005E656A" w:rsidRDefault="00E96356" w:rsidP="00EA6A1C">
            <w:pPr>
              <w:pStyle w:val="Normal6a"/>
            </w:pPr>
            <w:r w:rsidRPr="005E656A">
              <w:rPr>
                <w:b/>
                <w:i/>
              </w:rPr>
              <w:t>22c.</w:t>
            </w:r>
            <w:r w:rsidRPr="005E656A">
              <w:tab/>
            </w:r>
            <w:r w:rsidRPr="005E656A">
              <w:rPr>
                <w:b/>
                <w:i/>
              </w:rPr>
              <w:t>solicită să fie soluționate problemele imobiliare restante, inclusiv retrocedarea proprietăților confiscate de la 51 de familii croate din Tivat; subliniază că garantarea securității juridice, a nediscriminării și a căilor de atac eficace în cazurile de retrocedare a proprietăților este o parte integrantă a respectării drepturilor fundamentale și a statului de drept și rămâne relevantă pentru progresul înregistrat în cadrul capitolului 23 privind sistemul judiciar și drepturile fundamentale;</w:t>
            </w:r>
          </w:p>
        </w:tc>
      </w:tr>
    </w:tbl>
    <w:p w14:paraId="547E278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6BE5AD4" w14:textId="77777777" w:rsidR="00E96356" w:rsidRPr="005E656A" w:rsidRDefault="00E96356" w:rsidP="00E96356">
      <w:r w:rsidRPr="005E656A">
        <w:rPr>
          <w:rStyle w:val="HideTWBExt"/>
          <w:noProof w:val="0"/>
        </w:rPr>
        <w:t>&lt;/Amend&gt;</w:t>
      </w:r>
    </w:p>
    <w:p w14:paraId="6B1ADF6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190</w:t>
      </w:r>
      <w:r w:rsidRPr="005E656A">
        <w:rPr>
          <w:rStyle w:val="HideTWBExt"/>
          <w:b w:val="0"/>
          <w:noProof w:val="0"/>
        </w:rPr>
        <w:t>&lt;/NumAm&gt;</w:t>
      </w:r>
    </w:p>
    <w:p w14:paraId="00FA3104"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193726D2" w14:textId="77777777" w:rsidR="00E96356" w:rsidRPr="005E656A" w:rsidRDefault="00E96356" w:rsidP="00E96356">
      <w:pPr>
        <w:pStyle w:val="NormalBold"/>
      </w:pPr>
      <w:r w:rsidRPr="005E656A">
        <w:rPr>
          <w:rStyle w:val="HideTWBExt"/>
          <w:b w:val="0"/>
          <w:noProof w:val="0"/>
        </w:rPr>
        <w:t>&lt;/RepeatBlock-By&gt;</w:t>
      </w:r>
    </w:p>
    <w:p w14:paraId="73D8FAE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61DCF6F" w14:textId="77777777" w:rsidR="00E96356" w:rsidRPr="005E656A" w:rsidRDefault="00E96356" w:rsidP="00E96356">
      <w:pPr>
        <w:pStyle w:val="NormalBold"/>
      </w:pPr>
      <w:r w:rsidRPr="005E656A">
        <w:rPr>
          <w:rStyle w:val="HideTWBExt"/>
          <w:b w:val="0"/>
          <w:noProof w:val="0"/>
        </w:rPr>
        <w:t>&lt;Article&gt;</w:t>
      </w:r>
      <w:r w:rsidRPr="005E656A">
        <w:t>Punctul 23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9CCBD7D" w14:textId="77777777" w:rsidTr="00EA6A1C">
        <w:trPr>
          <w:trHeight w:hRule="exact" w:val="240"/>
          <w:jc w:val="center"/>
        </w:trPr>
        <w:tc>
          <w:tcPr>
            <w:tcW w:w="9752" w:type="dxa"/>
            <w:gridSpan w:val="2"/>
            <w:tcBorders>
              <w:top w:val="nil"/>
              <w:left w:val="nil"/>
              <w:bottom w:val="nil"/>
              <w:right w:val="nil"/>
            </w:tcBorders>
          </w:tcPr>
          <w:p w14:paraId="20ABCC63" w14:textId="77777777" w:rsidR="00E96356" w:rsidRPr="005E656A" w:rsidRDefault="00E96356" w:rsidP="00EA6A1C"/>
        </w:tc>
      </w:tr>
      <w:tr w:rsidR="0004007A" w:rsidRPr="005E656A" w14:paraId="63432FC4" w14:textId="77777777" w:rsidTr="00EA6A1C">
        <w:trPr>
          <w:trHeight w:val="240"/>
          <w:jc w:val="center"/>
        </w:trPr>
        <w:tc>
          <w:tcPr>
            <w:tcW w:w="4876" w:type="dxa"/>
            <w:tcBorders>
              <w:top w:val="nil"/>
              <w:left w:val="nil"/>
              <w:bottom w:val="nil"/>
              <w:right w:val="nil"/>
            </w:tcBorders>
          </w:tcPr>
          <w:p w14:paraId="3E8E683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840A692" w14:textId="77777777" w:rsidR="00E96356" w:rsidRPr="005E656A" w:rsidRDefault="00E96356" w:rsidP="00EA6A1C">
            <w:pPr>
              <w:pStyle w:val="AmColumnHeading"/>
            </w:pPr>
            <w:r w:rsidRPr="005E656A">
              <w:t>Amendamentul</w:t>
            </w:r>
          </w:p>
        </w:tc>
      </w:tr>
      <w:tr w:rsidR="0004007A" w:rsidRPr="005E656A" w14:paraId="0F229D04" w14:textId="77777777" w:rsidTr="00EA6A1C">
        <w:trPr>
          <w:jc w:val="center"/>
        </w:trPr>
        <w:tc>
          <w:tcPr>
            <w:tcW w:w="4876" w:type="dxa"/>
            <w:tcBorders>
              <w:top w:val="nil"/>
              <w:left w:val="nil"/>
              <w:bottom w:val="nil"/>
              <w:right w:val="nil"/>
            </w:tcBorders>
          </w:tcPr>
          <w:p w14:paraId="238C4E71" w14:textId="77777777" w:rsidR="00E96356" w:rsidRPr="005E656A" w:rsidRDefault="00E96356" w:rsidP="00EA6A1C">
            <w:pPr>
              <w:pStyle w:val="Normal6a"/>
            </w:pPr>
            <w:r w:rsidRPr="005E656A">
              <w:t>23.</w:t>
            </w:r>
            <w:r w:rsidRPr="005E656A">
              <w:tab/>
              <w:t>salută implicarea Muntenegrului în Planul de creștere al UE pentru Balcanii de Vest; salută progresele înregistrate în punerea în aplicare a agendei sale de reformă, cu plăți în valoare de 18 milioane EUR, și încurajează continuarea punerii în aplicare;</w:t>
            </w:r>
          </w:p>
        </w:tc>
        <w:tc>
          <w:tcPr>
            <w:tcW w:w="4876" w:type="dxa"/>
            <w:tcBorders>
              <w:top w:val="nil"/>
              <w:left w:val="nil"/>
              <w:bottom w:val="nil"/>
              <w:right w:val="nil"/>
            </w:tcBorders>
          </w:tcPr>
          <w:p w14:paraId="58AA0F87" w14:textId="77777777" w:rsidR="00E96356" w:rsidRPr="005E656A" w:rsidRDefault="00E96356" w:rsidP="00EA6A1C">
            <w:pPr>
              <w:pStyle w:val="Normal6a"/>
            </w:pPr>
            <w:r w:rsidRPr="005E656A">
              <w:t>23.</w:t>
            </w:r>
            <w:r w:rsidRPr="005E656A">
              <w:tab/>
              <w:t xml:space="preserve">salută implicarea Muntenegrului în Planul de creștere al UE pentru Balcanii de Vest; salută progresele înregistrate în punerea în aplicare a agendei sale de reformă, cu plăți în valoare de 18 milioane EUR, și încurajează continuarea punerii în aplicare; </w:t>
            </w:r>
            <w:r w:rsidRPr="005E656A">
              <w:rPr>
                <w:b/>
                <w:i/>
              </w:rPr>
              <w:t>subliniază, în acest context, că reformele nu se pot baza prea mult pe finanțarea din partea UE, întrucât acest lucru ar putea avea un impact negativ asupra angajamentului pe termen lung al țării față de punerea în aplicare a reformelor;</w:t>
            </w:r>
          </w:p>
        </w:tc>
      </w:tr>
    </w:tbl>
    <w:p w14:paraId="3DEE564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7B71BC7C" w14:textId="77777777" w:rsidR="00E96356" w:rsidRPr="005E656A" w:rsidRDefault="00E96356" w:rsidP="00E96356">
      <w:r w:rsidRPr="005E656A">
        <w:rPr>
          <w:rStyle w:val="HideTWBExt"/>
          <w:noProof w:val="0"/>
        </w:rPr>
        <w:t>&lt;/Amend&gt;</w:t>
      </w:r>
    </w:p>
    <w:p w14:paraId="1F02BFB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191</w:t>
      </w:r>
      <w:r w:rsidRPr="005E656A">
        <w:rPr>
          <w:rStyle w:val="HideTWBExt"/>
          <w:b w:val="0"/>
          <w:noProof w:val="0"/>
        </w:rPr>
        <w:t>&lt;/NumAm&gt;</w:t>
      </w:r>
    </w:p>
    <w:p w14:paraId="4781AAE5"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5485DDBE" w14:textId="77777777" w:rsidR="00E96356" w:rsidRPr="005E656A" w:rsidRDefault="00E96356" w:rsidP="00E96356">
      <w:pPr>
        <w:pStyle w:val="NormalBold"/>
      </w:pPr>
      <w:r w:rsidRPr="005E656A">
        <w:rPr>
          <w:rStyle w:val="HideTWBExt"/>
          <w:b w:val="0"/>
          <w:noProof w:val="0"/>
        </w:rPr>
        <w:t>&lt;/RepeatBlock-By&gt;</w:t>
      </w:r>
    </w:p>
    <w:p w14:paraId="2E98B7F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3D62E76" w14:textId="77777777" w:rsidR="00E96356" w:rsidRPr="005E656A" w:rsidRDefault="00E96356" w:rsidP="00E96356">
      <w:pPr>
        <w:pStyle w:val="NormalBold"/>
      </w:pPr>
      <w:r w:rsidRPr="005E656A">
        <w:rPr>
          <w:rStyle w:val="HideTWBExt"/>
          <w:b w:val="0"/>
          <w:noProof w:val="0"/>
        </w:rPr>
        <w:t>&lt;Article&gt;</w:t>
      </w:r>
      <w:r w:rsidRPr="005E656A">
        <w:t>Punctul 23</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0DD6AF5" w14:textId="77777777" w:rsidTr="00EA6A1C">
        <w:trPr>
          <w:trHeight w:hRule="exact" w:val="240"/>
          <w:jc w:val="center"/>
        </w:trPr>
        <w:tc>
          <w:tcPr>
            <w:tcW w:w="9752" w:type="dxa"/>
            <w:gridSpan w:val="2"/>
            <w:tcBorders>
              <w:top w:val="nil"/>
              <w:left w:val="nil"/>
              <w:bottom w:val="nil"/>
              <w:right w:val="nil"/>
            </w:tcBorders>
          </w:tcPr>
          <w:p w14:paraId="3AC13365" w14:textId="77777777" w:rsidR="00E96356" w:rsidRPr="005E656A" w:rsidRDefault="00E96356" w:rsidP="00EA6A1C"/>
        </w:tc>
      </w:tr>
      <w:tr w:rsidR="0004007A" w:rsidRPr="005E656A" w14:paraId="18944AC0" w14:textId="77777777" w:rsidTr="00EA6A1C">
        <w:trPr>
          <w:trHeight w:val="240"/>
          <w:jc w:val="center"/>
        </w:trPr>
        <w:tc>
          <w:tcPr>
            <w:tcW w:w="4876" w:type="dxa"/>
            <w:tcBorders>
              <w:top w:val="nil"/>
              <w:left w:val="nil"/>
              <w:bottom w:val="nil"/>
              <w:right w:val="nil"/>
            </w:tcBorders>
          </w:tcPr>
          <w:p w14:paraId="695CF47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E1C8E85" w14:textId="77777777" w:rsidR="00E96356" w:rsidRPr="005E656A" w:rsidRDefault="00E96356" w:rsidP="00EA6A1C">
            <w:pPr>
              <w:pStyle w:val="AmColumnHeading"/>
            </w:pPr>
            <w:r w:rsidRPr="005E656A">
              <w:t>Amendamentul</w:t>
            </w:r>
          </w:p>
        </w:tc>
      </w:tr>
      <w:tr w:rsidR="0004007A" w:rsidRPr="005E656A" w14:paraId="5F652DDD" w14:textId="77777777" w:rsidTr="00EA6A1C">
        <w:trPr>
          <w:jc w:val="center"/>
        </w:trPr>
        <w:tc>
          <w:tcPr>
            <w:tcW w:w="4876" w:type="dxa"/>
            <w:tcBorders>
              <w:top w:val="nil"/>
              <w:left w:val="nil"/>
              <w:bottom w:val="nil"/>
              <w:right w:val="nil"/>
            </w:tcBorders>
          </w:tcPr>
          <w:p w14:paraId="0C0477B4" w14:textId="77777777" w:rsidR="00E96356" w:rsidRPr="005E656A" w:rsidRDefault="00E96356" w:rsidP="00EA6A1C">
            <w:pPr>
              <w:pStyle w:val="Normal6a"/>
            </w:pPr>
            <w:r w:rsidRPr="005E656A">
              <w:t>23.</w:t>
            </w:r>
            <w:r w:rsidRPr="005E656A">
              <w:tab/>
              <w:t>salută implicarea Muntenegrului în Planul de creștere al UE pentru Balcanii de Vest; salută progresele înregistrate în punerea în aplicare a agendei sale de reformă, cu plăți în valoare de 18 milioane EUR, și încurajează continuarea punerii în aplicare;</w:t>
            </w:r>
          </w:p>
        </w:tc>
        <w:tc>
          <w:tcPr>
            <w:tcW w:w="4876" w:type="dxa"/>
            <w:tcBorders>
              <w:top w:val="nil"/>
              <w:left w:val="nil"/>
              <w:bottom w:val="nil"/>
              <w:right w:val="nil"/>
            </w:tcBorders>
          </w:tcPr>
          <w:p w14:paraId="2270E09A" w14:textId="77777777" w:rsidR="00E96356" w:rsidRPr="005E656A" w:rsidRDefault="00E96356" w:rsidP="00EA6A1C">
            <w:pPr>
              <w:pStyle w:val="Normal6a"/>
            </w:pPr>
            <w:r w:rsidRPr="005E656A">
              <w:t>23.</w:t>
            </w:r>
            <w:r w:rsidRPr="005E656A">
              <w:tab/>
              <w:t xml:space="preserve">salută implicarea Muntenegrului în Planul de creștere al UE pentru Balcanii de Vest; salută progresele înregistrate în punerea în aplicare a agendei sale de reformă, cu plăți în valoare de 18 milioane EUR, și încurajează continuarea punerii în aplicare; </w:t>
            </w:r>
            <w:r w:rsidRPr="005E656A">
              <w:rPr>
                <w:b/>
                <w:i/>
              </w:rPr>
              <w:t>subliniază că este important să existe rezultate măsurabile și de durată în punerea în aplicare a reformelor, în special în domeniul statului de drept și al gestionării finanțelor publice;</w:t>
            </w:r>
          </w:p>
        </w:tc>
      </w:tr>
    </w:tbl>
    <w:p w14:paraId="479D60C9"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7B96CF44" w14:textId="77777777" w:rsidR="00E96356" w:rsidRPr="005E656A" w:rsidRDefault="00E96356" w:rsidP="00E96356">
      <w:r w:rsidRPr="005E656A">
        <w:rPr>
          <w:rStyle w:val="HideTWBExt"/>
          <w:noProof w:val="0"/>
        </w:rPr>
        <w:t>&lt;/Amend&gt;</w:t>
      </w:r>
    </w:p>
    <w:p w14:paraId="0E2B62E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192</w:t>
      </w:r>
      <w:r w:rsidRPr="005E656A">
        <w:rPr>
          <w:rStyle w:val="HideTWBExt"/>
          <w:b w:val="0"/>
          <w:noProof w:val="0"/>
        </w:rPr>
        <w:t>&lt;/NumAm&gt;</w:t>
      </w:r>
    </w:p>
    <w:p w14:paraId="317E5532" w14:textId="77777777" w:rsidR="00E96356" w:rsidRPr="005E656A" w:rsidRDefault="00E96356" w:rsidP="00E96356">
      <w:pPr>
        <w:pStyle w:val="NormalBold"/>
      </w:pPr>
      <w:r w:rsidRPr="005E656A">
        <w:rPr>
          <w:rStyle w:val="HideTWBExt"/>
          <w:b w:val="0"/>
          <w:noProof w:val="0"/>
        </w:rPr>
        <w:t>&lt;RepeatBlock-By&gt;&lt;Members&gt;</w:t>
      </w:r>
      <w:r w:rsidRPr="005E656A">
        <w:t>Jaroslav Bžoch, Susanna Ceccardi, Silvia Sardone</w:t>
      </w:r>
      <w:r w:rsidRPr="005E656A">
        <w:rPr>
          <w:rStyle w:val="HideTWBExt"/>
          <w:b w:val="0"/>
          <w:noProof w:val="0"/>
        </w:rPr>
        <w:t>&lt;/Members&gt;</w:t>
      </w:r>
    </w:p>
    <w:p w14:paraId="56971CC1" w14:textId="77777777" w:rsidR="00E96356" w:rsidRPr="005E656A" w:rsidRDefault="00E96356" w:rsidP="00E96356">
      <w:pPr>
        <w:pStyle w:val="NormalBold"/>
      </w:pPr>
      <w:r w:rsidRPr="005E656A">
        <w:rPr>
          <w:rStyle w:val="HideTWBExt"/>
          <w:b w:val="0"/>
          <w:noProof w:val="0"/>
        </w:rPr>
        <w:t>&lt;/RepeatBlock-By&gt;</w:t>
      </w:r>
    </w:p>
    <w:p w14:paraId="7E36FDC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EB31AE2" w14:textId="77777777" w:rsidR="00E96356" w:rsidRPr="005E656A" w:rsidRDefault="00E96356" w:rsidP="00E96356">
      <w:pPr>
        <w:pStyle w:val="NormalBold"/>
      </w:pPr>
      <w:r w:rsidRPr="005E656A">
        <w:rPr>
          <w:rStyle w:val="HideTWBExt"/>
          <w:b w:val="0"/>
          <w:noProof w:val="0"/>
        </w:rPr>
        <w:t>&lt;Article&gt;</w:t>
      </w:r>
      <w:r w:rsidRPr="005E656A">
        <w:t>Punctul 23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F7C1568" w14:textId="77777777" w:rsidTr="00EA6A1C">
        <w:trPr>
          <w:trHeight w:hRule="exact" w:val="240"/>
          <w:jc w:val="center"/>
        </w:trPr>
        <w:tc>
          <w:tcPr>
            <w:tcW w:w="9752" w:type="dxa"/>
            <w:gridSpan w:val="2"/>
            <w:tcBorders>
              <w:top w:val="nil"/>
              <w:left w:val="nil"/>
              <w:bottom w:val="nil"/>
              <w:right w:val="nil"/>
            </w:tcBorders>
          </w:tcPr>
          <w:p w14:paraId="581B042D" w14:textId="77777777" w:rsidR="00E96356" w:rsidRPr="005E656A" w:rsidRDefault="00E96356" w:rsidP="00EA6A1C"/>
        </w:tc>
      </w:tr>
      <w:tr w:rsidR="0004007A" w:rsidRPr="005E656A" w14:paraId="3E59817A" w14:textId="77777777" w:rsidTr="00EA6A1C">
        <w:trPr>
          <w:trHeight w:val="240"/>
          <w:jc w:val="center"/>
        </w:trPr>
        <w:tc>
          <w:tcPr>
            <w:tcW w:w="4876" w:type="dxa"/>
            <w:tcBorders>
              <w:top w:val="nil"/>
              <w:left w:val="nil"/>
              <w:bottom w:val="nil"/>
              <w:right w:val="nil"/>
            </w:tcBorders>
          </w:tcPr>
          <w:p w14:paraId="764DEF3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6DE6F1D" w14:textId="77777777" w:rsidR="00E96356" w:rsidRPr="005E656A" w:rsidRDefault="00E96356" w:rsidP="00EA6A1C">
            <w:pPr>
              <w:pStyle w:val="AmColumnHeading"/>
            </w:pPr>
            <w:r w:rsidRPr="005E656A">
              <w:t>Amendamentul</w:t>
            </w:r>
          </w:p>
        </w:tc>
      </w:tr>
      <w:tr w:rsidR="0004007A" w:rsidRPr="005E656A" w14:paraId="40BF8BEE" w14:textId="77777777" w:rsidTr="00EA6A1C">
        <w:trPr>
          <w:jc w:val="center"/>
        </w:trPr>
        <w:tc>
          <w:tcPr>
            <w:tcW w:w="4876" w:type="dxa"/>
            <w:tcBorders>
              <w:top w:val="nil"/>
              <w:left w:val="nil"/>
              <w:bottom w:val="nil"/>
              <w:right w:val="nil"/>
            </w:tcBorders>
          </w:tcPr>
          <w:p w14:paraId="0AC90C46" w14:textId="77777777" w:rsidR="00E96356" w:rsidRPr="005E656A" w:rsidRDefault="00E96356" w:rsidP="00EA6A1C">
            <w:pPr>
              <w:pStyle w:val="Normal6a"/>
            </w:pPr>
          </w:p>
        </w:tc>
        <w:tc>
          <w:tcPr>
            <w:tcW w:w="4876" w:type="dxa"/>
            <w:tcBorders>
              <w:top w:val="nil"/>
              <w:left w:val="nil"/>
              <w:bottom w:val="nil"/>
              <w:right w:val="nil"/>
            </w:tcBorders>
          </w:tcPr>
          <w:p w14:paraId="5DE8A2EF" w14:textId="77777777" w:rsidR="00E96356" w:rsidRPr="005E656A" w:rsidRDefault="00E96356" w:rsidP="00EA6A1C">
            <w:pPr>
              <w:pStyle w:val="Normal6a"/>
            </w:pPr>
            <w:r w:rsidRPr="005E656A">
              <w:rPr>
                <w:b/>
                <w:i/>
              </w:rPr>
              <w:t>23a.</w:t>
            </w:r>
            <w:r w:rsidRPr="005E656A">
              <w:tab/>
            </w:r>
            <w:r w:rsidRPr="005E656A">
              <w:rPr>
                <w:b/>
                <w:i/>
              </w:rPr>
              <w:t>salută finanțarea acordată până în prezent de UE Muntenegrului în cadrul Mecanismului de reformă și creștere pentru Balcanii de Vest, în valoare de aproximativ 18 milioane EUR;</w:t>
            </w:r>
          </w:p>
        </w:tc>
      </w:tr>
    </w:tbl>
    <w:p w14:paraId="0F6812E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6A957BF" w14:textId="77777777" w:rsidR="00E96356" w:rsidRPr="005E656A" w:rsidRDefault="00E96356" w:rsidP="00E96356">
      <w:r w:rsidRPr="005E656A">
        <w:rPr>
          <w:rStyle w:val="HideTWBExt"/>
          <w:noProof w:val="0"/>
        </w:rPr>
        <w:t>&lt;/Amend&gt;</w:t>
      </w:r>
    </w:p>
    <w:p w14:paraId="46BC9FA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193</w:t>
      </w:r>
      <w:r w:rsidRPr="005E656A">
        <w:rPr>
          <w:rStyle w:val="HideTWBExt"/>
          <w:b w:val="0"/>
          <w:noProof w:val="0"/>
        </w:rPr>
        <w:t>&lt;/NumAm&gt;</w:t>
      </w:r>
    </w:p>
    <w:p w14:paraId="4D4593D9" w14:textId="77777777" w:rsidR="00E96356" w:rsidRPr="005E656A" w:rsidRDefault="00E96356" w:rsidP="00E96356">
      <w:pPr>
        <w:pStyle w:val="NormalBold"/>
      </w:pPr>
      <w:r w:rsidRPr="005E656A">
        <w:rPr>
          <w:rStyle w:val="HideTWBExt"/>
          <w:b w:val="0"/>
          <w:noProof w:val="0"/>
        </w:rPr>
        <w:t>&lt;RepeatBlock-By&gt;&lt;Members&gt;</w:t>
      </w:r>
      <w:r w:rsidRPr="005E656A">
        <w:t>Costas Mavrides</w:t>
      </w:r>
      <w:r w:rsidRPr="005E656A">
        <w:rPr>
          <w:rStyle w:val="HideTWBExt"/>
          <w:b w:val="0"/>
          <w:noProof w:val="0"/>
        </w:rPr>
        <w:t>&lt;/Members&gt;</w:t>
      </w:r>
    </w:p>
    <w:p w14:paraId="0145BEEF" w14:textId="77777777" w:rsidR="00E96356" w:rsidRPr="005E656A" w:rsidRDefault="00E96356" w:rsidP="00E96356">
      <w:pPr>
        <w:pStyle w:val="NormalBold"/>
      </w:pPr>
      <w:r w:rsidRPr="005E656A">
        <w:rPr>
          <w:rStyle w:val="HideTWBExt"/>
          <w:b w:val="0"/>
          <w:noProof w:val="0"/>
        </w:rPr>
        <w:t>&lt;/RepeatBlock-By&gt;</w:t>
      </w:r>
    </w:p>
    <w:p w14:paraId="6BBA74C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B1F82C3" w14:textId="77777777" w:rsidR="00E96356" w:rsidRPr="005E656A" w:rsidRDefault="00E96356" w:rsidP="00E96356">
      <w:pPr>
        <w:pStyle w:val="NormalBold"/>
      </w:pPr>
      <w:r w:rsidRPr="005E656A">
        <w:rPr>
          <w:rStyle w:val="HideTWBExt"/>
          <w:b w:val="0"/>
          <w:noProof w:val="0"/>
        </w:rPr>
        <w:t>&lt;Article&gt;</w:t>
      </w:r>
      <w:r w:rsidRPr="005E656A">
        <w:t>Punctul 24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584B8F1" w14:textId="77777777" w:rsidTr="00EA6A1C">
        <w:trPr>
          <w:trHeight w:hRule="exact" w:val="240"/>
          <w:jc w:val="center"/>
        </w:trPr>
        <w:tc>
          <w:tcPr>
            <w:tcW w:w="9752" w:type="dxa"/>
            <w:gridSpan w:val="2"/>
            <w:tcBorders>
              <w:top w:val="nil"/>
              <w:left w:val="nil"/>
              <w:bottom w:val="nil"/>
              <w:right w:val="nil"/>
            </w:tcBorders>
          </w:tcPr>
          <w:p w14:paraId="32E85153" w14:textId="77777777" w:rsidR="00E96356" w:rsidRPr="005E656A" w:rsidRDefault="00E96356" w:rsidP="00EA6A1C"/>
        </w:tc>
      </w:tr>
      <w:tr w:rsidR="0004007A" w:rsidRPr="005E656A" w14:paraId="01D563D6" w14:textId="77777777" w:rsidTr="00EA6A1C">
        <w:trPr>
          <w:trHeight w:val="240"/>
          <w:jc w:val="center"/>
        </w:trPr>
        <w:tc>
          <w:tcPr>
            <w:tcW w:w="4876" w:type="dxa"/>
            <w:tcBorders>
              <w:top w:val="nil"/>
              <w:left w:val="nil"/>
              <w:bottom w:val="nil"/>
              <w:right w:val="nil"/>
            </w:tcBorders>
          </w:tcPr>
          <w:p w14:paraId="1FB7BC9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6CA8175" w14:textId="77777777" w:rsidR="00E96356" w:rsidRPr="005E656A" w:rsidRDefault="00E96356" w:rsidP="00EA6A1C">
            <w:pPr>
              <w:pStyle w:val="AmColumnHeading"/>
            </w:pPr>
            <w:r w:rsidRPr="005E656A">
              <w:t>Amendamentul</w:t>
            </w:r>
          </w:p>
        </w:tc>
      </w:tr>
      <w:tr w:rsidR="0004007A" w:rsidRPr="005E656A" w14:paraId="1488E226" w14:textId="77777777" w:rsidTr="00EA6A1C">
        <w:trPr>
          <w:jc w:val="center"/>
        </w:trPr>
        <w:tc>
          <w:tcPr>
            <w:tcW w:w="4876" w:type="dxa"/>
            <w:tcBorders>
              <w:top w:val="nil"/>
              <w:left w:val="nil"/>
              <w:bottom w:val="nil"/>
              <w:right w:val="nil"/>
            </w:tcBorders>
          </w:tcPr>
          <w:p w14:paraId="7263C5A8" w14:textId="77777777" w:rsidR="00E96356" w:rsidRPr="005E656A" w:rsidRDefault="00E96356" w:rsidP="00EA6A1C">
            <w:pPr>
              <w:pStyle w:val="Normal6a"/>
            </w:pPr>
            <w:r w:rsidRPr="005E656A">
              <w:t>24.</w:t>
            </w:r>
            <w:r w:rsidRPr="005E656A">
              <w:tab/>
              <w:t>încurajează în continuare Muntenegrul să utilizeze pe deplin și în mod eficace toate fondurile UE care i-au fost acordate, inclusiv prin îmbunătățirea capacității administrative, accelerarea programării și a contractării și îmbunătățirea coordonării; evidențiază importanța implicării ample a părților interesate, inclusiv a autorităților locale și a societății civile; reamintește condiționalitatea sprijinului financiar acordat de UE;</w:t>
            </w:r>
          </w:p>
        </w:tc>
        <w:tc>
          <w:tcPr>
            <w:tcW w:w="4876" w:type="dxa"/>
            <w:tcBorders>
              <w:top w:val="nil"/>
              <w:left w:val="nil"/>
              <w:bottom w:val="nil"/>
              <w:right w:val="nil"/>
            </w:tcBorders>
          </w:tcPr>
          <w:p w14:paraId="78A2B1B8" w14:textId="77777777" w:rsidR="00E96356" w:rsidRPr="005E656A" w:rsidRDefault="00E96356" w:rsidP="00EA6A1C">
            <w:pPr>
              <w:pStyle w:val="Normal6a"/>
            </w:pPr>
            <w:r w:rsidRPr="005E656A">
              <w:t>24.</w:t>
            </w:r>
            <w:r w:rsidRPr="005E656A">
              <w:tab/>
              <w:t>încurajează în continuare Muntenegrul să utilizeze pe deplin și în mod eficace toate fondurile UE care i-au fost acordate, inclusiv prin îmbunătățirea capacității administrative, accelerarea programării și a contractării și îmbunătățirea coordonării; evidențiază importanța implicării ample a părților interesate, inclusiv a autorităților locale</w:t>
            </w:r>
            <w:r w:rsidRPr="005E656A">
              <w:rPr>
                <w:b/>
                <w:bCs/>
                <w:i/>
                <w:iCs/>
              </w:rPr>
              <w:t>, a partenerilor sociali</w:t>
            </w:r>
            <w:r w:rsidRPr="005E656A">
              <w:t xml:space="preserve"> și a societății civile; reamintește condiționalitatea sprijinului financiar acordat de UE;</w:t>
            </w:r>
          </w:p>
        </w:tc>
      </w:tr>
    </w:tbl>
    <w:p w14:paraId="62587A7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75FC71A" w14:textId="77777777" w:rsidR="00E96356" w:rsidRPr="005E656A" w:rsidRDefault="00E96356" w:rsidP="00E96356">
      <w:r w:rsidRPr="005E656A">
        <w:rPr>
          <w:rStyle w:val="HideTWBExt"/>
          <w:noProof w:val="0"/>
        </w:rPr>
        <w:t>&lt;/Amend&gt;</w:t>
      </w:r>
    </w:p>
    <w:p w14:paraId="7A502650"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194</w:t>
      </w:r>
      <w:r w:rsidRPr="005E656A">
        <w:rPr>
          <w:rStyle w:val="HideTWBExt"/>
          <w:b w:val="0"/>
          <w:noProof w:val="0"/>
        </w:rPr>
        <w:t>&lt;/NumAm&gt;</w:t>
      </w:r>
    </w:p>
    <w:p w14:paraId="6FDACCB0"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37EB5F12" w14:textId="77777777" w:rsidR="00E96356" w:rsidRPr="005E656A" w:rsidRDefault="00E96356" w:rsidP="00E96356">
      <w:pPr>
        <w:pStyle w:val="NormalBold"/>
      </w:pPr>
      <w:r w:rsidRPr="005E656A">
        <w:rPr>
          <w:rStyle w:val="HideTWBExt"/>
          <w:b w:val="0"/>
          <w:noProof w:val="0"/>
        </w:rPr>
        <w:t>&lt;/RepeatBlock-By&gt;</w:t>
      </w:r>
    </w:p>
    <w:p w14:paraId="5BAAF501"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885FB6F" w14:textId="77777777" w:rsidR="00E96356" w:rsidRPr="005E656A" w:rsidRDefault="00E96356" w:rsidP="00E96356">
      <w:pPr>
        <w:pStyle w:val="NormalBold"/>
      </w:pPr>
      <w:r w:rsidRPr="005E656A">
        <w:rPr>
          <w:rStyle w:val="HideTWBExt"/>
          <w:b w:val="0"/>
          <w:noProof w:val="0"/>
        </w:rPr>
        <w:t>&lt;Article&gt;</w:t>
      </w:r>
      <w:r w:rsidRPr="005E656A">
        <w:t>Punctul 24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48D091E" w14:textId="77777777" w:rsidTr="00EA6A1C">
        <w:trPr>
          <w:trHeight w:hRule="exact" w:val="240"/>
          <w:jc w:val="center"/>
        </w:trPr>
        <w:tc>
          <w:tcPr>
            <w:tcW w:w="9752" w:type="dxa"/>
            <w:gridSpan w:val="2"/>
            <w:tcBorders>
              <w:top w:val="nil"/>
              <w:left w:val="nil"/>
              <w:bottom w:val="nil"/>
              <w:right w:val="nil"/>
            </w:tcBorders>
          </w:tcPr>
          <w:p w14:paraId="570BA385" w14:textId="77777777" w:rsidR="00E96356" w:rsidRPr="005E656A" w:rsidRDefault="00E96356" w:rsidP="00EA6A1C"/>
        </w:tc>
      </w:tr>
      <w:tr w:rsidR="0004007A" w:rsidRPr="005E656A" w14:paraId="28E60239" w14:textId="77777777" w:rsidTr="00EA6A1C">
        <w:trPr>
          <w:trHeight w:val="240"/>
          <w:jc w:val="center"/>
        </w:trPr>
        <w:tc>
          <w:tcPr>
            <w:tcW w:w="4876" w:type="dxa"/>
            <w:tcBorders>
              <w:top w:val="nil"/>
              <w:left w:val="nil"/>
              <w:bottom w:val="nil"/>
              <w:right w:val="nil"/>
            </w:tcBorders>
          </w:tcPr>
          <w:p w14:paraId="61A3C20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2566ED0" w14:textId="77777777" w:rsidR="00E96356" w:rsidRPr="005E656A" w:rsidRDefault="00E96356" w:rsidP="00EA6A1C">
            <w:pPr>
              <w:pStyle w:val="AmColumnHeading"/>
            </w:pPr>
            <w:r w:rsidRPr="005E656A">
              <w:t>Amendamentul</w:t>
            </w:r>
          </w:p>
        </w:tc>
      </w:tr>
      <w:tr w:rsidR="0004007A" w:rsidRPr="005E656A" w14:paraId="05191F11" w14:textId="77777777" w:rsidTr="00EA6A1C">
        <w:trPr>
          <w:jc w:val="center"/>
        </w:trPr>
        <w:tc>
          <w:tcPr>
            <w:tcW w:w="4876" w:type="dxa"/>
            <w:tcBorders>
              <w:top w:val="nil"/>
              <w:left w:val="nil"/>
              <w:bottom w:val="nil"/>
              <w:right w:val="nil"/>
            </w:tcBorders>
          </w:tcPr>
          <w:p w14:paraId="1AF00453" w14:textId="77777777" w:rsidR="00E96356" w:rsidRPr="005E656A" w:rsidRDefault="00E96356" w:rsidP="00EA6A1C">
            <w:pPr>
              <w:pStyle w:val="Normal6a"/>
            </w:pPr>
            <w:r w:rsidRPr="005E656A">
              <w:t>24.</w:t>
            </w:r>
            <w:r w:rsidRPr="005E656A">
              <w:tab/>
              <w:t xml:space="preserve">încurajează în continuare Muntenegrul să utilizeze pe deplin și în mod eficace toate fondurile UE care i-au fost acordate, inclusiv prin îmbunătățirea capacității administrative, accelerarea programării și a contractării și îmbunătățirea coordonării; evidențiază importanța implicării ample a părților interesate, inclusiv a autorităților locale și a societății civile; </w:t>
            </w:r>
            <w:r w:rsidRPr="005E656A">
              <w:rPr>
                <w:b/>
                <w:bCs/>
                <w:i/>
                <w:iCs/>
              </w:rPr>
              <w:t>reamintește condiționalitatea sprijinului financiar acordat de UE;</w:t>
            </w:r>
          </w:p>
        </w:tc>
        <w:tc>
          <w:tcPr>
            <w:tcW w:w="4876" w:type="dxa"/>
            <w:tcBorders>
              <w:top w:val="nil"/>
              <w:left w:val="nil"/>
              <w:bottom w:val="nil"/>
              <w:right w:val="nil"/>
            </w:tcBorders>
          </w:tcPr>
          <w:p w14:paraId="04E29FCD" w14:textId="77777777" w:rsidR="00E96356" w:rsidRPr="005E656A" w:rsidRDefault="00E96356" w:rsidP="00EA6A1C">
            <w:pPr>
              <w:pStyle w:val="Normal6a"/>
            </w:pPr>
            <w:r w:rsidRPr="005E656A">
              <w:t>24.</w:t>
            </w:r>
            <w:r w:rsidRPr="005E656A">
              <w:tab/>
              <w:t xml:space="preserve">încurajează în continuare Muntenegrul să utilizeze pe deplin și în mod eficace toate fondurile UE care i-au fost acordate, inclusiv prin îmbunătățirea capacității administrative, accelerarea programării și a contractării și îmbunătățirea coordonării; evidențiază importanța implicării ample a părților interesate, inclusiv a autorităților locale și a societății civile; </w:t>
            </w:r>
            <w:r w:rsidRPr="005E656A">
              <w:rPr>
                <w:b/>
                <w:bCs/>
                <w:i/>
                <w:iCs/>
              </w:rPr>
              <w:t>subliniază că finanțarea acordată de UE Muntenegrului este condiționată și depinde de realizarea unor progrese concrete în consolidarea statului de drept, îmbunătățirea capacității administrative și asigurarea utilizării eficiente și transparente a fondurilor;</w:t>
            </w:r>
          </w:p>
        </w:tc>
      </w:tr>
    </w:tbl>
    <w:p w14:paraId="2FC98D5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62411FD8" w14:textId="77777777" w:rsidR="00E96356" w:rsidRPr="005E656A" w:rsidRDefault="00E96356" w:rsidP="00E96356">
      <w:r w:rsidRPr="005E656A">
        <w:rPr>
          <w:rStyle w:val="HideTWBExt"/>
          <w:noProof w:val="0"/>
        </w:rPr>
        <w:t>&lt;/Amend&gt;</w:t>
      </w:r>
    </w:p>
    <w:p w14:paraId="7BFE530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195</w:t>
      </w:r>
      <w:r w:rsidRPr="005E656A">
        <w:rPr>
          <w:rStyle w:val="HideTWBExt"/>
          <w:b w:val="0"/>
          <w:noProof w:val="0"/>
        </w:rPr>
        <w:t>&lt;/NumAm&gt;</w:t>
      </w:r>
    </w:p>
    <w:p w14:paraId="66C33ECD"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6B4D3EF9" w14:textId="77777777" w:rsidR="00E96356" w:rsidRPr="005E656A" w:rsidRDefault="00E96356" w:rsidP="00E96356">
      <w:pPr>
        <w:pStyle w:val="NormalBold"/>
      </w:pPr>
      <w:r w:rsidRPr="005E656A">
        <w:rPr>
          <w:rStyle w:val="HideTWBExt"/>
          <w:b w:val="0"/>
          <w:noProof w:val="0"/>
        </w:rPr>
        <w:t>&lt;/RepeatBlock-By&gt;</w:t>
      </w:r>
    </w:p>
    <w:p w14:paraId="0D75C401"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9ED236A" w14:textId="77777777" w:rsidR="00E96356" w:rsidRPr="005E656A" w:rsidRDefault="00E96356" w:rsidP="00E96356">
      <w:pPr>
        <w:pStyle w:val="NormalBold"/>
      </w:pPr>
      <w:r w:rsidRPr="005E656A">
        <w:rPr>
          <w:rStyle w:val="HideTWBExt"/>
          <w:b w:val="0"/>
          <w:noProof w:val="0"/>
        </w:rPr>
        <w:t>&lt;Article&gt;</w:t>
      </w:r>
      <w:r w:rsidRPr="005E656A">
        <w:t>Punctul 24</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9CC4658" w14:textId="77777777" w:rsidTr="00EA6A1C">
        <w:trPr>
          <w:trHeight w:hRule="exact" w:val="240"/>
          <w:jc w:val="center"/>
        </w:trPr>
        <w:tc>
          <w:tcPr>
            <w:tcW w:w="9752" w:type="dxa"/>
            <w:gridSpan w:val="2"/>
            <w:tcBorders>
              <w:top w:val="nil"/>
              <w:left w:val="nil"/>
              <w:bottom w:val="nil"/>
              <w:right w:val="nil"/>
            </w:tcBorders>
          </w:tcPr>
          <w:p w14:paraId="19749D89" w14:textId="77777777" w:rsidR="00E96356" w:rsidRPr="005E656A" w:rsidRDefault="00E96356" w:rsidP="00EA6A1C"/>
        </w:tc>
      </w:tr>
      <w:tr w:rsidR="0004007A" w:rsidRPr="005E656A" w14:paraId="4CC18E82" w14:textId="77777777" w:rsidTr="00EA6A1C">
        <w:trPr>
          <w:trHeight w:val="240"/>
          <w:jc w:val="center"/>
        </w:trPr>
        <w:tc>
          <w:tcPr>
            <w:tcW w:w="4876" w:type="dxa"/>
            <w:tcBorders>
              <w:top w:val="nil"/>
              <w:left w:val="nil"/>
              <w:bottom w:val="nil"/>
              <w:right w:val="nil"/>
            </w:tcBorders>
          </w:tcPr>
          <w:p w14:paraId="1CB372F1"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B4D3A47" w14:textId="77777777" w:rsidR="00E96356" w:rsidRPr="005E656A" w:rsidRDefault="00E96356" w:rsidP="00EA6A1C">
            <w:pPr>
              <w:pStyle w:val="AmColumnHeading"/>
            </w:pPr>
            <w:r w:rsidRPr="005E656A">
              <w:t>Amendamentul</w:t>
            </w:r>
          </w:p>
        </w:tc>
      </w:tr>
      <w:tr w:rsidR="0004007A" w:rsidRPr="005E656A" w14:paraId="5738E6B9" w14:textId="77777777" w:rsidTr="00EA6A1C">
        <w:trPr>
          <w:jc w:val="center"/>
        </w:trPr>
        <w:tc>
          <w:tcPr>
            <w:tcW w:w="4876" w:type="dxa"/>
            <w:tcBorders>
              <w:top w:val="nil"/>
              <w:left w:val="nil"/>
              <w:bottom w:val="nil"/>
              <w:right w:val="nil"/>
            </w:tcBorders>
          </w:tcPr>
          <w:p w14:paraId="3884ED77" w14:textId="77777777" w:rsidR="00E96356" w:rsidRPr="005E656A" w:rsidRDefault="00E96356" w:rsidP="00EA6A1C">
            <w:pPr>
              <w:pStyle w:val="Normal6a"/>
            </w:pPr>
            <w:r w:rsidRPr="005E656A">
              <w:t>24.</w:t>
            </w:r>
            <w:r w:rsidRPr="005E656A">
              <w:tab/>
              <w:t xml:space="preserve">încurajează în continuare Muntenegrul să utilizeze pe deplin și în mod eficace toate fondurile UE care i-au fost acordate, inclusiv prin îmbunătățirea capacității administrative, accelerarea programării și a contractării și îmbunătățirea coordonării; evidențiază importanța implicării ample a părților interesate, inclusiv a autorităților locale și a societății civile; reamintește </w:t>
            </w:r>
            <w:r w:rsidRPr="005E656A">
              <w:rPr>
                <w:b/>
                <w:bCs/>
                <w:i/>
                <w:iCs/>
              </w:rPr>
              <w:t>condiționalitatea sprijinului</w:t>
            </w:r>
            <w:r w:rsidRPr="005E656A">
              <w:t xml:space="preserve"> financiar acordat de UE;</w:t>
            </w:r>
          </w:p>
        </w:tc>
        <w:tc>
          <w:tcPr>
            <w:tcW w:w="4876" w:type="dxa"/>
            <w:tcBorders>
              <w:top w:val="nil"/>
              <w:left w:val="nil"/>
              <w:bottom w:val="nil"/>
              <w:right w:val="nil"/>
            </w:tcBorders>
          </w:tcPr>
          <w:p w14:paraId="5E96B8B5" w14:textId="77777777" w:rsidR="00E96356" w:rsidRPr="005E656A" w:rsidRDefault="00E96356" w:rsidP="00EA6A1C">
            <w:pPr>
              <w:pStyle w:val="Normal6a"/>
            </w:pPr>
            <w:r w:rsidRPr="005E656A">
              <w:t>24.</w:t>
            </w:r>
            <w:r w:rsidRPr="005E656A">
              <w:tab/>
              <w:t xml:space="preserve">încurajează în continuare Muntenegrul să utilizeze pe deplin și în mod eficace toate fondurile UE care i-au fost acordate, inclusiv prin îmbunătățirea capacității administrative, accelerarea programării și a contractării și îmbunătățirea coordonării; evidențiază importanța implicării ample a părților interesate, inclusiv a autorităților locale și a societății civile; reamintește </w:t>
            </w:r>
            <w:r w:rsidRPr="005E656A">
              <w:rPr>
                <w:b/>
                <w:bCs/>
                <w:i/>
                <w:iCs/>
              </w:rPr>
              <w:t>că sprijinul</w:t>
            </w:r>
            <w:r w:rsidRPr="005E656A">
              <w:t xml:space="preserve"> financiar acordat de UE </w:t>
            </w:r>
            <w:r w:rsidRPr="005E656A">
              <w:rPr>
                <w:b/>
                <w:bCs/>
                <w:i/>
                <w:iCs/>
              </w:rPr>
              <w:t>este strict condiționat de progresele înregistrate în domeniul reformelor și de respectarea principiului statului de drept</w:t>
            </w:r>
            <w:r w:rsidRPr="005E656A">
              <w:t>;</w:t>
            </w:r>
          </w:p>
        </w:tc>
      </w:tr>
    </w:tbl>
    <w:p w14:paraId="3CF8216C"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1626FA63" w14:textId="77777777" w:rsidR="00E96356" w:rsidRPr="005E656A" w:rsidRDefault="00E96356" w:rsidP="00E96356">
      <w:r w:rsidRPr="005E656A">
        <w:rPr>
          <w:rStyle w:val="HideTWBExt"/>
          <w:noProof w:val="0"/>
        </w:rPr>
        <w:t>&lt;/Amend&gt;</w:t>
      </w:r>
    </w:p>
    <w:p w14:paraId="4404095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196</w:t>
      </w:r>
      <w:r w:rsidRPr="005E656A">
        <w:rPr>
          <w:rStyle w:val="HideTWBExt"/>
          <w:b w:val="0"/>
          <w:noProof w:val="0"/>
        </w:rPr>
        <w:t>&lt;/NumAm&gt;</w:t>
      </w:r>
    </w:p>
    <w:p w14:paraId="69E71F01"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629D5662"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4907D274" w14:textId="77777777" w:rsidR="00E96356" w:rsidRPr="005E656A" w:rsidRDefault="00E96356" w:rsidP="00E96356">
      <w:pPr>
        <w:pStyle w:val="NormalBold"/>
      </w:pPr>
      <w:r w:rsidRPr="005E656A">
        <w:rPr>
          <w:rStyle w:val="HideTWBExt"/>
          <w:b w:val="0"/>
          <w:noProof w:val="0"/>
        </w:rPr>
        <w:t>&lt;/RepeatBlock-By&gt;</w:t>
      </w:r>
    </w:p>
    <w:p w14:paraId="4C2198B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FEC5F86" w14:textId="77777777" w:rsidR="00E96356" w:rsidRPr="005E656A" w:rsidRDefault="00E96356" w:rsidP="00E96356">
      <w:pPr>
        <w:pStyle w:val="NormalBold"/>
      </w:pPr>
      <w:r w:rsidRPr="005E656A">
        <w:rPr>
          <w:rStyle w:val="HideTWBExt"/>
          <w:b w:val="0"/>
          <w:noProof w:val="0"/>
        </w:rPr>
        <w:t>&lt;Article&gt;</w:t>
      </w:r>
      <w:r w:rsidRPr="005E656A">
        <w:t>Punctul 24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DE84431" w14:textId="77777777" w:rsidTr="00EA6A1C">
        <w:trPr>
          <w:trHeight w:hRule="exact" w:val="240"/>
          <w:jc w:val="center"/>
        </w:trPr>
        <w:tc>
          <w:tcPr>
            <w:tcW w:w="9752" w:type="dxa"/>
            <w:gridSpan w:val="2"/>
            <w:tcBorders>
              <w:top w:val="nil"/>
              <w:left w:val="nil"/>
              <w:bottom w:val="nil"/>
              <w:right w:val="nil"/>
            </w:tcBorders>
          </w:tcPr>
          <w:p w14:paraId="6A19769D" w14:textId="77777777" w:rsidR="00E96356" w:rsidRPr="005E656A" w:rsidRDefault="00E96356" w:rsidP="00EA6A1C"/>
        </w:tc>
      </w:tr>
      <w:tr w:rsidR="0004007A" w:rsidRPr="005E656A" w14:paraId="29A2943F" w14:textId="77777777" w:rsidTr="00EA6A1C">
        <w:trPr>
          <w:trHeight w:val="240"/>
          <w:jc w:val="center"/>
        </w:trPr>
        <w:tc>
          <w:tcPr>
            <w:tcW w:w="4876" w:type="dxa"/>
            <w:tcBorders>
              <w:top w:val="nil"/>
              <w:left w:val="nil"/>
              <w:bottom w:val="nil"/>
              <w:right w:val="nil"/>
            </w:tcBorders>
          </w:tcPr>
          <w:p w14:paraId="028CFFDE"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640A90F" w14:textId="77777777" w:rsidR="00E96356" w:rsidRPr="005E656A" w:rsidRDefault="00E96356" w:rsidP="00EA6A1C">
            <w:pPr>
              <w:pStyle w:val="AmColumnHeading"/>
            </w:pPr>
            <w:r w:rsidRPr="005E656A">
              <w:t>Amendamentul</w:t>
            </w:r>
          </w:p>
        </w:tc>
      </w:tr>
      <w:tr w:rsidR="0004007A" w:rsidRPr="005E656A" w14:paraId="1B10B4C8" w14:textId="77777777" w:rsidTr="00EA6A1C">
        <w:trPr>
          <w:jc w:val="center"/>
        </w:trPr>
        <w:tc>
          <w:tcPr>
            <w:tcW w:w="4876" w:type="dxa"/>
            <w:tcBorders>
              <w:top w:val="nil"/>
              <w:left w:val="nil"/>
              <w:bottom w:val="nil"/>
              <w:right w:val="nil"/>
            </w:tcBorders>
          </w:tcPr>
          <w:p w14:paraId="5D1DFFBD" w14:textId="77777777" w:rsidR="00E96356" w:rsidRPr="005E656A" w:rsidRDefault="00E96356" w:rsidP="00EA6A1C">
            <w:pPr>
              <w:pStyle w:val="Normal6a"/>
            </w:pPr>
          </w:p>
        </w:tc>
        <w:tc>
          <w:tcPr>
            <w:tcW w:w="4876" w:type="dxa"/>
            <w:tcBorders>
              <w:top w:val="nil"/>
              <w:left w:val="nil"/>
              <w:bottom w:val="nil"/>
              <w:right w:val="nil"/>
            </w:tcBorders>
          </w:tcPr>
          <w:p w14:paraId="62E8E11B" w14:textId="77777777" w:rsidR="00E96356" w:rsidRPr="005E656A" w:rsidRDefault="00E96356" w:rsidP="00EA6A1C">
            <w:pPr>
              <w:pStyle w:val="Normal6a"/>
            </w:pPr>
            <w:r w:rsidRPr="005E656A">
              <w:rPr>
                <w:b/>
                <w:i/>
              </w:rPr>
              <w:t>24a.</w:t>
            </w:r>
            <w:r w:rsidRPr="005E656A">
              <w:tab/>
            </w:r>
            <w:r w:rsidRPr="005E656A">
              <w:rPr>
                <w:b/>
                <w:i/>
              </w:rPr>
              <w:t>solicită consolidarea supravegherii și participarea semnificativă a organizațiilor societății civile, a asociațiilor de întreprinderi și a partenerilor sociali în toate etapele Mecanismului de reformă și creștere pentru Balcanii de Vest, inclusiv în elaborarea măsurilor de reformă, punerea în aplicare a proiectelor și monitorizarea rezultatelor;</w:t>
            </w:r>
          </w:p>
        </w:tc>
      </w:tr>
    </w:tbl>
    <w:p w14:paraId="6AF42CA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462E8C0" w14:textId="77777777" w:rsidR="00E96356" w:rsidRPr="005E656A" w:rsidRDefault="00E96356" w:rsidP="00E96356">
      <w:r w:rsidRPr="005E656A">
        <w:rPr>
          <w:rStyle w:val="HideTWBExt"/>
          <w:noProof w:val="0"/>
        </w:rPr>
        <w:t>&lt;/Amend&gt;</w:t>
      </w:r>
    </w:p>
    <w:p w14:paraId="0523124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197</w:t>
      </w:r>
      <w:r w:rsidRPr="005E656A">
        <w:rPr>
          <w:rStyle w:val="HideTWBExt"/>
          <w:b w:val="0"/>
          <w:noProof w:val="0"/>
        </w:rPr>
        <w:t>&lt;/NumAm&gt;</w:t>
      </w:r>
    </w:p>
    <w:p w14:paraId="2D809272" w14:textId="77777777" w:rsidR="00E96356" w:rsidRPr="005E656A" w:rsidRDefault="00E96356" w:rsidP="00E96356">
      <w:pPr>
        <w:pStyle w:val="NormalBold"/>
      </w:pPr>
      <w:r w:rsidRPr="005E656A">
        <w:rPr>
          <w:rStyle w:val="HideTWBExt"/>
          <w:b w:val="0"/>
          <w:noProof w:val="0"/>
        </w:rPr>
        <w:t>&lt;RepeatBlock-By&gt;&lt;Members&gt;</w:t>
      </w:r>
      <w:r w:rsidRPr="005E656A">
        <w:t>Jaroslav Bžoch, Susanna Ceccardi, Silvia Sardone</w:t>
      </w:r>
      <w:r w:rsidRPr="005E656A">
        <w:rPr>
          <w:rStyle w:val="HideTWBExt"/>
          <w:b w:val="0"/>
          <w:noProof w:val="0"/>
        </w:rPr>
        <w:t>&lt;/Members&gt;</w:t>
      </w:r>
    </w:p>
    <w:p w14:paraId="387EEDCA" w14:textId="77777777" w:rsidR="00E96356" w:rsidRPr="005E656A" w:rsidRDefault="00E96356" w:rsidP="00E96356">
      <w:pPr>
        <w:pStyle w:val="NormalBold"/>
      </w:pPr>
      <w:r w:rsidRPr="005E656A">
        <w:rPr>
          <w:rStyle w:val="HideTWBExt"/>
          <w:b w:val="0"/>
          <w:noProof w:val="0"/>
        </w:rPr>
        <w:t>&lt;/RepeatBlock-By&gt;</w:t>
      </w:r>
    </w:p>
    <w:p w14:paraId="78753812"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3F4F4A3" w14:textId="77777777" w:rsidR="00E96356" w:rsidRPr="005E656A" w:rsidRDefault="00E96356" w:rsidP="00E96356">
      <w:pPr>
        <w:pStyle w:val="NormalBold"/>
      </w:pPr>
      <w:r w:rsidRPr="005E656A">
        <w:rPr>
          <w:rStyle w:val="HideTWBExt"/>
          <w:b w:val="0"/>
          <w:noProof w:val="0"/>
        </w:rPr>
        <w:t>&lt;Article&gt;</w:t>
      </w:r>
      <w:r w:rsidRPr="005E656A">
        <w:t>Punctul 24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0C63C4F" w14:textId="77777777" w:rsidTr="00EA6A1C">
        <w:trPr>
          <w:trHeight w:hRule="exact" w:val="240"/>
          <w:jc w:val="center"/>
        </w:trPr>
        <w:tc>
          <w:tcPr>
            <w:tcW w:w="9752" w:type="dxa"/>
            <w:gridSpan w:val="2"/>
            <w:tcBorders>
              <w:top w:val="nil"/>
              <w:left w:val="nil"/>
              <w:bottom w:val="nil"/>
              <w:right w:val="nil"/>
            </w:tcBorders>
          </w:tcPr>
          <w:p w14:paraId="2759F2D9" w14:textId="77777777" w:rsidR="00E96356" w:rsidRPr="005E656A" w:rsidRDefault="00E96356" w:rsidP="00EA6A1C"/>
        </w:tc>
      </w:tr>
      <w:tr w:rsidR="0004007A" w:rsidRPr="005E656A" w14:paraId="58675580" w14:textId="77777777" w:rsidTr="00EA6A1C">
        <w:trPr>
          <w:trHeight w:val="240"/>
          <w:jc w:val="center"/>
        </w:trPr>
        <w:tc>
          <w:tcPr>
            <w:tcW w:w="4876" w:type="dxa"/>
            <w:tcBorders>
              <w:top w:val="nil"/>
              <w:left w:val="nil"/>
              <w:bottom w:val="nil"/>
              <w:right w:val="nil"/>
            </w:tcBorders>
          </w:tcPr>
          <w:p w14:paraId="1004758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61C57F7" w14:textId="77777777" w:rsidR="00E96356" w:rsidRPr="005E656A" w:rsidRDefault="00E96356" w:rsidP="00EA6A1C">
            <w:pPr>
              <w:pStyle w:val="AmColumnHeading"/>
            </w:pPr>
            <w:r w:rsidRPr="005E656A">
              <w:t>Amendamentul</w:t>
            </w:r>
          </w:p>
        </w:tc>
      </w:tr>
      <w:tr w:rsidR="0004007A" w:rsidRPr="005E656A" w14:paraId="1738078F" w14:textId="77777777" w:rsidTr="00EA6A1C">
        <w:trPr>
          <w:jc w:val="center"/>
        </w:trPr>
        <w:tc>
          <w:tcPr>
            <w:tcW w:w="4876" w:type="dxa"/>
            <w:tcBorders>
              <w:top w:val="nil"/>
              <w:left w:val="nil"/>
              <w:bottom w:val="nil"/>
              <w:right w:val="nil"/>
            </w:tcBorders>
          </w:tcPr>
          <w:p w14:paraId="0F48073D" w14:textId="77777777" w:rsidR="00E96356" w:rsidRPr="005E656A" w:rsidRDefault="00E96356" w:rsidP="00EA6A1C">
            <w:pPr>
              <w:pStyle w:val="Normal6a"/>
            </w:pPr>
          </w:p>
        </w:tc>
        <w:tc>
          <w:tcPr>
            <w:tcW w:w="4876" w:type="dxa"/>
            <w:tcBorders>
              <w:top w:val="nil"/>
              <w:left w:val="nil"/>
              <w:bottom w:val="nil"/>
              <w:right w:val="nil"/>
            </w:tcBorders>
          </w:tcPr>
          <w:p w14:paraId="594A6CAD" w14:textId="77777777" w:rsidR="00E96356" w:rsidRPr="005E656A" w:rsidRDefault="00E96356" w:rsidP="00EA6A1C">
            <w:pPr>
              <w:pStyle w:val="Normal6a"/>
            </w:pPr>
            <w:r w:rsidRPr="005E656A">
              <w:rPr>
                <w:b/>
                <w:i/>
              </w:rPr>
              <w:t>24a.</w:t>
            </w:r>
            <w:r w:rsidRPr="005E656A">
              <w:tab/>
            </w:r>
            <w:r w:rsidRPr="005E656A">
              <w:rPr>
                <w:b/>
                <w:i/>
              </w:rPr>
              <w:t>subliniază că utilizarea fondurilor UE trebuie monitorizată în mod corespunzător și că măsurile eficace de prevenire a utilizării lor abuzive – care au demonstrat o eficacitate adecvată în semnalarea și prevenirea utilizării abuzive – sunt bine stabilite în cadrul administrației publice din Muntenegru;</w:t>
            </w:r>
          </w:p>
        </w:tc>
      </w:tr>
    </w:tbl>
    <w:p w14:paraId="5B86C33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BFB7BF4" w14:textId="77777777" w:rsidR="00E96356" w:rsidRPr="005E656A" w:rsidRDefault="00E96356" w:rsidP="00E96356">
      <w:r w:rsidRPr="005E656A">
        <w:rPr>
          <w:rStyle w:val="HideTWBExt"/>
          <w:noProof w:val="0"/>
        </w:rPr>
        <w:t>&lt;/Amend&gt;</w:t>
      </w:r>
    </w:p>
    <w:p w14:paraId="402C76EF"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198</w:t>
      </w:r>
      <w:r w:rsidRPr="005E656A">
        <w:rPr>
          <w:rStyle w:val="HideTWBExt"/>
          <w:b w:val="0"/>
          <w:noProof w:val="0"/>
        </w:rPr>
        <w:t>&lt;/NumAm&gt;</w:t>
      </w:r>
    </w:p>
    <w:p w14:paraId="04DB9362"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76B1C0EF"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1C4382B8" w14:textId="77777777" w:rsidR="00E96356" w:rsidRPr="005E656A" w:rsidRDefault="00E96356" w:rsidP="00E96356">
      <w:pPr>
        <w:pStyle w:val="NormalBold"/>
      </w:pPr>
      <w:r w:rsidRPr="005E656A">
        <w:rPr>
          <w:rStyle w:val="HideTWBExt"/>
          <w:b w:val="0"/>
          <w:noProof w:val="0"/>
        </w:rPr>
        <w:t>&lt;/RepeatBlock-By&gt;</w:t>
      </w:r>
    </w:p>
    <w:p w14:paraId="64FA83E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9A39540" w14:textId="77777777" w:rsidR="00E96356" w:rsidRPr="005E656A" w:rsidRDefault="00E96356" w:rsidP="00E96356">
      <w:pPr>
        <w:pStyle w:val="NormalBold"/>
      </w:pPr>
      <w:r w:rsidRPr="005E656A">
        <w:rPr>
          <w:rStyle w:val="HideTWBExt"/>
          <w:b w:val="0"/>
          <w:noProof w:val="0"/>
        </w:rPr>
        <w:t>&lt;Article&gt;</w:t>
      </w:r>
      <w:r w:rsidRPr="005E656A">
        <w:t>Punctul 25</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D36D703" w14:textId="77777777" w:rsidTr="00EA6A1C">
        <w:trPr>
          <w:trHeight w:hRule="exact" w:val="240"/>
          <w:jc w:val="center"/>
        </w:trPr>
        <w:tc>
          <w:tcPr>
            <w:tcW w:w="9752" w:type="dxa"/>
            <w:gridSpan w:val="2"/>
            <w:tcBorders>
              <w:top w:val="nil"/>
              <w:left w:val="nil"/>
              <w:bottom w:val="nil"/>
              <w:right w:val="nil"/>
            </w:tcBorders>
          </w:tcPr>
          <w:p w14:paraId="13A1B203" w14:textId="77777777" w:rsidR="00E96356" w:rsidRPr="005E656A" w:rsidRDefault="00E96356" w:rsidP="00EA6A1C"/>
        </w:tc>
      </w:tr>
      <w:tr w:rsidR="0004007A" w:rsidRPr="005E656A" w14:paraId="2A5687F2" w14:textId="77777777" w:rsidTr="00EA6A1C">
        <w:trPr>
          <w:trHeight w:val="240"/>
          <w:jc w:val="center"/>
        </w:trPr>
        <w:tc>
          <w:tcPr>
            <w:tcW w:w="4876" w:type="dxa"/>
            <w:tcBorders>
              <w:top w:val="nil"/>
              <w:left w:val="nil"/>
              <w:bottom w:val="nil"/>
              <w:right w:val="nil"/>
            </w:tcBorders>
          </w:tcPr>
          <w:p w14:paraId="7BE35139"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AAFEE51" w14:textId="77777777" w:rsidR="00E96356" w:rsidRPr="005E656A" w:rsidRDefault="00E96356" w:rsidP="00EA6A1C">
            <w:pPr>
              <w:pStyle w:val="AmColumnHeading"/>
            </w:pPr>
            <w:r w:rsidRPr="005E656A">
              <w:t>Amendamentul</w:t>
            </w:r>
          </w:p>
        </w:tc>
      </w:tr>
      <w:tr w:rsidR="0004007A" w:rsidRPr="005E656A" w14:paraId="733D13E4" w14:textId="77777777" w:rsidTr="00EA6A1C">
        <w:trPr>
          <w:jc w:val="center"/>
        </w:trPr>
        <w:tc>
          <w:tcPr>
            <w:tcW w:w="4876" w:type="dxa"/>
            <w:tcBorders>
              <w:top w:val="nil"/>
              <w:left w:val="nil"/>
              <w:bottom w:val="nil"/>
              <w:right w:val="nil"/>
            </w:tcBorders>
          </w:tcPr>
          <w:p w14:paraId="54AA25AE" w14:textId="77777777" w:rsidR="00E96356" w:rsidRPr="005E656A" w:rsidRDefault="00E96356" w:rsidP="00EA6A1C">
            <w:pPr>
              <w:pStyle w:val="Normal6a"/>
            </w:pPr>
            <w:r w:rsidRPr="005E656A">
              <w:t>25.</w:t>
            </w:r>
            <w:r w:rsidRPr="005E656A">
              <w:tab/>
              <w:t>salută participarea operațională a Muntenegrului la zona unică de plăți în euro (SEPA);</w:t>
            </w:r>
          </w:p>
        </w:tc>
        <w:tc>
          <w:tcPr>
            <w:tcW w:w="4876" w:type="dxa"/>
            <w:tcBorders>
              <w:top w:val="nil"/>
              <w:left w:val="nil"/>
              <w:bottom w:val="nil"/>
              <w:right w:val="nil"/>
            </w:tcBorders>
          </w:tcPr>
          <w:p w14:paraId="1E746B17" w14:textId="77777777" w:rsidR="00E96356" w:rsidRPr="005E656A" w:rsidRDefault="00E96356" w:rsidP="00EA6A1C">
            <w:pPr>
              <w:pStyle w:val="Normal6a"/>
            </w:pPr>
            <w:r w:rsidRPr="005E656A">
              <w:t>25.</w:t>
            </w:r>
            <w:r w:rsidRPr="005E656A">
              <w:tab/>
              <w:t>salută participarea operațională a Muntenegrului la zona unică de plăți în euro (SEPA)</w:t>
            </w:r>
            <w:r w:rsidRPr="005E656A">
              <w:rPr>
                <w:b/>
                <w:bCs/>
                <w:i/>
                <w:iCs/>
              </w:rPr>
              <w:t>, recunoscând-o ca o etapă importantă în integrarea financiară a țării în Uniunea Europeană și ca un pas concret care aduce beneficii concrete și imediate cetățenilor și întreprinderilor prin plăți transfrontaliere mai rapide, mai sigure și mai rentabile;</w:t>
            </w:r>
            <w:r w:rsidRPr="005E656A">
              <w:t xml:space="preserve"> </w:t>
            </w:r>
            <w:r w:rsidRPr="005E656A">
              <w:rPr>
                <w:b/>
                <w:i/>
                <w:iCs/>
              </w:rPr>
              <w:t>ia act de concluziile inițiale care indică economii semnificative în ceea ce privește costurile de tranzacție de la intrarea în vigoare a SEPA în octombrie 2025;</w:t>
            </w:r>
          </w:p>
        </w:tc>
      </w:tr>
    </w:tbl>
    <w:p w14:paraId="0930F70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682BD36" w14:textId="77777777" w:rsidR="00E96356" w:rsidRPr="005E656A" w:rsidRDefault="00E96356" w:rsidP="00E96356">
      <w:r w:rsidRPr="005E656A">
        <w:rPr>
          <w:rStyle w:val="HideTWBExt"/>
          <w:noProof w:val="0"/>
        </w:rPr>
        <w:t>&lt;/Amend&gt;</w:t>
      </w:r>
    </w:p>
    <w:p w14:paraId="7ECEEB7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199</w:t>
      </w:r>
      <w:r w:rsidRPr="005E656A">
        <w:rPr>
          <w:rStyle w:val="HideTWBExt"/>
          <w:b w:val="0"/>
          <w:noProof w:val="0"/>
        </w:rPr>
        <w:t>&lt;/NumAm&gt;</w:t>
      </w:r>
    </w:p>
    <w:p w14:paraId="632B4CE7"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0F3227B1" w14:textId="77777777" w:rsidR="00E96356" w:rsidRPr="005E656A" w:rsidRDefault="00E96356" w:rsidP="00E96356">
      <w:pPr>
        <w:pStyle w:val="NormalBold"/>
      </w:pPr>
      <w:r w:rsidRPr="005E656A">
        <w:rPr>
          <w:rStyle w:val="HideTWBExt"/>
          <w:b w:val="0"/>
          <w:noProof w:val="0"/>
        </w:rPr>
        <w:t>&lt;/RepeatBlock-By&gt;</w:t>
      </w:r>
    </w:p>
    <w:p w14:paraId="122968C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9A4511C" w14:textId="77777777" w:rsidR="00E96356" w:rsidRPr="005E656A" w:rsidRDefault="00E96356" w:rsidP="00E96356">
      <w:pPr>
        <w:pStyle w:val="NormalBold"/>
      </w:pPr>
      <w:r w:rsidRPr="005E656A">
        <w:rPr>
          <w:rStyle w:val="HideTWBExt"/>
          <w:b w:val="0"/>
          <w:noProof w:val="0"/>
        </w:rPr>
        <w:t>&lt;Article&gt;</w:t>
      </w:r>
      <w:r w:rsidRPr="005E656A">
        <w:t>Punctul 25</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A89463C" w14:textId="77777777" w:rsidTr="00EA6A1C">
        <w:trPr>
          <w:trHeight w:hRule="exact" w:val="240"/>
          <w:jc w:val="center"/>
        </w:trPr>
        <w:tc>
          <w:tcPr>
            <w:tcW w:w="9752" w:type="dxa"/>
            <w:gridSpan w:val="2"/>
            <w:tcBorders>
              <w:top w:val="nil"/>
              <w:left w:val="nil"/>
              <w:bottom w:val="nil"/>
              <w:right w:val="nil"/>
            </w:tcBorders>
          </w:tcPr>
          <w:p w14:paraId="0FC88454" w14:textId="77777777" w:rsidR="00E96356" w:rsidRPr="005E656A" w:rsidRDefault="00E96356" w:rsidP="00EA6A1C"/>
        </w:tc>
      </w:tr>
      <w:tr w:rsidR="0004007A" w:rsidRPr="005E656A" w14:paraId="7E6E57DD" w14:textId="77777777" w:rsidTr="00EA6A1C">
        <w:trPr>
          <w:trHeight w:val="240"/>
          <w:jc w:val="center"/>
        </w:trPr>
        <w:tc>
          <w:tcPr>
            <w:tcW w:w="4876" w:type="dxa"/>
            <w:tcBorders>
              <w:top w:val="nil"/>
              <w:left w:val="nil"/>
              <w:bottom w:val="nil"/>
              <w:right w:val="nil"/>
            </w:tcBorders>
          </w:tcPr>
          <w:p w14:paraId="1F583CB9"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71E3F47" w14:textId="77777777" w:rsidR="00E96356" w:rsidRPr="005E656A" w:rsidRDefault="00E96356" w:rsidP="00EA6A1C">
            <w:pPr>
              <w:pStyle w:val="AmColumnHeading"/>
            </w:pPr>
            <w:r w:rsidRPr="005E656A">
              <w:t>Amendamentul</w:t>
            </w:r>
          </w:p>
        </w:tc>
      </w:tr>
      <w:tr w:rsidR="0004007A" w:rsidRPr="005E656A" w14:paraId="457BE6E9" w14:textId="77777777" w:rsidTr="00EA6A1C">
        <w:trPr>
          <w:jc w:val="center"/>
        </w:trPr>
        <w:tc>
          <w:tcPr>
            <w:tcW w:w="4876" w:type="dxa"/>
            <w:tcBorders>
              <w:top w:val="nil"/>
              <w:left w:val="nil"/>
              <w:bottom w:val="nil"/>
              <w:right w:val="nil"/>
            </w:tcBorders>
          </w:tcPr>
          <w:p w14:paraId="6A2DA7A7" w14:textId="77777777" w:rsidR="00E96356" w:rsidRPr="005E656A" w:rsidRDefault="00E96356" w:rsidP="00EA6A1C">
            <w:pPr>
              <w:pStyle w:val="Normal6a"/>
            </w:pPr>
            <w:r w:rsidRPr="005E656A">
              <w:t>25.</w:t>
            </w:r>
            <w:r w:rsidRPr="005E656A">
              <w:tab/>
              <w:t>salută participarea operațională a Muntenegrului la zona unică de plăți în euro (SEPA);</w:t>
            </w:r>
          </w:p>
        </w:tc>
        <w:tc>
          <w:tcPr>
            <w:tcW w:w="4876" w:type="dxa"/>
            <w:tcBorders>
              <w:top w:val="nil"/>
              <w:left w:val="nil"/>
              <w:bottom w:val="nil"/>
              <w:right w:val="nil"/>
            </w:tcBorders>
          </w:tcPr>
          <w:p w14:paraId="7485A0EF" w14:textId="77777777" w:rsidR="00E96356" w:rsidRPr="005E656A" w:rsidRDefault="00E96356" w:rsidP="00EA6A1C">
            <w:pPr>
              <w:pStyle w:val="Normal6a"/>
            </w:pPr>
            <w:r w:rsidRPr="005E656A">
              <w:t>25.</w:t>
            </w:r>
            <w:r w:rsidRPr="005E656A">
              <w:tab/>
              <w:t>salută participarea operațională a Muntenegrului la zona unică de plăți în euro (SEPA)</w:t>
            </w:r>
            <w:r w:rsidRPr="005E656A">
              <w:rPr>
                <w:b/>
                <w:bCs/>
                <w:i/>
                <w:iCs/>
              </w:rPr>
              <w:t>,</w:t>
            </w:r>
            <w:r w:rsidRPr="005E656A">
              <w:t xml:space="preserve"> </w:t>
            </w:r>
            <w:r w:rsidRPr="005E656A">
              <w:rPr>
                <w:b/>
                <w:i/>
              </w:rPr>
              <w:t>marcând un pas important către o integrare financiară mai profundă în UE și costuri de tranzacție mai mici pentru cetățeni și întreprinderi;</w:t>
            </w:r>
          </w:p>
        </w:tc>
      </w:tr>
    </w:tbl>
    <w:p w14:paraId="3D565CA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52E1F22" w14:textId="77777777" w:rsidR="00E96356" w:rsidRPr="005E656A" w:rsidRDefault="00E96356" w:rsidP="00E96356">
      <w:r w:rsidRPr="005E656A">
        <w:rPr>
          <w:rStyle w:val="HideTWBExt"/>
          <w:noProof w:val="0"/>
        </w:rPr>
        <w:t>&lt;/Amend&gt;</w:t>
      </w:r>
    </w:p>
    <w:p w14:paraId="43BD7FEF"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200</w:t>
      </w:r>
      <w:r w:rsidRPr="005E656A">
        <w:rPr>
          <w:rStyle w:val="HideTWBExt"/>
          <w:b w:val="0"/>
          <w:noProof w:val="0"/>
        </w:rPr>
        <w:t>&lt;/NumAm&gt;</w:t>
      </w:r>
    </w:p>
    <w:p w14:paraId="57E1DE12" w14:textId="77777777" w:rsidR="00E96356" w:rsidRPr="005E656A" w:rsidRDefault="00E96356" w:rsidP="00E96356">
      <w:pPr>
        <w:pStyle w:val="NormalBold"/>
      </w:pPr>
      <w:r w:rsidRPr="005E656A">
        <w:rPr>
          <w:rStyle w:val="HideTWBExt"/>
          <w:b w:val="0"/>
          <w:noProof w:val="0"/>
        </w:rPr>
        <w:t>&lt;RepeatBlock-By&gt;&lt;Members&gt;</w:t>
      </w:r>
      <w:r w:rsidRPr="005E656A">
        <w:t>Andrey Kovatchev, Reinhold Lopatka, Tomislav Sokol</w:t>
      </w:r>
      <w:r w:rsidRPr="005E656A">
        <w:rPr>
          <w:rStyle w:val="HideTWBExt"/>
          <w:b w:val="0"/>
          <w:noProof w:val="0"/>
        </w:rPr>
        <w:t>&lt;/Members&gt;</w:t>
      </w:r>
    </w:p>
    <w:p w14:paraId="0F11481C" w14:textId="77777777" w:rsidR="00E96356" w:rsidRPr="005E656A" w:rsidRDefault="00E96356" w:rsidP="00E96356">
      <w:pPr>
        <w:pStyle w:val="NormalBold"/>
      </w:pPr>
      <w:r w:rsidRPr="005E656A">
        <w:rPr>
          <w:rStyle w:val="HideTWBExt"/>
          <w:b w:val="0"/>
          <w:noProof w:val="0"/>
        </w:rPr>
        <w:t>&lt;/RepeatBlock-By&gt;</w:t>
      </w:r>
    </w:p>
    <w:p w14:paraId="25081F6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3A9AC54" w14:textId="77777777" w:rsidR="00E96356" w:rsidRPr="005E656A" w:rsidRDefault="00E96356" w:rsidP="00E96356">
      <w:pPr>
        <w:pStyle w:val="NormalBold"/>
      </w:pPr>
      <w:r w:rsidRPr="005E656A">
        <w:rPr>
          <w:rStyle w:val="HideTWBExt"/>
          <w:b w:val="0"/>
          <w:noProof w:val="0"/>
        </w:rPr>
        <w:t>&lt;Article&gt;</w:t>
      </w:r>
      <w:r w:rsidRPr="005E656A">
        <w:t>Punctul 25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F776FE5" w14:textId="77777777" w:rsidTr="00EA6A1C">
        <w:trPr>
          <w:trHeight w:hRule="exact" w:val="240"/>
          <w:jc w:val="center"/>
        </w:trPr>
        <w:tc>
          <w:tcPr>
            <w:tcW w:w="9752" w:type="dxa"/>
            <w:gridSpan w:val="2"/>
            <w:tcBorders>
              <w:top w:val="nil"/>
              <w:left w:val="nil"/>
              <w:bottom w:val="nil"/>
              <w:right w:val="nil"/>
            </w:tcBorders>
          </w:tcPr>
          <w:p w14:paraId="5F44DA4C" w14:textId="77777777" w:rsidR="00E96356" w:rsidRPr="005E656A" w:rsidRDefault="00E96356" w:rsidP="00EA6A1C"/>
        </w:tc>
      </w:tr>
      <w:tr w:rsidR="0004007A" w:rsidRPr="005E656A" w14:paraId="26272211" w14:textId="77777777" w:rsidTr="00EA6A1C">
        <w:trPr>
          <w:trHeight w:val="240"/>
          <w:jc w:val="center"/>
        </w:trPr>
        <w:tc>
          <w:tcPr>
            <w:tcW w:w="4876" w:type="dxa"/>
            <w:tcBorders>
              <w:top w:val="nil"/>
              <w:left w:val="nil"/>
              <w:bottom w:val="nil"/>
              <w:right w:val="nil"/>
            </w:tcBorders>
          </w:tcPr>
          <w:p w14:paraId="540C9FA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3567084" w14:textId="77777777" w:rsidR="00E96356" w:rsidRPr="005E656A" w:rsidRDefault="00E96356" w:rsidP="00EA6A1C">
            <w:pPr>
              <w:pStyle w:val="AmColumnHeading"/>
            </w:pPr>
            <w:r w:rsidRPr="005E656A">
              <w:t>Amendamentul</w:t>
            </w:r>
          </w:p>
        </w:tc>
      </w:tr>
      <w:tr w:rsidR="0004007A" w:rsidRPr="005E656A" w14:paraId="0645DB68" w14:textId="77777777" w:rsidTr="00EA6A1C">
        <w:trPr>
          <w:jc w:val="center"/>
        </w:trPr>
        <w:tc>
          <w:tcPr>
            <w:tcW w:w="4876" w:type="dxa"/>
            <w:tcBorders>
              <w:top w:val="nil"/>
              <w:left w:val="nil"/>
              <w:bottom w:val="nil"/>
              <w:right w:val="nil"/>
            </w:tcBorders>
          </w:tcPr>
          <w:p w14:paraId="46529CCC" w14:textId="77777777" w:rsidR="00E96356" w:rsidRPr="005E656A" w:rsidRDefault="00E96356" w:rsidP="00EA6A1C">
            <w:pPr>
              <w:pStyle w:val="Normal6a"/>
            </w:pPr>
          </w:p>
        </w:tc>
        <w:tc>
          <w:tcPr>
            <w:tcW w:w="4876" w:type="dxa"/>
            <w:tcBorders>
              <w:top w:val="nil"/>
              <w:left w:val="nil"/>
              <w:bottom w:val="nil"/>
              <w:right w:val="nil"/>
            </w:tcBorders>
          </w:tcPr>
          <w:p w14:paraId="6A5627E8" w14:textId="77777777" w:rsidR="00E96356" w:rsidRPr="005E656A" w:rsidRDefault="00E96356" w:rsidP="00EA6A1C">
            <w:pPr>
              <w:pStyle w:val="Normal6a"/>
            </w:pPr>
            <w:r w:rsidRPr="005E656A">
              <w:rPr>
                <w:b/>
                <w:i/>
              </w:rPr>
              <w:t>25a.</w:t>
            </w:r>
            <w:r w:rsidRPr="005E656A">
              <w:tab/>
            </w:r>
            <w:r w:rsidRPr="005E656A">
              <w:rPr>
                <w:b/>
                <w:i/>
              </w:rPr>
              <w:t>salută propunerea Comisiei de a deschide negocieri cu Albania, Bosnia și Herțegovina, Kosovo, Muntenegru, Macedonia de Nord și Serbia în vederea integrării acestora în regimul UE de roaming la prețurile de pe piața națională; subliniază că extinderea zonei de roaming la prețurile de pe piața națională la Balcanii de Vest ar aduce beneficii concrete atât cetățenilor, cât și întreprinderilor, favorizând contactele interumane, stimulând legăturile economice, sprijinind schimburile educaționale și facilitând turismul; constată că această inițiativă se bazează pe acordurile voluntare existente în materie de roaming și pe acordul regional privind roamingul în Balcanii de Vest, aprobat la summitul de la Tirana; solicită adoptarea rapidă a mandatelor de negociere și încheierea în timp util a acordurilor bilaterale cu partenerii din Balcanii de Vest, pentru a asigura integrarea rapidă și eficace a acestora în regimul UE de roaming la prețurile de pe piața națională;</w:t>
            </w:r>
          </w:p>
        </w:tc>
      </w:tr>
    </w:tbl>
    <w:p w14:paraId="40FEDC6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C59468A" w14:textId="77777777" w:rsidR="00E96356" w:rsidRPr="005E656A" w:rsidRDefault="00E96356" w:rsidP="00E96356">
      <w:r w:rsidRPr="005E656A">
        <w:rPr>
          <w:rStyle w:val="HideTWBExt"/>
          <w:noProof w:val="0"/>
        </w:rPr>
        <w:t>&lt;/Amend&gt;</w:t>
      </w:r>
    </w:p>
    <w:p w14:paraId="34B9C63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201</w:t>
      </w:r>
      <w:r w:rsidRPr="005E656A">
        <w:rPr>
          <w:rStyle w:val="HideTWBExt"/>
          <w:b w:val="0"/>
          <w:noProof w:val="0"/>
        </w:rPr>
        <w:t>&lt;/NumAm&gt;</w:t>
      </w:r>
    </w:p>
    <w:p w14:paraId="55F57548"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44A1346E" w14:textId="77777777" w:rsidR="00E96356" w:rsidRPr="005E656A" w:rsidRDefault="00E96356" w:rsidP="00E96356">
      <w:pPr>
        <w:pStyle w:val="NormalBold"/>
      </w:pPr>
      <w:r w:rsidRPr="005E656A">
        <w:rPr>
          <w:rStyle w:val="HideTWBExt"/>
          <w:b w:val="0"/>
          <w:noProof w:val="0"/>
        </w:rPr>
        <w:t>&lt;/RepeatBlock-By&gt;</w:t>
      </w:r>
    </w:p>
    <w:p w14:paraId="776541AA"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2951192" w14:textId="77777777" w:rsidR="00E96356" w:rsidRPr="005E656A" w:rsidRDefault="00E96356" w:rsidP="00E96356">
      <w:pPr>
        <w:pStyle w:val="NormalBold"/>
      </w:pPr>
      <w:r w:rsidRPr="005E656A">
        <w:rPr>
          <w:rStyle w:val="HideTWBExt"/>
          <w:b w:val="0"/>
          <w:noProof w:val="0"/>
        </w:rPr>
        <w:t>&lt;Article&gt;</w:t>
      </w:r>
      <w:r w:rsidRPr="005E656A">
        <w:t>Punctul 25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A9649C4" w14:textId="77777777" w:rsidTr="00EA6A1C">
        <w:trPr>
          <w:trHeight w:hRule="exact" w:val="240"/>
          <w:jc w:val="center"/>
        </w:trPr>
        <w:tc>
          <w:tcPr>
            <w:tcW w:w="9752" w:type="dxa"/>
            <w:gridSpan w:val="2"/>
            <w:tcBorders>
              <w:top w:val="nil"/>
              <w:left w:val="nil"/>
              <w:bottom w:val="nil"/>
              <w:right w:val="nil"/>
            </w:tcBorders>
          </w:tcPr>
          <w:p w14:paraId="2BCFB66D" w14:textId="77777777" w:rsidR="00E96356" w:rsidRPr="005E656A" w:rsidRDefault="00E96356" w:rsidP="00EA6A1C"/>
        </w:tc>
      </w:tr>
      <w:tr w:rsidR="0004007A" w:rsidRPr="005E656A" w14:paraId="37C1E149" w14:textId="77777777" w:rsidTr="00EA6A1C">
        <w:trPr>
          <w:trHeight w:val="240"/>
          <w:jc w:val="center"/>
        </w:trPr>
        <w:tc>
          <w:tcPr>
            <w:tcW w:w="4876" w:type="dxa"/>
            <w:tcBorders>
              <w:top w:val="nil"/>
              <w:left w:val="nil"/>
              <w:bottom w:val="nil"/>
              <w:right w:val="nil"/>
            </w:tcBorders>
          </w:tcPr>
          <w:p w14:paraId="5298D0B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B8B3D77" w14:textId="77777777" w:rsidR="00E96356" w:rsidRPr="005E656A" w:rsidRDefault="00E96356" w:rsidP="00EA6A1C">
            <w:pPr>
              <w:pStyle w:val="AmColumnHeading"/>
            </w:pPr>
            <w:r w:rsidRPr="005E656A">
              <w:t>Amendamentul</w:t>
            </w:r>
          </w:p>
        </w:tc>
      </w:tr>
      <w:tr w:rsidR="0004007A" w:rsidRPr="005E656A" w14:paraId="62450CE4" w14:textId="77777777" w:rsidTr="00EA6A1C">
        <w:trPr>
          <w:jc w:val="center"/>
        </w:trPr>
        <w:tc>
          <w:tcPr>
            <w:tcW w:w="4876" w:type="dxa"/>
            <w:tcBorders>
              <w:top w:val="nil"/>
              <w:left w:val="nil"/>
              <w:bottom w:val="nil"/>
              <w:right w:val="nil"/>
            </w:tcBorders>
          </w:tcPr>
          <w:p w14:paraId="23EC8C4E" w14:textId="77777777" w:rsidR="00E96356" w:rsidRPr="005E656A" w:rsidRDefault="00E96356" w:rsidP="00EA6A1C">
            <w:pPr>
              <w:pStyle w:val="Normal6a"/>
            </w:pPr>
          </w:p>
        </w:tc>
        <w:tc>
          <w:tcPr>
            <w:tcW w:w="4876" w:type="dxa"/>
            <w:tcBorders>
              <w:top w:val="nil"/>
              <w:left w:val="nil"/>
              <w:bottom w:val="nil"/>
              <w:right w:val="nil"/>
            </w:tcBorders>
          </w:tcPr>
          <w:p w14:paraId="44CF5D8F" w14:textId="77777777" w:rsidR="00E96356" w:rsidRPr="005E656A" w:rsidRDefault="00E96356" w:rsidP="00EA6A1C">
            <w:pPr>
              <w:pStyle w:val="Normal6a"/>
            </w:pPr>
            <w:r w:rsidRPr="005E656A">
              <w:rPr>
                <w:b/>
                <w:i/>
              </w:rPr>
              <w:t>25a.</w:t>
            </w:r>
            <w:r w:rsidRPr="005E656A">
              <w:tab/>
            </w:r>
            <w:r w:rsidRPr="005E656A">
              <w:rPr>
                <w:b/>
                <w:i/>
              </w:rPr>
              <w:t>salută propunerea Comisiei Europene de a deschide negocieri cu partenerii din Balcanii de Vest, inclusiv Muntenegru, pentru a extinde regimul UE de roaming la prețurile de pe piața națională, permițând astfel cetățenilor și întreprinderilor să beneficieze de conectivitate mobilă fără întreruperi la tarife naționale în întreaga UE și în Balcanii de Vest; subliniază că această inițiativă constituie un pas concret către o integrare mai profundă înainte de aderare, sprijină legăturile sociale și economice transfrontaliere și aduce beneficii concrete cetățenilor cu mult înainte de aderarea deplină la UE;</w:t>
            </w:r>
          </w:p>
        </w:tc>
      </w:tr>
    </w:tbl>
    <w:p w14:paraId="0E0C6DC8"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DDC5B2A" w14:textId="77777777" w:rsidR="00E96356" w:rsidRPr="005E656A" w:rsidRDefault="00E96356" w:rsidP="00E96356">
      <w:r w:rsidRPr="005E656A">
        <w:rPr>
          <w:rStyle w:val="HideTWBExt"/>
          <w:noProof w:val="0"/>
        </w:rPr>
        <w:t>&lt;/Amend&gt;</w:t>
      </w:r>
    </w:p>
    <w:p w14:paraId="7D6E423B"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202</w:t>
      </w:r>
      <w:r w:rsidRPr="005E656A">
        <w:rPr>
          <w:rStyle w:val="HideTWBExt"/>
          <w:b w:val="0"/>
          <w:noProof w:val="0"/>
        </w:rPr>
        <w:t>&lt;/NumAm&gt;</w:t>
      </w:r>
    </w:p>
    <w:p w14:paraId="09EFCA85"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4F39182C"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5C61313D" w14:textId="77777777" w:rsidR="00E96356" w:rsidRPr="005E656A" w:rsidRDefault="00E96356" w:rsidP="00E96356">
      <w:pPr>
        <w:pStyle w:val="NormalBold"/>
      </w:pPr>
      <w:r w:rsidRPr="005E656A">
        <w:rPr>
          <w:rStyle w:val="HideTWBExt"/>
          <w:b w:val="0"/>
          <w:noProof w:val="0"/>
        </w:rPr>
        <w:t>&lt;/RepeatBlock-By&gt;</w:t>
      </w:r>
    </w:p>
    <w:p w14:paraId="17AAE88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2A71DB8" w14:textId="77777777" w:rsidR="00E96356" w:rsidRPr="005E656A" w:rsidRDefault="00E96356" w:rsidP="00E96356">
      <w:pPr>
        <w:pStyle w:val="NormalBold"/>
      </w:pPr>
      <w:r w:rsidRPr="005E656A">
        <w:rPr>
          <w:rStyle w:val="HideTWBExt"/>
          <w:b w:val="0"/>
          <w:noProof w:val="0"/>
        </w:rPr>
        <w:t>&lt;Article&gt;</w:t>
      </w:r>
      <w:r w:rsidRPr="005E656A">
        <w:t>Punctul 25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F8EA27E" w14:textId="77777777" w:rsidTr="00EA6A1C">
        <w:trPr>
          <w:trHeight w:hRule="exact" w:val="240"/>
          <w:jc w:val="center"/>
        </w:trPr>
        <w:tc>
          <w:tcPr>
            <w:tcW w:w="9752" w:type="dxa"/>
            <w:gridSpan w:val="2"/>
            <w:tcBorders>
              <w:top w:val="nil"/>
              <w:left w:val="nil"/>
              <w:bottom w:val="nil"/>
              <w:right w:val="nil"/>
            </w:tcBorders>
          </w:tcPr>
          <w:p w14:paraId="302BE8CC" w14:textId="77777777" w:rsidR="00E96356" w:rsidRPr="005E656A" w:rsidRDefault="00E96356" w:rsidP="00EA6A1C"/>
        </w:tc>
      </w:tr>
      <w:tr w:rsidR="0004007A" w:rsidRPr="005E656A" w14:paraId="2560981B" w14:textId="77777777" w:rsidTr="00EA6A1C">
        <w:trPr>
          <w:trHeight w:val="240"/>
          <w:jc w:val="center"/>
        </w:trPr>
        <w:tc>
          <w:tcPr>
            <w:tcW w:w="4876" w:type="dxa"/>
            <w:tcBorders>
              <w:top w:val="nil"/>
              <w:left w:val="nil"/>
              <w:bottom w:val="nil"/>
              <w:right w:val="nil"/>
            </w:tcBorders>
          </w:tcPr>
          <w:p w14:paraId="3DFC811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AF0DD25" w14:textId="77777777" w:rsidR="00E96356" w:rsidRPr="005E656A" w:rsidRDefault="00E96356" w:rsidP="00EA6A1C">
            <w:pPr>
              <w:pStyle w:val="AmColumnHeading"/>
            </w:pPr>
            <w:r w:rsidRPr="005E656A">
              <w:t>Amendamentul</w:t>
            </w:r>
          </w:p>
        </w:tc>
      </w:tr>
      <w:tr w:rsidR="0004007A" w:rsidRPr="005E656A" w14:paraId="4E5426FD" w14:textId="77777777" w:rsidTr="00EA6A1C">
        <w:trPr>
          <w:jc w:val="center"/>
        </w:trPr>
        <w:tc>
          <w:tcPr>
            <w:tcW w:w="4876" w:type="dxa"/>
            <w:tcBorders>
              <w:top w:val="nil"/>
              <w:left w:val="nil"/>
              <w:bottom w:val="nil"/>
              <w:right w:val="nil"/>
            </w:tcBorders>
          </w:tcPr>
          <w:p w14:paraId="05B7F81D" w14:textId="77777777" w:rsidR="00E96356" w:rsidRPr="005E656A" w:rsidRDefault="00E96356" w:rsidP="00EA6A1C">
            <w:pPr>
              <w:pStyle w:val="Normal6a"/>
            </w:pPr>
          </w:p>
        </w:tc>
        <w:tc>
          <w:tcPr>
            <w:tcW w:w="4876" w:type="dxa"/>
            <w:tcBorders>
              <w:top w:val="nil"/>
              <w:left w:val="nil"/>
              <w:bottom w:val="nil"/>
              <w:right w:val="nil"/>
            </w:tcBorders>
          </w:tcPr>
          <w:p w14:paraId="7DB61BC4" w14:textId="77777777" w:rsidR="00E96356" w:rsidRPr="005E656A" w:rsidRDefault="00E96356" w:rsidP="00EA6A1C">
            <w:pPr>
              <w:pStyle w:val="Normal6a"/>
            </w:pPr>
            <w:r w:rsidRPr="005E656A">
              <w:rPr>
                <w:b/>
                <w:i/>
              </w:rPr>
              <w:t>25a.</w:t>
            </w:r>
            <w:r w:rsidRPr="005E656A">
              <w:tab/>
            </w:r>
            <w:r w:rsidRPr="005E656A">
              <w:rPr>
                <w:b/>
                <w:i/>
              </w:rPr>
              <w:t>salută cu căldură propunerea Comisiei de a începe negocieri pentru extinderea regimului UE de roaming la prețurile de pe piața națională la Balcanii de Vest și invită Consiliul să autorizeze rapid deschiderea negocierilor cu partenerii din Balcanii de Vest;</w:t>
            </w:r>
          </w:p>
        </w:tc>
      </w:tr>
    </w:tbl>
    <w:p w14:paraId="0D688A4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E8CD15A" w14:textId="77777777" w:rsidR="00E96356" w:rsidRPr="005E656A" w:rsidRDefault="00E96356" w:rsidP="00E96356">
      <w:r w:rsidRPr="005E656A">
        <w:rPr>
          <w:rStyle w:val="HideTWBExt"/>
          <w:noProof w:val="0"/>
        </w:rPr>
        <w:t>&lt;/Amend&gt;</w:t>
      </w:r>
    </w:p>
    <w:p w14:paraId="3B35DF35"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203</w:t>
      </w:r>
      <w:r w:rsidRPr="005E656A">
        <w:rPr>
          <w:rStyle w:val="HideTWBExt"/>
          <w:b w:val="0"/>
          <w:noProof w:val="0"/>
        </w:rPr>
        <w:t>&lt;/NumAm&gt;</w:t>
      </w:r>
    </w:p>
    <w:p w14:paraId="1CC0BA50" w14:textId="77777777" w:rsidR="00E96356" w:rsidRPr="005E656A" w:rsidRDefault="00E96356" w:rsidP="00E96356">
      <w:pPr>
        <w:pStyle w:val="NormalBold"/>
      </w:pPr>
      <w:r w:rsidRPr="005E656A">
        <w:rPr>
          <w:rStyle w:val="HideTWBExt"/>
          <w:b w:val="0"/>
          <w:noProof w:val="0"/>
        </w:rPr>
        <w:t>&lt;RepeatBlock-By&gt;&lt;Members&gt;</w:t>
      </w:r>
      <w:r w:rsidRPr="005E656A">
        <w:t>Costas Mavrides</w:t>
      </w:r>
      <w:r w:rsidRPr="005E656A">
        <w:rPr>
          <w:rStyle w:val="HideTWBExt"/>
          <w:b w:val="0"/>
          <w:noProof w:val="0"/>
        </w:rPr>
        <w:t>&lt;/Members&gt;</w:t>
      </w:r>
    </w:p>
    <w:p w14:paraId="28B86289" w14:textId="77777777" w:rsidR="00E96356" w:rsidRPr="005E656A" w:rsidRDefault="00E96356" w:rsidP="00E96356">
      <w:pPr>
        <w:pStyle w:val="NormalBold"/>
      </w:pPr>
      <w:r w:rsidRPr="005E656A">
        <w:rPr>
          <w:rStyle w:val="HideTWBExt"/>
          <w:b w:val="0"/>
          <w:noProof w:val="0"/>
        </w:rPr>
        <w:t>&lt;/RepeatBlock-By&gt;</w:t>
      </w:r>
    </w:p>
    <w:p w14:paraId="44A8E295"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E094C8A" w14:textId="77777777" w:rsidR="00E96356" w:rsidRPr="005E656A" w:rsidRDefault="00E96356" w:rsidP="00E96356">
      <w:pPr>
        <w:pStyle w:val="NormalBold"/>
      </w:pPr>
      <w:r w:rsidRPr="005E656A">
        <w:rPr>
          <w:rStyle w:val="HideTWBExt"/>
          <w:b w:val="0"/>
          <w:noProof w:val="0"/>
        </w:rPr>
        <w:t>&lt;Article&gt;</w:t>
      </w:r>
      <w:r w:rsidRPr="005E656A">
        <w:t>Punctul 25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60F61ED" w14:textId="77777777" w:rsidTr="00EA6A1C">
        <w:trPr>
          <w:trHeight w:hRule="exact" w:val="240"/>
          <w:jc w:val="center"/>
        </w:trPr>
        <w:tc>
          <w:tcPr>
            <w:tcW w:w="9752" w:type="dxa"/>
            <w:gridSpan w:val="2"/>
            <w:tcBorders>
              <w:top w:val="nil"/>
              <w:left w:val="nil"/>
              <w:bottom w:val="nil"/>
              <w:right w:val="nil"/>
            </w:tcBorders>
          </w:tcPr>
          <w:p w14:paraId="65CA1EE0" w14:textId="77777777" w:rsidR="00E96356" w:rsidRPr="005E656A" w:rsidRDefault="00E96356" w:rsidP="00EA6A1C"/>
        </w:tc>
      </w:tr>
      <w:tr w:rsidR="0004007A" w:rsidRPr="005E656A" w14:paraId="1FBBA6E5" w14:textId="77777777" w:rsidTr="00EA6A1C">
        <w:trPr>
          <w:trHeight w:val="240"/>
          <w:jc w:val="center"/>
        </w:trPr>
        <w:tc>
          <w:tcPr>
            <w:tcW w:w="4876" w:type="dxa"/>
            <w:tcBorders>
              <w:top w:val="nil"/>
              <w:left w:val="nil"/>
              <w:bottom w:val="nil"/>
              <w:right w:val="nil"/>
            </w:tcBorders>
          </w:tcPr>
          <w:p w14:paraId="672C7FD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13029AD" w14:textId="77777777" w:rsidR="00E96356" w:rsidRPr="005E656A" w:rsidRDefault="00E96356" w:rsidP="00EA6A1C">
            <w:pPr>
              <w:pStyle w:val="AmColumnHeading"/>
            </w:pPr>
            <w:r w:rsidRPr="005E656A">
              <w:t>Amendamentul</w:t>
            </w:r>
          </w:p>
        </w:tc>
      </w:tr>
      <w:tr w:rsidR="0004007A" w:rsidRPr="005E656A" w14:paraId="01F50924" w14:textId="77777777" w:rsidTr="00EA6A1C">
        <w:trPr>
          <w:jc w:val="center"/>
        </w:trPr>
        <w:tc>
          <w:tcPr>
            <w:tcW w:w="4876" w:type="dxa"/>
            <w:tcBorders>
              <w:top w:val="nil"/>
              <w:left w:val="nil"/>
              <w:bottom w:val="nil"/>
              <w:right w:val="nil"/>
            </w:tcBorders>
          </w:tcPr>
          <w:p w14:paraId="7CFE58E2" w14:textId="77777777" w:rsidR="00E96356" w:rsidRPr="005E656A" w:rsidRDefault="00E96356" w:rsidP="00EA6A1C">
            <w:pPr>
              <w:pStyle w:val="Normal6a"/>
            </w:pPr>
          </w:p>
        </w:tc>
        <w:tc>
          <w:tcPr>
            <w:tcW w:w="4876" w:type="dxa"/>
            <w:tcBorders>
              <w:top w:val="nil"/>
              <w:left w:val="nil"/>
              <w:bottom w:val="nil"/>
              <w:right w:val="nil"/>
            </w:tcBorders>
          </w:tcPr>
          <w:p w14:paraId="44A4D10F" w14:textId="77777777" w:rsidR="00E96356" w:rsidRPr="005E656A" w:rsidRDefault="00E96356" w:rsidP="00EA6A1C">
            <w:pPr>
              <w:pStyle w:val="Normal6a"/>
            </w:pPr>
            <w:r w:rsidRPr="005E656A">
              <w:rPr>
                <w:b/>
                <w:i/>
              </w:rPr>
              <w:t>25a.</w:t>
            </w:r>
            <w:r w:rsidRPr="005E656A">
              <w:tab/>
            </w:r>
            <w:r w:rsidRPr="005E656A">
              <w:rPr>
                <w:b/>
                <w:i/>
              </w:rPr>
              <w:t>salută propunerea Comisiei de a începe negocieri pentru extinderea regimului UE de roaming la prețurile de pe piața națională la Balcanii de Vest și solicită încheierea rapidă a negocierilor cu partenerii din Balcanii de Vest;</w:t>
            </w:r>
          </w:p>
        </w:tc>
      </w:tr>
    </w:tbl>
    <w:p w14:paraId="306C51A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684D6D3" w14:textId="77777777" w:rsidR="00E96356" w:rsidRPr="005E656A" w:rsidRDefault="00E96356" w:rsidP="00E96356">
      <w:r w:rsidRPr="005E656A">
        <w:rPr>
          <w:rStyle w:val="HideTWBExt"/>
          <w:noProof w:val="0"/>
        </w:rPr>
        <w:t>&lt;/Amend&gt;</w:t>
      </w:r>
    </w:p>
    <w:p w14:paraId="2C14ACD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204</w:t>
      </w:r>
      <w:r w:rsidRPr="005E656A">
        <w:rPr>
          <w:rStyle w:val="HideTWBExt"/>
          <w:b w:val="0"/>
          <w:noProof w:val="0"/>
        </w:rPr>
        <w:t>&lt;/NumAm&gt;</w:t>
      </w:r>
    </w:p>
    <w:p w14:paraId="3036AFB5"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3CFF8E2B" w14:textId="77777777" w:rsidR="00E96356" w:rsidRPr="005E656A" w:rsidRDefault="00E96356" w:rsidP="00E96356">
      <w:pPr>
        <w:pStyle w:val="NormalBold"/>
      </w:pPr>
      <w:r w:rsidRPr="005E656A">
        <w:rPr>
          <w:rStyle w:val="HideTWBExt"/>
          <w:b w:val="0"/>
          <w:noProof w:val="0"/>
        </w:rPr>
        <w:t>&lt;/RepeatBlock-By&gt;</w:t>
      </w:r>
    </w:p>
    <w:p w14:paraId="32FDD22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E74D7EC" w14:textId="77777777" w:rsidR="00E96356" w:rsidRPr="005E656A" w:rsidRDefault="00E96356" w:rsidP="00E96356">
      <w:pPr>
        <w:pStyle w:val="NormalBold"/>
      </w:pPr>
      <w:r w:rsidRPr="005E656A">
        <w:rPr>
          <w:rStyle w:val="HideTWBExt"/>
          <w:b w:val="0"/>
          <w:noProof w:val="0"/>
        </w:rPr>
        <w:t>&lt;Article&gt;</w:t>
      </w:r>
      <w:r w:rsidRPr="005E656A">
        <w:t>Punctul 26</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8B8E98A" w14:textId="77777777" w:rsidTr="00EA6A1C">
        <w:trPr>
          <w:trHeight w:hRule="exact" w:val="240"/>
          <w:jc w:val="center"/>
        </w:trPr>
        <w:tc>
          <w:tcPr>
            <w:tcW w:w="9752" w:type="dxa"/>
            <w:gridSpan w:val="2"/>
            <w:tcBorders>
              <w:top w:val="nil"/>
              <w:left w:val="nil"/>
              <w:bottom w:val="nil"/>
              <w:right w:val="nil"/>
            </w:tcBorders>
          </w:tcPr>
          <w:p w14:paraId="738C4ED3" w14:textId="77777777" w:rsidR="00E96356" w:rsidRPr="005E656A" w:rsidRDefault="00E96356" w:rsidP="00EA6A1C"/>
        </w:tc>
      </w:tr>
      <w:tr w:rsidR="0004007A" w:rsidRPr="005E656A" w14:paraId="0392CD44" w14:textId="77777777" w:rsidTr="00EA6A1C">
        <w:trPr>
          <w:trHeight w:val="240"/>
          <w:jc w:val="center"/>
        </w:trPr>
        <w:tc>
          <w:tcPr>
            <w:tcW w:w="4876" w:type="dxa"/>
            <w:tcBorders>
              <w:top w:val="nil"/>
              <w:left w:val="nil"/>
              <w:bottom w:val="nil"/>
              <w:right w:val="nil"/>
            </w:tcBorders>
          </w:tcPr>
          <w:p w14:paraId="18E43AC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6AF0656" w14:textId="77777777" w:rsidR="00E96356" w:rsidRPr="005E656A" w:rsidRDefault="00E96356" w:rsidP="00EA6A1C">
            <w:pPr>
              <w:pStyle w:val="AmColumnHeading"/>
            </w:pPr>
            <w:r w:rsidRPr="005E656A">
              <w:t>Amendamentul</w:t>
            </w:r>
          </w:p>
        </w:tc>
      </w:tr>
      <w:tr w:rsidR="0004007A" w:rsidRPr="005E656A" w14:paraId="4D5E8A4F" w14:textId="77777777" w:rsidTr="00EA6A1C">
        <w:trPr>
          <w:jc w:val="center"/>
        </w:trPr>
        <w:tc>
          <w:tcPr>
            <w:tcW w:w="4876" w:type="dxa"/>
            <w:tcBorders>
              <w:top w:val="nil"/>
              <w:left w:val="nil"/>
              <w:bottom w:val="nil"/>
              <w:right w:val="nil"/>
            </w:tcBorders>
          </w:tcPr>
          <w:p w14:paraId="31D949C6" w14:textId="77777777" w:rsidR="00E96356" w:rsidRPr="005E656A" w:rsidRDefault="00E96356" w:rsidP="00EA6A1C">
            <w:pPr>
              <w:pStyle w:val="Normal6a"/>
            </w:pPr>
            <w:r w:rsidRPr="005E656A">
              <w:t>26.</w:t>
            </w:r>
            <w:r w:rsidRPr="005E656A">
              <w:tab/>
              <w:t>ia act de creșterea economică a Muntenegrului și îndeamnă la menținerea disciplinei fiscale, la reforme structurale, la îmbunătățirea guvernării și la măsuri de stimulare a competitivității, a creșterii sectorului privat și a investițiilor străine;</w:t>
            </w:r>
          </w:p>
        </w:tc>
        <w:tc>
          <w:tcPr>
            <w:tcW w:w="4876" w:type="dxa"/>
            <w:tcBorders>
              <w:top w:val="nil"/>
              <w:left w:val="nil"/>
              <w:bottom w:val="nil"/>
              <w:right w:val="nil"/>
            </w:tcBorders>
          </w:tcPr>
          <w:p w14:paraId="77F000E0" w14:textId="77777777" w:rsidR="00E96356" w:rsidRPr="005E656A" w:rsidRDefault="00E96356" w:rsidP="00EA6A1C">
            <w:pPr>
              <w:pStyle w:val="Normal6a"/>
            </w:pPr>
            <w:r w:rsidRPr="005E656A">
              <w:t>26.</w:t>
            </w:r>
            <w:r w:rsidRPr="005E656A">
              <w:tab/>
              <w:t xml:space="preserve">ia act de creșterea economică a Muntenegrului și îndeamnă la menținerea disciplinei fiscale, la reforme structurale, la îmbunătățirea guvernării și la măsuri de stimulare a competitivității, a creșterii sectorului privat și a investițiilor străine; </w:t>
            </w:r>
            <w:r w:rsidRPr="005E656A">
              <w:rPr>
                <w:b/>
                <w:i/>
              </w:rPr>
              <w:t>subliniază că este importantă alinierea la standardele europene și internaționale privind buna guvernanță fiscală, inclusiv transparența și schimbul eficace de informații fiscale, în contextul progreselor înregistrate în cadrul capitolului 16;</w:t>
            </w:r>
          </w:p>
        </w:tc>
      </w:tr>
    </w:tbl>
    <w:p w14:paraId="3EECD92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1F52BE6D" w14:textId="77777777" w:rsidR="00E96356" w:rsidRPr="005E656A" w:rsidRDefault="00E96356" w:rsidP="00E96356">
      <w:r w:rsidRPr="005E656A">
        <w:rPr>
          <w:rStyle w:val="HideTWBExt"/>
          <w:noProof w:val="0"/>
        </w:rPr>
        <w:t>&lt;/Amend&gt;</w:t>
      </w:r>
    </w:p>
    <w:p w14:paraId="69BD906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205</w:t>
      </w:r>
      <w:r w:rsidRPr="005E656A">
        <w:rPr>
          <w:rStyle w:val="HideTWBExt"/>
          <w:b w:val="0"/>
          <w:noProof w:val="0"/>
        </w:rPr>
        <w:t>&lt;/NumAm&gt;</w:t>
      </w:r>
    </w:p>
    <w:p w14:paraId="2858D6D2" w14:textId="77777777" w:rsidR="00E96356" w:rsidRPr="005E656A" w:rsidRDefault="00E96356" w:rsidP="00E96356">
      <w:pPr>
        <w:pStyle w:val="NormalBold"/>
      </w:pPr>
      <w:r w:rsidRPr="005E656A">
        <w:rPr>
          <w:rStyle w:val="HideTWBExt"/>
          <w:b w:val="0"/>
          <w:noProof w:val="0"/>
        </w:rPr>
        <w:t>&lt;RepeatBlock-By&gt;&lt;Members&gt;</w:t>
      </w:r>
      <w:r w:rsidRPr="005E656A">
        <w:t>Giorgos Georgiou</w:t>
      </w:r>
      <w:r w:rsidRPr="005E656A">
        <w:rPr>
          <w:rStyle w:val="HideTWBExt"/>
          <w:b w:val="0"/>
          <w:noProof w:val="0"/>
        </w:rPr>
        <w:t>&lt;/Members&gt;</w:t>
      </w:r>
    </w:p>
    <w:p w14:paraId="7335FA3F" w14:textId="77777777" w:rsidR="00E96356" w:rsidRPr="005E656A" w:rsidRDefault="00E96356" w:rsidP="00E96356">
      <w:pPr>
        <w:pStyle w:val="NormalBold"/>
      </w:pPr>
      <w:r w:rsidRPr="005E656A">
        <w:rPr>
          <w:rStyle w:val="HideTWBExt"/>
          <w:b w:val="0"/>
          <w:noProof w:val="0"/>
        </w:rPr>
        <w:t>&lt;/RepeatBlock-By&gt;</w:t>
      </w:r>
    </w:p>
    <w:p w14:paraId="78CE396C"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A7DCBDD" w14:textId="77777777" w:rsidR="00E96356" w:rsidRPr="005E656A" w:rsidRDefault="00E96356" w:rsidP="00E96356">
      <w:pPr>
        <w:pStyle w:val="NormalBold"/>
      </w:pPr>
      <w:r w:rsidRPr="005E656A">
        <w:rPr>
          <w:rStyle w:val="HideTWBExt"/>
          <w:b w:val="0"/>
          <w:noProof w:val="0"/>
        </w:rPr>
        <w:t>&lt;Article&gt;</w:t>
      </w:r>
      <w:r w:rsidRPr="005E656A">
        <w:t>Punctul 26</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9AECC8B" w14:textId="77777777" w:rsidTr="00EA6A1C">
        <w:trPr>
          <w:trHeight w:hRule="exact" w:val="240"/>
          <w:jc w:val="center"/>
        </w:trPr>
        <w:tc>
          <w:tcPr>
            <w:tcW w:w="9752" w:type="dxa"/>
            <w:gridSpan w:val="2"/>
            <w:tcBorders>
              <w:top w:val="nil"/>
              <w:left w:val="nil"/>
              <w:bottom w:val="nil"/>
              <w:right w:val="nil"/>
            </w:tcBorders>
          </w:tcPr>
          <w:p w14:paraId="670298DA" w14:textId="77777777" w:rsidR="00E96356" w:rsidRPr="005E656A" w:rsidRDefault="00E96356" w:rsidP="00EA6A1C"/>
        </w:tc>
      </w:tr>
      <w:tr w:rsidR="0004007A" w:rsidRPr="005E656A" w14:paraId="4F65CEBF" w14:textId="77777777" w:rsidTr="00EA6A1C">
        <w:trPr>
          <w:trHeight w:val="240"/>
          <w:jc w:val="center"/>
        </w:trPr>
        <w:tc>
          <w:tcPr>
            <w:tcW w:w="4876" w:type="dxa"/>
            <w:tcBorders>
              <w:top w:val="nil"/>
              <w:left w:val="nil"/>
              <w:bottom w:val="nil"/>
              <w:right w:val="nil"/>
            </w:tcBorders>
          </w:tcPr>
          <w:p w14:paraId="71E9D92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33D3D4F" w14:textId="77777777" w:rsidR="00E96356" w:rsidRPr="005E656A" w:rsidRDefault="00E96356" w:rsidP="00EA6A1C">
            <w:pPr>
              <w:pStyle w:val="AmColumnHeading"/>
            </w:pPr>
            <w:r w:rsidRPr="005E656A">
              <w:t>Amendamentul</w:t>
            </w:r>
          </w:p>
        </w:tc>
      </w:tr>
      <w:tr w:rsidR="0004007A" w:rsidRPr="005E656A" w14:paraId="5EEF2E18" w14:textId="77777777" w:rsidTr="00EA6A1C">
        <w:trPr>
          <w:jc w:val="center"/>
        </w:trPr>
        <w:tc>
          <w:tcPr>
            <w:tcW w:w="4876" w:type="dxa"/>
            <w:tcBorders>
              <w:top w:val="nil"/>
              <w:left w:val="nil"/>
              <w:bottom w:val="nil"/>
              <w:right w:val="nil"/>
            </w:tcBorders>
          </w:tcPr>
          <w:p w14:paraId="0FB9676E" w14:textId="77777777" w:rsidR="00E96356" w:rsidRPr="005E656A" w:rsidRDefault="00E96356" w:rsidP="00EA6A1C">
            <w:pPr>
              <w:pStyle w:val="Normal6a"/>
            </w:pPr>
            <w:r w:rsidRPr="005E656A">
              <w:t>26.</w:t>
            </w:r>
            <w:r w:rsidRPr="005E656A">
              <w:tab/>
              <w:t>ia act de creșterea economică a Muntenegrului și îndeamnă la menținerea disciplinei fiscale, la reforme structurale, la îmbunătățirea guvernării și la măsuri de stimulare a competitivității, a creșterii sectorului privat și a investițiilor străine;</w:t>
            </w:r>
          </w:p>
        </w:tc>
        <w:tc>
          <w:tcPr>
            <w:tcW w:w="4876" w:type="dxa"/>
            <w:tcBorders>
              <w:top w:val="nil"/>
              <w:left w:val="nil"/>
              <w:bottom w:val="nil"/>
              <w:right w:val="nil"/>
            </w:tcBorders>
          </w:tcPr>
          <w:p w14:paraId="56C1ABF8" w14:textId="77777777" w:rsidR="00E96356" w:rsidRPr="005E656A" w:rsidRDefault="00E96356" w:rsidP="00EA6A1C">
            <w:pPr>
              <w:pStyle w:val="Normal6a"/>
            </w:pPr>
            <w:r w:rsidRPr="005E656A">
              <w:t>26.</w:t>
            </w:r>
            <w:r w:rsidRPr="005E656A">
              <w:tab/>
              <w:t>ia act de creșterea economică a Muntenegrului și îndeamnă la menținerea disciplinei fiscale, la reforme structurale, la îmbunătățirea guvernării și la măsuri de stimulare a competitivității, a creșterii sectorului privat și a investițiilor străine;</w:t>
            </w:r>
            <w:r w:rsidRPr="005E656A">
              <w:rPr>
                <w:b/>
                <w:i/>
              </w:rPr>
              <w:t> reafirmă că trebuie crescute investițiile publice în sistemul de învățământ pentru o dezvoltare socială și economică durabilă;</w:t>
            </w:r>
          </w:p>
        </w:tc>
      </w:tr>
    </w:tbl>
    <w:p w14:paraId="18C8493B"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6AE0F3C" w14:textId="77777777" w:rsidR="00E96356" w:rsidRPr="005E656A" w:rsidRDefault="00E96356" w:rsidP="00E96356">
      <w:r w:rsidRPr="005E656A">
        <w:rPr>
          <w:rStyle w:val="HideTWBExt"/>
          <w:noProof w:val="0"/>
        </w:rPr>
        <w:t>&lt;/Amend&gt;</w:t>
      </w:r>
    </w:p>
    <w:p w14:paraId="51055F1D"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206</w:t>
      </w:r>
      <w:r w:rsidRPr="005E656A">
        <w:rPr>
          <w:rStyle w:val="HideTWBExt"/>
          <w:b w:val="0"/>
          <w:noProof w:val="0"/>
        </w:rPr>
        <w:t>&lt;/NumAm&gt;</w:t>
      </w:r>
    </w:p>
    <w:p w14:paraId="561EB6F2" w14:textId="77777777" w:rsidR="00E96356" w:rsidRPr="005E656A" w:rsidRDefault="00E96356" w:rsidP="00E96356">
      <w:pPr>
        <w:pStyle w:val="NormalBold"/>
      </w:pPr>
      <w:r w:rsidRPr="005E656A">
        <w:rPr>
          <w:rStyle w:val="HideTWBExt"/>
          <w:b w:val="0"/>
          <w:noProof w:val="0"/>
        </w:rPr>
        <w:t>&lt;RepeatBlock-By&gt;&lt;Members&gt;</w:t>
      </w:r>
      <w:r w:rsidRPr="005E656A">
        <w:t>Marjan Šarec, Ilhan Kyuchyuk, Dan Barna, Lucia Yar, Marie-Agnes Strack-Zimmermann</w:t>
      </w:r>
      <w:r w:rsidRPr="005E656A">
        <w:rPr>
          <w:rStyle w:val="HideTWBExt"/>
          <w:b w:val="0"/>
          <w:noProof w:val="0"/>
        </w:rPr>
        <w:t>&lt;/Members&gt;</w:t>
      </w:r>
    </w:p>
    <w:p w14:paraId="735D52D4" w14:textId="77777777" w:rsidR="00E96356" w:rsidRPr="005E656A" w:rsidRDefault="00E96356" w:rsidP="00E96356">
      <w:pPr>
        <w:pStyle w:val="NormalBold"/>
      </w:pPr>
      <w:r w:rsidRPr="005E656A">
        <w:rPr>
          <w:rStyle w:val="HideTWBExt"/>
          <w:b w:val="0"/>
          <w:noProof w:val="0"/>
        </w:rPr>
        <w:t>&lt;/RepeatBlock-By&gt;</w:t>
      </w:r>
    </w:p>
    <w:p w14:paraId="5E3F84F4"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5DC5AE2" w14:textId="77777777" w:rsidR="00E96356" w:rsidRPr="005E656A" w:rsidRDefault="00E96356" w:rsidP="00E96356">
      <w:pPr>
        <w:pStyle w:val="NormalBold"/>
      </w:pPr>
      <w:r w:rsidRPr="005E656A">
        <w:rPr>
          <w:rStyle w:val="HideTWBExt"/>
          <w:b w:val="0"/>
          <w:noProof w:val="0"/>
        </w:rPr>
        <w:t>&lt;Article&gt;</w:t>
      </w:r>
      <w:r w:rsidRPr="005E656A">
        <w:t>Punctul 26</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92CAFB3" w14:textId="77777777" w:rsidTr="00EA6A1C">
        <w:trPr>
          <w:trHeight w:hRule="exact" w:val="240"/>
          <w:jc w:val="center"/>
        </w:trPr>
        <w:tc>
          <w:tcPr>
            <w:tcW w:w="9752" w:type="dxa"/>
            <w:gridSpan w:val="2"/>
            <w:tcBorders>
              <w:top w:val="nil"/>
              <w:left w:val="nil"/>
              <w:bottom w:val="nil"/>
              <w:right w:val="nil"/>
            </w:tcBorders>
          </w:tcPr>
          <w:p w14:paraId="31976C90" w14:textId="77777777" w:rsidR="00E96356" w:rsidRPr="005E656A" w:rsidRDefault="00E96356" w:rsidP="00EA6A1C"/>
        </w:tc>
      </w:tr>
      <w:tr w:rsidR="0004007A" w:rsidRPr="005E656A" w14:paraId="3F2F355E" w14:textId="77777777" w:rsidTr="00EA6A1C">
        <w:trPr>
          <w:trHeight w:val="240"/>
          <w:jc w:val="center"/>
        </w:trPr>
        <w:tc>
          <w:tcPr>
            <w:tcW w:w="4876" w:type="dxa"/>
            <w:tcBorders>
              <w:top w:val="nil"/>
              <w:left w:val="nil"/>
              <w:bottom w:val="nil"/>
              <w:right w:val="nil"/>
            </w:tcBorders>
          </w:tcPr>
          <w:p w14:paraId="625D224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9F88C68" w14:textId="77777777" w:rsidR="00E96356" w:rsidRPr="005E656A" w:rsidRDefault="00E96356" w:rsidP="00EA6A1C">
            <w:pPr>
              <w:pStyle w:val="AmColumnHeading"/>
            </w:pPr>
            <w:r w:rsidRPr="005E656A">
              <w:t>Amendamentul</w:t>
            </w:r>
          </w:p>
        </w:tc>
      </w:tr>
      <w:tr w:rsidR="0004007A" w:rsidRPr="005E656A" w14:paraId="79B1E17B" w14:textId="77777777" w:rsidTr="00EA6A1C">
        <w:trPr>
          <w:jc w:val="center"/>
        </w:trPr>
        <w:tc>
          <w:tcPr>
            <w:tcW w:w="4876" w:type="dxa"/>
            <w:tcBorders>
              <w:top w:val="nil"/>
              <w:left w:val="nil"/>
              <w:bottom w:val="nil"/>
              <w:right w:val="nil"/>
            </w:tcBorders>
          </w:tcPr>
          <w:p w14:paraId="111F2AD9" w14:textId="77777777" w:rsidR="00E96356" w:rsidRPr="005E656A" w:rsidRDefault="00E96356" w:rsidP="00EA6A1C">
            <w:pPr>
              <w:pStyle w:val="Normal6a"/>
            </w:pPr>
            <w:r w:rsidRPr="005E656A">
              <w:t>26.</w:t>
            </w:r>
            <w:r w:rsidRPr="005E656A">
              <w:tab/>
              <w:t>ia act de creșterea economică a Muntenegrului și îndeamnă la menținerea disciplinei fiscale, la reforme structurale, la îmbunătățirea guvernării și la măsuri de stimulare a competitivității, a creșterii sectorului privat și a investițiilor străine;</w:t>
            </w:r>
          </w:p>
        </w:tc>
        <w:tc>
          <w:tcPr>
            <w:tcW w:w="4876" w:type="dxa"/>
            <w:tcBorders>
              <w:top w:val="nil"/>
              <w:left w:val="nil"/>
              <w:bottom w:val="nil"/>
              <w:right w:val="nil"/>
            </w:tcBorders>
          </w:tcPr>
          <w:p w14:paraId="73BB762F" w14:textId="77777777" w:rsidR="00E96356" w:rsidRPr="005E656A" w:rsidRDefault="00E96356" w:rsidP="00EA6A1C">
            <w:pPr>
              <w:pStyle w:val="Normal6a"/>
            </w:pPr>
            <w:r w:rsidRPr="005E656A">
              <w:t>26.</w:t>
            </w:r>
            <w:r w:rsidRPr="005E656A">
              <w:tab/>
              <w:t xml:space="preserve">ia act de creșterea economică a Muntenegrului și îndeamnă la menținerea disciplinei fiscale, la reforme structurale, la îmbunătățirea guvernării și la măsuri de stimulare a competitivității, a creșterii sectorului privat și a investițiilor străine; </w:t>
            </w:r>
            <w:r w:rsidRPr="005E656A">
              <w:rPr>
                <w:b/>
                <w:i/>
              </w:rPr>
              <w:t>încurajează Muntenegrul să alinieze politicile vamale, sociale și fiscale la standardele UE;</w:t>
            </w:r>
          </w:p>
        </w:tc>
      </w:tr>
    </w:tbl>
    <w:p w14:paraId="382427F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E1EFBEF" w14:textId="77777777" w:rsidR="00E96356" w:rsidRPr="005E656A" w:rsidRDefault="00E96356" w:rsidP="00E96356">
      <w:r w:rsidRPr="005E656A">
        <w:rPr>
          <w:rStyle w:val="HideTWBExt"/>
          <w:noProof w:val="0"/>
        </w:rPr>
        <w:t>&lt;/Amend&gt;</w:t>
      </w:r>
    </w:p>
    <w:p w14:paraId="36FFD0E9"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207</w:t>
      </w:r>
      <w:r w:rsidRPr="005E656A">
        <w:rPr>
          <w:rStyle w:val="HideTWBExt"/>
          <w:b w:val="0"/>
          <w:noProof w:val="0"/>
        </w:rPr>
        <w:t>&lt;/NumAm&gt;</w:t>
      </w:r>
    </w:p>
    <w:p w14:paraId="0EFE5683"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4E49873A" w14:textId="77777777" w:rsidR="00E96356" w:rsidRPr="005E656A" w:rsidRDefault="00E96356" w:rsidP="00E96356">
      <w:pPr>
        <w:pStyle w:val="NormalBold"/>
      </w:pPr>
      <w:r w:rsidRPr="005E656A">
        <w:rPr>
          <w:rStyle w:val="HideTWBExt"/>
          <w:b w:val="0"/>
          <w:noProof w:val="0"/>
        </w:rPr>
        <w:t>&lt;/RepeatBlock-By&gt;</w:t>
      </w:r>
    </w:p>
    <w:p w14:paraId="75D59947"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E663780" w14:textId="77777777" w:rsidR="00E96356" w:rsidRPr="005E656A" w:rsidRDefault="00E96356" w:rsidP="00E96356">
      <w:pPr>
        <w:pStyle w:val="NormalBold"/>
      </w:pPr>
      <w:r w:rsidRPr="005E656A">
        <w:rPr>
          <w:rStyle w:val="HideTWBExt"/>
          <w:b w:val="0"/>
          <w:noProof w:val="0"/>
        </w:rPr>
        <w:t>&lt;Article&gt;</w:t>
      </w:r>
      <w:r w:rsidRPr="005E656A">
        <w:t>Punctul 26</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FEF2A26" w14:textId="77777777" w:rsidTr="00EA6A1C">
        <w:trPr>
          <w:trHeight w:hRule="exact" w:val="240"/>
          <w:jc w:val="center"/>
        </w:trPr>
        <w:tc>
          <w:tcPr>
            <w:tcW w:w="9752" w:type="dxa"/>
            <w:gridSpan w:val="2"/>
            <w:tcBorders>
              <w:top w:val="nil"/>
              <w:left w:val="nil"/>
              <w:bottom w:val="nil"/>
              <w:right w:val="nil"/>
            </w:tcBorders>
          </w:tcPr>
          <w:p w14:paraId="526BE2F8" w14:textId="77777777" w:rsidR="00E96356" w:rsidRPr="005E656A" w:rsidRDefault="00E96356" w:rsidP="00EA6A1C"/>
        </w:tc>
      </w:tr>
      <w:tr w:rsidR="0004007A" w:rsidRPr="005E656A" w14:paraId="6ECF9A51" w14:textId="77777777" w:rsidTr="00EA6A1C">
        <w:trPr>
          <w:trHeight w:val="240"/>
          <w:jc w:val="center"/>
        </w:trPr>
        <w:tc>
          <w:tcPr>
            <w:tcW w:w="4876" w:type="dxa"/>
            <w:tcBorders>
              <w:top w:val="nil"/>
              <w:left w:val="nil"/>
              <w:bottom w:val="nil"/>
              <w:right w:val="nil"/>
            </w:tcBorders>
          </w:tcPr>
          <w:p w14:paraId="6530B66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8D2ECB5" w14:textId="77777777" w:rsidR="00E96356" w:rsidRPr="005E656A" w:rsidRDefault="00E96356" w:rsidP="00EA6A1C">
            <w:pPr>
              <w:pStyle w:val="AmColumnHeading"/>
            </w:pPr>
            <w:r w:rsidRPr="005E656A">
              <w:t>Amendamentul</w:t>
            </w:r>
          </w:p>
        </w:tc>
      </w:tr>
      <w:tr w:rsidR="0004007A" w:rsidRPr="005E656A" w14:paraId="61E63D80" w14:textId="77777777" w:rsidTr="00EA6A1C">
        <w:trPr>
          <w:jc w:val="center"/>
        </w:trPr>
        <w:tc>
          <w:tcPr>
            <w:tcW w:w="4876" w:type="dxa"/>
            <w:tcBorders>
              <w:top w:val="nil"/>
              <w:left w:val="nil"/>
              <w:bottom w:val="nil"/>
              <w:right w:val="nil"/>
            </w:tcBorders>
          </w:tcPr>
          <w:p w14:paraId="2D6008F7" w14:textId="77777777" w:rsidR="00E96356" w:rsidRPr="005E656A" w:rsidRDefault="00E96356" w:rsidP="00EA6A1C">
            <w:pPr>
              <w:pStyle w:val="Normal6a"/>
            </w:pPr>
            <w:r w:rsidRPr="005E656A">
              <w:t>26.</w:t>
            </w:r>
            <w:r w:rsidRPr="005E656A">
              <w:tab/>
              <w:t>ia act de creșterea economică a Muntenegrului și îndeamnă la menținerea disciplinei fiscale, la reforme structurale, la îmbunătățirea guvernării și la măsuri de stimulare a competitivității, a creșterii sectorului privat și a investițiilor străine;</w:t>
            </w:r>
          </w:p>
        </w:tc>
        <w:tc>
          <w:tcPr>
            <w:tcW w:w="4876" w:type="dxa"/>
            <w:tcBorders>
              <w:top w:val="nil"/>
              <w:left w:val="nil"/>
              <w:bottom w:val="nil"/>
              <w:right w:val="nil"/>
            </w:tcBorders>
          </w:tcPr>
          <w:p w14:paraId="5844C92A" w14:textId="77777777" w:rsidR="00E96356" w:rsidRPr="005E656A" w:rsidRDefault="00E96356" w:rsidP="00EA6A1C">
            <w:pPr>
              <w:pStyle w:val="Normal6a"/>
            </w:pPr>
            <w:r w:rsidRPr="005E656A">
              <w:t>26.</w:t>
            </w:r>
            <w:r w:rsidRPr="005E656A">
              <w:tab/>
              <w:t>ia act de creșterea economică a Muntenegrului și îndeamnă la menținerea disciplinei fiscale, la reforme structurale, la îmbunătățirea guvernării și la măsuri de stimulare a competitivității, a creșterii sectorului privat și a investițiilor străine</w:t>
            </w:r>
            <w:r w:rsidRPr="005E656A">
              <w:rPr>
                <w:b/>
                <w:bCs/>
                <w:i/>
                <w:iCs/>
              </w:rPr>
              <w:t xml:space="preserve"> care stau la baza acestei creșteri economice</w:t>
            </w:r>
            <w:r w:rsidRPr="005E656A">
              <w:t>;</w:t>
            </w:r>
          </w:p>
        </w:tc>
      </w:tr>
    </w:tbl>
    <w:p w14:paraId="58D2514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17843130" w14:textId="77777777" w:rsidR="00E96356" w:rsidRPr="005E656A" w:rsidRDefault="00E96356" w:rsidP="00E96356">
      <w:r w:rsidRPr="005E656A">
        <w:rPr>
          <w:rStyle w:val="HideTWBExt"/>
          <w:noProof w:val="0"/>
        </w:rPr>
        <w:t>&lt;/Amend&gt;</w:t>
      </w:r>
    </w:p>
    <w:p w14:paraId="0CDA55F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208</w:t>
      </w:r>
      <w:r w:rsidRPr="005E656A">
        <w:rPr>
          <w:rStyle w:val="HideTWBExt"/>
          <w:b w:val="0"/>
          <w:noProof w:val="0"/>
        </w:rPr>
        <w:t>&lt;/NumAm&gt;</w:t>
      </w:r>
    </w:p>
    <w:p w14:paraId="2F1FCF53" w14:textId="77777777" w:rsidR="00E96356" w:rsidRPr="005E656A" w:rsidRDefault="00E96356" w:rsidP="00E96356">
      <w:pPr>
        <w:pStyle w:val="NormalBold"/>
      </w:pPr>
      <w:r w:rsidRPr="005E656A">
        <w:rPr>
          <w:rStyle w:val="HideTWBExt"/>
          <w:b w:val="0"/>
          <w:noProof w:val="0"/>
        </w:rPr>
        <w:t>&lt;RepeatBlock-By&gt;&lt;Members&gt;</w:t>
      </w:r>
      <w:r w:rsidRPr="005E656A">
        <w:t>Jaroslav Bžoch, Susanna Ceccardi, Silvia Sardone</w:t>
      </w:r>
      <w:r w:rsidRPr="005E656A">
        <w:rPr>
          <w:rStyle w:val="HideTWBExt"/>
          <w:b w:val="0"/>
          <w:noProof w:val="0"/>
        </w:rPr>
        <w:t>&lt;/Members&gt;</w:t>
      </w:r>
    </w:p>
    <w:p w14:paraId="726175A5" w14:textId="77777777" w:rsidR="00E96356" w:rsidRPr="005E656A" w:rsidRDefault="00E96356" w:rsidP="00E96356">
      <w:pPr>
        <w:pStyle w:val="NormalBold"/>
      </w:pPr>
      <w:r w:rsidRPr="005E656A">
        <w:rPr>
          <w:rStyle w:val="HideTWBExt"/>
          <w:b w:val="0"/>
          <w:noProof w:val="0"/>
        </w:rPr>
        <w:t>&lt;/RepeatBlock-By&gt;</w:t>
      </w:r>
    </w:p>
    <w:p w14:paraId="1FEB3A9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E34AD05" w14:textId="77777777" w:rsidR="00E96356" w:rsidRPr="005E656A" w:rsidRDefault="00E96356" w:rsidP="00E96356">
      <w:pPr>
        <w:pStyle w:val="NormalBold"/>
      </w:pPr>
      <w:r w:rsidRPr="005E656A">
        <w:rPr>
          <w:rStyle w:val="HideTWBExt"/>
          <w:b w:val="0"/>
          <w:noProof w:val="0"/>
        </w:rPr>
        <w:t>&lt;Article&gt;</w:t>
      </w:r>
      <w:r w:rsidRPr="005E656A">
        <w:t>Punctul 26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06319E8" w14:textId="77777777" w:rsidTr="00EA6A1C">
        <w:trPr>
          <w:trHeight w:hRule="exact" w:val="240"/>
          <w:jc w:val="center"/>
        </w:trPr>
        <w:tc>
          <w:tcPr>
            <w:tcW w:w="9752" w:type="dxa"/>
            <w:gridSpan w:val="2"/>
            <w:tcBorders>
              <w:top w:val="nil"/>
              <w:left w:val="nil"/>
              <w:bottom w:val="nil"/>
              <w:right w:val="nil"/>
            </w:tcBorders>
          </w:tcPr>
          <w:p w14:paraId="65DE68B0" w14:textId="77777777" w:rsidR="00E96356" w:rsidRPr="005E656A" w:rsidRDefault="00E96356" w:rsidP="00EA6A1C"/>
        </w:tc>
      </w:tr>
      <w:tr w:rsidR="0004007A" w:rsidRPr="005E656A" w14:paraId="42819DC7" w14:textId="77777777" w:rsidTr="00EA6A1C">
        <w:trPr>
          <w:trHeight w:val="240"/>
          <w:jc w:val="center"/>
        </w:trPr>
        <w:tc>
          <w:tcPr>
            <w:tcW w:w="4876" w:type="dxa"/>
            <w:tcBorders>
              <w:top w:val="nil"/>
              <w:left w:val="nil"/>
              <w:bottom w:val="nil"/>
              <w:right w:val="nil"/>
            </w:tcBorders>
          </w:tcPr>
          <w:p w14:paraId="14E5975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6EB0DEA" w14:textId="77777777" w:rsidR="00E96356" w:rsidRPr="005E656A" w:rsidRDefault="00E96356" w:rsidP="00EA6A1C">
            <w:pPr>
              <w:pStyle w:val="AmColumnHeading"/>
            </w:pPr>
            <w:r w:rsidRPr="005E656A">
              <w:t>Amendamentul</w:t>
            </w:r>
          </w:p>
        </w:tc>
      </w:tr>
      <w:tr w:rsidR="0004007A" w:rsidRPr="005E656A" w14:paraId="176C966B" w14:textId="77777777" w:rsidTr="00EA6A1C">
        <w:trPr>
          <w:jc w:val="center"/>
        </w:trPr>
        <w:tc>
          <w:tcPr>
            <w:tcW w:w="4876" w:type="dxa"/>
            <w:tcBorders>
              <w:top w:val="nil"/>
              <w:left w:val="nil"/>
              <w:bottom w:val="nil"/>
              <w:right w:val="nil"/>
            </w:tcBorders>
          </w:tcPr>
          <w:p w14:paraId="018EB7FC" w14:textId="77777777" w:rsidR="00E96356" w:rsidRPr="005E656A" w:rsidRDefault="00E96356" w:rsidP="00EA6A1C">
            <w:pPr>
              <w:pStyle w:val="Normal6a"/>
            </w:pPr>
          </w:p>
        </w:tc>
        <w:tc>
          <w:tcPr>
            <w:tcW w:w="4876" w:type="dxa"/>
            <w:tcBorders>
              <w:top w:val="nil"/>
              <w:left w:val="nil"/>
              <w:bottom w:val="nil"/>
              <w:right w:val="nil"/>
            </w:tcBorders>
          </w:tcPr>
          <w:p w14:paraId="5B34E61C" w14:textId="77777777" w:rsidR="00E96356" w:rsidRPr="005E656A" w:rsidRDefault="00E96356" w:rsidP="00EA6A1C">
            <w:pPr>
              <w:pStyle w:val="Normal6a"/>
            </w:pPr>
            <w:r w:rsidRPr="005E656A">
              <w:rPr>
                <w:b/>
                <w:i/>
              </w:rPr>
              <w:t>26a.</w:t>
            </w:r>
            <w:r w:rsidRPr="005E656A">
              <w:tab/>
            </w:r>
            <w:r w:rsidRPr="005E656A">
              <w:rPr>
                <w:b/>
                <w:i/>
              </w:rPr>
              <w:t>salută măsurile introduse recent pentru a combate supravegherea în domeniul financiar, însă reiterează că, fără o supraveghere strictă, competențe de monitorizare și sancțiuni credibile, sistemul nu dispune de instrumentele necesare pentru asigurarea corespunzătoare a aplicării legii, prin urmare, invită Muntenegrul să combată în mod eficace frauda fiscală, evaziunea și evitarea plății impozitelor, în vederea creșterii veniturilor bugetare;</w:t>
            </w:r>
          </w:p>
        </w:tc>
      </w:tr>
    </w:tbl>
    <w:p w14:paraId="3BD3486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38EA1B1" w14:textId="77777777" w:rsidR="00E96356" w:rsidRPr="005E656A" w:rsidRDefault="00E96356" w:rsidP="00E96356">
      <w:r w:rsidRPr="005E656A">
        <w:rPr>
          <w:rStyle w:val="HideTWBExt"/>
          <w:noProof w:val="0"/>
        </w:rPr>
        <w:t>&lt;/Amend&gt;</w:t>
      </w:r>
    </w:p>
    <w:p w14:paraId="2ED8475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209</w:t>
      </w:r>
      <w:r w:rsidRPr="005E656A">
        <w:rPr>
          <w:rStyle w:val="HideTWBExt"/>
          <w:b w:val="0"/>
          <w:noProof w:val="0"/>
        </w:rPr>
        <w:t>&lt;/NumAm&gt;</w:t>
      </w:r>
    </w:p>
    <w:p w14:paraId="3A34DF1E" w14:textId="77777777" w:rsidR="00E96356" w:rsidRPr="005E656A" w:rsidRDefault="00E96356" w:rsidP="00E96356">
      <w:pPr>
        <w:pStyle w:val="NormalBold"/>
      </w:pPr>
      <w:r w:rsidRPr="005E656A">
        <w:rPr>
          <w:rStyle w:val="HideTWBExt"/>
          <w:b w:val="0"/>
          <w:noProof w:val="0"/>
        </w:rPr>
        <w:t>&lt;RepeatBlock-By&gt;&lt;Members&gt;</w:t>
      </w:r>
      <w:r w:rsidRPr="005E656A">
        <w:t>Șerban Dimitrie Sturdza</w:t>
      </w:r>
      <w:r w:rsidRPr="005E656A">
        <w:rPr>
          <w:rStyle w:val="HideTWBExt"/>
          <w:b w:val="0"/>
          <w:noProof w:val="0"/>
        </w:rPr>
        <w:t>&lt;/Members&gt;</w:t>
      </w:r>
    </w:p>
    <w:p w14:paraId="196062EF" w14:textId="77777777" w:rsidR="00E96356" w:rsidRPr="005E656A" w:rsidRDefault="00E96356" w:rsidP="00E96356">
      <w:pPr>
        <w:pStyle w:val="NormalBold"/>
      </w:pPr>
      <w:r w:rsidRPr="005E656A">
        <w:rPr>
          <w:rStyle w:val="HideTWBExt"/>
          <w:b w:val="0"/>
          <w:noProof w:val="0"/>
        </w:rPr>
        <w:t>&lt;/RepeatBlock-By&gt;</w:t>
      </w:r>
    </w:p>
    <w:p w14:paraId="21C026E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63A1D2C5" w14:textId="77777777" w:rsidR="00E96356" w:rsidRPr="005E656A" w:rsidRDefault="00E96356" w:rsidP="00E96356">
      <w:pPr>
        <w:pStyle w:val="NormalBold"/>
      </w:pPr>
      <w:r w:rsidRPr="005E656A">
        <w:rPr>
          <w:rStyle w:val="HideTWBExt"/>
          <w:b w:val="0"/>
          <w:noProof w:val="0"/>
        </w:rPr>
        <w:t>&lt;Article&gt;</w:t>
      </w:r>
      <w:r w:rsidRPr="005E656A">
        <w:t>Punctul 26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759026D" w14:textId="77777777" w:rsidTr="00EA6A1C">
        <w:trPr>
          <w:trHeight w:hRule="exact" w:val="240"/>
          <w:jc w:val="center"/>
        </w:trPr>
        <w:tc>
          <w:tcPr>
            <w:tcW w:w="9752" w:type="dxa"/>
            <w:gridSpan w:val="2"/>
            <w:tcBorders>
              <w:top w:val="nil"/>
              <w:left w:val="nil"/>
              <w:bottom w:val="nil"/>
              <w:right w:val="nil"/>
            </w:tcBorders>
          </w:tcPr>
          <w:p w14:paraId="521FC1C2" w14:textId="77777777" w:rsidR="00E96356" w:rsidRPr="005E656A" w:rsidRDefault="00E96356" w:rsidP="00EA6A1C"/>
        </w:tc>
      </w:tr>
      <w:tr w:rsidR="0004007A" w:rsidRPr="005E656A" w14:paraId="7487DF86" w14:textId="77777777" w:rsidTr="00EA6A1C">
        <w:trPr>
          <w:trHeight w:val="240"/>
          <w:jc w:val="center"/>
        </w:trPr>
        <w:tc>
          <w:tcPr>
            <w:tcW w:w="4876" w:type="dxa"/>
            <w:tcBorders>
              <w:top w:val="nil"/>
              <w:left w:val="nil"/>
              <w:bottom w:val="nil"/>
              <w:right w:val="nil"/>
            </w:tcBorders>
          </w:tcPr>
          <w:p w14:paraId="1CBEC60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DBE9C87" w14:textId="77777777" w:rsidR="00E96356" w:rsidRPr="005E656A" w:rsidRDefault="00E96356" w:rsidP="00EA6A1C">
            <w:pPr>
              <w:pStyle w:val="AmColumnHeading"/>
            </w:pPr>
            <w:r w:rsidRPr="005E656A">
              <w:t>Amendamentul</w:t>
            </w:r>
          </w:p>
        </w:tc>
      </w:tr>
      <w:tr w:rsidR="0004007A" w:rsidRPr="005E656A" w14:paraId="02B992D2" w14:textId="77777777" w:rsidTr="00EA6A1C">
        <w:trPr>
          <w:jc w:val="center"/>
        </w:trPr>
        <w:tc>
          <w:tcPr>
            <w:tcW w:w="4876" w:type="dxa"/>
            <w:tcBorders>
              <w:top w:val="nil"/>
              <w:left w:val="nil"/>
              <w:bottom w:val="nil"/>
              <w:right w:val="nil"/>
            </w:tcBorders>
          </w:tcPr>
          <w:p w14:paraId="1B971AE2" w14:textId="77777777" w:rsidR="00E96356" w:rsidRPr="005E656A" w:rsidRDefault="00E96356" w:rsidP="00EA6A1C">
            <w:pPr>
              <w:pStyle w:val="Normal6a"/>
            </w:pPr>
          </w:p>
        </w:tc>
        <w:tc>
          <w:tcPr>
            <w:tcW w:w="4876" w:type="dxa"/>
            <w:tcBorders>
              <w:top w:val="nil"/>
              <w:left w:val="nil"/>
              <w:bottom w:val="nil"/>
              <w:right w:val="nil"/>
            </w:tcBorders>
          </w:tcPr>
          <w:p w14:paraId="0EEF05AE" w14:textId="77777777" w:rsidR="00E96356" w:rsidRPr="005E656A" w:rsidRDefault="00E96356" w:rsidP="00EA6A1C">
            <w:pPr>
              <w:pStyle w:val="Normal6a"/>
            </w:pPr>
            <w:r w:rsidRPr="005E656A">
              <w:rPr>
                <w:b/>
                <w:i/>
              </w:rPr>
              <w:t>26a.</w:t>
            </w:r>
            <w:r w:rsidRPr="005E656A">
              <w:tab/>
            </w:r>
            <w:r w:rsidRPr="005E656A">
              <w:rPr>
                <w:b/>
                <w:i/>
              </w:rPr>
              <w:t>invită Muntenegrul să se alinieze la cadrul UE pentru examinarea investițiilor străine directe, în scopul de a preveni dependențele strategice și de a proteja infrastructura critică și sectoarele economice importante; subliniază că sunt esențiale cadrele de investiții transparente și sigure atât pentru reziliența economică, cât și pentru credibilitatea procesului de aderare;</w:t>
            </w:r>
          </w:p>
        </w:tc>
      </w:tr>
    </w:tbl>
    <w:p w14:paraId="24423504"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AF8B32C" w14:textId="77777777" w:rsidR="00E96356" w:rsidRPr="005E656A" w:rsidRDefault="00E96356" w:rsidP="00E96356">
      <w:r w:rsidRPr="005E656A">
        <w:rPr>
          <w:rStyle w:val="HideTWBExt"/>
          <w:noProof w:val="0"/>
        </w:rPr>
        <w:t>&lt;/Amend&gt;</w:t>
      </w:r>
    </w:p>
    <w:p w14:paraId="28852F4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210</w:t>
      </w:r>
      <w:r w:rsidRPr="005E656A">
        <w:rPr>
          <w:rStyle w:val="HideTWBExt"/>
          <w:b w:val="0"/>
          <w:noProof w:val="0"/>
        </w:rPr>
        <w:t>&lt;/NumAm&gt;</w:t>
      </w:r>
    </w:p>
    <w:p w14:paraId="18739175"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24A0071A" w14:textId="77777777" w:rsidR="00E96356" w:rsidRPr="005E656A" w:rsidRDefault="00E96356" w:rsidP="00E96356">
      <w:pPr>
        <w:pStyle w:val="NormalBold"/>
      </w:pPr>
      <w:r w:rsidRPr="005E656A">
        <w:rPr>
          <w:rStyle w:val="HideTWBExt"/>
          <w:b w:val="0"/>
          <w:noProof w:val="0"/>
        </w:rPr>
        <w:t>&lt;/RepeatBlock-By&gt;</w:t>
      </w:r>
    </w:p>
    <w:p w14:paraId="2A3D42D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B3B1100" w14:textId="77777777" w:rsidR="00E96356" w:rsidRPr="005E656A" w:rsidRDefault="00E96356" w:rsidP="00E96356">
      <w:pPr>
        <w:pStyle w:val="NormalBold"/>
      </w:pPr>
      <w:r w:rsidRPr="005E656A">
        <w:rPr>
          <w:rStyle w:val="HideTWBExt"/>
          <w:b w:val="0"/>
          <w:noProof w:val="0"/>
        </w:rPr>
        <w:t>&lt;Article&gt;</w:t>
      </w:r>
      <w:r w:rsidRPr="005E656A">
        <w:t>Punctul 27</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B10B2F3" w14:textId="77777777" w:rsidTr="00EA6A1C">
        <w:trPr>
          <w:trHeight w:hRule="exact" w:val="240"/>
          <w:jc w:val="center"/>
        </w:trPr>
        <w:tc>
          <w:tcPr>
            <w:tcW w:w="9752" w:type="dxa"/>
            <w:gridSpan w:val="2"/>
            <w:tcBorders>
              <w:top w:val="nil"/>
              <w:left w:val="nil"/>
              <w:bottom w:val="nil"/>
              <w:right w:val="nil"/>
            </w:tcBorders>
          </w:tcPr>
          <w:p w14:paraId="7407D203" w14:textId="77777777" w:rsidR="00E96356" w:rsidRPr="005E656A" w:rsidRDefault="00E96356" w:rsidP="00EA6A1C"/>
        </w:tc>
      </w:tr>
      <w:tr w:rsidR="0004007A" w:rsidRPr="005E656A" w14:paraId="315A93EC" w14:textId="77777777" w:rsidTr="00EA6A1C">
        <w:trPr>
          <w:trHeight w:val="240"/>
          <w:jc w:val="center"/>
        </w:trPr>
        <w:tc>
          <w:tcPr>
            <w:tcW w:w="4876" w:type="dxa"/>
            <w:tcBorders>
              <w:top w:val="nil"/>
              <w:left w:val="nil"/>
              <w:bottom w:val="nil"/>
              <w:right w:val="nil"/>
            </w:tcBorders>
          </w:tcPr>
          <w:p w14:paraId="7AAE09D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1BC56CC" w14:textId="77777777" w:rsidR="00E96356" w:rsidRPr="005E656A" w:rsidRDefault="00E96356" w:rsidP="00EA6A1C">
            <w:pPr>
              <w:pStyle w:val="AmColumnHeading"/>
            </w:pPr>
            <w:r w:rsidRPr="005E656A">
              <w:t>Amendamentul</w:t>
            </w:r>
          </w:p>
        </w:tc>
      </w:tr>
      <w:tr w:rsidR="0004007A" w:rsidRPr="005E656A" w14:paraId="52CFC22E" w14:textId="77777777" w:rsidTr="00EA6A1C">
        <w:trPr>
          <w:jc w:val="center"/>
        </w:trPr>
        <w:tc>
          <w:tcPr>
            <w:tcW w:w="4876" w:type="dxa"/>
            <w:tcBorders>
              <w:top w:val="nil"/>
              <w:left w:val="nil"/>
              <w:bottom w:val="nil"/>
              <w:right w:val="nil"/>
            </w:tcBorders>
          </w:tcPr>
          <w:p w14:paraId="7AE986F8" w14:textId="77777777" w:rsidR="00E96356" w:rsidRPr="005E656A" w:rsidRDefault="00E96356" w:rsidP="00EA6A1C">
            <w:pPr>
              <w:pStyle w:val="Normal6a"/>
            </w:pPr>
            <w:r w:rsidRPr="005E656A">
              <w:t>27.</w:t>
            </w:r>
            <w:r w:rsidRPr="005E656A">
              <w:tab/>
              <w:t>invită Muntenegrul să stimuleze digitalizarea serviciilor publice și să îmbunătățească formarea profesională legată de întreprinderi;</w:t>
            </w:r>
          </w:p>
        </w:tc>
        <w:tc>
          <w:tcPr>
            <w:tcW w:w="4876" w:type="dxa"/>
            <w:tcBorders>
              <w:top w:val="nil"/>
              <w:left w:val="nil"/>
              <w:bottom w:val="nil"/>
              <w:right w:val="nil"/>
            </w:tcBorders>
          </w:tcPr>
          <w:p w14:paraId="6BEBDED0" w14:textId="77777777" w:rsidR="00E96356" w:rsidRPr="005E656A" w:rsidRDefault="00E96356" w:rsidP="00EA6A1C">
            <w:pPr>
              <w:pStyle w:val="Normal6a"/>
            </w:pPr>
            <w:r w:rsidRPr="005E656A">
              <w:t>27.</w:t>
            </w:r>
            <w:r w:rsidRPr="005E656A">
              <w:tab/>
              <w:t xml:space="preserve">invită Muntenegrul să stimuleze digitalizarea serviciilor publice și să îmbunătățească formarea profesională legată de întreprinderi; </w:t>
            </w:r>
            <w:r w:rsidRPr="005E656A">
              <w:rPr>
                <w:b/>
                <w:i/>
              </w:rPr>
              <w:t>subliniază că, în contextul digitalizării, trebuie asigurată protecția datelor cu caracter personal și a datelor sensibile ale cetățenilor în toate sistemele;</w:t>
            </w:r>
          </w:p>
        </w:tc>
      </w:tr>
    </w:tbl>
    <w:p w14:paraId="075938D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04E6CA62" w14:textId="77777777" w:rsidR="00E96356" w:rsidRPr="005E656A" w:rsidRDefault="00E96356" w:rsidP="00E96356">
      <w:r w:rsidRPr="005E656A">
        <w:rPr>
          <w:rStyle w:val="HideTWBExt"/>
          <w:noProof w:val="0"/>
        </w:rPr>
        <w:t>&lt;/Amend&gt;</w:t>
      </w:r>
    </w:p>
    <w:p w14:paraId="0B97017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211</w:t>
      </w:r>
      <w:r w:rsidRPr="005E656A">
        <w:rPr>
          <w:rStyle w:val="HideTWBExt"/>
          <w:b w:val="0"/>
          <w:noProof w:val="0"/>
        </w:rPr>
        <w:t>&lt;/NumAm&gt;</w:t>
      </w:r>
    </w:p>
    <w:p w14:paraId="3B1EF796"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2E0CFD6D"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43630076" w14:textId="77777777" w:rsidR="00E96356" w:rsidRPr="005E656A" w:rsidRDefault="00E96356" w:rsidP="00E96356">
      <w:pPr>
        <w:pStyle w:val="NormalBold"/>
      </w:pPr>
      <w:r w:rsidRPr="005E656A">
        <w:rPr>
          <w:rStyle w:val="HideTWBExt"/>
          <w:b w:val="0"/>
          <w:noProof w:val="0"/>
        </w:rPr>
        <w:t>&lt;/RepeatBlock-By&gt;</w:t>
      </w:r>
    </w:p>
    <w:p w14:paraId="48157BB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B390FCC" w14:textId="77777777" w:rsidR="00E96356" w:rsidRPr="005E656A" w:rsidRDefault="00E96356" w:rsidP="00E96356">
      <w:pPr>
        <w:pStyle w:val="NormalBold"/>
      </w:pPr>
      <w:r w:rsidRPr="005E656A">
        <w:rPr>
          <w:rStyle w:val="HideTWBExt"/>
          <w:b w:val="0"/>
          <w:noProof w:val="0"/>
        </w:rPr>
        <w:t>&lt;Article&gt;</w:t>
      </w:r>
      <w:r w:rsidRPr="005E656A">
        <w:t>Punctul 27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0031C10" w14:textId="77777777" w:rsidTr="00EA6A1C">
        <w:trPr>
          <w:trHeight w:hRule="exact" w:val="240"/>
          <w:jc w:val="center"/>
        </w:trPr>
        <w:tc>
          <w:tcPr>
            <w:tcW w:w="9752" w:type="dxa"/>
            <w:gridSpan w:val="2"/>
            <w:tcBorders>
              <w:top w:val="nil"/>
              <w:left w:val="nil"/>
              <w:bottom w:val="nil"/>
              <w:right w:val="nil"/>
            </w:tcBorders>
          </w:tcPr>
          <w:p w14:paraId="571FF4E7" w14:textId="77777777" w:rsidR="00E96356" w:rsidRPr="005E656A" w:rsidRDefault="00E96356" w:rsidP="00EA6A1C"/>
        </w:tc>
      </w:tr>
      <w:tr w:rsidR="0004007A" w:rsidRPr="005E656A" w14:paraId="4A03A506" w14:textId="77777777" w:rsidTr="00EA6A1C">
        <w:trPr>
          <w:trHeight w:val="240"/>
          <w:jc w:val="center"/>
        </w:trPr>
        <w:tc>
          <w:tcPr>
            <w:tcW w:w="4876" w:type="dxa"/>
            <w:tcBorders>
              <w:top w:val="nil"/>
              <w:left w:val="nil"/>
              <w:bottom w:val="nil"/>
              <w:right w:val="nil"/>
            </w:tcBorders>
          </w:tcPr>
          <w:p w14:paraId="125832A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C9B39C2" w14:textId="77777777" w:rsidR="00E96356" w:rsidRPr="005E656A" w:rsidRDefault="00E96356" w:rsidP="00EA6A1C">
            <w:pPr>
              <w:pStyle w:val="AmColumnHeading"/>
            </w:pPr>
            <w:r w:rsidRPr="005E656A">
              <w:t>Amendamentul</w:t>
            </w:r>
          </w:p>
        </w:tc>
      </w:tr>
      <w:tr w:rsidR="0004007A" w:rsidRPr="005E656A" w14:paraId="7A6E6129" w14:textId="77777777" w:rsidTr="00EA6A1C">
        <w:trPr>
          <w:jc w:val="center"/>
        </w:trPr>
        <w:tc>
          <w:tcPr>
            <w:tcW w:w="4876" w:type="dxa"/>
            <w:tcBorders>
              <w:top w:val="nil"/>
              <w:left w:val="nil"/>
              <w:bottom w:val="nil"/>
              <w:right w:val="nil"/>
            </w:tcBorders>
          </w:tcPr>
          <w:p w14:paraId="08DEBBBD" w14:textId="77777777" w:rsidR="00E96356" w:rsidRPr="005E656A" w:rsidRDefault="00E96356" w:rsidP="00EA6A1C">
            <w:pPr>
              <w:pStyle w:val="Normal6a"/>
            </w:pPr>
          </w:p>
        </w:tc>
        <w:tc>
          <w:tcPr>
            <w:tcW w:w="4876" w:type="dxa"/>
            <w:tcBorders>
              <w:top w:val="nil"/>
              <w:left w:val="nil"/>
              <w:bottom w:val="nil"/>
              <w:right w:val="nil"/>
            </w:tcBorders>
          </w:tcPr>
          <w:p w14:paraId="63D4EBFE" w14:textId="77777777" w:rsidR="00E96356" w:rsidRPr="005E656A" w:rsidRDefault="00E96356" w:rsidP="00EA6A1C">
            <w:pPr>
              <w:pStyle w:val="Normal6a"/>
            </w:pPr>
            <w:r w:rsidRPr="005E656A">
              <w:rPr>
                <w:b/>
                <w:i/>
              </w:rPr>
              <w:t>27a.</w:t>
            </w:r>
            <w:r w:rsidRPr="005E656A">
              <w:tab/>
            </w:r>
            <w:r w:rsidRPr="005E656A">
              <w:rPr>
                <w:b/>
                <w:i/>
              </w:rPr>
              <w:t>salută apelurile la integrarea rapidă a tuturor țărilor din Balcanii de Vest pe piața unică digitală a UE înainte de aderarea efectivă la UE, ceea ce ar fi extrem de benefic pentru crearea unui mediu sigur din punct de vedere digital;</w:t>
            </w:r>
          </w:p>
        </w:tc>
      </w:tr>
    </w:tbl>
    <w:p w14:paraId="779265B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654249F" w14:textId="77777777" w:rsidR="00E96356" w:rsidRPr="005E656A" w:rsidRDefault="00E96356" w:rsidP="00E96356">
      <w:r w:rsidRPr="005E656A">
        <w:rPr>
          <w:rStyle w:val="HideTWBExt"/>
          <w:noProof w:val="0"/>
        </w:rPr>
        <w:t>&lt;/Amend&gt;</w:t>
      </w:r>
    </w:p>
    <w:p w14:paraId="73B75360"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212</w:t>
      </w:r>
      <w:r w:rsidRPr="005E656A">
        <w:rPr>
          <w:rStyle w:val="HideTWBExt"/>
          <w:b w:val="0"/>
          <w:noProof w:val="0"/>
        </w:rPr>
        <w:t>&lt;/NumAm&gt;</w:t>
      </w:r>
    </w:p>
    <w:p w14:paraId="5B0680DC"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238A62D9"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0EFEDA07" w14:textId="77777777" w:rsidR="00E96356" w:rsidRPr="005E656A" w:rsidRDefault="00E96356" w:rsidP="00E96356">
      <w:pPr>
        <w:pStyle w:val="NormalBold"/>
      </w:pPr>
      <w:r w:rsidRPr="005E656A">
        <w:rPr>
          <w:rStyle w:val="HideTWBExt"/>
          <w:b w:val="0"/>
          <w:noProof w:val="0"/>
        </w:rPr>
        <w:t>&lt;/RepeatBlock-By&gt;</w:t>
      </w:r>
    </w:p>
    <w:p w14:paraId="61FF050C"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0F719AA5" w14:textId="77777777" w:rsidR="00E96356" w:rsidRPr="005E656A" w:rsidRDefault="00E96356" w:rsidP="00E96356">
      <w:pPr>
        <w:pStyle w:val="NormalBold"/>
      </w:pPr>
      <w:r w:rsidRPr="005E656A">
        <w:rPr>
          <w:rStyle w:val="HideTWBExt"/>
          <w:b w:val="0"/>
          <w:noProof w:val="0"/>
        </w:rPr>
        <w:t>&lt;Article&gt;</w:t>
      </w:r>
      <w:r w:rsidRPr="005E656A">
        <w:t>Punctul 27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9127133" w14:textId="77777777" w:rsidTr="00EA6A1C">
        <w:trPr>
          <w:trHeight w:hRule="exact" w:val="240"/>
          <w:jc w:val="center"/>
        </w:trPr>
        <w:tc>
          <w:tcPr>
            <w:tcW w:w="9752" w:type="dxa"/>
            <w:gridSpan w:val="2"/>
            <w:tcBorders>
              <w:top w:val="nil"/>
              <w:left w:val="nil"/>
              <w:bottom w:val="nil"/>
              <w:right w:val="nil"/>
            </w:tcBorders>
          </w:tcPr>
          <w:p w14:paraId="14465408" w14:textId="77777777" w:rsidR="00E96356" w:rsidRPr="005E656A" w:rsidRDefault="00E96356" w:rsidP="00EA6A1C"/>
        </w:tc>
      </w:tr>
      <w:tr w:rsidR="0004007A" w:rsidRPr="005E656A" w14:paraId="398C61F7" w14:textId="77777777" w:rsidTr="00EA6A1C">
        <w:trPr>
          <w:trHeight w:val="240"/>
          <w:jc w:val="center"/>
        </w:trPr>
        <w:tc>
          <w:tcPr>
            <w:tcW w:w="4876" w:type="dxa"/>
            <w:tcBorders>
              <w:top w:val="nil"/>
              <w:left w:val="nil"/>
              <w:bottom w:val="nil"/>
              <w:right w:val="nil"/>
            </w:tcBorders>
          </w:tcPr>
          <w:p w14:paraId="038D978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9FA11DE" w14:textId="77777777" w:rsidR="00E96356" w:rsidRPr="005E656A" w:rsidRDefault="00E96356" w:rsidP="00EA6A1C">
            <w:pPr>
              <w:pStyle w:val="AmColumnHeading"/>
            </w:pPr>
            <w:r w:rsidRPr="005E656A">
              <w:t>Amendamentul</w:t>
            </w:r>
          </w:p>
        </w:tc>
      </w:tr>
      <w:tr w:rsidR="0004007A" w:rsidRPr="005E656A" w14:paraId="025959E0" w14:textId="77777777" w:rsidTr="00EA6A1C">
        <w:trPr>
          <w:jc w:val="center"/>
        </w:trPr>
        <w:tc>
          <w:tcPr>
            <w:tcW w:w="4876" w:type="dxa"/>
            <w:tcBorders>
              <w:top w:val="nil"/>
              <w:left w:val="nil"/>
              <w:bottom w:val="nil"/>
              <w:right w:val="nil"/>
            </w:tcBorders>
          </w:tcPr>
          <w:p w14:paraId="59972548" w14:textId="77777777" w:rsidR="00E96356" w:rsidRPr="005E656A" w:rsidRDefault="00E96356" w:rsidP="00EA6A1C">
            <w:pPr>
              <w:pStyle w:val="Normal6a"/>
            </w:pPr>
          </w:p>
        </w:tc>
        <w:tc>
          <w:tcPr>
            <w:tcW w:w="4876" w:type="dxa"/>
            <w:tcBorders>
              <w:top w:val="nil"/>
              <w:left w:val="nil"/>
              <w:bottom w:val="nil"/>
              <w:right w:val="nil"/>
            </w:tcBorders>
          </w:tcPr>
          <w:p w14:paraId="167E3238" w14:textId="77777777" w:rsidR="00E96356" w:rsidRPr="005E656A" w:rsidRDefault="00E96356" w:rsidP="00EA6A1C">
            <w:pPr>
              <w:pStyle w:val="Normal6a"/>
            </w:pPr>
            <w:r w:rsidRPr="005E656A">
              <w:rPr>
                <w:b/>
                <w:i/>
              </w:rPr>
              <w:t>27b.</w:t>
            </w:r>
            <w:r w:rsidRPr="005E656A">
              <w:tab/>
            </w:r>
            <w:r w:rsidRPr="005E656A">
              <w:rPr>
                <w:b/>
                <w:i/>
              </w:rPr>
              <w:t>salută organizarea primei conferințe dedicate investițiilor UE-Muntenegru drept un semnal puternic al aprofundării relațiilor economice; subliniază că promovarea integrării economice, inclusiv eforturile susținute de îmbunătățire a climatului investițional și de atragere a investițiilor de calitate, aliniate la standardele europene, este de o importanță fundamentală pentru perspectiva pe termen lung a Muntenegrului de aderare la UE și pentru bunăstarea cetățenilor săi;</w:t>
            </w:r>
          </w:p>
        </w:tc>
      </w:tr>
    </w:tbl>
    <w:p w14:paraId="38D99D73"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F7A0BAA" w14:textId="77777777" w:rsidR="00E96356" w:rsidRPr="005E656A" w:rsidRDefault="00E96356" w:rsidP="00E96356">
      <w:r w:rsidRPr="005E656A">
        <w:rPr>
          <w:rStyle w:val="HideTWBExt"/>
          <w:noProof w:val="0"/>
        </w:rPr>
        <w:t>&lt;/Amend&gt;</w:t>
      </w:r>
    </w:p>
    <w:p w14:paraId="438960FC"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213</w:t>
      </w:r>
      <w:r w:rsidRPr="005E656A">
        <w:rPr>
          <w:rStyle w:val="HideTWBExt"/>
          <w:b w:val="0"/>
          <w:noProof w:val="0"/>
        </w:rPr>
        <w:t>&lt;/NumAm&gt;</w:t>
      </w:r>
    </w:p>
    <w:p w14:paraId="085A6C02" w14:textId="77777777" w:rsidR="00E96356" w:rsidRPr="005E656A" w:rsidRDefault="00E96356" w:rsidP="00E96356">
      <w:pPr>
        <w:pStyle w:val="NormalBold"/>
      </w:pPr>
      <w:r w:rsidRPr="005E656A">
        <w:rPr>
          <w:rStyle w:val="HideTWBExt"/>
          <w:b w:val="0"/>
          <w:noProof w:val="0"/>
        </w:rPr>
        <w:t>&lt;RepeatBlock-By&gt;&lt;Members&gt;</w:t>
      </w:r>
      <w:r w:rsidRPr="005E656A">
        <w:t>Alexander Sell</w:t>
      </w:r>
      <w:r w:rsidRPr="005E656A">
        <w:rPr>
          <w:rStyle w:val="HideTWBExt"/>
          <w:b w:val="0"/>
          <w:noProof w:val="0"/>
        </w:rPr>
        <w:t>&lt;/Members&gt;</w:t>
      </w:r>
    </w:p>
    <w:p w14:paraId="0FEE2EA5" w14:textId="77777777" w:rsidR="00E96356" w:rsidRPr="005E656A" w:rsidRDefault="00E96356" w:rsidP="00E96356">
      <w:pPr>
        <w:pStyle w:val="NormalBold"/>
      </w:pPr>
      <w:r w:rsidRPr="005E656A">
        <w:rPr>
          <w:rStyle w:val="HideTWBExt"/>
          <w:b w:val="0"/>
          <w:noProof w:val="0"/>
        </w:rPr>
        <w:t>&lt;/RepeatBlock-By&gt;</w:t>
      </w:r>
    </w:p>
    <w:p w14:paraId="3F801FF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157577E" w14:textId="77777777" w:rsidR="00E96356" w:rsidRPr="005E656A" w:rsidRDefault="00E96356" w:rsidP="00E96356">
      <w:pPr>
        <w:pStyle w:val="NormalBold"/>
      </w:pPr>
      <w:r w:rsidRPr="005E656A">
        <w:rPr>
          <w:rStyle w:val="HideTWBExt"/>
          <w:b w:val="0"/>
          <w:noProof w:val="0"/>
        </w:rPr>
        <w:t>&lt;Article&gt;</w:t>
      </w:r>
      <w:r w:rsidRPr="005E656A">
        <w:t>Punctul 28</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CD41B5D" w14:textId="77777777" w:rsidTr="00EA6A1C">
        <w:trPr>
          <w:trHeight w:hRule="exact" w:val="240"/>
          <w:jc w:val="center"/>
        </w:trPr>
        <w:tc>
          <w:tcPr>
            <w:tcW w:w="9752" w:type="dxa"/>
            <w:gridSpan w:val="2"/>
            <w:tcBorders>
              <w:top w:val="nil"/>
              <w:left w:val="nil"/>
              <w:bottom w:val="nil"/>
              <w:right w:val="nil"/>
            </w:tcBorders>
          </w:tcPr>
          <w:p w14:paraId="7EC453E9" w14:textId="77777777" w:rsidR="00E96356" w:rsidRPr="005E656A" w:rsidRDefault="00E96356" w:rsidP="00EA6A1C"/>
        </w:tc>
      </w:tr>
      <w:tr w:rsidR="0004007A" w:rsidRPr="005E656A" w14:paraId="6586BA5F" w14:textId="77777777" w:rsidTr="00EA6A1C">
        <w:trPr>
          <w:trHeight w:val="240"/>
          <w:jc w:val="center"/>
        </w:trPr>
        <w:tc>
          <w:tcPr>
            <w:tcW w:w="4876" w:type="dxa"/>
            <w:tcBorders>
              <w:top w:val="nil"/>
              <w:left w:val="nil"/>
              <w:bottom w:val="nil"/>
              <w:right w:val="nil"/>
            </w:tcBorders>
          </w:tcPr>
          <w:p w14:paraId="002A933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C5F0D1B" w14:textId="77777777" w:rsidR="00E96356" w:rsidRPr="005E656A" w:rsidRDefault="00E96356" w:rsidP="00EA6A1C">
            <w:pPr>
              <w:pStyle w:val="AmColumnHeading"/>
            </w:pPr>
            <w:r w:rsidRPr="005E656A">
              <w:t>Amendamentul</w:t>
            </w:r>
          </w:p>
        </w:tc>
      </w:tr>
      <w:tr w:rsidR="0004007A" w:rsidRPr="005E656A" w14:paraId="6FF3C4C3" w14:textId="77777777" w:rsidTr="00EA6A1C">
        <w:trPr>
          <w:jc w:val="center"/>
        </w:trPr>
        <w:tc>
          <w:tcPr>
            <w:tcW w:w="4876" w:type="dxa"/>
            <w:tcBorders>
              <w:top w:val="nil"/>
              <w:left w:val="nil"/>
              <w:bottom w:val="nil"/>
              <w:right w:val="nil"/>
            </w:tcBorders>
          </w:tcPr>
          <w:p w14:paraId="7CA8B695" w14:textId="77777777" w:rsidR="00E96356" w:rsidRPr="005E656A" w:rsidRDefault="00E96356" w:rsidP="00EA6A1C">
            <w:pPr>
              <w:pStyle w:val="Normal6a"/>
            </w:pPr>
            <w:r w:rsidRPr="005E656A">
              <w:t>28.</w:t>
            </w:r>
            <w:r w:rsidRPr="005E656A">
              <w:tab/>
            </w:r>
            <w:r w:rsidRPr="005E656A">
              <w:rPr>
                <w:b/>
                <w:bCs/>
                <w:i/>
                <w:iCs/>
              </w:rPr>
              <w:t xml:space="preserve">îndeamnă Muntenegrul să își intensifice lupta împotriva corupției </w:t>
            </w:r>
            <w:r w:rsidRPr="005E656A">
              <w:t xml:space="preserve">în domeniul achizițiilor publice </w:t>
            </w:r>
            <w:r w:rsidRPr="005E656A">
              <w:rPr>
                <w:b/>
                <w:bCs/>
                <w:i/>
                <w:iCs/>
              </w:rPr>
              <w:t xml:space="preserve">prin întărirea cadrului juridic și îmbunătățirea detectării neregulilor și îl invită să se asigure că toate acordurile interguvernamentale respectă pe deplin normele și principiile </w:t>
            </w:r>
            <w:r w:rsidRPr="005E656A">
              <w:t>UE;</w:t>
            </w:r>
          </w:p>
        </w:tc>
        <w:tc>
          <w:tcPr>
            <w:tcW w:w="4876" w:type="dxa"/>
            <w:tcBorders>
              <w:top w:val="nil"/>
              <w:left w:val="nil"/>
              <w:bottom w:val="nil"/>
              <w:right w:val="nil"/>
            </w:tcBorders>
          </w:tcPr>
          <w:p w14:paraId="6F717DCB" w14:textId="77777777" w:rsidR="00E96356" w:rsidRPr="005E656A" w:rsidRDefault="00E96356" w:rsidP="00EA6A1C">
            <w:pPr>
              <w:pStyle w:val="Normal6a"/>
            </w:pPr>
            <w:r w:rsidRPr="005E656A">
              <w:t>28.</w:t>
            </w:r>
            <w:r w:rsidRPr="005E656A">
              <w:tab/>
            </w:r>
            <w:r w:rsidRPr="005E656A">
              <w:rPr>
                <w:b/>
                <w:bCs/>
                <w:i/>
                <w:iCs/>
              </w:rPr>
              <w:t xml:space="preserve">subliniază că corupția persistentă, în special </w:t>
            </w:r>
            <w:r w:rsidRPr="005E656A">
              <w:t>în domeniul achizițiilor publice</w:t>
            </w:r>
            <w:r w:rsidRPr="005E656A">
              <w:rPr>
                <w:b/>
                <w:bCs/>
                <w:i/>
                <w:iCs/>
              </w:rPr>
              <w:t xml:space="preserve">, rămâne incompatibilă cu obligațiile și standardele așteptate de la o țară candidată la aderarea la </w:t>
            </w:r>
            <w:r w:rsidRPr="005E656A">
              <w:t>UE;</w:t>
            </w:r>
            <w:r w:rsidRPr="005E656A">
              <w:rPr>
                <w:b/>
                <w:i/>
              </w:rPr>
              <w:t xml:space="preserve"> </w:t>
            </w:r>
            <w:r w:rsidRPr="005E656A">
              <w:rPr>
                <w:b/>
                <w:bCs/>
                <w:i/>
                <w:iCs/>
              </w:rPr>
              <w:t>evidențiază că este de neconceput ca Uniunea să admită un nou stat membru în care corupția continuă să submineze instituțiile publice și statul de drept;</w:t>
            </w:r>
            <w:r w:rsidRPr="005E656A">
              <w:t xml:space="preserve"> </w:t>
            </w:r>
            <w:r w:rsidRPr="005E656A">
              <w:rPr>
                <w:b/>
                <w:i/>
                <w:iCs/>
              </w:rPr>
              <w:t>pune sub semnul întrebării, în acest sens, pregătirea și aptitudinea Muntenegrului de a avansa în procesul de aderare la UE;</w:t>
            </w:r>
          </w:p>
        </w:tc>
      </w:tr>
    </w:tbl>
    <w:p w14:paraId="75D05BF5"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564AE3A" w14:textId="77777777" w:rsidR="00E96356" w:rsidRPr="005E656A" w:rsidRDefault="00E96356" w:rsidP="00E96356">
      <w:r w:rsidRPr="005E656A">
        <w:rPr>
          <w:rStyle w:val="HideTWBExt"/>
          <w:noProof w:val="0"/>
        </w:rPr>
        <w:t>&lt;/Amend&gt;</w:t>
      </w:r>
    </w:p>
    <w:p w14:paraId="3CAC64E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214</w:t>
      </w:r>
      <w:r w:rsidRPr="005E656A">
        <w:rPr>
          <w:rStyle w:val="HideTWBExt"/>
          <w:b w:val="0"/>
          <w:noProof w:val="0"/>
        </w:rPr>
        <w:t>&lt;/NumAm&gt;</w:t>
      </w:r>
    </w:p>
    <w:p w14:paraId="3CA8DA53" w14:textId="77777777" w:rsidR="00E96356" w:rsidRPr="005E656A" w:rsidRDefault="00E96356" w:rsidP="00E96356">
      <w:pPr>
        <w:pStyle w:val="NormalBold"/>
      </w:pPr>
      <w:r w:rsidRPr="005E656A">
        <w:rPr>
          <w:rStyle w:val="HideTWBExt"/>
          <w:b w:val="0"/>
          <w:noProof w:val="0"/>
        </w:rPr>
        <w:t>&lt;RepeatBlock-By&gt;&lt;Members&gt;</w:t>
      </w:r>
      <w:r w:rsidRPr="005E656A">
        <w:t>Jaroslav Bžoch, Susanna Ceccardi, Silvia Sardone</w:t>
      </w:r>
      <w:r w:rsidRPr="005E656A">
        <w:rPr>
          <w:rStyle w:val="HideTWBExt"/>
          <w:b w:val="0"/>
          <w:noProof w:val="0"/>
        </w:rPr>
        <w:t>&lt;/Members&gt;</w:t>
      </w:r>
    </w:p>
    <w:p w14:paraId="34CC7027" w14:textId="77777777" w:rsidR="00E96356" w:rsidRPr="005E656A" w:rsidRDefault="00E96356" w:rsidP="00E96356">
      <w:pPr>
        <w:pStyle w:val="NormalBold"/>
      </w:pPr>
      <w:r w:rsidRPr="005E656A">
        <w:rPr>
          <w:rStyle w:val="HideTWBExt"/>
          <w:b w:val="0"/>
          <w:noProof w:val="0"/>
        </w:rPr>
        <w:t>&lt;/RepeatBlock-By&gt;</w:t>
      </w:r>
    </w:p>
    <w:p w14:paraId="21F76562"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AF91295" w14:textId="77777777" w:rsidR="00E96356" w:rsidRPr="005E656A" w:rsidRDefault="00E96356" w:rsidP="00E96356">
      <w:pPr>
        <w:pStyle w:val="NormalBold"/>
      </w:pPr>
      <w:r w:rsidRPr="005E656A">
        <w:rPr>
          <w:rStyle w:val="HideTWBExt"/>
          <w:b w:val="0"/>
          <w:noProof w:val="0"/>
        </w:rPr>
        <w:t>&lt;Article&gt;</w:t>
      </w:r>
      <w:r w:rsidRPr="005E656A">
        <w:t>Punctul 28</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8A3CEC4" w14:textId="77777777" w:rsidTr="00EA6A1C">
        <w:trPr>
          <w:trHeight w:hRule="exact" w:val="240"/>
          <w:jc w:val="center"/>
        </w:trPr>
        <w:tc>
          <w:tcPr>
            <w:tcW w:w="9752" w:type="dxa"/>
            <w:gridSpan w:val="2"/>
            <w:tcBorders>
              <w:top w:val="nil"/>
              <w:left w:val="nil"/>
              <w:bottom w:val="nil"/>
              <w:right w:val="nil"/>
            </w:tcBorders>
          </w:tcPr>
          <w:p w14:paraId="304A9786" w14:textId="77777777" w:rsidR="00E96356" w:rsidRPr="005E656A" w:rsidRDefault="00E96356" w:rsidP="00EA6A1C"/>
        </w:tc>
      </w:tr>
      <w:tr w:rsidR="0004007A" w:rsidRPr="005E656A" w14:paraId="224D0178" w14:textId="77777777" w:rsidTr="00EA6A1C">
        <w:trPr>
          <w:trHeight w:val="240"/>
          <w:jc w:val="center"/>
        </w:trPr>
        <w:tc>
          <w:tcPr>
            <w:tcW w:w="4876" w:type="dxa"/>
            <w:tcBorders>
              <w:top w:val="nil"/>
              <w:left w:val="nil"/>
              <w:bottom w:val="nil"/>
              <w:right w:val="nil"/>
            </w:tcBorders>
          </w:tcPr>
          <w:p w14:paraId="7F3FFBE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4B0EBA5" w14:textId="77777777" w:rsidR="00E96356" w:rsidRPr="005E656A" w:rsidRDefault="00E96356" w:rsidP="00EA6A1C">
            <w:pPr>
              <w:pStyle w:val="AmColumnHeading"/>
            </w:pPr>
            <w:r w:rsidRPr="005E656A">
              <w:t>Amendamentul</w:t>
            </w:r>
          </w:p>
        </w:tc>
      </w:tr>
      <w:tr w:rsidR="0004007A" w:rsidRPr="005E656A" w14:paraId="209FA153" w14:textId="77777777" w:rsidTr="00EA6A1C">
        <w:trPr>
          <w:jc w:val="center"/>
        </w:trPr>
        <w:tc>
          <w:tcPr>
            <w:tcW w:w="4876" w:type="dxa"/>
            <w:tcBorders>
              <w:top w:val="nil"/>
              <w:left w:val="nil"/>
              <w:bottom w:val="nil"/>
              <w:right w:val="nil"/>
            </w:tcBorders>
          </w:tcPr>
          <w:p w14:paraId="7F3E1AFA" w14:textId="77777777" w:rsidR="00E96356" w:rsidRPr="005E656A" w:rsidRDefault="00E96356" w:rsidP="00EA6A1C">
            <w:pPr>
              <w:pStyle w:val="Normal6a"/>
            </w:pPr>
            <w:r w:rsidRPr="005E656A">
              <w:t>28.</w:t>
            </w:r>
            <w:r w:rsidRPr="005E656A">
              <w:tab/>
              <w:t>îndeamnă Muntenegrul să își intensifice lupta împotriva corupției în domeniul achizițiilor publice prin întărirea cadrului juridic și îmbunătățirea detectării neregulilor și îl invită să se asigure că toate acordurile interguvernamentale respectă pe deplin normele și principiile UE;</w:t>
            </w:r>
          </w:p>
        </w:tc>
        <w:tc>
          <w:tcPr>
            <w:tcW w:w="4876" w:type="dxa"/>
            <w:tcBorders>
              <w:top w:val="nil"/>
              <w:left w:val="nil"/>
              <w:bottom w:val="nil"/>
              <w:right w:val="nil"/>
            </w:tcBorders>
          </w:tcPr>
          <w:p w14:paraId="0C9DE67B" w14:textId="77777777" w:rsidR="00E96356" w:rsidRPr="005E656A" w:rsidRDefault="00E96356" w:rsidP="00EA6A1C">
            <w:pPr>
              <w:pStyle w:val="Normal6a"/>
            </w:pPr>
            <w:r w:rsidRPr="005E656A">
              <w:t>28.</w:t>
            </w:r>
            <w:r w:rsidRPr="005E656A">
              <w:tab/>
              <w:t xml:space="preserve">îndeamnă Muntenegrul să își intensifice lupta împotriva corupției în domeniul achizițiilor publice prin întărirea cadrului juridic și îmbunătățirea detectării neregulilor și îl invită să se asigure că toate acordurile interguvernamentale respectă pe deplin normele și principiile UE; </w:t>
            </w:r>
            <w:r w:rsidRPr="005E656A">
              <w:rPr>
                <w:b/>
                <w:i/>
              </w:rPr>
              <w:t>salută, în acest context, închiderea recentă a capitolului 32 – controlul financiar;</w:t>
            </w:r>
          </w:p>
        </w:tc>
      </w:tr>
    </w:tbl>
    <w:p w14:paraId="26FCC02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9653BB7" w14:textId="77777777" w:rsidR="00E96356" w:rsidRPr="005E656A" w:rsidRDefault="00E96356" w:rsidP="00E96356">
      <w:r w:rsidRPr="005E656A">
        <w:rPr>
          <w:rStyle w:val="HideTWBExt"/>
          <w:noProof w:val="0"/>
        </w:rPr>
        <w:t>&lt;/Amend&gt;</w:t>
      </w:r>
    </w:p>
    <w:p w14:paraId="7743DFC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215</w:t>
      </w:r>
      <w:r w:rsidRPr="005E656A">
        <w:rPr>
          <w:rStyle w:val="HideTWBExt"/>
          <w:b w:val="0"/>
          <w:noProof w:val="0"/>
        </w:rPr>
        <w:t>&lt;/NumAm&gt;</w:t>
      </w:r>
    </w:p>
    <w:p w14:paraId="01EDD215" w14:textId="77777777" w:rsidR="00E96356" w:rsidRPr="005E656A" w:rsidRDefault="00E96356" w:rsidP="00E96356">
      <w:pPr>
        <w:pStyle w:val="NormalBold"/>
      </w:pPr>
      <w:r w:rsidRPr="005E656A">
        <w:rPr>
          <w:rStyle w:val="HideTWBExt"/>
          <w:b w:val="0"/>
          <w:noProof w:val="0"/>
        </w:rPr>
        <w:t>&lt;RepeatBlock-By&gt;&lt;Members&gt;</w:t>
      </w:r>
      <w:r w:rsidRPr="005E656A">
        <w:t>Andrey Kovatchev, Tomislav Sokol</w:t>
      </w:r>
      <w:r w:rsidRPr="005E656A">
        <w:rPr>
          <w:rStyle w:val="HideTWBExt"/>
          <w:b w:val="0"/>
          <w:noProof w:val="0"/>
        </w:rPr>
        <w:t>&lt;/Members&gt;</w:t>
      </w:r>
    </w:p>
    <w:p w14:paraId="1BA12701" w14:textId="77777777" w:rsidR="00E96356" w:rsidRPr="005E656A" w:rsidRDefault="00E96356" w:rsidP="00E96356">
      <w:pPr>
        <w:pStyle w:val="NormalBold"/>
      </w:pPr>
      <w:r w:rsidRPr="005E656A">
        <w:rPr>
          <w:rStyle w:val="HideTWBExt"/>
          <w:b w:val="0"/>
          <w:noProof w:val="0"/>
        </w:rPr>
        <w:t>&lt;/RepeatBlock-By&gt;</w:t>
      </w:r>
    </w:p>
    <w:p w14:paraId="10620DC3"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CB6A565" w14:textId="77777777" w:rsidR="00E96356" w:rsidRPr="005E656A" w:rsidRDefault="00E96356" w:rsidP="00E96356">
      <w:pPr>
        <w:pStyle w:val="NormalBold"/>
      </w:pPr>
      <w:r w:rsidRPr="005E656A">
        <w:rPr>
          <w:rStyle w:val="HideTWBExt"/>
          <w:b w:val="0"/>
          <w:noProof w:val="0"/>
        </w:rPr>
        <w:t>&lt;Article&gt;</w:t>
      </w:r>
      <w:r w:rsidRPr="005E656A">
        <w:t>Punctul 28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3FE905D" w14:textId="77777777" w:rsidTr="00EA6A1C">
        <w:trPr>
          <w:trHeight w:hRule="exact" w:val="240"/>
          <w:jc w:val="center"/>
        </w:trPr>
        <w:tc>
          <w:tcPr>
            <w:tcW w:w="9752" w:type="dxa"/>
            <w:gridSpan w:val="2"/>
            <w:tcBorders>
              <w:top w:val="nil"/>
              <w:left w:val="nil"/>
              <w:bottom w:val="nil"/>
              <w:right w:val="nil"/>
            </w:tcBorders>
          </w:tcPr>
          <w:p w14:paraId="25F3C5F8" w14:textId="77777777" w:rsidR="00E96356" w:rsidRPr="005E656A" w:rsidRDefault="00E96356" w:rsidP="00EA6A1C"/>
        </w:tc>
      </w:tr>
      <w:tr w:rsidR="0004007A" w:rsidRPr="005E656A" w14:paraId="4A4EBFE6" w14:textId="77777777" w:rsidTr="00EA6A1C">
        <w:trPr>
          <w:trHeight w:val="240"/>
          <w:jc w:val="center"/>
        </w:trPr>
        <w:tc>
          <w:tcPr>
            <w:tcW w:w="4876" w:type="dxa"/>
            <w:tcBorders>
              <w:top w:val="nil"/>
              <w:left w:val="nil"/>
              <w:bottom w:val="nil"/>
              <w:right w:val="nil"/>
            </w:tcBorders>
          </w:tcPr>
          <w:p w14:paraId="27F50E6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F35B431" w14:textId="77777777" w:rsidR="00E96356" w:rsidRPr="005E656A" w:rsidRDefault="00E96356" w:rsidP="00EA6A1C">
            <w:pPr>
              <w:pStyle w:val="AmColumnHeading"/>
            </w:pPr>
            <w:r w:rsidRPr="005E656A">
              <w:t>Amendamentul</w:t>
            </w:r>
          </w:p>
        </w:tc>
      </w:tr>
      <w:tr w:rsidR="0004007A" w:rsidRPr="005E656A" w14:paraId="6731640D" w14:textId="77777777" w:rsidTr="00EA6A1C">
        <w:trPr>
          <w:jc w:val="center"/>
        </w:trPr>
        <w:tc>
          <w:tcPr>
            <w:tcW w:w="4876" w:type="dxa"/>
            <w:tcBorders>
              <w:top w:val="nil"/>
              <w:left w:val="nil"/>
              <w:bottom w:val="nil"/>
              <w:right w:val="nil"/>
            </w:tcBorders>
          </w:tcPr>
          <w:p w14:paraId="4A24BD63" w14:textId="77777777" w:rsidR="00E96356" w:rsidRPr="005E656A" w:rsidRDefault="00E96356" w:rsidP="00EA6A1C">
            <w:pPr>
              <w:pStyle w:val="Normal6a"/>
            </w:pPr>
          </w:p>
        </w:tc>
        <w:tc>
          <w:tcPr>
            <w:tcW w:w="4876" w:type="dxa"/>
            <w:tcBorders>
              <w:top w:val="nil"/>
              <w:left w:val="nil"/>
              <w:bottom w:val="nil"/>
              <w:right w:val="nil"/>
            </w:tcBorders>
          </w:tcPr>
          <w:p w14:paraId="7E8248D7" w14:textId="77777777" w:rsidR="00E96356" w:rsidRPr="005E656A" w:rsidRDefault="00E96356" w:rsidP="00EA6A1C">
            <w:pPr>
              <w:pStyle w:val="Normal6a"/>
            </w:pPr>
            <w:r w:rsidRPr="005E656A">
              <w:rPr>
                <w:b/>
                <w:i/>
              </w:rPr>
              <w:t>28a.</w:t>
            </w:r>
            <w:r w:rsidRPr="005E656A">
              <w:tab/>
            </w:r>
            <w:r w:rsidRPr="005E656A">
              <w:rPr>
                <w:b/>
                <w:i/>
              </w:rPr>
              <w:t>îndeamnă Muntenegrul să introducă mecanisme solide de examinare a investițiilor străine directe, aliniate la standardele UE, în special în sectoare strategice precum energia, telecomunicațiile, infrastructura critică și mass-media;</w:t>
            </w:r>
          </w:p>
        </w:tc>
      </w:tr>
    </w:tbl>
    <w:p w14:paraId="6CD841F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3F680C4E" w14:textId="77777777" w:rsidR="00E96356" w:rsidRPr="005E656A" w:rsidRDefault="00E96356" w:rsidP="00E96356">
      <w:r w:rsidRPr="005E656A">
        <w:rPr>
          <w:rStyle w:val="HideTWBExt"/>
          <w:noProof w:val="0"/>
        </w:rPr>
        <w:t>&lt;/Amend&gt;</w:t>
      </w:r>
    </w:p>
    <w:p w14:paraId="3CB760D3"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216</w:t>
      </w:r>
      <w:r w:rsidRPr="005E656A">
        <w:rPr>
          <w:rStyle w:val="HideTWBExt"/>
          <w:b w:val="0"/>
          <w:noProof w:val="0"/>
        </w:rPr>
        <w:t>&lt;/NumAm&gt;</w:t>
      </w:r>
    </w:p>
    <w:p w14:paraId="620A43CF" w14:textId="77777777" w:rsidR="00E96356" w:rsidRPr="005E656A" w:rsidRDefault="00E96356" w:rsidP="00E96356">
      <w:pPr>
        <w:pStyle w:val="NormalBold"/>
      </w:pPr>
      <w:r w:rsidRPr="005E656A">
        <w:rPr>
          <w:rStyle w:val="HideTWBExt"/>
          <w:b w:val="0"/>
          <w:noProof w:val="0"/>
        </w:rPr>
        <w:t>&lt;RepeatBlock-By&gt;&lt;Members&gt;</w:t>
      </w:r>
      <w:r w:rsidRPr="005E656A">
        <w:t>Petras Auštrevičius</w:t>
      </w:r>
      <w:r w:rsidRPr="005E656A">
        <w:rPr>
          <w:rStyle w:val="HideTWBExt"/>
          <w:b w:val="0"/>
          <w:noProof w:val="0"/>
        </w:rPr>
        <w:t>&lt;/Members&gt;</w:t>
      </w:r>
    </w:p>
    <w:p w14:paraId="3ED84F24" w14:textId="77777777" w:rsidR="00E96356" w:rsidRPr="005E656A" w:rsidRDefault="00E96356" w:rsidP="00E96356">
      <w:pPr>
        <w:pStyle w:val="NormalBold"/>
      </w:pPr>
      <w:r w:rsidRPr="005E656A">
        <w:rPr>
          <w:rStyle w:val="HideTWBExt"/>
          <w:b w:val="0"/>
          <w:noProof w:val="0"/>
        </w:rPr>
        <w:t>&lt;/RepeatBlock-By&gt;</w:t>
      </w:r>
    </w:p>
    <w:p w14:paraId="0B60E3FC"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F16EE1A" w14:textId="77777777" w:rsidR="00E96356" w:rsidRPr="005E656A" w:rsidRDefault="00E96356" w:rsidP="00E96356">
      <w:pPr>
        <w:pStyle w:val="NormalBold"/>
      </w:pPr>
      <w:r w:rsidRPr="005E656A">
        <w:rPr>
          <w:rStyle w:val="HideTWBExt"/>
          <w:b w:val="0"/>
          <w:noProof w:val="0"/>
        </w:rPr>
        <w:t>&lt;Article&gt;</w:t>
      </w:r>
      <w:r w:rsidRPr="005E656A">
        <w:t>Punctul 28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F50477A" w14:textId="77777777" w:rsidTr="00EA6A1C">
        <w:trPr>
          <w:trHeight w:hRule="exact" w:val="240"/>
          <w:jc w:val="center"/>
        </w:trPr>
        <w:tc>
          <w:tcPr>
            <w:tcW w:w="9752" w:type="dxa"/>
            <w:gridSpan w:val="2"/>
            <w:tcBorders>
              <w:top w:val="nil"/>
              <w:left w:val="nil"/>
              <w:bottom w:val="nil"/>
              <w:right w:val="nil"/>
            </w:tcBorders>
          </w:tcPr>
          <w:p w14:paraId="4DB90DB9" w14:textId="77777777" w:rsidR="00E96356" w:rsidRPr="005E656A" w:rsidRDefault="00E96356" w:rsidP="00EA6A1C"/>
        </w:tc>
      </w:tr>
      <w:tr w:rsidR="0004007A" w:rsidRPr="005E656A" w14:paraId="12DCFB78" w14:textId="77777777" w:rsidTr="00EA6A1C">
        <w:trPr>
          <w:trHeight w:val="240"/>
          <w:jc w:val="center"/>
        </w:trPr>
        <w:tc>
          <w:tcPr>
            <w:tcW w:w="4876" w:type="dxa"/>
            <w:tcBorders>
              <w:top w:val="nil"/>
              <w:left w:val="nil"/>
              <w:bottom w:val="nil"/>
              <w:right w:val="nil"/>
            </w:tcBorders>
          </w:tcPr>
          <w:p w14:paraId="55D2E1E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1631E2F8" w14:textId="77777777" w:rsidR="00E96356" w:rsidRPr="005E656A" w:rsidRDefault="00E96356" w:rsidP="00EA6A1C">
            <w:pPr>
              <w:pStyle w:val="AmColumnHeading"/>
            </w:pPr>
            <w:r w:rsidRPr="005E656A">
              <w:t>Amendamentul</w:t>
            </w:r>
          </w:p>
        </w:tc>
      </w:tr>
      <w:tr w:rsidR="0004007A" w:rsidRPr="005E656A" w14:paraId="66BE6BFE" w14:textId="77777777" w:rsidTr="00EA6A1C">
        <w:trPr>
          <w:jc w:val="center"/>
        </w:trPr>
        <w:tc>
          <w:tcPr>
            <w:tcW w:w="4876" w:type="dxa"/>
            <w:tcBorders>
              <w:top w:val="nil"/>
              <w:left w:val="nil"/>
              <w:bottom w:val="nil"/>
              <w:right w:val="nil"/>
            </w:tcBorders>
          </w:tcPr>
          <w:p w14:paraId="42A7E6FC" w14:textId="77777777" w:rsidR="00E96356" w:rsidRPr="005E656A" w:rsidRDefault="00E96356" w:rsidP="00EA6A1C">
            <w:pPr>
              <w:pStyle w:val="Normal6a"/>
            </w:pPr>
          </w:p>
        </w:tc>
        <w:tc>
          <w:tcPr>
            <w:tcW w:w="4876" w:type="dxa"/>
            <w:tcBorders>
              <w:top w:val="nil"/>
              <w:left w:val="nil"/>
              <w:bottom w:val="nil"/>
              <w:right w:val="nil"/>
            </w:tcBorders>
          </w:tcPr>
          <w:p w14:paraId="3E553AD2" w14:textId="77777777" w:rsidR="00E96356" w:rsidRPr="005E656A" w:rsidRDefault="00E96356" w:rsidP="00EA6A1C">
            <w:pPr>
              <w:pStyle w:val="Normal6a"/>
            </w:pPr>
            <w:r w:rsidRPr="005E656A">
              <w:rPr>
                <w:b/>
                <w:i/>
              </w:rPr>
              <w:t>28a.</w:t>
            </w:r>
            <w:r w:rsidRPr="005E656A">
              <w:tab/>
            </w:r>
            <w:r w:rsidRPr="005E656A">
              <w:rPr>
                <w:b/>
                <w:i/>
              </w:rPr>
              <w:t>îndeamnă Muntenegrul să se alinieze la acquis-ul UE privind examinarea investițiilor străine directe (ISD);</w:t>
            </w:r>
          </w:p>
        </w:tc>
      </w:tr>
    </w:tbl>
    <w:p w14:paraId="3241EA15"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5BDF64E" w14:textId="77777777" w:rsidR="00E96356" w:rsidRPr="005E656A" w:rsidRDefault="00E96356" w:rsidP="00E96356">
      <w:r w:rsidRPr="005E656A">
        <w:rPr>
          <w:rStyle w:val="HideTWBExt"/>
          <w:noProof w:val="0"/>
        </w:rPr>
        <w:t>&lt;/Amend&gt;</w:t>
      </w:r>
    </w:p>
    <w:p w14:paraId="4E48C5A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217</w:t>
      </w:r>
      <w:r w:rsidRPr="005E656A">
        <w:rPr>
          <w:rStyle w:val="HideTWBExt"/>
          <w:b w:val="0"/>
          <w:noProof w:val="0"/>
        </w:rPr>
        <w:t>&lt;/NumAm&gt;</w:t>
      </w:r>
    </w:p>
    <w:p w14:paraId="58D3AA4D" w14:textId="77777777" w:rsidR="00E96356" w:rsidRPr="005E656A" w:rsidRDefault="00E96356" w:rsidP="00E96356">
      <w:pPr>
        <w:pStyle w:val="NormalBold"/>
      </w:pPr>
      <w:r w:rsidRPr="005E656A">
        <w:rPr>
          <w:rStyle w:val="HideTWBExt"/>
          <w:b w:val="0"/>
          <w:noProof w:val="0"/>
        </w:rPr>
        <w:t>&lt;RepeatBlock-By&gt;&lt;Members&gt;</w:t>
      </w:r>
      <w:r w:rsidRPr="005E656A">
        <w:t>Jaroslav Bžoch, Susanna Ceccardi, Silvia Sardone</w:t>
      </w:r>
      <w:r w:rsidRPr="005E656A">
        <w:rPr>
          <w:rStyle w:val="HideTWBExt"/>
          <w:b w:val="0"/>
          <w:noProof w:val="0"/>
        </w:rPr>
        <w:t>&lt;/Members&gt;</w:t>
      </w:r>
    </w:p>
    <w:p w14:paraId="4B3937DE" w14:textId="77777777" w:rsidR="00E96356" w:rsidRPr="005E656A" w:rsidRDefault="00E96356" w:rsidP="00E96356">
      <w:pPr>
        <w:pStyle w:val="NormalBold"/>
      </w:pPr>
      <w:r w:rsidRPr="005E656A">
        <w:rPr>
          <w:rStyle w:val="HideTWBExt"/>
          <w:b w:val="0"/>
          <w:noProof w:val="0"/>
        </w:rPr>
        <w:t>&lt;/RepeatBlock-By&gt;</w:t>
      </w:r>
    </w:p>
    <w:p w14:paraId="6D212F10"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D177CD6" w14:textId="77777777" w:rsidR="00E96356" w:rsidRPr="005E656A" w:rsidRDefault="00E96356" w:rsidP="00E96356">
      <w:pPr>
        <w:pStyle w:val="NormalBold"/>
      </w:pPr>
      <w:r w:rsidRPr="005E656A">
        <w:rPr>
          <w:rStyle w:val="HideTWBExt"/>
          <w:b w:val="0"/>
          <w:noProof w:val="0"/>
        </w:rPr>
        <w:t>&lt;Article&gt;</w:t>
      </w:r>
      <w:r w:rsidRPr="005E656A">
        <w:t>Punctul 28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67A35D2D" w14:textId="77777777" w:rsidTr="00EA6A1C">
        <w:trPr>
          <w:trHeight w:hRule="exact" w:val="240"/>
          <w:jc w:val="center"/>
        </w:trPr>
        <w:tc>
          <w:tcPr>
            <w:tcW w:w="9752" w:type="dxa"/>
            <w:gridSpan w:val="2"/>
            <w:tcBorders>
              <w:top w:val="nil"/>
              <w:left w:val="nil"/>
              <w:bottom w:val="nil"/>
              <w:right w:val="nil"/>
            </w:tcBorders>
          </w:tcPr>
          <w:p w14:paraId="791CF9AD" w14:textId="77777777" w:rsidR="00E96356" w:rsidRPr="005E656A" w:rsidRDefault="00E96356" w:rsidP="00EA6A1C"/>
        </w:tc>
      </w:tr>
      <w:tr w:rsidR="0004007A" w:rsidRPr="005E656A" w14:paraId="73DBC474" w14:textId="77777777" w:rsidTr="00EA6A1C">
        <w:trPr>
          <w:trHeight w:val="240"/>
          <w:jc w:val="center"/>
        </w:trPr>
        <w:tc>
          <w:tcPr>
            <w:tcW w:w="4876" w:type="dxa"/>
            <w:tcBorders>
              <w:top w:val="nil"/>
              <w:left w:val="nil"/>
              <w:bottom w:val="nil"/>
              <w:right w:val="nil"/>
            </w:tcBorders>
          </w:tcPr>
          <w:p w14:paraId="013A86F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D57FEEE" w14:textId="77777777" w:rsidR="00E96356" w:rsidRPr="005E656A" w:rsidRDefault="00E96356" w:rsidP="00EA6A1C">
            <w:pPr>
              <w:pStyle w:val="AmColumnHeading"/>
            </w:pPr>
            <w:r w:rsidRPr="005E656A">
              <w:t>Amendamentul</w:t>
            </w:r>
          </w:p>
        </w:tc>
      </w:tr>
      <w:tr w:rsidR="0004007A" w:rsidRPr="005E656A" w14:paraId="0FD3106F" w14:textId="77777777" w:rsidTr="00EA6A1C">
        <w:trPr>
          <w:jc w:val="center"/>
        </w:trPr>
        <w:tc>
          <w:tcPr>
            <w:tcW w:w="4876" w:type="dxa"/>
            <w:tcBorders>
              <w:top w:val="nil"/>
              <w:left w:val="nil"/>
              <w:bottom w:val="nil"/>
              <w:right w:val="nil"/>
            </w:tcBorders>
          </w:tcPr>
          <w:p w14:paraId="510C9332" w14:textId="77777777" w:rsidR="00E96356" w:rsidRPr="005E656A" w:rsidRDefault="00E96356" w:rsidP="00EA6A1C">
            <w:pPr>
              <w:pStyle w:val="Normal6a"/>
            </w:pPr>
          </w:p>
        </w:tc>
        <w:tc>
          <w:tcPr>
            <w:tcW w:w="4876" w:type="dxa"/>
            <w:tcBorders>
              <w:top w:val="nil"/>
              <w:left w:val="nil"/>
              <w:bottom w:val="nil"/>
              <w:right w:val="nil"/>
            </w:tcBorders>
          </w:tcPr>
          <w:p w14:paraId="6A77C525" w14:textId="77777777" w:rsidR="00E96356" w:rsidRPr="005E656A" w:rsidRDefault="00E96356" w:rsidP="00EA6A1C">
            <w:pPr>
              <w:pStyle w:val="Normal6a"/>
            </w:pPr>
            <w:r w:rsidRPr="005E656A">
              <w:rPr>
                <w:b/>
                <w:i/>
              </w:rPr>
              <w:t>28a.</w:t>
            </w:r>
            <w:r w:rsidRPr="005E656A">
              <w:tab/>
            </w:r>
            <w:r w:rsidRPr="005E656A">
              <w:rPr>
                <w:b/>
                <w:i/>
              </w:rPr>
              <w:t>salută împrumutul de 2 milioane EUR destinat întreprinderilor mici și mijlocii (IMM-uri) oferit de BERD și UE în cadrul programului „Go Digital in the Western Balkans” (Digitalizarea în Balcanii de Vest);</w:t>
            </w:r>
          </w:p>
        </w:tc>
      </w:tr>
    </w:tbl>
    <w:p w14:paraId="2F2A2CB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0016F40" w14:textId="77777777" w:rsidR="00E96356" w:rsidRPr="005E656A" w:rsidRDefault="00E96356" w:rsidP="00E96356">
      <w:r w:rsidRPr="005E656A">
        <w:rPr>
          <w:rStyle w:val="HideTWBExt"/>
          <w:noProof w:val="0"/>
        </w:rPr>
        <w:t>&lt;/Amend&gt;</w:t>
      </w:r>
    </w:p>
    <w:p w14:paraId="329DA6A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218</w:t>
      </w:r>
      <w:r w:rsidRPr="005E656A">
        <w:rPr>
          <w:rStyle w:val="HideTWBExt"/>
          <w:b w:val="0"/>
          <w:noProof w:val="0"/>
        </w:rPr>
        <w:t>&lt;/NumAm&gt;</w:t>
      </w:r>
    </w:p>
    <w:p w14:paraId="650E452E" w14:textId="77777777" w:rsidR="00E96356" w:rsidRPr="005E656A" w:rsidRDefault="00E96356" w:rsidP="00E96356">
      <w:pPr>
        <w:pStyle w:val="NormalBold"/>
      </w:pPr>
      <w:r w:rsidRPr="005E656A">
        <w:rPr>
          <w:rStyle w:val="HideTWBExt"/>
          <w:b w:val="0"/>
          <w:noProof w:val="0"/>
        </w:rPr>
        <w:t>&lt;RepeatBlock-By&gt;&lt;Members&gt;</w:t>
      </w:r>
      <w:r w:rsidRPr="005E656A">
        <w:t>Jaroslav Bžoch, Susanna Ceccardi, Silvia Sardone</w:t>
      </w:r>
      <w:r w:rsidRPr="005E656A">
        <w:rPr>
          <w:rStyle w:val="HideTWBExt"/>
          <w:b w:val="0"/>
          <w:noProof w:val="0"/>
        </w:rPr>
        <w:t>&lt;/Members&gt;</w:t>
      </w:r>
    </w:p>
    <w:p w14:paraId="6F80D59E" w14:textId="77777777" w:rsidR="00E96356" w:rsidRPr="005E656A" w:rsidRDefault="00E96356" w:rsidP="00E96356">
      <w:pPr>
        <w:pStyle w:val="NormalBold"/>
      </w:pPr>
      <w:r w:rsidRPr="005E656A">
        <w:rPr>
          <w:rStyle w:val="HideTWBExt"/>
          <w:b w:val="0"/>
          <w:noProof w:val="0"/>
        </w:rPr>
        <w:t>&lt;/RepeatBlock-By&gt;</w:t>
      </w:r>
    </w:p>
    <w:p w14:paraId="3C8FFB6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AAD1CCC" w14:textId="77777777" w:rsidR="00E96356" w:rsidRPr="005E656A" w:rsidRDefault="00E96356" w:rsidP="00E96356">
      <w:pPr>
        <w:pStyle w:val="NormalBold"/>
      </w:pPr>
      <w:r w:rsidRPr="005E656A">
        <w:rPr>
          <w:rStyle w:val="HideTWBExt"/>
          <w:b w:val="0"/>
          <w:noProof w:val="0"/>
        </w:rPr>
        <w:t>&lt;Article&gt;</w:t>
      </w:r>
      <w:r w:rsidRPr="005E656A">
        <w:t>Punctul 28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34A0ABD" w14:textId="77777777" w:rsidTr="00EA6A1C">
        <w:trPr>
          <w:trHeight w:hRule="exact" w:val="240"/>
          <w:jc w:val="center"/>
        </w:trPr>
        <w:tc>
          <w:tcPr>
            <w:tcW w:w="9752" w:type="dxa"/>
            <w:gridSpan w:val="2"/>
            <w:tcBorders>
              <w:top w:val="nil"/>
              <w:left w:val="nil"/>
              <w:bottom w:val="nil"/>
              <w:right w:val="nil"/>
            </w:tcBorders>
          </w:tcPr>
          <w:p w14:paraId="5E36B1A6" w14:textId="77777777" w:rsidR="00E96356" w:rsidRPr="005E656A" w:rsidRDefault="00E96356" w:rsidP="00EA6A1C"/>
        </w:tc>
      </w:tr>
      <w:tr w:rsidR="0004007A" w:rsidRPr="005E656A" w14:paraId="2A0810E0" w14:textId="77777777" w:rsidTr="00EA6A1C">
        <w:trPr>
          <w:trHeight w:val="240"/>
          <w:jc w:val="center"/>
        </w:trPr>
        <w:tc>
          <w:tcPr>
            <w:tcW w:w="4876" w:type="dxa"/>
            <w:tcBorders>
              <w:top w:val="nil"/>
              <w:left w:val="nil"/>
              <w:bottom w:val="nil"/>
              <w:right w:val="nil"/>
            </w:tcBorders>
          </w:tcPr>
          <w:p w14:paraId="7A8AE1E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D0954D4" w14:textId="77777777" w:rsidR="00E96356" w:rsidRPr="005E656A" w:rsidRDefault="00E96356" w:rsidP="00EA6A1C">
            <w:pPr>
              <w:pStyle w:val="AmColumnHeading"/>
            </w:pPr>
            <w:r w:rsidRPr="005E656A">
              <w:t>Amendamentul</w:t>
            </w:r>
          </w:p>
        </w:tc>
      </w:tr>
      <w:tr w:rsidR="0004007A" w:rsidRPr="005E656A" w14:paraId="6A86D136" w14:textId="77777777" w:rsidTr="00EA6A1C">
        <w:trPr>
          <w:jc w:val="center"/>
        </w:trPr>
        <w:tc>
          <w:tcPr>
            <w:tcW w:w="4876" w:type="dxa"/>
            <w:tcBorders>
              <w:top w:val="nil"/>
              <w:left w:val="nil"/>
              <w:bottom w:val="nil"/>
              <w:right w:val="nil"/>
            </w:tcBorders>
          </w:tcPr>
          <w:p w14:paraId="127C1C46" w14:textId="77777777" w:rsidR="00E96356" w:rsidRPr="005E656A" w:rsidRDefault="00E96356" w:rsidP="00EA6A1C">
            <w:pPr>
              <w:pStyle w:val="Normal6a"/>
            </w:pPr>
          </w:p>
        </w:tc>
        <w:tc>
          <w:tcPr>
            <w:tcW w:w="4876" w:type="dxa"/>
            <w:tcBorders>
              <w:top w:val="nil"/>
              <w:left w:val="nil"/>
              <w:bottom w:val="nil"/>
              <w:right w:val="nil"/>
            </w:tcBorders>
          </w:tcPr>
          <w:p w14:paraId="3E555410" w14:textId="77777777" w:rsidR="00E96356" w:rsidRPr="005E656A" w:rsidRDefault="00E96356" w:rsidP="00EA6A1C">
            <w:pPr>
              <w:pStyle w:val="Normal6a"/>
            </w:pPr>
            <w:r w:rsidRPr="005E656A">
              <w:rPr>
                <w:b/>
                <w:i/>
              </w:rPr>
              <w:t>28b.</w:t>
            </w:r>
            <w:r w:rsidRPr="005E656A">
              <w:tab/>
            </w:r>
            <w:r w:rsidRPr="005E656A">
              <w:rPr>
                <w:b/>
                <w:i/>
              </w:rPr>
              <w:t>reiterează importanța întreprinderilor mici și mijlocii (IMM-uri), care constituie coloana vertebrală a economiei, generând peste 78 % din valoarea adăugată brută în Muntenegru;</w:t>
            </w:r>
          </w:p>
        </w:tc>
      </w:tr>
    </w:tbl>
    <w:p w14:paraId="5114F7E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C785435" w14:textId="77777777" w:rsidR="00E96356" w:rsidRPr="005E656A" w:rsidRDefault="00E96356" w:rsidP="00E96356">
      <w:r w:rsidRPr="005E656A">
        <w:rPr>
          <w:rStyle w:val="HideTWBExt"/>
          <w:noProof w:val="0"/>
        </w:rPr>
        <w:t>&lt;/Amend&gt;</w:t>
      </w:r>
    </w:p>
    <w:p w14:paraId="2A5D6320"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219</w:t>
      </w:r>
      <w:r w:rsidRPr="005E656A">
        <w:rPr>
          <w:rStyle w:val="HideTWBExt"/>
          <w:b w:val="0"/>
          <w:noProof w:val="0"/>
        </w:rPr>
        <w:t>&lt;/NumAm&gt;</w:t>
      </w:r>
    </w:p>
    <w:p w14:paraId="5BB082B0" w14:textId="77777777" w:rsidR="00E96356" w:rsidRPr="005E656A" w:rsidRDefault="00E96356" w:rsidP="00E96356">
      <w:pPr>
        <w:pStyle w:val="NormalBold"/>
      </w:pPr>
      <w:r w:rsidRPr="005E656A">
        <w:rPr>
          <w:rStyle w:val="HideTWBExt"/>
          <w:b w:val="0"/>
          <w:noProof w:val="0"/>
        </w:rPr>
        <w:t>&lt;RepeatBlock-By&gt;&lt;Members&gt;</w:t>
      </w:r>
      <w:r w:rsidRPr="005E656A">
        <w:t>Alexander Sell</w:t>
      </w:r>
      <w:r w:rsidRPr="005E656A">
        <w:rPr>
          <w:rStyle w:val="HideTWBExt"/>
          <w:b w:val="0"/>
          <w:noProof w:val="0"/>
        </w:rPr>
        <w:t>&lt;/Members&gt;</w:t>
      </w:r>
    </w:p>
    <w:p w14:paraId="1D927F65" w14:textId="77777777" w:rsidR="00E96356" w:rsidRPr="005E656A" w:rsidRDefault="00E96356" w:rsidP="00E96356">
      <w:pPr>
        <w:pStyle w:val="NormalBold"/>
      </w:pPr>
      <w:r w:rsidRPr="005E656A">
        <w:rPr>
          <w:rStyle w:val="HideTWBExt"/>
          <w:b w:val="0"/>
          <w:noProof w:val="0"/>
        </w:rPr>
        <w:t>&lt;/RepeatBlock-By&gt;</w:t>
      </w:r>
    </w:p>
    <w:p w14:paraId="182DF6EC"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6667C2C" w14:textId="77777777" w:rsidR="00E96356" w:rsidRPr="005E656A" w:rsidRDefault="00E96356" w:rsidP="00E96356">
      <w:pPr>
        <w:pStyle w:val="NormalBold"/>
      </w:pPr>
      <w:r w:rsidRPr="005E656A">
        <w:rPr>
          <w:rStyle w:val="HideTWBExt"/>
          <w:b w:val="0"/>
          <w:noProof w:val="0"/>
        </w:rPr>
        <w:t>&lt;Article&gt;</w:t>
      </w:r>
      <w:r w:rsidRPr="005E656A">
        <w:t>Punctul 29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93C4B5C" w14:textId="77777777" w:rsidTr="00EA6A1C">
        <w:trPr>
          <w:trHeight w:hRule="exact" w:val="240"/>
          <w:jc w:val="center"/>
        </w:trPr>
        <w:tc>
          <w:tcPr>
            <w:tcW w:w="9752" w:type="dxa"/>
            <w:gridSpan w:val="2"/>
            <w:tcBorders>
              <w:top w:val="nil"/>
              <w:left w:val="nil"/>
              <w:bottom w:val="nil"/>
              <w:right w:val="nil"/>
            </w:tcBorders>
          </w:tcPr>
          <w:p w14:paraId="14B685EB" w14:textId="77777777" w:rsidR="00E96356" w:rsidRPr="005E656A" w:rsidRDefault="00E96356" w:rsidP="00EA6A1C"/>
        </w:tc>
      </w:tr>
      <w:tr w:rsidR="0004007A" w:rsidRPr="005E656A" w14:paraId="2DABC8D0" w14:textId="77777777" w:rsidTr="00EA6A1C">
        <w:trPr>
          <w:trHeight w:val="240"/>
          <w:jc w:val="center"/>
        </w:trPr>
        <w:tc>
          <w:tcPr>
            <w:tcW w:w="4876" w:type="dxa"/>
            <w:tcBorders>
              <w:top w:val="nil"/>
              <w:left w:val="nil"/>
              <w:bottom w:val="nil"/>
              <w:right w:val="nil"/>
            </w:tcBorders>
          </w:tcPr>
          <w:p w14:paraId="5923CABB"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D255E9F" w14:textId="77777777" w:rsidR="00E96356" w:rsidRPr="005E656A" w:rsidRDefault="00E96356" w:rsidP="00EA6A1C">
            <w:pPr>
              <w:pStyle w:val="AmColumnHeading"/>
            </w:pPr>
            <w:r w:rsidRPr="005E656A">
              <w:t>Amendamentul</w:t>
            </w:r>
          </w:p>
        </w:tc>
      </w:tr>
      <w:tr w:rsidR="0004007A" w:rsidRPr="005E656A" w14:paraId="3CD99069" w14:textId="77777777" w:rsidTr="00EA6A1C">
        <w:trPr>
          <w:jc w:val="center"/>
        </w:trPr>
        <w:tc>
          <w:tcPr>
            <w:tcW w:w="4876" w:type="dxa"/>
            <w:tcBorders>
              <w:top w:val="nil"/>
              <w:left w:val="nil"/>
              <w:bottom w:val="nil"/>
              <w:right w:val="nil"/>
            </w:tcBorders>
          </w:tcPr>
          <w:p w14:paraId="32439F3E" w14:textId="77777777" w:rsidR="00E96356" w:rsidRPr="005E656A" w:rsidRDefault="00E96356" w:rsidP="00EA6A1C">
            <w:pPr>
              <w:pStyle w:val="Normal6a"/>
            </w:pPr>
            <w:r w:rsidRPr="005E656A">
              <w:t>29.</w:t>
            </w:r>
            <w:r w:rsidRPr="005E656A">
              <w:tab/>
            </w:r>
            <w:r w:rsidRPr="005E656A">
              <w:rPr>
                <w:b/>
                <w:bCs/>
                <w:i/>
                <w:iCs/>
              </w:rPr>
              <w:t>îndeamnă Muntenegrul să își intensifice eforturile în direcția unei tranziții sustenabile și verzi și să adopte și să pună în aplicare în cele din urmă planul său național privind energia și clima;</w:t>
            </w:r>
            <w:r w:rsidRPr="005E656A">
              <w:rPr>
                <w:b/>
                <w:i/>
              </w:rPr>
              <w:t xml:space="preserve"> </w:t>
            </w:r>
            <w:r w:rsidRPr="005E656A">
              <w:rPr>
                <w:b/>
                <w:bCs/>
                <w:i/>
                <w:iCs/>
              </w:rPr>
              <w:t>solicită alinierea deplină la pachetul privind integrarea energiei electrice și măsuri mai ferme de eficiență energetică;</w:t>
            </w:r>
          </w:p>
        </w:tc>
        <w:tc>
          <w:tcPr>
            <w:tcW w:w="4876" w:type="dxa"/>
            <w:tcBorders>
              <w:top w:val="nil"/>
              <w:left w:val="nil"/>
              <w:bottom w:val="nil"/>
              <w:right w:val="nil"/>
            </w:tcBorders>
          </w:tcPr>
          <w:p w14:paraId="6740D288" w14:textId="77777777" w:rsidR="00E96356" w:rsidRPr="005E656A" w:rsidRDefault="00E96356" w:rsidP="00EA6A1C">
            <w:pPr>
              <w:pStyle w:val="Normal6a"/>
            </w:pPr>
            <w:r w:rsidRPr="005E656A">
              <w:t>29.</w:t>
            </w:r>
            <w:r w:rsidRPr="005E656A">
              <w:tab/>
            </w:r>
            <w:r w:rsidRPr="005E656A">
              <w:rPr>
                <w:b/>
                <w:bCs/>
                <w:i/>
                <w:iCs/>
              </w:rPr>
              <w:t>pune sub semnul întrebării așteptarea ca țările candidate să adopte aceleași politici din cadrul Pactului verde pe care multe state membre deja se străduiesc să le pună în aplicare;</w:t>
            </w:r>
            <w:r w:rsidRPr="005E656A">
              <w:rPr>
                <w:b/>
                <w:bCs/>
                <w:i/>
              </w:rPr>
              <w:t xml:space="preserve"> </w:t>
            </w:r>
            <w:r w:rsidRPr="005E656A">
              <w:rPr>
                <w:b/>
                <w:bCs/>
                <w:i/>
                <w:iCs/>
              </w:rPr>
              <w:t>subliniază că extinderea nu ar trebui să devină un mecanism pentru exportul experimentelor politice costisitoare și controversate către țările candidate;</w:t>
            </w:r>
          </w:p>
        </w:tc>
      </w:tr>
    </w:tbl>
    <w:p w14:paraId="0185E04B"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7FA500D" w14:textId="77777777" w:rsidR="00E96356" w:rsidRPr="005E656A" w:rsidRDefault="00E96356" w:rsidP="00E96356">
      <w:r w:rsidRPr="005E656A">
        <w:rPr>
          <w:rStyle w:val="HideTWBExt"/>
          <w:noProof w:val="0"/>
        </w:rPr>
        <w:t>&lt;/Amend&gt;</w:t>
      </w:r>
    </w:p>
    <w:p w14:paraId="4B79F8B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220</w:t>
      </w:r>
      <w:r w:rsidRPr="005E656A">
        <w:rPr>
          <w:rStyle w:val="HideTWBExt"/>
          <w:b w:val="0"/>
          <w:noProof w:val="0"/>
        </w:rPr>
        <w:t>&lt;/NumAm&gt;</w:t>
      </w:r>
    </w:p>
    <w:p w14:paraId="2147DA1A"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5C86EBD0" w14:textId="77777777" w:rsidR="00E96356" w:rsidRPr="005E656A" w:rsidRDefault="00E96356" w:rsidP="00E96356">
      <w:pPr>
        <w:pStyle w:val="NormalBold"/>
      </w:pPr>
      <w:r w:rsidRPr="005E656A">
        <w:rPr>
          <w:rStyle w:val="HideTWBExt"/>
          <w:b w:val="0"/>
          <w:noProof w:val="0"/>
        </w:rPr>
        <w:t>&lt;/RepeatBlock-By&gt;</w:t>
      </w:r>
    </w:p>
    <w:p w14:paraId="3F1178A2"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C4DB22D" w14:textId="77777777" w:rsidR="00E96356" w:rsidRPr="005E656A" w:rsidRDefault="00E96356" w:rsidP="00E96356">
      <w:pPr>
        <w:pStyle w:val="NormalBold"/>
      </w:pPr>
      <w:r w:rsidRPr="005E656A">
        <w:rPr>
          <w:rStyle w:val="HideTWBExt"/>
          <w:b w:val="0"/>
          <w:noProof w:val="0"/>
        </w:rPr>
        <w:t>&lt;Article&gt;</w:t>
      </w:r>
      <w:r w:rsidRPr="005E656A">
        <w:t>Punctul 29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3756405C" w14:textId="77777777" w:rsidTr="00EA6A1C">
        <w:trPr>
          <w:trHeight w:hRule="exact" w:val="240"/>
          <w:jc w:val="center"/>
        </w:trPr>
        <w:tc>
          <w:tcPr>
            <w:tcW w:w="9752" w:type="dxa"/>
            <w:gridSpan w:val="2"/>
            <w:tcBorders>
              <w:top w:val="nil"/>
              <w:left w:val="nil"/>
              <w:bottom w:val="nil"/>
              <w:right w:val="nil"/>
            </w:tcBorders>
          </w:tcPr>
          <w:p w14:paraId="6BB91B39" w14:textId="77777777" w:rsidR="00E96356" w:rsidRPr="005E656A" w:rsidRDefault="00E96356" w:rsidP="00EA6A1C"/>
        </w:tc>
      </w:tr>
      <w:tr w:rsidR="0004007A" w:rsidRPr="005E656A" w14:paraId="600C03CA" w14:textId="77777777" w:rsidTr="00EA6A1C">
        <w:trPr>
          <w:trHeight w:val="240"/>
          <w:jc w:val="center"/>
        </w:trPr>
        <w:tc>
          <w:tcPr>
            <w:tcW w:w="4876" w:type="dxa"/>
            <w:tcBorders>
              <w:top w:val="nil"/>
              <w:left w:val="nil"/>
              <w:bottom w:val="nil"/>
              <w:right w:val="nil"/>
            </w:tcBorders>
          </w:tcPr>
          <w:p w14:paraId="02EFDD92"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713DCD7" w14:textId="77777777" w:rsidR="00E96356" w:rsidRPr="005E656A" w:rsidRDefault="00E96356" w:rsidP="00EA6A1C">
            <w:pPr>
              <w:pStyle w:val="AmColumnHeading"/>
            </w:pPr>
            <w:r w:rsidRPr="005E656A">
              <w:t>Amendamentul</w:t>
            </w:r>
          </w:p>
        </w:tc>
      </w:tr>
      <w:tr w:rsidR="0004007A" w:rsidRPr="005E656A" w14:paraId="7AF5AD93" w14:textId="77777777" w:rsidTr="00EA6A1C">
        <w:trPr>
          <w:jc w:val="center"/>
        </w:trPr>
        <w:tc>
          <w:tcPr>
            <w:tcW w:w="4876" w:type="dxa"/>
            <w:tcBorders>
              <w:top w:val="nil"/>
              <w:left w:val="nil"/>
              <w:bottom w:val="nil"/>
              <w:right w:val="nil"/>
            </w:tcBorders>
          </w:tcPr>
          <w:p w14:paraId="47FA4B80" w14:textId="77777777" w:rsidR="00E96356" w:rsidRPr="005E656A" w:rsidRDefault="00E96356" w:rsidP="00EA6A1C">
            <w:pPr>
              <w:pStyle w:val="Normal6a"/>
            </w:pPr>
            <w:r w:rsidRPr="005E656A">
              <w:t>29.</w:t>
            </w:r>
            <w:r w:rsidRPr="005E656A">
              <w:tab/>
              <w:t xml:space="preserve">îndeamnă Muntenegrul să își intensifice eforturile în direcția unei tranziții sustenabile și </w:t>
            </w:r>
            <w:r w:rsidRPr="005E656A">
              <w:rPr>
                <w:b/>
                <w:bCs/>
                <w:i/>
                <w:iCs/>
              </w:rPr>
              <w:t>verzi</w:t>
            </w:r>
            <w:r w:rsidRPr="005E656A">
              <w:t xml:space="preserve"> și să adopte și să pună în aplicare în cele din urmă planul său național privind energia și clima; solicită alinierea deplină la pachetul privind integrarea energiei electrice și măsuri mai ferme de eficiență energetică;</w:t>
            </w:r>
          </w:p>
        </w:tc>
        <w:tc>
          <w:tcPr>
            <w:tcW w:w="4876" w:type="dxa"/>
            <w:tcBorders>
              <w:top w:val="nil"/>
              <w:left w:val="nil"/>
              <w:bottom w:val="nil"/>
              <w:right w:val="nil"/>
            </w:tcBorders>
          </w:tcPr>
          <w:p w14:paraId="682F55A6" w14:textId="77777777" w:rsidR="00E96356" w:rsidRPr="005E656A" w:rsidRDefault="00E96356" w:rsidP="00EA6A1C">
            <w:pPr>
              <w:pStyle w:val="Normal6a"/>
            </w:pPr>
            <w:r w:rsidRPr="005E656A">
              <w:t>29.</w:t>
            </w:r>
            <w:r w:rsidRPr="005E656A">
              <w:tab/>
              <w:t xml:space="preserve">îndeamnă Muntenegrul să își intensifice eforturile în direcția unei tranziții sustenabile și </w:t>
            </w:r>
            <w:r w:rsidRPr="005E656A">
              <w:rPr>
                <w:b/>
                <w:bCs/>
                <w:i/>
                <w:iCs/>
              </w:rPr>
              <w:t>curate</w:t>
            </w:r>
            <w:r w:rsidRPr="005E656A">
              <w:t xml:space="preserve"> și să adopte și să pună în aplicare în cele din urmă planul său național privind energia și clima; solicită alinierea deplină la pachetul privind integrarea energiei electrice și măsuri mai ferme de eficiență energetică;</w:t>
            </w:r>
          </w:p>
        </w:tc>
      </w:tr>
    </w:tbl>
    <w:p w14:paraId="3E10CC4D"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257A6F08" w14:textId="77777777" w:rsidR="00E96356" w:rsidRPr="005E656A" w:rsidRDefault="00E96356" w:rsidP="00E96356">
      <w:r w:rsidRPr="005E656A">
        <w:rPr>
          <w:rStyle w:val="HideTWBExt"/>
          <w:noProof w:val="0"/>
        </w:rPr>
        <w:t>&lt;/Amend&gt;</w:t>
      </w:r>
    </w:p>
    <w:p w14:paraId="3BB15EE0"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221</w:t>
      </w:r>
      <w:r w:rsidRPr="005E656A">
        <w:rPr>
          <w:rStyle w:val="HideTWBExt"/>
          <w:b w:val="0"/>
          <w:noProof w:val="0"/>
        </w:rPr>
        <w:t>&lt;/NumAm&gt;</w:t>
      </w:r>
    </w:p>
    <w:p w14:paraId="1E919A35"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52D5AD22" w14:textId="77777777" w:rsidR="00E96356" w:rsidRPr="005E656A" w:rsidRDefault="00E96356" w:rsidP="00E96356">
      <w:pPr>
        <w:pStyle w:val="NormalBold"/>
      </w:pPr>
      <w:r w:rsidRPr="005E656A">
        <w:rPr>
          <w:rStyle w:val="HideTWBExt"/>
          <w:b w:val="0"/>
          <w:noProof w:val="0"/>
        </w:rPr>
        <w:t>&lt;/RepeatBlock-By&gt;</w:t>
      </w:r>
    </w:p>
    <w:p w14:paraId="6A5FCEE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892A201" w14:textId="77777777" w:rsidR="00E96356" w:rsidRPr="005E656A" w:rsidRDefault="00E96356" w:rsidP="00E96356">
      <w:pPr>
        <w:pStyle w:val="NormalBold"/>
      </w:pPr>
      <w:r w:rsidRPr="005E656A">
        <w:rPr>
          <w:rStyle w:val="HideTWBExt"/>
          <w:b w:val="0"/>
          <w:noProof w:val="0"/>
        </w:rPr>
        <w:t>&lt;Article&gt;</w:t>
      </w:r>
      <w:r w:rsidRPr="005E656A">
        <w:t>Punctul 29</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B1525C6" w14:textId="77777777" w:rsidTr="00EA6A1C">
        <w:trPr>
          <w:trHeight w:hRule="exact" w:val="240"/>
          <w:jc w:val="center"/>
        </w:trPr>
        <w:tc>
          <w:tcPr>
            <w:tcW w:w="9752" w:type="dxa"/>
            <w:gridSpan w:val="2"/>
            <w:tcBorders>
              <w:top w:val="nil"/>
              <w:left w:val="nil"/>
              <w:bottom w:val="nil"/>
              <w:right w:val="nil"/>
            </w:tcBorders>
          </w:tcPr>
          <w:p w14:paraId="2C5DF1E2" w14:textId="77777777" w:rsidR="00E96356" w:rsidRPr="005E656A" w:rsidRDefault="00E96356" w:rsidP="00EA6A1C"/>
        </w:tc>
      </w:tr>
      <w:tr w:rsidR="0004007A" w:rsidRPr="005E656A" w14:paraId="0E1487F6" w14:textId="77777777" w:rsidTr="00EA6A1C">
        <w:trPr>
          <w:trHeight w:val="240"/>
          <w:jc w:val="center"/>
        </w:trPr>
        <w:tc>
          <w:tcPr>
            <w:tcW w:w="4876" w:type="dxa"/>
            <w:tcBorders>
              <w:top w:val="nil"/>
              <w:left w:val="nil"/>
              <w:bottom w:val="nil"/>
              <w:right w:val="nil"/>
            </w:tcBorders>
          </w:tcPr>
          <w:p w14:paraId="6556D905"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FD08894" w14:textId="77777777" w:rsidR="00E96356" w:rsidRPr="005E656A" w:rsidRDefault="00E96356" w:rsidP="00EA6A1C">
            <w:pPr>
              <w:pStyle w:val="AmColumnHeading"/>
            </w:pPr>
            <w:r w:rsidRPr="005E656A">
              <w:t>Amendamentul</w:t>
            </w:r>
          </w:p>
        </w:tc>
      </w:tr>
      <w:tr w:rsidR="0004007A" w:rsidRPr="005E656A" w14:paraId="04675388" w14:textId="77777777" w:rsidTr="00EA6A1C">
        <w:trPr>
          <w:jc w:val="center"/>
        </w:trPr>
        <w:tc>
          <w:tcPr>
            <w:tcW w:w="4876" w:type="dxa"/>
            <w:tcBorders>
              <w:top w:val="nil"/>
              <w:left w:val="nil"/>
              <w:bottom w:val="nil"/>
              <w:right w:val="nil"/>
            </w:tcBorders>
          </w:tcPr>
          <w:p w14:paraId="44B094F3" w14:textId="77777777" w:rsidR="00E96356" w:rsidRPr="005E656A" w:rsidRDefault="00E96356" w:rsidP="00EA6A1C">
            <w:pPr>
              <w:pStyle w:val="Normal6a"/>
            </w:pPr>
            <w:r w:rsidRPr="005E656A">
              <w:t>29.</w:t>
            </w:r>
            <w:r w:rsidRPr="005E656A">
              <w:tab/>
              <w:t>îndeamnă Muntenegrul să își intensifice eforturile în direcția unei tranziții sustenabile și verzi și să adopte și să pună în aplicare în cele din urmă planul său național privind energia și clima; solicită alinierea deplină la pachetul privind integrarea energiei electrice și măsuri mai ferme de eficiență energetică;</w:t>
            </w:r>
          </w:p>
        </w:tc>
        <w:tc>
          <w:tcPr>
            <w:tcW w:w="4876" w:type="dxa"/>
            <w:tcBorders>
              <w:top w:val="nil"/>
              <w:left w:val="nil"/>
              <w:bottom w:val="nil"/>
              <w:right w:val="nil"/>
            </w:tcBorders>
          </w:tcPr>
          <w:p w14:paraId="454F0B0A" w14:textId="77777777" w:rsidR="00E96356" w:rsidRPr="005E656A" w:rsidRDefault="00E96356" w:rsidP="00EA6A1C">
            <w:pPr>
              <w:pStyle w:val="Normal6a"/>
            </w:pPr>
            <w:r w:rsidRPr="005E656A">
              <w:t>29.</w:t>
            </w:r>
            <w:r w:rsidRPr="005E656A">
              <w:tab/>
              <w:t xml:space="preserve">îndeamnă Muntenegrul să își intensifice eforturile în direcția unei tranziții sustenabile și verzi și să adopte și să pună în aplicare în cele din urmă planul său național privind energia și clima; </w:t>
            </w:r>
            <w:r w:rsidRPr="005E656A">
              <w:rPr>
                <w:b/>
                <w:i/>
              </w:rPr>
              <w:t>subliniază că sunt importante securitatea energetică, diversificarea surselor de aprovizionare și integrarea deplină în cadrul pieței energetice regionale și europene;</w:t>
            </w:r>
            <w:r w:rsidRPr="005E656A">
              <w:t xml:space="preserve"> solicită alinierea deplină la pachetul privind integrarea energiei electrice și măsuri mai ferme de eficiență energetică;</w:t>
            </w:r>
          </w:p>
        </w:tc>
      </w:tr>
    </w:tbl>
    <w:p w14:paraId="0AFC342B"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086A0C19" w14:textId="77777777" w:rsidR="00E96356" w:rsidRPr="005E656A" w:rsidRDefault="00E96356" w:rsidP="00E96356">
      <w:r w:rsidRPr="005E656A">
        <w:rPr>
          <w:rStyle w:val="HideTWBExt"/>
          <w:noProof w:val="0"/>
        </w:rPr>
        <w:t>&lt;/Amend&gt;</w:t>
      </w:r>
    </w:p>
    <w:p w14:paraId="7367C43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222</w:t>
      </w:r>
      <w:r w:rsidRPr="005E656A">
        <w:rPr>
          <w:rStyle w:val="HideTWBExt"/>
          <w:b w:val="0"/>
          <w:noProof w:val="0"/>
        </w:rPr>
        <w:t>&lt;/NumAm&gt;</w:t>
      </w:r>
    </w:p>
    <w:p w14:paraId="6EDEB01E"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701755C6" w14:textId="77777777" w:rsidR="00E96356" w:rsidRPr="005E656A" w:rsidRDefault="00E96356" w:rsidP="00E96356">
      <w:pPr>
        <w:pStyle w:val="NormalBold"/>
      </w:pPr>
      <w:r w:rsidRPr="005E656A">
        <w:rPr>
          <w:rStyle w:val="HideTWBExt"/>
          <w:b w:val="0"/>
          <w:noProof w:val="0"/>
        </w:rPr>
        <w:t>&lt;/RepeatBlock-By&gt;</w:t>
      </w:r>
    </w:p>
    <w:p w14:paraId="4A4275E7"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2B20B30" w14:textId="77777777" w:rsidR="00E96356" w:rsidRPr="005E656A" w:rsidRDefault="00E96356" w:rsidP="00E96356">
      <w:pPr>
        <w:pStyle w:val="NormalBold"/>
      </w:pPr>
      <w:r w:rsidRPr="005E656A">
        <w:rPr>
          <w:rStyle w:val="HideTWBExt"/>
          <w:b w:val="0"/>
          <w:noProof w:val="0"/>
        </w:rPr>
        <w:t>&lt;Article&gt;</w:t>
      </w:r>
      <w:r w:rsidRPr="005E656A">
        <w:t>Punctul 29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29FD84D" w14:textId="77777777" w:rsidTr="00EA6A1C">
        <w:trPr>
          <w:trHeight w:hRule="exact" w:val="240"/>
          <w:jc w:val="center"/>
        </w:trPr>
        <w:tc>
          <w:tcPr>
            <w:tcW w:w="9752" w:type="dxa"/>
            <w:gridSpan w:val="2"/>
            <w:tcBorders>
              <w:top w:val="nil"/>
              <w:left w:val="nil"/>
              <w:bottom w:val="nil"/>
              <w:right w:val="nil"/>
            </w:tcBorders>
          </w:tcPr>
          <w:p w14:paraId="33641C56" w14:textId="77777777" w:rsidR="00E96356" w:rsidRPr="005E656A" w:rsidRDefault="00E96356" w:rsidP="00EA6A1C"/>
        </w:tc>
      </w:tr>
      <w:tr w:rsidR="0004007A" w:rsidRPr="005E656A" w14:paraId="26EE0398" w14:textId="77777777" w:rsidTr="00EA6A1C">
        <w:trPr>
          <w:trHeight w:val="240"/>
          <w:jc w:val="center"/>
        </w:trPr>
        <w:tc>
          <w:tcPr>
            <w:tcW w:w="4876" w:type="dxa"/>
            <w:tcBorders>
              <w:top w:val="nil"/>
              <w:left w:val="nil"/>
              <w:bottom w:val="nil"/>
              <w:right w:val="nil"/>
            </w:tcBorders>
          </w:tcPr>
          <w:p w14:paraId="6939B94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68567DA" w14:textId="77777777" w:rsidR="00E96356" w:rsidRPr="005E656A" w:rsidRDefault="00E96356" w:rsidP="00EA6A1C">
            <w:pPr>
              <w:pStyle w:val="AmColumnHeading"/>
            </w:pPr>
            <w:r w:rsidRPr="005E656A">
              <w:t>Amendamentul</w:t>
            </w:r>
          </w:p>
        </w:tc>
      </w:tr>
      <w:tr w:rsidR="0004007A" w:rsidRPr="005E656A" w14:paraId="1C92B8B3" w14:textId="77777777" w:rsidTr="00EA6A1C">
        <w:trPr>
          <w:jc w:val="center"/>
        </w:trPr>
        <w:tc>
          <w:tcPr>
            <w:tcW w:w="4876" w:type="dxa"/>
            <w:tcBorders>
              <w:top w:val="nil"/>
              <w:left w:val="nil"/>
              <w:bottom w:val="nil"/>
              <w:right w:val="nil"/>
            </w:tcBorders>
          </w:tcPr>
          <w:p w14:paraId="140C9931" w14:textId="77777777" w:rsidR="00E96356" w:rsidRPr="005E656A" w:rsidRDefault="00E96356" w:rsidP="00EA6A1C">
            <w:pPr>
              <w:pStyle w:val="Normal6a"/>
            </w:pPr>
          </w:p>
        </w:tc>
        <w:tc>
          <w:tcPr>
            <w:tcW w:w="4876" w:type="dxa"/>
            <w:tcBorders>
              <w:top w:val="nil"/>
              <w:left w:val="nil"/>
              <w:bottom w:val="nil"/>
              <w:right w:val="nil"/>
            </w:tcBorders>
          </w:tcPr>
          <w:p w14:paraId="425D9E67" w14:textId="77777777" w:rsidR="00E96356" w:rsidRPr="005E656A" w:rsidRDefault="00E96356" w:rsidP="00EA6A1C">
            <w:pPr>
              <w:pStyle w:val="Normal6a"/>
            </w:pPr>
            <w:r w:rsidRPr="005E656A">
              <w:rPr>
                <w:b/>
                <w:i/>
              </w:rPr>
              <w:t>29a.</w:t>
            </w:r>
            <w:r w:rsidRPr="005E656A">
              <w:tab/>
            </w:r>
            <w:r w:rsidRPr="005E656A">
              <w:rPr>
                <w:b/>
                <w:i/>
              </w:rPr>
              <w:t>îndeamnă Muntenegrul să reducă în continuare dependențele strategice față de actorii externi din sectorul energetic și să accelereze proiectele de diversificare și interconectare aliniate la acquis-ul UE în domeniul energiei;</w:t>
            </w:r>
          </w:p>
        </w:tc>
      </w:tr>
    </w:tbl>
    <w:p w14:paraId="43C4785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349FFEA" w14:textId="77777777" w:rsidR="00E96356" w:rsidRPr="005E656A" w:rsidRDefault="00E96356" w:rsidP="00E96356">
      <w:r w:rsidRPr="005E656A">
        <w:rPr>
          <w:rStyle w:val="HideTWBExt"/>
          <w:noProof w:val="0"/>
        </w:rPr>
        <w:t>&lt;/Amend&gt;</w:t>
      </w:r>
    </w:p>
    <w:p w14:paraId="3A34AACB"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223</w:t>
      </w:r>
      <w:r w:rsidRPr="005E656A">
        <w:rPr>
          <w:rStyle w:val="HideTWBExt"/>
          <w:b w:val="0"/>
          <w:noProof w:val="0"/>
        </w:rPr>
        <w:t>&lt;/NumAm&gt;</w:t>
      </w:r>
    </w:p>
    <w:p w14:paraId="1188FB86"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4F260BFC" w14:textId="77777777" w:rsidR="00E96356" w:rsidRPr="005E656A" w:rsidRDefault="00E96356" w:rsidP="00E96356">
      <w:pPr>
        <w:pStyle w:val="NormalBold"/>
      </w:pPr>
      <w:r w:rsidRPr="005E656A">
        <w:rPr>
          <w:rStyle w:val="HideTWBExt"/>
          <w:b w:val="0"/>
          <w:noProof w:val="0"/>
        </w:rPr>
        <w:t>&lt;/RepeatBlock-By&gt;</w:t>
      </w:r>
    </w:p>
    <w:p w14:paraId="01A6A741"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16B20E2" w14:textId="77777777" w:rsidR="00E96356" w:rsidRPr="005E656A" w:rsidRDefault="00E96356" w:rsidP="00E96356">
      <w:pPr>
        <w:pStyle w:val="NormalBold"/>
      </w:pPr>
      <w:r w:rsidRPr="005E656A">
        <w:rPr>
          <w:rStyle w:val="HideTWBExt"/>
          <w:b w:val="0"/>
          <w:noProof w:val="0"/>
        </w:rPr>
        <w:t>&lt;Article&gt;</w:t>
      </w:r>
      <w:r w:rsidRPr="005E656A">
        <w:t>Punctul 29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06E1A79" w14:textId="77777777" w:rsidTr="00EA6A1C">
        <w:trPr>
          <w:trHeight w:hRule="exact" w:val="240"/>
          <w:jc w:val="center"/>
        </w:trPr>
        <w:tc>
          <w:tcPr>
            <w:tcW w:w="9752" w:type="dxa"/>
            <w:gridSpan w:val="2"/>
            <w:tcBorders>
              <w:top w:val="nil"/>
              <w:left w:val="nil"/>
              <w:bottom w:val="nil"/>
              <w:right w:val="nil"/>
            </w:tcBorders>
          </w:tcPr>
          <w:p w14:paraId="35D967C1" w14:textId="77777777" w:rsidR="00E96356" w:rsidRPr="005E656A" w:rsidRDefault="00E96356" w:rsidP="00EA6A1C"/>
        </w:tc>
      </w:tr>
      <w:tr w:rsidR="0004007A" w:rsidRPr="005E656A" w14:paraId="0A469348" w14:textId="77777777" w:rsidTr="00EA6A1C">
        <w:trPr>
          <w:trHeight w:val="240"/>
          <w:jc w:val="center"/>
        </w:trPr>
        <w:tc>
          <w:tcPr>
            <w:tcW w:w="4876" w:type="dxa"/>
            <w:tcBorders>
              <w:top w:val="nil"/>
              <w:left w:val="nil"/>
              <w:bottom w:val="nil"/>
              <w:right w:val="nil"/>
            </w:tcBorders>
          </w:tcPr>
          <w:p w14:paraId="4AFA791C"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6050968" w14:textId="77777777" w:rsidR="00E96356" w:rsidRPr="005E656A" w:rsidRDefault="00E96356" w:rsidP="00EA6A1C">
            <w:pPr>
              <w:pStyle w:val="AmColumnHeading"/>
            </w:pPr>
            <w:r w:rsidRPr="005E656A">
              <w:t>Amendamentul</w:t>
            </w:r>
          </w:p>
        </w:tc>
      </w:tr>
      <w:tr w:rsidR="0004007A" w:rsidRPr="005E656A" w14:paraId="5E109079" w14:textId="77777777" w:rsidTr="00EA6A1C">
        <w:trPr>
          <w:jc w:val="center"/>
        </w:trPr>
        <w:tc>
          <w:tcPr>
            <w:tcW w:w="4876" w:type="dxa"/>
            <w:tcBorders>
              <w:top w:val="nil"/>
              <w:left w:val="nil"/>
              <w:bottom w:val="nil"/>
              <w:right w:val="nil"/>
            </w:tcBorders>
          </w:tcPr>
          <w:p w14:paraId="508CE2FC" w14:textId="77777777" w:rsidR="00E96356" w:rsidRPr="005E656A" w:rsidRDefault="00E96356" w:rsidP="00EA6A1C">
            <w:pPr>
              <w:pStyle w:val="Normal6a"/>
            </w:pPr>
          </w:p>
        </w:tc>
        <w:tc>
          <w:tcPr>
            <w:tcW w:w="4876" w:type="dxa"/>
            <w:tcBorders>
              <w:top w:val="nil"/>
              <w:left w:val="nil"/>
              <w:bottom w:val="nil"/>
              <w:right w:val="nil"/>
            </w:tcBorders>
          </w:tcPr>
          <w:p w14:paraId="47ECAF5E" w14:textId="77777777" w:rsidR="00E96356" w:rsidRPr="005E656A" w:rsidRDefault="00E96356" w:rsidP="00EA6A1C">
            <w:pPr>
              <w:pStyle w:val="Normal6a"/>
            </w:pPr>
            <w:r w:rsidRPr="005E656A">
              <w:rPr>
                <w:b/>
                <w:i/>
              </w:rPr>
              <w:t>29b.</w:t>
            </w:r>
            <w:r w:rsidRPr="005E656A">
              <w:tab/>
            </w:r>
            <w:r w:rsidRPr="005E656A">
              <w:rPr>
                <w:b/>
                <w:i/>
              </w:rPr>
              <w:t>subliniază că este important să se prevină transformarea proiectelor de infrastructură strategică în instrumente de influență geopolitică; solicită alinierea la standardele UE în materie de securitate a aprovizionării și proceduri transparente de achiziții publice;</w:t>
            </w:r>
          </w:p>
        </w:tc>
      </w:tr>
    </w:tbl>
    <w:p w14:paraId="3C835E4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6C5A2D7" w14:textId="77777777" w:rsidR="00E96356" w:rsidRPr="005E656A" w:rsidRDefault="00E96356" w:rsidP="00E96356">
      <w:r w:rsidRPr="005E656A">
        <w:rPr>
          <w:rStyle w:val="HideTWBExt"/>
          <w:noProof w:val="0"/>
        </w:rPr>
        <w:t>&lt;/Amend&gt;</w:t>
      </w:r>
    </w:p>
    <w:p w14:paraId="2547CEE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224</w:t>
      </w:r>
      <w:r w:rsidRPr="005E656A">
        <w:rPr>
          <w:rStyle w:val="HideTWBExt"/>
          <w:b w:val="0"/>
          <w:noProof w:val="0"/>
        </w:rPr>
        <w:t>&lt;/NumAm&gt;</w:t>
      </w:r>
    </w:p>
    <w:p w14:paraId="4ED9BDED"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1257FB8D"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545A0A84" w14:textId="77777777" w:rsidR="00E96356" w:rsidRPr="005E656A" w:rsidRDefault="00E96356" w:rsidP="00E96356">
      <w:pPr>
        <w:pStyle w:val="NormalBold"/>
      </w:pPr>
      <w:r w:rsidRPr="005E656A">
        <w:rPr>
          <w:rStyle w:val="HideTWBExt"/>
          <w:b w:val="0"/>
          <w:noProof w:val="0"/>
        </w:rPr>
        <w:t>&lt;/RepeatBlock-By&gt;</w:t>
      </w:r>
    </w:p>
    <w:p w14:paraId="1D524FE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79D13F77" w14:textId="77777777" w:rsidR="00E96356" w:rsidRPr="005E656A" w:rsidRDefault="00E96356" w:rsidP="00E96356">
      <w:pPr>
        <w:pStyle w:val="NormalBold"/>
      </w:pPr>
      <w:r w:rsidRPr="005E656A">
        <w:rPr>
          <w:rStyle w:val="HideTWBExt"/>
          <w:b w:val="0"/>
          <w:noProof w:val="0"/>
        </w:rPr>
        <w:t>&lt;Article&gt;</w:t>
      </w:r>
      <w:r w:rsidRPr="005E656A">
        <w:t>Punctul 30</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85AE77D" w14:textId="77777777" w:rsidTr="00EA6A1C">
        <w:trPr>
          <w:trHeight w:hRule="exact" w:val="240"/>
          <w:jc w:val="center"/>
        </w:trPr>
        <w:tc>
          <w:tcPr>
            <w:tcW w:w="9752" w:type="dxa"/>
            <w:gridSpan w:val="2"/>
            <w:tcBorders>
              <w:top w:val="nil"/>
              <w:left w:val="nil"/>
              <w:bottom w:val="nil"/>
              <w:right w:val="nil"/>
            </w:tcBorders>
          </w:tcPr>
          <w:p w14:paraId="6B7CA88C" w14:textId="77777777" w:rsidR="00E96356" w:rsidRPr="005E656A" w:rsidRDefault="00E96356" w:rsidP="00EA6A1C"/>
        </w:tc>
      </w:tr>
      <w:tr w:rsidR="0004007A" w:rsidRPr="005E656A" w14:paraId="311BEA30" w14:textId="77777777" w:rsidTr="00EA6A1C">
        <w:trPr>
          <w:trHeight w:val="240"/>
          <w:jc w:val="center"/>
        </w:trPr>
        <w:tc>
          <w:tcPr>
            <w:tcW w:w="4876" w:type="dxa"/>
            <w:tcBorders>
              <w:top w:val="nil"/>
              <w:left w:val="nil"/>
              <w:bottom w:val="nil"/>
              <w:right w:val="nil"/>
            </w:tcBorders>
          </w:tcPr>
          <w:p w14:paraId="426F7E2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A476C8B" w14:textId="77777777" w:rsidR="00E96356" w:rsidRPr="005E656A" w:rsidRDefault="00E96356" w:rsidP="00EA6A1C">
            <w:pPr>
              <w:pStyle w:val="AmColumnHeading"/>
            </w:pPr>
            <w:r w:rsidRPr="005E656A">
              <w:t>Amendamentul</w:t>
            </w:r>
          </w:p>
        </w:tc>
      </w:tr>
      <w:tr w:rsidR="0004007A" w:rsidRPr="005E656A" w14:paraId="41155EE0" w14:textId="77777777" w:rsidTr="00EA6A1C">
        <w:trPr>
          <w:jc w:val="center"/>
        </w:trPr>
        <w:tc>
          <w:tcPr>
            <w:tcW w:w="4876" w:type="dxa"/>
            <w:tcBorders>
              <w:top w:val="nil"/>
              <w:left w:val="nil"/>
              <w:bottom w:val="nil"/>
              <w:right w:val="nil"/>
            </w:tcBorders>
          </w:tcPr>
          <w:p w14:paraId="16F3F72D" w14:textId="77777777" w:rsidR="00E96356" w:rsidRPr="005E656A" w:rsidRDefault="00E96356" w:rsidP="00EA6A1C">
            <w:pPr>
              <w:pStyle w:val="Normal6a"/>
            </w:pPr>
            <w:r w:rsidRPr="005E656A">
              <w:t>30.</w:t>
            </w:r>
            <w:r w:rsidRPr="005E656A">
              <w:tab/>
              <w:t>invită Muntenegrul să își intensifice eforturile pentru a îndeplini criteriile de referință pentru închiderea capitolului 27</w:t>
            </w:r>
            <w:r w:rsidRPr="005E656A">
              <w:rPr>
                <w:b/>
                <w:bCs/>
                <w:i/>
                <w:iCs/>
              </w:rPr>
              <w:t>,</w:t>
            </w:r>
            <w:r w:rsidRPr="005E656A">
              <w:rPr>
                <w:b/>
                <w:bCs/>
              </w:rPr>
              <w:t xml:space="preserve"> </w:t>
            </w:r>
            <w:r w:rsidRPr="005E656A">
              <w:rPr>
                <w:b/>
                <w:bCs/>
                <w:i/>
                <w:iCs/>
              </w:rPr>
              <w:t>punând accentul</w:t>
            </w:r>
            <w:r w:rsidRPr="005E656A">
              <w:t xml:space="preserve"> </w:t>
            </w:r>
            <w:r w:rsidRPr="005E656A">
              <w:rPr>
                <w:b/>
                <w:bCs/>
                <w:i/>
                <w:iCs/>
              </w:rPr>
              <w:t>pe</w:t>
            </w:r>
            <w:r w:rsidRPr="005E656A">
              <w:t xml:space="preserve"> calitatea aerului, apă, protecția naturii, gestionarea deșeurilor și schimbările climatice, și să adopte strategii și planuri de acțiune privind calitatea aerului și protecția naturii, precum și planuri locale de gestionare a deșeurilor; salută că Muntenegrul a aderat la programul LIFE al UE;</w:t>
            </w:r>
          </w:p>
        </w:tc>
        <w:tc>
          <w:tcPr>
            <w:tcW w:w="4876" w:type="dxa"/>
            <w:tcBorders>
              <w:top w:val="nil"/>
              <w:left w:val="nil"/>
              <w:bottom w:val="nil"/>
              <w:right w:val="nil"/>
            </w:tcBorders>
          </w:tcPr>
          <w:p w14:paraId="285E349E" w14:textId="77777777" w:rsidR="00E96356" w:rsidRPr="005E656A" w:rsidRDefault="00E96356" w:rsidP="00EA6A1C">
            <w:pPr>
              <w:pStyle w:val="Normal6a"/>
            </w:pPr>
            <w:r w:rsidRPr="005E656A">
              <w:t>30.</w:t>
            </w:r>
            <w:r w:rsidRPr="005E656A">
              <w:tab/>
              <w:t xml:space="preserve">invită Muntenegrul să își intensifice eforturile pentru a îndeplini criteriile de referință pentru închiderea capitolului 27 </w:t>
            </w:r>
            <w:r w:rsidRPr="005E656A">
              <w:rPr>
                <w:b/>
                <w:bCs/>
                <w:i/>
                <w:iCs/>
              </w:rPr>
              <w:t>și să accelereze alinierea la acquis-ul UE în domeniul mediului și punerea în aplicare eficace a acestuia în toate sectoarele relevante, cum ar fi</w:t>
            </w:r>
            <w:r w:rsidRPr="005E656A">
              <w:t xml:space="preserve"> calitatea aerului, apă, protecția naturii, gestionarea deșeurilor</w:t>
            </w:r>
            <w:r w:rsidRPr="005E656A">
              <w:rPr>
                <w:b/>
                <w:bCs/>
                <w:i/>
                <w:iCs/>
              </w:rPr>
              <w:t>, poluarea industrială</w:t>
            </w:r>
            <w:r w:rsidRPr="005E656A">
              <w:t xml:space="preserve"> și schimbările climatice, și să adopte strategii și planuri de acțiune privind calitatea aerului și protecția naturii, precum și planuri locale de gestionare a deșeurilor; salută că Muntenegrul a aderat la programul LIFE al UE;</w:t>
            </w:r>
          </w:p>
        </w:tc>
      </w:tr>
    </w:tbl>
    <w:p w14:paraId="6BE58A2B"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5FF288CF" w14:textId="77777777" w:rsidR="00E96356" w:rsidRPr="005E656A" w:rsidRDefault="00E96356" w:rsidP="00E96356">
      <w:r w:rsidRPr="005E656A">
        <w:rPr>
          <w:rStyle w:val="HideTWBExt"/>
          <w:noProof w:val="0"/>
        </w:rPr>
        <w:t>&lt;/Amend&gt;</w:t>
      </w:r>
    </w:p>
    <w:p w14:paraId="3E4CB941"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225</w:t>
      </w:r>
      <w:r w:rsidRPr="005E656A">
        <w:rPr>
          <w:rStyle w:val="HideTWBExt"/>
          <w:b w:val="0"/>
          <w:noProof w:val="0"/>
        </w:rPr>
        <w:t>&lt;/NumAm&gt;</w:t>
      </w:r>
    </w:p>
    <w:p w14:paraId="206BD87B" w14:textId="77777777" w:rsidR="00E96356" w:rsidRPr="005E656A" w:rsidRDefault="00E96356" w:rsidP="00E96356">
      <w:pPr>
        <w:pStyle w:val="NormalBold"/>
      </w:pPr>
      <w:r w:rsidRPr="005E656A">
        <w:rPr>
          <w:rStyle w:val="HideTWBExt"/>
          <w:b w:val="0"/>
          <w:noProof w:val="0"/>
        </w:rPr>
        <w:t>&lt;RepeatBlock-By&gt;&lt;Members&gt;</w:t>
      </w:r>
      <w:r w:rsidRPr="005E656A">
        <w:t>Ivaylo Valchev</w:t>
      </w:r>
      <w:r w:rsidRPr="005E656A">
        <w:rPr>
          <w:rStyle w:val="HideTWBExt"/>
          <w:b w:val="0"/>
          <w:noProof w:val="0"/>
        </w:rPr>
        <w:t>&lt;/Members&gt;</w:t>
      </w:r>
    </w:p>
    <w:p w14:paraId="645CAB04" w14:textId="77777777" w:rsidR="00E96356" w:rsidRPr="005E656A" w:rsidRDefault="00E96356" w:rsidP="00E96356">
      <w:pPr>
        <w:pStyle w:val="NormalBold"/>
      </w:pPr>
      <w:r w:rsidRPr="005E656A">
        <w:rPr>
          <w:rStyle w:val="HideTWBExt"/>
          <w:b w:val="0"/>
          <w:noProof w:val="0"/>
        </w:rPr>
        <w:t>&lt;/RepeatBlock-By&gt;</w:t>
      </w:r>
    </w:p>
    <w:p w14:paraId="5219AB78"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DD3ED77" w14:textId="77777777" w:rsidR="00E96356" w:rsidRPr="005E656A" w:rsidRDefault="00E96356" w:rsidP="00E96356">
      <w:pPr>
        <w:pStyle w:val="NormalBold"/>
      </w:pPr>
      <w:r w:rsidRPr="005E656A">
        <w:rPr>
          <w:rStyle w:val="HideTWBExt"/>
          <w:b w:val="0"/>
          <w:noProof w:val="0"/>
        </w:rPr>
        <w:t>&lt;Article&gt;</w:t>
      </w:r>
      <w:r w:rsidRPr="005E656A">
        <w:t>Punctul 30</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6F1F332" w14:textId="77777777" w:rsidTr="00EA6A1C">
        <w:trPr>
          <w:trHeight w:hRule="exact" w:val="240"/>
          <w:jc w:val="center"/>
        </w:trPr>
        <w:tc>
          <w:tcPr>
            <w:tcW w:w="9752" w:type="dxa"/>
            <w:gridSpan w:val="2"/>
            <w:tcBorders>
              <w:top w:val="nil"/>
              <w:left w:val="nil"/>
              <w:bottom w:val="nil"/>
              <w:right w:val="nil"/>
            </w:tcBorders>
          </w:tcPr>
          <w:p w14:paraId="0649C407" w14:textId="77777777" w:rsidR="00E96356" w:rsidRPr="005E656A" w:rsidRDefault="00E96356" w:rsidP="00EA6A1C"/>
        </w:tc>
      </w:tr>
      <w:tr w:rsidR="0004007A" w:rsidRPr="005E656A" w14:paraId="47627578" w14:textId="77777777" w:rsidTr="00EA6A1C">
        <w:trPr>
          <w:trHeight w:val="240"/>
          <w:jc w:val="center"/>
        </w:trPr>
        <w:tc>
          <w:tcPr>
            <w:tcW w:w="4876" w:type="dxa"/>
            <w:tcBorders>
              <w:top w:val="nil"/>
              <w:left w:val="nil"/>
              <w:bottom w:val="nil"/>
              <w:right w:val="nil"/>
            </w:tcBorders>
          </w:tcPr>
          <w:p w14:paraId="1B0B96EA"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26A94901" w14:textId="77777777" w:rsidR="00E96356" w:rsidRPr="005E656A" w:rsidRDefault="00E96356" w:rsidP="00EA6A1C">
            <w:pPr>
              <w:pStyle w:val="AmColumnHeading"/>
            </w:pPr>
            <w:r w:rsidRPr="005E656A">
              <w:t>Amendamentul</w:t>
            </w:r>
          </w:p>
        </w:tc>
      </w:tr>
      <w:tr w:rsidR="0004007A" w:rsidRPr="005E656A" w14:paraId="386CAB09" w14:textId="77777777" w:rsidTr="00EA6A1C">
        <w:trPr>
          <w:jc w:val="center"/>
        </w:trPr>
        <w:tc>
          <w:tcPr>
            <w:tcW w:w="4876" w:type="dxa"/>
            <w:tcBorders>
              <w:top w:val="nil"/>
              <w:left w:val="nil"/>
              <w:bottom w:val="nil"/>
              <w:right w:val="nil"/>
            </w:tcBorders>
          </w:tcPr>
          <w:p w14:paraId="274148B9" w14:textId="77777777" w:rsidR="00E96356" w:rsidRPr="005E656A" w:rsidRDefault="00E96356" w:rsidP="00EA6A1C">
            <w:pPr>
              <w:pStyle w:val="Normal6a"/>
            </w:pPr>
            <w:r w:rsidRPr="005E656A">
              <w:t>30.</w:t>
            </w:r>
            <w:r w:rsidRPr="005E656A">
              <w:tab/>
              <w:t>invită Muntenegrul să își intensifice eforturile pentru a îndeplini criteriile de referință pentru închiderea capitolului 27, punând accentul pe calitatea aerului, apă, protecția naturii, gestionarea deșeurilor și schimbările climatice, și să adopte strategii și planuri de acțiune privind calitatea aerului și protecția naturii, precum și planuri locale de gestionare a deșeurilor; salută că Muntenegrul a aderat la programul LIFE al UE;</w:t>
            </w:r>
          </w:p>
        </w:tc>
        <w:tc>
          <w:tcPr>
            <w:tcW w:w="4876" w:type="dxa"/>
            <w:tcBorders>
              <w:top w:val="nil"/>
              <w:left w:val="nil"/>
              <w:bottom w:val="nil"/>
              <w:right w:val="nil"/>
            </w:tcBorders>
          </w:tcPr>
          <w:p w14:paraId="0E8FA9AB" w14:textId="77777777" w:rsidR="00E96356" w:rsidRPr="005E656A" w:rsidRDefault="00E96356" w:rsidP="00EA6A1C">
            <w:pPr>
              <w:pStyle w:val="Normal6a"/>
            </w:pPr>
            <w:r w:rsidRPr="005E656A">
              <w:t>30.</w:t>
            </w:r>
            <w:r w:rsidRPr="005E656A">
              <w:tab/>
              <w:t xml:space="preserve">invită Muntenegrul să își intensifice eforturile pentru a îndeplini criteriile de referință pentru închiderea capitolului 27, punând accentul pe calitatea aerului, apă, protecția naturii, gestionarea deșeurilor și schimbările climatice, și să adopte strategii și planuri de acțiune privind calitatea aerului și protecția naturii, precum și planuri locale de gestionare a deșeurilor; salută că Muntenegrul a aderat la programul LIFE al UE; </w:t>
            </w:r>
            <w:r w:rsidRPr="005E656A">
              <w:rPr>
                <w:b/>
                <w:i/>
              </w:rPr>
              <w:t>invită toate părțile să ajungă la un acord cu privire la stația de tratare a apelor uzate din municipiul Zeta, într-un mod care să respecte atât necesitatea urgentă din punct de vedere ecologic de a construi stația, cât și preocupările populației locale;</w:t>
            </w:r>
          </w:p>
        </w:tc>
      </w:tr>
    </w:tbl>
    <w:p w14:paraId="3BEA4EA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6D893CB" w14:textId="77777777" w:rsidR="00E96356" w:rsidRPr="005E656A" w:rsidRDefault="00E96356" w:rsidP="00E96356">
      <w:r w:rsidRPr="005E656A">
        <w:rPr>
          <w:rStyle w:val="HideTWBExt"/>
          <w:noProof w:val="0"/>
        </w:rPr>
        <w:t>&lt;/Amend&gt;</w:t>
      </w:r>
    </w:p>
    <w:p w14:paraId="41A290E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226</w:t>
      </w:r>
      <w:r w:rsidRPr="005E656A">
        <w:rPr>
          <w:rStyle w:val="HideTWBExt"/>
          <w:b w:val="0"/>
          <w:noProof w:val="0"/>
        </w:rPr>
        <w:t>&lt;/NumAm&gt;</w:t>
      </w:r>
    </w:p>
    <w:p w14:paraId="149E31DC"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13EB7807"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4B68535F" w14:textId="77777777" w:rsidR="00E96356" w:rsidRPr="005E656A" w:rsidRDefault="00E96356" w:rsidP="00E96356">
      <w:pPr>
        <w:pStyle w:val="NormalBold"/>
      </w:pPr>
      <w:r w:rsidRPr="005E656A">
        <w:rPr>
          <w:rStyle w:val="HideTWBExt"/>
          <w:b w:val="0"/>
          <w:noProof w:val="0"/>
        </w:rPr>
        <w:t>&lt;/RepeatBlock-By&gt;</w:t>
      </w:r>
    </w:p>
    <w:p w14:paraId="7C535181"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36AB495" w14:textId="77777777" w:rsidR="00E96356" w:rsidRPr="005E656A" w:rsidRDefault="00E96356" w:rsidP="00E96356">
      <w:pPr>
        <w:pStyle w:val="NormalBold"/>
      </w:pPr>
      <w:r w:rsidRPr="005E656A">
        <w:rPr>
          <w:rStyle w:val="HideTWBExt"/>
          <w:b w:val="0"/>
          <w:noProof w:val="0"/>
        </w:rPr>
        <w:t>&lt;Article&gt;</w:t>
      </w:r>
      <w:r w:rsidRPr="005E656A">
        <w:t>Punctul 30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C1CE4C7" w14:textId="77777777" w:rsidTr="00EA6A1C">
        <w:trPr>
          <w:trHeight w:hRule="exact" w:val="240"/>
          <w:jc w:val="center"/>
        </w:trPr>
        <w:tc>
          <w:tcPr>
            <w:tcW w:w="9752" w:type="dxa"/>
            <w:gridSpan w:val="2"/>
            <w:tcBorders>
              <w:top w:val="nil"/>
              <w:left w:val="nil"/>
              <w:bottom w:val="nil"/>
              <w:right w:val="nil"/>
            </w:tcBorders>
          </w:tcPr>
          <w:p w14:paraId="4F9E6F33" w14:textId="77777777" w:rsidR="00E96356" w:rsidRPr="005E656A" w:rsidRDefault="00E96356" w:rsidP="00EA6A1C"/>
        </w:tc>
      </w:tr>
      <w:tr w:rsidR="0004007A" w:rsidRPr="005E656A" w14:paraId="64FDE6F3" w14:textId="77777777" w:rsidTr="00EA6A1C">
        <w:trPr>
          <w:trHeight w:val="240"/>
          <w:jc w:val="center"/>
        </w:trPr>
        <w:tc>
          <w:tcPr>
            <w:tcW w:w="4876" w:type="dxa"/>
            <w:tcBorders>
              <w:top w:val="nil"/>
              <w:left w:val="nil"/>
              <w:bottom w:val="nil"/>
              <w:right w:val="nil"/>
            </w:tcBorders>
          </w:tcPr>
          <w:p w14:paraId="4B81535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B66775C" w14:textId="77777777" w:rsidR="00E96356" w:rsidRPr="005E656A" w:rsidRDefault="00E96356" w:rsidP="00EA6A1C">
            <w:pPr>
              <w:pStyle w:val="AmColumnHeading"/>
            </w:pPr>
            <w:r w:rsidRPr="005E656A">
              <w:t>Amendamentul</w:t>
            </w:r>
          </w:p>
        </w:tc>
      </w:tr>
      <w:tr w:rsidR="0004007A" w:rsidRPr="005E656A" w14:paraId="78944280" w14:textId="77777777" w:rsidTr="00EA6A1C">
        <w:trPr>
          <w:jc w:val="center"/>
        </w:trPr>
        <w:tc>
          <w:tcPr>
            <w:tcW w:w="4876" w:type="dxa"/>
            <w:tcBorders>
              <w:top w:val="nil"/>
              <w:left w:val="nil"/>
              <w:bottom w:val="nil"/>
              <w:right w:val="nil"/>
            </w:tcBorders>
          </w:tcPr>
          <w:p w14:paraId="7B91F302" w14:textId="77777777" w:rsidR="00E96356" w:rsidRPr="005E656A" w:rsidRDefault="00E96356" w:rsidP="00EA6A1C">
            <w:pPr>
              <w:pStyle w:val="Normal6a"/>
            </w:pPr>
          </w:p>
        </w:tc>
        <w:tc>
          <w:tcPr>
            <w:tcW w:w="4876" w:type="dxa"/>
            <w:tcBorders>
              <w:top w:val="nil"/>
              <w:left w:val="nil"/>
              <w:bottom w:val="nil"/>
              <w:right w:val="nil"/>
            </w:tcBorders>
          </w:tcPr>
          <w:p w14:paraId="292481CC" w14:textId="77777777" w:rsidR="00E96356" w:rsidRPr="005E656A" w:rsidRDefault="00E96356" w:rsidP="00EA6A1C">
            <w:pPr>
              <w:pStyle w:val="Normal6a"/>
            </w:pPr>
            <w:r w:rsidRPr="005E656A">
              <w:rPr>
                <w:b/>
                <w:i/>
              </w:rPr>
              <w:t>30a.</w:t>
            </w:r>
            <w:r w:rsidRPr="005E656A">
              <w:tab/>
            </w:r>
            <w:r w:rsidRPr="005E656A">
              <w:rPr>
                <w:b/>
                <w:i/>
              </w:rPr>
              <w:t>invită Muntenegrul să protejeze zonele cu valoare ridicată din punctul de vedere al biodiversității, inclusiv ecosistemele fluviale relevante pentru rețeaua Smarald și viitoarea desemnare ca sit Natura 2000, abținându-se de la autorizarea proiectelor hidroenergetice sau a altor proiecte de infrastructură, cu excepția cazului în care se poate demonstra că acestea respectă pe deplin acquis-ul comunitar în materie de mediu; subliniază cazul râului Komarnica, care este evaluat pentru a intra în patrimoniul natural UNESCO;</w:t>
            </w:r>
          </w:p>
        </w:tc>
      </w:tr>
    </w:tbl>
    <w:p w14:paraId="6AC82F12"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1CC2A812" w14:textId="77777777" w:rsidR="00E96356" w:rsidRPr="005E656A" w:rsidRDefault="00E96356" w:rsidP="00E96356">
      <w:r w:rsidRPr="005E656A">
        <w:rPr>
          <w:rStyle w:val="HideTWBExt"/>
          <w:noProof w:val="0"/>
        </w:rPr>
        <w:t>&lt;/Amend&gt;</w:t>
      </w:r>
    </w:p>
    <w:p w14:paraId="40CF1C02"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227</w:t>
      </w:r>
      <w:r w:rsidRPr="005E656A">
        <w:rPr>
          <w:rStyle w:val="HideTWBExt"/>
          <w:b w:val="0"/>
          <w:noProof w:val="0"/>
        </w:rPr>
        <w:t>&lt;/NumAm&gt;</w:t>
      </w:r>
    </w:p>
    <w:p w14:paraId="64724993"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0F7D65DF"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58B9CAD7" w14:textId="77777777" w:rsidR="00E96356" w:rsidRPr="005E656A" w:rsidRDefault="00E96356" w:rsidP="00E96356">
      <w:pPr>
        <w:pStyle w:val="NormalBold"/>
      </w:pPr>
      <w:r w:rsidRPr="005E656A">
        <w:rPr>
          <w:rStyle w:val="HideTWBExt"/>
          <w:b w:val="0"/>
          <w:noProof w:val="0"/>
        </w:rPr>
        <w:t>&lt;/RepeatBlock-By&gt;</w:t>
      </w:r>
    </w:p>
    <w:p w14:paraId="6AA78819"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81D19CC" w14:textId="77777777" w:rsidR="00E96356" w:rsidRPr="005E656A" w:rsidRDefault="00E96356" w:rsidP="00E96356">
      <w:pPr>
        <w:pStyle w:val="NormalBold"/>
      </w:pPr>
      <w:r w:rsidRPr="005E656A">
        <w:rPr>
          <w:rStyle w:val="HideTWBExt"/>
          <w:b w:val="0"/>
          <w:noProof w:val="0"/>
        </w:rPr>
        <w:t>&lt;Article&gt;</w:t>
      </w:r>
      <w:r w:rsidRPr="005E656A">
        <w:t>Punctul 30 b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1DADD5E0" w14:textId="77777777" w:rsidTr="00EA6A1C">
        <w:trPr>
          <w:trHeight w:hRule="exact" w:val="240"/>
          <w:jc w:val="center"/>
        </w:trPr>
        <w:tc>
          <w:tcPr>
            <w:tcW w:w="9752" w:type="dxa"/>
            <w:gridSpan w:val="2"/>
            <w:tcBorders>
              <w:top w:val="nil"/>
              <w:left w:val="nil"/>
              <w:bottom w:val="nil"/>
              <w:right w:val="nil"/>
            </w:tcBorders>
          </w:tcPr>
          <w:p w14:paraId="4F738478" w14:textId="77777777" w:rsidR="00E96356" w:rsidRPr="005E656A" w:rsidRDefault="00E96356" w:rsidP="00EA6A1C"/>
        </w:tc>
      </w:tr>
      <w:tr w:rsidR="0004007A" w:rsidRPr="005E656A" w14:paraId="0DE9E46E" w14:textId="77777777" w:rsidTr="00EA6A1C">
        <w:trPr>
          <w:trHeight w:val="240"/>
          <w:jc w:val="center"/>
        </w:trPr>
        <w:tc>
          <w:tcPr>
            <w:tcW w:w="4876" w:type="dxa"/>
            <w:tcBorders>
              <w:top w:val="nil"/>
              <w:left w:val="nil"/>
              <w:bottom w:val="nil"/>
              <w:right w:val="nil"/>
            </w:tcBorders>
          </w:tcPr>
          <w:p w14:paraId="30F2A38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677851E0" w14:textId="77777777" w:rsidR="00E96356" w:rsidRPr="005E656A" w:rsidRDefault="00E96356" w:rsidP="00EA6A1C">
            <w:pPr>
              <w:pStyle w:val="AmColumnHeading"/>
            </w:pPr>
            <w:r w:rsidRPr="005E656A">
              <w:t>Amendamentul</w:t>
            </w:r>
          </w:p>
        </w:tc>
      </w:tr>
      <w:tr w:rsidR="0004007A" w:rsidRPr="005E656A" w14:paraId="2F957DBA" w14:textId="77777777" w:rsidTr="00EA6A1C">
        <w:trPr>
          <w:jc w:val="center"/>
        </w:trPr>
        <w:tc>
          <w:tcPr>
            <w:tcW w:w="4876" w:type="dxa"/>
            <w:tcBorders>
              <w:top w:val="nil"/>
              <w:left w:val="nil"/>
              <w:bottom w:val="nil"/>
              <w:right w:val="nil"/>
            </w:tcBorders>
          </w:tcPr>
          <w:p w14:paraId="60ED1292" w14:textId="77777777" w:rsidR="00E96356" w:rsidRPr="005E656A" w:rsidRDefault="00E96356" w:rsidP="00EA6A1C">
            <w:pPr>
              <w:pStyle w:val="Normal6a"/>
            </w:pPr>
          </w:p>
        </w:tc>
        <w:tc>
          <w:tcPr>
            <w:tcW w:w="4876" w:type="dxa"/>
            <w:tcBorders>
              <w:top w:val="nil"/>
              <w:left w:val="nil"/>
              <w:bottom w:val="nil"/>
              <w:right w:val="nil"/>
            </w:tcBorders>
          </w:tcPr>
          <w:p w14:paraId="01EE573D" w14:textId="77777777" w:rsidR="00E96356" w:rsidRPr="005E656A" w:rsidRDefault="00E96356" w:rsidP="00EA6A1C">
            <w:pPr>
              <w:pStyle w:val="Normal6a"/>
            </w:pPr>
            <w:r w:rsidRPr="005E656A">
              <w:rPr>
                <w:b/>
                <w:i/>
              </w:rPr>
              <w:t>30b.</w:t>
            </w:r>
            <w:r w:rsidRPr="005E656A">
              <w:tab/>
            </w:r>
            <w:r w:rsidRPr="005E656A">
              <w:rPr>
                <w:b/>
                <w:i/>
              </w:rPr>
              <w:t>îndeamnă Muntenegrul să accelereze semnificativ crearea și punerea în aplicare efectivă a rețelei Natura 2000, în deplină conformitate cu acquis-ul UE în domeniul mediului, asigurându-se că identificarea, desemnarea și gestionarea siturilor protejate se bazează pe criterii științifice solide și pe procese transparente de consultare publică;</w:t>
            </w:r>
          </w:p>
        </w:tc>
      </w:tr>
    </w:tbl>
    <w:p w14:paraId="150515C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F2034AC" w14:textId="77777777" w:rsidR="00E96356" w:rsidRPr="005E656A" w:rsidRDefault="00E96356" w:rsidP="00E96356">
      <w:r w:rsidRPr="005E656A">
        <w:rPr>
          <w:rStyle w:val="HideTWBExt"/>
          <w:noProof w:val="0"/>
        </w:rPr>
        <w:t>&lt;/Amend&gt;</w:t>
      </w:r>
    </w:p>
    <w:p w14:paraId="1FD90B17"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228</w:t>
      </w:r>
      <w:r w:rsidRPr="005E656A">
        <w:rPr>
          <w:rStyle w:val="HideTWBExt"/>
          <w:b w:val="0"/>
          <w:noProof w:val="0"/>
        </w:rPr>
        <w:t>&lt;/NumAm&gt;</w:t>
      </w:r>
    </w:p>
    <w:p w14:paraId="648B3769"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4BD9B0FA"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79674DFE" w14:textId="77777777" w:rsidR="00E96356" w:rsidRPr="005E656A" w:rsidRDefault="00E96356" w:rsidP="00E96356">
      <w:pPr>
        <w:pStyle w:val="NormalBold"/>
      </w:pPr>
      <w:r w:rsidRPr="005E656A">
        <w:rPr>
          <w:rStyle w:val="HideTWBExt"/>
          <w:b w:val="0"/>
          <w:noProof w:val="0"/>
        </w:rPr>
        <w:t>&lt;/RepeatBlock-By&gt;</w:t>
      </w:r>
    </w:p>
    <w:p w14:paraId="0B280E0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AAFB71B" w14:textId="77777777" w:rsidR="00E96356" w:rsidRPr="005E656A" w:rsidRDefault="00E96356" w:rsidP="00E96356">
      <w:pPr>
        <w:pStyle w:val="NormalBold"/>
      </w:pPr>
      <w:r w:rsidRPr="005E656A">
        <w:rPr>
          <w:rStyle w:val="HideTWBExt"/>
          <w:b w:val="0"/>
          <w:noProof w:val="0"/>
        </w:rPr>
        <w:t>&lt;Article&gt;</w:t>
      </w:r>
      <w:r w:rsidRPr="005E656A">
        <w:t>Punctul 30 c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619D75B" w14:textId="77777777" w:rsidTr="00EA6A1C">
        <w:trPr>
          <w:trHeight w:hRule="exact" w:val="240"/>
          <w:jc w:val="center"/>
        </w:trPr>
        <w:tc>
          <w:tcPr>
            <w:tcW w:w="9752" w:type="dxa"/>
            <w:gridSpan w:val="2"/>
            <w:tcBorders>
              <w:top w:val="nil"/>
              <w:left w:val="nil"/>
              <w:bottom w:val="nil"/>
              <w:right w:val="nil"/>
            </w:tcBorders>
          </w:tcPr>
          <w:p w14:paraId="62104AFE" w14:textId="77777777" w:rsidR="00E96356" w:rsidRPr="005E656A" w:rsidRDefault="00E96356" w:rsidP="00EA6A1C"/>
        </w:tc>
      </w:tr>
      <w:tr w:rsidR="0004007A" w:rsidRPr="005E656A" w14:paraId="42C2DE95" w14:textId="77777777" w:rsidTr="00EA6A1C">
        <w:trPr>
          <w:trHeight w:val="240"/>
          <w:jc w:val="center"/>
        </w:trPr>
        <w:tc>
          <w:tcPr>
            <w:tcW w:w="4876" w:type="dxa"/>
            <w:tcBorders>
              <w:top w:val="nil"/>
              <w:left w:val="nil"/>
              <w:bottom w:val="nil"/>
              <w:right w:val="nil"/>
            </w:tcBorders>
          </w:tcPr>
          <w:p w14:paraId="486772C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3AC443E" w14:textId="77777777" w:rsidR="00E96356" w:rsidRPr="005E656A" w:rsidRDefault="00E96356" w:rsidP="00EA6A1C">
            <w:pPr>
              <w:pStyle w:val="AmColumnHeading"/>
            </w:pPr>
            <w:r w:rsidRPr="005E656A">
              <w:t>Amendamentul</w:t>
            </w:r>
          </w:p>
        </w:tc>
      </w:tr>
      <w:tr w:rsidR="0004007A" w:rsidRPr="005E656A" w14:paraId="1F691E40" w14:textId="77777777" w:rsidTr="00EA6A1C">
        <w:trPr>
          <w:jc w:val="center"/>
        </w:trPr>
        <w:tc>
          <w:tcPr>
            <w:tcW w:w="4876" w:type="dxa"/>
            <w:tcBorders>
              <w:top w:val="nil"/>
              <w:left w:val="nil"/>
              <w:bottom w:val="nil"/>
              <w:right w:val="nil"/>
            </w:tcBorders>
          </w:tcPr>
          <w:p w14:paraId="48E1CEB9" w14:textId="77777777" w:rsidR="00E96356" w:rsidRPr="005E656A" w:rsidRDefault="00E96356" w:rsidP="00EA6A1C">
            <w:pPr>
              <w:pStyle w:val="Normal6a"/>
            </w:pPr>
          </w:p>
        </w:tc>
        <w:tc>
          <w:tcPr>
            <w:tcW w:w="4876" w:type="dxa"/>
            <w:tcBorders>
              <w:top w:val="nil"/>
              <w:left w:val="nil"/>
              <w:bottom w:val="nil"/>
              <w:right w:val="nil"/>
            </w:tcBorders>
          </w:tcPr>
          <w:p w14:paraId="19C46BD2" w14:textId="77777777" w:rsidR="00E96356" w:rsidRPr="005E656A" w:rsidRDefault="00E96356" w:rsidP="00EA6A1C">
            <w:pPr>
              <w:pStyle w:val="Normal6a"/>
            </w:pPr>
            <w:r w:rsidRPr="005E656A">
              <w:rPr>
                <w:b/>
                <w:i/>
              </w:rPr>
              <w:t>30c.</w:t>
            </w:r>
            <w:r w:rsidRPr="005E656A">
              <w:tab/>
            </w:r>
            <w:r w:rsidRPr="005E656A">
              <w:rPr>
                <w:b/>
                <w:i/>
              </w:rPr>
              <w:t>invită Muntenegrul să asigure o protecție juridică eficace pentru siturile candidate la rețeaua Smarald în temeiul Convenției de la Berna, ca măsură de protecție tranzitorie până la desemnarea ca sit Natura 2000; invită Muntenegrul să se asigure că amenajarea teritoriului este pe deplin conformă cu procedurile juridice naționale și aliniată la legislația UE în domeniul naturii și că nu subminează coerența și integritatea viitoarei rețele Natura 2000;</w:t>
            </w:r>
          </w:p>
        </w:tc>
      </w:tr>
    </w:tbl>
    <w:p w14:paraId="1EBA314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68004056" w14:textId="77777777" w:rsidR="00E96356" w:rsidRPr="005E656A" w:rsidRDefault="00E96356" w:rsidP="00E96356">
      <w:r w:rsidRPr="005E656A">
        <w:rPr>
          <w:rStyle w:val="HideTWBExt"/>
          <w:noProof w:val="0"/>
        </w:rPr>
        <w:t>&lt;/Amend&gt;</w:t>
      </w:r>
    </w:p>
    <w:p w14:paraId="05C4917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229</w:t>
      </w:r>
      <w:r w:rsidRPr="005E656A">
        <w:rPr>
          <w:rStyle w:val="HideTWBExt"/>
          <w:b w:val="0"/>
          <w:noProof w:val="0"/>
        </w:rPr>
        <w:t>&lt;/NumAm&gt;</w:t>
      </w:r>
    </w:p>
    <w:p w14:paraId="610D2020"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4F9657AC"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55AE387A" w14:textId="77777777" w:rsidR="00E96356" w:rsidRPr="005E656A" w:rsidRDefault="00E96356" w:rsidP="00E96356">
      <w:pPr>
        <w:pStyle w:val="NormalBold"/>
      </w:pPr>
      <w:r w:rsidRPr="005E656A">
        <w:rPr>
          <w:rStyle w:val="HideTWBExt"/>
          <w:b w:val="0"/>
          <w:noProof w:val="0"/>
        </w:rPr>
        <w:t>&lt;/RepeatBlock-By&gt;</w:t>
      </w:r>
    </w:p>
    <w:p w14:paraId="17B975BE"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40E6B032" w14:textId="77777777" w:rsidR="00E96356" w:rsidRPr="005E656A" w:rsidRDefault="00E96356" w:rsidP="00E96356">
      <w:pPr>
        <w:pStyle w:val="NormalBold"/>
      </w:pPr>
      <w:r w:rsidRPr="005E656A">
        <w:rPr>
          <w:rStyle w:val="HideTWBExt"/>
          <w:b w:val="0"/>
          <w:noProof w:val="0"/>
        </w:rPr>
        <w:t>&lt;Article&gt;</w:t>
      </w:r>
      <w:r w:rsidRPr="005E656A">
        <w:t>Punctul 30 d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D712A71" w14:textId="77777777" w:rsidTr="00EA6A1C">
        <w:trPr>
          <w:trHeight w:hRule="exact" w:val="240"/>
          <w:jc w:val="center"/>
        </w:trPr>
        <w:tc>
          <w:tcPr>
            <w:tcW w:w="9752" w:type="dxa"/>
            <w:gridSpan w:val="2"/>
            <w:tcBorders>
              <w:top w:val="nil"/>
              <w:left w:val="nil"/>
              <w:bottom w:val="nil"/>
              <w:right w:val="nil"/>
            </w:tcBorders>
          </w:tcPr>
          <w:p w14:paraId="6D025484" w14:textId="77777777" w:rsidR="00E96356" w:rsidRPr="005E656A" w:rsidRDefault="00E96356" w:rsidP="00EA6A1C"/>
        </w:tc>
      </w:tr>
      <w:tr w:rsidR="0004007A" w:rsidRPr="005E656A" w14:paraId="63FC6706" w14:textId="77777777" w:rsidTr="00EA6A1C">
        <w:trPr>
          <w:trHeight w:val="240"/>
          <w:jc w:val="center"/>
        </w:trPr>
        <w:tc>
          <w:tcPr>
            <w:tcW w:w="4876" w:type="dxa"/>
            <w:tcBorders>
              <w:top w:val="nil"/>
              <w:left w:val="nil"/>
              <w:bottom w:val="nil"/>
              <w:right w:val="nil"/>
            </w:tcBorders>
          </w:tcPr>
          <w:p w14:paraId="4975E679"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B179D5A" w14:textId="77777777" w:rsidR="00E96356" w:rsidRPr="005E656A" w:rsidRDefault="00E96356" w:rsidP="00EA6A1C">
            <w:pPr>
              <w:pStyle w:val="AmColumnHeading"/>
            </w:pPr>
            <w:r w:rsidRPr="005E656A">
              <w:t>Amendamentul</w:t>
            </w:r>
          </w:p>
        </w:tc>
      </w:tr>
      <w:tr w:rsidR="0004007A" w:rsidRPr="005E656A" w14:paraId="6878758D" w14:textId="77777777" w:rsidTr="00EA6A1C">
        <w:trPr>
          <w:jc w:val="center"/>
        </w:trPr>
        <w:tc>
          <w:tcPr>
            <w:tcW w:w="4876" w:type="dxa"/>
            <w:tcBorders>
              <w:top w:val="nil"/>
              <w:left w:val="nil"/>
              <w:bottom w:val="nil"/>
              <w:right w:val="nil"/>
            </w:tcBorders>
          </w:tcPr>
          <w:p w14:paraId="65094F82" w14:textId="77777777" w:rsidR="00E96356" w:rsidRPr="005E656A" w:rsidRDefault="00E96356" w:rsidP="00EA6A1C">
            <w:pPr>
              <w:pStyle w:val="Normal6a"/>
            </w:pPr>
          </w:p>
        </w:tc>
        <w:tc>
          <w:tcPr>
            <w:tcW w:w="4876" w:type="dxa"/>
            <w:tcBorders>
              <w:top w:val="nil"/>
              <w:left w:val="nil"/>
              <w:bottom w:val="nil"/>
              <w:right w:val="nil"/>
            </w:tcBorders>
          </w:tcPr>
          <w:p w14:paraId="313C1182" w14:textId="77777777" w:rsidR="00E96356" w:rsidRPr="005E656A" w:rsidRDefault="00E96356" w:rsidP="00EA6A1C">
            <w:pPr>
              <w:pStyle w:val="Normal6a"/>
            </w:pPr>
            <w:r w:rsidRPr="005E656A">
              <w:rPr>
                <w:b/>
                <w:i/>
              </w:rPr>
              <w:t>30d.</w:t>
            </w:r>
            <w:r w:rsidRPr="005E656A">
              <w:tab/>
            </w:r>
            <w:r w:rsidRPr="005E656A">
              <w:rPr>
                <w:b/>
                <w:i/>
              </w:rPr>
              <w:t>salută acordul dintre guvern și municipalitatea Ulcinj privind înființarea organismului administrativ al parcului natural Ulcinj Salina; solicită operaționalizarea rapidă a acestui organism, inclusiv prin angajarea de personal calificat, adoptarea și punerea în aplicare oficială a planului de gestionare și alocarea unui buget suficient și previzibil; invită Comisia să reflecte rezultatele concrete în materie de conservare obținute la Ulcinj Salina în evaluarea sa privind gradul de pregătire în temeiul capitolului 27;</w:t>
            </w:r>
          </w:p>
        </w:tc>
      </w:tr>
    </w:tbl>
    <w:p w14:paraId="70428D7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439257B" w14:textId="77777777" w:rsidR="00E96356" w:rsidRPr="005E656A" w:rsidRDefault="00E96356" w:rsidP="00E96356">
      <w:r w:rsidRPr="005E656A">
        <w:rPr>
          <w:rStyle w:val="HideTWBExt"/>
          <w:noProof w:val="0"/>
        </w:rPr>
        <w:t>&lt;/Amend&gt;</w:t>
      </w:r>
    </w:p>
    <w:p w14:paraId="347FDA8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230</w:t>
      </w:r>
      <w:r w:rsidRPr="005E656A">
        <w:rPr>
          <w:rStyle w:val="HideTWBExt"/>
          <w:b w:val="0"/>
          <w:noProof w:val="0"/>
        </w:rPr>
        <w:t>&lt;/NumAm&gt;</w:t>
      </w:r>
    </w:p>
    <w:p w14:paraId="27F05AC5"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4AD70198"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35650FBE" w14:textId="77777777" w:rsidR="00E96356" w:rsidRPr="005E656A" w:rsidRDefault="00E96356" w:rsidP="00E96356">
      <w:pPr>
        <w:pStyle w:val="NormalBold"/>
      </w:pPr>
      <w:r w:rsidRPr="005E656A">
        <w:rPr>
          <w:rStyle w:val="HideTWBExt"/>
          <w:b w:val="0"/>
          <w:noProof w:val="0"/>
        </w:rPr>
        <w:t>&lt;/RepeatBlock-By&gt;</w:t>
      </w:r>
    </w:p>
    <w:p w14:paraId="0119B89B"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2CBB7D9" w14:textId="77777777" w:rsidR="00E96356" w:rsidRPr="005E656A" w:rsidRDefault="00E96356" w:rsidP="00E96356">
      <w:pPr>
        <w:pStyle w:val="NormalBold"/>
      </w:pPr>
      <w:r w:rsidRPr="005E656A">
        <w:rPr>
          <w:rStyle w:val="HideTWBExt"/>
          <w:b w:val="0"/>
          <w:noProof w:val="0"/>
        </w:rPr>
        <w:t>&lt;Article&gt;</w:t>
      </w:r>
      <w:r w:rsidRPr="005E656A">
        <w:t>Punctul 30 e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27A6587E" w14:textId="77777777" w:rsidTr="00EA6A1C">
        <w:trPr>
          <w:trHeight w:hRule="exact" w:val="240"/>
          <w:jc w:val="center"/>
        </w:trPr>
        <w:tc>
          <w:tcPr>
            <w:tcW w:w="9752" w:type="dxa"/>
            <w:gridSpan w:val="2"/>
            <w:tcBorders>
              <w:top w:val="nil"/>
              <w:left w:val="nil"/>
              <w:bottom w:val="nil"/>
              <w:right w:val="nil"/>
            </w:tcBorders>
          </w:tcPr>
          <w:p w14:paraId="6C58D9BF" w14:textId="77777777" w:rsidR="00E96356" w:rsidRPr="005E656A" w:rsidRDefault="00E96356" w:rsidP="00EA6A1C"/>
        </w:tc>
      </w:tr>
      <w:tr w:rsidR="0004007A" w:rsidRPr="005E656A" w14:paraId="7F2EFE82" w14:textId="77777777" w:rsidTr="00EA6A1C">
        <w:trPr>
          <w:trHeight w:val="240"/>
          <w:jc w:val="center"/>
        </w:trPr>
        <w:tc>
          <w:tcPr>
            <w:tcW w:w="4876" w:type="dxa"/>
            <w:tcBorders>
              <w:top w:val="nil"/>
              <w:left w:val="nil"/>
              <w:bottom w:val="nil"/>
              <w:right w:val="nil"/>
            </w:tcBorders>
          </w:tcPr>
          <w:p w14:paraId="339DA707"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421D756F" w14:textId="77777777" w:rsidR="00E96356" w:rsidRPr="005E656A" w:rsidRDefault="00E96356" w:rsidP="00EA6A1C">
            <w:pPr>
              <w:pStyle w:val="AmColumnHeading"/>
            </w:pPr>
            <w:r w:rsidRPr="005E656A">
              <w:t>Amendamentul</w:t>
            </w:r>
          </w:p>
        </w:tc>
      </w:tr>
      <w:tr w:rsidR="0004007A" w:rsidRPr="005E656A" w14:paraId="64DCA111" w14:textId="77777777" w:rsidTr="00EA6A1C">
        <w:trPr>
          <w:jc w:val="center"/>
        </w:trPr>
        <w:tc>
          <w:tcPr>
            <w:tcW w:w="4876" w:type="dxa"/>
            <w:tcBorders>
              <w:top w:val="nil"/>
              <w:left w:val="nil"/>
              <w:bottom w:val="nil"/>
              <w:right w:val="nil"/>
            </w:tcBorders>
          </w:tcPr>
          <w:p w14:paraId="48E6C39A" w14:textId="77777777" w:rsidR="00E96356" w:rsidRPr="005E656A" w:rsidRDefault="00E96356" w:rsidP="00EA6A1C">
            <w:pPr>
              <w:pStyle w:val="Normal6a"/>
            </w:pPr>
          </w:p>
        </w:tc>
        <w:tc>
          <w:tcPr>
            <w:tcW w:w="4876" w:type="dxa"/>
            <w:tcBorders>
              <w:top w:val="nil"/>
              <w:left w:val="nil"/>
              <w:bottom w:val="nil"/>
              <w:right w:val="nil"/>
            </w:tcBorders>
          </w:tcPr>
          <w:p w14:paraId="57EAC6E2" w14:textId="77777777" w:rsidR="00E96356" w:rsidRPr="005E656A" w:rsidRDefault="00E96356" w:rsidP="00EA6A1C">
            <w:pPr>
              <w:pStyle w:val="Normal6a"/>
            </w:pPr>
            <w:r w:rsidRPr="005E656A">
              <w:rPr>
                <w:b/>
                <w:i/>
              </w:rPr>
              <w:t>30e.</w:t>
            </w:r>
            <w:r w:rsidRPr="005E656A">
              <w:tab/>
            </w:r>
            <w:r w:rsidRPr="005E656A">
              <w:rPr>
                <w:b/>
                <w:i/>
              </w:rPr>
              <w:t>solicită adoptarea urgentă a noii legi privind protecția naturii și a normelor de aplicare necesare pentru a permite alinierea eficace la Directiva Habitate și Directiva Păsări;</w:t>
            </w:r>
          </w:p>
        </w:tc>
      </w:tr>
    </w:tbl>
    <w:p w14:paraId="7F1C08A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7183E133" w14:textId="77777777" w:rsidR="00E96356" w:rsidRPr="005E656A" w:rsidRDefault="00E96356" w:rsidP="00E96356">
      <w:r w:rsidRPr="005E656A">
        <w:rPr>
          <w:rStyle w:val="HideTWBExt"/>
          <w:noProof w:val="0"/>
        </w:rPr>
        <w:t>&lt;/Amend&gt;</w:t>
      </w:r>
    </w:p>
    <w:p w14:paraId="3FBF107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231</w:t>
      </w:r>
      <w:r w:rsidRPr="005E656A">
        <w:rPr>
          <w:rStyle w:val="HideTWBExt"/>
          <w:b w:val="0"/>
          <w:noProof w:val="0"/>
        </w:rPr>
        <w:t>&lt;/NumAm&gt;</w:t>
      </w:r>
    </w:p>
    <w:p w14:paraId="1FE7AA61" w14:textId="77777777" w:rsidR="00E96356" w:rsidRPr="005E656A" w:rsidRDefault="00E96356" w:rsidP="00E96356">
      <w:pPr>
        <w:pStyle w:val="NormalBold"/>
      </w:pPr>
      <w:r w:rsidRPr="005E656A">
        <w:rPr>
          <w:rStyle w:val="HideTWBExt"/>
          <w:b w:val="0"/>
          <w:noProof w:val="0"/>
        </w:rPr>
        <w:t>&lt;RepeatBlock-By&gt;&lt;Members&gt;</w:t>
      </w:r>
      <w:r w:rsidRPr="005E656A">
        <w:t>Stanislav Stoyanov</w:t>
      </w:r>
      <w:r w:rsidRPr="005E656A">
        <w:rPr>
          <w:rStyle w:val="HideTWBExt"/>
          <w:b w:val="0"/>
          <w:noProof w:val="0"/>
        </w:rPr>
        <w:t>&lt;/Members&gt;</w:t>
      </w:r>
    </w:p>
    <w:p w14:paraId="15801C77" w14:textId="77777777" w:rsidR="00E96356" w:rsidRPr="005E656A" w:rsidRDefault="00E96356" w:rsidP="00E96356">
      <w:pPr>
        <w:pStyle w:val="NormalBold"/>
      </w:pPr>
      <w:r w:rsidRPr="005E656A">
        <w:rPr>
          <w:rStyle w:val="HideTWBExt"/>
          <w:b w:val="0"/>
          <w:noProof w:val="0"/>
        </w:rPr>
        <w:t>&lt;/RepeatBlock-By&gt;</w:t>
      </w:r>
    </w:p>
    <w:p w14:paraId="6ED0B0C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571BDC26" w14:textId="77777777" w:rsidR="00E96356" w:rsidRPr="005E656A" w:rsidRDefault="00E96356" w:rsidP="00E96356">
      <w:pPr>
        <w:pStyle w:val="NormalBold"/>
      </w:pPr>
      <w:r w:rsidRPr="005E656A">
        <w:rPr>
          <w:rStyle w:val="HideTWBExt"/>
          <w:b w:val="0"/>
          <w:noProof w:val="0"/>
        </w:rPr>
        <w:t>&lt;Article&gt;</w:t>
      </w:r>
      <w:r w:rsidRPr="005E656A">
        <w:t>Punctul 30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F22A055" w14:textId="77777777" w:rsidTr="00EA6A1C">
        <w:trPr>
          <w:trHeight w:hRule="exact" w:val="240"/>
          <w:jc w:val="center"/>
        </w:trPr>
        <w:tc>
          <w:tcPr>
            <w:tcW w:w="9752" w:type="dxa"/>
            <w:gridSpan w:val="2"/>
            <w:tcBorders>
              <w:top w:val="nil"/>
              <w:left w:val="nil"/>
              <w:bottom w:val="nil"/>
              <w:right w:val="nil"/>
            </w:tcBorders>
          </w:tcPr>
          <w:p w14:paraId="62D98DD2" w14:textId="77777777" w:rsidR="00E96356" w:rsidRPr="005E656A" w:rsidRDefault="00E96356" w:rsidP="00EA6A1C"/>
        </w:tc>
      </w:tr>
      <w:tr w:rsidR="0004007A" w:rsidRPr="005E656A" w14:paraId="3C1B64A1" w14:textId="77777777" w:rsidTr="00EA6A1C">
        <w:trPr>
          <w:trHeight w:val="240"/>
          <w:jc w:val="center"/>
        </w:trPr>
        <w:tc>
          <w:tcPr>
            <w:tcW w:w="4876" w:type="dxa"/>
            <w:tcBorders>
              <w:top w:val="nil"/>
              <w:left w:val="nil"/>
              <w:bottom w:val="nil"/>
              <w:right w:val="nil"/>
            </w:tcBorders>
          </w:tcPr>
          <w:p w14:paraId="7E6DBE0F"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32135D7" w14:textId="77777777" w:rsidR="00E96356" w:rsidRPr="005E656A" w:rsidRDefault="00E96356" w:rsidP="00EA6A1C">
            <w:pPr>
              <w:pStyle w:val="AmColumnHeading"/>
            </w:pPr>
            <w:r w:rsidRPr="005E656A">
              <w:t>Amendamentul</w:t>
            </w:r>
          </w:p>
        </w:tc>
      </w:tr>
      <w:tr w:rsidR="0004007A" w:rsidRPr="005E656A" w14:paraId="1B52DA2F" w14:textId="77777777" w:rsidTr="00EA6A1C">
        <w:trPr>
          <w:jc w:val="center"/>
        </w:trPr>
        <w:tc>
          <w:tcPr>
            <w:tcW w:w="4876" w:type="dxa"/>
            <w:tcBorders>
              <w:top w:val="nil"/>
              <w:left w:val="nil"/>
              <w:bottom w:val="nil"/>
              <w:right w:val="nil"/>
            </w:tcBorders>
          </w:tcPr>
          <w:p w14:paraId="01F04112" w14:textId="77777777" w:rsidR="00E96356" w:rsidRPr="005E656A" w:rsidRDefault="00E96356" w:rsidP="00EA6A1C">
            <w:pPr>
              <w:pStyle w:val="Normal6a"/>
            </w:pPr>
          </w:p>
        </w:tc>
        <w:tc>
          <w:tcPr>
            <w:tcW w:w="4876" w:type="dxa"/>
            <w:tcBorders>
              <w:top w:val="nil"/>
              <w:left w:val="nil"/>
              <w:bottom w:val="nil"/>
              <w:right w:val="nil"/>
            </w:tcBorders>
          </w:tcPr>
          <w:p w14:paraId="78FCF513" w14:textId="77777777" w:rsidR="00E96356" w:rsidRPr="005E656A" w:rsidRDefault="00E96356" w:rsidP="00EA6A1C">
            <w:pPr>
              <w:pStyle w:val="Normal6a"/>
            </w:pPr>
            <w:r w:rsidRPr="005E656A">
              <w:rPr>
                <w:b/>
                <w:i/>
              </w:rPr>
              <w:t>30a.</w:t>
            </w:r>
            <w:r w:rsidRPr="005E656A">
              <w:tab/>
            </w:r>
            <w:r w:rsidRPr="005E656A">
              <w:rPr>
                <w:b/>
                <w:i/>
              </w:rPr>
              <w:t>salută decizia ca Tivat să găzduiască următorul summit UE-Balcanii de Vest la 5 iunie 2026; subliniază că summitul ar trebui să constituie o ocazie de a evalua progresele înregistrate în ceea ce privește conectivitatea regională și dezvoltarea rețelelor transeuropene; evidențiază că integrarea regională și dezvoltarea infrastructurii ar trebui să contribuie la crearea de locuri de muncă atât la nivel național, cât și în întreaga regiune;</w:t>
            </w:r>
          </w:p>
        </w:tc>
      </w:tr>
    </w:tbl>
    <w:p w14:paraId="5489066E"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7C87D22" w14:textId="77777777" w:rsidR="00E96356" w:rsidRPr="005E656A" w:rsidRDefault="00E96356" w:rsidP="00E96356">
      <w:r w:rsidRPr="005E656A">
        <w:rPr>
          <w:rStyle w:val="HideTWBExt"/>
          <w:noProof w:val="0"/>
        </w:rPr>
        <w:t>&lt;/Amend&gt;</w:t>
      </w:r>
    </w:p>
    <w:p w14:paraId="7F85B738"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232</w:t>
      </w:r>
      <w:r w:rsidRPr="005E656A">
        <w:rPr>
          <w:rStyle w:val="HideTWBExt"/>
          <w:b w:val="0"/>
          <w:noProof w:val="0"/>
        </w:rPr>
        <w:t>&lt;/NumAm&gt;</w:t>
      </w:r>
    </w:p>
    <w:p w14:paraId="47D2DB6D" w14:textId="77777777" w:rsidR="00E96356" w:rsidRPr="005E656A" w:rsidRDefault="00E96356" w:rsidP="00E96356">
      <w:pPr>
        <w:pStyle w:val="NormalBold"/>
      </w:pPr>
      <w:r w:rsidRPr="005E656A">
        <w:rPr>
          <w:rStyle w:val="HideTWBExt"/>
          <w:b w:val="0"/>
          <w:noProof w:val="0"/>
        </w:rPr>
        <w:t>&lt;RepeatBlock-By&gt;&lt;Members&gt;</w:t>
      </w:r>
      <w:r w:rsidRPr="005E656A">
        <w:t>Sebastian Tynkkynen</w:t>
      </w:r>
      <w:r w:rsidRPr="005E656A">
        <w:rPr>
          <w:rStyle w:val="HideTWBExt"/>
          <w:b w:val="0"/>
          <w:noProof w:val="0"/>
        </w:rPr>
        <w:t>&lt;/Members&gt;</w:t>
      </w:r>
    </w:p>
    <w:p w14:paraId="7F38B6A4" w14:textId="77777777" w:rsidR="00E96356" w:rsidRPr="005E656A" w:rsidRDefault="00E96356" w:rsidP="00E96356">
      <w:pPr>
        <w:pStyle w:val="NormalBold"/>
      </w:pPr>
      <w:r w:rsidRPr="005E656A">
        <w:rPr>
          <w:rStyle w:val="HideTWBExt"/>
          <w:b w:val="0"/>
          <w:noProof w:val="0"/>
        </w:rPr>
        <w:t>&lt;/RepeatBlock-By&gt;</w:t>
      </w:r>
    </w:p>
    <w:p w14:paraId="3DC3ADCF"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6EFBE56" w14:textId="77777777" w:rsidR="00E96356" w:rsidRPr="005E656A" w:rsidRDefault="00E96356" w:rsidP="00E96356">
      <w:pPr>
        <w:pStyle w:val="NormalBold"/>
      </w:pPr>
      <w:r w:rsidRPr="005E656A">
        <w:rPr>
          <w:rStyle w:val="HideTWBExt"/>
          <w:b w:val="0"/>
          <w:noProof w:val="0"/>
        </w:rPr>
        <w:t>&lt;Article&gt;</w:t>
      </w:r>
      <w:r w:rsidRPr="005E656A">
        <w:t>Punctul 31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037C2D8C" w14:textId="77777777" w:rsidTr="00EA6A1C">
        <w:trPr>
          <w:trHeight w:hRule="exact" w:val="240"/>
          <w:jc w:val="center"/>
        </w:trPr>
        <w:tc>
          <w:tcPr>
            <w:tcW w:w="9752" w:type="dxa"/>
            <w:gridSpan w:val="2"/>
            <w:tcBorders>
              <w:top w:val="nil"/>
              <w:left w:val="nil"/>
              <w:bottom w:val="nil"/>
              <w:right w:val="nil"/>
            </w:tcBorders>
          </w:tcPr>
          <w:p w14:paraId="06659E72" w14:textId="77777777" w:rsidR="00E96356" w:rsidRPr="005E656A" w:rsidRDefault="00E96356" w:rsidP="00EA6A1C"/>
        </w:tc>
      </w:tr>
      <w:tr w:rsidR="0004007A" w:rsidRPr="005E656A" w14:paraId="06CAA268" w14:textId="77777777" w:rsidTr="00EA6A1C">
        <w:trPr>
          <w:trHeight w:val="240"/>
          <w:jc w:val="center"/>
        </w:trPr>
        <w:tc>
          <w:tcPr>
            <w:tcW w:w="4876" w:type="dxa"/>
            <w:tcBorders>
              <w:top w:val="nil"/>
              <w:left w:val="nil"/>
              <w:bottom w:val="nil"/>
              <w:right w:val="nil"/>
            </w:tcBorders>
          </w:tcPr>
          <w:p w14:paraId="4DEBF4D4"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701C3FDB" w14:textId="77777777" w:rsidR="00E96356" w:rsidRPr="005E656A" w:rsidRDefault="00E96356" w:rsidP="00EA6A1C">
            <w:pPr>
              <w:pStyle w:val="AmColumnHeading"/>
            </w:pPr>
            <w:r w:rsidRPr="005E656A">
              <w:t>Amendamentul</w:t>
            </w:r>
          </w:p>
        </w:tc>
      </w:tr>
      <w:tr w:rsidR="0004007A" w:rsidRPr="005E656A" w14:paraId="2A982D84" w14:textId="77777777" w:rsidTr="00EA6A1C">
        <w:trPr>
          <w:jc w:val="center"/>
        </w:trPr>
        <w:tc>
          <w:tcPr>
            <w:tcW w:w="4876" w:type="dxa"/>
            <w:tcBorders>
              <w:top w:val="nil"/>
              <w:left w:val="nil"/>
              <w:bottom w:val="nil"/>
              <w:right w:val="nil"/>
            </w:tcBorders>
          </w:tcPr>
          <w:p w14:paraId="26C52E59" w14:textId="77777777" w:rsidR="00E96356" w:rsidRPr="005E656A" w:rsidRDefault="00E96356" w:rsidP="00EA6A1C">
            <w:pPr>
              <w:pStyle w:val="Normal6a"/>
            </w:pPr>
            <w:r w:rsidRPr="005E656A">
              <w:t>31.</w:t>
            </w:r>
            <w:r w:rsidRPr="005E656A">
              <w:tab/>
              <w:t>invită Muntenegrul să își consolideze capacitatea administrativă și să își îmbunătățească procesul decizional privind proiectele de infrastructură; invită Muntenegrul să își reorienteze politica în domeniul transporturilor către o mobilitate sustenabilă și inteligentă;</w:t>
            </w:r>
          </w:p>
        </w:tc>
        <w:tc>
          <w:tcPr>
            <w:tcW w:w="4876" w:type="dxa"/>
            <w:tcBorders>
              <w:top w:val="nil"/>
              <w:left w:val="nil"/>
              <w:bottom w:val="nil"/>
              <w:right w:val="nil"/>
            </w:tcBorders>
          </w:tcPr>
          <w:p w14:paraId="758FD981" w14:textId="77777777" w:rsidR="00E96356" w:rsidRPr="005E656A" w:rsidRDefault="00E96356" w:rsidP="00EA6A1C">
            <w:pPr>
              <w:pStyle w:val="Normal6a"/>
            </w:pPr>
            <w:r w:rsidRPr="005E656A">
              <w:t>31.</w:t>
            </w:r>
            <w:r w:rsidRPr="005E656A">
              <w:tab/>
              <w:t xml:space="preserve">invită Muntenegrul să își consolideze capacitatea administrativă și să își îmbunătățească procesul decizional privind proiectele de infrastructură; invită Muntenegrul să își reorienteze politica în domeniul transporturilor către o mobilitate sustenabilă și inteligentă </w:t>
            </w:r>
            <w:r w:rsidRPr="005E656A">
              <w:rPr>
                <w:b/>
                <w:bCs/>
                <w:i/>
                <w:iCs/>
              </w:rPr>
              <w:t>și să sprijine și să pună în aplicare proiecte menite să îmbunătățească mobilitatea militară</w:t>
            </w:r>
            <w:r w:rsidRPr="005E656A">
              <w:t>;</w:t>
            </w:r>
          </w:p>
        </w:tc>
      </w:tr>
    </w:tbl>
    <w:p w14:paraId="2B16D9FA"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{FI}</w:t>
      </w:r>
      <w:r w:rsidRPr="005E656A">
        <w:t>fi</w:t>
      </w:r>
      <w:r w:rsidRPr="005E656A">
        <w:rPr>
          <w:rStyle w:val="HideTWBExt"/>
          <w:noProof w:val="0"/>
        </w:rPr>
        <w:t>&lt;/Original&gt;</w:t>
      </w:r>
    </w:p>
    <w:p w14:paraId="26B50811" w14:textId="77777777" w:rsidR="00E96356" w:rsidRPr="005E656A" w:rsidRDefault="00E96356" w:rsidP="00E96356">
      <w:r w:rsidRPr="005E656A">
        <w:rPr>
          <w:rStyle w:val="HideTWBExt"/>
          <w:noProof w:val="0"/>
        </w:rPr>
        <w:t>&lt;/Amend&gt;</w:t>
      </w:r>
    </w:p>
    <w:p w14:paraId="57A4484A"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233</w:t>
      </w:r>
      <w:r w:rsidRPr="005E656A">
        <w:rPr>
          <w:rStyle w:val="HideTWBExt"/>
          <w:b w:val="0"/>
          <w:noProof w:val="0"/>
        </w:rPr>
        <w:t>&lt;/NumAm&gt;</w:t>
      </w:r>
    </w:p>
    <w:p w14:paraId="547630C6" w14:textId="77777777" w:rsidR="00E96356" w:rsidRPr="005E656A" w:rsidRDefault="00E96356" w:rsidP="00E96356">
      <w:pPr>
        <w:pStyle w:val="NormalBold"/>
      </w:pPr>
      <w:r w:rsidRPr="005E656A">
        <w:rPr>
          <w:rStyle w:val="HideTWBExt"/>
          <w:b w:val="0"/>
          <w:noProof w:val="0"/>
        </w:rPr>
        <w:t>&lt;RepeatBlock-By&gt;&lt;Members&gt;</w:t>
      </w:r>
      <w:r w:rsidRPr="005E656A">
        <w:t>Vladimir Prebilič</w:t>
      </w:r>
      <w:r w:rsidRPr="005E656A">
        <w:rPr>
          <w:rStyle w:val="HideTWBExt"/>
          <w:b w:val="0"/>
          <w:noProof w:val="0"/>
        </w:rPr>
        <w:t>&lt;/Members&gt;</w:t>
      </w:r>
    </w:p>
    <w:p w14:paraId="5539F95D" w14:textId="77777777" w:rsidR="00E96356" w:rsidRPr="005E656A" w:rsidRDefault="00E96356" w:rsidP="00E96356">
      <w:r w:rsidRPr="005E656A">
        <w:rPr>
          <w:rStyle w:val="HideTWBExt"/>
          <w:noProof w:val="0"/>
        </w:rPr>
        <w:t>&lt;AuNomDe&gt;</w:t>
      </w:r>
      <w:r w:rsidRPr="005E656A">
        <w:rPr>
          <w:rStyle w:val="HideTWBInt"/>
          <w:noProof w:val="0"/>
        </w:rPr>
        <w:t>{Verts/ALE}</w:t>
      </w:r>
      <w:r w:rsidRPr="005E656A">
        <w:t>în numele Grupului Verts/ALE</w:t>
      </w:r>
      <w:r w:rsidRPr="005E656A">
        <w:rPr>
          <w:rStyle w:val="HideTWBExt"/>
          <w:noProof w:val="0"/>
        </w:rPr>
        <w:t>&lt;/AuNomDe&gt;</w:t>
      </w:r>
    </w:p>
    <w:p w14:paraId="2C205208" w14:textId="77777777" w:rsidR="00E96356" w:rsidRPr="005E656A" w:rsidRDefault="00E96356" w:rsidP="00E96356">
      <w:pPr>
        <w:pStyle w:val="NormalBold"/>
      </w:pPr>
      <w:r w:rsidRPr="005E656A">
        <w:rPr>
          <w:rStyle w:val="HideTWBExt"/>
          <w:b w:val="0"/>
          <w:noProof w:val="0"/>
        </w:rPr>
        <w:t>&lt;/RepeatBlock-By&gt;</w:t>
      </w:r>
    </w:p>
    <w:p w14:paraId="6EF7D04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33FEFA2F" w14:textId="77777777" w:rsidR="00E96356" w:rsidRPr="005E656A" w:rsidRDefault="00E96356" w:rsidP="00E96356">
      <w:pPr>
        <w:pStyle w:val="NormalBold"/>
      </w:pPr>
      <w:r w:rsidRPr="005E656A">
        <w:rPr>
          <w:rStyle w:val="HideTWBExt"/>
          <w:b w:val="0"/>
          <w:noProof w:val="0"/>
        </w:rPr>
        <w:t>&lt;Article&gt;</w:t>
      </w:r>
      <w:r w:rsidRPr="005E656A">
        <w:t>Punctul 31</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893B3E4" w14:textId="77777777" w:rsidTr="00EA6A1C">
        <w:trPr>
          <w:trHeight w:hRule="exact" w:val="240"/>
          <w:jc w:val="center"/>
        </w:trPr>
        <w:tc>
          <w:tcPr>
            <w:tcW w:w="9752" w:type="dxa"/>
            <w:gridSpan w:val="2"/>
            <w:tcBorders>
              <w:top w:val="nil"/>
              <w:left w:val="nil"/>
              <w:bottom w:val="nil"/>
              <w:right w:val="nil"/>
            </w:tcBorders>
          </w:tcPr>
          <w:p w14:paraId="57D0993E" w14:textId="77777777" w:rsidR="00E96356" w:rsidRPr="005E656A" w:rsidRDefault="00E96356" w:rsidP="00EA6A1C"/>
        </w:tc>
      </w:tr>
      <w:tr w:rsidR="0004007A" w:rsidRPr="005E656A" w14:paraId="4CC7837C" w14:textId="77777777" w:rsidTr="00EA6A1C">
        <w:trPr>
          <w:trHeight w:val="240"/>
          <w:jc w:val="center"/>
        </w:trPr>
        <w:tc>
          <w:tcPr>
            <w:tcW w:w="4876" w:type="dxa"/>
            <w:tcBorders>
              <w:top w:val="nil"/>
              <w:left w:val="nil"/>
              <w:bottom w:val="nil"/>
              <w:right w:val="nil"/>
            </w:tcBorders>
          </w:tcPr>
          <w:p w14:paraId="55691FE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3CF98DF3" w14:textId="77777777" w:rsidR="00E96356" w:rsidRPr="005E656A" w:rsidRDefault="00E96356" w:rsidP="00EA6A1C">
            <w:pPr>
              <w:pStyle w:val="AmColumnHeading"/>
            </w:pPr>
            <w:r w:rsidRPr="005E656A">
              <w:t>Amendamentul</w:t>
            </w:r>
          </w:p>
        </w:tc>
      </w:tr>
      <w:tr w:rsidR="0004007A" w:rsidRPr="005E656A" w14:paraId="4FE2BE6C" w14:textId="77777777" w:rsidTr="00EA6A1C">
        <w:trPr>
          <w:jc w:val="center"/>
        </w:trPr>
        <w:tc>
          <w:tcPr>
            <w:tcW w:w="4876" w:type="dxa"/>
            <w:tcBorders>
              <w:top w:val="nil"/>
              <w:left w:val="nil"/>
              <w:bottom w:val="nil"/>
              <w:right w:val="nil"/>
            </w:tcBorders>
          </w:tcPr>
          <w:p w14:paraId="1D0C0E94" w14:textId="77777777" w:rsidR="00E96356" w:rsidRPr="005E656A" w:rsidRDefault="00E96356" w:rsidP="00EA6A1C">
            <w:pPr>
              <w:pStyle w:val="Normal6a"/>
            </w:pPr>
            <w:r w:rsidRPr="005E656A">
              <w:t>31.</w:t>
            </w:r>
            <w:r w:rsidRPr="005E656A">
              <w:tab/>
              <w:t>invită Muntenegrul să își consolideze capacitatea administrativă și să își îmbunătățească procesul decizional privind proiectele de infrastructură; invită Muntenegrul să își reorienteze politica în domeniul transporturilor către o mobilitate sustenabilă și inteligentă;</w:t>
            </w:r>
          </w:p>
        </w:tc>
        <w:tc>
          <w:tcPr>
            <w:tcW w:w="4876" w:type="dxa"/>
            <w:tcBorders>
              <w:top w:val="nil"/>
              <w:left w:val="nil"/>
              <w:bottom w:val="nil"/>
              <w:right w:val="nil"/>
            </w:tcBorders>
          </w:tcPr>
          <w:p w14:paraId="72981822" w14:textId="77777777" w:rsidR="00E96356" w:rsidRPr="005E656A" w:rsidRDefault="00E96356" w:rsidP="00EA6A1C">
            <w:pPr>
              <w:pStyle w:val="Normal6a"/>
            </w:pPr>
            <w:r w:rsidRPr="005E656A">
              <w:t>31.</w:t>
            </w:r>
            <w:r w:rsidRPr="005E656A">
              <w:tab/>
              <w:t xml:space="preserve">invită Muntenegrul să își consolideze capacitatea administrativă </w:t>
            </w:r>
            <w:r w:rsidRPr="005E656A">
              <w:rPr>
                <w:b/>
                <w:bCs/>
                <w:i/>
                <w:iCs/>
              </w:rPr>
              <w:t xml:space="preserve">și pe cea de inspecție la nivel național și local, să îmbunătățească coordonarea interinstituțională </w:t>
            </w:r>
            <w:r w:rsidRPr="005E656A">
              <w:t>și să își îmbunătățească procesul decizional privind proiectele de infrastructură</w:t>
            </w:r>
            <w:r w:rsidRPr="005E656A">
              <w:rPr>
                <w:b/>
                <w:bCs/>
                <w:i/>
                <w:iCs/>
              </w:rPr>
              <w:t>, inclusiv prin instituirea unui mecanism eficace de coordonare între procedurile de evaluare strategică de mediu (SEA), de evaluare a impactului asupra mediului și de evaluare adecvată, asigurând o participare semnificativă a publicului și o aplicare eficace, pentru a acorda prioritate protecției biodiversității și sănătății publice</w:t>
            </w:r>
            <w:r w:rsidRPr="005E656A">
              <w:t>; invită Muntenegrul să își reorienteze politica în domeniul transporturilor către o mobilitate sustenabilă și inteligentă;</w:t>
            </w:r>
          </w:p>
        </w:tc>
      </w:tr>
    </w:tbl>
    <w:p w14:paraId="48B008A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2447E8B3" w14:textId="77777777" w:rsidR="00E96356" w:rsidRPr="005E656A" w:rsidRDefault="00E96356" w:rsidP="00E96356">
      <w:r w:rsidRPr="005E656A">
        <w:rPr>
          <w:rStyle w:val="HideTWBExt"/>
          <w:noProof w:val="0"/>
        </w:rPr>
        <w:t>&lt;/Amend&gt;</w:t>
      </w:r>
    </w:p>
    <w:p w14:paraId="5480116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234</w:t>
      </w:r>
      <w:r w:rsidRPr="005E656A">
        <w:rPr>
          <w:rStyle w:val="HideTWBExt"/>
          <w:b w:val="0"/>
          <w:noProof w:val="0"/>
        </w:rPr>
        <w:t>&lt;/NumAm&gt;</w:t>
      </w:r>
    </w:p>
    <w:p w14:paraId="5029790F" w14:textId="77777777" w:rsidR="00E96356" w:rsidRPr="005E656A" w:rsidRDefault="00E96356" w:rsidP="00E96356">
      <w:pPr>
        <w:pStyle w:val="NormalBold"/>
      </w:pPr>
      <w:r w:rsidRPr="005E656A">
        <w:rPr>
          <w:rStyle w:val="HideTWBExt"/>
          <w:b w:val="0"/>
          <w:noProof w:val="0"/>
        </w:rPr>
        <w:t>&lt;RepeatBlock-By&gt;&lt;Members&gt;</w:t>
      </w:r>
      <w:r w:rsidRPr="005E656A">
        <w:t>Șerban Dimitrie Sturdza</w:t>
      </w:r>
      <w:r w:rsidRPr="005E656A">
        <w:rPr>
          <w:rStyle w:val="HideTWBExt"/>
          <w:b w:val="0"/>
          <w:noProof w:val="0"/>
        </w:rPr>
        <w:t>&lt;/Members&gt;</w:t>
      </w:r>
    </w:p>
    <w:p w14:paraId="621614F5" w14:textId="77777777" w:rsidR="00E96356" w:rsidRPr="005E656A" w:rsidRDefault="00E96356" w:rsidP="00E96356">
      <w:pPr>
        <w:pStyle w:val="NormalBold"/>
      </w:pPr>
      <w:r w:rsidRPr="005E656A">
        <w:rPr>
          <w:rStyle w:val="HideTWBExt"/>
          <w:b w:val="0"/>
          <w:noProof w:val="0"/>
        </w:rPr>
        <w:t>&lt;/RepeatBlock-By&gt;</w:t>
      </w:r>
    </w:p>
    <w:p w14:paraId="042ED30C"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363373F" w14:textId="77777777" w:rsidR="00E96356" w:rsidRPr="005E656A" w:rsidRDefault="00E96356" w:rsidP="00E96356">
      <w:pPr>
        <w:pStyle w:val="NormalBold"/>
      </w:pPr>
      <w:r w:rsidRPr="005E656A">
        <w:rPr>
          <w:rStyle w:val="HideTWBExt"/>
          <w:b w:val="0"/>
          <w:noProof w:val="0"/>
        </w:rPr>
        <w:t>&lt;Article&gt;</w:t>
      </w:r>
      <w:r w:rsidRPr="005E656A">
        <w:t>Punctul 31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0409EF4" w14:textId="77777777" w:rsidTr="00EA6A1C">
        <w:trPr>
          <w:trHeight w:hRule="exact" w:val="240"/>
          <w:jc w:val="center"/>
        </w:trPr>
        <w:tc>
          <w:tcPr>
            <w:tcW w:w="9752" w:type="dxa"/>
            <w:gridSpan w:val="2"/>
            <w:tcBorders>
              <w:top w:val="nil"/>
              <w:left w:val="nil"/>
              <w:bottom w:val="nil"/>
              <w:right w:val="nil"/>
            </w:tcBorders>
          </w:tcPr>
          <w:p w14:paraId="604B3517" w14:textId="77777777" w:rsidR="00E96356" w:rsidRPr="005E656A" w:rsidRDefault="00E96356" w:rsidP="00EA6A1C"/>
        </w:tc>
      </w:tr>
      <w:tr w:rsidR="0004007A" w:rsidRPr="005E656A" w14:paraId="4B9B4DA2" w14:textId="77777777" w:rsidTr="00EA6A1C">
        <w:trPr>
          <w:trHeight w:val="240"/>
          <w:jc w:val="center"/>
        </w:trPr>
        <w:tc>
          <w:tcPr>
            <w:tcW w:w="4876" w:type="dxa"/>
            <w:tcBorders>
              <w:top w:val="nil"/>
              <w:left w:val="nil"/>
              <w:bottom w:val="nil"/>
              <w:right w:val="nil"/>
            </w:tcBorders>
          </w:tcPr>
          <w:p w14:paraId="0A1ECA30"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A3F5B38" w14:textId="77777777" w:rsidR="00E96356" w:rsidRPr="005E656A" w:rsidRDefault="00E96356" w:rsidP="00EA6A1C">
            <w:pPr>
              <w:pStyle w:val="AmColumnHeading"/>
            </w:pPr>
            <w:r w:rsidRPr="005E656A">
              <w:t>Amendamentul</w:t>
            </w:r>
          </w:p>
        </w:tc>
      </w:tr>
      <w:tr w:rsidR="0004007A" w:rsidRPr="005E656A" w14:paraId="0A0956BD" w14:textId="77777777" w:rsidTr="00EA6A1C">
        <w:trPr>
          <w:jc w:val="center"/>
        </w:trPr>
        <w:tc>
          <w:tcPr>
            <w:tcW w:w="4876" w:type="dxa"/>
            <w:tcBorders>
              <w:top w:val="nil"/>
              <w:left w:val="nil"/>
              <w:bottom w:val="nil"/>
              <w:right w:val="nil"/>
            </w:tcBorders>
          </w:tcPr>
          <w:p w14:paraId="1FFE14F9" w14:textId="77777777" w:rsidR="00E96356" w:rsidRPr="005E656A" w:rsidRDefault="00E96356" w:rsidP="00EA6A1C">
            <w:pPr>
              <w:pStyle w:val="Normal6a"/>
            </w:pPr>
          </w:p>
        </w:tc>
        <w:tc>
          <w:tcPr>
            <w:tcW w:w="4876" w:type="dxa"/>
            <w:tcBorders>
              <w:top w:val="nil"/>
              <w:left w:val="nil"/>
              <w:bottom w:val="nil"/>
              <w:right w:val="nil"/>
            </w:tcBorders>
          </w:tcPr>
          <w:p w14:paraId="7177551E" w14:textId="77777777" w:rsidR="00E96356" w:rsidRPr="005E656A" w:rsidRDefault="00E96356" w:rsidP="00EA6A1C">
            <w:pPr>
              <w:pStyle w:val="Normal6a"/>
            </w:pPr>
            <w:r w:rsidRPr="005E656A">
              <w:rPr>
                <w:b/>
                <w:i/>
              </w:rPr>
              <w:t>31a.</w:t>
            </w:r>
            <w:r w:rsidRPr="005E656A">
              <w:tab/>
            </w:r>
            <w:r w:rsidRPr="005E656A">
              <w:rPr>
                <w:b/>
                <w:i/>
              </w:rPr>
              <w:t>este îngrijorat de recentele blocaje ale punctelor de trecere a frontierei către spațiul Schengen de către șoferii profesioniști din Muntenegru și din alte țări din Balcanii de Vest în legătură cu implementarea Sistemului de intrare/ieșire al UE (EES) începând din octombrie 2025, în special în ceea ce privește aplicarea limitei de ședere de 90 de zile în cadrul oricărei perioade de 180 de zile pentru operatorii de transport transfrontalier; subliniază că astfel de perturbări prelungite ale conectivității riscă să afecteze negativ lanțurile de aprovizionare, fluxurile comerciale și relațiile economice dintre UE și Muntenegru, având în vedere nivelul ridicat de integrare economică și faptul că UE este principalul partener comercial al Muntenegrului; invită Comisia Europeană să evalueze, în strânsă cooperare cu statele membre și cu autoritățile din Muntenegru, posibile soluții pragmatice și solide din punct de vedere juridic, care să țină seama de realitățile operaționale ale sectorului transporturilor, păstrând în același timp integritatea acquis-ului Schengen, asigurând garanții adecvate și prevenind orice abuz; evidențiază că este necesară o abordare echilibrată pentru a menține credibilitatea extinderii și pentru a evita perturbări economice neintenționate în cadrul pieței interne;</w:t>
            </w:r>
          </w:p>
        </w:tc>
      </w:tr>
    </w:tbl>
    <w:p w14:paraId="2351476F"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02E3EB3" w14:textId="77777777" w:rsidR="00E96356" w:rsidRPr="005E656A" w:rsidRDefault="00E96356" w:rsidP="00E96356">
      <w:r w:rsidRPr="005E656A">
        <w:rPr>
          <w:rStyle w:val="HideTWBExt"/>
          <w:noProof w:val="0"/>
        </w:rPr>
        <w:t>&lt;/Amend&gt;</w:t>
      </w:r>
    </w:p>
    <w:p w14:paraId="59F53EC0"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235</w:t>
      </w:r>
      <w:r w:rsidRPr="005E656A">
        <w:rPr>
          <w:rStyle w:val="HideTWBExt"/>
          <w:b w:val="0"/>
          <w:noProof w:val="0"/>
        </w:rPr>
        <w:t>&lt;/NumAm&gt;</w:t>
      </w:r>
    </w:p>
    <w:p w14:paraId="30753566" w14:textId="77777777" w:rsidR="00E96356" w:rsidRPr="005E656A" w:rsidRDefault="00E96356" w:rsidP="00E96356">
      <w:pPr>
        <w:pStyle w:val="NormalBold"/>
      </w:pPr>
      <w:r w:rsidRPr="005E656A">
        <w:rPr>
          <w:rStyle w:val="HideTWBExt"/>
          <w:b w:val="0"/>
          <w:noProof w:val="0"/>
        </w:rPr>
        <w:t>&lt;RepeatBlock-By&gt;&lt;Members&gt;</w:t>
      </w:r>
      <w:r w:rsidRPr="005E656A">
        <w:t>Sebastian Everding, Rima Hassan</w:t>
      </w:r>
      <w:r w:rsidRPr="005E656A">
        <w:rPr>
          <w:rStyle w:val="HideTWBExt"/>
          <w:b w:val="0"/>
          <w:noProof w:val="0"/>
        </w:rPr>
        <w:t>&lt;/Members&gt;</w:t>
      </w:r>
    </w:p>
    <w:p w14:paraId="1B8E683E" w14:textId="77777777" w:rsidR="00E96356" w:rsidRPr="005E656A" w:rsidRDefault="00E96356" w:rsidP="00E96356">
      <w:pPr>
        <w:pStyle w:val="NormalBold"/>
      </w:pPr>
      <w:r w:rsidRPr="005E656A">
        <w:rPr>
          <w:rStyle w:val="HideTWBExt"/>
          <w:b w:val="0"/>
          <w:noProof w:val="0"/>
        </w:rPr>
        <w:t>&lt;/RepeatBlock-By&gt;</w:t>
      </w:r>
    </w:p>
    <w:p w14:paraId="4141D25D"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5300A56" w14:textId="77777777" w:rsidR="00E96356" w:rsidRPr="005E656A" w:rsidRDefault="00E96356" w:rsidP="00E96356">
      <w:pPr>
        <w:pStyle w:val="NormalBold"/>
      </w:pPr>
      <w:r w:rsidRPr="005E656A">
        <w:rPr>
          <w:rStyle w:val="HideTWBExt"/>
          <w:b w:val="0"/>
          <w:noProof w:val="0"/>
        </w:rPr>
        <w:t>&lt;Article&gt;</w:t>
      </w:r>
      <w:r w:rsidRPr="005E656A">
        <w:t>Punctul 31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5155CB0E" w14:textId="77777777" w:rsidTr="00EA6A1C">
        <w:trPr>
          <w:trHeight w:hRule="exact" w:val="240"/>
          <w:jc w:val="center"/>
        </w:trPr>
        <w:tc>
          <w:tcPr>
            <w:tcW w:w="9752" w:type="dxa"/>
            <w:gridSpan w:val="2"/>
            <w:tcBorders>
              <w:top w:val="nil"/>
              <w:left w:val="nil"/>
              <w:bottom w:val="nil"/>
              <w:right w:val="nil"/>
            </w:tcBorders>
          </w:tcPr>
          <w:p w14:paraId="6F0942D5" w14:textId="77777777" w:rsidR="00E96356" w:rsidRPr="005E656A" w:rsidRDefault="00E96356" w:rsidP="00EA6A1C"/>
        </w:tc>
      </w:tr>
      <w:tr w:rsidR="0004007A" w:rsidRPr="005E656A" w14:paraId="1CC5A1A0" w14:textId="77777777" w:rsidTr="00EA6A1C">
        <w:trPr>
          <w:trHeight w:val="240"/>
          <w:jc w:val="center"/>
        </w:trPr>
        <w:tc>
          <w:tcPr>
            <w:tcW w:w="4876" w:type="dxa"/>
            <w:tcBorders>
              <w:top w:val="nil"/>
              <w:left w:val="nil"/>
              <w:bottom w:val="nil"/>
              <w:right w:val="nil"/>
            </w:tcBorders>
          </w:tcPr>
          <w:p w14:paraId="635BC4A8"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2944270" w14:textId="77777777" w:rsidR="00E96356" w:rsidRPr="005E656A" w:rsidRDefault="00E96356" w:rsidP="00EA6A1C">
            <w:pPr>
              <w:pStyle w:val="AmColumnHeading"/>
            </w:pPr>
            <w:r w:rsidRPr="005E656A">
              <w:t>Amendamentul</w:t>
            </w:r>
          </w:p>
        </w:tc>
      </w:tr>
      <w:tr w:rsidR="0004007A" w:rsidRPr="005E656A" w14:paraId="7FDD1005" w14:textId="77777777" w:rsidTr="00EA6A1C">
        <w:trPr>
          <w:jc w:val="center"/>
        </w:trPr>
        <w:tc>
          <w:tcPr>
            <w:tcW w:w="4876" w:type="dxa"/>
            <w:tcBorders>
              <w:top w:val="nil"/>
              <w:left w:val="nil"/>
              <w:bottom w:val="nil"/>
              <w:right w:val="nil"/>
            </w:tcBorders>
          </w:tcPr>
          <w:p w14:paraId="64D62FEB" w14:textId="77777777" w:rsidR="00E96356" w:rsidRPr="005E656A" w:rsidRDefault="00E96356" w:rsidP="00EA6A1C">
            <w:pPr>
              <w:pStyle w:val="Normal6a"/>
            </w:pPr>
          </w:p>
        </w:tc>
        <w:tc>
          <w:tcPr>
            <w:tcW w:w="4876" w:type="dxa"/>
            <w:tcBorders>
              <w:top w:val="nil"/>
              <w:left w:val="nil"/>
              <w:bottom w:val="nil"/>
              <w:right w:val="nil"/>
            </w:tcBorders>
          </w:tcPr>
          <w:p w14:paraId="07F93E70" w14:textId="77777777" w:rsidR="00E96356" w:rsidRPr="005E656A" w:rsidRDefault="00E96356" w:rsidP="00EA6A1C">
            <w:pPr>
              <w:pStyle w:val="Normal6a"/>
            </w:pPr>
            <w:r w:rsidRPr="005E656A">
              <w:rPr>
                <w:b/>
                <w:i/>
              </w:rPr>
              <w:t>31a.</w:t>
            </w:r>
            <w:r w:rsidRPr="005E656A">
              <w:tab/>
            </w:r>
            <w:r w:rsidRPr="005E656A">
              <w:rPr>
                <w:b/>
                <w:i/>
              </w:rPr>
              <w:t>solicită aplicarea mai strictă a legislației privind bunăstarea animalelor, un sprijin și o supraveghere adecvate în cazul adăposturilor, programe cuprinzătoare de sterilizare și castrare pentru a soluționa problema populației de animale fără stăpân și pentru a asigura aplicarea deplină și eficace a legislației existente în materie de bunăstare a animalelor în practică și solicită o mai bună educare a publicului cu privire la responsabilitatea deținătorilor de animale de companie, în conformitate cu angajamentele asumate de Muntenegru în cadrul procesului de aderare la UE;</w:t>
            </w:r>
          </w:p>
        </w:tc>
      </w:tr>
    </w:tbl>
    <w:p w14:paraId="5EBC9F0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052CC7B4" w14:textId="77777777" w:rsidR="00E96356" w:rsidRPr="005E656A" w:rsidRDefault="00E96356" w:rsidP="00E96356">
      <w:r w:rsidRPr="005E656A">
        <w:rPr>
          <w:rStyle w:val="HideTWBExt"/>
          <w:noProof w:val="0"/>
        </w:rPr>
        <w:t>&lt;/Amend&gt;</w:t>
      </w:r>
    </w:p>
    <w:p w14:paraId="36B32566"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236</w:t>
      </w:r>
      <w:r w:rsidRPr="005E656A">
        <w:rPr>
          <w:rStyle w:val="HideTWBExt"/>
          <w:b w:val="0"/>
          <w:noProof w:val="0"/>
        </w:rPr>
        <w:t>&lt;/NumAm&gt;</w:t>
      </w:r>
    </w:p>
    <w:p w14:paraId="11AE95FF" w14:textId="77777777" w:rsidR="00E96356" w:rsidRPr="005E656A" w:rsidRDefault="00E96356" w:rsidP="00E96356">
      <w:pPr>
        <w:pStyle w:val="NormalBold"/>
      </w:pPr>
      <w:r w:rsidRPr="005E656A">
        <w:rPr>
          <w:rStyle w:val="HideTWBExt"/>
          <w:b w:val="0"/>
          <w:noProof w:val="0"/>
        </w:rPr>
        <w:t>&lt;RepeatBlock-By&gt;&lt;Members&gt;</w:t>
      </w:r>
      <w:r w:rsidRPr="005E656A">
        <w:t>Davor Ivo Stier, Sunčana Glavak</w:t>
      </w:r>
      <w:r w:rsidRPr="005E656A">
        <w:rPr>
          <w:rStyle w:val="HideTWBExt"/>
          <w:b w:val="0"/>
          <w:noProof w:val="0"/>
        </w:rPr>
        <w:t>&lt;/Members&gt;</w:t>
      </w:r>
    </w:p>
    <w:p w14:paraId="71BD063D" w14:textId="77777777" w:rsidR="00E96356" w:rsidRPr="005E656A" w:rsidRDefault="00E96356" w:rsidP="00E96356">
      <w:pPr>
        <w:pStyle w:val="NormalBold"/>
      </w:pPr>
      <w:r w:rsidRPr="005E656A">
        <w:rPr>
          <w:rStyle w:val="HideTWBExt"/>
          <w:b w:val="0"/>
          <w:noProof w:val="0"/>
        </w:rPr>
        <w:t>&lt;/RepeatBlock-By&gt;</w:t>
      </w:r>
    </w:p>
    <w:p w14:paraId="7BA5519C"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1038CCD4" w14:textId="77777777" w:rsidR="00E96356" w:rsidRPr="005E656A" w:rsidRDefault="00E96356" w:rsidP="00E96356">
      <w:pPr>
        <w:pStyle w:val="NormalBold"/>
      </w:pPr>
      <w:r w:rsidRPr="005E656A">
        <w:rPr>
          <w:rStyle w:val="HideTWBExt"/>
          <w:b w:val="0"/>
          <w:noProof w:val="0"/>
        </w:rPr>
        <w:t>&lt;Article&gt;</w:t>
      </w:r>
      <w:r w:rsidRPr="005E656A">
        <w:t>Punctul 31 a (nou)</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74B5A726" w14:textId="77777777" w:rsidTr="00EA6A1C">
        <w:trPr>
          <w:trHeight w:hRule="exact" w:val="240"/>
          <w:jc w:val="center"/>
        </w:trPr>
        <w:tc>
          <w:tcPr>
            <w:tcW w:w="9752" w:type="dxa"/>
            <w:gridSpan w:val="2"/>
            <w:tcBorders>
              <w:top w:val="nil"/>
              <w:left w:val="nil"/>
              <w:bottom w:val="nil"/>
              <w:right w:val="nil"/>
            </w:tcBorders>
          </w:tcPr>
          <w:p w14:paraId="6E169DEE" w14:textId="77777777" w:rsidR="00E96356" w:rsidRPr="005E656A" w:rsidRDefault="00E96356" w:rsidP="00EA6A1C"/>
        </w:tc>
      </w:tr>
      <w:tr w:rsidR="0004007A" w:rsidRPr="005E656A" w14:paraId="786F1C00" w14:textId="77777777" w:rsidTr="00EA6A1C">
        <w:trPr>
          <w:trHeight w:val="240"/>
          <w:jc w:val="center"/>
        </w:trPr>
        <w:tc>
          <w:tcPr>
            <w:tcW w:w="4876" w:type="dxa"/>
            <w:tcBorders>
              <w:top w:val="nil"/>
              <w:left w:val="nil"/>
              <w:bottom w:val="nil"/>
              <w:right w:val="nil"/>
            </w:tcBorders>
          </w:tcPr>
          <w:p w14:paraId="77DA4806"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0C0A0BB0" w14:textId="77777777" w:rsidR="00E96356" w:rsidRPr="005E656A" w:rsidRDefault="00E96356" w:rsidP="00EA6A1C">
            <w:pPr>
              <w:pStyle w:val="AmColumnHeading"/>
            </w:pPr>
            <w:r w:rsidRPr="005E656A">
              <w:t>Amendamentul</w:t>
            </w:r>
          </w:p>
        </w:tc>
      </w:tr>
      <w:tr w:rsidR="0004007A" w:rsidRPr="005E656A" w14:paraId="4247415E" w14:textId="77777777" w:rsidTr="00EA6A1C">
        <w:trPr>
          <w:jc w:val="center"/>
        </w:trPr>
        <w:tc>
          <w:tcPr>
            <w:tcW w:w="4876" w:type="dxa"/>
            <w:tcBorders>
              <w:top w:val="nil"/>
              <w:left w:val="nil"/>
              <w:bottom w:val="nil"/>
              <w:right w:val="nil"/>
            </w:tcBorders>
          </w:tcPr>
          <w:p w14:paraId="59922DA0" w14:textId="77777777" w:rsidR="00E96356" w:rsidRPr="005E656A" w:rsidRDefault="00E96356" w:rsidP="00EA6A1C">
            <w:pPr>
              <w:pStyle w:val="Normal6a"/>
            </w:pPr>
          </w:p>
        </w:tc>
        <w:tc>
          <w:tcPr>
            <w:tcW w:w="4876" w:type="dxa"/>
            <w:tcBorders>
              <w:top w:val="nil"/>
              <w:left w:val="nil"/>
              <w:bottom w:val="nil"/>
              <w:right w:val="nil"/>
            </w:tcBorders>
          </w:tcPr>
          <w:p w14:paraId="57ED3641" w14:textId="77777777" w:rsidR="00E96356" w:rsidRPr="005E656A" w:rsidRDefault="00E96356" w:rsidP="00EA6A1C">
            <w:pPr>
              <w:pStyle w:val="Normal6a"/>
            </w:pPr>
            <w:r w:rsidRPr="005E656A">
              <w:rPr>
                <w:b/>
                <w:i/>
              </w:rPr>
              <w:t>31a.</w:t>
            </w:r>
            <w:r w:rsidRPr="005E656A">
              <w:tab/>
            </w:r>
            <w:r w:rsidRPr="005E656A">
              <w:rPr>
                <w:b/>
                <w:i/>
              </w:rPr>
              <w:t>subliniază că este importantă conectivitatea regională în domeniul transporturilor și al energiei ca element-cheie al dezvoltării economice și al stabilității în Balcanii de Vest și solicită derularea de proiecte care să aprofundeze integrarea cu statele membre ale UE;</w:t>
            </w:r>
          </w:p>
        </w:tc>
      </w:tr>
    </w:tbl>
    <w:p w14:paraId="42A38040"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{HR}</w:t>
      </w:r>
      <w:r w:rsidRPr="005E656A">
        <w:t>hr</w:t>
      </w:r>
      <w:r w:rsidRPr="005E656A">
        <w:rPr>
          <w:rStyle w:val="HideTWBExt"/>
          <w:noProof w:val="0"/>
        </w:rPr>
        <w:t>&lt;/Original&gt;</w:t>
      </w:r>
    </w:p>
    <w:p w14:paraId="74F3FC3B" w14:textId="25599B78" w:rsidR="00E96356" w:rsidRPr="005E656A" w:rsidRDefault="00E96356" w:rsidP="00E96356">
      <w:r w:rsidRPr="005E656A">
        <w:rPr>
          <w:rStyle w:val="HideTWBExt"/>
          <w:noProof w:val="0"/>
        </w:rPr>
        <w:t>&lt;/Amend&gt;</w:t>
      </w:r>
    </w:p>
    <w:p w14:paraId="0B71856E" w14:textId="77777777" w:rsidR="00E96356" w:rsidRPr="005E656A" w:rsidRDefault="00E96356" w:rsidP="00E96356">
      <w:pPr>
        <w:pStyle w:val="AmNumberTabs"/>
      </w:pPr>
      <w:r w:rsidRPr="005E656A">
        <w:rPr>
          <w:rStyle w:val="HideTWBExt"/>
          <w:b w:val="0"/>
          <w:noProof w:val="0"/>
        </w:rPr>
        <w:t>&lt;Amend&gt;</w:t>
      </w:r>
      <w:r w:rsidRPr="005E656A">
        <w:t>Amendamentul</w:t>
      </w:r>
      <w:r w:rsidRPr="005E656A">
        <w:tab/>
      </w:r>
      <w:r w:rsidRPr="005E656A">
        <w:tab/>
      </w:r>
      <w:r w:rsidRPr="005E656A">
        <w:rPr>
          <w:rStyle w:val="HideTWBExt"/>
          <w:b w:val="0"/>
          <w:noProof w:val="0"/>
        </w:rPr>
        <w:t>&lt;NumAm&gt;</w:t>
      </w:r>
      <w:r w:rsidRPr="005E656A">
        <w:t>237</w:t>
      </w:r>
      <w:r w:rsidRPr="005E656A">
        <w:rPr>
          <w:rStyle w:val="HideTWBExt"/>
          <w:b w:val="0"/>
          <w:noProof w:val="0"/>
        </w:rPr>
        <w:t>&lt;/NumAm&gt;</w:t>
      </w:r>
    </w:p>
    <w:p w14:paraId="1D188BE7" w14:textId="77777777" w:rsidR="00E96356" w:rsidRPr="005E656A" w:rsidRDefault="00E96356" w:rsidP="00E96356">
      <w:pPr>
        <w:pStyle w:val="NormalBold"/>
      </w:pPr>
      <w:r w:rsidRPr="005E656A">
        <w:rPr>
          <w:rStyle w:val="HideTWBExt"/>
          <w:b w:val="0"/>
          <w:noProof w:val="0"/>
        </w:rPr>
        <w:t>&lt;RepeatBlock-By&gt;&lt;Members&gt;</w:t>
      </w:r>
      <w:r w:rsidRPr="005E656A">
        <w:t>Reinhold Lopatka</w:t>
      </w:r>
      <w:r w:rsidRPr="005E656A">
        <w:rPr>
          <w:rStyle w:val="HideTWBExt"/>
          <w:b w:val="0"/>
          <w:noProof w:val="0"/>
        </w:rPr>
        <w:t>&lt;/Members&gt;</w:t>
      </w:r>
    </w:p>
    <w:p w14:paraId="51BBE692" w14:textId="77777777" w:rsidR="00E96356" w:rsidRPr="005E656A" w:rsidRDefault="00E96356" w:rsidP="00E96356">
      <w:pPr>
        <w:pStyle w:val="NormalBold"/>
      </w:pPr>
      <w:r w:rsidRPr="005E656A">
        <w:rPr>
          <w:rStyle w:val="HideTWBExt"/>
          <w:b w:val="0"/>
          <w:noProof w:val="0"/>
        </w:rPr>
        <w:t>&lt;/RepeatBlock-By&gt;</w:t>
      </w:r>
    </w:p>
    <w:p w14:paraId="30895E16" w14:textId="77777777" w:rsidR="00E96356" w:rsidRPr="005E656A" w:rsidRDefault="00E96356" w:rsidP="00E96356">
      <w:pPr>
        <w:pStyle w:val="NormalBold"/>
      </w:pPr>
      <w:r w:rsidRPr="005E656A">
        <w:rPr>
          <w:rStyle w:val="HideTWBExt"/>
          <w:b w:val="0"/>
          <w:noProof w:val="0"/>
        </w:rPr>
        <w:t>&lt;DocAmend&gt;</w:t>
      </w:r>
      <w:r w:rsidRPr="005E656A">
        <w:t>Propunere de rezoluție</w:t>
      </w:r>
      <w:r w:rsidRPr="005E656A">
        <w:rPr>
          <w:rStyle w:val="HideTWBExt"/>
          <w:b w:val="0"/>
          <w:noProof w:val="0"/>
        </w:rPr>
        <w:t>&lt;/DocAmend&gt;</w:t>
      </w:r>
    </w:p>
    <w:p w14:paraId="20EB2CD0" w14:textId="77777777" w:rsidR="00E96356" w:rsidRPr="005E656A" w:rsidRDefault="00E96356" w:rsidP="00E96356">
      <w:pPr>
        <w:pStyle w:val="NormalBold"/>
      </w:pPr>
      <w:r w:rsidRPr="005E656A">
        <w:rPr>
          <w:rStyle w:val="HideTWBExt"/>
          <w:b w:val="0"/>
          <w:noProof w:val="0"/>
        </w:rPr>
        <w:t>&lt;Article&gt;</w:t>
      </w:r>
      <w:r w:rsidRPr="005E656A">
        <w:t>Punctul 32</w:t>
      </w:r>
      <w:r w:rsidRPr="005E656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07A" w:rsidRPr="005E656A" w14:paraId="4C9B1961" w14:textId="77777777" w:rsidTr="00EA6A1C">
        <w:trPr>
          <w:trHeight w:hRule="exact" w:val="240"/>
          <w:jc w:val="center"/>
        </w:trPr>
        <w:tc>
          <w:tcPr>
            <w:tcW w:w="9752" w:type="dxa"/>
            <w:gridSpan w:val="2"/>
            <w:tcBorders>
              <w:top w:val="nil"/>
              <w:left w:val="nil"/>
              <w:bottom w:val="nil"/>
              <w:right w:val="nil"/>
            </w:tcBorders>
          </w:tcPr>
          <w:p w14:paraId="7922F197" w14:textId="77777777" w:rsidR="00E96356" w:rsidRPr="005E656A" w:rsidRDefault="00E96356" w:rsidP="00EA6A1C"/>
        </w:tc>
      </w:tr>
      <w:tr w:rsidR="0004007A" w:rsidRPr="005E656A" w14:paraId="1B8DCBF9" w14:textId="77777777" w:rsidTr="00EA6A1C">
        <w:trPr>
          <w:trHeight w:val="240"/>
          <w:jc w:val="center"/>
        </w:trPr>
        <w:tc>
          <w:tcPr>
            <w:tcW w:w="4876" w:type="dxa"/>
            <w:tcBorders>
              <w:top w:val="nil"/>
              <w:left w:val="nil"/>
              <w:bottom w:val="nil"/>
              <w:right w:val="nil"/>
            </w:tcBorders>
          </w:tcPr>
          <w:p w14:paraId="75296AE3" w14:textId="77777777" w:rsidR="00E96356" w:rsidRPr="005E656A" w:rsidRDefault="00E96356" w:rsidP="00EA6A1C">
            <w:pPr>
              <w:pStyle w:val="AmColumnHeading"/>
            </w:pPr>
            <w:r w:rsidRPr="005E656A">
              <w:t>Propunerea de rezoluție</w:t>
            </w:r>
          </w:p>
        </w:tc>
        <w:tc>
          <w:tcPr>
            <w:tcW w:w="4876" w:type="dxa"/>
            <w:tcBorders>
              <w:top w:val="nil"/>
              <w:left w:val="nil"/>
              <w:bottom w:val="nil"/>
              <w:right w:val="nil"/>
            </w:tcBorders>
          </w:tcPr>
          <w:p w14:paraId="50F67FB3" w14:textId="77777777" w:rsidR="00E96356" w:rsidRPr="005E656A" w:rsidRDefault="00E96356" w:rsidP="00EA6A1C">
            <w:pPr>
              <w:pStyle w:val="AmColumnHeading"/>
            </w:pPr>
            <w:r w:rsidRPr="005E656A">
              <w:t>Amendamentul</w:t>
            </w:r>
          </w:p>
        </w:tc>
      </w:tr>
      <w:tr w:rsidR="0004007A" w:rsidRPr="005E656A" w14:paraId="3AD17065" w14:textId="77777777" w:rsidTr="00EA6A1C">
        <w:trPr>
          <w:jc w:val="center"/>
        </w:trPr>
        <w:tc>
          <w:tcPr>
            <w:tcW w:w="4876" w:type="dxa"/>
            <w:tcBorders>
              <w:top w:val="nil"/>
              <w:left w:val="nil"/>
              <w:bottom w:val="nil"/>
              <w:right w:val="nil"/>
            </w:tcBorders>
          </w:tcPr>
          <w:p w14:paraId="29D6D00C" w14:textId="77777777" w:rsidR="00E96356" w:rsidRPr="005E656A" w:rsidRDefault="00E96356" w:rsidP="00EA6A1C">
            <w:pPr>
              <w:pStyle w:val="Normal6a"/>
            </w:pPr>
            <w:r w:rsidRPr="005E656A">
              <w:t>32.</w:t>
            </w:r>
            <w:r w:rsidRPr="005E656A">
              <w:tab/>
              <w:t xml:space="preserve">încredințează Președintei sarcina de a transmite prezenta rezoluție Consiliului, Comisiei, </w:t>
            </w:r>
            <w:r w:rsidRPr="005E656A">
              <w:rPr>
                <w:b/>
                <w:bCs/>
                <w:i/>
                <w:iCs/>
              </w:rPr>
              <w:t>Vicepreședintelui</w:t>
            </w:r>
            <w:r w:rsidRPr="005E656A">
              <w:t xml:space="preserve"> Comisiei/Înaltei Reprezentante a Uniunii pentru afaceri externe și politica de securitate, guvernelor și parlamentelor statelor membre</w:t>
            </w:r>
            <w:r w:rsidRPr="005E656A">
              <w:rPr>
                <w:b/>
                <w:bCs/>
                <w:i/>
                <w:iCs/>
              </w:rPr>
              <w:t>, precum și</w:t>
            </w:r>
            <w:r w:rsidRPr="005E656A">
              <w:rPr>
                <w:b/>
                <w:bCs/>
              </w:rPr>
              <w:t xml:space="preserve"> </w:t>
            </w:r>
            <w:r w:rsidRPr="005E656A">
              <w:t xml:space="preserve">Președintelui, Guvernului și Parlamentului </w:t>
            </w:r>
            <w:r w:rsidRPr="005E656A">
              <w:rPr>
                <w:b/>
                <w:bCs/>
                <w:i/>
                <w:iCs/>
              </w:rPr>
              <w:t>muntenegrean</w:t>
            </w:r>
            <w:r w:rsidRPr="005E656A">
              <w:t>.</w:t>
            </w:r>
          </w:p>
        </w:tc>
        <w:tc>
          <w:tcPr>
            <w:tcW w:w="4876" w:type="dxa"/>
            <w:tcBorders>
              <w:top w:val="nil"/>
              <w:left w:val="nil"/>
              <w:bottom w:val="nil"/>
              <w:right w:val="nil"/>
            </w:tcBorders>
          </w:tcPr>
          <w:p w14:paraId="30F825DE" w14:textId="77777777" w:rsidR="00E96356" w:rsidRPr="005E656A" w:rsidRDefault="00E96356" w:rsidP="00EA6A1C">
            <w:pPr>
              <w:pStyle w:val="Normal6a"/>
            </w:pPr>
            <w:r w:rsidRPr="005E656A">
              <w:t>32.</w:t>
            </w:r>
            <w:r w:rsidRPr="005E656A">
              <w:tab/>
              <w:t xml:space="preserve">încredințează Președintei sarcina de a transmite prezenta rezoluție Consiliului, Comisiei, </w:t>
            </w:r>
            <w:r w:rsidRPr="005E656A">
              <w:rPr>
                <w:b/>
                <w:bCs/>
                <w:i/>
                <w:iCs/>
              </w:rPr>
              <w:t>vicepreședintei</w:t>
            </w:r>
            <w:r w:rsidRPr="005E656A">
              <w:t xml:space="preserve"> Comisiei/Înaltei Reprezentante a Uniunii pentru afaceri externe și politica de securitate, guvernelor și parlamentelor statelor membre </w:t>
            </w:r>
            <w:r w:rsidRPr="005E656A">
              <w:rPr>
                <w:b/>
                <w:bCs/>
                <w:i/>
                <w:iCs/>
              </w:rPr>
              <w:t xml:space="preserve">și de a o traduce în limba muntenegreană și a o transmite </w:t>
            </w:r>
            <w:r w:rsidRPr="005E656A">
              <w:t xml:space="preserve">Președintelui, Guvernului și Parlamentului </w:t>
            </w:r>
            <w:r w:rsidRPr="005E656A">
              <w:rPr>
                <w:b/>
                <w:bCs/>
                <w:i/>
                <w:iCs/>
              </w:rPr>
              <w:t>Muntenegrului</w:t>
            </w:r>
            <w:r w:rsidRPr="005E656A">
              <w:t>.</w:t>
            </w:r>
          </w:p>
        </w:tc>
      </w:tr>
    </w:tbl>
    <w:p w14:paraId="0FD195C1" w14:textId="77777777" w:rsidR="00E96356" w:rsidRPr="005E656A" w:rsidRDefault="00E96356" w:rsidP="00E96356">
      <w:pPr>
        <w:pStyle w:val="AmOrLang"/>
      </w:pPr>
      <w:r w:rsidRPr="005E656A">
        <w:t xml:space="preserve">Or. </w:t>
      </w:r>
      <w:r w:rsidRPr="005E656A">
        <w:rPr>
          <w:rStyle w:val="HideTWBExt"/>
          <w:noProof w:val="0"/>
        </w:rPr>
        <w:t>&lt;Original&gt;</w:t>
      </w:r>
      <w:r w:rsidRPr="005E656A">
        <w:rPr>
          <w:rStyle w:val="HideTWBInt"/>
          <w:noProof w:val="0"/>
        </w:rPr>
        <w:t>{EN}</w:t>
      </w:r>
      <w:r w:rsidRPr="005E656A">
        <w:t>en</w:t>
      </w:r>
      <w:r w:rsidRPr="005E656A">
        <w:rPr>
          <w:rStyle w:val="HideTWBExt"/>
          <w:noProof w:val="0"/>
        </w:rPr>
        <w:t>&lt;/Original&gt;</w:t>
      </w:r>
    </w:p>
    <w:p w14:paraId="4DB11B83" w14:textId="3976D36F" w:rsidR="00E96356" w:rsidRPr="005E656A" w:rsidRDefault="00E96356" w:rsidP="00E96356">
      <w:r w:rsidRPr="005E656A">
        <w:rPr>
          <w:rStyle w:val="HideTWBExt"/>
          <w:noProof w:val="0"/>
        </w:rPr>
        <w:t>&lt;/Amend&gt;&lt;/RepeatBlock-Amend&gt;</w:t>
      </w:r>
    </w:p>
    <w:p w14:paraId="25EF63E0" w14:textId="19828AD5" w:rsidR="00CC1B66" w:rsidRPr="005E656A" w:rsidRDefault="00CC1B66" w:rsidP="00E96356"/>
    <w:sectPr w:rsidR="00CC1B66" w:rsidRPr="005E656A" w:rsidSect="00C41729">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79941" w14:textId="77777777" w:rsidR="002A56F8" w:rsidRPr="002755C0" w:rsidRDefault="002A56F8">
      <w:r w:rsidRPr="002755C0">
        <w:separator/>
      </w:r>
    </w:p>
  </w:endnote>
  <w:endnote w:type="continuationSeparator" w:id="0">
    <w:p w14:paraId="64D188F5" w14:textId="77777777" w:rsidR="002A56F8" w:rsidRPr="002755C0" w:rsidRDefault="002A56F8">
      <w:r w:rsidRPr="002755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28311" w14:textId="54837295" w:rsidR="00C41729" w:rsidRPr="002755C0" w:rsidRDefault="00C41729" w:rsidP="00C41729">
    <w:pPr>
      <w:pStyle w:val="EPFooter"/>
    </w:pPr>
    <w:r w:rsidRPr="002755C0">
      <w:t>PE</w:t>
    </w:r>
    <w:r w:rsidRPr="002755C0">
      <w:rPr>
        <w:rStyle w:val="HideTWBExt"/>
      </w:rPr>
      <w:t>&lt;NoPE&gt;</w:t>
    </w:r>
    <w:r w:rsidRPr="002755C0">
      <w:t>785.313</w:t>
    </w:r>
    <w:r w:rsidRPr="002755C0">
      <w:rPr>
        <w:rStyle w:val="HideTWBExt"/>
      </w:rPr>
      <w:t>&lt;/NoPE&gt;&lt;Version&gt;</w:t>
    </w:r>
    <w:r w:rsidRPr="002755C0">
      <w:t>v02-00</w:t>
    </w:r>
    <w:r w:rsidRPr="002755C0">
      <w:rPr>
        <w:rStyle w:val="HideTWBExt"/>
      </w:rPr>
      <w:t>&lt;/Version&gt;</w:t>
    </w:r>
    <w:r w:rsidRPr="002755C0">
      <w:tab/>
    </w:r>
    <w:r w:rsidRPr="002755C0">
      <w:fldChar w:fldCharType="begin"/>
    </w:r>
    <w:r w:rsidRPr="002755C0">
      <w:instrText xml:space="preserve"> PAGE  \* MERGEFORMAT </w:instrText>
    </w:r>
    <w:r w:rsidRPr="002755C0">
      <w:fldChar w:fldCharType="separate"/>
    </w:r>
    <w:r w:rsidRPr="002755C0">
      <w:rPr>
        <w:noProof/>
      </w:rPr>
      <w:t>2</w:t>
    </w:r>
    <w:r w:rsidRPr="002755C0">
      <w:fldChar w:fldCharType="end"/>
    </w:r>
    <w:r w:rsidRPr="002755C0">
      <w:t>/</w:t>
    </w:r>
    <w:fldSimple w:instr=" NUMPAGES  \* MERGEFORMAT ">
      <w:r w:rsidRPr="002755C0">
        <w:rPr>
          <w:noProof/>
        </w:rPr>
        <w:t>126</w:t>
      </w:r>
    </w:fldSimple>
    <w:r w:rsidRPr="002755C0">
      <w:tab/>
    </w:r>
    <w:r w:rsidRPr="002755C0">
      <w:rPr>
        <w:rStyle w:val="HideTWBExt"/>
      </w:rPr>
      <w:t>&lt;PathFdR&gt;</w:t>
    </w:r>
    <w:r w:rsidR="002755C0" w:rsidRPr="002755C0">
      <w:t>AM\1339282RO.docx</w:t>
    </w:r>
    <w:r w:rsidRPr="002755C0">
      <w:rPr>
        <w:rStyle w:val="HideTWBExt"/>
      </w:rPr>
      <w:t>&lt;/PathFdR&gt;</w:t>
    </w:r>
  </w:p>
  <w:p w14:paraId="58B853F1" w14:textId="2F3765D8" w:rsidR="00CC1B66" w:rsidRPr="002755C0" w:rsidRDefault="00C41729" w:rsidP="00C41729">
    <w:pPr>
      <w:pStyle w:val="EPFooter2"/>
    </w:pPr>
    <w:r w:rsidRPr="002755C0">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B7732" w14:textId="23F4978B" w:rsidR="00C41729" w:rsidRPr="002755C0" w:rsidRDefault="00C41729" w:rsidP="00C41729">
    <w:pPr>
      <w:pStyle w:val="EPFooter"/>
    </w:pPr>
    <w:r w:rsidRPr="002755C0">
      <w:rPr>
        <w:rStyle w:val="HideTWBExt"/>
      </w:rPr>
      <w:t>&lt;PathFdR&gt;</w:t>
    </w:r>
    <w:r w:rsidR="002755C0" w:rsidRPr="002755C0">
      <w:t>AM\1339282RO.docx</w:t>
    </w:r>
    <w:r w:rsidRPr="002755C0">
      <w:rPr>
        <w:rStyle w:val="HideTWBExt"/>
      </w:rPr>
      <w:t>&lt;/PathFdR&gt;</w:t>
    </w:r>
    <w:r w:rsidRPr="002755C0">
      <w:tab/>
    </w:r>
    <w:r w:rsidRPr="002755C0">
      <w:fldChar w:fldCharType="begin"/>
    </w:r>
    <w:r w:rsidRPr="002755C0">
      <w:instrText xml:space="preserve"> PAGE  \* MERGEFORMAT </w:instrText>
    </w:r>
    <w:r w:rsidRPr="002755C0">
      <w:fldChar w:fldCharType="separate"/>
    </w:r>
    <w:r w:rsidRPr="002755C0">
      <w:rPr>
        <w:noProof/>
      </w:rPr>
      <w:t>3</w:t>
    </w:r>
    <w:r w:rsidRPr="002755C0">
      <w:fldChar w:fldCharType="end"/>
    </w:r>
    <w:r w:rsidRPr="002755C0">
      <w:t>/</w:t>
    </w:r>
    <w:fldSimple w:instr=" NUMPAGES  \* MERGEFORMAT ">
      <w:r w:rsidRPr="002755C0">
        <w:rPr>
          <w:noProof/>
        </w:rPr>
        <w:t>126</w:t>
      </w:r>
    </w:fldSimple>
    <w:r w:rsidRPr="002755C0">
      <w:tab/>
      <w:t>PE</w:t>
    </w:r>
    <w:r w:rsidRPr="002755C0">
      <w:rPr>
        <w:rStyle w:val="HideTWBExt"/>
      </w:rPr>
      <w:t>&lt;NoPE&gt;</w:t>
    </w:r>
    <w:r w:rsidRPr="002755C0">
      <w:t>785.313</w:t>
    </w:r>
    <w:r w:rsidRPr="002755C0">
      <w:rPr>
        <w:rStyle w:val="HideTWBExt"/>
      </w:rPr>
      <w:t>&lt;/NoPE&gt;&lt;Version&gt;</w:t>
    </w:r>
    <w:r w:rsidRPr="002755C0">
      <w:t>v02-00</w:t>
    </w:r>
    <w:r w:rsidRPr="002755C0">
      <w:rPr>
        <w:rStyle w:val="HideTWBExt"/>
      </w:rPr>
      <w:t>&lt;/Version&gt;</w:t>
    </w:r>
  </w:p>
  <w:p w14:paraId="653ABD5C" w14:textId="488344E8" w:rsidR="00CC1B66" w:rsidRPr="002755C0" w:rsidRDefault="00C41729" w:rsidP="00C41729">
    <w:pPr>
      <w:pStyle w:val="EPFooter2"/>
    </w:pPr>
    <w:r w:rsidRPr="002755C0">
      <w:tab/>
    </w:r>
    <w:r w:rsidRPr="002755C0">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EDFF0" w14:textId="6B93123A" w:rsidR="00C41729" w:rsidRPr="002755C0" w:rsidRDefault="00C41729" w:rsidP="00C41729">
    <w:pPr>
      <w:pStyle w:val="EPFooter"/>
    </w:pPr>
    <w:r w:rsidRPr="002755C0">
      <w:rPr>
        <w:rStyle w:val="HideTWBExt"/>
      </w:rPr>
      <w:t>&lt;PathFdR&gt;</w:t>
    </w:r>
    <w:r w:rsidR="002755C0" w:rsidRPr="002755C0">
      <w:t>AM\1339282RO.docx</w:t>
    </w:r>
    <w:r w:rsidRPr="002755C0">
      <w:rPr>
        <w:rStyle w:val="HideTWBExt"/>
      </w:rPr>
      <w:t>&lt;/PathFdR&gt;</w:t>
    </w:r>
    <w:r w:rsidRPr="002755C0">
      <w:tab/>
    </w:r>
    <w:r w:rsidRPr="002755C0">
      <w:tab/>
      <w:t>PE</w:t>
    </w:r>
    <w:r w:rsidRPr="002755C0">
      <w:rPr>
        <w:rStyle w:val="HideTWBExt"/>
      </w:rPr>
      <w:t>&lt;NoPE&gt;</w:t>
    </w:r>
    <w:r w:rsidRPr="002755C0">
      <w:t>785.313</w:t>
    </w:r>
    <w:r w:rsidRPr="002755C0">
      <w:rPr>
        <w:rStyle w:val="HideTWBExt"/>
      </w:rPr>
      <w:t>&lt;/NoPE&gt;&lt;Version&gt;</w:t>
    </w:r>
    <w:r w:rsidRPr="002755C0">
      <w:t>v02-00</w:t>
    </w:r>
    <w:r w:rsidRPr="002755C0">
      <w:rPr>
        <w:rStyle w:val="HideTWBExt"/>
      </w:rPr>
      <w:t>&lt;/Version&gt;</w:t>
    </w:r>
  </w:p>
  <w:p w14:paraId="5B9DAC85" w14:textId="5A61E4A3" w:rsidR="00CC1B66" w:rsidRPr="002755C0" w:rsidRDefault="00C41729" w:rsidP="00C41729">
    <w:pPr>
      <w:pStyle w:val="EPFooter2"/>
    </w:pPr>
    <w:r w:rsidRPr="002755C0">
      <w:t>RO</w:t>
    </w:r>
    <w:r w:rsidRPr="002755C0">
      <w:tab/>
    </w:r>
    <w:r w:rsidRPr="002755C0">
      <w:rPr>
        <w:b w:val="0"/>
        <w:i/>
        <w:color w:val="C0C0C0"/>
        <w:sz w:val="22"/>
      </w:rPr>
      <w:t>Unită în diversitate</w:t>
    </w:r>
    <w:r w:rsidRPr="002755C0">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ABDEC" w14:textId="77777777" w:rsidR="002A56F8" w:rsidRPr="002755C0" w:rsidRDefault="002A56F8">
      <w:r w:rsidRPr="002755C0">
        <w:separator/>
      </w:r>
    </w:p>
  </w:footnote>
  <w:footnote w:type="continuationSeparator" w:id="0">
    <w:p w14:paraId="14D735EB" w14:textId="77777777" w:rsidR="002A56F8" w:rsidRPr="002755C0" w:rsidRDefault="002A56F8">
      <w:r w:rsidRPr="002755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4B4BC" w14:textId="77777777" w:rsidR="005E656A" w:rsidRDefault="005E6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5C7A" w14:textId="77777777" w:rsidR="005E656A" w:rsidRDefault="005E65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13679" w14:textId="77777777" w:rsidR="005E656A" w:rsidRDefault="005E65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9"/>
    <w:docVar w:name="TXTLANGUE" w:val="RO"/>
    <w:docVar w:name="TXTLANGUEMIN" w:val="ro"/>
    <w:docVar w:name="TXTNRPE" w:val="785.313"/>
    <w:docVar w:name="TXTPEorAP" w:val="PE"/>
    <w:docVar w:name="TXTROUTE" w:val="AM\1339282RO.docx"/>
    <w:docVar w:name="TXTVERSION" w:val="02-00"/>
  </w:docVars>
  <w:rsids>
    <w:rsidRoot w:val="00A77B3E"/>
    <w:rsid w:val="0004007A"/>
    <w:rsid w:val="000B5B5C"/>
    <w:rsid w:val="0017325C"/>
    <w:rsid w:val="002279B5"/>
    <w:rsid w:val="002755C0"/>
    <w:rsid w:val="002A56F8"/>
    <w:rsid w:val="002C0419"/>
    <w:rsid w:val="00317686"/>
    <w:rsid w:val="00380F49"/>
    <w:rsid w:val="003D00C1"/>
    <w:rsid w:val="00450FEB"/>
    <w:rsid w:val="00472EB4"/>
    <w:rsid w:val="004B06DA"/>
    <w:rsid w:val="004B6DE1"/>
    <w:rsid w:val="00512479"/>
    <w:rsid w:val="0051775F"/>
    <w:rsid w:val="005E656A"/>
    <w:rsid w:val="006C373E"/>
    <w:rsid w:val="007A0C07"/>
    <w:rsid w:val="007D0296"/>
    <w:rsid w:val="007D7E78"/>
    <w:rsid w:val="007E12FD"/>
    <w:rsid w:val="007E5665"/>
    <w:rsid w:val="008023F9"/>
    <w:rsid w:val="00893466"/>
    <w:rsid w:val="0091416E"/>
    <w:rsid w:val="00950328"/>
    <w:rsid w:val="009F262B"/>
    <w:rsid w:val="00A77B3E"/>
    <w:rsid w:val="00B04026"/>
    <w:rsid w:val="00B56654"/>
    <w:rsid w:val="00BD34C1"/>
    <w:rsid w:val="00C41729"/>
    <w:rsid w:val="00C6799B"/>
    <w:rsid w:val="00CA2A55"/>
    <w:rsid w:val="00CC1B66"/>
    <w:rsid w:val="00D03958"/>
    <w:rsid w:val="00D046CC"/>
    <w:rsid w:val="00D90D5A"/>
    <w:rsid w:val="00E06366"/>
    <w:rsid w:val="00E96356"/>
    <w:rsid w:val="00EA25F0"/>
    <w:rsid w:val="00F27414"/>
    <w:rsid w:val="00F72CE0"/>
    <w:rsid w:val="00F92B84"/>
    <w:rsid w:val="00FE294B"/>
    <w:rsid w:val="00FF6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0BA81"/>
  <w15:docId w15:val="{E8ACDB44-76D2-4020-A53F-F15286E0C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D34C1"/>
    <w:pPr>
      <w:tabs>
        <w:tab w:val="center" w:pos="4513"/>
        <w:tab w:val="right" w:pos="9026"/>
      </w:tabs>
    </w:pPr>
  </w:style>
  <w:style w:type="character" w:customStyle="1" w:styleId="HeaderChar">
    <w:name w:val="Header Char"/>
    <w:basedOn w:val="DefaultParagraphFont"/>
    <w:link w:val="Header"/>
    <w:rsid w:val="00BD34C1"/>
    <w:rPr>
      <w:sz w:val="24"/>
      <w:szCs w:val="24"/>
    </w:rPr>
  </w:style>
  <w:style w:type="paragraph" w:styleId="Revision">
    <w:name w:val="Revision"/>
    <w:hidden/>
    <w:uiPriority w:val="99"/>
    <w:semiHidden/>
    <w:rsid w:val="00FF6729"/>
    <w:rPr>
      <w:sz w:val="24"/>
      <w:szCs w:val="24"/>
    </w:rPr>
  </w:style>
  <w:style w:type="paragraph" w:styleId="Footer">
    <w:name w:val="footer"/>
    <w:basedOn w:val="Normal"/>
    <w:link w:val="FooterChar"/>
    <w:rsid w:val="00FE294B"/>
    <w:pPr>
      <w:tabs>
        <w:tab w:val="center" w:pos="4513"/>
        <w:tab w:val="right" w:pos="9026"/>
      </w:tabs>
    </w:pPr>
  </w:style>
  <w:style w:type="character" w:customStyle="1" w:styleId="FooterChar">
    <w:name w:val="Footer Char"/>
    <w:basedOn w:val="DefaultParagraphFont"/>
    <w:link w:val="Footer"/>
    <w:rsid w:val="00FE294B"/>
    <w:rPr>
      <w:sz w:val="24"/>
      <w:szCs w:val="24"/>
    </w:rPr>
  </w:style>
  <w:style w:type="paragraph" w:styleId="CommentText">
    <w:name w:val="annotation text"/>
    <w:basedOn w:val="Normal"/>
    <w:link w:val="CommentTextChar"/>
    <w:uiPriority w:val="99"/>
    <w:unhideWhenUsed/>
    <w:rsid w:val="00E96356"/>
    <w:pPr>
      <w:widowControl/>
    </w:pPr>
    <w:rPr>
      <w:sz w:val="20"/>
      <w:szCs w:val="20"/>
      <w:lang w:eastAsia="en-GB"/>
    </w:rPr>
  </w:style>
  <w:style w:type="character" w:customStyle="1" w:styleId="CommentTextChar">
    <w:name w:val="Comment Text Char"/>
    <w:basedOn w:val="DefaultParagraphFont"/>
    <w:link w:val="CommentText"/>
    <w:uiPriority w:val="99"/>
    <w:rsid w:val="00E96356"/>
    <w:rPr>
      <w:lang w:val="ro-RO" w:eastAsia="en-GB"/>
    </w:rPr>
  </w:style>
  <w:style w:type="character" w:styleId="CommentReference">
    <w:name w:val="annotation reference"/>
    <w:basedOn w:val="DefaultParagraphFont"/>
    <w:uiPriority w:val="99"/>
    <w:unhideWhenUsed/>
    <w:rsid w:val="00E9635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19875-0BE4-4845-B1B7-53C9A3335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126</Pages>
  <Words>30453</Words>
  <Characters>188815</Characters>
  <Application>Microsoft Office Word</Application>
  <DocSecurity>0</DocSecurity>
  <Lines>7867</Lines>
  <Paragraphs>2923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PAUL Cristina Caroline Paula</cp:lastModifiedBy>
  <cp:revision>2</cp:revision>
  <dcterms:created xsi:type="dcterms:W3CDTF">2026-03-19T10:28:00Z</dcterms:created>
  <dcterms:modified xsi:type="dcterms:W3CDTF">2026-03-19T10:28:00Z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1339282</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
  </property>
  <property fmtid="{D5CDD505-2E9C-101B-9397-08002B2CF9AE}" pid="7" name="dmxml.render.id">
    <vt:lpwstr>402119</vt:lpwstr>
  </property>
  <property fmtid="{D5CDD505-2E9C-101B-9397-08002B2CF9AE}" pid="8" name="dmxml.render.traceId">
    <vt:lpwstr>69aab115835aea4c81837e0550407a03</vt:lpwstr>
  </property>
  <property fmtid="{D5CDD505-2E9C-101B-9397-08002B2CF9AE}" pid="9" name="FooterPath">
    <vt:lpwstr>AM\1339282RO.docx</vt:lpwstr>
  </property>
  <property fmtid="{D5CDD505-2E9C-101B-9397-08002B2CF9AE}" pid="10" name="LastEdited with">
    <vt:lpwstr>10.2.1 Build [20260301]</vt:lpwstr>
  </property>
  <property fmtid="{D5CDD505-2E9C-101B-9397-08002B2CF9AE}" pid="11" name="OriLang">
    <vt:lpwstr>EN</vt:lpwstr>
  </property>
  <property fmtid="{D5CDD505-2E9C-101B-9397-08002B2CF9AE}" pid="12" name="PE Number">
    <vt:lpwstr>785.313</vt:lpwstr>
  </property>
  <property fmtid="{D5CDD505-2E9C-101B-9397-08002B2CF9AE}" pid="13" name="SendToEpades">
    <vt:lpwstr>OK(AMNUM) - 2026/03/11 12:31</vt:lpwstr>
  </property>
  <property fmtid="{D5CDD505-2E9C-101B-9397-08002B2CF9AE}" pid="14" name="UID">
    <vt:lpwstr>eu.europa.europarl-DIN1-2026-0000055894_01.00-xm-01.00_text-xml</vt:lpwstr>
  </property>
</Properties>
</file>